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6.xml" ContentType="application/vnd.openxmlformats-officedocument.wordprocessingml.header+xml"/>
  <Override PartName="/word/footer3.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8A0C818" w14:textId="7F7414AF" w:rsidR="006E1024" w:rsidRPr="00A7713A" w:rsidRDefault="00B36B99" w:rsidP="00B36B99">
      <w:pPr>
        <w:pStyle w:val="Heading1"/>
        <w:tabs>
          <w:tab w:val="left" w:pos="494"/>
          <w:tab w:val="center" w:pos="4702"/>
        </w:tabs>
        <w:bidi w:val="0"/>
        <w:spacing w:before="120" w:after="120" w:line="312" w:lineRule="auto"/>
        <w:jc w:val="center"/>
        <w:rPr>
          <w:rFonts w:asciiTheme="majorBidi" w:hAnsiTheme="majorBidi" w:cs="B Nazanin"/>
          <w:b w:val="0"/>
          <w:bCs w:val="0"/>
          <w:sz w:val="28"/>
          <w:szCs w:val="28"/>
          <w:lang w:bidi="fa-IR"/>
        </w:rPr>
      </w:pPr>
      <w:r w:rsidRPr="00B36B99">
        <w:rPr>
          <w:rFonts w:asciiTheme="majorBidi" w:hAnsiTheme="majorBidi" w:cs="B Nazanin"/>
          <w:sz w:val="28"/>
          <w:szCs w:val="28"/>
        </w:rPr>
        <w:t>Identification of Factors Affecting the Realizability of Service Land Uses with a Futures Studies Approach (Case Study: Zanjan City)</w:t>
      </w:r>
    </w:p>
    <w:p w14:paraId="6DA32E9B" w14:textId="77777777" w:rsidR="00EE375E" w:rsidRDefault="00EE375E" w:rsidP="00EE375E">
      <w:pPr>
        <w:jc w:val="center"/>
        <w:rPr>
          <w:rFonts w:asciiTheme="majorBidi" w:hAnsiTheme="majorBidi" w:cs="B Nazanin"/>
          <w:color w:val="1B55C9"/>
          <w:bdr w:val="none" w:sz="0" w:space="0" w:color="auto" w:frame="1"/>
          <w:shd w:val="clear" w:color="auto" w:fill="FFFFFF"/>
        </w:rPr>
      </w:pPr>
      <w:r w:rsidRPr="00CE2E49">
        <w:rPr>
          <w:rFonts w:asciiTheme="majorBidi" w:hAnsiTheme="majorBidi" w:cs="B Nazanin"/>
          <w:b/>
          <w:bCs/>
          <w:sz w:val="20"/>
          <w:szCs w:val="20"/>
          <w:lang w:bidi="fa-IR"/>
        </w:rPr>
        <w:t xml:space="preserve">Mohsen Ahadnejad Reveshty </w:t>
      </w:r>
      <w:r w:rsidRPr="005A6620">
        <w:rPr>
          <w:rFonts w:asciiTheme="majorBidi" w:hAnsiTheme="majorBidi" w:cs="B Nazanin"/>
          <w:b/>
          <w:bCs/>
          <w:sz w:val="20"/>
          <w:szCs w:val="20"/>
          <w:vertAlign w:val="superscript"/>
          <w:lang w:bidi="fa-IR"/>
        </w:rPr>
        <w:t>1</w:t>
      </w:r>
      <w:r w:rsidRPr="005A6620">
        <w:rPr>
          <w:rFonts w:asciiTheme="majorBidi" w:hAnsiTheme="majorBidi" w:cs="B Nazanin"/>
          <w:noProof/>
          <w:color w:val="1B55C9"/>
          <w:sz w:val="20"/>
          <w:szCs w:val="20"/>
          <w:bdr w:val="none" w:sz="0" w:space="0" w:color="auto" w:frame="1"/>
          <w:shd w:val="clear" w:color="auto" w:fill="FFFFFF"/>
          <w:lang w:bidi="fa-IR"/>
        </w:rPr>
        <w:drawing>
          <wp:inline distT="0" distB="0" distL="0" distR="0" wp14:anchorId="6B5747FD" wp14:editId="0E71A1C9">
            <wp:extent cx="152400" cy="152400"/>
            <wp:effectExtent l="0" t="0" r="0" b="0"/>
            <wp:docPr id="1303988222" name="Picture 1">
              <a:hlinkClick xmlns:a="http://schemas.openxmlformats.org/drawingml/2006/main" r:id="rId8" tooltip="&quot;http://orcid.org/0000000160928802&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5A6620">
        <w:rPr>
          <w:rFonts w:asciiTheme="majorBidi" w:hAnsiTheme="majorBidi" w:cs="B Nazanin"/>
          <w:color w:val="1B55C9"/>
          <w:sz w:val="20"/>
          <w:szCs w:val="20"/>
          <w:bdr w:val="none" w:sz="0" w:space="0" w:color="auto" w:frame="1"/>
          <w:shd w:val="clear" w:color="auto" w:fill="FFFFFF"/>
        </w:rPr>
        <w:t xml:space="preserve"> </w:t>
      </w:r>
      <w:r w:rsidRPr="005A6620">
        <w:rPr>
          <w:rFonts w:asciiTheme="majorBidi" w:hAnsiTheme="majorBidi" w:cs="B Nazanin"/>
          <w:sz w:val="20"/>
          <w:szCs w:val="20"/>
          <w:lang w:bidi="fa-IR"/>
        </w:rPr>
        <w:t xml:space="preserve">| </w:t>
      </w:r>
      <w:r w:rsidRPr="00B36B99">
        <w:rPr>
          <w:rFonts w:asciiTheme="majorBidi" w:hAnsiTheme="majorBidi" w:cs="B Nazanin"/>
          <w:b/>
          <w:bCs/>
          <w:sz w:val="20"/>
          <w:szCs w:val="20"/>
          <w:lang w:bidi="fa-IR"/>
        </w:rPr>
        <w:t>Hossein Tahmasbi Moghadam</w:t>
      </w:r>
      <w:r w:rsidRPr="005A6620">
        <w:rPr>
          <w:rFonts w:asciiTheme="majorBidi" w:hAnsiTheme="majorBidi" w:cs="B Nazanin"/>
          <w:b/>
          <w:bCs/>
          <w:sz w:val="20"/>
          <w:szCs w:val="20"/>
          <w:vertAlign w:val="superscript"/>
          <w:lang w:bidi="fa-IR"/>
        </w:rPr>
        <w:t>2</w:t>
      </w:r>
      <w:r w:rsidRPr="005A6620">
        <w:rPr>
          <w:rFonts w:asciiTheme="majorBidi" w:hAnsiTheme="majorBidi" w:cs="B Nazanin"/>
          <w:b/>
          <w:bCs/>
          <w:sz w:val="20"/>
          <w:szCs w:val="20"/>
          <w:vertAlign w:val="superscript"/>
          <w:lang w:val="fr-FR"/>
        </w:rPr>
        <w:sym w:font="Wingdings" w:char="F02A"/>
      </w:r>
      <w:r w:rsidRPr="005A6620">
        <w:rPr>
          <w:rFonts w:asciiTheme="majorBidi" w:hAnsiTheme="majorBidi" w:cs="B Nazanin"/>
          <w:noProof/>
          <w:color w:val="1B55C9"/>
          <w:sz w:val="20"/>
          <w:szCs w:val="20"/>
          <w:bdr w:val="none" w:sz="0" w:space="0" w:color="auto" w:frame="1"/>
          <w:shd w:val="clear" w:color="auto" w:fill="FFFFFF"/>
          <w:lang w:bidi="fa-IR"/>
        </w:rPr>
        <w:drawing>
          <wp:inline distT="0" distB="0" distL="0" distR="0" wp14:anchorId="38584CA6" wp14:editId="2E8151B9">
            <wp:extent cx="152400" cy="152400"/>
            <wp:effectExtent l="0" t="0" r="0" b="0"/>
            <wp:docPr id="2" name="Picture 4">
              <a:hlinkClick xmlns:a="http://schemas.openxmlformats.org/drawingml/2006/main" r:id="rId10" tooltip="&quot;http://orcid.org/0000000160928802&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5A6620">
        <w:rPr>
          <w:rFonts w:asciiTheme="majorBidi" w:hAnsiTheme="majorBidi" w:cs="B Nazanin"/>
          <w:color w:val="1B55C9"/>
          <w:sz w:val="20"/>
          <w:szCs w:val="20"/>
          <w:bdr w:val="none" w:sz="0" w:space="0" w:color="auto" w:frame="1"/>
          <w:shd w:val="clear" w:color="auto" w:fill="FFFFFF"/>
        </w:rPr>
        <w:t xml:space="preserve"> </w:t>
      </w:r>
      <w:r w:rsidRPr="005A6620">
        <w:rPr>
          <w:rFonts w:asciiTheme="majorBidi" w:hAnsiTheme="majorBidi" w:cs="B Nazanin"/>
          <w:sz w:val="20"/>
          <w:szCs w:val="20"/>
          <w:lang w:bidi="fa-IR"/>
        </w:rPr>
        <w:t xml:space="preserve">| </w:t>
      </w:r>
      <w:r w:rsidRPr="00B36B99">
        <w:rPr>
          <w:rFonts w:asciiTheme="majorBidi" w:hAnsiTheme="majorBidi" w:cs="B Nazanin"/>
          <w:b/>
          <w:bCs/>
          <w:sz w:val="20"/>
          <w:szCs w:val="20"/>
          <w:lang w:bidi="fa-IR"/>
        </w:rPr>
        <w:t>Ameneh AliBakhshi</w:t>
      </w:r>
      <w:r w:rsidRPr="005A6620">
        <w:rPr>
          <w:rFonts w:asciiTheme="majorBidi" w:hAnsiTheme="majorBidi" w:cs="B Nazanin"/>
          <w:b/>
          <w:bCs/>
          <w:sz w:val="20"/>
          <w:szCs w:val="20"/>
          <w:vertAlign w:val="superscript"/>
          <w:lang w:bidi="fa-IR"/>
        </w:rPr>
        <w:t>3</w:t>
      </w:r>
      <w:r w:rsidRPr="00A7713A">
        <w:rPr>
          <w:rFonts w:asciiTheme="majorBidi" w:hAnsiTheme="majorBidi" w:cs="B Nazanin"/>
          <w:noProof/>
          <w:color w:val="1B55C9"/>
          <w:bdr w:val="none" w:sz="0" w:space="0" w:color="auto" w:frame="1"/>
          <w:shd w:val="clear" w:color="auto" w:fill="FFFFFF"/>
          <w:lang w:bidi="fa-IR"/>
        </w:rPr>
        <w:drawing>
          <wp:inline distT="0" distB="0" distL="0" distR="0" wp14:anchorId="322902BF" wp14:editId="6A5B1960">
            <wp:extent cx="152400" cy="152400"/>
            <wp:effectExtent l="0" t="0" r="0" b="0"/>
            <wp:docPr id="712462385" name="Picture 3">
              <a:hlinkClick xmlns:a="http://schemas.openxmlformats.org/drawingml/2006/main" r:id="rId11" tooltip="&quot;http://orcid.org/0000000160928802&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283FD6BD" w14:textId="77777777" w:rsidR="00EE375E" w:rsidRPr="00B36B99" w:rsidRDefault="00EE375E" w:rsidP="00EE375E">
      <w:pPr>
        <w:rPr>
          <w:rFonts w:asciiTheme="majorBidi" w:hAnsiTheme="majorBidi" w:cs="B Nazanin"/>
          <w:color w:val="1B55C9"/>
          <w:bdr w:val="none" w:sz="0" w:space="0" w:color="auto" w:frame="1"/>
          <w:shd w:val="clear" w:color="auto" w:fill="FFFFFF"/>
        </w:rPr>
      </w:pPr>
    </w:p>
    <w:p w14:paraId="341DCFD3" w14:textId="77777777" w:rsidR="00EE375E" w:rsidRPr="00A7713A" w:rsidRDefault="00EE375E" w:rsidP="00EE375E">
      <w:pPr>
        <w:ind w:left="284" w:hanging="284"/>
        <w:jc w:val="both"/>
        <w:rPr>
          <w:rFonts w:asciiTheme="majorBidi" w:hAnsiTheme="majorBidi" w:cs="B Nazanin"/>
          <w:sz w:val="18"/>
          <w:szCs w:val="18"/>
          <w:rtl/>
          <w:lang w:bidi="fa-IR"/>
        </w:rPr>
      </w:pPr>
      <w:r w:rsidRPr="00A7713A">
        <w:rPr>
          <w:rFonts w:asciiTheme="majorBidi" w:hAnsiTheme="majorBidi" w:cs="B Nazanin"/>
          <w:sz w:val="18"/>
          <w:szCs w:val="18"/>
        </w:rPr>
        <w:t xml:space="preserve">1. </w:t>
      </w:r>
      <w:r w:rsidRPr="00B36B99">
        <w:rPr>
          <w:rFonts w:asciiTheme="majorBidi" w:hAnsiTheme="majorBidi" w:cs="B Nazanin"/>
          <w:sz w:val="18"/>
          <w:szCs w:val="18"/>
        </w:rPr>
        <w:t>Professor of Geography and Urban Planning</w:t>
      </w:r>
      <w:r>
        <w:rPr>
          <w:rFonts w:asciiTheme="majorBidi" w:hAnsiTheme="majorBidi" w:cs="B Nazanin"/>
          <w:sz w:val="18"/>
          <w:szCs w:val="18"/>
          <w:rtl/>
        </w:rPr>
        <w:t>،</w:t>
      </w:r>
      <w:r w:rsidRPr="00B36B99">
        <w:rPr>
          <w:rFonts w:asciiTheme="majorBidi" w:hAnsiTheme="majorBidi" w:cs="B Nazanin"/>
          <w:sz w:val="18"/>
          <w:szCs w:val="18"/>
        </w:rPr>
        <w:t xml:space="preserve"> Department of Geography</w:t>
      </w:r>
      <w:r>
        <w:rPr>
          <w:rFonts w:asciiTheme="majorBidi" w:hAnsiTheme="majorBidi" w:cs="B Nazanin"/>
          <w:sz w:val="18"/>
          <w:szCs w:val="18"/>
          <w:rtl/>
        </w:rPr>
        <w:t>،</w:t>
      </w:r>
      <w:r w:rsidRPr="00B36B99">
        <w:rPr>
          <w:rFonts w:asciiTheme="majorBidi" w:hAnsiTheme="majorBidi" w:cs="B Nazanin"/>
          <w:sz w:val="18"/>
          <w:szCs w:val="18"/>
        </w:rPr>
        <w:t xml:space="preserve"> Faculty of Humanities</w:t>
      </w:r>
      <w:r>
        <w:rPr>
          <w:rFonts w:asciiTheme="majorBidi" w:hAnsiTheme="majorBidi" w:cs="B Nazanin"/>
          <w:sz w:val="18"/>
          <w:szCs w:val="18"/>
          <w:rtl/>
        </w:rPr>
        <w:t>،</w:t>
      </w:r>
      <w:r w:rsidRPr="00B36B99">
        <w:rPr>
          <w:rFonts w:asciiTheme="majorBidi" w:hAnsiTheme="majorBidi" w:cs="B Nazanin"/>
          <w:sz w:val="18"/>
          <w:szCs w:val="18"/>
        </w:rPr>
        <w:t xml:space="preserve"> University</w:t>
      </w:r>
      <w:r>
        <w:rPr>
          <w:rFonts w:asciiTheme="majorBidi" w:hAnsiTheme="majorBidi" w:cs="B Nazanin"/>
          <w:sz w:val="18"/>
          <w:szCs w:val="18"/>
        </w:rPr>
        <w:t xml:space="preserve"> of</w:t>
      </w:r>
      <w:r w:rsidRPr="00B36B99">
        <w:rPr>
          <w:rFonts w:asciiTheme="majorBidi" w:hAnsiTheme="majorBidi" w:cs="B Nazanin"/>
          <w:sz w:val="18"/>
          <w:szCs w:val="18"/>
        </w:rPr>
        <w:t xml:space="preserve"> Zanjan</w:t>
      </w:r>
      <w:r>
        <w:rPr>
          <w:rFonts w:asciiTheme="majorBidi" w:hAnsiTheme="majorBidi" w:cs="B Nazanin"/>
          <w:sz w:val="18"/>
          <w:szCs w:val="18"/>
          <w:rtl/>
        </w:rPr>
        <w:t>،</w:t>
      </w:r>
      <w:r w:rsidRPr="00B36B99">
        <w:rPr>
          <w:rFonts w:asciiTheme="majorBidi" w:hAnsiTheme="majorBidi" w:cs="B Nazanin"/>
          <w:sz w:val="18"/>
          <w:szCs w:val="18"/>
        </w:rPr>
        <w:t xml:space="preserve"> Zanjan</w:t>
      </w:r>
      <w:r>
        <w:rPr>
          <w:rFonts w:asciiTheme="majorBidi" w:hAnsiTheme="majorBidi" w:cs="B Nazanin"/>
          <w:sz w:val="18"/>
          <w:szCs w:val="18"/>
          <w:rtl/>
        </w:rPr>
        <w:t>،</w:t>
      </w:r>
      <w:r w:rsidRPr="00B36B99">
        <w:rPr>
          <w:rFonts w:asciiTheme="majorBidi" w:hAnsiTheme="majorBidi" w:cs="B Nazanin"/>
          <w:sz w:val="18"/>
          <w:szCs w:val="18"/>
        </w:rPr>
        <w:t xml:space="preserve"> Iran.</w:t>
      </w:r>
      <w:r w:rsidRPr="00A7713A">
        <w:rPr>
          <w:rFonts w:asciiTheme="majorBidi" w:hAnsiTheme="majorBidi" w:cs="B Nazanin"/>
          <w:sz w:val="18"/>
          <w:szCs w:val="18"/>
        </w:rPr>
        <w:t xml:space="preserve"> </w:t>
      </w:r>
      <w:r w:rsidRPr="00F35BC9">
        <w:rPr>
          <w:rFonts w:asciiTheme="majorBidi" w:hAnsiTheme="majorBidi" w:cs="B Nazanin"/>
          <w:b/>
          <w:bCs/>
          <w:sz w:val="18"/>
          <w:szCs w:val="18"/>
        </w:rPr>
        <w:t>E-mail:</w:t>
      </w:r>
      <w:r w:rsidRPr="00B36B99">
        <w:rPr>
          <w:rFonts w:asciiTheme="majorBidi" w:hAnsiTheme="majorBidi" w:cs="B Nazanin"/>
          <w:color w:val="0033CC"/>
          <w:sz w:val="18"/>
          <w:szCs w:val="18"/>
        </w:rPr>
        <w:t>Ahadnejad@znu.ac.ir</w:t>
      </w:r>
      <w:r w:rsidRPr="00A7713A">
        <w:rPr>
          <w:rFonts w:asciiTheme="majorBidi" w:hAnsiTheme="majorBidi" w:cs="B Nazanin"/>
          <w:color w:val="0033CC"/>
          <w:sz w:val="18"/>
          <w:szCs w:val="18"/>
        </w:rPr>
        <w:t xml:space="preserve"> </w:t>
      </w:r>
    </w:p>
    <w:p w14:paraId="76BAB035" w14:textId="77777777" w:rsidR="00EE375E" w:rsidRPr="00A7713A" w:rsidRDefault="00EE375E" w:rsidP="00EE375E">
      <w:pPr>
        <w:ind w:left="284" w:hanging="284"/>
        <w:jc w:val="both"/>
        <w:rPr>
          <w:rFonts w:asciiTheme="majorBidi" w:hAnsiTheme="majorBidi" w:cs="B Nazanin"/>
          <w:sz w:val="18"/>
          <w:szCs w:val="18"/>
          <w:rtl/>
          <w:lang w:bidi="fa-IR"/>
        </w:rPr>
      </w:pPr>
      <w:r w:rsidRPr="00A7713A">
        <w:rPr>
          <w:rFonts w:asciiTheme="majorBidi" w:hAnsiTheme="majorBidi" w:cs="B Nazanin"/>
          <w:sz w:val="18"/>
          <w:szCs w:val="18"/>
        </w:rPr>
        <w:t xml:space="preserve">2. </w:t>
      </w:r>
      <w:r w:rsidRPr="00B36B99">
        <w:rPr>
          <w:rFonts w:asciiTheme="majorBidi" w:hAnsiTheme="majorBidi" w:cs="B Nazanin"/>
          <w:sz w:val="18"/>
          <w:szCs w:val="18"/>
        </w:rPr>
        <w:t>Corresponding Author</w:t>
      </w:r>
      <w:r>
        <w:rPr>
          <w:rFonts w:asciiTheme="majorBidi" w:hAnsiTheme="majorBidi" w:cs="B Nazanin"/>
          <w:sz w:val="18"/>
          <w:szCs w:val="18"/>
          <w:rtl/>
        </w:rPr>
        <w:t>،</w:t>
      </w:r>
      <w:r w:rsidRPr="00B36B99">
        <w:rPr>
          <w:rFonts w:asciiTheme="majorBidi" w:hAnsiTheme="majorBidi" w:cs="B Nazanin"/>
          <w:sz w:val="18"/>
          <w:szCs w:val="18"/>
        </w:rPr>
        <w:t xml:space="preserve"> Assistant Professor of Geography and Urban Planning</w:t>
      </w:r>
      <w:r>
        <w:rPr>
          <w:rFonts w:asciiTheme="majorBidi" w:hAnsiTheme="majorBidi" w:cs="B Nazanin"/>
          <w:sz w:val="18"/>
          <w:szCs w:val="18"/>
          <w:rtl/>
        </w:rPr>
        <w:t>،</w:t>
      </w:r>
      <w:r w:rsidRPr="00B36B99">
        <w:rPr>
          <w:rFonts w:asciiTheme="majorBidi" w:hAnsiTheme="majorBidi" w:cs="B Nazanin"/>
          <w:sz w:val="18"/>
          <w:szCs w:val="18"/>
        </w:rPr>
        <w:t xml:space="preserve"> Department of Geography</w:t>
      </w:r>
      <w:r>
        <w:rPr>
          <w:rFonts w:asciiTheme="majorBidi" w:hAnsiTheme="majorBidi" w:cs="B Nazanin"/>
          <w:sz w:val="18"/>
          <w:szCs w:val="18"/>
          <w:rtl/>
        </w:rPr>
        <w:t>،</w:t>
      </w:r>
      <w:r w:rsidRPr="00B36B99">
        <w:rPr>
          <w:rFonts w:asciiTheme="majorBidi" w:hAnsiTheme="majorBidi" w:cs="B Nazanin"/>
          <w:sz w:val="18"/>
          <w:szCs w:val="18"/>
        </w:rPr>
        <w:t xml:space="preserve"> Faculty of Humanities</w:t>
      </w:r>
      <w:r>
        <w:rPr>
          <w:rFonts w:asciiTheme="majorBidi" w:hAnsiTheme="majorBidi" w:cs="B Nazanin"/>
          <w:sz w:val="18"/>
          <w:szCs w:val="18"/>
          <w:rtl/>
        </w:rPr>
        <w:t>،</w:t>
      </w:r>
      <w:r w:rsidRPr="00B36B99">
        <w:rPr>
          <w:rFonts w:asciiTheme="majorBidi" w:hAnsiTheme="majorBidi" w:cs="B Nazanin"/>
          <w:sz w:val="18"/>
          <w:szCs w:val="18"/>
        </w:rPr>
        <w:t xml:space="preserve"> University</w:t>
      </w:r>
      <w:r>
        <w:rPr>
          <w:rFonts w:asciiTheme="majorBidi" w:hAnsiTheme="majorBidi" w:cs="B Nazanin"/>
          <w:sz w:val="18"/>
          <w:szCs w:val="18"/>
        </w:rPr>
        <w:t xml:space="preserve"> of </w:t>
      </w:r>
      <w:r w:rsidRPr="00B36B99">
        <w:rPr>
          <w:rFonts w:asciiTheme="majorBidi" w:hAnsiTheme="majorBidi" w:cs="B Nazanin"/>
          <w:sz w:val="18"/>
          <w:szCs w:val="18"/>
        </w:rPr>
        <w:t xml:space="preserve"> Zanjan</w:t>
      </w:r>
      <w:r>
        <w:rPr>
          <w:rFonts w:asciiTheme="majorBidi" w:hAnsiTheme="majorBidi" w:cs="B Nazanin"/>
          <w:sz w:val="18"/>
          <w:szCs w:val="18"/>
          <w:rtl/>
        </w:rPr>
        <w:t>،</w:t>
      </w:r>
      <w:r w:rsidRPr="00B36B99">
        <w:rPr>
          <w:rFonts w:asciiTheme="majorBidi" w:hAnsiTheme="majorBidi" w:cs="B Nazanin"/>
          <w:sz w:val="18"/>
          <w:szCs w:val="18"/>
        </w:rPr>
        <w:t xml:space="preserve"> Zanjan</w:t>
      </w:r>
      <w:r>
        <w:rPr>
          <w:rFonts w:asciiTheme="majorBidi" w:hAnsiTheme="majorBidi" w:cs="B Nazanin"/>
          <w:sz w:val="18"/>
          <w:szCs w:val="18"/>
          <w:rtl/>
        </w:rPr>
        <w:t>،</w:t>
      </w:r>
      <w:r w:rsidRPr="00B36B99">
        <w:rPr>
          <w:rFonts w:asciiTheme="majorBidi" w:hAnsiTheme="majorBidi" w:cs="B Nazanin"/>
          <w:sz w:val="18"/>
          <w:szCs w:val="18"/>
        </w:rPr>
        <w:t xml:space="preserve"> Iran.</w:t>
      </w:r>
      <w:r w:rsidRPr="00A7713A">
        <w:rPr>
          <w:rFonts w:asciiTheme="majorBidi" w:hAnsiTheme="majorBidi" w:cs="B Nazanin"/>
          <w:sz w:val="18"/>
          <w:szCs w:val="18"/>
        </w:rPr>
        <w:t xml:space="preserve"> </w:t>
      </w:r>
      <w:r w:rsidRPr="00F35BC9">
        <w:rPr>
          <w:rFonts w:asciiTheme="majorBidi" w:hAnsiTheme="majorBidi" w:cs="B Nazanin"/>
          <w:b/>
          <w:bCs/>
          <w:sz w:val="18"/>
          <w:szCs w:val="18"/>
        </w:rPr>
        <w:t>E-mail:</w:t>
      </w:r>
      <w:r w:rsidRPr="00A7713A">
        <w:rPr>
          <w:rFonts w:asciiTheme="majorBidi" w:hAnsiTheme="majorBidi" w:cs="B Nazanin"/>
          <w:sz w:val="18"/>
          <w:szCs w:val="18"/>
        </w:rPr>
        <w:t xml:space="preserve"> </w:t>
      </w:r>
      <w:hyperlink r:id="rId12" w:history="1">
        <w:r w:rsidRPr="00B36B99">
          <w:rPr>
            <w:rFonts w:eastAsia="SimSun"/>
            <w:color w:val="0033CC"/>
            <w:sz w:val="18"/>
            <w:szCs w:val="18"/>
          </w:rPr>
          <w:t>Tahmasebihossein@znu.ac.ir</w:t>
        </w:r>
      </w:hyperlink>
    </w:p>
    <w:p w14:paraId="7306EA4C" w14:textId="77777777" w:rsidR="00EE375E" w:rsidRPr="00A7713A" w:rsidRDefault="00EE375E" w:rsidP="00EE375E">
      <w:pPr>
        <w:ind w:left="284" w:hanging="284"/>
        <w:jc w:val="both"/>
        <w:rPr>
          <w:rFonts w:asciiTheme="majorBidi" w:hAnsiTheme="majorBidi" w:cs="B Nazanin"/>
          <w:sz w:val="18"/>
          <w:szCs w:val="18"/>
        </w:rPr>
      </w:pPr>
      <w:r w:rsidRPr="00A7713A">
        <w:rPr>
          <w:rFonts w:asciiTheme="majorBidi" w:hAnsiTheme="majorBidi" w:cs="B Nazanin"/>
          <w:sz w:val="18"/>
          <w:szCs w:val="18"/>
        </w:rPr>
        <w:t xml:space="preserve">3. </w:t>
      </w:r>
      <w:r w:rsidRPr="00B36B99">
        <w:rPr>
          <w:rFonts w:asciiTheme="majorBidi" w:hAnsiTheme="majorBidi" w:cs="B Nazanin"/>
          <w:sz w:val="18"/>
          <w:szCs w:val="18"/>
        </w:rPr>
        <w:t>Ph.D. in Geography and Urban Planning</w:t>
      </w:r>
      <w:r>
        <w:rPr>
          <w:rFonts w:asciiTheme="majorBidi" w:hAnsiTheme="majorBidi" w:cs="B Nazanin"/>
          <w:sz w:val="18"/>
          <w:szCs w:val="18"/>
          <w:rtl/>
        </w:rPr>
        <w:t>،</w:t>
      </w:r>
      <w:r w:rsidRPr="00B36B99">
        <w:rPr>
          <w:rFonts w:asciiTheme="majorBidi" w:hAnsiTheme="majorBidi" w:cs="B Nazanin"/>
          <w:sz w:val="18"/>
          <w:szCs w:val="18"/>
        </w:rPr>
        <w:t xml:space="preserve"> Department of Urban and Regional Planning</w:t>
      </w:r>
      <w:r>
        <w:rPr>
          <w:rFonts w:asciiTheme="majorBidi" w:hAnsiTheme="majorBidi" w:cs="B Nazanin"/>
          <w:sz w:val="18"/>
          <w:szCs w:val="18"/>
          <w:rtl/>
        </w:rPr>
        <w:t>،</w:t>
      </w:r>
      <w:r w:rsidRPr="00B36B99">
        <w:rPr>
          <w:rFonts w:asciiTheme="majorBidi" w:hAnsiTheme="majorBidi" w:cs="B Nazanin"/>
          <w:sz w:val="18"/>
          <w:szCs w:val="18"/>
        </w:rPr>
        <w:t xml:space="preserve"> Faculty of Geography and Environmental Planning</w:t>
      </w:r>
      <w:r>
        <w:rPr>
          <w:rFonts w:asciiTheme="majorBidi" w:hAnsiTheme="majorBidi" w:cs="B Nazanin"/>
          <w:sz w:val="18"/>
          <w:szCs w:val="18"/>
          <w:rtl/>
        </w:rPr>
        <w:t>،</w:t>
      </w:r>
      <w:r w:rsidRPr="00B36B99">
        <w:rPr>
          <w:rFonts w:asciiTheme="majorBidi" w:hAnsiTheme="majorBidi" w:cs="B Nazanin"/>
          <w:sz w:val="18"/>
          <w:szCs w:val="18"/>
        </w:rPr>
        <w:t xml:space="preserve"> University of Tabriz</w:t>
      </w:r>
      <w:r>
        <w:rPr>
          <w:rFonts w:asciiTheme="majorBidi" w:hAnsiTheme="majorBidi" w:cs="B Nazanin"/>
          <w:sz w:val="18"/>
          <w:szCs w:val="18"/>
          <w:rtl/>
        </w:rPr>
        <w:t>،</w:t>
      </w:r>
      <w:r w:rsidRPr="00B36B99">
        <w:rPr>
          <w:rFonts w:asciiTheme="majorBidi" w:hAnsiTheme="majorBidi" w:cs="B Nazanin"/>
          <w:sz w:val="18"/>
          <w:szCs w:val="18"/>
        </w:rPr>
        <w:t xml:space="preserve"> Tabriz</w:t>
      </w:r>
      <w:r>
        <w:rPr>
          <w:rFonts w:asciiTheme="majorBidi" w:hAnsiTheme="majorBidi" w:cs="B Nazanin"/>
          <w:sz w:val="18"/>
          <w:szCs w:val="18"/>
          <w:rtl/>
        </w:rPr>
        <w:t>،</w:t>
      </w:r>
      <w:r w:rsidRPr="00B36B99">
        <w:rPr>
          <w:rFonts w:asciiTheme="majorBidi" w:hAnsiTheme="majorBidi" w:cs="B Nazanin"/>
          <w:sz w:val="18"/>
          <w:szCs w:val="18"/>
        </w:rPr>
        <w:t xml:space="preserve"> Iran.</w:t>
      </w:r>
      <w:r>
        <w:rPr>
          <w:rFonts w:asciiTheme="majorBidi" w:hAnsiTheme="majorBidi" w:cs="B Nazanin"/>
          <w:b/>
          <w:bCs/>
          <w:sz w:val="18"/>
          <w:szCs w:val="18"/>
        </w:rPr>
        <w:t xml:space="preserve"> </w:t>
      </w:r>
      <w:r w:rsidRPr="00F35BC9">
        <w:rPr>
          <w:rFonts w:asciiTheme="majorBidi" w:hAnsiTheme="majorBidi" w:cs="B Nazanin"/>
          <w:b/>
          <w:bCs/>
          <w:sz w:val="18"/>
          <w:szCs w:val="18"/>
        </w:rPr>
        <w:t>E-mail:</w:t>
      </w:r>
      <w:r w:rsidRPr="00A7713A">
        <w:rPr>
          <w:rFonts w:asciiTheme="majorBidi" w:hAnsiTheme="majorBidi" w:cs="B Nazanin"/>
          <w:sz w:val="18"/>
          <w:szCs w:val="18"/>
        </w:rPr>
        <w:t xml:space="preserve"> </w:t>
      </w:r>
      <w:r w:rsidRPr="00936D83">
        <w:rPr>
          <w:rFonts w:eastAsia="SimSun"/>
          <w:color w:val="0033CC"/>
          <w:sz w:val="18"/>
          <w:szCs w:val="18"/>
        </w:rPr>
        <w:t>Ami.alibakhshi@yahoo.com</w:t>
      </w:r>
      <w:r w:rsidRPr="00A7713A">
        <w:rPr>
          <w:rFonts w:asciiTheme="majorBidi" w:hAnsiTheme="majorBidi" w:cs="B Nazanin"/>
          <w:sz w:val="18"/>
          <w:szCs w:val="18"/>
        </w:rPr>
        <w:t xml:space="preserve"> </w:t>
      </w:r>
    </w:p>
    <w:p w14:paraId="3DE098AB" w14:textId="77777777" w:rsidR="002F6732" w:rsidRPr="00A7713A" w:rsidRDefault="002F6732" w:rsidP="00E94B4F">
      <w:pPr>
        <w:spacing w:line="320" w:lineRule="exact"/>
        <w:ind w:left="284" w:hanging="284"/>
        <w:jc w:val="both"/>
        <w:rPr>
          <w:rFonts w:asciiTheme="majorBidi" w:hAnsiTheme="majorBidi" w:cs="B Nazanin"/>
          <w:sz w:val="20"/>
          <w:szCs w:val="20"/>
        </w:rPr>
      </w:pPr>
    </w:p>
    <w:tbl>
      <w:tblPr>
        <w:tblStyle w:val="TableGrid"/>
        <w:tblW w:w="0" w:type="auto"/>
        <w:tblBorders>
          <w:top w:val="double" w:sz="4" w:space="0" w:color="auto"/>
          <w:left w:val="none" w:sz="0" w:space="0" w:color="auto"/>
          <w:bottom w:val="double" w:sz="4" w:space="0" w:color="auto"/>
          <w:right w:val="none" w:sz="0" w:space="0" w:color="auto"/>
          <w:insideH w:val="double" w:sz="4" w:space="0" w:color="auto"/>
          <w:insideV w:val="none" w:sz="0" w:space="0" w:color="auto"/>
        </w:tblBorders>
        <w:tblLook w:val="04A0" w:firstRow="1" w:lastRow="0" w:firstColumn="1" w:lastColumn="0" w:noHBand="0" w:noVBand="1"/>
      </w:tblPr>
      <w:tblGrid>
        <w:gridCol w:w="2462"/>
        <w:gridCol w:w="6326"/>
      </w:tblGrid>
      <w:tr w:rsidR="006E1024" w:rsidRPr="00A7713A" w14:paraId="28A30721" w14:textId="77777777" w:rsidTr="009F29B6">
        <w:tc>
          <w:tcPr>
            <w:tcW w:w="2518" w:type="dxa"/>
            <w:tcBorders>
              <w:right w:val="dotDash" w:sz="4" w:space="0" w:color="auto"/>
            </w:tcBorders>
            <w:shd w:val="clear" w:color="auto" w:fill="D9D9D9" w:themeFill="background1" w:themeFillShade="D9"/>
          </w:tcPr>
          <w:p w14:paraId="31AC8B37" w14:textId="77777777" w:rsidR="006E1024" w:rsidRPr="00A7713A" w:rsidRDefault="006E1024" w:rsidP="006E1024">
            <w:pPr>
              <w:spacing w:line="320" w:lineRule="exact"/>
              <w:jc w:val="both"/>
              <w:rPr>
                <w:rFonts w:asciiTheme="majorBidi" w:hAnsiTheme="majorBidi" w:cs="B Nazanin"/>
                <w:b/>
                <w:bCs/>
                <w:rtl/>
              </w:rPr>
            </w:pPr>
            <w:r w:rsidRPr="00A7713A">
              <w:rPr>
                <w:rFonts w:asciiTheme="majorBidi" w:hAnsiTheme="majorBidi" w:cs="B Nazanin"/>
                <w:b/>
                <w:bCs/>
              </w:rPr>
              <w:t>Article Info</w:t>
            </w:r>
          </w:p>
        </w:tc>
        <w:tc>
          <w:tcPr>
            <w:tcW w:w="6946" w:type="dxa"/>
            <w:tcBorders>
              <w:left w:val="dotDash" w:sz="4" w:space="0" w:color="auto"/>
            </w:tcBorders>
            <w:shd w:val="clear" w:color="auto" w:fill="D9D9D9" w:themeFill="background1" w:themeFillShade="D9"/>
          </w:tcPr>
          <w:p w14:paraId="436584C3" w14:textId="30203EE5" w:rsidR="006E1024" w:rsidRPr="00A7713A" w:rsidRDefault="006E1024" w:rsidP="00CE2E49">
            <w:pPr>
              <w:contextualSpacing/>
              <w:rPr>
                <w:rFonts w:asciiTheme="majorBidi" w:hAnsiTheme="majorBidi" w:cs="B Nazanin"/>
                <w:b/>
                <w:bCs/>
                <w:rtl/>
              </w:rPr>
            </w:pPr>
            <w:r w:rsidRPr="00A7713A">
              <w:rPr>
                <w:rFonts w:asciiTheme="majorBidi" w:hAnsiTheme="majorBidi" w:cs="B Nazanin"/>
                <w:b/>
                <w:bCs/>
              </w:rPr>
              <w:t>ABSTRACT</w:t>
            </w:r>
          </w:p>
        </w:tc>
      </w:tr>
      <w:tr w:rsidR="006E1024" w:rsidRPr="00A7713A" w14:paraId="15860B53" w14:textId="77777777" w:rsidTr="00AE537B">
        <w:trPr>
          <w:trHeight w:val="2571"/>
        </w:trPr>
        <w:tc>
          <w:tcPr>
            <w:tcW w:w="2518" w:type="dxa"/>
            <w:tcBorders>
              <w:right w:val="dotDash" w:sz="4" w:space="0" w:color="auto"/>
            </w:tcBorders>
          </w:tcPr>
          <w:p w14:paraId="113BBCD7" w14:textId="13AF96DC" w:rsidR="006E1024" w:rsidRPr="00A7713A" w:rsidRDefault="006E1024" w:rsidP="00A62E5D">
            <w:pPr>
              <w:spacing w:line="320" w:lineRule="exact"/>
              <w:rPr>
                <w:rFonts w:asciiTheme="majorBidi" w:hAnsiTheme="majorBidi" w:cs="B Nazanin"/>
                <w:sz w:val="20"/>
                <w:szCs w:val="20"/>
                <w:rtl/>
              </w:rPr>
            </w:pPr>
            <w:r w:rsidRPr="00A7713A">
              <w:rPr>
                <w:rFonts w:asciiTheme="majorBidi" w:hAnsiTheme="majorBidi" w:cs="B Nazanin"/>
                <w:b/>
                <w:bCs/>
                <w:sz w:val="20"/>
                <w:szCs w:val="20"/>
              </w:rPr>
              <w:t xml:space="preserve">Article </w:t>
            </w:r>
            <w:r w:rsidR="00597A0F" w:rsidRPr="00A7713A">
              <w:rPr>
                <w:rFonts w:asciiTheme="majorBidi" w:hAnsiTheme="majorBidi" w:cs="B Nazanin"/>
                <w:b/>
                <w:bCs/>
                <w:sz w:val="20"/>
                <w:szCs w:val="20"/>
              </w:rPr>
              <w:t>type</w:t>
            </w:r>
            <w:r w:rsidRPr="00A7713A">
              <w:rPr>
                <w:rFonts w:asciiTheme="majorBidi" w:hAnsiTheme="majorBidi" w:cs="B Nazanin"/>
                <w:b/>
                <w:bCs/>
                <w:sz w:val="20"/>
                <w:szCs w:val="20"/>
              </w:rPr>
              <w:t>:</w:t>
            </w:r>
            <w:r w:rsidR="00095359" w:rsidRPr="00A7713A">
              <w:rPr>
                <w:rFonts w:asciiTheme="majorBidi" w:hAnsiTheme="majorBidi" w:cs="B Nazanin"/>
                <w:b/>
                <w:bCs/>
                <w:sz w:val="20"/>
                <w:szCs w:val="20"/>
              </w:rPr>
              <w:t xml:space="preserve"> </w:t>
            </w:r>
            <w:r w:rsidRPr="00A7713A">
              <w:rPr>
                <w:rFonts w:asciiTheme="majorBidi" w:hAnsiTheme="majorBidi" w:cs="B Nazanin"/>
                <w:sz w:val="20"/>
                <w:szCs w:val="20"/>
              </w:rPr>
              <w:t>Research Article</w:t>
            </w:r>
          </w:p>
          <w:p w14:paraId="09A1D0F8" w14:textId="77777777" w:rsidR="0094060D" w:rsidRDefault="0094060D" w:rsidP="00B451EB">
            <w:pPr>
              <w:rPr>
                <w:rFonts w:asciiTheme="majorBidi" w:hAnsiTheme="majorBidi" w:cs="B Nazanin"/>
                <w:sz w:val="18"/>
                <w:szCs w:val="18"/>
                <w:lang w:bidi="fa-IR"/>
              </w:rPr>
            </w:pPr>
          </w:p>
          <w:p w14:paraId="523B323D" w14:textId="77777777" w:rsidR="00A62E5D" w:rsidRPr="00A7713A" w:rsidRDefault="00A62E5D" w:rsidP="00B451EB">
            <w:pPr>
              <w:rPr>
                <w:rFonts w:asciiTheme="majorBidi" w:hAnsiTheme="majorBidi" w:cs="B Nazanin"/>
                <w:b/>
                <w:bCs/>
                <w:sz w:val="18"/>
                <w:szCs w:val="18"/>
                <w:rtl/>
                <w:lang w:bidi="fa-IR"/>
              </w:rPr>
            </w:pPr>
          </w:p>
          <w:p w14:paraId="1FDA7D88" w14:textId="77777777" w:rsidR="006E1024" w:rsidRPr="00A7713A" w:rsidRDefault="00DA65E2" w:rsidP="006E1024">
            <w:pPr>
              <w:spacing w:line="320" w:lineRule="exact"/>
              <w:rPr>
                <w:rFonts w:asciiTheme="majorBidi" w:hAnsiTheme="majorBidi" w:cs="B Nazanin"/>
                <w:b/>
                <w:bCs/>
                <w:sz w:val="18"/>
                <w:szCs w:val="18"/>
                <w:rtl/>
              </w:rPr>
            </w:pPr>
            <w:r w:rsidRPr="00A7713A">
              <w:rPr>
                <w:rFonts w:asciiTheme="majorBidi" w:hAnsiTheme="majorBidi" w:cs="B Nazanin"/>
                <w:b/>
                <w:bCs/>
                <w:sz w:val="18"/>
                <w:szCs w:val="18"/>
              </w:rPr>
              <w:t xml:space="preserve">Article </w:t>
            </w:r>
            <w:r w:rsidR="00597A0F" w:rsidRPr="00A7713A">
              <w:rPr>
                <w:rFonts w:asciiTheme="majorBidi" w:hAnsiTheme="majorBidi" w:cs="B Nazanin"/>
                <w:b/>
                <w:bCs/>
                <w:sz w:val="18"/>
                <w:szCs w:val="18"/>
              </w:rPr>
              <w:t>history</w:t>
            </w:r>
            <w:r w:rsidRPr="00A7713A">
              <w:rPr>
                <w:rFonts w:asciiTheme="majorBidi" w:hAnsiTheme="majorBidi" w:cs="B Nazanin"/>
                <w:b/>
                <w:bCs/>
                <w:sz w:val="18"/>
                <w:szCs w:val="18"/>
              </w:rPr>
              <w:t xml:space="preserve">: </w:t>
            </w:r>
          </w:p>
          <w:p w14:paraId="1C0E902B" w14:textId="77777777" w:rsidR="00DA65E2" w:rsidRPr="00A7713A" w:rsidRDefault="00DA65E2" w:rsidP="002D23FB">
            <w:pPr>
              <w:spacing w:line="320" w:lineRule="exact"/>
              <w:ind w:left="284" w:hanging="284"/>
              <w:rPr>
                <w:rFonts w:asciiTheme="majorBidi" w:hAnsiTheme="majorBidi" w:cs="B Nazanin"/>
                <w:sz w:val="18"/>
                <w:szCs w:val="18"/>
              </w:rPr>
            </w:pPr>
            <w:r w:rsidRPr="00A7713A">
              <w:rPr>
                <w:rFonts w:asciiTheme="majorBidi" w:hAnsiTheme="majorBidi" w:cs="B Nazanin"/>
                <w:sz w:val="18"/>
                <w:szCs w:val="18"/>
              </w:rPr>
              <w:t>Received</w:t>
            </w:r>
            <w:r w:rsidR="006940A3" w:rsidRPr="00A7713A">
              <w:rPr>
                <w:rFonts w:asciiTheme="majorBidi" w:hAnsiTheme="majorBidi" w:cs="B Nazanin"/>
                <w:sz w:val="18"/>
                <w:szCs w:val="18"/>
              </w:rPr>
              <w:t xml:space="preserve"> </w:t>
            </w:r>
            <w:r w:rsidR="00681B4B" w:rsidRPr="00A7713A">
              <w:rPr>
                <w:rFonts w:asciiTheme="majorBidi" w:hAnsiTheme="majorBidi" w:cs="B Nazanin"/>
                <w:sz w:val="18"/>
                <w:szCs w:val="18"/>
              </w:rPr>
              <w:t>2</w:t>
            </w:r>
            <w:r w:rsidR="002D23FB" w:rsidRPr="00A7713A">
              <w:rPr>
                <w:rFonts w:asciiTheme="majorBidi" w:hAnsiTheme="majorBidi" w:cs="B Nazanin"/>
                <w:sz w:val="18"/>
                <w:szCs w:val="18"/>
              </w:rPr>
              <w:t>0</w:t>
            </w:r>
            <w:r w:rsidRPr="00A7713A">
              <w:rPr>
                <w:rFonts w:asciiTheme="majorBidi" w:hAnsiTheme="majorBidi" w:cs="B Nazanin"/>
                <w:sz w:val="18"/>
                <w:szCs w:val="18"/>
              </w:rPr>
              <w:t xml:space="preserve"> </w:t>
            </w:r>
            <w:r w:rsidR="002D23FB" w:rsidRPr="00A7713A">
              <w:rPr>
                <w:rFonts w:asciiTheme="majorBidi" w:hAnsiTheme="majorBidi" w:cs="B Nazanin"/>
                <w:sz w:val="18"/>
                <w:szCs w:val="18"/>
              </w:rPr>
              <w:t>March</w:t>
            </w:r>
            <w:r w:rsidRPr="00A7713A">
              <w:rPr>
                <w:rFonts w:asciiTheme="majorBidi" w:hAnsiTheme="majorBidi" w:cs="B Nazanin"/>
                <w:sz w:val="18"/>
                <w:szCs w:val="18"/>
              </w:rPr>
              <w:t xml:space="preserve"> 202</w:t>
            </w:r>
            <w:r w:rsidR="000F385D" w:rsidRPr="00A7713A">
              <w:rPr>
                <w:rFonts w:asciiTheme="majorBidi" w:hAnsiTheme="majorBidi" w:cs="B Nazanin"/>
                <w:sz w:val="18"/>
                <w:szCs w:val="18"/>
              </w:rPr>
              <w:t>3</w:t>
            </w:r>
          </w:p>
          <w:p w14:paraId="75BD7937" w14:textId="77777777" w:rsidR="00C16129" w:rsidRPr="00A7713A" w:rsidRDefault="00C16129" w:rsidP="00CA2F1A">
            <w:pPr>
              <w:spacing w:line="320" w:lineRule="exact"/>
              <w:ind w:left="284" w:hanging="284"/>
              <w:rPr>
                <w:rFonts w:asciiTheme="majorBidi" w:hAnsiTheme="majorBidi" w:cs="B Nazanin"/>
                <w:sz w:val="18"/>
                <w:szCs w:val="18"/>
              </w:rPr>
            </w:pPr>
            <w:r w:rsidRPr="00A7713A">
              <w:rPr>
                <w:rFonts w:asciiTheme="majorBidi" w:hAnsiTheme="majorBidi" w:cs="B Nazanin"/>
                <w:sz w:val="18"/>
                <w:szCs w:val="18"/>
              </w:rPr>
              <w:t>Received in revised form</w:t>
            </w:r>
            <w:r w:rsidR="006940A3" w:rsidRPr="00A7713A">
              <w:rPr>
                <w:rFonts w:asciiTheme="majorBidi" w:hAnsiTheme="majorBidi" w:cs="B Nazanin"/>
                <w:sz w:val="18"/>
                <w:szCs w:val="18"/>
              </w:rPr>
              <w:t xml:space="preserve"> </w:t>
            </w:r>
            <w:r w:rsidR="00681B4B" w:rsidRPr="00A7713A">
              <w:rPr>
                <w:rFonts w:asciiTheme="majorBidi" w:hAnsiTheme="majorBidi" w:cs="B Nazanin"/>
                <w:sz w:val="18"/>
                <w:szCs w:val="18"/>
              </w:rPr>
              <w:t>2</w:t>
            </w:r>
            <w:r w:rsidRPr="00A7713A">
              <w:rPr>
                <w:rFonts w:asciiTheme="majorBidi" w:hAnsiTheme="majorBidi" w:cs="B Nazanin"/>
                <w:sz w:val="18"/>
                <w:szCs w:val="18"/>
              </w:rPr>
              <w:t xml:space="preserve">0 </w:t>
            </w:r>
            <w:r w:rsidR="00CA2F1A" w:rsidRPr="00A7713A">
              <w:rPr>
                <w:rFonts w:asciiTheme="majorBidi" w:hAnsiTheme="majorBidi" w:cs="B Nazanin"/>
                <w:sz w:val="18"/>
                <w:szCs w:val="18"/>
              </w:rPr>
              <w:t>April</w:t>
            </w:r>
            <w:r w:rsidRPr="00A7713A">
              <w:rPr>
                <w:rFonts w:asciiTheme="majorBidi" w:hAnsiTheme="majorBidi" w:cs="B Nazanin"/>
                <w:sz w:val="18"/>
                <w:szCs w:val="18"/>
              </w:rPr>
              <w:t xml:space="preserve"> 202</w:t>
            </w:r>
            <w:r w:rsidR="000F385D" w:rsidRPr="00A7713A">
              <w:rPr>
                <w:rFonts w:asciiTheme="majorBidi" w:hAnsiTheme="majorBidi" w:cs="B Nazanin"/>
                <w:sz w:val="18"/>
                <w:szCs w:val="18"/>
              </w:rPr>
              <w:t>3</w:t>
            </w:r>
          </w:p>
          <w:p w14:paraId="00E02AA5" w14:textId="77777777" w:rsidR="00DA65E2" w:rsidRPr="00A7713A" w:rsidRDefault="00DA65E2" w:rsidP="00CA2F1A">
            <w:pPr>
              <w:spacing w:line="320" w:lineRule="exact"/>
              <w:ind w:left="284" w:hanging="284"/>
              <w:rPr>
                <w:rFonts w:asciiTheme="majorBidi" w:hAnsiTheme="majorBidi" w:cs="B Nazanin"/>
                <w:sz w:val="18"/>
                <w:szCs w:val="18"/>
              </w:rPr>
            </w:pPr>
            <w:r w:rsidRPr="00A7713A">
              <w:rPr>
                <w:rFonts w:asciiTheme="majorBidi" w:hAnsiTheme="majorBidi" w:cs="B Nazanin"/>
                <w:sz w:val="18"/>
                <w:szCs w:val="18"/>
              </w:rPr>
              <w:t>Accepted</w:t>
            </w:r>
            <w:r w:rsidR="006940A3" w:rsidRPr="00A7713A">
              <w:rPr>
                <w:rFonts w:asciiTheme="majorBidi" w:hAnsiTheme="majorBidi" w:cs="B Nazanin"/>
                <w:sz w:val="18"/>
                <w:szCs w:val="18"/>
              </w:rPr>
              <w:t xml:space="preserve"> </w:t>
            </w:r>
            <w:r w:rsidRPr="00A7713A">
              <w:rPr>
                <w:rFonts w:asciiTheme="majorBidi" w:hAnsiTheme="majorBidi" w:cs="B Nazanin"/>
                <w:sz w:val="18"/>
                <w:szCs w:val="18"/>
              </w:rPr>
              <w:t xml:space="preserve">6 </w:t>
            </w:r>
            <w:r w:rsidR="00CA2F1A" w:rsidRPr="00A7713A">
              <w:rPr>
                <w:rFonts w:asciiTheme="majorBidi" w:hAnsiTheme="majorBidi" w:cs="B Nazanin"/>
                <w:sz w:val="18"/>
                <w:szCs w:val="18"/>
              </w:rPr>
              <w:t>May</w:t>
            </w:r>
            <w:r w:rsidRPr="00A7713A">
              <w:rPr>
                <w:rFonts w:asciiTheme="majorBidi" w:hAnsiTheme="majorBidi" w:cs="B Nazanin"/>
                <w:sz w:val="18"/>
                <w:szCs w:val="18"/>
              </w:rPr>
              <w:t xml:space="preserve"> 202</w:t>
            </w:r>
            <w:r w:rsidR="000F385D" w:rsidRPr="00A7713A">
              <w:rPr>
                <w:rFonts w:asciiTheme="majorBidi" w:hAnsiTheme="majorBidi" w:cs="B Nazanin"/>
                <w:sz w:val="18"/>
                <w:szCs w:val="18"/>
              </w:rPr>
              <w:t>3</w:t>
            </w:r>
          </w:p>
          <w:p w14:paraId="32D0B291" w14:textId="77777777" w:rsidR="00BB192F" w:rsidRPr="00A7713A" w:rsidRDefault="00C16129" w:rsidP="00CA2F1A">
            <w:pPr>
              <w:spacing w:line="320" w:lineRule="exact"/>
              <w:ind w:left="284" w:hanging="284"/>
              <w:rPr>
                <w:rFonts w:asciiTheme="majorBidi" w:hAnsiTheme="majorBidi" w:cs="B Nazanin"/>
                <w:sz w:val="18"/>
                <w:szCs w:val="18"/>
              </w:rPr>
            </w:pPr>
            <w:r w:rsidRPr="00A7713A">
              <w:rPr>
                <w:rFonts w:asciiTheme="majorBidi" w:hAnsiTheme="majorBidi" w:cs="B Nazanin"/>
                <w:sz w:val="18"/>
                <w:szCs w:val="18"/>
              </w:rPr>
              <w:t>Published online</w:t>
            </w:r>
            <w:r w:rsidR="006940A3" w:rsidRPr="00A7713A">
              <w:rPr>
                <w:rFonts w:asciiTheme="majorBidi" w:hAnsiTheme="majorBidi" w:cs="B Nazanin"/>
                <w:sz w:val="18"/>
                <w:szCs w:val="18"/>
              </w:rPr>
              <w:t xml:space="preserve"> </w:t>
            </w:r>
            <w:r w:rsidR="002C267A" w:rsidRPr="00A7713A">
              <w:rPr>
                <w:rFonts w:asciiTheme="majorBidi" w:hAnsiTheme="majorBidi" w:cs="B Nazanin"/>
                <w:sz w:val="18"/>
                <w:szCs w:val="18"/>
              </w:rPr>
              <w:t>1</w:t>
            </w:r>
            <w:r w:rsidR="000F385D" w:rsidRPr="00A7713A">
              <w:rPr>
                <w:rFonts w:asciiTheme="majorBidi" w:hAnsiTheme="majorBidi" w:cs="B Nazanin"/>
                <w:sz w:val="18"/>
                <w:szCs w:val="18"/>
              </w:rPr>
              <w:t>0</w:t>
            </w:r>
            <w:r w:rsidRPr="00A7713A">
              <w:rPr>
                <w:rFonts w:asciiTheme="majorBidi" w:hAnsiTheme="majorBidi" w:cs="B Nazanin"/>
                <w:sz w:val="18"/>
                <w:szCs w:val="18"/>
              </w:rPr>
              <w:t xml:space="preserve"> </w:t>
            </w:r>
            <w:r w:rsidR="00CA2F1A" w:rsidRPr="00A7713A">
              <w:rPr>
                <w:rFonts w:asciiTheme="majorBidi" w:hAnsiTheme="majorBidi" w:cs="B Nazanin"/>
                <w:sz w:val="18"/>
                <w:szCs w:val="18"/>
              </w:rPr>
              <w:t>June</w:t>
            </w:r>
            <w:r w:rsidRPr="00A7713A">
              <w:rPr>
                <w:rFonts w:asciiTheme="majorBidi" w:hAnsiTheme="majorBidi" w:cs="B Nazanin"/>
                <w:sz w:val="18"/>
                <w:szCs w:val="18"/>
              </w:rPr>
              <w:t xml:space="preserve"> 202</w:t>
            </w:r>
            <w:r w:rsidR="000F385D" w:rsidRPr="00A7713A">
              <w:rPr>
                <w:rFonts w:asciiTheme="majorBidi" w:hAnsiTheme="majorBidi" w:cs="B Nazanin"/>
                <w:sz w:val="18"/>
                <w:szCs w:val="18"/>
              </w:rPr>
              <w:t>3</w:t>
            </w:r>
          </w:p>
          <w:p w14:paraId="49672B0F" w14:textId="77777777" w:rsidR="00A62E5D" w:rsidRDefault="00A62E5D" w:rsidP="00095359">
            <w:pPr>
              <w:rPr>
                <w:rFonts w:asciiTheme="majorBidi" w:hAnsiTheme="majorBidi" w:cs="B Nazanin"/>
                <w:sz w:val="18"/>
                <w:szCs w:val="18"/>
                <w:highlight w:val="yellow"/>
                <w:lang w:bidi="fa-IR"/>
              </w:rPr>
            </w:pPr>
          </w:p>
          <w:p w14:paraId="0B5F281E" w14:textId="77777777" w:rsidR="00B451EB" w:rsidRPr="00A7713A" w:rsidRDefault="00B451EB" w:rsidP="00B451EB">
            <w:pPr>
              <w:rPr>
                <w:rFonts w:asciiTheme="majorBidi" w:hAnsiTheme="majorBidi" w:cs="B Nazanin"/>
                <w:b/>
                <w:bCs/>
                <w:sz w:val="18"/>
                <w:szCs w:val="18"/>
              </w:rPr>
            </w:pPr>
          </w:p>
          <w:p w14:paraId="5C92B1CB" w14:textId="77777777" w:rsidR="00B451EB" w:rsidRPr="00A7713A" w:rsidRDefault="00B451EB" w:rsidP="00B451EB">
            <w:pPr>
              <w:rPr>
                <w:rFonts w:asciiTheme="majorBidi" w:hAnsiTheme="majorBidi" w:cs="B Nazanin"/>
                <w:b/>
                <w:bCs/>
                <w:sz w:val="18"/>
                <w:szCs w:val="18"/>
                <w:rtl/>
              </w:rPr>
            </w:pPr>
          </w:p>
          <w:p w14:paraId="02BBA55C" w14:textId="77777777" w:rsidR="00DA65E2" w:rsidRPr="00A7713A" w:rsidRDefault="00DA65E2" w:rsidP="00DA65E2">
            <w:pPr>
              <w:spacing w:line="280" w:lineRule="exact"/>
              <w:ind w:left="851" w:hanging="851"/>
              <w:rPr>
                <w:rFonts w:asciiTheme="majorBidi" w:hAnsiTheme="majorBidi" w:cs="B Nazanin"/>
                <w:iCs/>
                <w:sz w:val="18"/>
                <w:szCs w:val="18"/>
              </w:rPr>
            </w:pPr>
            <w:r w:rsidRPr="00A7713A">
              <w:rPr>
                <w:rFonts w:asciiTheme="majorBidi" w:hAnsiTheme="majorBidi" w:cs="B Nazanin"/>
                <w:b/>
                <w:bCs/>
                <w:iCs/>
                <w:sz w:val="18"/>
                <w:szCs w:val="18"/>
              </w:rPr>
              <w:t>Keywords</w:t>
            </w:r>
            <w:r w:rsidRPr="00A7713A">
              <w:rPr>
                <w:rFonts w:asciiTheme="majorBidi" w:hAnsiTheme="majorBidi" w:cs="B Nazanin"/>
                <w:iCs/>
                <w:sz w:val="18"/>
                <w:szCs w:val="18"/>
              </w:rPr>
              <w:t xml:space="preserve">: </w:t>
            </w:r>
          </w:p>
          <w:p w14:paraId="11A5F689" w14:textId="638D7489" w:rsidR="00CE2E49" w:rsidRDefault="00CE2E49" w:rsidP="00CE2E49">
            <w:pPr>
              <w:spacing w:line="280" w:lineRule="exact"/>
              <w:ind w:left="851" w:hanging="851"/>
              <w:jc w:val="both"/>
              <w:rPr>
                <w:rFonts w:asciiTheme="majorBidi" w:hAnsiTheme="majorBidi" w:cs="B Nazanin"/>
                <w:iCs/>
                <w:sz w:val="18"/>
                <w:szCs w:val="18"/>
              </w:rPr>
            </w:pPr>
            <w:r w:rsidRPr="00CE2E49">
              <w:rPr>
                <w:rFonts w:asciiTheme="majorBidi" w:hAnsiTheme="majorBidi" w:cs="B Nazanin"/>
                <w:iCs/>
                <w:sz w:val="18"/>
                <w:szCs w:val="18"/>
              </w:rPr>
              <w:t>Urban Land Use</w:t>
            </w:r>
            <w:r w:rsidR="00912858">
              <w:rPr>
                <w:rFonts w:asciiTheme="majorBidi" w:hAnsiTheme="majorBidi" w:cs="B Nazanin"/>
                <w:iCs/>
                <w:sz w:val="18"/>
                <w:szCs w:val="18"/>
                <w:rtl/>
              </w:rPr>
              <w:t>،</w:t>
            </w:r>
          </w:p>
          <w:p w14:paraId="47B39801" w14:textId="77777777" w:rsidR="00CE2E49" w:rsidRDefault="00CE2E49" w:rsidP="00CE2E49">
            <w:pPr>
              <w:spacing w:line="280" w:lineRule="exact"/>
              <w:ind w:left="851" w:hanging="851"/>
              <w:jc w:val="both"/>
              <w:rPr>
                <w:rFonts w:asciiTheme="majorBidi" w:hAnsiTheme="majorBidi" w:cs="B Nazanin"/>
                <w:iCs/>
                <w:sz w:val="18"/>
                <w:szCs w:val="18"/>
              </w:rPr>
            </w:pPr>
            <w:r>
              <w:rPr>
                <w:rFonts w:asciiTheme="majorBidi" w:hAnsiTheme="majorBidi" w:cs="B Nazanin"/>
                <w:iCs/>
                <w:sz w:val="18"/>
                <w:szCs w:val="18"/>
              </w:rPr>
              <w:t>Service Land Uses</w:t>
            </w:r>
          </w:p>
          <w:p w14:paraId="294FA5D2" w14:textId="77777777" w:rsidR="00CE2E49" w:rsidRDefault="00CE2E49" w:rsidP="00CE2E49">
            <w:pPr>
              <w:spacing w:line="280" w:lineRule="exact"/>
              <w:ind w:left="851" w:hanging="851"/>
              <w:jc w:val="both"/>
              <w:rPr>
                <w:rFonts w:asciiTheme="majorBidi" w:hAnsiTheme="majorBidi" w:cs="B Nazanin"/>
                <w:iCs/>
                <w:sz w:val="18"/>
                <w:szCs w:val="18"/>
              </w:rPr>
            </w:pPr>
            <w:r w:rsidRPr="00CE2E49">
              <w:rPr>
                <w:rFonts w:asciiTheme="majorBidi" w:hAnsiTheme="majorBidi" w:cs="B Nazanin"/>
                <w:iCs/>
                <w:sz w:val="18"/>
                <w:szCs w:val="18"/>
              </w:rPr>
              <w:t xml:space="preserve"> Zanjan</w:t>
            </w:r>
            <w:r>
              <w:rPr>
                <w:rFonts w:asciiTheme="majorBidi" w:hAnsiTheme="majorBidi" w:cs="B Nazanin"/>
                <w:iCs/>
                <w:sz w:val="18"/>
                <w:szCs w:val="18"/>
              </w:rPr>
              <w:t xml:space="preserve"> city</w:t>
            </w:r>
          </w:p>
          <w:p w14:paraId="6D7CB838" w14:textId="77777777" w:rsidR="00CE2E49" w:rsidRDefault="00CE2E49" w:rsidP="00CE2E49">
            <w:pPr>
              <w:spacing w:line="280" w:lineRule="exact"/>
              <w:ind w:left="851" w:hanging="851"/>
              <w:jc w:val="both"/>
              <w:rPr>
                <w:rFonts w:asciiTheme="majorBidi" w:hAnsiTheme="majorBidi" w:cs="B Nazanin"/>
                <w:iCs/>
                <w:sz w:val="18"/>
                <w:szCs w:val="18"/>
              </w:rPr>
            </w:pPr>
            <w:r w:rsidRPr="00CE2E49">
              <w:rPr>
                <w:rFonts w:asciiTheme="majorBidi" w:hAnsiTheme="majorBidi" w:cs="B Nazanin"/>
                <w:iCs/>
                <w:sz w:val="18"/>
                <w:szCs w:val="18"/>
              </w:rPr>
              <w:t>Futures Studies</w:t>
            </w:r>
          </w:p>
          <w:p w14:paraId="6FCDDAAF" w14:textId="4A2FC4FC" w:rsidR="00DA65E2" w:rsidRPr="00CE2E49" w:rsidRDefault="00CE2E49" w:rsidP="00CE2E49">
            <w:pPr>
              <w:spacing w:line="280" w:lineRule="exact"/>
              <w:ind w:left="851" w:hanging="851"/>
              <w:jc w:val="both"/>
              <w:rPr>
                <w:rFonts w:asciiTheme="majorBidi" w:hAnsiTheme="majorBidi" w:cs="B Nazanin"/>
                <w:iCs/>
                <w:sz w:val="18"/>
                <w:szCs w:val="18"/>
                <w:rtl/>
              </w:rPr>
            </w:pPr>
            <w:r w:rsidRPr="00CE2E49">
              <w:rPr>
                <w:rFonts w:asciiTheme="majorBidi" w:hAnsiTheme="majorBidi" w:cs="B Nazanin"/>
                <w:iCs/>
                <w:sz w:val="18"/>
                <w:szCs w:val="18"/>
              </w:rPr>
              <w:t>Sustainable Development</w:t>
            </w:r>
          </w:p>
        </w:tc>
        <w:tc>
          <w:tcPr>
            <w:tcW w:w="6946" w:type="dxa"/>
            <w:tcBorders>
              <w:left w:val="dotDash" w:sz="4" w:space="0" w:color="auto"/>
            </w:tcBorders>
          </w:tcPr>
          <w:p w14:paraId="3A8EAF96" w14:textId="77777777" w:rsidR="007310E4" w:rsidRPr="007310E4" w:rsidRDefault="007310E4" w:rsidP="007310E4">
            <w:pPr>
              <w:spacing w:line="280" w:lineRule="exact"/>
              <w:jc w:val="both"/>
              <w:rPr>
                <w:rFonts w:asciiTheme="majorBidi" w:hAnsiTheme="majorBidi" w:cs="B Nazanin"/>
                <w:sz w:val="20"/>
                <w:szCs w:val="20"/>
              </w:rPr>
            </w:pPr>
            <w:r w:rsidRPr="007310E4">
              <w:rPr>
                <w:rFonts w:asciiTheme="majorBidi" w:hAnsiTheme="majorBidi" w:cs="B Nazanin"/>
                <w:sz w:val="20"/>
                <w:szCs w:val="20"/>
              </w:rPr>
              <w:t>Land use planning is one of the essential aspects of sustainable urban development, aiming to balance land use in urban areas. This study seeks to identify the factors influencing the realizability of service land uses in Zanjan city through a futures studies approach. Data collection employed a combination of library and field methods. In the field phase, the Delphi method was used, engaging 35 experts in urban planning, urban management, and housing, who assessed key factors across two rounds of questionnaires.</w:t>
            </w:r>
          </w:p>
          <w:p w14:paraId="474B4C62" w14:textId="0EF2CE15" w:rsidR="00E73DF2" w:rsidRPr="007310E4" w:rsidRDefault="007310E4" w:rsidP="007310E4">
            <w:pPr>
              <w:spacing w:line="280" w:lineRule="exact"/>
              <w:jc w:val="both"/>
              <w:rPr>
                <w:rFonts w:asciiTheme="majorBidi" w:hAnsiTheme="majorBidi" w:cs="B Nazanin"/>
                <w:sz w:val="20"/>
                <w:szCs w:val="20"/>
              </w:rPr>
            </w:pPr>
            <w:r w:rsidRPr="007310E4">
              <w:rPr>
                <w:rFonts w:asciiTheme="majorBidi" w:hAnsiTheme="majorBidi" w:cs="B Nazanin"/>
                <w:sz w:val="20"/>
                <w:szCs w:val="20"/>
              </w:rPr>
              <w:t>A total of 36 factors were identified across five dimensions: legal, economic, socio-cultural, physical-spatial, and managerial. The data were analyzed using MICMAC software. The results indicated that "urban land use laws and regulations" and "service location and spatial distribution" scored the highest direct influence values (85 and 82, respectively), playing the most significant roles in realizing service land uses. Key barriers identified include weak institutional coordination, inappropriate physical development policies, and lack of effective citizen participation. Cross-impact matrix analysis revealed a 55.32% fill rate, indicating a system of interdependent and mutually influential factors that contribute to the instability of service land use realizability. The study proposed solutions to improve the current situation, including: Revising urban laws and regulations, Strengthening institutional coordination among relevant bodies, Utilizing modern technologies such as GIS for proper service location planning, and Enhancing citizen participation culture in urban planning. The findings not only identified key influential factors but also emphasized the importance of considering multidimensional and sustainable aspects in service land use planning. This research provides a foundation for sustainable development and spatial justice in Zanjan city</w:t>
            </w:r>
            <w:r w:rsidR="00CE2E49" w:rsidRPr="007310E4">
              <w:rPr>
                <w:rFonts w:asciiTheme="majorBidi" w:hAnsiTheme="majorBidi" w:cs="B Nazanin"/>
                <w:sz w:val="20"/>
                <w:szCs w:val="20"/>
              </w:rPr>
              <w:t>.</w:t>
            </w:r>
          </w:p>
          <w:p w14:paraId="0C0777A7" w14:textId="6F02E168" w:rsidR="00631BE6" w:rsidRPr="00A7713A" w:rsidRDefault="00631BE6" w:rsidP="008477B3">
            <w:pPr>
              <w:spacing w:line="280" w:lineRule="exact"/>
              <w:jc w:val="both"/>
              <w:rPr>
                <w:rFonts w:asciiTheme="majorBidi" w:hAnsiTheme="majorBidi" w:cs="B Nazanin"/>
                <w:sz w:val="22"/>
                <w:szCs w:val="22"/>
                <w:rtl/>
              </w:rPr>
            </w:pPr>
          </w:p>
        </w:tc>
      </w:tr>
      <w:tr w:rsidR="006E1024" w:rsidRPr="00A7713A" w14:paraId="64CA7091" w14:textId="77777777" w:rsidTr="00682DCF">
        <w:tc>
          <w:tcPr>
            <w:tcW w:w="9464" w:type="dxa"/>
            <w:gridSpan w:val="2"/>
            <w:shd w:val="clear" w:color="auto" w:fill="D9D9D9" w:themeFill="background1" w:themeFillShade="D9"/>
          </w:tcPr>
          <w:sdt>
            <w:sdtPr>
              <w:rPr>
                <w:rFonts w:asciiTheme="majorBidi" w:eastAsiaTheme="minorHAnsi" w:hAnsiTheme="majorBidi" w:cs="B Nazanin"/>
                <w:color w:val="000000" w:themeColor="text1"/>
                <w:sz w:val="16"/>
                <w:szCs w:val="16"/>
                <w:lang w:bidi="fa-IR"/>
              </w:rPr>
              <w:id w:val="-1038360010"/>
              <w:docPartObj>
                <w:docPartGallery w:val="Page Numbers (Bottom of Page)"/>
                <w:docPartUnique/>
              </w:docPartObj>
            </w:sdtPr>
            <w:sdtEndPr>
              <w:rPr>
                <w:rFonts w:eastAsia="Times New Roman"/>
                <w:noProof/>
                <w:color w:val="auto"/>
                <w:sz w:val="24"/>
                <w:szCs w:val="24"/>
                <w:lang w:bidi="ar-SA"/>
              </w:rPr>
            </w:sdtEndPr>
            <w:sdtContent>
              <w:p w14:paraId="526D37D5" w14:textId="6C4DBE05" w:rsidR="006E1024" w:rsidRPr="00A7713A" w:rsidRDefault="006E1024" w:rsidP="002F6732">
                <w:pPr>
                  <w:shd w:val="clear" w:color="auto" w:fill="D9D9D9" w:themeFill="background1" w:themeFillShade="D9"/>
                  <w:spacing w:before="40" w:after="120" w:line="276" w:lineRule="auto"/>
                  <w:ind w:left="851" w:hanging="851"/>
                  <w:jc w:val="both"/>
                  <w:rPr>
                    <w:rFonts w:asciiTheme="majorBidi" w:hAnsiTheme="majorBidi" w:cs="B Nazanin"/>
                    <w:sz w:val="18"/>
                    <w:szCs w:val="18"/>
                  </w:rPr>
                </w:pPr>
                <w:r w:rsidRPr="00A7713A">
                  <w:rPr>
                    <w:rFonts w:asciiTheme="majorBidi" w:hAnsiTheme="majorBidi" w:cs="B Nazanin"/>
                    <w:b/>
                    <w:bCs/>
                    <w:sz w:val="18"/>
                    <w:szCs w:val="18"/>
                  </w:rPr>
                  <w:t>Cite this article:</w:t>
                </w:r>
                <w:r w:rsidR="00A62E5D" w:rsidRPr="00A62E5D">
                  <w:rPr>
                    <w:rFonts w:asciiTheme="majorBidi" w:hAnsiTheme="majorBidi" w:cs="B Nazanin"/>
                    <w:sz w:val="18"/>
                    <w:szCs w:val="18"/>
                  </w:rPr>
                  <w:t>. (2023). Identification of factors affecting the realizability of service land uses with a futures studies approach (Case study: Zanjan city).</w:t>
                </w:r>
                <w:r w:rsidR="00682DCF" w:rsidRPr="00A7713A">
                  <w:rPr>
                    <w:rFonts w:asciiTheme="majorBidi" w:hAnsiTheme="majorBidi" w:cs="B Nazanin"/>
                    <w:i/>
                    <w:iCs/>
                    <w:sz w:val="18"/>
                    <w:szCs w:val="18"/>
                  </w:rPr>
                  <w:t xml:space="preserve">Applied </w:t>
                </w:r>
                <w:r w:rsidR="000D673C">
                  <w:rPr>
                    <w:rFonts w:asciiTheme="majorBidi" w:hAnsiTheme="majorBidi" w:cs="B Nazanin"/>
                    <w:i/>
                    <w:iCs/>
                    <w:sz w:val="18"/>
                    <w:szCs w:val="18"/>
                  </w:rPr>
                  <w:t>R</w:t>
                </w:r>
                <w:r w:rsidR="00682DCF" w:rsidRPr="00A7713A">
                  <w:rPr>
                    <w:rFonts w:asciiTheme="majorBidi" w:hAnsiTheme="majorBidi" w:cs="B Nazanin"/>
                    <w:i/>
                    <w:iCs/>
                    <w:sz w:val="18"/>
                    <w:szCs w:val="18"/>
                  </w:rPr>
                  <w:t>esearches in Geographical Sciences</w:t>
                </w:r>
                <w:r w:rsidR="00912858">
                  <w:rPr>
                    <w:rFonts w:asciiTheme="majorBidi" w:hAnsiTheme="majorBidi" w:cs="B Nazanin"/>
                    <w:sz w:val="18"/>
                    <w:szCs w:val="18"/>
                    <w:rtl/>
                  </w:rPr>
                  <w:t>،</w:t>
                </w:r>
                <w:r w:rsidRPr="00A7713A">
                  <w:rPr>
                    <w:rFonts w:asciiTheme="majorBidi" w:hAnsiTheme="majorBidi" w:cs="B Nazanin"/>
                    <w:sz w:val="18"/>
                    <w:szCs w:val="18"/>
                  </w:rPr>
                  <w:t xml:space="preserve"> </w:t>
                </w:r>
                <w:r w:rsidR="00E74A6E" w:rsidRPr="00A7713A">
                  <w:rPr>
                    <w:rFonts w:asciiTheme="majorBidi" w:hAnsiTheme="majorBidi" w:cs="B Nazanin"/>
                    <w:sz w:val="18"/>
                    <w:szCs w:val="18"/>
                  </w:rPr>
                  <w:t>5</w:t>
                </w:r>
                <w:r w:rsidR="00A84E5B" w:rsidRPr="00A7713A">
                  <w:rPr>
                    <w:rFonts w:asciiTheme="majorBidi" w:hAnsiTheme="majorBidi" w:cs="B Nazanin"/>
                    <w:sz w:val="18"/>
                    <w:szCs w:val="18"/>
                  </w:rPr>
                  <w:t>7</w:t>
                </w:r>
                <w:r w:rsidRPr="00A7713A">
                  <w:rPr>
                    <w:rFonts w:asciiTheme="majorBidi" w:hAnsiTheme="majorBidi" w:cs="B Nazanin"/>
                    <w:sz w:val="18"/>
                    <w:szCs w:val="18"/>
                  </w:rPr>
                  <w:t xml:space="preserve"> (</w:t>
                </w:r>
                <w:r w:rsidR="00485BFD" w:rsidRPr="00A7713A">
                  <w:rPr>
                    <w:rFonts w:asciiTheme="majorBidi" w:hAnsiTheme="majorBidi" w:cs="B Nazanin"/>
                    <w:sz w:val="18"/>
                    <w:szCs w:val="18"/>
                  </w:rPr>
                  <w:t>4</w:t>
                </w:r>
                <w:r w:rsidRPr="00A7713A">
                  <w:rPr>
                    <w:rFonts w:asciiTheme="majorBidi" w:hAnsiTheme="majorBidi" w:cs="B Nazanin"/>
                    <w:sz w:val="18"/>
                    <w:szCs w:val="18"/>
                  </w:rPr>
                  <w:t>)</w:t>
                </w:r>
                <w:r w:rsidR="00912858">
                  <w:rPr>
                    <w:rFonts w:asciiTheme="majorBidi" w:hAnsiTheme="majorBidi" w:cs="B Nazanin"/>
                    <w:sz w:val="18"/>
                    <w:szCs w:val="18"/>
                    <w:rtl/>
                  </w:rPr>
                  <w:t>،</w:t>
                </w:r>
                <w:r w:rsidR="00E94B4F" w:rsidRPr="00A7713A">
                  <w:rPr>
                    <w:rFonts w:asciiTheme="majorBidi" w:hAnsiTheme="majorBidi" w:cs="B Nazanin"/>
                    <w:sz w:val="18"/>
                    <w:szCs w:val="18"/>
                  </w:rPr>
                  <w:t xml:space="preserve"> </w:t>
                </w:r>
                <w:r w:rsidR="00DC00CC" w:rsidRPr="00A7713A">
                  <w:rPr>
                    <w:rFonts w:asciiTheme="majorBidi" w:hAnsiTheme="majorBidi" w:cs="B Nazanin"/>
                    <w:sz w:val="18"/>
                    <w:szCs w:val="18"/>
                  </w:rPr>
                  <w:t>1</w:t>
                </w:r>
                <w:r w:rsidR="00E94B4F" w:rsidRPr="00A7713A">
                  <w:rPr>
                    <w:rFonts w:asciiTheme="majorBidi" w:hAnsiTheme="majorBidi" w:cs="B Nazanin"/>
                    <w:sz w:val="18"/>
                    <w:szCs w:val="18"/>
                  </w:rPr>
                  <w:t>-</w:t>
                </w:r>
                <w:r w:rsidR="00DC00CC" w:rsidRPr="00A7713A">
                  <w:rPr>
                    <w:rFonts w:asciiTheme="majorBidi" w:hAnsiTheme="majorBidi" w:cs="B Nazanin"/>
                    <w:sz w:val="18"/>
                    <w:szCs w:val="18"/>
                  </w:rPr>
                  <w:t>20</w:t>
                </w:r>
                <w:r w:rsidRPr="00A7713A">
                  <w:rPr>
                    <w:rFonts w:asciiTheme="majorBidi" w:hAnsiTheme="majorBidi" w:cs="B Nazanin"/>
                    <w:sz w:val="18"/>
                    <w:szCs w:val="18"/>
                  </w:rPr>
                  <w:t>.</w:t>
                </w:r>
                <w:r w:rsidRPr="00A7713A">
                  <w:rPr>
                    <w:rFonts w:asciiTheme="majorBidi" w:hAnsiTheme="majorBidi" w:cs="B Nazanin"/>
                    <w:sz w:val="18"/>
                    <w:szCs w:val="18"/>
                    <w:rtl/>
                  </w:rPr>
                  <w:t xml:space="preserve"> </w:t>
                </w:r>
                <w:r w:rsidRPr="00A7713A">
                  <w:rPr>
                    <w:rFonts w:asciiTheme="majorBidi" w:hAnsiTheme="majorBidi" w:cs="B Nazanin"/>
                    <w:sz w:val="18"/>
                    <w:szCs w:val="18"/>
                  </w:rPr>
                  <w:t>DOI:</w:t>
                </w:r>
                <w:r w:rsidR="002926AF" w:rsidRPr="00A7713A">
                  <w:rPr>
                    <w:rFonts w:asciiTheme="majorBidi" w:hAnsiTheme="majorBidi" w:cs="B Nazanin"/>
                    <w:sz w:val="18"/>
                    <w:szCs w:val="18"/>
                  </w:rPr>
                  <w:t xml:space="preserve"> </w:t>
                </w:r>
                <w:r w:rsidR="00EE46D4" w:rsidRPr="00A7713A">
                  <w:rPr>
                    <w:rFonts w:asciiTheme="majorBidi" w:hAnsiTheme="majorBidi" w:cs="B Nazanin"/>
                    <w:sz w:val="18"/>
                    <w:szCs w:val="18"/>
                  </w:rPr>
                  <w:t>http//doi.org/</w:t>
                </w:r>
                <w:r w:rsidR="00E100B0" w:rsidRPr="00A7713A">
                  <w:rPr>
                    <w:rFonts w:asciiTheme="majorBidi" w:hAnsiTheme="majorBidi" w:cs="B Nazanin"/>
                    <w:sz w:val="18"/>
                    <w:szCs w:val="18"/>
                    <w:highlight w:val="green"/>
                  </w:rPr>
                  <w:t>000000000000000000</w:t>
                </w:r>
              </w:p>
              <w:p w14:paraId="4303C790" w14:textId="77777777" w:rsidR="00BC16C3" w:rsidRPr="00A7713A" w:rsidRDefault="00BC16C3" w:rsidP="00682DCF">
                <w:pPr>
                  <w:shd w:val="clear" w:color="auto" w:fill="D9D9D9" w:themeFill="background1" w:themeFillShade="D9"/>
                  <w:spacing w:line="276" w:lineRule="auto"/>
                  <w:ind w:left="851" w:hanging="851"/>
                  <w:jc w:val="both"/>
                  <w:rPr>
                    <w:rFonts w:asciiTheme="majorBidi" w:hAnsiTheme="majorBidi" w:cs="B Nazanin"/>
                    <w:sz w:val="8"/>
                    <w:szCs w:val="8"/>
                  </w:rPr>
                </w:pPr>
              </w:p>
              <w:p w14:paraId="030BA958" w14:textId="5BD6BC48" w:rsidR="00E100B0" w:rsidRPr="00A7713A" w:rsidRDefault="00264378" w:rsidP="00682DCF">
                <w:pPr>
                  <w:shd w:val="clear" w:color="auto" w:fill="D9D9D9" w:themeFill="background1" w:themeFillShade="D9"/>
                  <w:spacing w:line="276" w:lineRule="auto"/>
                  <w:rPr>
                    <w:rFonts w:asciiTheme="majorBidi" w:hAnsiTheme="majorBidi" w:cs="B Nazanin"/>
                    <w:sz w:val="18"/>
                    <w:szCs w:val="18"/>
                    <w:rtl/>
                    <w:lang w:bidi="fa-IR"/>
                  </w:rPr>
                </w:pPr>
                <w:r w:rsidRPr="00A7713A">
                  <w:rPr>
                    <w:rFonts w:asciiTheme="majorBidi" w:hAnsiTheme="majorBidi" w:cs="B Nazanin"/>
                    <w:noProof/>
                    <w:sz w:val="18"/>
                    <w:szCs w:val="18"/>
                    <w:lang w:bidi="fa-IR"/>
                  </w:rPr>
                  <w:drawing>
                    <wp:anchor distT="0" distB="0" distL="114300" distR="114300" simplePos="0" relativeHeight="251658752" behindDoc="0" locked="0" layoutInCell="1" allowOverlap="1" wp14:anchorId="32F1079C" wp14:editId="63BDB5D9">
                      <wp:simplePos x="0" y="0"/>
                      <wp:positionH relativeFrom="margin">
                        <wp:posOffset>-1270</wp:posOffset>
                      </wp:positionH>
                      <wp:positionV relativeFrom="margin">
                        <wp:posOffset>629285</wp:posOffset>
                      </wp:positionV>
                      <wp:extent cx="756920" cy="259080"/>
                      <wp:effectExtent l="0" t="0" r="0" b="0"/>
                      <wp:wrapNone/>
                      <wp:docPr id="6" name="Picture 6" descr="C:\Users\Asus\Desktop\CC-B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sus\Desktop\CC-BY.png"/>
                              <pic:cNvPicPr>
                                <a:picLocks noChangeAspect="1" noChangeArrowheads="1"/>
                              </pic:cNvPicPr>
                            </pic:nvPicPr>
                            <pic:blipFill>
                              <a:blip r:embed="rId13" cstate="print"/>
                              <a:srcRect/>
                              <a:stretch>
                                <a:fillRect/>
                              </a:stretch>
                            </pic:blipFill>
                            <pic:spPr bwMode="auto">
                              <a:xfrm>
                                <a:off x="0" y="0"/>
                                <a:ext cx="756920" cy="259080"/>
                              </a:xfrm>
                              <a:prstGeom prst="rect">
                                <a:avLst/>
                              </a:prstGeom>
                              <a:noFill/>
                              <a:ln w="9525">
                                <a:noFill/>
                                <a:miter lim="800000"/>
                                <a:headEnd/>
                                <a:tailEnd/>
                              </a:ln>
                            </pic:spPr>
                          </pic:pic>
                        </a:graphicData>
                      </a:graphic>
                      <wp14:sizeRelH relativeFrom="margin">
                        <wp14:pctWidth>0</wp14:pctWidth>
                      </wp14:sizeRelH>
                    </wp:anchor>
                  </w:drawing>
                </w:r>
                <w:r w:rsidR="006E1024" w:rsidRPr="00A7713A">
                  <w:rPr>
                    <w:rFonts w:asciiTheme="majorBidi" w:hAnsiTheme="majorBidi" w:cs="B Nazanin"/>
                    <w:sz w:val="18"/>
                    <w:szCs w:val="18"/>
                  </w:rPr>
                  <w:t xml:space="preserve">                              © The Author(s). </w:t>
                </w:r>
                <w:r w:rsidR="0082541A" w:rsidRPr="00A7713A">
                  <w:rPr>
                    <w:rFonts w:asciiTheme="majorBidi" w:hAnsiTheme="majorBidi" w:cs="B Nazanin"/>
                    <w:sz w:val="18"/>
                    <w:szCs w:val="18"/>
                  </w:rPr>
                  <w:t xml:space="preserve">  </w:t>
                </w:r>
                <w:r w:rsidR="006E1024" w:rsidRPr="00A7713A">
                  <w:rPr>
                    <w:rFonts w:asciiTheme="majorBidi" w:hAnsiTheme="majorBidi" w:cs="B Nazanin"/>
                    <w:sz w:val="18"/>
                    <w:szCs w:val="18"/>
                  </w:rPr>
                  <w:t>Publisher:</w:t>
                </w:r>
                <w:r w:rsidR="000D673C">
                  <w:rPr>
                    <w:rFonts w:asciiTheme="majorBidi" w:hAnsiTheme="majorBidi" w:cs="B Nazanin"/>
                    <w:sz w:val="18"/>
                    <w:szCs w:val="18"/>
                  </w:rPr>
                  <w:t xml:space="preserve"> </w:t>
                </w:r>
                <w:r w:rsidR="00902DDD" w:rsidRPr="00902DDD">
                  <w:rPr>
                    <w:rFonts w:asciiTheme="majorBidi" w:hAnsiTheme="majorBidi" w:cs="B Nazanin"/>
                    <w:sz w:val="18"/>
                    <w:szCs w:val="18"/>
                  </w:rPr>
                  <w:t>Kharazmi</w:t>
                </w:r>
                <w:r w:rsidR="000D673C">
                  <w:rPr>
                    <w:rFonts w:asciiTheme="majorBidi" w:hAnsiTheme="majorBidi" w:cs="B Nazanin"/>
                    <w:sz w:val="18"/>
                    <w:szCs w:val="18"/>
                  </w:rPr>
                  <w:t xml:space="preserve"> </w:t>
                </w:r>
                <w:r w:rsidR="000D673C" w:rsidRPr="00902DDD">
                  <w:rPr>
                    <w:rFonts w:asciiTheme="majorBidi" w:hAnsiTheme="majorBidi" w:cs="B Nazanin"/>
                    <w:sz w:val="18"/>
                    <w:szCs w:val="18"/>
                  </w:rPr>
                  <w:t>University</w:t>
                </w:r>
              </w:p>
              <w:p w14:paraId="716C5A20" w14:textId="77777777" w:rsidR="006E1024" w:rsidRPr="00A7713A" w:rsidRDefault="002A052E" w:rsidP="00E100B0">
                <w:pPr>
                  <w:spacing w:line="276" w:lineRule="auto"/>
                  <w:rPr>
                    <w:rFonts w:asciiTheme="majorBidi" w:hAnsiTheme="majorBidi" w:cs="B Nazanin"/>
                    <w:sz w:val="20"/>
                    <w:szCs w:val="20"/>
                    <w:rtl/>
                  </w:rPr>
                </w:pPr>
                <w:r w:rsidRPr="00A7713A">
                  <w:rPr>
                    <w:rFonts w:asciiTheme="majorBidi" w:hAnsiTheme="majorBidi" w:cs="B Nazanin"/>
                    <w:sz w:val="18"/>
                    <w:szCs w:val="18"/>
                  </w:rPr>
                  <w:t xml:space="preserve"> </w:t>
                </w:r>
                <w:r w:rsidR="00E100B0" w:rsidRPr="00A7713A">
                  <w:rPr>
                    <w:rFonts w:asciiTheme="majorBidi" w:hAnsiTheme="majorBidi" w:cs="B Nazanin"/>
                    <w:sz w:val="18"/>
                    <w:szCs w:val="18"/>
                  </w:rPr>
                  <w:t xml:space="preserve">                            </w:t>
                </w:r>
                <w:r w:rsidR="00E100B0" w:rsidRPr="00A7713A">
                  <w:rPr>
                    <w:rFonts w:asciiTheme="majorBidi" w:hAnsiTheme="majorBidi" w:cs="B Nazanin"/>
                    <w:sz w:val="18"/>
                    <w:szCs w:val="18"/>
                    <w:rtl/>
                  </w:rPr>
                  <w:t xml:space="preserve"> </w:t>
                </w:r>
                <w:r w:rsidR="00E100B0" w:rsidRPr="00A7713A">
                  <w:rPr>
                    <w:rFonts w:asciiTheme="majorBidi" w:hAnsiTheme="majorBidi" w:cs="B Nazanin"/>
                    <w:sz w:val="18"/>
                    <w:szCs w:val="18"/>
                  </w:rPr>
                  <w:t>DOI:</w:t>
                </w:r>
                <w:r w:rsidR="00C649A2" w:rsidRPr="00A7713A">
                  <w:rPr>
                    <w:rFonts w:asciiTheme="majorBidi" w:hAnsiTheme="majorBidi" w:cs="B Nazanin"/>
                    <w:sz w:val="18"/>
                    <w:szCs w:val="18"/>
                  </w:rPr>
                  <w:t xml:space="preserve"> </w:t>
                </w:r>
                <w:r w:rsidR="0071433E" w:rsidRPr="00A7713A">
                  <w:rPr>
                    <w:rFonts w:asciiTheme="majorBidi" w:hAnsiTheme="majorBidi" w:cs="B Nazanin"/>
                    <w:sz w:val="18"/>
                    <w:szCs w:val="18"/>
                  </w:rPr>
                  <w:t>http//doi.org/</w:t>
                </w:r>
                <w:r w:rsidR="00C649A2" w:rsidRPr="00A7713A">
                  <w:rPr>
                    <w:rFonts w:asciiTheme="majorBidi" w:hAnsiTheme="majorBidi" w:cs="B Nazanin"/>
                    <w:sz w:val="18"/>
                    <w:szCs w:val="18"/>
                    <w:highlight w:val="green"/>
                  </w:rPr>
                  <w:t>0000000000000000000000</w:t>
                </w:r>
              </w:p>
            </w:sdtContent>
          </w:sdt>
        </w:tc>
      </w:tr>
    </w:tbl>
    <w:p w14:paraId="3665CE0D" w14:textId="77777777" w:rsidR="00CE2E49" w:rsidRDefault="00CE2E49" w:rsidP="00CE2E49">
      <w:pPr>
        <w:tabs>
          <w:tab w:val="left" w:pos="1408"/>
        </w:tabs>
        <w:bidi/>
        <w:rPr>
          <w:rFonts w:asciiTheme="majorBidi" w:hAnsiTheme="majorBidi" w:cs="B Nazanin"/>
          <w:sz w:val="20"/>
          <w:szCs w:val="20"/>
          <w:rtl/>
          <w:lang w:bidi="fa-IR"/>
        </w:rPr>
      </w:pPr>
    </w:p>
    <w:tbl>
      <w:tblPr>
        <w:tblStyle w:val="TableGrid"/>
        <w:bidiVisual/>
        <w:tblW w:w="0" w:type="auto"/>
        <w:jc w:val="center"/>
        <w:shd w:val="clear" w:color="auto" w:fill="D9D9D9" w:themeFill="background1" w:themeFillShade="D9"/>
        <w:tblLook w:val="04A0" w:firstRow="1" w:lastRow="0" w:firstColumn="1" w:lastColumn="0" w:noHBand="0" w:noVBand="1"/>
      </w:tblPr>
      <w:tblGrid>
        <w:gridCol w:w="8778"/>
      </w:tblGrid>
      <w:tr w:rsidR="005A5025" w:rsidRPr="005A5025" w14:paraId="24551500" w14:textId="77777777" w:rsidTr="005A5025">
        <w:trPr>
          <w:jc w:val="center"/>
        </w:trPr>
        <w:tc>
          <w:tcPr>
            <w:tcW w:w="8778" w:type="dxa"/>
            <w:shd w:val="clear" w:color="auto" w:fill="D9D9D9" w:themeFill="background1" w:themeFillShade="D9"/>
          </w:tcPr>
          <w:p w14:paraId="61736E23" w14:textId="15EBB286" w:rsidR="005A5025" w:rsidRPr="005A5025" w:rsidRDefault="005A5025" w:rsidP="00A62E5D">
            <w:pPr>
              <w:tabs>
                <w:tab w:val="left" w:pos="1408"/>
              </w:tabs>
              <w:bidi/>
              <w:jc w:val="right"/>
              <w:rPr>
                <w:rFonts w:asciiTheme="majorBidi" w:hAnsiTheme="majorBidi" w:cs="B Nazanin"/>
                <w:b/>
                <w:bCs/>
                <w:sz w:val="22"/>
                <w:szCs w:val="22"/>
                <w:rtl/>
                <w:lang w:bidi="fa-IR"/>
              </w:rPr>
            </w:pPr>
            <w:r w:rsidRPr="00631BE6">
              <w:rPr>
                <w:rFonts w:asciiTheme="majorBidi" w:hAnsiTheme="majorBidi" w:cs="B Nazanin"/>
                <w:b/>
                <w:bCs/>
                <w:sz w:val="28"/>
                <w:szCs w:val="28"/>
              </w:rPr>
              <w:t>Extended Abstract</w:t>
            </w:r>
            <w:r w:rsidR="00EE56F2">
              <w:rPr>
                <w:rFonts w:asciiTheme="majorBidi" w:hAnsiTheme="majorBidi" w:cs="B Nazanin"/>
                <w:b/>
                <w:bCs/>
                <w:sz w:val="28"/>
                <w:szCs w:val="28"/>
              </w:rPr>
              <w:t xml:space="preserve"> </w:t>
            </w:r>
          </w:p>
        </w:tc>
      </w:tr>
    </w:tbl>
    <w:p w14:paraId="54919AD0" w14:textId="77777777" w:rsidR="00A2299A" w:rsidRPr="00A2299A" w:rsidRDefault="00A2299A" w:rsidP="0003424B">
      <w:pPr>
        <w:pStyle w:val="ListParagraph"/>
        <w:tabs>
          <w:tab w:val="left" w:pos="1408"/>
        </w:tabs>
        <w:bidi w:val="0"/>
        <w:spacing w:before="240" w:after="0"/>
        <w:rPr>
          <w:rFonts w:asciiTheme="majorBidi" w:hAnsiTheme="majorBidi" w:cs="B Nazanin"/>
          <w:b/>
          <w:bCs/>
        </w:rPr>
      </w:pPr>
      <w:r w:rsidRPr="00A2299A">
        <w:rPr>
          <w:rFonts w:asciiTheme="majorBidi" w:hAnsiTheme="majorBidi" w:cs="B Nazanin"/>
          <w:b/>
          <w:bCs/>
        </w:rPr>
        <w:t>Introduction</w:t>
      </w:r>
    </w:p>
    <w:p w14:paraId="70ED067F" w14:textId="2CABB5EE" w:rsidR="00A2299A" w:rsidRPr="00A2299A" w:rsidRDefault="00A2299A" w:rsidP="00A2299A">
      <w:pPr>
        <w:pStyle w:val="ListParagraph"/>
        <w:tabs>
          <w:tab w:val="left" w:pos="1408"/>
        </w:tabs>
        <w:bidi w:val="0"/>
        <w:jc w:val="lowKashida"/>
        <w:rPr>
          <w:rFonts w:asciiTheme="majorBidi" w:hAnsiTheme="majorBidi" w:cs="B Nazanin"/>
        </w:rPr>
      </w:pPr>
      <w:r w:rsidRPr="00A2299A">
        <w:rPr>
          <w:rFonts w:asciiTheme="majorBidi" w:hAnsiTheme="majorBidi" w:cs="B Nazanin"/>
        </w:rPr>
        <w:t>Urbanization in Iran has led to significant changes in land use and the spatial structure of cities. The rapid growth of urban areas</w:t>
      </w:r>
      <w:r w:rsidR="00912858">
        <w:rPr>
          <w:rFonts w:asciiTheme="majorBidi" w:hAnsiTheme="majorBidi" w:cs="B Nazanin"/>
          <w:rtl/>
        </w:rPr>
        <w:t>،</w:t>
      </w:r>
      <w:r w:rsidRPr="00A2299A">
        <w:rPr>
          <w:rFonts w:asciiTheme="majorBidi" w:hAnsiTheme="majorBidi" w:cs="B Nazanin"/>
        </w:rPr>
        <w:t xml:space="preserve"> combined with ineffective decision-making and planning policies</w:t>
      </w:r>
      <w:r w:rsidR="00912858">
        <w:rPr>
          <w:rFonts w:asciiTheme="majorBidi" w:hAnsiTheme="majorBidi" w:cs="B Nazanin"/>
          <w:rtl/>
        </w:rPr>
        <w:t>،</w:t>
      </w:r>
      <w:r w:rsidRPr="00A2299A">
        <w:rPr>
          <w:rFonts w:asciiTheme="majorBidi" w:hAnsiTheme="majorBidi" w:cs="B Nazanin"/>
        </w:rPr>
        <w:t xml:space="preserve"> has resulted in the over-concentration of services and a mismatch between land use and the needs of the population. The imbalance in the spatial distribution of services such as healthcare</w:t>
      </w:r>
      <w:r w:rsidR="00912858">
        <w:rPr>
          <w:rFonts w:asciiTheme="majorBidi" w:hAnsiTheme="majorBidi" w:cs="B Nazanin"/>
          <w:rtl/>
        </w:rPr>
        <w:t>،</w:t>
      </w:r>
      <w:r w:rsidRPr="00A2299A">
        <w:rPr>
          <w:rFonts w:asciiTheme="majorBidi" w:hAnsiTheme="majorBidi" w:cs="B Nazanin"/>
        </w:rPr>
        <w:t xml:space="preserve"> education</w:t>
      </w:r>
      <w:r w:rsidR="00912858">
        <w:rPr>
          <w:rFonts w:asciiTheme="majorBidi" w:hAnsiTheme="majorBidi" w:cs="B Nazanin"/>
          <w:rtl/>
        </w:rPr>
        <w:t>،</w:t>
      </w:r>
      <w:r w:rsidRPr="00A2299A">
        <w:rPr>
          <w:rFonts w:asciiTheme="majorBidi" w:hAnsiTheme="majorBidi" w:cs="B Nazanin"/>
        </w:rPr>
        <w:t xml:space="preserve"> recreational spaces</w:t>
      </w:r>
      <w:r w:rsidR="00912858">
        <w:rPr>
          <w:rFonts w:asciiTheme="majorBidi" w:hAnsiTheme="majorBidi" w:cs="B Nazanin"/>
          <w:rtl/>
        </w:rPr>
        <w:t>،</w:t>
      </w:r>
      <w:r w:rsidRPr="00A2299A">
        <w:rPr>
          <w:rFonts w:asciiTheme="majorBidi" w:hAnsiTheme="majorBidi" w:cs="B Nazanin"/>
        </w:rPr>
        <w:t xml:space="preserve"> and green areas has caused environmental degradation and a decline in the quality of life for residents. In many cities</w:t>
      </w:r>
      <w:r w:rsidR="00912858">
        <w:rPr>
          <w:rFonts w:asciiTheme="majorBidi" w:hAnsiTheme="majorBidi" w:cs="B Nazanin"/>
          <w:rtl/>
        </w:rPr>
        <w:t>،</w:t>
      </w:r>
      <w:r w:rsidRPr="00A2299A">
        <w:rPr>
          <w:rFonts w:asciiTheme="majorBidi" w:hAnsiTheme="majorBidi" w:cs="B Nazanin"/>
        </w:rPr>
        <w:t xml:space="preserve"> including Zanjan</w:t>
      </w:r>
      <w:r w:rsidR="00912858">
        <w:rPr>
          <w:rFonts w:asciiTheme="majorBidi" w:hAnsiTheme="majorBidi" w:cs="B Nazanin"/>
          <w:rtl/>
        </w:rPr>
        <w:t>،</w:t>
      </w:r>
      <w:r w:rsidRPr="00A2299A">
        <w:rPr>
          <w:rFonts w:asciiTheme="majorBidi" w:hAnsiTheme="majorBidi" w:cs="B Nazanin"/>
        </w:rPr>
        <w:t xml:space="preserve"> the demand for urban services has outstripped the city's ability to provide them efficiently. This research aims to identify the factors affecting the feasibility of service land uses in Zanjan</w:t>
      </w:r>
      <w:r w:rsidR="00912858">
        <w:rPr>
          <w:rFonts w:asciiTheme="majorBidi" w:hAnsiTheme="majorBidi" w:cs="B Nazanin"/>
          <w:rtl/>
        </w:rPr>
        <w:t>،</w:t>
      </w:r>
      <w:r w:rsidRPr="00A2299A">
        <w:rPr>
          <w:rFonts w:asciiTheme="majorBidi" w:hAnsiTheme="majorBidi" w:cs="B Nazanin"/>
        </w:rPr>
        <w:t xml:space="preserve"> using a futures studies approach. The goal is to provide insights into how to improve the realization of service land uses while ensuring sustainable urban development.</w:t>
      </w:r>
    </w:p>
    <w:p w14:paraId="501F3211" w14:textId="77777777" w:rsidR="00A2299A" w:rsidRPr="00A2299A" w:rsidRDefault="00A2299A" w:rsidP="00A2299A">
      <w:pPr>
        <w:pStyle w:val="ListParagraph"/>
        <w:tabs>
          <w:tab w:val="left" w:pos="1408"/>
        </w:tabs>
        <w:bidi w:val="0"/>
        <w:spacing w:after="0"/>
        <w:rPr>
          <w:rFonts w:asciiTheme="majorBidi" w:hAnsiTheme="majorBidi" w:cs="B Nazanin"/>
          <w:b/>
          <w:bCs/>
        </w:rPr>
      </w:pPr>
      <w:r w:rsidRPr="00A2299A">
        <w:rPr>
          <w:rFonts w:asciiTheme="majorBidi" w:hAnsiTheme="majorBidi" w:cs="B Nazanin"/>
          <w:b/>
          <w:bCs/>
        </w:rPr>
        <w:t>Material and Methods</w:t>
      </w:r>
    </w:p>
    <w:p w14:paraId="57D0A0CC" w14:textId="52CEB34A" w:rsidR="00A2299A" w:rsidRPr="00A2299A" w:rsidRDefault="00A2299A" w:rsidP="00A2299A">
      <w:pPr>
        <w:pStyle w:val="ListParagraph"/>
        <w:tabs>
          <w:tab w:val="left" w:pos="1408"/>
        </w:tabs>
        <w:bidi w:val="0"/>
        <w:jc w:val="lowKashida"/>
        <w:rPr>
          <w:rFonts w:asciiTheme="majorBidi" w:hAnsiTheme="majorBidi" w:cs="B Nazanin"/>
        </w:rPr>
      </w:pPr>
      <w:r w:rsidRPr="00A2299A">
        <w:rPr>
          <w:rFonts w:asciiTheme="majorBidi" w:hAnsiTheme="majorBidi" w:cs="B Nazanin"/>
        </w:rPr>
        <w:t>This study adopts an applied</w:t>
      </w:r>
      <w:r w:rsidR="00912858">
        <w:rPr>
          <w:rFonts w:asciiTheme="majorBidi" w:hAnsiTheme="majorBidi" w:cs="B Nazanin"/>
          <w:rtl/>
        </w:rPr>
        <w:t>،</w:t>
      </w:r>
      <w:r w:rsidRPr="00A2299A">
        <w:rPr>
          <w:rFonts w:asciiTheme="majorBidi" w:hAnsiTheme="majorBidi" w:cs="B Nazanin"/>
        </w:rPr>
        <w:t xml:space="preserve"> descriptive-analytical research methodology. Data collection was conducted through both library research and fieldwork. In the library phase</w:t>
      </w:r>
      <w:r w:rsidR="00912858">
        <w:rPr>
          <w:rFonts w:asciiTheme="majorBidi" w:hAnsiTheme="majorBidi" w:cs="B Nazanin"/>
          <w:rtl/>
        </w:rPr>
        <w:t>،</w:t>
      </w:r>
      <w:r w:rsidRPr="00A2299A">
        <w:rPr>
          <w:rFonts w:asciiTheme="majorBidi" w:hAnsiTheme="majorBidi" w:cs="B Nazanin"/>
        </w:rPr>
        <w:t xml:space="preserve"> the study involved reviewing existing literature on land use planning</w:t>
      </w:r>
      <w:r w:rsidR="00912858">
        <w:rPr>
          <w:rFonts w:asciiTheme="majorBidi" w:hAnsiTheme="majorBidi" w:cs="B Nazanin"/>
          <w:rtl/>
        </w:rPr>
        <w:t>،</w:t>
      </w:r>
      <w:r w:rsidRPr="00A2299A">
        <w:rPr>
          <w:rFonts w:asciiTheme="majorBidi" w:hAnsiTheme="majorBidi" w:cs="B Nazanin"/>
        </w:rPr>
        <w:t xml:space="preserve"> urban development</w:t>
      </w:r>
      <w:r w:rsidR="00912858">
        <w:rPr>
          <w:rFonts w:asciiTheme="majorBidi" w:hAnsiTheme="majorBidi" w:cs="B Nazanin"/>
          <w:rtl/>
        </w:rPr>
        <w:t>،</w:t>
      </w:r>
      <w:r w:rsidRPr="00A2299A">
        <w:rPr>
          <w:rFonts w:asciiTheme="majorBidi" w:hAnsiTheme="majorBidi" w:cs="B Nazanin"/>
        </w:rPr>
        <w:t xml:space="preserve"> and service land use policies</w:t>
      </w:r>
      <w:r w:rsidR="00912858">
        <w:rPr>
          <w:rFonts w:asciiTheme="majorBidi" w:hAnsiTheme="majorBidi" w:cs="B Nazanin"/>
          <w:rtl/>
        </w:rPr>
        <w:t>،</w:t>
      </w:r>
      <w:r w:rsidRPr="00A2299A">
        <w:rPr>
          <w:rFonts w:asciiTheme="majorBidi" w:hAnsiTheme="majorBidi" w:cs="B Nazanin"/>
        </w:rPr>
        <w:t xml:space="preserve"> specifically focusing on the regulations set by the Commission of Article 5 in Zanjan. In the fieldwork phase</w:t>
      </w:r>
      <w:r w:rsidR="00912858">
        <w:rPr>
          <w:rFonts w:asciiTheme="majorBidi" w:hAnsiTheme="majorBidi" w:cs="B Nazanin"/>
          <w:rtl/>
        </w:rPr>
        <w:t>،</w:t>
      </w:r>
      <w:r w:rsidRPr="00A2299A">
        <w:rPr>
          <w:rFonts w:asciiTheme="majorBidi" w:hAnsiTheme="majorBidi" w:cs="B Nazanin"/>
        </w:rPr>
        <w:t xml:space="preserve"> a Delphi method was used to gather expert opinions. A panel of 35 experts</w:t>
      </w:r>
      <w:r w:rsidR="00912858">
        <w:rPr>
          <w:rFonts w:asciiTheme="majorBidi" w:hAnsiTheme="majorBidi" w:cs="B Nazanin"/>
          <w:rtl/>
        </w:rPr>
        <w:t>،</w:t>
      </w:r>
      <w:r w:rsidRPr="00A2299A">
        <w:rPr>
          <w:rFonts w:asciiTheme="majorBidi" w:hAnsiTheme="majorBidi" w:cs="B Nazanin"/>
        </w:rPr>
        <w:t xml:space="preserve"> including university professors</w:t>
      </w:r>
      <w:r w:rsidR="00912858">
        <w:rPr>
          <w:rFonts w:asciiTheme="majorBidi" w:hAnsiTheme="majorBidi" w:cs="B Nazanin"/>
          <w:rtl/>
        </w:rPr>
        <w:t>،</w:t>
      </w:r>
      <w:r w:rsidRPr="00A2299A">
        <w:rPr>
          <w:rFonts w:asciiTheme="majorBidi" w:hAnsiTheme="majorBidi" w:cs="B Nazanin"/>
        </w:rPr>
        <w:t xml:space="preserve"> urban planners</w:t>
      </w:r>
      <w:r w:rsidR="00912858">
        <w:rPr>
          <w:rFonts w:asciiTheme="majorBidi" w:hAnsiTheme="majorBidi" w:cs="B Nazanin"/>
          <w:rtl/>
        </w:rPr>
        <w:t>،</w:t>
      </w:r>
      <w:r w:rsidRPr="00A2299A">
        <w:rPr>
          <w:rFonts w:asciiTheme="majorBidi" w:hAnsiTheme="majorBidi" w:cs="B Nazanin"/>
        </w:rPr>
        <w:t xml:space="preserve"> and city officials</w:t>
      </w:r>
      <w:r w:rsidR="00912858">
        <w:rPr>
          <w:rFonts w:asciiTheme="majorBidi" w:hAnsiTheme="majorBidi" w:cs="B Nazanin"/>
          <w:rtl/>
        </w:rPr>
        <w:t>،</w:t>
      </w:r>
      <w:r w:rsidRPr="00A2299A">
        <w:rPr>
          <w:rFonts w:asciiTheme="majorBidi" w:hAnsiTheme="majorBidi" w:cs="B Nazanin"/>
        </w:rPr>
        <w:t xml:space="preserve"> provided insights through two rounds of questionnaires. The experts were asked to assess the significance of various factors influencing service land use feasibility in the city. The factors identified were categorized into five dimensions: legal</w:t>
      </w:r>
      <w:r w:rsidR="00912858">
        <w:rPr>
          <w:rFonts w:asciiTheme="majorBidi" w:hAnsiTheme="majorBidi" w:cs="B Nazanin"/>
          <w:rtl/>
        </w:rPr>
        <w:t>،</w:t>
      </w:r>
      <w:r w:rsidRPr="00A2299A">
        <w:rPr>
          <w:rFonts w:asciiTheme="majorBidi" w:hAnsiTheme="majorBidi" w:cs="B Nazanin"/>
        </w:rPr>
        <w:t xml:space="preserve"> economic</w:t>
      </w:r>
      <w:r w:rsidR="00912858">
        <w:rPr>
          <w:rFonts w:asciiTheme="majorBidi" w:hAnsiTheme="majorBidi" w:cs="B Nazanin"/>
          <w:rtl/>
        </w:rPr>
        <w:t>،</w:t>
      </w:r>
      <w:r w:rsidRPr="00A2299A">
        <w:rPr>
          <w:rFonts w:asciiTheme="majorBidi" w:hAnsiTheme="majorBidi" w:cs="B Nazanin"/>
        </w:rPr>
        <w:t xml:space="preserve"> social-cultural</w:t>
      </w:r>
      <w:r w:rsidR="00912858">
        <w:rPr>
          <w:rFonts w:asciiTheme="majorBidi" w:hAnsiTheme="majorBidi" w:cs="B Nazanin"/>
          <w:rtl/>
        </w:rPr>
        <w:t>،</w:t>
      </w:r>
      <w:r w:rsidRPr="00A2299A">
        <w:rPr>
          <w:rFonts w:asciiTheme="majorBidi" w:hAnsiTheme="majorBidi" w:cs="B Nazanin"/>
        </w:rPr>
        <w:t xml:space="preserve"> spatial-physical</w:t>
      </w:r>
      <w:r w:rsidR="00912858">
        <w:rPr>
          <w:rFonts w:asciiTheme="majorBidi" w:hAnsiTheme="majorBidi" w:cs="B Nazanin"/>
          <w:rtl/>
        </w:rPr>
        <w:t>،</w:t>
      </w:r>
      <w:r w:rsidRPr="00A2299A">
        <w:rPr>
          <w:rFonts w:asciiTheme="majorBidi" w:hAnsiTheme="majorBidi" w:cs="B Nazanin"/>
        </w:rPr>
        <w:t xml:space="preserve"> and managerial. To analyze the collected data</w:t>
      </w:r>
      <w:r w:rsidR="00912858">
        <w:rPr>
          <w:rFonts w:asciiTheme="majorBidi" w:hAnsiTheme="majorBidi" w:cs="B Nazanin"/>
          <w:rtl/>
        </w:rPr>
        <w:t>،</w:t>
      </w:r>
      <w:r w:rsidRPr="00A2299A">
        <w:rPr>
          <w:rFonts w:asciiTheme="majorBidi" w:hAnsiTheme="majorBidi" w:cs="B Nazanin"/>
        </w:rPr>
        <w:t xml:space="preserve"> the study employed the Micmac software</w:t>
      </w:r>
      <w:r w:rsidR="00912858">
        <w:rPr>
          <w:rFonts w:asciiTheme="majorBidi" w:hAnsiTheme="majorBidi" w:cs="B Nazanin"/>
          <w:rtl/>
        </w:rPr>
        <w:t>،</w:t>
      </w:r>
      <w:r w:rsidRPr="00A2299A">
        <w:rPr>
          <w:rFonts w:asciiTheme="majorBidi" w:hAnsiTheme="majorBidi" w:cs="B Nazanin"/>
        </w:rPr>
        <w:t xml:space="preserve"> which allowed for an in-depth analysis of the interactions between the factors and the identification of key drivers of service land use feasibility.</w:t>
      </w:r>
    </w:p>
    <w:p w14:paraId="79B59E27" w14:textId="77777777" w:rsidR="00A2299A" w:rsidRPr="00A2299A" w:rsidRDefault="00A2299A" w:rsidP="00A2299A">
      <w:pPr>
        <w:pStyle w:val="ListParagraph"/>
        <w:tabs>
          <w:tab w:val="left" w:pos="1408"/>
        </w:tabs>
        <w:bidi w:val="0"/>
        <w:spacing w:after="0"/>
        <w:rPr>
          <w:rFonts w:asciiTheme="majorBidi" w:hAnsiTheme="majorBidi" w:cs="B Nazanin"/>
          <w:b/>
          <w:bCs/>
        </w:rPr>
      </w:pPr>
      <w:r w:rsidRPr="00A2299A">
        <w:rPr>
          <w:rFonts w:asciiTheme="majorBidi" w:hAnsiTheme="majorBidi" w:cs="B Nazanin"/>
          <w:b/>
          <w:bCs/>
        </w:rPr>
        <w:t>Results and Discussion</w:t>
      </w:r>
    </w:p>
    <w:p w14:paraId="47813B86" w14:textId="1FBDD1AF" w:rsidR="00A2299A" w:rsidRPr="00A2299A" w:rsidRDefault="00A2299A" w:rsidP="00A2299A">
      <w:pPr>
        <w:pStyle w:val="ListParagraph"/>
        <w:tabs>
          <w:tab w:val="left" w:pos="1408"/>
        </w:tabs>
        <w:bidi w:val="0"/>
        <w:jc w:val="lowKashida"/>
        <w:rPr>
          <w:rFonts w:asciiTheme="majorBidi" w:hAnsiTheme="majorBidi" w:cs="B Nazanin"/>
        </w:rPr>
      </w:pPr>
      <w:r w:rsidRPr="00A2299A">
        <w:rPr>
          <w:rFonts w:asciiTheme="majorBidi" w:hAnsiTheme="majorBidi" w:cs="B Nazanin"/>
        </w:rPr>
        <w:t>The analysis revealed that 36 factors influencing the feasibility of service land uses in Zanjan were identified across the five dimensions. After two rounds of the Delphi method</w:t>
      </w:r>
      <w:r w:rsidR="00912858">
        <w:rPr>
          <w:rFonts w:asciiTheme="majorBidi" w:hAnsiTheme="majorBidi" w:cs="B Nazanin"/>
          <w:rtl/>
        </w:rPr>
        <w:t>،</w:t>
      </w:r>
      <w:r w:rsidRPr="00A2299A">
        <w:rPr>
          <w:rFonts w:asciiTheme="majorBidi" w:hAnsiTheme="majorBidi" w:cs="B Nazanin"/>
        </w:rPr>
        <w:t xml:space="preserve"> these factors were refined and categorized into legal</w:t>
      </w:r>
      <w:r w:rsidR="00912858">
        <w:rPr>
          <w:rFonts w:asciiTheme="majorBidi" w:hAnsiTheme="majorBidi" w:cs="B Nazanin"/>
          <w:rtl/>
        </w:rPr>
        <w:t>،</w:t>
      </w:r>
      <w:r w:rsidRPr="00A2299A">
        <w:rPr>
          <w:rFonts w:asciiTheme="majorBidi" w:hAnsiTheme="majorBidi" w:cs="B Nazanin"/>
        </w:rPr>
        <w:t xml:space="preserve"> economic</w:t>
      </w:r>
      <w:r w:rsidR="00912858">
        <w:rPr>
          <w:rFonts w:asciiTheme="majorBidi" w:hAnsiTheme="majorBidi" w:cs="B Nazanin"/>
          <w:rtl/>
        </w:rPr>
        <w:t>،</w:t>
      </w:r>
      <w:r w:rsidRPr="00A2299A">
        <w:rPr>
          <w:rFonts w:asciiTheme="majorBidi" w:hAnsiTheme="majorBidi" w:cs="B Nazanin"/>
        </w:rPr>
        <w:t xml:space="preserve"> social-cultural</w:t>
      </w:r>
      <w:r w:rsidR="00912858">
        <w:rPr>
          <w:rFonts w:asciiTheme="majorBidi" w:hAnsiTheme="majorBidi" w:cs="B Nazanin"/>
          <w:rtl/>
        </w:rPr>
        <w:t>،</w:t>
      </w:r>
      <w:r w:rsidRPr="00A2299A">
        <w:rPr>
          <w:rFonts w:asciiTheme="majorBidi" w:hAnsiTheme="majorBidi" w:cs="B Nazanin"/>
        </w:rPr>
        <w:t xml:space="preserve"> spatial-physical</w:t>
      </w:r>
      <w:r w:rsidR="00912858">
        <w:rPr>
          <w:rFonts w:asciiTheme="majorBidi" w:hAnsiTheme="majorBidi" w:cs="B Nazanin"/>
          <w:rtl/>
        </w:rPr>
        <w:t>،</w:t>
      </w:r>
      <w:r w:rsidRPr="00A2299A">
        <w:rPr>
          <w:rFonts w:asciiTheme="majorBidi" w:hAnsiTheme="majorBidi" w:cs="B Nazanin"/>
        </w:rPr>
        <w:t xml:space="preserve"> and managerial groups. The study found that the most significant factors included:</w:t>
      </w:r>
    </w:p>
    <w:p w14:paraId="43D5592C" w14:textId="3E0D3284" w:rsidR="00A2299A" w:rsidRPr="00A2299A" w:rsidRDefault="00A2299A" w:rsidP="00A2299A">
      <w:pPr>
        <w:pStyle w:val="ListParagraph"/>
        <w:numPr>
          <w:ilvl w:val="0"/>
          <w:numId w:val="35"/>
        </w:numPr>
        <w:tabs>
          <w:tab w:val="left" w:pos="1408"/>
        </w:tabs>
        <w:bidi w:val="0"/>
        <w:spacing w:after="0"/>
        <w:jc w:val="lowKashida"/>
        <w:rPr>
          <w:rFonts w:asciiTheme="majorBidi" w:hAnsiTheme="majorBidi" w:cs="B Nazanin"/>
        </w:rPr>
      </w:pPr>
      <w:r w:rsidRPr="00A2299A">
        <w:rPr>
          <w:rFonts w:asciiTheme="majorBidi" w:hAnsiTheme="majorBidi" w:cs="B Nazanin"/>
          <w:b/>
          <w:bCs/>
        </w:rPr>
        <w:t>Legal Factors:</w:t>
      </w:r>
      <w:r w:rsidRPr="00A2299A">
        <w:rPr>
          <w:rFonts w:asciiTheme="majorBidi" w:hAnsiTheme="majorBidi" w:cs="B Nazanin"/>
        </w:rPr>
        <w:t xml:space="preserve"> Regulations on land use</w:t>
      </w:r>
      <w:r w:rsidR="00912858">
        <w:rPr>
          <w:rFonts w:asciiTheme="majorBidi" w:hAnsiTheme="majorBidi" w:cs="B Nazanin"/>
          <w:rtl/>
        </w:rPr>
        <w:t>،</w:t>
      </w:r>
      <w:r w:rsidRPr="00A2299A">
        <w:rPr>
          <w:rFonts w:asciiTheme="majorBidi" w:hAnsiTheme="majorBidi" w:cs="B Nazanin"/>
        </w:rPr>
        <w:t xml:space="preserve"> including the laws and regulations of land use change and the lack of coordination among institutions responsible for land use planning.</w:t>
      </w:r>
    </w:p>
    <w:p w14:paraId="6ACAD07D" w14:textId="10D90BF1" w:rsidR="00A2299A" w:rsidRPr="00A2299A" w:rsidRDefault="00A2299A" w:rsidP="00A2299A">
      <w:pPr>
        <w:pStyle w:val="ListParagraph"/>
        <w:numPr>
          <w:ilvl w:val="0"/>
          <w:numId w:val="35"/>
        </w:numPr>
        <w:tabs>
          <w:tab w:val="left" w:pos="1408"/>
        </w:tabs>
        <w:bidi w:val="0"/>
        <w:spacing w:after="0"/>
        <w:jc w:val="lowKashida"/>
        <w:rPr>
          <w:rFonts w:asciiTheme="majorBidi" w:hAnsiTheme="majorBidi" w:cs="B Nazanin"/>
        </w:rPr>
      </w:pPr>
      <w:r w:rsidRPr="00A2299A">
        <w:rPr>
          <w:rFonts w:asciiTheme="majorBidi" w:hAnsiTheme="majorBidi" w:cs="B Nazanin"/>
          <w:b/>
          <w:bCs/>
        </w:rPr>
        <w:t>Economic Factors:</w:t>
      </w:r>
      <w:r w:rsidRPr="00A2299A">
        <w:rPr>
          <w:rFonts w:asciiTheme="majorBidi" w:hAnsiTheme="majorBidi" w:cs="B Nazanin"/>
        </w:rPr>
        <w:t xml:space="preserve"> Financial constraints</w:t>
      </w:r>
      <w:r w:rsidR="00912858">
        <w:rPr>
          <w:rFonts w:asciiTheme="majorBidi" w:hAnsiTheme="majorBidi" w:cs="B Nazanin"/>
          <w:rtl/>
        </w:rPr>
        <w:t>،</w:t>
      </w:r>
      <w:r w:rsidRPr="00A2299A">
        <w:rPr>
          <w:rFonts w:asciiTheme="majorBidi" w:hAnsiTheme="majorBidi" w:cs="B Nazanin"/>
        </w:rPr>
        <w:t xml:space="preserve"> including the availability of funds and the impact of land price speculation.</w:t>
      </w:r>
    </w:p>
    <w:p w14:paraId="01AD2DA5" w14:textId="77777777" w:rsidR="00A2299A" w:rsidRPr="00A2299A" w:rsidRDefault="00A2299A" w:rsidP="00A2299A">
      <w:pPr>
        <w:pStyle w:val="ListParagraph"/>
        <w:numPr>
          <w:ilvl w:val="0"/>
          <w:numId w:val="35"/>
        </w:numPr>
        <w:tabs>
          <w:tab w:val="left" w:pos="1408"/>
        </w:tabs>
        <w:bidi w:val="0"/>
        <w:spacing w:after="0"/>
        <w:jc w:val="lowKashida"/>
        <w:rPr>
          <w:rFonts w:asciiTheme="majorBidi" w:hAnsiTheme="majorBidi" w:cs="B Nazanin"/>
        </w:rPr>
      </w:pPr>
      <w:r w:rsidRPr="00A2299A">
        <w:rPr>
          <w:rFonts w:asciiTheme="majorBidi" w:hAnsiTheme="majorBidi" w:cs="B Nazanin"/>
          <w:b/>
          <w:bCs/>
        </w:rPr>
        <w:lastRenderedPageBreak/>
        <w:t>Social-Cultural Factors:</w:t>
      </w:r>
      <w:r w:rsidRPr="00A2299A">
        <w:rPr>
          <w:rFonts w:asciiTheme="majorBidi" w:hAnsiTheme="majorBidi" w:cs="B Nazanin"/>
        </w:rPr>
        <w:t xml:space="preserve"> Public participation in urban planning and the role of citizens in the realization of urban projects.</w:t>
      </w:r>
    </w:p>
    <w:p w14:paraId="6BBCCB83" w14:textId="77777777" w:rsidR="00A2299A" w:rsidRPr="00A2299A" w:rsidRDefault="00A2299A" w:rsidP="00A2299A">
      <w:pPr>
        <w:pStyle w:val="ListParagraph"/>
        <w:numPr>
          <w:ilvl w:val="0"/>
          <w:numId w:val="35"/>
        </w:numPr>
        <w:tabs>
          <w:tab w:val="left" w:pos="1408"/>
        </w:tabs>
        <w:bidi w:val="0"/>
        <w:spacing w:after="0"/>
        <w:jc w:val="lowKashida"/>
        <w:rPr>
          <w:rFonts w:asciiTheme="majorBidi" w:hAnsiTheme="majorBidi" w:cs="B Nazanin"/>
        </w:rPr>
      </w:pPr>
      <w:r w:rsidRPr="00A2299A">
        <w:rPr>
          <w:rFonts w:asciiTheme="majorBidi" w:hAnsiTheme="majorBidi" w:cs="B Nazanin"/>
          <w:b/>
          <w:bCs/>
        </w:rPr>
        <w:t>Spatial-Physical Factors:</w:t>
      </w:r>
      <w:r w:rsidRPr="00A2299A">
        <w:rPr>
          <w:rFonts w:asciiTheme="majorBidi" w:hAnsiTheme="majorBidi" w:cs="B Nazanin"/>
        </w:rPr>
        <w:t xml:space="preserve"> The spatial distribution of services and the planning policies regarding the physical development of the city.</w:t>
      </w:r>
    </w:p>
    <w:p w14:paraId="44D83FC0" w14:textId="77777777" w:rsidR="00A2299A" w:rsidRPr="00A2299A" w:rsidRDefault="00A2299A" w:rsidP="00A2299A">
      <w:pPr>
        <w:pStyle w:val="ListParagraph"/>
        <w:numPr>
          <w:ilvl w:val="0"/>
          <w:numId w:val="35"/>
        </w:numPr>
        <w:tabs>
          <w:tab w:val="left" w:pos="1408"/>
        </w:tabs>
        <w:bidi w:val="0"/>
        <w:spacing w:after="0"/>
        <w:jc w:val="lowKashida"/>
        <w:rPr>
          <w:rFonts w:asciiTheme="majorBidi" w:hAnsiTheme="majorBidi" w:cs="B Nazanin"/>
        </w:rPr>
      </w:pPr>
      <w:r w:rsidRPr="00A2299A">
        <w:rPr>
          <w:rFonts w:asciiTheme="majorBidi" w:hAnsiTheme="majorBidi" w:cs="B Nazanin"/>
          <w:b/>
          <w:bCs/>
        </w:rPr>
        <w:t>Managerial Factors</w:t>
      </w:r>
      <w:r w:rsidRPr="00A2299A">
        <w:rPr>
          <w:rFonts w:asciiTheme="majorBidi" w:hAnsiTheme="majorBidi" w:cs="B Nazanin"/>
        </w:rPr>
        <w:t>: The role of urban managers and the effectiveness of decision-making in land use planning.</w:t>
      </w:r>
    </w:p>
    <w:p w14:paraId="37128D88" w14:textId="07D88A9F" w:rsidR="00A2299A" w:rsidRPr="00A2299A" w:rsidRDefault="00A2299A" w:rsidP="00A2299A">
      <w:pPr>
        <w:pStyle w:val="ListParagraph"/>
        <w:tabs>
          <w:tab w:val="left" w:pos="1408"/>
        </w:tabs>
        <w:bidi w:val="0"/>
        <w:jc w:val="lowKashida"/>
        <w:rPr>
          <w:rFonts w:asciiTheme="majorBidi" w:hAnsiTheme="majorBidi" w:cs="B Nazanin"/>
        </w:rPr>
      </w:pPr>
      <w:r w:rsidRPr="00A2299A">
        <w:rPr>
          <w:rFonts w:asciiTheme="majorBidi" w:hAnsiTheme="majorBidi" w:cs="B Nazanin"/>
        </w:rPr>
        <w:t>The results also showed that the system of land use in Zanjan is unstable</w:t>
      </w:r>
      <w:r w:rsidR="00912858">
        <w:rPr>
          <w:rFonts w:asciiTheme="majorBidi" w:hAnsiTheme="majorBidi" w:cs="B Nazanin"/>
          <w:rtl/>
        </w:rPr>
        <w:t>،</w:t>
      </w:r>
      <w:r w:rsidRPr="00A2299A">
        <w:rPr>
          <w:rFonts w:asciiTheme="majorBidi" w:hAnsiTheme="majorBidi" w:cs="B Nazanin"/>
        </w:rPr>
        <w:t xml:space="preserve"> with a lack of coordination among key institutions and an inadequate spatial distribution of services. The analysis highlighted the importance of improving legal frameworks</w:t>
      </w:r>
      <w:r w:rsidR="00912858">
        <w:rPr>
          <w:rFonts w:asciiTheme="majorBidi" w:hAnsiTheme="majorBidi" w:cs="B Nazanin"/>
          <w:rtl/>
        </w:rPr>
        <w:t>،</w:t>
      </w:r>
      <w:r w:rsidRPr="00A2299A">
        <w:rPr>
          <w:rFonts w:asciiTheme="majorBidi" w:hAnsiTheme="majorBidi" w:cs="B Nazanin"/>
        </w:rPr>
        <w:t xml:space="preserve"> enhancing inter-institutional collaboration</w:t>
      </w:r>
      <w:r w:rsidR="00912858">
        <w:rPr>
          <w:rFonts w:asciiTheme="majorBidi" w:hAnsiTheme="majorBidi" w:cs="B Nazanin"/>
          <w:rtl/>
        </w:rPr>
        <w:t>،</w:t>
      </w:r>
      <w:r w:rsidRPr="00A2299A">
        <w:rPr>
          <w:rFonts w:asciiTheme="majorBidi" w:hAnsiTheme="majorBidi" w:cs="B Nazanin"/>
        </w:rPr>
        <w:t xml:space="preserve"> and focusing on sustainable urban development policies. The Micmac software’s analysis of direct and indirect interactions between these factors indicated that certain variables</w:t>
      </w:r>
      <w:r w:rsidR="00912858">
        <w:rPr>
          <w:rFonts w:asciiTheme="majorBidi" w:hAnsiTheme="majorBidi" w:cs="B Nazanin"/>
          <w:rtl/>
        </w:rPr>
        <w:t>،</w:t>
      </w:r>
      <w:r w:rsidRPr="00A2299A">
        <w:rPr>
          <w:rFonts w:asciiTheme="majorBidi" w:hAnsiTheme="majorBidi" w:cs="B Nazanin"/>
        </w:rPr>
        <w:t xml:space="preserve"> such as land use regulations and spatial distribution</w:t>
      </w:r>
      <w:r w:rsidR="00912858">
        <w:rPr>
          <w:rFonts w:asciiTheme="majorBidi" w:hAnsiTheme="majorBidi" w:cs="B Nazanin"/>
          <w:rtl/>
        </w:rPr>
        <w:t>،</w:t>
      </w:r>
      <w:r w:rsidRPr="00A2299A">
        <w:rPr>
          <w:rFonts w:asciiTheme="majorBidi" w:hAnsiTheme="majorBidi" w:cs="B Nazanin"/>
        </w:rPr>
        <w:t xml:space="preserve"> had the most significant impact on the feasibility of service land uses.</w:t>
      </w:r>
    </w:p>
    <w:p w14:paraId="5DCC59A5" w14:textId="77777777" w:rsidR="00A2299A" w:rsidRPr="00A2299A" w:rsidRDefault="00A2299A" w:rsidP="00A2299A">
      <w:pPr>
        <w:pStyle w:val="ListParagraph"/>
        <w:tabs>
          <w:tab w:val="left" w:pos="1408"/>
        </w:tabs>
        <w:bidi w:val="0"/>
        <w:spacing w:after="0"/>
        <w:rPr>
          <w:rFonts w:asciiTheme="majorBidi" w:hAnsiTheme="majorBidi" w:cs="B Nazanin"/>
          <w:b/>
          <w:bCs/>
        </w:rPr>
      </w:pPr>
      <w:r w:rsidRPr="00A2299A">
        <w:rPr>
          <w:rFonts w:asciiTheme="majorBidi" w:hAnsiTheme="majorBidi" w:cs="B Nazanin"/>
          <w:b/>
          <w:bCs/>
        </w:rPr>
        <w:t>Conclusion</w:t>
      </w:r>
    </w:p>
    <w:p w14:paraId="0397F479" w14:textId="3FDC3A40" w:rsidR="00A2299A" w:rsidRPr="00A2299A" w:rsidRDefault="00A2299A" w:rsidP="00A2299A">
      <w:pPr>
        <w:pStyle w:val="ListParagraph"/>
        <w:tabs>
          <w:tab w:val="left" w:pos="1408"/>
        </w:tabs>
        <w:bidi w:val="0"/>
        <w:jc w:val="lowKashida"/>
        <w:rPr>
          <w:rFonts w:asciiTheme="majorBidi" w:hAnsiTheme="majorBidi" w:cs="B Nazanin"/>
        </w:rPr>
      </w:pPr>
      <w:r w:rsidRPr="00A2299A">
        <w:rPr>
          <w:rFonts w:asciiTheme="majorBidi" w:hAnsiTheme="majorBidi" w:cs="B Nazanin"/>
        </w:rPr>
        <w:t>This study highlights the critical role of coordinated land use planning and effective management in ensuring the feasibility of service land uses in urban areas. In Zanjan</w:t>
      </w:r>
      <w:r w:rsidR="00912858">
        <w:rPr>
          <w:rFonts w:asciiTheme="majorBidi" w:hAnsiTheme="majorBidi" w:cs="B Nazanin"/>
          <w:rtl/>
        </w:rPr>
        <w:t>،</w:t>
      </w:r>
      <w:r w:rsidRPr="00A2299A">
        <w:rPr>
          <w:rFonts w:asciiTheme="majorBidi" w:hAnsiTheme="majorBidi" w:cs="B Nazanin"/>
        </w:rPr>
        <w:t xml:space="preserve"> the imbalance between service provision and urban growth requires immediate attention. Key factors influencing service land use feasibility include legal regulations</w:t>
      </w:r>
      <w:r w:rsidR="00912858">
        <w:rPr>
          <w:rFonts w:asciiTheme="majorBidi" w:hAnsiTheme="majorBidi" w:cs="B Nazanin"/>
          <w:rtl/>
        </w:rPr>
        <w:t>،</w:t>
      </w:r>
      <w:r w:rsidRPr="00A2299A">
        <w:rPr>
          <w:rFonts w:asciiTheme="majorBidi" w:hAnsiTheme="majorBidi" w:cs="B Nazanin"/>
        </w:rPr>
        <w:t xml:space="preserve"> spatial planning</w:t>
      </w:r>
      <w:r w:rsidR="00912858">
        <w:rPr>
          <w:rFonts w:asciiTheme="majorBidi" w:hAnsiTheme="majorBidi" w:cs="B Nazanin"/>
          <w:rtl/>
        </w:rPr>
        <w:t>،</w:t>
      </w:r>
      <w:r w:rsidRPr="00A2299A">
        <w:rPr>
          <w:rFonts w:asciiTheme="majorBidi" w:hAnsiTheme="majorBidi" w:cs="B Nazanin"/>
        </w:rPr>
        <w:t xml:space="preserve"> economic resources</w:t>
      </w:r>
      <w:r w:rsidR="00912858">
        <w:rPr>
          <w:rFonts w:asciiTheme="majorBidi" w:hAnsiTheme="majorBidi" w:cs="B Nazanin"/>
          <w:rtl/>
        </w:rPr>
        <w:t>،</w:t>
      </w:r>
      <w:r w:rsidRPr="00A2299A">
        <w:rPr>
          <w:rFonts w:asciiTheme="majorBidi" w:hAnsiTheme="majorBidi" w:cs="B Nazanin"/>
        </w:rPr>
        <w:t xml:space="preserve"> public participation</w:t>
      </w:r>
      <w:r w:rsidR="00912858">
        <w:rPr>
          <w:rFonts w:asciiTheme="majorBidi" w:hAnsiTheme="majorBidi" w:cs="B Nazanin"/>
          <w:rtl/>
        </w:rPr>
        <w:t>،</w:t>
      </w:r>
      <w:r w:rsidRPr="00A2299A">
        <w:rPr>
          <w:rFonts w:asciiTheme="majorBidi" w:hAnsiTheme="majorBidi" w:cs="B Nazanin"/>
        </w:rPr>
        <w:t xml:space="preserve"> and the efficiency of urban management. The findings suggest that to improve the realization of service land uses</w:t>
      </w:r>
      <w:r w:rsidR="00912858">
        <w:rPr>
          <w:rFonts w:asciiTheme="majorBidi" w:hAnsiTheme="majorBidi" w:cs="B Nazanin"/>
          <w:rtl/>
        </w:rPr>
        <w:t>،</w:t>
      </w:r>
      <w:r w:rsidRPr="00A2299A">
        <w:rPr>
          <w:rFonts w:asciiTheme="majorBidi" w:hAnsiTheme="majorBidi" w:cs="B Nazanin"/>
        </w:rPr>
        <w:t xml:space="preserve"> Zanjan needs to adopt more integrated and sustainable planning approaches that address these issues. Future urban development in Zanjan should focus on enhancing the collaboration between various institutions</w:t>
      </w:r>
      <w:r w:rsidR="00912858">
        <w:rPr>
          <w:rFonts w:asciiTheme="majorBidi" w:hAnsiTheme="majorBidi" w:cs="B Nazanin"/>
          <w:rtl/>
        </w:rPr>
        <w:t>،</w:t>
      </w:r>
      <w:r w:rsidRPr="00A2299A">
        <w:rPr>
          <w:rFonts w:asciiTheme="majorBidi" w:hAnsiTheme="majorBidi" w:cs="B Nazanin"/>
        </w:rPr>
        <w:t xml:space="preserve"> improving public engagement in urban planning</w:t>
      </w:r>
      <w:r w:rsidR="00912858">
        <w:rPr>
          <w:rFonts w:asciiTheme="majorBidi" w:hAnsiTheme="majorBidi" w:cs="B Nazanin"/>
          <w:rtl/>
        </w:rPr>
        <w:t>،</w:t>
      </w:r>
      <w:r w:rsidRPr="00A2299A">
        <w:rPr>
          <w:rFonts w:asciiTheme="majorBidi" w:hAnsiTheme="majorBidi" w:cs="B Nazanin"/>
        </w:rPr>
        <w:t xml:space="preserve"> and ensuring that service land uses are effectively distributed to meet the needs of all residents.</w:t>
      </w:r>
    </w:p>
    <w:p w14:paraId="0B1F432E" w14:textId="28FBAFE8" w:rsidR="005A5025" w:rsidRPr="00CE2E49" w:rsidRDefault="00D7321A" w:rsidP="00CE2E49">
      <w:pPr>
        <w:pStyle w:val="ListParagraph"/>
        <w:tabs>
          <w:tab w:val="left" w:pos="1408"/>
        </w:tabs>
        <w:bidi w:val="0"/>
        <w:rPr>
          <w:rFonts w:ascii="Times New Roman" w:eastAsia="Times New Roman" w:hAnsi="Times New Roman" w:cs="Times New Roman"/>
          <w:b/>
          <w:bCs/>
          <w:color w:val="000000"/>
          <w:sz w:val="20"/>
          <w:szCs w:val="20"/>
          <w:rtl/>
          <w:lang w:bidi="ar-SA"/>
        </w:rPr>
        <w:sectPr w:rsidR="005A5025" w:rsidRPr="00CE2E49" w:rsidSect="00F14A3A">
          <w:headerReference w:type="even" r:id="rId14"/>
          <w:headerReference w:type="default" r:id="rId15"/>
          <w:headerReference w:type="first" r:id="rId16"/>
          <w:pgSz w:w="11907" w:h="16840" w:code="9"/>
          <w:pgMar w:top="1701" w:right="1701" w:bottom="1418" w:left="1418" w:header="720" w:footer="720" w:gutter="0"/>
          <w:cols w:space="720"/>
          <w:titlePg/>
          <w:rtlGutter/>
          <w:docGrid w:linePitch="360"/>
        </w:sectPr>
      </w:pPr>
      <w:r w:rsidRPr="00A33A84">
        <w:rPr>
          <w:rFonts w:ascii="Times New Roman" w:eastAsia="Times New Roman" w:hAnsi="Times New Roman" w:cs="Times New Roman"/>
          <w:b/>
          <w:bCs/>
          <w:color w:val="000000"/>
          <w:lang w:bidi="ar-SA"/>
        </w:rPr>
        <w:t>Keywords:</w:t>
      </w:r>
      <w:r w:rsidRPr="00A33A84">
        <w:rPr>
          <w:rFonts w:asciiTheme="majorBidi" w:hAnsiTheme="majorBidi" w:cs="B Nazanin"/>
          <w:sz w:val="24"/>
          <w:szCs w:val="24"/>
        </w:rPr>
        <w:t xml:space="preserve"> </w:t>
      </w:r>
      <w:r w:rsidR="00CE2E49" w:rsidRPr="00CE2E49">
        <w:rPr>
          <w:rFonts w:ascii="Times New Roman" w:eastAsia="Times New Roman" w:hAnsi="Times New Roman" w:cs="Times New Roman"/>
          <w:b/>
          <w:bCs/>
          <w:color w:val="000000"/>
          <w:sz w:val="20"/>
          <w:szCs w:val="20"/>
          <w:lang w:bidi="ar-SA"/>
        </w:rPr>
        <w:t>Urban Land Use</w:t>
      </w:r>
      <w:r w:rsidR="00912858">
        <w:rPr>
          <w:rFonts w:ascii="Times New Roman" w:eastAsia="Times New Roman" w:hAnsi="Times New Roman" w:cs="Times New Roman"/>
          <w:b/>
          <w:bCs/>
          <w:color w:val="000000"/>
          <w:sz w:val="20"/>
          <w:szCs w:val="20"/>
          <w:rtl/>
          <w:lang w:bidi="ar-SA"/>
        </w:rPr>
        <w:t>،</w:t>
      </w:r>
      <w:r w:rsidR="00CE2E49" w:rsidRPr="00CE2E49">
        <w:rPr>
          <w:rFonts w:ascii="Times New Roman" w:eastAsia="Times New Roman" w:hAnsi="Times New Roman" w:cs="Times New Roman"/>
          <w:b/>
          <w:bCs/>
          <w:color w:val="000000"/>
          <w:sz w:val="20"/>
          <w:szCs w:val="20"/>
          <w:lang w:bidi="ar-SA"/>
        </w:rPr>
        <w:t xml:space="preserve"> Service Land Uses</w:t>
      </w:r>
      <w:r w:rsidR="00912858">
        <w:rPr>
          <w:rFonts w:ascii="Times New Roman" w:eastAsia="Times New Roman" w:hAnsi="Times New Roman" w:cs="Times New Roman"/>
          <w:b/>
          <w:bCs/>
          <w:color w:val="000000"/>
          <w:sz w:val="20"/>
          <w:szCs w:val="20"/>
          <w:rtl/>
          <w:lang w:bidi="ar-SA"/>
        </w:rPr>
        <w:t>،</w:t>
      </w:r>
      <w:r w:rsidR="00CE2E49" w:rsidRPr="00CE2E49">
        <w:rPr>
          <w:rFonts w:ascii="Times New Roman" w:eastAsia="Times New Roman" w:hAnsi="Times New Roman" w:cs="Times New Roman"/>
          <w:b/>
          <w:bCs/>
          <w:color w:val="000000"/>
          <w:sz w:val="20"/>
          <w:szCs w:val="20"/>
          <w:lang w:bidi="ar-SA"/>
        </w:rPr>
        <w:t xml:space="preserve"> Zanjan</w:t>
      </w:r>
      <w:r w:rsidR="00912858">
        <w:rPr>
          <w:rFonts w:ascii="Times New Roman" w:eastAsia="Times New Roman" w:hAnsi="Times New Roman" w:cs="Times New Roman"/>
          <w:b/>
          <w:bCs/>
          <w:color w:val="000000"/>
          <w:sz w:val="20"/>
          <w:szCs w:val="20"/>
          <w:rtl/>
          <w:lang w:bidi="ar-SA"/>
        </w:rPr>
        <w:t>،</w:t>
      </w:r>
      <w:r w:rsidR="00CE2E49" w:rsidRPr="00CE2E49">
        <w:rPr>
          <w:rFonts w:ascii="Times New Roman" w:eastAsia="Times New Roman" w:hAnsi="Times New Roman" w:cs="Times New Roman"/>
          <w:b/>
          <w:bCs/>
          <w:color w:val="000000"/>
          <w:sz w:val="20"/>
          <w:szCs w:val="20"/>
          <w:lang w:bidi="ar-SA"/>
        </w:rPr>
        <w:t xml:space="preserve"> Futures Studies</w:t>
      </w:r>
      <w:r w:rsidR="00912858">
        <w:rPr>
          <w:rFonts w:ascii="Times New Roman" w:eastAsia="Times New Roman" w:hAnsi="Times New Roman" w:cs="Times New Roman"/>
          <w:b/>
          <w:bCs/>
          <w:color w:val="000000"/>
          <w:sz w:val="20"/>
          <w:szCs w:val="20"/>
          <w:rtl/>
          <w:lang w:bidi="ar-SA"/>
        </w:rPr>
        <w:t>،</w:t>
      </w:r>
      <w:r w:rsidR="00CE2E49" w:rsidRPr="00CE2E49">
        <w:rPr>
          <w:rFonts w:ascii="Times New Roman" w:eastAsia="Times New Roman" w:hAnsi="Times New Roman" w:cs="Times New Roman"/>
          <w:b/>
          <w:bCs/>
          <w:color w:val="000000"/>
          <w:sz w:val="20"/>
          <w:szCs w:val="20"/>
          <w:lang w:bidi="ar-SA"/>
        </w:rPr>
        <w:t xml:space="preserve"> Sustainable Development</w:t>
      </w:r>
      <w:r w:rsidR="00CE2E49">
        <w:rPr>
          <w:rFonts w:ascii="Times New Roman" w:eastAsia="Times New Roman" w:hAnsi="Times New Roman" w:cs="Times New Roman"/>
          <w:b/>
          <w:bCs/>
          <w:color w:val="000000"/>
          <w:sz w:val="20"/>
          <w:szCs w:val="20"/>
          <w:lang w:bidi="ar-SA"/>
        </w:rPr>
        <w:t>.</w:t>
      </w:r>
    </w:p>
    <w:p w14:paraId="4960EAEA" w14:textId="73E14E61" w:rsidR="006E1024" w:rsidRPr="00CF33B0" w:rsidRDefault="00CF33B0" w:rsidP="007310E4">
      <w:pPr>
        <w:pStyle w:val="Heading1"/>
        <w:spacing w:before="120" w:after="120" w:line="240" w:lineRule="auto"/>
        <w:jc w:val="center"/>
        <w:rPr>
          <w:rFonts w:asciiTheme="majorBidi" w:hAnsiTheme="majorBidi" w:cs="B Nazanin" w:hint="cs"/>
          <w:sz w:val="32"/>
          <w:szCs w:val="32"/>
          <w:rtl/>
          <w:lang w:bidi="fa-IR"/>
        </w:rPr>
      </w:pPr>
      <w:r>
        <w:rPr>
          <w:rFonts w:asciiTheme="majorBidi" w:hAnsiTheme="majorBidi" w:cs="B Nazanin" w:hint="cs"/>
          <w:sz w:val="32"/>
          <w:szCs w:val="32"/>
          <w:rtl/>
        </w:rPr>
        <w:lastRenderedPageBreak/>
        <w:t>شناسایی عوامل</w:t>
      </w:r>
      <w:r w:rsidR="0052089C">
        <w:rPr>
          <w:rFonts w:asciiTheme="majorBidi" w:hAnsiTheme="majorBidi" w:cs="B Nazanin" w:hint="cs"/>
          <w:sz w:val="32"/>
          <w:szCs w:val="32"/>
          <w:rtl/>
        </w:rPr>
        <w:t xml:space="preserve"> موثر </w:t>
      </w:r>
      <w:r w:rsidR="00D93DBD" w:rsidRPr="00D93DBD">
        <w:rPr>
          <w:rFonts w:asciiTheme="majorBidi" w:hAnsiTheme="majorBidi" w:cs="B Nazanin"/>
          <w:sz w:val="32"/>
          <w:szCs w:val="32"/>
          <w:rtl/>
        </w:rPr>
        <w:t>بر تحقق‌پذ</w:t>
      </w:r>
      <w:r w:rsidR="00D93DBD" w:rsidRPr="00D93DBD">
        <w:rPr>
          <w:rFonts w:asciiTheme="majorBidi" w:hAnsiTheme="majorBidi" w:cs="B Nazanin" w:hint="cs"/>
          <w:sz w:val="32"/>
          <w:szCs w:val="32"/>
          <w:rtl/>
        </w:rPr>
        <w:t>ی</w:t>
      </w:r>
      <w:r w:rsidR="00D93DBD" w:rsidRPr="00D93DBD">
        <w:rPr>
          <w:rFonts w:asciiTheme="majorBidi" w:hAnsiTheme="majorBidi" w:cs="B Nazanin" w:hint="eastAsia"/>
          <w:sz w:val="32"/>
          <w:szCs w:val="32"/>
          <w:rtl/>
        </w:rPr>
        <w:t>ر</w:t>
      </w:r>
      <w:r w:rsidR="00D93DBD" w:rsidRPr="00D93DBD">
        <w:rPr>
          <w:rFonts w:asciiTheme="majorBidi" w:hAnsiTheme="majorBidi" w:cs="B Nazanin" w:hint="cs"/>
          <w:sz w:val="32"/>
          <w:szCs w:val="32"/>
          <w:rtl/>
        </w:rPr>
        <w:t>ی</w:t>
      </w:r>
      <w:r w:rsidR="00D93DBD" w:rsidRPr="00D93DBD">
        <w:rPr>
          <w:rFonts w:asciiTheme="majorBidi" w:hAnsiTheme="majorBidi" w:cs="B Nazanin"/>
          <w:sz w:val="32"/>
          <w:szCs w:val="32"/>
          <w:rtl/>
        </w:rPr>
        <w:t xml:space="preserve"> کاربر</w:t>
      </w:r>
      <w:r w:rsidR="00D93DBD" w:rsidRPr="00D93DBD">
        <w:rPr>
          <w:rFonts w:asciiTheme="majorBidi" w:hAnsiTheme="majorBidi" w:cs="B Nazanin" w:hint="cs"/>
          <w:sz w:val="32"/>
          <w:szCs w:val="32"/>
          <w:rtl/>
        </w:rPr>
        <w:t>ی‌</w:t>
      </w:r>
      <w:r w:rsidR="00D93DBD" w:rsidRPr="00D93DBD">
        <w:rPr>
          <w:rFonts w:asciiTheme="majorBidi" w:hAnsiTheme="majorBidi" w:cs="B Nazanin" w:hint="eastAsia"/>
          <w:sz w:val="32"/>
          <w:szCs w:val="32"/>
          <w:rtl/>
        </w:rPr>
        <w:t>ها</w:t>
      </w:r>
      <w:r w:rsidR="00D93DBD" w:rsidRPr="00D93DBD">
        <w:rPr>
          <w:rFonts w:asciiTheme="majorBidi" w:hAnsiTheme="majorBidi" w:cs="B Nazanin" w:hint="cs"/>
          <w:sz w:val="32"/>
          <w:szCs w:val="32"/>
          <w:rtl/>
        </w:rPr>
        <w:t>ی</w:t>
      </w:r>
      <w:r w:rsidR="00D93DBD" w:rsidRPr="00D93DBD">
        <w:rPr>
          <w:rFonts w:asciiTheme="majorBidi" w:hAnsiTheme="majorBidi" w:cs="B Nazanin"/>
          <w:sz w:val="32"/>
          <w:szCs w:val="32"/>
          <w:rtl/>
        </w:rPr>
        <w:t xml:space="preserve"> خدمات</w:t>
      </w:r>
      <w:r w:rsidR="00D93DBD" w:rsidRPr="00D93DBD">
        <w:rPr>
          <w:rFonts w:asciiTheme="majorBidi" w:hAnsiTheme="majorBidi" w:cs="B Nazanin" w:hint="cs"/>
          <w:sz w:val="32"/>
          <w:szCs w:val="32"/>
          <w:rtl/>
        </w:rPr>
        <w:t>ی</w:t>
      </w:r>
      <w:r w:rsidR="00F7006B">
        <w:rPr>
          <w:rFonts w:asciiTheme="majorBidi" w:hAnsiTheme="majorBidi" w:cs="B Nazanin" w:hint="cs"/>
          <w:sz w:val="32"/>
          <w:szCs w:val="32"/>
          <w:rtl/>
        </w:rPr>
        <w:t xml:space="preserve"> با رویکرد آینده پژوهی(مطالعه موردی:</w:t>
      </w:r>
      <w:r>
        <w:rPr>
          <w:rFonts w:asciiTheme="majorBidi" w:hAnsiTheme="majorBidi" w:cs="B Nazanin" w:hint="cs"/>
          <w:sz w:val="32"/>
          <w:szCs w:val="32"/>
          <w:rtl/>
          <w:lang w:bidi="fa-IR"/>
        </w:rPr>
        <w:t xml:space="preserve"> </w:t>
      </w:r>
      <w:r w:rsidR="00D93DBD" w:rsidRPr="00D93DBD">
        <w:rPr>
          <w:rFonts w:asciiTheme="majorBidi" w:hAnsiTheme="majorBidi" w:cs="B Nazanin"/>
          <w:sz w:val="32"/>
          <w:szCs w:val="32"/>
          <w:rtl/>
        </w:rPr>
        <w:t>شهر زنجان</w:t>
      </w:r>
      <w:r w:rsidR="00F7006B">
        <w:rPr>
          <w:rFonts w:asciiTheme="majorBidi" w:hAnsiTheme="majorBidi" w:cs="B Nazanin" w:hint="cs"/>
          <w:sz w:val="32"/>
          <w:szCs w:val="32"/>
          <w:rtl/>
          <w:lang w:bidi="fa-IR"/>
        </w:rPr>
        <w:t>)</w:t>
      </w:r>
      <w:bookmarkStart w:id="0" w:name="_GoBack"/>
      <w:bookmarkEnd w:id="0"/>
    </w:p>
    <w:p w14:paraId="19EE2840" w14:textId="77777777" w:rsidR="00EE375E" w:rsidRPr="00A7713A" w:rsidRDefault="00EE375E" w:rsidP="00EE375E">
      <w:pPr>
        <w:bidi/>
        <w:spacing w:before="120" w:after="120"/>
        <w:jc w:val="center"/>
        <w:rPr>
          <w:rFonts w:asciiTheme="majorBidi" w:hAnsiTheme="majorBidi" w:cs="B Nazanin"/>
          <w:b/>
          <w:bCs/>
          <w:sz w:val="20"/>
          <w:szCs w:val="20"/>
          <w:rtl/>
          <w:lang w:bidi="fa-IR"/>
        </w:rPr>
      </w:pPr>
      <w:r>
        <w:rPr>
          <w:rFonts w:asciiTheme="majorBidi" w:hAnsiTheme="majorBidi" w:cs="B Nazanin" w:hint="cs"/>
          <w:b/>
          <w:bCs/>
          <w:sz w:val="20"/>
          <w:szCs w:val="20"/>
          <w:rtl/>
          <w:lang w:bidi="fa-IR"/>
        </w:rPr>
        <w:t>محسن احد نژاد روشتی</w:t>
      </w:r>
      <w:r w:rsidRPr="00A7713A">
        <w:rPr>
          <w:rFonts w:asciiTheme="majorBidi" w:hAnsiTheme="majorBidi" w:cs="B Nazanin"/>
          <w:b/>
          <w:bCs/>
          <w:sz w:val="20"/>
          <w:szCs w:val="20"/>
          <w:vertAlign w:val="superscript"/>
          <w:rtl/>
          <w:lang w:bidi="fa-IR"/>
        </w:rPr>
        <w:t>1</w:t>
      </w:r>
      <w:r w:rsidRPr="00A7713A">
        <w:rPr>
          <w:rFonts w:asciiTheme="majorBidi" w:hAnsiTheme="majorBidi" w:cs="B Nazanin"/>
          <w:b/>
          <w:bCs/>
          <w:sz w:val="20"/>
          <w:szCs w:val="20"/>
          <w:rtl/>
          <w:lang w:bidi="fa-IR"/>
        </w:rPr>
        <w:t xml:space="preserve">، </w:t>
      </w:r>
      <w:r>
        <w:rPr>
          <w:rFonts w:asciiTheme="majorBidi" w:hAnsiTheme="majorBidi" w:cs="B Nazanin" w:hint="cs"/>
          <w:b/>
          <w:bCs/>
          <w:sz w:val="20"/>
          <w:szCs w:val="20"/>
          <w:rtl/>
          <w:lang w:bidi="fa-IR"/>
        </w:rPr>
        <w:t>حسین طهماسبی مقدم</w:t>
      </w:r>
      <w:r w:rsidRPr="00A7713A">
        <w:rPr>
          <w:rFonts w:asciiTheme="majorBidi" w:hAnsiTheme="majorBidi" w:cs="B Nazanin"/>
          <w:b/>
          <w:bCs/>
          <w:sz w:val="20"/>
          <w:szCs w:val="20"/>
          <w:vertAlign w:val="superscript"/>
          <w:lang w:val="fr-FR"/>
        </w:rPr>
        <w:sym w:font="Wingdings" w:char="F02A"/>
      </w:r>
      <w:r w:rsidRPr="00A7713A">
        <w:rPr>
          <w:rFonts w:asciiTheme="majorBidi" w:hAnsiTheme="majorBidi" w:cs="B Nazanin"/>
          <w:b/>
          <w:bCs/>
          <w:sz w:val="20"/>
          <w:szCs w:val="20"/>
          <w:vertAlign w:val="superscript"/>
          <w:rtl/>
          <w:lang w:val="fr-FR"/>
        </w:rPr>
        <w:t xml:space="preserve"> </w:t>
      </w:r>
      <w:r w:rsidRPr="00A7713A">
        <w:rPr>
          <w:rFonts w:asciiTheme="majorBidi" w:hAnsiTheme="majorBidi" w:cs="B Nazanin"/>
          <w:b/>
          <w:bCs/>
          <w:sz w:val="20"/>
          <w:szCs w:val="20"/>
          <w:rtl/>
          <w:lang w:bidi="fa-IR"/>
        </w:rPr>
        <w:t xml:space="preserve">، </w:t>
      </w:r>
      <w:r>
        <w:rPr>
          <w:rFonts w:asciiTheme="majorBidi" w:hAnsiTheme="majorBidi" w:cs="B Nazanin" w:hint="cs"/>
          <w:b/>
          <w:bCs/>
          <w:sz w:val="20"/>
          <w:szCs w:val="20"/>
          <w:rtl/>
          <w:lang w:bidi="fa-IR"/>
        </w:rPr>
        <w:t>آمنه علی بخشی</w:t>
      </w:r>
      <w:r w:rsidRPr="00A7713A">
        <w:rPr>
          <w:rFonts w:asciiTheme="majorBidi" w:hAnsiTheme="majorBidi" w:cs="B Nazanin"/>
          <w:b/>
          <w:bCs/>
          <w:sz w:val="20"/>
          <w:szCs w:val="20"/>
          <w:vertAlign w:val="superscript"/>
          <w:rtl/>
          <w:lang w:bidi="fa-IR"/>
        </w:rPr>
        <w:t>3</w:t>
      </w:r>
    </w:p>
    <w:p w14:paraId="608AE635" w14:textId="77777777" w:rsidR="00EE375E" w:rsidRDefault="00EE375E" w:rsidP="00EE375E">
      <w:pPr>
        <w:bidi/>
        <w:spacing w:line="320" w:lineRule="exact"/>
        <w:ind w:left="284" w:hanging="284"/>
        <w:jc w:val="both"/>
        <w:rPr>
          <w:rFonts w:asciiTheme="majorBidi" w:hAnsiTheme="majorBidi" w:cs="B Nazanin"/>
          <w:b/>
          <w:bCs/>
          <w:sz w:val="20"/>
          <w:szCs w:val="20"/>
          <w:rtl/>
        </w:rPr>
      </w:pPr>
      <w:r w:rsidRPr="00B36B99">
        <w:rPr>
          <w:rFonts w:asciiTheme="majorBidi" w:hAnsiTheme="majorBidi" w:cs="B Nazanin"/>
          <w:b/>
          <w:bCs/>
          <w:sz w:val="20"/>
          <w:szCs w:val="20"/>
          <w:rtl/>
        </w:rPr>
        <w:t>1</w:t>
      </w:r>
      <w:r w:rsidRPr="00A7713A">
        <w:rPr>
          <w:rFonts w:asciiTheme="majorBidi" w:hAnsiTheme="majorBidi" w:cs="B Nazanin"/>
          <w:b/>
          <w:bCs/>
          <w:sz w:val="20"/>
          <w:szCs w:val="20"/>
          <w:rtl/>
        </w:rPr>
        <w:t xml:space="preserve">. </w:t>
      </w:r>
      <w:r>
        <w:rPr>
          <w:rFonts w:asciiTheme="majorBidi" w:hAnsiTheme="majorBidi" w:cs="B Nazanin"/>
          <w:b/>
          <w:bCs/>
          <w:sz w:val="20"/>
          <w:szCs w:val="20"/>
          <w:rtl/>
        </w:rPr>
        <w:t>استاد</w:t>
      </w:r>
      <w:r>
        <w:rPr>
          <w:rFonts w:asciiTheme="majorBidi" w:hAnsiTheme="majorBidi" w:cs="B Nazanin" w:hint="cs"/>
          <w:b/>
          <w:bCs/>
          <w:sz w:val="20"/>
          <w:szCs w:val="20"/>
          <w:rtl/>
        </w:rPr>
        <w:t xml:space="preserve"> جغرافیا و برنامه ریزی شهری، </w:t>
      </w:r>
      <w:r w:rsidRPr="00A7713A">
        <w:rPr>
          <w:rFonts w:asciiTheme="majorBidi" w:hAnsiTheme="majorBidi" w:cs="B Nazanin"/>
          <w:b/>
          <w:bCs/>
          <w:sz w:val="20"/>
          <w:szCs w:val="20"/>
          <w:rtl/>
        </w:rPr>
        <w:t xml:space="preserve">گروه جغرافیا، دانشکده </w:t>
      </w:r>
      <w:r>
        <w:rPr>
          <w:rFonts w:asciiTheme="majorBidi" w:hAnsiTheme="majorBidi" w:cs="B Nazanin" w:hint="cs"/>
          <w:b/>
          <w:bCs/>
          <w:sz w:val="20"/>
          <w:szCs w:val="20"/>
          <w:rtl/>
        </w:rPr>
        <w:t>علوم انسانی</w:t>
      </w:r>
      <w:r w:rsidRPr="00A7713A">
        <w:rPr>
          <w:rFonts w:asciiTheme="majorBidi" w:hAnsiTheme="majorBidi" w:cs="B Nazanin"/>
          <w:b/>
          <w:bCs/>
          <w:sz w:val="20"/>
          <w:szCs w:val="20"/>
          <w:rtl/>
        </w:rPr>
        <w:t xml:space="preserve">، دانشگاه </w:t>
      </w:r>
      <w:r>
        <w:rPr>
          <w:rFonts w:asciiTheme="majorBidi" w:hAnsiTheme="majorBidi" w:cs="B Nazanin" w:hint="cs"/>
          <w:b/>
          <w:bCs/>
          <w:sz w:val="20"/>
          <w:szCs w:val="20"/>
          <w:rtl/>
        </w:rPr>
        <w:t>زنجان</w:t>
      </w:r>
      <w:r w:rsidRPr="00A7713A">
        <w:rPr>
          <w:rFonts w:asciiTheme="majorBidi" w:hAnsiTheme="majorBidi" w:cs="B Nazanin"/>
          <w:b/>
          <w:bCs/>
          <w:sz w:val="20"/>
          <w:szCs w:val="20"/>
          <w:rtl/>
        </w:rPr>
        <w:t xml:space="preserve">، </w:t>
      </w:r>
      <w:r>
        <w:rPr>
          <w:rFonts w:asciiTheme="majorBidi" w:hAnsiTheme="majorBidi" w:cs="B Nazanin" w:hint="cs"/>
          <w:b/>
          <w:bCs/>
          <w:sz w:val="20"/>
          <w:szCs w:val="20"/>
          <w:rtl/>
        </w:rPr>
        <w:t>زنجان</w:t>
      </w:r>
      <w:r w:rsidRPr="00A7713A">
        <w:rPr>
          <w:rFonts w:asciiTheme="majorBidi" w:hAnsiTheme="majorBidi" w:cs="B Nazanin"/>
          <w:b/>
          <w:bCs/>
          <w:sz w:val="20"/>
          <w:szCs w:val="20"/>
          <w:rtl/>
        </w:rPr>
        <w:t xml:space="preserve">، ایران. </w:t>
      </w:r>
    </w:p>
    <w:p w14:paraId="4BAE599E" w14:textId="77777777" w:rsidR="00EE375E" w:rsidRPr="00A7713A" w:rsidRDefault="00EE375E" w:rsidP="00EE375E">
      <w:pPr>
        <w:bidi/>
        <w:spacing w:line="320" w:lineRule="exact"/>
        <w:ind w:left="284" w:hanging="284"/>
        <w:jc w:val="both"/>
        <w:rPr>
          <w:rFonts w:asciiTheme="majorBidi" w:hAnsiTheme="majorBidi" w:cs="B Nazanin"/>
          <w:b/>
          <w:bCs/>
          <w:sz w:val="20"/>
          <w:szCs w:val="20"/>
        </w:rPr>
      </w:pPr>
      <w:r w:rsidRPr="00A7713A">
        <w:rPr>
          <w:rFonts w:asciiTheme="majorBidi" w:hAnsiTheme="majorBidi" w:cs="B Nazanin"/>
          <w:b/>
          <w:bCs/>
          <w:sz w:val="20"/>
          <w:szCs w:val="20"/>
          <w:rtl/>
        </w:rPr>
        <w:t xml:space="preserve">رایانامه: </w:t>
      </w:r>
      <w:r w:rsidRPr="00A62E5D">
        <w:rPr>
          <w:rStyle w:val="Hyperlink"/>
          <w:rFonts w:asciiTheme="majorBidi" w:hAnsiTheme="majorBidi" w:cs="B Nazanin"/>
          <w:b/>
          <w:bCs/>
          <w:sz w:val="20"/>
          <w:szCs w:val="20"/>
        </w:rPr>
        <w:t>Ahadnejad@znu.ac.ir</w:t>
      </w:r>
    </w:p>
    <w:p w14:paraId="7AB0DE7B" w14:textId="77777777" w:rsidR="00EE375E" w:rsidRDefault="00EE375E" w:rsidP="00EE375E">
      <w:pPr>
        <w:bidi/>
        <w:spacing w:line="320" w:lineRule="exact"/>
        <w:ind w:left="284" w:hanging="284"/>
        <w:jc w:val="both"/>
        <w:rPr>
          <w:rFonts w:asciiTheme="majorBidi" w:hAnsiTheme="majorBidi" w:cs="B Nazanin"/>
          <w:b/>
          <w:bCs/>
          <w:sz w:val="20"/>
          <w:szCs w:val="20"/>
          <w:rtl/>
        </w:rPr>
      </w:pPr>
      <w:r w:rsidRPr="00A7713A">
        <w:rPr>
          <w:rFonts w:asciiTheme="majorBidi" w:hAnsiTheme="majorBidi" w:cs="B Nazanin"/>
          <w:b/>
          <w:bCs/>
          <w:sz w:val="20"/>
          <w:szCs w:val="20"/>
          <w:rtl/>
        </w:rPr>
        <w:t xml:space="preserve">2. نویسنده مسئول، استادیار </w:t>
      </w:r>
      <w:r w:rsidRPr="008D0E90">
        <w:rPr>
          <w:rFonts w:asciiTheme="majorBidi" w:hAnsiTheme="majorBidi" w:cs="B Nazanin" w:hint="cs"/>
          <w:b/>
          <w:bCs/>
          <w:sz w:val="20"/>
          <w:szCs w:val="20"/>
          <w:rtl/>
        </w:rPr>
        <w:t>جغرافیا و برنامه ریزی شهری</w:t>
      </w:r>
      <w:r>
        <w:rPr>
          <w:rFonts w:asciiTheme="majorBidi" w:hAnsiTheme="majorBidi" w:cs="B Nazanin" w:hint="cs"/>
          <w:b/>
          <w:bCs/>
          <w:sz w:val="20"/>
          <w:szCs w:val="20"/>
          <w:rtl/>
        </w:rPr>
        <w:t>،</w:t>
      </w:r>
      <w:r w:rsidRPr="008D0E90">
        <w:rPr>
          <w:rFonts w:asciiTheme="majorBidi" w:hAnsiTheme="majorBidi" w:cs="B Nazanin" w:hint="cs"/>
          <w:b/>
          <w:bCs/>
          <w:sz w:val="20"/>
          <w:szCs w:val="20"/>
          <w:rtl/>
        </w:rPr>
        <w:t xml:space="preserve"> </w:t>
      </w:r>
      <w:r w:rsidRPr="008D0E90">
        <w:rPr>
          <w:rFonts w:asciiTheme="majorBidi" w:hAnsiTheme="majorBidi" w:cs="B Nazanin"/>
          <w:b/>
          <w:bCs/>
          <w:sz w:val="20"/>
          <w:szCs w:val="20"/>
          <w:rtl/>
        </w:rPr>
        <w:t xml:space="preserve">گروه جغرافیا، دانشکده </w:t>
      </w:r>
      <w:r w:rsidRPr="008D0E90">
        <w:rPr>
          <w:rFonts w:asciiTheme="majorBidi" w:hAnsiTheme="majorBidi" w:cs="B Nazanin" w:hint="cs"/>
          <w:b/>
          <w:bCs/>
          <w:sz w:val="20"/>
          <w:szCs w:val="20"/>
          <w:rtl/>
        </w:rPr>
        <w:t>علوم انسانی</w:t>
      </w:r>
      <w:r w:rsidRPr="008D0E90">
        <w:rPr>
          <w:rFonts w:asciiTheme="majorBidi" w:hAnsiTheme="majorBidi" w:cs="B Nazanin"/>
          <w:b/>
          <w:bCs/>
          <w:sz w:val="20"/>
          <w:szCs w:val="20"/>
          <w:rtl/>
        </w:rPr>
        <w:t xml:space="preserve">، دانشگاه </w:t>
      </w:r>
      <w:r w:rsidRPr="008D0E90">
        <w:rPr>
          <w:rFonts w:asciiTheme="majorBidi" w:hAnsiTheme="majorBidi" w:cs="B Nazanin" w:hint="cs"/>
          <w:b/>
          <w:bCs/>
          <w:sz w:val="20"/>
          <w:szCs w:val="20"/>
          <w:rtl/>
        </w:rPr>
        <w:t>زنجان</w:t>
      </w:r>
      <w:r w:rsidRPr="008D0E90">
        <w:rPr>
          <w:rFonts w:asciiTheme="majorBidi" w:hAnsiTheme="majorBidi" w:cs="B Nazanin"/>
          <w:b/>
          <w:bCs/>
          <w:sz w:val="20"/>
          <w:szCs w:val="20"/>
          <w:rtl/>
        </w:rPr>
        <w:t xml:space="preserve">، </w:t>
      </w:r>
      <w:r w:rsidRPr="008D0E90">
        <w:rPr>
          <w:rFonts w:asciiTheme="majorBidi" w:hAnsiTheme="majorBidi" w:cs="B Nazanin" w:hint="cs"/>
          <w:b/>
          <w:bCs/>
          <w:sz w:val="20"/>
          <w:szCs w:val="20"/>
          <w:rtl/>
        </w:rPr>
        <w:t>زنجان</w:t>
      </w:r>
      <w:r w:rsidRPr="008D0E90">
        <w:rPr>
          <w:rFonts w:asciiTheme="majorBidi" w:hAnsiTheme="majorBidi" w:cs="B Nazanin"/>
          <w:b/>
          <w:bCs/>
          <w:sz w:val="20"/>
          <w:szCs w:val="20"/>
          <w:rtl/>
        </w:rPr>
        <w:t>، ایران</w:t>
      </w:r>
      <w:r w:rsidRPr="00A7713A">
        <w:rPr>
          <w:rFonts w:asciiTheme="majorBidi" w:hAnsiTheme="majorBidi" w:cs="B Nazanin"/>
          <w:b/>
          <w:bCs/>
          <w:sz w:val="20"/>
          <w:szCs w:val="20"/>
          <w:rtl/>
        </w:rPr>
        <w:t xml:space="preserve">. </w:t>
      </w:r>
    </w:p>
    <w:p w14:paraId="6E541DF3" w14:textId="77777777" w:rsidR="00EE375E" w:rsidRDefault="00EE375E" w:rsidP="00EE375E">
      <w:pPr>
        <w:bidi/>
        <w:spacing w:line="320" w:lineRule="exact"/>
        <w:ind w:left="284" w:hanging="284"/>
        <w:jc w:val="both"/>
        <w:rPr>
          <w:rFonts w:asciiTheme="majorBidi" w:hAnsiTheme="majorBidi" w:cs="B Nazanin"/>
          <w:b/>
          <w:bCs/>
          <w:sz w:val="20"/>
          <w:szCs w:val="20"/>
          <w:rtl/>
        </w:rPr>
      </w:pPr>
      <w:r w:rsidRPr="00A7713A">
        <w:rPr>
          <w:rFonts w:asciiTheme="majorBidi" w:hAnsiTheme="majorBidi" w:cs="B Nazanin"/>
          <w:b/>
          <w:bCs/>
          <w:sz w:val="20"/>
          <w:szCs w:val="20"/>
          <w:rtl/>
        </w:rPr>
        <w:t xml:space="preserve">رایانامه: </w:t>
      </w:r>
      <w:r w:rsidRPr="00A62E5D">
        <w:rPr>
          <w:rStyle w:val="Hyperlink"/>
          <w:rFonts w:asciiTheme="majorBidi" w:hAnsiTheme="majorBidi" w:cs="B Nazanin"/>
          <w:b/>
          <w:bCs/>
          <w:sz w:val="20"/>
          <w:szCs w:val="20"/>
        </w:rPr>
        <w:t>Tahmasebihossein@znu.ac.ir</w:t>
      </w:r>
      <w:r>
        <w:rPr>
          <w:rFonts w:asciiTheme="majorBidi" w:hAnsiTheme="majorBidi" w:cs="B Nazanin"/>
          <w:b/>
          <w:bCs/>
          <w:sz w:val="20"/>
          <w:szCs w:val="20"/>
          <w:rtl/>
        </w:rPr>
        <w:t xml:space="preserve"> </w:t>
      </w:r>
    </w:p>
    <w:p w14:paraId="2C0DEA7D" w14:textId="77777777" w:rsidR="00EE375E" w:rsidRDefault="00EE375E" w:rsidP="00EE375E">
      <w:pPr>
        <w:bidi/>
        <w:spacing w:line="320" w:lineRule="exact"/>
        <w:ind w:left="284" w:hanging="284"/>
        <w:jc w:val="both"/>
        <w:rPr>
          <w:rFonts w:asciiTheme="majorBidi" w:hAnsiTheme="majorBidi" w:cs="B Nazanin"/>
          <w:b/>
          <w:bCs/>
          <w:sz w:val="20"/>
          <w:szCs w:val="20"/>
          <w:rtl/>
        </w:rPr>
      </w:pPr>
      <w:r>
        <w:rPr>
          <w:rFonts w:asciiTheme="majorBidi" w:hAnsiTheme="majorBidi" w:cs="B Nazanin" w:hint="cs"/>
          <w:b/>
          <w:bCs/>
          <w:sz w:val="20"/>
          <w:szCs w:val="20"/>
          <w:rtl/>
        </w:rPr>
        <w:t>3. دکتری جغرافیا و برنامه ریزی شهری، گروه برنامه ریزی شهری و منطقه‌ای، دانشکده جغرافیا و برنامه ریزی محیطی، دانشگاه تبریز، تبریز، ایران.</w:t>
      </w:r>
    </w:p>
    <w:p w14:paraId="2CE996F3" w14:textId="77777777" w:rsidR="00EE375E" w:rsidRPr="008D0E90" w:rsidRDefault="00EE375E" w:rsidP="00EE375E">
      <w:pPr>
        <w:bidi/>
        <w:spacing w:line="320" w:lineRule="exact"/>
        <w:ind w:left="284" w:hanging="284"/>
        <w:jc w:val="both"/>
        <w:rPr>
          <w:rFonts w:asciiTheme="majorBidi" w:hAnsiTheme="majorBidi" w:cs="B Nazanin"/>
          <w:b/>
          <w:bCs/>
          <w:sz w:val="20"/>
          <w:szCs w:val="20"/>
          <w:rtl/>
        </w:rPr>
      </w:pPr>
      <w:r w:rsidRPr="008D0E90">
        <w:rPr>
          <w:rFonts w:asciiTheme="majorBidi" w:hAnsiTheme="majorBidi" w:cs="B Nazanin"/>
          <w:b/>
          <w:bCs/>
          <w:sz w:val="20"/>
          <w:szCs w:val="20"/>
          <w:rtl/>
        </w:rPr>
        <w:t xml:space="preserve">رایانامه: </w:t>
      </w:r>
      <w:r w:rsidRPr="00A62E5D">
        <w:rPr>
          <w:rStyle w:val="Hyperlink"/>
          <w:rFonts w:asciiTheme="majorBidi" w:hAnsiTheme="majorBidi" w:cs="B Nazanin"/>
          <w:b/>
          <w:bCs/>
          <w:sz w:val="20"/>
          <w:szCs w:val="20"/>
        </w:rPr>
        <w:t>Ami.alibakhshi@yahoo.com</w:t>
      </w:r>
    </w:p>
    <w:p w14:paraId="6A9204B7" w14:textId="77777777" w:rsidR="002F6732" w:rsidRPr="00A7713A" w:rsidRDefault="002F6732" w:rsidP="002F6732">
      <w:pPr>
        <w:bidi/>
        <w:spacing w:line="320" w:lineRule="exact"/>
        <w:ind w:left="284" w:hanging="284"/>
        <w:jc w:val="both"/>
        <w:rPr>
          <w:rFonts w:asciiTheme="majorBidi" w:hAnsiTheme="majorBidi" w:cs="B Nazanin"/>
          <w:sz w:val="20"/>
          <w:szCs w:val="20"/>
          <w:rtl/>
        </w:rPr>
      </w:pPr>
    </w:p>
    <w:tbl>
      <w:tblPr>
        <w:tblStyle w:val="TableGrid"/>
        <w:bidiVisual/>
        <w:tblW w:w="0" w:type="auto"/>
        <w:tblBorders>
          <w:top w:val="double" w:sz="4" w:space="0" w:color="auto"/>
          <w:left w:val="none" w:sz="0" w:space="0" w:color="auto"/>
          <w:bottom w:val="double" w:sz="4" w:space="0" w:color="auto"/>
          <w:right w:val="none" w:sz="0" w:space="0" w:color="auto"/>
          <w:insideH w:val="double" w:sz="4" w:space="0" w:color="auto"/>
          <w:insideV w:val="none" w:sz="0" w:space="0" w:color="auto"/>
        </w:tblBorders>
        <w:tblLook w:val="04A0" w:firstRow="1" w:lastRow="0" w:firstColumn="1" w:lastColumn="0" w:noHBand="0" w:noVBand="1"/>
      </w:tblPr>
      <w:tblGrid>
        <w:gridCol w:w="2086"/>
        <w:gridCol w:w="6702"/>
      </w:tblGrid>
      <w:tr w:rsidR="006E1024" w:rsidRPr="00A7713A" w14:paraId="68D28722" w14:textId="77777777" w:rsidTr="00682DCF">
        <w:tc>
          <w:tcPr>
            <w:tcW w:w="2100" w:type="dxa"/>
            <w:tcBorders>
              <w:right w:val="dotDash" w:sz="4" w:space="0" w:color="auto"/>
            </w:tcBorders>
            <w:shd w:val="clear" w:color="auto" w:fill="D9D9D9" w:themeFill="background1" w:themeFillShade="D9"/>
          </w:tcPr>
          <w:p w14:paraId="34F29B21" w14:textId="77777777" w:rsidR="006E1024" w:rsidRPr="00A7713A" w:rsidRDefault="006E1024" w:rsidP="006E1024">
            <w:pPr>
              <w:bidi/>
              <w:spacing w:line="320" w:lineRule="exact"/>
              <w:rPr>
                <w:rFonts w:asciiTheme="majorBidi" w:hAnsiTheme="majorBidi" w:cs="B Nazanin"/>
                <w:b/>
                <w:bCs/>
                <w:rtl/>
              </w:rPr>
            </w:pPr>
            <w:r w:rsidRPr="00A7713A">
              <w:rPr>
                <w:rFonts w:asciiTheme="majorBidi" w:hAnsiTheme="majorBidi" w:cs="B Nazanin"/>
                <w:b/>
                <w:bCs/>
                <w:rtl/>
              </w:rPr>
              <w:t>اطلاعات مقاله</w:t>
            </w:r>
          </w:p>
        </w:tc>
        <w:tc>
          <w:tcPr>
            <w:tcW w:w="7294" w:type="dxa"/>
            <w:tcBorders>
              <w:left w:val="dotDash" w:sz="4" w:space="0" w:color="auto"/>
            </w:tcBorders>
            <w:shd w:val="clear" w:color="auto" w:fill="D9D9D9" w:themeFill="background1" w:themeFillShade="D9"/>
          </w:tcPr>
          <w:p w14:paraId="5A361BBA" w14:textId="2B115B45" w:rsidR="006E1024" w:rsidRPr="00A7713A" w:rsidRDefault="006E1024" w:rsidP="00A62E5D">
            <w:pPr>
              <w:bidi/>
              <w:spacing w:line="320" w:lineRule="exact"/>
              <w:rPr>
                <w:rFonts w:asciiTheme="majorBidi" w:hAnsiTheme="majorBidi" w:cs="B Nazanin"/>
                <w:b/>
                <w:bCs/>
                <w:rtl/>
              </w:rPr>
            </w:pPr>
            <w:r w:rsidRPr="00A7713A">
              <w:rPr>
                <w:rFonts w:asciiTheme="majorBidi" w:hAnsiTheme="majorBidi" w:cs="B Nazanin"/>
                <w:b/>
                <w:bCs/>
                <w:rtl/>
              </w:rPr>
              <w:t>چکیده</w:t>
            </w:r>
            <w:r w:rsidR="00CD28EE" w:rsidRPr="00A7713A">
              <w:rPr>
                <w:rFonts w:asciiTheme="majorBidi" w:hAnsiTheme="majorBidi" w:cs="B Nazanin"/>
                <w:b/>
                <w:bCs/>
                <w:rtl/>
              </w:rPr>
              <w:t xml:space="preserve"> </w:t>
            </w:r>
          </w:p>
        </w:tc>
      </w:tr>
      <w:tr w:rsidR="006E1024" w:rsidRPr="00A7713A" w14:paraId="199501CA" w14:textId="77777777" w:rsidTr="00221530">
        <w:trPr>
          <w:trHeight w:val="1104"/>
        </w:trPr>
        <w:tc>
          <w:tcPr>
            <w:tcW w:w="2100" w:type="dxa"/>
            <w:tcBorders>
              <w:right w:val="dotDash" w:sz="4" w:space="0" w:color="auto"/>
            </w:tcBorders>
          </w:tcPr>
          <w:p w14:paraId="6F971803" w14:textId="55027B42" w:rsidR="006E1024" w:rsidRPr="00A7713A" w:rsidRDefault="006E1024" w:rsidP="00CE2E49">
            <w:pPr>
              <w:bidi/>
              <w:spacing w:line="320" w:lineRule="exact"/>
              <w:rPr>
                <w:rFonts w:asciiTheme="majorBidi" w:hAnsiTheme="majorBidi" w:cs="B Nazanin"/>
                <w:sz w:val="22"/>
                <w:szCs w:val="22"/>
                <w:rtl/>
              </w:rPr>
            </w:pPr>
            <w:r w:rsidRPr="00C011E3">
              <w:rPr>
                <w:rFonts w:asciiTheme="majorBidi" w:hAnsiTheme="majorBidi" w:cs="B Nazanin"/>
                <w:b/>
                <w:bCs/>
                <w:sz w:val="20"/>
                <w:szCs w:val="20"/>
                <w:rtl/>
              </w:rPr>
              <w:t>نوع مقاله</w:t>
            </w:r>
            <w:r w:rsidRPr="00A7713A">
              <w:rPr>
                <w:rFonts w:asciiTheme="majorBidi" w:hAnsiTheme="majorBidi" w:cs="B Nazanin"/>
                <w:b/>
                <w:bCs/>
                <w:sz w:val="22"/>
                <w:szCs w:val="22"/>
                <w:rtl/>
              </w:rPr>
              <w:t>:</w:t>
            </w:r>
            <w:r w:rsidR="002926AF" w:rsidRPr="00A7713A">
              <w:rPr>
                <w:rFonts w:asciiTheme="majorBidi" w:hAnsiTheme="majorBidi" w:cs="B Nazanin"/>
                <w:b/>
                <w:bCs/>
                <w:sz w:val="22"/>
                <w:szCs w:val="22"/>
                <w:rtl/>
              </w:rPr>
              <w:t xml:space="preserve"> </w:t>
            </w:r>
            <w:r w:rsidR="00CD28EE" w:rsidRPr="00A7713A">
              <w:rPr>
                <w:rFonts w:asciiTheme="majorBidi" w:hAnsiTheme="majorBidi" w:cs="B Nazanin"/>
                <w:b/>
                <w:bCs/>
                <w:sz w:val="20"/>
                <w:szCs w:val="20"/>
                <w:rtl/>
              </w:rPr>
              <w:t xml:space="preserve"> </w:t>
            </w:r>
            <w:r w:rsidRPr="00A7713A">
              <w:rPr>
                <w:rFonts w:asciiTheme="majorBidi" w:hAnsiTheme="majorBidi" w:cs="B Nazanin"/>
                <w:sz w:val="22"/>
                <w:szCs w:val="22"/>
                <w:rtl/>
              </w:rPr>
              <w:t>مقاله پژوهشی</w:t>
            </w:r>
          </w:p>
          <w:p w14:paraId="7F559A33" w14:textId="77777777" w:rsidR="00C31B2B" w:rsidRPr="00A7713A" w:rsidRDefault="00C31B2B" w:rsidP="00AC6C93">
            <w:pPr>
              <w:bidi/>
              <w:rPr>
                <w:rFonts w:asciiTheme="majorBidi" w:hAnsiTheme="majorBidi" w:cs="B Nazanin"/>
                <w:b/>
                <w:bCs/>
                <w:sz w:val="20"/>
                <w:szCs w:val="20"/>
                <w:rtl/>
                <w:lang w:bidi="fa-IR"/>
              </w:rPr>
            </w:pPr>
          </w:p>
          <w:p w14:paraId="12099E27" w14:textId="77777777" w:rsidR="00F32934" w:rsidRPr="00A7713A" w:rsidRDefault="00F32934" w:rsidP="00305565">
            <w:pPr>
              <w:bidi/>
              <w:spacing w:line="320" w:lineRule="exact"/>
              <w:rPr>
                <w:rFonts w:asciiTheme="majorBidi" w:hAnsiTheme="majorBidi" w:cs="B Nazanin"/>
                <w:b/>
                <w:bCs/>
                <w:sz w:val="20"/>
                <w:szCs w:val="20"/>
              </w:rPr>
            </w:pPr>
            <w:r w:rsidRPr="00A7713A">
              <w:rPr>
                <w:rFonts w:asciiTheme="majorBidi" w:hAnsiTheme="majorBidi" w:cs="B Nazanin"/>
                <w:b/>
                <w:bCs/>
                <w:sz w:val="20"/>
                <w:szCs w:val="20"/>
                <w:rtl/>
              </w:rPr>
              <w:t>تاریخ دریافت:</w:t>
            </w:r>
            <w:r w:rsidRPr="00A7713A">
              <w:rPr>
                <w:rFonts w:asciiTheme="majorBidi" w:hAnsiTheme="majorBidi" w:cs="B Nazanin"/>
                <w:sz w:val="20"/>
                <w:szCs w:val="20"/>
                <w:rtl/>
              </w:rPr>
              <w:t xml:space="preserve"> 20/</w:t>
            </w:r>
            <w:r w:rsidR="00305565" w:rsidRPr="00A7713A">
              <w:rPr>
                <w:rFonts w:asciiTheme="majorBidi" w:hAnsiTheme="majorBidi" w:cs="B Nazanin"/>
                <w:sz w:val="20"/>
                <w:szCs w:val="20"/>
                <w:rtl/>
              </w:rPr>
              <w:t>10</w:t>
            </w:r>
            <w:r w:rsidRPr="00A7713A">
              <w:rPr>
                <w:rFonts w:asciiTheme="majorBidi" w:hAnsiTheme="majorBidi" w:cs="B Nazanin"/>
                <w:sz w:val="20"/>
                <w:szCs w:val="20"/>
                <w:rtl/>
              </w:rPr>
              <w:t>/1400</w:t>
            </w:r>
          </w:p>
          <w:p w14:paraId="1604E8F4" w14:textId="77777777" w:rsidR="00F32934" w:rsidRPr="00A7713A" w:rsidRDefault="00F32934" w:rsidP="00A26074">
            <w:pPr>
              <w:bidi/>
              <w:spacing w:line="320" w:lineRule="exact"/>
              <w:rPr>
                <w:rFonts w:asciiTheme="majorBidi" w:hAnsiTheme="majorBidi" w:cs="B Nazanin"/>
                <w:b/>
                <w:bCs/>
                <w:sz w:val="20"/>
                <w:szCs w:val="20"/>
                <w:rtl/>
              </w:rPr>
            </w:pPr>
            <w:r w:rsidRPr="00A7713A">
              <w:rPr>
                <w:rFonts w:asciiTheme="majorBidi" w:hAnsiTheme="majorBidi" w:cs="B Nazanin"/>
                <w:b/>
                <w:bCs/>
                <w:sz w:val="20"/>
                <w:szCs w:val="20"/>
                <w:rtl/>
              </w:rPr>
              <w:t xml:space="preserve">تاریخ </w:t>
            </w:r>
            <w:r w:rsidR="00F82C54" w:rsidRPr="00A7713A">
              <w:rPr>
                <w:rFonts w:asciiTheme="majorBidi" w:hAnsiTheme="majorBidi" w:cs="B Nazanin"/>
                <w:b/>
                <w:bCs/>
                <w:sz w:val="20"/>
                <w:szCs w:val="20"/>
                <w:rtl/>
              </w:rPr>
              <w:t>بازنگری</w:t>
            </w:r>
            <w:r w:rsidRPr="00A7713A">
              <w:rPr>
                <w:rFonts w:asciiTheme="majorBidi" w:hAnsiTheme="majorBidi" w:cs="B Nazanin"/>
                <w:b/>
                <w:bCs/>
                <w:sz w:val="20"/>
                <w:szCs w:val="20"/>
                <w:rtl/>
              </w:rPr>
              <w:t xml:space="preserve">: </w:t>
            </w:r>
            <w:r w:rsidRPr="00A7713A">
              <w:rPr>
                <w:rFonts w:asciiTheme="majorBidi" w:hAnsiTheme="majorBidi" w:cs="B Nazanin"/>
                <w:sz w:val="20"/>
                <w:szCs w:val="20"/>
                <w:rtl/>
              </w:rPr>
              <w:t>2</w:t>
            </w:r>
            <w:r w:rsidR="00A26074" w:rsidRPr="00A7713A">
              <w:rPr>
                <w:rFonts w:asciiTheme="majorBidi" w:hAnsiTheme="majorBidi" w:cs="B Nazanin"/>
                <w:sz w:val="20"/>
                <w:szCs w:val="20"/>
                <w:rtl/>
              </w:rPr>
              <w:t>5</w:t>
            </w:r>
            <w:r w:rsidRPr="00A7713A">
              <w:rPr>
                <w:rFonts w:asciiTheme="majorBidi" w:hAnsiTheme="majorBidi" w:cs="B Nazanin"/>
                <w:sz w:val="20"/>
                <w:szCs w:val="20"/>
                <w:rtl/>
              </w:rPr>
              <w:t>/</w:t>
            </w:r>
            <w:r w:rsidR="00A26074" w:rsidRPr="00A7713A">
              <w:rPr>
                <w:rFonts w:asciiTheme="majorBidi" w:hAnsiTheme="majorBidi" w:cs="B Nazanin"/>
                <w:sz w:val="20"/>
                <w:szCs w:val="20"/>
                <w:rtl/>
              </w:rPr>
              <w:t>11</w:t>
            </w:r>
            <w:r w:rsidRPr="00A7713A">
              <w:rPr>
                <w:rFonts w:asciiTheme="majorBidi" w:hAnsiTheme="majorBidi" w:cs="B Nazanin"/>
                <w:sz w:val="20"/>
                <w:szCs w:val="20"/>
                <w:rtl/>
              </w:rPr>
              <w:t>/1400</w:t>
            </w:r>
          </w:p>
          <w:p w14:paraId="5569A79D" w14:textId="77777777" w:rsidR="00F82C54" w:rsidRPr="00A7713A" w:rsidRDefault="00F82C54" w:rsidP="00A26074">
            <w:pPr>
              <w:bidi/>
              <w:spacing w:line="320" w:lineRule="exact"/>
              <w:rPr>
                <w:rFonts w:asciiTheme="majorBidi" w:hAnsiTheme="majorBidi" w:cs="B Nazanin"/>
                <w:b/>
                <w:bCs/>
                <w:sz w:val="20"/>
                <w:szCs w:val="20"/>
                <w:rtl/>
              </w:rPr>
            </w:pPr>
            <w:r w:rsidRPr="00A7713A">
              <w:rPr>
                <w:rFonts w:asciiTheme="majorBidi" w:hAnsiTheme="majorBidi" w:cs="B Nazanin"/>
                <w:b/>
                <w:bCs/>
                <w:sz w:val="20"/>
                <w:szCs w:val="20"/>
                <w:rtl/>
              </w:rPr>
              <w:t xml:space="preserve">تاریخ پذیرش: </w:t>
            </w:r>
            <w:r w:rsidRPr="00A7713A">
              <w:rPr>
                <w:rFonts w:asciiTheme="majorBidi" w:hAnsiTheme="majorBidi" w:cs="B Nazanin"/>
                <w:sz w:val="20"/>
                <w:szCs w:val="20"/>
                <w:rtl/>
              </w:rPr>
              <w:t>28/</w:t>
            </w:r>
            <w:r w:rsidR="00A26074" w:rsidRPr="00A7713A">
              <w:rPr>
                <w:rFonts w:asciiTheme="majorBidi" w:hAnsiTheme="majorBidi" w:cs="B Nazanin"/>
                <w:sz w:val="20"/>
                <w:szCs w:val="20"/>
                <w:rtl/>
              </w:rPr>
              <w:t>11</w:t>
            </w:r>
            <w:r w:rsidRPr="00A7713A">
              <w:rPr>
                <w:rFonts w:asciiTheme="majorBidi" w:hAnsiTheme="majorBidi" w:cs="B Nazanin"/>
                <w:sz w:val="20"/>
                <w:szCs w:val="20"/>
                <w:rtl/>
              </w:rPr>
              <w:t>/1400</w:t>
            </w:r>
          </w:p>
          <w:p w14:paraId="51501D1B" w14:textId="77777777" w:rsidR="00F82C54" w:rsidRPr="00A7713A" w:rsidRDefault="00F82C54" w:rsidP="00A26074">
            <w:pPr>
              <w:bidi/>
              <w:spacing w:line="320" w:lineRule="exact"/>
              <w:rPr>
                <w:rFonts w:asciiTheme="majorBidi" w:hAnsiTheme="majorBidi" w:cs="B Nazanin"/>
                <w:b/>
                <w:bCs/>
                <w:sz w:val="20"/>
                <w:szCs w:val="20"/>
                <w:rtl/>
              </w:rPr>
            </w:pPr>
            <w:r w:rsidRPr="00A7713A">
              <w:rPr>
                <w:rFonts w:asciiTheme="majorBidi" w:hAnsiTheme="majorBidi" w:cs="B Nazanin"/>
                <w:b/>
                <w:bCs/>
                <w:sz w:val="20"/>
                <w:szCs w:val="20"/>
                <w:rtl/>
              </w:rPr>
              <w:t xml:space="preserve">تاریخ </w:t>
            </w:r>
            <w:r w:rsidR="00A26074" w:rsidRPr="00A7713A">
              <w:rPr>
                <w:rFonts w:asciiTheme="majorBidi" w:hAnsiTheme="majorBidi" w:cs="B Nazanin"/>
                <w:b/>
                <w:bCs/>
                <w:sz w:val="20"/>
                <w:szCs w:val="20"/>
                <w:rtl/>
              </w:rPr>
              <w:t>انتشار</w:t>
            </w:r>
            <w:r w:rsidRPr="00A7713A">
              <w:rPr>
                <w:rFonts w:asciiTheme="majorBidi" w:hAnsiTheme="majorBidi" w:cs="B Nazanin"/>
                <w:b/>
                <w:bCs/>
                <w:sz w:val="20"/>
                <w:szCs w:val="20"/>
                <w:rtl/>
              </w:rPr>
              <w:t xml:space="preserve">: </w:t>
            </w:r>
            <w:r w:rsidRPr="00A7713A">
              <w:rPr>
                <w:rFonts w:asciiTheme="majorBidi" w:hAnsiTheme="majorBidi" w:cs="B Nazanin"/>
                <w:sz w:val="20"/>
                <w:szCs w:val="20"/>
                <w:rtl/>
              </w:rPr>
              <w:t>2</w:t>
            </w:r>
            <w:r w:rsidR="00A26074" w:rsidRPr="00A7713A">
              <w:rPr>
                <w:rFonts w:asciiTheme="majorBidi" w:hAnsiTheme="majorBidi" w:cs="B Nazanin"/>
                <w:sz w:val="20"/>
                <w:szCs w:val="20"/>
                <w:rtl/>
              </w:rPr>
              <w:t>5</w:t>
            </w:r>
            <w:r w:rsidRPr="00A7713A">
              <w:rPr>
                <w:rFonts w:asciiTheme="majorBidi" w:hAnsiTheme="majorBidi" w:cs="B Nazanin"/>
                <w:sz w:val="20"/>
                <w:szCs w:val="20"/>
                <w:rtl/>
              </w:rPr>
              <w:t>/</w:t>
            </w:r>
            <w:r w:rsidR="00A26074" w:rsidRPr="00A7713A">
              <w:rPr>
                <w:rFonts w:asciiTheme="majorBidi" w:hAnsiTheme="majorBidi" w:cs="B Nazanin"/>
                <w:sz w:val="20"/>
                <w:szCs w:val="20"/>
                <w:rtl/>
              </w:rPr>
              <w:t>1</w:t>
            </w:r>
            <w:r w:rsidRPr="00A7713A">
              <w:rPr>
                <w:rFonts w:asciiTheme="majorBidi" w:hAnsiTheme="majorBidi" w:cs="B Nazanin"/>
                <w:sz w:val="20"/>
                <w:szCs w:val="20"/>
                <w:rtl/>
              </w:rPr>
              <w:t>/140</w:t>
            </w:r>
            <w:r w:rsidR="00A26074" w:rsidRPr="00A7713A">
              <w:rPr>
                <w:rFonts w:asciiTheme="majorBidi" w:hAnsiTheme="majorBidi" w:cs="B Nazanin"/>
                <w:sz w:val="20"/>
                <w:szCs w:val="20"/>
                <w:rtl/>
              </w:rPr>
              <w:t>1</w:t>
            </w:r>
          </w:p>
          <w:p w14:paraId="0979844E" w14:textId="77777777" w:rsidR="00F32934" w:rsidRPr="00A7713A" w:rsidRDefault="00F32934" w:rsidP="001D67A1">
            <w:pPr>
              <w:bidi/>
              <w:rPr>
                <w:rFonts w:asciiTheme="majorBidi" w:hAnsiTheme="majorBidi" w:cs="B Nazanin"/>
                <w:sz w:val="20"/>
                <w:szCs w:val="20"/>
                <w:rtl/>
              </w:rPr>
            </w:pPr>
          </w:p>
          <w:p w14:paraId="15D5629B" w14:textId="77777777" w:rsidR="007B6E25" w:rsidRPr="00A7713A" w:rsidRDefault="007B6E25" w:rsidP="001D67A1">
            <w:pPr>
              <w:bidi/>
              <w:rPr>
                <w:rFonts w:asciiTheme="majorBidi" w:hAnsiTheme="majorBidi" w:cs="B Nazanin"/>
                <w:sz w:val="20"/>
                <w:szCs w:val="20"/>
                <w:rtl/>
              </w:rPr>
            </w:pPr>
          </w:p>
          <w:p w14:paraId="3634859D" w14:textId="72F3F9E4" w:rsidR="007B6E25" w:rsidRPr="00A7713A" w:rsidRDefault="00881AC1" w:rsidP="00CE2E49">
            <w:pPr>
              <w:bidi/>
              <w:spacing w:line="320" w:lineRule="exact"/>
              <w:rPr>
                <w:rFonts w:asciiTheme="majorBidi" w:hAnsiTheme="majorBidi" w:cs="B Nazanin"/>
                <w:b/>
                <w:bCs/>
                <w:sz w:val="20"/>
                <w:szCs w:val="20"/>
                <w:rtl/>
              </w:rPr>
            </w:pPr>
            <w:r w:rsidRPr="00A7713A">
              <w:rPr>
                <w:rFonts w:asciiTheme="majorBidi" w:hAnsiTheme="majorBidi" w:cs="B Nazanin"/>
                <w:b/>
                <w:bCs/>
                <w:sz w:val="20"/>
                <w:szCs w:val="20"/>
                <w:rtl/>
                <w:lang w:bidi="fa-IR"/>
              </w:rPr>
              <w:t>کلید</w:t>
            </w:r>
            <w:r w:rsidR="007B6E25" w:rsidRPr="00A7713A">
              <w:rPr>
                <w:rFonts w:asciiTheme="majorBidi" w:hAnsiTheme="majorBidi" w:cs="B Nazanin"/>
                <w:b/>
                <w:bCs/>
                <w:sz w:val="20"/>
                <w:szCs w:val="20"/>
                <w:rtl/>
              </w:rPr>
              <w:t xml:space="preserve">واژه‌ها: </w:t>
            </w:r>
          </w:p>
          <w:p w14:paraId="3193122C" w14:textId="77777777" w:rsidR="00A62E5D" w:rsidRDefault="00CE2E49" w:rsidP="00CE2E49">
            <w:pPr>
              <w:bidi/>
              <w:spacing w:line="320" w:lineRule="exact"/>
              <w:jc w:val="both"/>
              <w:rPr>
                <w:rFonts w:asciiTheme="majorBidi" w:hAnsiTheme="majorBidi" w:cs="B Nazanin"/>
                <w:b/>
                <w:bCs/>
                <w:sz w:val="20"/>
                <w:szCs w:val="20"/>
                <w:rtl/>
                <w:lang w:bidi="fa-IR"/>
              </w:rPr>
            </w:pPr>
            <w:r w:rsidRPr="00CE2E49">
              <w:rPr>
                <w:rFonts w:asciiTheme="majorBidi" w:hAnsiTheme="majorBidi" w:cs="B Nazanin"/>
                <w:b/>
                <w:bCs/>
                <w:sz w:val="20"/>
                <w:szCs w:val="20"/>
                <w:rtl/>
              </w:rPr>
              <w:t>کاربر</w:t>
            </w:r>
            <w:r w:rsidRPr="00CE2E49">
              <w:rPr>
                <w:rFonts w:asciiTheme="majorBidi" w:hAnsiTheme="majorBidi" w:cs="B Nazanin" w:hint="cs"/>
                <w:b/>
                <w:bCs/>
                <w:sz w:val="20"/>
                <w:szCs w:val="20"/>
                <w:rtl/>
              </w:rPr>
              <w:t>ی</w:t>
            </w:r>
            <w:r w:rsidRPr="00CE2E49">
              <w:rPr>
                <w:rFonts w:asciiTheme="majorBidi" w:hAnsiTheme="majorBidi" w:cs="B Nazanin"/>
                <w:b/>
                <w:bCs/>
                <w:sz w:val="20"/>
                <w:szCs w:val="20"/>
                <w:rtl/>
              </w:rPr>
              <w:t xml:space="preserve"> اراض</w:t>
            </w:r>
            <w:r w:rsidRPr="00CE2E49">
              <w:rPr>
                <w:rFonts w:asciiTheme="majorBidi" w:hAnsiTheme="majorBidi" w:cs="B Nazanin" w:hint="cs"/>
                <w:b/>
                <w:bCs/>
                <w:sz w:val="20"/>
                <w:szCs w:val="20"/>
                <w:rtl/>
              </w:rPr>
              <w:t>ی</w:t>
            </w:r>
            <w:r w:rsidRPr="00CE2E49">
              <w:rPr>
                <w:rFonts w:asciiTheme="majorBidi" w:hAnsiTheme="majorBidi" w:cs="B Nazanin"/>
                <w:b/>
                <w:bCs/>
                <w:sz w:val="20"/>
                <w:szCs w:val="20"/>
                <w:rtl/>
              </w:rPr>
              <w:t xml:space="preserve"> شهر</w:t>
            </w:r>
            <w:r w:rsidRPr="00CE2E49">
              <w:rPr>
                <w:rFonts w:asciiTheme="majorBidi" w:hAnsiTheme="majorBidi" w:cs="B Nazanin" w:hint="cs"/>
                <w:b/>
                <w:bCs/>
                <w:sz w:val="20"/>
                <w:szCs w:val="20"/>
                <w:rtl/>
              </w:rPr>
              <w:t>ی</w:t>
            </w:r>
          </w:p>
          <w:p w14:paraId="664ED4A5" w14:textId="41053380" w:rsidR="00AC6C93" w:rsidRPr="00C011E3" w:rsidRDefault="00CE2E49" w:rsidP="00A62E5D">
            <w:pPr>
              <w:bidi/>
              <w:spacing w:line="320" w:lineRule="exact"/>
              <w:jc w:val="both"/>
              <w:rPr>
                <w:rFonts w:asciiTheme="majorBidi" w:hAnsiTheme="majorBidi" w:cs="B Nazanin"/>
                <w:b/>
                <w:bCs/>
                <w:sz w:val="20"/>
                <w:szCs w:val="20"/>
                <w:rtl/>
              </w:rPr>
            </w:pPr>
            <w:r w:rsidRPr="00CE2E49">
              <w:rPr>
                <w:rFonts w:asciiTheme="majorBidi" w:hAnsiTheme="majorBidi" w:cs="B Nazanin"/>
                <w:b/>
                <w:bCs/>
                <w:sz w:val="20"/>
                <w:szCs w:val="20"/>
                <w:rtl/>
              </w:rPr>
              <w:t>کاربر</w:t>
            </w:r>
            <w:r w:rsidRPr="00CE2E49">
              <w:rPr>
                <w:rFonts w:asciiTheme="majorBidi" w:hAnsiTheme="majorBidi" w:cs="B Nazanin" w:hint="cs"/>
                <w:b/>
                <w:bCs/>
                <w:sz w:val="20"/>
                <w:szCs w:val="20"/>
                <w:rtl/>
              </w:rPr>
              <w:t>ی‌</w:t>
            </w:r>
            <w:r w:rsidRPr="00CE2E49">
              <w:rPr>
                <w:rFonts w:asciiTheme="majorBidi" w:hAnsiTheme="majorBidi" w:cs="B Nazanin" w:hint="eastAsia"/>
                <w:b/>
                <w:bCs/>
                <w:sz w:val="20"/>
                <w:szCs w:val="20"/>
                <w:rtl/>
              </w:rPr>
              <w:t>ها</w:t>
            </w:r>
            <w:r w:rsidRPr="00CE2E49">
              <w:rPr>
                <w:rFonts w:asciiTheme="majorBidi" w:hAnsiTheme="majorBidi" w:cs="B Nazanin" w:hint="cs"/>
                <w:b/>
                <w:bCs/>
                <w:sz w:val="20"/>
                <w:szCs w:val="20"/>
                <w:rtl/>
              </w:rPr>
              <w:t>ی</w:t>
            </w:r>
            <w:r w:rsidRPr="00CE2E49">
              <w:rPr>
                <w:rFonts w:asciiTheme="majorBidi" w:hAnsiTheme="majorBidi" w:cs="B Nazanin"/>
                <w:b/>
                <w:bCs/>
                <w:sz w:val="20"/>
                <w:szCs w:val="20"/>
                <w:rtl/>
              </w:rPr>
              <w:t xml:space="preserve"> خدمات</w:t>
            </w:r>
            <w:r w:rsidRPr="00CE2E49">
              <w:rPr>
                <w:rFonts w:asciiTheme="majorBidi" w:hAnsiTheme="majorBidi" w:cs="B Nazanin" w:hint="cs"/>
                <w:b/>
                <w:bCs/>
                <w:sz w:val="20"/>
                <w:szCs w:val="20"/>
                <w:rtl/>
              </w:rPr>
              <w:t>ی</w:t>
            </w:r>
            <w:r w:rsidRPr="00CE2E49">
              <w:rPr>
                <w:rFonts w:asciiTheme="majorBidi" w:hAnsiTheme="majorBidi" w:cs="B Nazanin"/>
                <w:b/>
                <w:bCs/>
                <w:sz w:val="20"/>
                <w:szCs w:val="20"/>
                <w:rtl/>
              </w:rPr>
              <w:t xml:space="preserve"> </w:t>
            </w:r>
          </w:p>
          <w:p w14:paraId="08C87431" w14:textId="77777777" w:rsidR="00CE2E49" w:rsidRDefault="00CE2E49" w:rsidP="00AC6C93">
            <w:pPr>
              <w:bidi/>
              <w:spacing w:line="320" w:lineRule="exact"/>
              <w:jc w:val="both"/>
              <w:rPr>
                <w:rFonts w:asciiTheme="majorBidi" w:hAnsiTheme="majorBidi" w:cs="B Nazanin"/>
                <w:b/>
                <w:bCs/>
                <w:sz w:val="20"/>
                <w:szCs w:val="20"/>
                <w:rtl/>
              </w:rPr>
            </w:pPr>
            <w:r>
              <w:rPr>
                <w:rFonts w:asciiTheme="majorBidi" w:hAnsiTheme="majorBidi" w:cs="B Nazanin" w:hint="cs"/>
                <w:b/>
                <w:bCs/>
                <w:sz w:val="20"/>
                <w:szCs w:val="20"/>
                <w:rtl/>
              </w:rPr>
              <w:t>شهر زنجان</w:t>
            </w:r>
          </w:p>
          <w:p w14:paraId="6FC083EE" w14:textId="77777777" w:rsidR="00CE2E49" w:rsidRDefault="00CE2E49" w:rsidP="00AC6C93">
            <w:pPr>
              <w:bidi/>
              <w:spacing w:line="320" w:lineRule="exact"/>
              <w:jc w:val="both"/>
              <w:rPr>
                <w:rFonts w:asciiTheme="majorBidi" w:hAnsiTheme="majorBidi" w:cs="B Nazanin"/>
                <w:b/>
                <w:bCs/>
                <w:sz w:val="20"/>
                <w:szCs w:val="20"/>
                <w:rtl/>
              </w:rPr>
            </w:pPr>
            <w:r w:rsidRPr="00CE2E49">
              <w:rPr>
                <w:rFonts w:asciiTheme="majorBidi" w:hAnsiTheme="majorBidi" w:cs="B Nazanin"/>
                <w:b/>
                <w:bCs/>
                <w:sz w:val="20"/>
                <w:szCs w:val="20"/>
                <w:rtl/>
              </w:rPr>
              <w:t>آ</w:t>
            </w:r>
            <w:r w:rsidRPr="00CE2E49">
              <w:rPr>
                <w:rFonts w:asciiTheme="majorBidi" w:hAnsiTheme="majorBidi" w:cs="B Nazanin" w:hint="cs"/>
                <w:b/>
                <w:bCs/>
                <w:sz w:val="20"/>
                <w:szCs w:val="20"/>
                <w:rtl/>
              </w:rPr>
              <w:t>ی</w:t>
            </w:r>
            <w:r w:rsidRPr="00CE2E49">
              <w:rPr>
                <w:rFonts w:asciiTheme="majorBidi" w:hAnsiTheme="majorBidi" w:cs="B Nazanin" w:hint="eastAsia"/>
                <w:b/>
                <w:bCs/>
                <w:sz w:val="20"/>
                <w:szCs w:val="20"/>
                <w:rtl/>
              </w:rPr>
              <w:t>نده‌پژوه</w:t>
            </w:r>
            <w:r w:rsidRPr="00CE2E49">
              <w:rPr>
                <w:rFonts w:asciiTheme="majorBidi" w:hAnsiTheme="majorBidi" w:cs="B Nazanin" w:hint="cs"/>
                <w:b/>
                <w:bCs/>
                <w:sz w:val="20"/>
                <w:szCs w:val="20"/>
                <w:rtl/>
              </w:rPr>
              <w:t>ی</w:t>
            </w:r>
            <w:r w:rsidRPr="00CE2E49">
              <w:rPr>
                <w:rFonts w:asciiTheme="majorBidi" w:hAnsiTheme="majorBidi" w:cs="B Nazanin"/>
                <w:b/>
                <w:bCs/>
                <w:sz w:val="20"/>
                <w:szCs w:val="20"/>
                <w:rtl/>
              </w:rPr>
              <w:t xml:space="preserve"> </w:t>
            </w:r>
          </w:p>
          <w:p w14:paraId="59A1406F" w14:textId="2B7A8903" w:rsidR="00AC6C93" w:rsidRPr="00CE2E49" w:rsidRDefault="00CE2E49" w:rsidP="00CE2E49">
            <w:pPr>
              <w:bidi/>
              <w:spacing w:line="320" w:lineRule="exact"/>
              <w:jc w:val="both"/>
              <w:rPr>
                <w:rFonts w:asciiTheme="majorBidi" w:hAnsiTheme="majorBidi" w:cs="B Nazanin"/>
                <w:b/>
                <w:bCs/>
                <w:sz w:val="20"/>
                <w:szCs w:val="20"/>
                <w:rtl/>
              </w:rPr>
            </w:pPr>
            <w:r w:rsidRPr="00CE2E49">
              <w:rPr>
                <w:rFonts w:asciiTheme="majorBidi" w:hAnsiTheme="majorBidi" w:cs="B Nazanin"/>
                <w:b/>
                <w:bCs/>
                <w:sz w:val="20"/>
                <w:szCs w:val="20"/>
                <w:rtl/>
              </w:rPr>
              <w:t>توسعه پا</w:t>
            </w:r>
            <w:r w:rsidRPr="00CE2E49">
              <w:rPr>
                <w:rFonts w:asciiTheme="majorBidi" w:hAnsiTheme="majorBidi" w:cs="B Nazanin" w:hint="cs"/>
                <w:b/>
                <w:bCs/>
                <w:sz w:val="20"/>
                <w:szCs w:val="20"/>
                <w:rtl/>
              </w:rPr>
              <w:t>ی</w:t>
            </w:r>
            <w:r w:rsidRPr="00CE2E49">
              <w:rPr>
                <w:rFonts w:asciiTheme="majorBidi" w:hAnsiTheme="majorBidi" w:cs="B Nazanin" w:hint="eastAsia"/>
                <w:b/>
                <w:bCs/>
                <w:sz w:val="20"/>
                <w:szCs w:val="20"/>
                <w:rtl/>
              </w:rPr>
              <w:t>دار</w:t>
            </w:r>
            <w:r w:rsidRPr="00CE2E49">
              <w:rPr>
                <w:rFonts w:asciiTheme="majorBidi" w:hAnsiTheme="majorBidi" w:cs="B Nazanin"/>
                <w:b/>
                <w:bCs/>
                <w:sz w:val="20"/>
                <w:szCs w:val="20"/>
                <w:rtl/>
              </w:rPr>
              <w:t>.</w:t>
            </w:r>
          </w:p>
        </w:tc>
        <w:tc>
          <w:tcPr>
            <w:tcW w:w="7294" w:type="dxa"/>
            <w:tcBorders>
              <w:left w:val="dotDash" w:sz="4" w:space="0" w:color="auto"/>
            </w:tcBorders>
          </w:tcPr>
          <w:p w14:paraId="1A31D112" w14:textId="214C4C81" w:rsidR="008076F2" w:rsidRPr="00A7713A" w:rsidRDefault="00BC13D1" w:rsidP="008076F2">
            <w:pPr>
              <w:bidi/>
              <w:jc w:val="both"/>
              <w:rPr>
                <w:rFonts w:asciiTheme="majorBidi" w:hAnsiTheme="majorBidi" w:cs="B Nazanin"/>
                <w:b/>
                <w:bCs/>
                <w:sz w:val="22"/>
                <w:szCs w:val="22"/>
                <w:rtl/>
                <w:lang w:bidi="fa-IR"/>
              </w:rPr>
            </w:pPr>
            <w:r w:rsidRPr="00A7713A">
              <w:rPr>
                <w:rFonts w:asciiTheme="majorBidi" w:hAnsiTheme="majorBidi" w:cs="B Nazanin"/>
                <w:b/>
                <w:bCs/>
                <w:sz w:val="22"/>
                <w:szCs w:val="22"/>
                <w:rtl/>
              </w:rPr>
              <w:t>چکیده</w:t>
            </w:r>
          </w:p>
          <w:p w14:paraId="492E8AF0" w14:textId="3823F24B" w:rsidR="004F0CD0" w:rsidRPr="007310E4" w:rsidRDefault="007310E4" w:rsidP="007310E4">
            <w:pPr>
              <w:bidi/>
              <w:spacing w:after="240"/>
              <w:jc w:val="both"/>
              <w:rPr>
                <w:rFonts w:asciiTheme="majorBidi" w:hAnsiTheme="majorBidi" w:cs="B Nazanin"/>
                <w:b/>
                <w:bCs/>
                <w:sz w:val="20"/>
                <w:szCs w:val="20"/>
                <w:rtl/>
                <w:lang w:bidi="fa-IR"/>
              </w:rPr>
            </w:pPr>
            <w:r w:rsidRPr="007310E4">
              <w:rPr>
                <w:rFonts w:asciiTheme="majorBidi" w:hAnsiTheme="majorBidi" w:cs="B Nazanin" w:hint="cs"/>
                <w:b/>
                <w:bCs/>
                <w:sz w:val="20"/>
                <w:szCs w:val="20"/>
                <w:rtl/>
              </w:rPr>
              <w:t xml:space="preserve">برنامه‌ریزی کاربری اراضی یکی از جنبه‌های اساسی توسعه پایدار شهری است که هدف آن </w:t>
            </w:r>
            <w:r w:rsidRPr="007310E4">
              <w:rPr>
                <w:rFonts w:asciiTheme="majorBidi" w:hAnsiTheme="majorBidi" w:cs="B Nazanin" w:hint="cs"/>
                <w:b/>
                <w:bCs/>
                <w:sz w:val="20"/>
                <w:szCs w:val="20"/>
                <w:highlight w:val="yellow"/>
                <w:rtl/>
              </w:rPr>
              <w:t>ایجاد تعادل میان کاربری‌های اراضی در مناطق شهری می‌باشد.</w:t>
            </w:r>
            <w:r w:rsidRPr="007310E4">
              <w:rPr>
                <w:rFonts w:asciiTheme="majorBidi" w:hAnsiTheme="majorBidi" w:cs="B Nazanin" w:hint="cs"/>
                <w:b/>
                <w:bCs/>
                <w:sz w:val="20"/>
                <w:szCs w:val="20"/>
                <w:rtl/>
              </w:rPr>
              <w:t xml:space="preserve"> </w:t>
            </w:r>
            <w:r w:rsidRPr="007310E4">
              <w:rPr>
                <w:rFonts w:asciiTheme="majorBidi" w:hAnsiTheme="majorBidi" w:cs="B Nazanin"/>
                <w:b/>
                <w:bCs/>
                <w:sz w:val="20"/>
                <w:szCs w:val="20"/>
                <w:rtl/>
              </w:rPr>
              <w:t>این پژوهش با هدف شناسایی عوامل مؤثر بر تحقق‌پذیری کاربری‌های خدماتی در شهر زنجان، با استفاده از رویکرد آینده‌پژوهی انجام شده است. برای جمع‌آوری داده‌ها، از روش‌های ترکیبی کتابخانه‌ای و میدانی استفاده شد. در مرحله میدانی، روش دلفی به‌کار گرفته شد و 35 نفر از خبرگان حوزه‌های برنامه‌ریزی شهری، مدیریت شهری و مسکن از طریق دو دور پرسشنامه، عوامل کلیدی مؤثر را ارزیابی کردند. در مجموع، 36 عامل در پنج بُعد قانونی، اقتصادی، اجتماعی-فرهنگی، کالبدی-فضایی و مدیریتی شناسایی شد و داده‌های حاصل با نرم‌افزار میک‌مک تحلیل شدند</w:t>
            </w:r>
            <w:r w:rsidRPr="007310E4">
              <w:rPr>
                <w:rFonts w:asciiTheme="majorBidi" w:hAnsiTheme="majorBidi" w:cs="B Nazanin"/>
                <w:b/>
                <w:bCs/>
                <w:sz w:val="20"/>
                <w:szCs w:val="20"/>
                <w:lang w:bidi="fa-IR"/>
              </w:rPr>
              <w:t>.</w:t>
            </w:r>
            <w:r w:rsidRPr="007310E4">
              <w:rPr>
                <w:rFonts w:asciiTheme="majorBidi" w:hAnsiTheme="majorBidi" w:cs="B Nazanin" w:hint="cs"/>
                <w:b/>
                <w:bCs/>
                <w:sz w:val="20"/>
                <w:szCs w:val="20"/>
                <w:rtl/>
              </w:rPr>
              <w:t xml:space="preserve"> </w:t>
            </w:r>
            <w:r w:rsidRPr="007310E4">
              <w:rPr>
                <w:rFonts w:asciiTheme="majorBidi" w:hAnsiTheme="majorBidi" w:cs="B Nazanin"/>
                <w:b/>
                <w:bCs/>
                <w:sz w:val="20"/>
                <w:szCs w:val="20"/>
                <w:rtl/>
              </w:rPr>
              <w:t>نتایج نشان داد که عوامل «قوانین و مقررات کاربری زمین شهری» و «نحوه مکان‌یابی و پراکنش فضایی خدمات» با امتیازهای تأثیرگذاری مستقیم 85 و 82، بیشترین نقش را در تحقق‌پذیری کاربری‌های خدماتی ایفا می‌کنند. همچنین، ضعف هماهنگی نهادی، سیاست‌های نامناسب توسعه فیزیکی، و عدم مشارکت مؤثر شهروندان، از موانع کلیدی شناسایی شده‌اند. تحلیل ماتریس اثرات متقاطع نیز درجه پرشدگی 55.32 درصد را نشان داد، که بیانگر وابستگی و تأثیر متقابل عوامل در سیستم ناپایدار تحقق‌پذیری کاربری‌های خدماتی است</w:t>
            </w:r>
            <w:r w:rsidRPr="007310E4">
              <w:rPr>
                <w:rFonts w:asciiTheme="majorBidi" w:hAnsiTheme="majorBidi" w:cs="B Nazanin"/>
                <w:b/>
                <w:bCs/>
                <w:sz w:val="20"/>
                <w:szCs w:val="20"/>
                <w:lang w:bidi="fa-IR"/>
              </w:rPr>
              <w:t>.</w:t>
            </w:r>
            <w:r w:rsidRPr="007310E4">
              <w:rPr>
                <w:rFonts w:asciiTheme="majorBidi" w:hAnsiTheme="majorBidi" w:cs="B Nazanin" w:hint="cs"/>
                <w:b/>
                <w:bCs/>
                <w:sz w:val="20"/>
                <w:szCs w:val="20"/>
                <w:rtl/>
              </w:rPr>
              <w:t xml:space="preserve"> </w:t>
            </w:r>
            <w:r w:rsidRPr="007310E4">
              <w:rPr>
                <w:rFonts w:asciiTheme="majorBidi" w:hAnsiTheme="majorBidi" w:cs="B Nazanin"/>
                <w:b/>
                <w:bCs/>
                <w:sz w:val="20"/>
                <w:szCs w:val="20"/>
                <w:rtl/>
              </w:rPr>
              <w:t>این پژوهش راهکارهایی برای بهبود وضعیت ارائه داده است، از جمله بازنگری در قوانین شهری، تقویت هماهنگی میان نهادهای مرتبط، استفاده از فناوری‌های نوین مانند</w:t>
            </w:r>
            <w:r w:rsidRPr="007310E4">
              <w:rPr>
                <w:rFonts w:asciiTheme="majorBidi" w:hAnsiTheme="majorBidi" w:cs="B Nazanin"/>
                <w:b/>
                <w:bCs/>
                <w:sz w:val="20"/>
                <w:szCs w:val="20"/>
                <w:lang w:bidi="fa-IR"/>
              </w:rPr>
              <w:t xml:space="preserve"> GIS </w:t>
            </w:r>
            <w:r w:rsidRPr="007310E4">
              <w:rPr>
                <w:rFonts w:asciiTheme="majorBidi" w:hAnsiTheme="majorBidi" w:cs="B Nazanin"/>
                <w:b/>
                <w:bCs/>
                <w:sz w:val="20"/>
                <w:szCs w:val="20"/>
                <w:rtl/>
              </w:rPr>
              <w:t>برای مکان‌یابی صحیح خدمات، و ارتقای فرهنگ مشارکت شهروندان در برنامه‌ریزی شهری. نتایج تحقیق، علاوه بر شناسایی عوامل کلیدی تأثیرگذار، بر اهمیت توجه به ابعاد چندبعدی و پایداری در برنامه‌ریزی کاربری‌های خدماتی تأکید دارد و زمینه‌ساز توسعه پایدار و عدالت فضایی در شهر زنجان است</w:t>
            </w:r>
            <w:r w:rsidRPr="007310E4">
              <w:rPr>
                <w:rFonts w:asciiTheme="majorBidi" w:hAnsiTheme="majorBidi" w:cs="B Nazanin" w:hint="cs"/>
                <w:b/>
                <w:bCs/>
                <w:sz w:val="20"/>
                <w:szCs w:val="20"/>
                <w:rtl/>
              </w:rPr>
              <w:t>.</w:t>
            </w:r>
          </w:p>
        </w:tc>
      </w:tr>
      <w:tr w:rsidR="006E1024" w:rsidRPr="00A7713A" w14:paraId="1B2D930E" w14:textId="77777777" w:rsidTr="00682DCF">
        <w:tc>
          <w:tcPr>
            <w:tcW w:w="9394" w:type="dxa"/>
            <w:gridSpan w:val="2"/>
            <w:shd w:val="clear" w:color="auto" w:fill="D9D9D9" w:themeFill="background1" w:themeFillShade="D9"/>
          </w:tcPr>
          <w:sdt>
            <w:sdtPr>
              <w:rPr>
                <w:rFonts w:asciiTheme="majorBidi" w:eastAsiaTheme="minorHAnsi" w:hAnsiTheme="majorBidi" w:cs="B Nazanin"/>
                <w:color w:val="000000" w:themeColor="text1"/>
                <w:sz w:val="16"/>
                <w:szCs w:val="16"/>
                <w:rtl/>
                <w:lang w:bidi="fa-IR"/>
              </w:rPr>
              <w:id w:val="-922184508"/>
              <w:docPartObj>
                <w:docPartGallery w:val="Page Numbers (Bottom of Page)"/>
                <w:docPartUnique/>
              </w:docPartObj>
            </w:sdtPr>
            <w:sdtEndPr>
              <w:rPr>
                <w:rFonts w:eastAsia="Times New Roman"/>
                <w:noProof/>
                <w:color w:val="auto"/>
                <w:sz w:val="8"/>
                <w:szCs w:val="4"/>
                <w:lang w:bidi="ar-SA"/>
              </w:rPr>
            </w:sdtEndPr>
            <w:sdtContent>
              <w:sdt>
                <w:sdtPr>
                  <w:rPr>
                    <w:rFonts w:asciiTheme="majorBidi" w:eastAsiaTheme="minorHAnsi" w:hAnsiTheme="majorBidi" w:cs="B Nazanin"/>
                    <w:color w:val="000000" w:themeColor="text1"/>
                    <w:sz w:val="16"/>
                    <w:szCs w:val="16"/>
                    <w:rtl/>
                    <w:lang w:bidi="fa-IR"/>
                  </w:rPr>
                  <w:id w:val="180532535"/>
                  <w:docPartObj>
                    <w:docPartGallery w:val="Page Numbers (Bottom of Page)"/>
                    <w:docPartUnique/>
                  </w:docPartObj>
                </w:sdtPr>
                <w:sdtEndPr>
                  <w:rPr>
                    <w:rFonts w:eastAsia="Times New Roman"/>
                    <w:noProof/>
                    <w:color w:val="auto"/>
                    <w:sz w:val="20"/>
                    <w:szCs w:val="20"/>
                    <w:lang w:bidi="ar-SA"/>
                  </w:rPr>
                </w:sdtEndPr>
                <w:sdtContent>
                  <w:p w14:paraId="349C04D5" w14:textId="5CD6118E" w:rsidR="006E1024" w:rsidRPr="00A7713A" w:rsidRDefault="006E1024" w:rsidP="007310E4">
                    <w:pPr>
                      <w:bidi/>
                      <w:spacing w:line="320" w:lineRule="exact"/>
                      <w:ind w:left="851" w:hanging="851"/>
                      <w:jc w:val="both"/>
                      <w:rPr>
                        <w:rFonts w:asciiTheme="majorBidi" w:hAnsiTheme="majorBidi" w:cs="B Nazanin"/>
                        <w:sz w:val="22"/>
                        <w:szCs w:val="22"/>
                        <w:rtl/>
                      </w:rPr>
                    </w:pPr>
                    <w:r w:rsidRPr="00A7713A">
                      <w:rPr>
                        <w:rFonts w:asciiTheme="majorBidi" w:hAnsiTheme="majorBidi" w:cs="B Nazanin"/>
                        <w:b/>
                        <w:bCs/>
                        <w:sz w:val="22"/>
                        <w:szCs w:val="22"/>
                        <w:rtl/>
                      </w:rPr>
                      <w:t>استناد</w:t>
                    </w:r>
                    <w:r w:rsidRPr="00A7713A">
                      <w:rPr>
                        <w:rFonts w:asciiTheme="majorBidi" w:hAnsiTheme="majorBidi" w:cs="B Nazanin"/>
                        <w:sz w:val="22"/>
                        <w:szCs w:val="22"/>
                        <w:rtl/>
                      </w:rPr>
                      <w:t xml:space="preserve">: </w:t>
                    </w:r>
                    <w:r w:rsidR="00A62E5D" w:rsidRPr="00A62E5D">
                      <w:rPr>
                        <w:rFonts w:asciiTheme="majorBidi" w:hAnsiTheme="majorBidi" w:cs="B Nazanin"/>
                        <w:sz w:val="22"/>
                        <w:szCs w:val="22"/>
                        <w:rtl/>
                      </w:rPr>
                      <w:t>(</w:t>
                    </w:r>
                    <w:r w:rsidR="00A62E5D">
                      <w:rPr>
                        <w:rFonts w:asciiTheme="majorBidi" w:hAnsiTheme="majorBidi" w:cs="B Nazanin" w:hint="cs"/>
                        <w:sz w:val="22"/>
                        <w:szCs w:val="22"/>
                        <w:rtl/>
                      </w:rPr>
                      <w:t>1402</w:t>
                    </w:r>
                    <w:r w:rsidR="00A62E5D" w:rsidRPr="00A62E5D">
                      <w:rPr>
                        <w:rFonts w:asciiTheme="majorBidi" w:hAnsiTheme="majorBidi" w:cs="B Nazanin"/>
                        <w:sz w:val="22"/>
                        <w:szCs w:val="22"/>
                        <w:rtl/>
                      </w:rPr>
                      <w:t>). شناسایی عوامل موثر بر تحقق‌پذیری کاربری‌های خدماتی با رویکرد آینده‌پژوهی (مطالعه موردی: شهر زنجان)</w:t>
                    </w:r>
                    <w:r w:rsidR="00A62E5D" w:rsidRPr="00A62E5D">
                      <w:rPr>
                        <w:rFonts w:asciiTheme="majorBidi" w:hAnsiTheme="majorBidi" w:cs="B Nazanin"/>
                        <w:sz w:val="22"/>
                        <w:szCs w:val="22"/>
                      </w:rPr>
                      <w:t>.</w:t>
                    </w:r>
                    <w:r w:rsidR="00A62E5D">
                      <w:rPr>
                        <w:rFonts w:asciiTheme="majorBidi" w:hAnsiTheme="majorBidi" w:cs="B Nazanin" w:hint="cs"/>
                        <w:sz w:val="22"/>
                        <w:szCs w:val="22"/>
                        <w:rtl/>
                      </w:rPr>
                      <w:t xml:space="preserve"> </w:t>
                    </w:r>
                    <w:r w:rsidR="00682DCF" w:rsidRPr="00A7713A">
                      <w:rPr>
                        <w:rFonts w:asciiTheme="majorBidi" w:hAnsiTheme="majorBidi" w:cs="B Nazanin"/>
                        <w:i/>
                        <w:iCs/>
                        <w:sz w:val="22"/>
                        <w:szCs w:val="22"/>
                        <w:rtl/>
                      </w:rPr>
                      <w:t xml:space="preserve">تحقیقات کاربردی علوم جغرافیایی </w:t>
                    </w:r>
                    <w:r w:rsidRPr="00A7713A">
                      <w:rPr>
                        <w:rFonts w:asciiTheme="majorBidi" w:hAnsiTheme="majorBidi" w:cs="B Nazanin"/>
                        <w:sz w:val="22"/>
                        <w:szCs w:val="22"/>
                        <w:rtl/>
                      </w:rPr>
                      <w:t xml:space="preserve">، </w:t>
                    </w:r>
                    <w:r w:rsidR="00642486" w:rsidRPr="00A7713A">
                      <w:rPr>
                        <w:rFonts w:asciiTheme="majorBidi" w:hAnsiTheme="majorBidi" w:cs="B Nazanin"/>
                        <w:sz w:val="22"/>
                        <w:szCs w:val="22"/>
                        <w:rtl/>
                      </w:rPr>
                      <w:t>5</w:t>
                    </w:r>
                    <w:r w:rsidR="001B2DC1" w:rsidRPr="00A7713A">
                      <w:rPr>
                        <w:rFonts w:asciiTheme="majorBidi" w:hAnsiTheme="majorBidi" w:cs="B Nazanin"/>
                        <w:sz w:val="22"/>
                        <w:szCs w:val="22"/>
                        <w:rtl/>
                      </w:rPr>
                      <w:t>7</w:t>
                    </w:r>
                    <w:r w:rsidRPr="00A7713A">
                      <w:rPr>
                        <w:rFonts w:asciiTheme="majorBidi" w:hAnsiTheme="majorBidi" w:cs="B Nazanin"/>
                        <w:sz w:val="22"/>
                        <w:szCs w:val="22"/>
                        <w:rtl/>
                      </w:rPr>
                      <w:t xml:space="preserve"> (</w:t>
                    </w:r>
                    <w:r w:rsidR="00811886" w:rsidRPr="00A7713A">
                      <w:rPr>
                        <w:rFonts w:asciiTheme="majorBidi" w:hAnsiTheme="majorBidi" w:cs="B Nazanin"/>
                        <w:sz w:val="22"/>
                        <w:szCs w:val="22"/>
                        <w:rtl/>
                      </w:rPr>
                      <w:t>4</w:t>
                    </w:r>
                    <w:r w:rsidRPr="00A7713A">
                      <w:rPr>
                        <w:rFonts w:asciiTheme="majorBidi" w:hAnsiTheme="majorBidi" w:cs="B Nazanin"/>
                        <w:sz w:val="22"/>
                        <w:szCs w:val="22"/>
                        <w:rtl/>
                      </w:rPr>
                      <w:t xml:space="preserve">)، </w:t>
                    </w:r>
                    <w:r w:rsidR="000C18CE" w:rsidRPr="00A7713A">
                      <w:rPr>
                        <w:rFonts w:asciiTheme="majorBidi" w:hAnsiTheme="majorBidi" w:cs="B Nazanin"/>
                        <w:sz w:val="22"/>
                        <w:szCs w:val="22"/>
                        <w:rtl/>
                      </w:rPr>
                      <w:t>20</w:t>
                    </w:r>
                    <w:r w:rsidR="00983538" w:rsidRPr="00A7713A">
                      <w:rPr>
                        <w:rFonts w:asciiTheme="majorBidi" w:hAnsiTheme="majorBidi" w:cs="B Nazanin"/>
                        <w:sz w:val="22"/>
                        <w:szCs w:val="22"/>
                        <w:rtl/>
                      </w:rPr>
                      <w:t>-</w:t>
                    </w:r>
                    <w:r w:rsidR="000C18CE" w:rsidRPr="00A7713A">
                      <w:rPr>
                        <w:rFonts w:asciiTheme="majorBidi" w:hAnsiTheme="majorBidi" w:cs="B Nazanin"/>
                        <w:sz w:val="22"/>
                        <w:szCs w:val="22"/>
                        <w:rtl/>
                      </w:rPr>
                      <w:t>1</w:t>
                    </w:r>
                    <w:r w:rsidRPr="00A7713A">
                      <w:rPr>
                        <w:rFonts w:asciiTheme="majorBidi" w:hAnsiTheme="majorBidi" w:cs="B Nazanin"/>
                        <w:sz w:val="22"/>
                        <w:szCs w:val="22"/>
                        <w:rtl/>
                      </w:rPr>
                      <w:t>.</w:t>
                    </w:r>
                    <w:r w:rsidR="00E100B0" w:rsidRPr="00A7713A">
                      <w:rPr>
                        <w:rFonts w:asciiTheme="majorBidi" w:hAnsiTheme="majorBidi" w:cs="B Nazanin"/>
                        <w:sz w:val="22"/>
                        <w:szCs w:val="22"/>
                        <w:rtl/>
                      </w:rPr>
                      <w:t xml:space="preserve">    </w:t>
                    </w:r>
                    <w:r w:rsidR="0071433E" w:rsidRPr="00A7713A">
                      <w:rPr>
                        <w:rFonts w:asciiTheme="majorBidi" w:hAnsiTheme="majorBidi" w:cs="B Nazanin"/>
                        <w:sz w:val="20"/>
                        <w:szCs w:val="20"/>
                      </w:rPr>
                      <w:t>http//doi.org/</w:t>
                    </w:r>
                    <w:r w:rsidR="00F05D30" w:rsidRPr="00A7713A">
                      <w:rPr>
                        <w:rFonts w:asciiTheme="majorBidi" w:hAnsiTheme="majorBidi" w:cs="B Nazanin"/>
                        <w:sz w:val="20"/>
                        <w:szCs w:val="20"/>
                        <w:highlight w:val="green"/>
                      </w:rPr>
                      <w:t>0000000000000000000000000</w:t>
                    </w:r>
                  </w:p>
                  <w:p w14:paraId="60722AAE" w14:textId="77777777" w:rsidR="006E1024" w:rsidRPr="00A7713A" w:rsidRDefault="002A53EB" w:rsidP="00F32934">
                    <w:pPr>
                      <w:pStyle w:val="FootnoteText"/>
                      <w:ind w:left="567" w:hanging="567"/>
                      <w:jc w:val="both"/>
                      <w:rPr>
                        <w:rFonts w:asciiTheme="majorBidi" w:hAnsiTheme="majorBidi" w:cs="B Nazanin"/>
                        <w:sz w:val="22"/>
                        <w:szCs w:val="22"/>
                      </w:rPr>
                    </w:pPr>
                    <w:r w:rsidRPr="00A7713A">
                      <w:rPr>
                        <w:rFonts w:asciiTheme="majorBidi" w:hAnsiTheme="majorBidi" w:cs="B Nazanin"/>
                        <w:noProof/>
                        <w:sz w:val="22"/>
                        <w:szCs w:val="22"/>
                        <w:rtl/>
                        <w:lang w:bidi="fa-IR"/>
                      </w:rPr>
                      <w:drawing>
                        <wp:anchor distT="0" distB="0" distL="114300" distR="114300" simplePos="0" relativeHeight="251656704" behindDoc="0" locked="0" layoutInCell="1" allowOverlap="1" wp14:anchorId="7FF63F4A" wp14:editId="24E6E495">
                          <wp:simplePos x="0" y="0"/>
                          <wp:positionH relativeFrom="margin">
                            <wp:posOffset>13335</wp:posOffset>
                          </wp:positionH>
                          <wp:positionV relativeFrom="margin">
                            <wp:posOffset>476885</wp:posOffset>
                          </wp:positionV>
                          <wp:extent cx="771464" cy="238924"/>
                          <wp:effectExtent l="19050" t="0" r="0" b="0"/>
                          <wp:wrapNone/>
                          <wp:docPr id="7" name="Picture 6" descr="C:\Users\Asus\Desktop\CC-B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sus\Desktop\CC-BY.png"/>
                                  <pic:cNvPicPr>
                                    <a:picLocks noChangeAspect="1" noChangeArrowheads="1"/>
                                  </pic:cNvPicPr>
                                </pic:nvPicPr>
                                <pic:blipFill>
                                  <a:blip r:embed="rId13" cstate="print"/>
                                  <a:srcRect/>
                                  <a:stretch>
                                    <a:fillRect/>
                                  </a:stretch>
                                </pic:blipFill>
                                <pic:spPr bwMode="auto">
                                  <a:xfrm>
                                    <a:off x="0" y="0"/>
                                    <a:ext cx="771464" cy="238924"/>
                                  </a:xfrm>
                                  <a:prstGeom prst="rect">
                                    <a:avLst/>
                                  </a:prstGeom>
                                  <a:noFill/>
                                  <a:ln w="9525">
                                    <a:noFill/>
                                    <a:miter lim="800000"/>
                                    <a:headEnd/>
                                    <a:tailEnd/>
                                  </a:ln>
                                </pic:spPr>
                              </pic:pic>
                            </a:graphicData>
                          </a:graphic>
                        </wp:anchor>
                      </w:drawing>
                    </w:r>
                  </w:p>
                  <w:p w14:paraId="16DC441C" w14:textId="363DBD75" w:rsidR="006E1024" w:rsidRPr="00A7713A" w:rsidRDefault="006E1024" w:rsidP="00E5262B">
                    <w:pPr>
                      <w:pStyle w:val="FootnoteText"/>
                      <w:ind w:left="567" w:hanging="567"/>
                      <w:jc w:val="both"/>
                      <w:rPr>
                        <w:rFonts w:asciiTheme="majorBidi" w:hAnsiTheme="majorBidi" w:cs="B Nazanin"/>
                        <w:rtl/>
                      </w:rPr>
                    </w:pPr>
                    <w:r w:rsidRPr="00A7713A">
                      <w:rPr>
                        <w:rFonts w:asciiTheme="majorBidi" w:hAnsiTheme="majorBidi" w:cs="B Nazanin"/>
                        <w:sz w:val="22"/>
                        <w:szCs w:val="22"/>
                        <w:rtl/>
                      </w:rPr>
                      <w:t xml:space="preserve">ناشر: </w:t>
                    </w:r>
                    <w:r w:rsidR="000C18CE" w:rsidRPr="00A7713A">
                      <w:rPr>
                        <w:rFonts w:asciiTheme="majorBidi" w:hAnsiTheme="majorBidi" w:cs="B Nazanin"/>
                        <w:sz w:val="22"/>
                        <w:szCs w:val="22"/>
                        <w:rtl/>
                      </w:rPr>
                      <w:t xml:space="preserve">دانشگاه </w:t>
                    </w:r>
                    <w:r w:rsidR="00682DCF" w:rsidRPr="00A7713A">
                      <w:rPr>
                        <w:rFonts w:asciiTheme="majorBidi" w:hAnsiTheme="majorBidi" w:cs="B Nazanin"/>
                        <w:sz w:val="22"/>
                        <w:szCs w:val="22"/>
                        <w:rtl/>
                      </w:rPr>
                      <w:t xml:space="preserve">خوارزمی </w:t>
                    </w:r>
                    <w:r w:rsidR="00485BFD" w:rsidRPr="00A7713A">
                      <w:rPr>
                        <w:rFonts w:asciiTheme="majorBidi" w:hAnsiTheme="majorBidi" w:cs="B Nazanin"/>
                        <w:sz w:val="22"/>
                        <w:szCs w:val="22"/>
                        <w:rtl/>
                      </w:rPr>
                      <w:t>تهران</w:t>
                    </w:r>
                    <w:r w:rsidR="005C599A" w:rsidRPr="00A7713A">
                      <w:rPr>
                        <w:rFonts w:asciiTheme="majorBidi" w:hAnsiTheme="majorBidi" w:cs="B Nazanin"/>
                        <w:sz w:val="22"/>
                        <w:szCs w:val="22"/>
                        <w:rtl/>
                      </w:rPr>
                      <w:t>.</w:t>
                    </w:r>
                    <w:r w:rsidRPr="00A7713A">
                      <w:rPr>
                        <w:rFonts w:asciiTheme="majorBidi" w:hAnsiTheme="majorBidi" w:cs="B Nazanin"/>
                        <w:sz w:val="22"/>
                        <w:szCs w:val="22"/>
                        <w:rtl/>
                      </w:rPr>
                      <w:t xml:space="preserve">             </w:t>
                    </w:r>
                    <w:r w:rsidR="002B3B66" w:rsidRPr="00A7713A">
                      <w:rPr>
                        <w:rFonts w:asciiTheme="majorBidi" w:hAnsiTheme="majorBidi" w:cs="B Nazanin"/>
                        <w:sz w:val="22"/>
                        <w:szCs w:val="22"/>
                        <w:rtl/>
                      </w:rPr>
                      <w:t xml:space="preserve">            </w:t>
                    </w:r>
                    <w:r w:rsidRPr="00A7713A">
                      <w:rPr>
                        <w:rFonts w:asciiTheme="majorBidi" w:hAnsiTheme="majorBidi" w:cs="B Nazanin"/>
                        <w:sz w:val="22"/>
                        <w:szCs w:val="22"/>
                        <w:rtl/>
                      </w:rPr>
                      <w:t xml:space="preserve">             </w:t>
                    </w:r>
                    <w:r w:rsidR="000569C3" w:rsidRPr="00A7713A">
                      <w:rPr>
                        <w:rFonts w:asciiTheme="majorBidi" w:hAnsiTheme="majorBidi" w:cs="B Nazanin"/>
                        <w:sz w:val="22"/>
                        <w:szCs w:val="22"/>
                        <w:rtl/>
                      </w:rPr>
                      <w:t xml:space="preserve">  </w:t>
                    </w:r>
                    <w:r w:rsidR="00485BFD" w:rsidRPr="00A7713A">
                      <w:rPr>
                        <w:rFonts w:asciiTheme="majorBidi" w:hAnsiTheme="majorBidi" w:cs="B Nazanin"/>
                        <w:sz w:val="22"/>
                        <w:szCs w:val="22"/>
                        <w:rtl/>
                      </w:rPr>
                      <w:t xml:space="preserve">                       </w:t>
                    </w:r>
                    <w:r w:rsidR="000569C3" w:rsidRPr="00A7713A">
                      <w:rPr>
                        <w:rFonts w:asciiTheme="majorBidi" w:hAnsiTheme="majorBidi" w:cs="B Nazanin"/>
                        <w:sz w:val="22"/>
                        <w:szCs w:val="22"/>
                        <w:rtl/>
                      </w:rPr>
                      <w:t xml:space="preserve"> </w:t>
                    </w:r>
                    <w:r w:rsidRPr="00A7713A">
                      <w:rPr>
                        <w:rFonts w:ascii="Cambria" w:hAnsi="Cambria" w:cs="Cambria" w:hint="cs"/>
                        <w:sz w:val="22"/>
                        <w:szCs w:val="22"/>
                        <w:rtl/>
                      </w:rPr>
                      <w:t>©</w:t>
                    </w:r>
                    <w:r w:rsidRPr="00A7713A">
                      <w:rPr>
                        <w:rFonts w:asciiTheme="majorBidi" w:hAnsiTheme="majorBidi" w:cs="B Nazanin"/>
                        <w:sz w:val="22"/>
                        <w:szCs w:val="22"/>
                        <w:rtl/>
                      </w:rPr>
                      <w:t xml:space="preserve"> نویسندگان.</w:t>
                    </w:r>
                  </w:p>
                </w:sdtContent>
              </w:sdt>
            </w:sdtContent>
          </w:sdt>
        </w:tc>
      </w:tr>
    </w:tbl>
    <w:p w14:paraId="47B15A00" w14:textId="10317275" w:rsidR="00EB2D7A" w:rsidRPr="00A7713A" w:rsidRDefault="00EB2D7A" w:rsidP="00EB2D7A">
      <w:pPr>
        <w:bidi/>
        <w:spacing w:line="320" w:lineRule="exact"/>
        <w:rPr>
          <w:rFonts w:asciiTheme="majorBidi" w:hAnsiTheme="majorBidi" w:cs="B Nazanin"/>
          <w:sz w:val="20"/>
          <w:szCs w:val="20"/>
          <w:rtl/>
        </w:rPr>
        <w:sectPr w:rsidR="00EB2D7A" w:rsidRPr="00A7713A" w:rsidSect="00F14A3A">
          <w:headerReference w:type="even" r:id="rId17"/>
          <w:headerReference w:type="default" r:id="rId18"/>
          <w:footerReference w:type="even" r:id="rId19"/>
          <w:footerReference w:type="default" r:id="rId20"/>
          <w:headerReference w:type="first" r:id="rId21"/>
          <w:footerReference w:type="first" r:id="rId22"/>
          <w:pgSz w:w="11907" w:h="16840" w:code="9"/>
          <w:pgMar w:top="1701" w:right="1701" w:bottom="1418" w:left="1418" w:header="720" w:footer="720" w:gutter="0"/>
          <w:cols w:space="720"/>
          <w:titlePg/>
          <w:rtlGutter/>
          <w:docGrid w:linePitch="360"/>
        </w:sectPr>
      </w:pPr>
    </w:p>
    <w:p w14:paraId="79D680BF" w14:textId="0D7B11BB" w:rsidR="00CC3E93" w:rsidRPr="0003424B" w:rsidRDefault="00CC3E93" w:rsidP="00CA34BC">
      <w:pPr>
        <w:bidi/>
        <w:spacing w:before="120" w:after="40"/>
        <w:jc w:val="both"/>
        <w:rPr>
          <w:rFonts w:asciiTheme="majorBidi" w:eastAsia="Calibri" w:hAnsiTheme="majorBidi" w:cs="B Nazanin"/>
          <w:bCs/>
          <w:i/>
          <w:rtl/>
          <w:lang w:bidi="fa-IR"/>
        </w:rPr>
      </w:pPr>
      <w:bookmarkStart w:id="1" w:name="_Toc343284432"/>
      <w:r w:rsidRPr="0003424B">
        <w:rPr>
          <w:rFonts w:asciiTheme="majorBidi" w:eastAsia="Calibri" w:hAnsiTheme="majorBidi" w:cs="B Nazanin"/>
          <w:bCs/>
          <w:i/>
          <w:rtl/>
          <w:lang w:bidi="fa-IR"/>
        </w:rPr>
        <w:lastRenderedPageBreak/>
        <w:t>مقدمه</w:t>
      </w:r>
    </w:p>
    <w:p w14:paraId="5E918F59" w14:textId="010EDA22" w:rsidR="00F10705" w:rsidRPr="003753E5" w:rsidRDefault="00FE0ECD" w:rsidP="00A0094F">
      <w:pPr>
        <w:bidi/>
        <w:spacing w:line="276" w:lineRule="auto"/>
        <w:jc w:val="both"/>
        <w:rPr>
          <w:rFonts w:asciiTheme="majorBidi" w:hAnsiTheme="majorBidi" w:cs="B Nazanin"/>
          <w:sz w:val="22"/>
          <w:rtl/>
        </w:rPr>
      </w:pPr>
      <w:r w:rsidRPr="003753E5">
        <w:rPr>
          <w:rFonts w:asciiTheme="majorBidi" w:hAnsiTheme="majorBidi" w:cs="B Nazanin"/>
          <w:sz w:val="22"/>
          <w:rtl/>
        </w:rPr>
        <w:t xml:space="preserve">رشد فزاینده شهرنشینی تأثیرات متعددی بر </w:t>
      </w:r>
      <w:r w:rsidRPr="003753E5">
        <w:rPr>
          <w:rFonts w:asciiTheme="majorBidi" w:hAnsiTheme="majorBidi" w:cs="B Nazanin" w:hint="cs"/>
          <w:sz w:val="22"/>
          <w:rtl/>
        </w:rPr>
        <w:t xml:space="preserve">برنامه‌ریزی </w:t>
      </w:r>
      <w:r w:rsidRPr="003753E5">
        <w:rPr>
          <w:rFonts w:asciiTheme="majorBidi" w:hAnsiTheme="majorBidi" w:cs="B Nazanin"/>
          <w:sz w:val="22"/>
          <w:rtl/>
        </w:rPr>
        <w:t xml:space="preserve">کاربری‌های اراضی شهری داشته که </w:t>
      </w:r>
      <w:r w:rsidR="00E44985" w:rsidRPr="003753E5">
        <w:rPr>
          <w:rFonts w:asciiTheme="majorBidi" w:hAnsiTheme="majorBidi" w:cs="B Nazanin" w:hint="cs"/>
          <w:sz w:val="22"/>
          <w:rtl/>
        </w:rPr>
        <w:t xml:space="preserve"> از یک سو، </w:t>
      </w:r>
      <w:r w:rsidRPr="003753E5">
        <w:rPr>
          <w:rFonts w:asciiTheme="majorBidi" w:hAnsiTheme="majorBidi" w:cs="B Nazanin"/>
          <w:sz w:val="22"/>
          <w:rtl/>
        </w:rPr>
        <w:t>منجر به تبدیل زمین‌های کشاورزی و طبیعی به مناطق مسکونی، تجاری و صنعتی شده است. این تحولات به عدم تعادل‌های زیست‌محیطی، افزایش تقاضای زمین، گسترش بی‌رویه و پراکندگی کاربری‌ها، شکل‌گیری سکونتگاه</w:t>
      </w:r>
      <w:r w:rsidR="000C0A3C" w:rsidRPr="003753E5">
        <w:rPr>
          <w:rFonts w:asciiTheme="majorBidi" w:hAnsiTheme="majorBidi" w:cs="B Nazanin"/>
          <w:sz w:val="22"/>
          <w:rtl/>
        </w:rPr>
        <w:t>‌های غیررسمی در مناطق حاشیه‌ای،</w:t>
      </w:r>
      <w:r w:rsidRPr="003753E5">
        <w:rPr>
          <w:rFonts w:asciiTheme="majorBidi" w:hAnsiTheme="majorBidi" w:cs="B Nazanin"/>
          <w:sz w:val="22"/>
          <w:rtl/>
        </w:rPr>
        <w:t xml:space="preserve"> برهم‌ریختگی تعادل فضایی شهری، کاهش فضاهای سبز و تفریحی به دلیل استفاده بی‌رویه از زمین برای ساخت‌وساز، </w:t>
      </w:r>
      <w:r w:rsidR="006B0965" w:rsidRPr="003753E5">
        <w:rPr>
          <w:rFonts w:asciiTheme="majorBidi" w:hAnsiTheme="majorBidi" w:cs="B Nazanin" w:hint="cs"/>
          <w:sz w:val="22"/>
          <w:rtl/>
        </w:rPr>
        <w:t>کاهش</w:t>
      </w:r>
      <w:r w:rsidRPr="003753E5">
        <w:rPr>
          <w:rFonts w:asciiTheme="majorBidi" w:hAnsiTheme="majorBidi" w:cs="B Nazanin"/>
          <w:sz w:val="22"/>
          <w:rtl/>
        </w:rPr>
        <w:t xml:space="preserve"> کیفیت زندگی شهری و تعارض میان کاربری‌های مختلف زمین شده است</w:t>
      </w:r>
      <w:r w:rsidR="006B0965" w:rsidRPr="003753E5">
        <w:rPr>
          <w:rFonts w:asciiTheme="majorBidi" w:hAnsiTheme="majorBidi" w:cs="B Nazanin" w:hint="cs"/>
          <w:sz w:val="22"/>
          <w:rtl/>
        </w:rPr>
        <w:t>(</w:t>
      </w:r>
      <w:hyperlink w:anchor="United_Nations" w:history="1">
        <w:r w:rsidR="006B0965" w:rsidRPr="00A0094F">
          <w:rPr>
            <w:rStyle w:val="Hyperlink"/>
            <w:rFonts w:asciiTheme="majorBidi" w:hAnsiTheme="majorBidi" w:cs="B Nazanin"/>
            <w:sz w:val="22"/>
          </w:rPr>
          <w:t>United Nations</w:t>
        </w:r>
        <w:r w:rsidR="00210C7C" w:rsidRPr="00A0094F">
          <w:rPr>
            <w:rStyle w:val="Hyperlink"/>
            <w:rFonts w:asciiTheme="majorBidi" w:hAnsiTheme="majorBidi" w:cs="B Nazanin"/>
            <w:sz w:val="22"/>
          </w:rPr>
          <w:t>,</w:t>
        </w:r>
        <w:r w:rsidR="006B0965" w:rsidRPr="00A0094F">
          <w:rPr>
            <w:rStyle w:val="Hyperlink"/>
            <w:rFonts w:asciiTheme="majorBidi" w:hAnsiTheme="majorBidi" w:cs="B Nazanin"/>
            <w:sz w:val="22"/>
          </w:rPr>
          <w:t xml:space="preserve"> 2018</w:t>
        </w:r>
      </w:hyperlink>
      <w:r w:rsidR="006B0965" w:rsidRPr="003753E5">
        <w:rPr>
          <w:rFonts w:asciiTheme="majorBidi" w:hAnsiTheme="majorBidi" w:cs="B Nazanin"/>
          <w:sz w:val="22"/>
        </w:rPr>
        <w:t>;</w:t>
      </w:r>
      <w:hyperlink w:anchor="Prospect" w:history="1">
        <w:r w:rsidR="006B0965" w:rsidRPr="00A0094F">
          <w:rPr>
            <w:rStyle w:val="Hyperlink"/>
            <w:rFonts w:asciiTheme="majorBidi" w:hAnsiTheme="majorBidi" w:cs="B Nazanin"/>
            <w:sz w:val="22"/>
          </w:rPr>
          <w:t>Prospect et al</w:t>
        </w:r>
        <w:r w:rsidR="00210C7C" w:rsidRPr="00A0094F">
          <w:rPr>
            <w:rStyle w:val="Hyperlink"/>
            <w:rFonts w:asciiTheme="majorBidi" w:hAnsiTheme="majorBidi" w:cs="B Nazanin"/>
            <w:sz w:val="22"/>
          </w:rPr>
          <w:t>, 2014</w:t>
        </w:r>
      </w:hyperlink>
      <w:r w:rsidR="00912858">
        <w:rPr>
          <w:rFonts w:asciiTheme="majorBidi" w:hAnsiTheme="majorBidi" w:cs="B Nazanin"/>
          <w:sz w:val="22"/>
          <w:rtl/>
        </w:rPr>
        <w:t>،</w:t>
      </w:r>
      <w:hyperlink w:anchor="Habitat" w:history="1">
        <w:r w:rsidR="006B0965" w:rsidRPr="00A0094F">
          <w:rPr>
            <w:rStyle w:val="Hyperlink"/>
            <w:rFonts w:asciiTheme="majorBidi" w:hAnsiTheme="majorBidi" w:cs="B Nazanin"/>
            <w:sz w:val="22"/>
          </w:rPr>
          <w:t>Un-Habitat</w:t>
        </w:r>
        <w:r w:rsidR="00210C7C" w:rsidRPr="00A0094F">
          <w:rPr>
            <w:rStyle w:val="Hyperlink"/>
            <w:rFonts w:asciiTheme="majorBidi" w:hAnsiTheme="majorBidi" w:cs="B Nazanin"/>
            <w:sz w:val="22"/>
          </w:rPr>
          <w:t>, 2016</w:t>
        </w:r>
      </w:hyperlink>
      <w:r w:rsidR="006B0965" w:rsidRPr="003753E5">
        <w:rPr>
          <w:rFonts w:asciiTheme="majorBidi" w:hAnsiTheme="majorBidi" w:cs="B Nazanin" w:hint="cs"/>
          <w:sz w:val="22"/>
          <w:rtl/>
        </w:rPr>
        <w:t>)</w:t>
      </w:r>
      <w:r w:rsidR="00E44985" w:rsidRPr="003753E5">
        <w:rPr>
          <w:rFonts w:asciiTheme="majorBidi" w:hAnsiTheme="majorBidi" w:cs="B Nazanin" w:hint="cs"/>
          <w:sz w:val="22"/>
          <w:rtl/>
        </w:rPr>
        <w:t xml:space="preserve"> و از سوی دیگر</w:t>
      </w:r>
      <w:r w:rsidR="00F10705" w:rsidRPr="003753E5">
        <w:rPr>
          <w:rFonts w:asciiTheme="majorBidi" w:hAnsiTheme="majorBidi" w:cs="B Nazanin" w:hint="cs"/>
          <w:sz w:val="22"/>
          <w:rtl/>
        </w:rPr>
        <w:t xml:space="preserve"> موجب </w:t>
      </w:r>
      <w:r w:rsidR="00F10705" w:rsidRPr="003753E5">
        <w:rPr>
          <w:rFonts w:asciiTheme="majorBidi" w:hAnsiTheme="majorBidi" w:cs="B Nazanin"/>
          <w:sz w:val="22"/>
          <w:rtl/>
        </w:rPr>
        <w:t xml:space="preserve">ایجاد ناهماهنگی در نظام توزیع خدمات شده و پیامدهایی مانند تغییرات نامطلوب در ساختار فضایی و کالبدی شهرها به همراه داشته است. در بسیاری از شهرهای متوسط و بزرگ، کالاهای اساسی و </w:t>
      </w:r>
      <w:r w:rsidR="00F10705" w:rsidRPr="003753E5">
        <w:rPr>
          <w:rFonts w:asciiTheme="majorBidi" w:hAnsiTheme="majorBidi" w:cs="B Nazanin" w:hint="cs"/>
          <w:sz w:val="22"/>
          <w:rtl/>
        </w:rPr>
        <w:t xml:space="preserve">خدمات </w:t>
      </w:r>
      <w:r w:rsidR="00F10705" w:rsidRPr="003753E5">
        <w:rPr>
          <w:rFonts w:asciiTheme="majorBidi" w:hAnsiTheme="majorBidi" w:cs="B Nazanin"/>
          <w:sz w:val="22"/>
          <w:rtl/>
        </w:rPr>
        <w:t xml:space="preserve">موردنیاز روزانه مردم به‌صورت متمرکز در مراکز اصلی شهر عرضه می‌شوند. این تمرکز خدمات، ناشی از مکان‌یابی نادرست </w:t>
      </w:r>
      <w:r w:rsidR="00F10705" w:rsidRPr="003753E5">
        <w:rPr>
          <w:rFonts w:asciiTheme="majorBidi" w:hAnsiTheme="majorBidi" w:cs="B Nazanin" w:hint="cs"/>
          <w:sz w:val="22"/>
          <w:rtl/>
        </w:rPr>
        <w:t xml:space="preserve">و عدم تحقق برخی از کاربری‌های </w:t>
      </w:r>
      <w:r w:rsidR="00F10705" w:rsidRPr="003753E5">
        <w:rPr>
          <w:rFonts w:asciiTheme="majorBidi" w:hAnsiTheme="majorBidi" w:cs="B Nazanin"/>
          <w:sz w:val="22"/>
          <w:rtl/>
        </w:rPr>
        <w:t xml:space="preserve">خدماتی </w:t>
      </w:r>
      <w:r w:rsidR="00F10705" w:rsidRPr="003753E5">
        <w:rPr>
          <w:rFonts w:asciiTheme="majorBidi" w:hAnsiTheme="majorBidi" w:cs="B Nazanin" w:hint="cs"/>
          <w:sz w:val="22"/>
          <w:rtl/>
        </w:rPr>
        <w:t xml:space="preserve">در بعضی از محلات است </w:t>
      </w:r>
      <w:r w:rsidR="00F10705" w:rsidRPr="003753E5">
        <w:rPr>
          <w:rFonts w:asciiTheme="majorBidi" w:hAnsiTheme="majorBidi" w:cs="B Nazanin"/>
          <w:sz w:val="22"/>
          <w:rtl/>
        </w:rPr>
        <w:t>پیامدهای بهره‌بردا</w:t>
      </w:r>
      <w:r w:rsidR="000C0A3C" w:rsidRPr="003753E5">
        <w:rPr>
          <w:rFonts w:asciiTheme="majorBidi" w:hAnsiTheme="majorBidi" w:cs="B Nazanin"/>
          <w:sz w:val="22"/>
          <w:rtl/>
        </w:rPr>
        <w:t>ری ناکارآمد از فضاهای شهری است</w:t>
      </w:r>
      <w:r w:rsidR="000C0A3C" w:rsidRPr="003753E5">
        <w:rPr>
          <w:rFonts w:asciiTheme="majorBidi" w:hAnsiTheme="majorBidi" w:cs="B Nazanin" w:hint="cs"/>
          <w:sz w:val="22"/>
          <w:rtl/>
        </w:rPr>
        <w:t xml:space="preserve"> و </w:t>
      </w:r>
      <w:r w:rsidR="00F10705" w:rsidRPr="003753E5">
        <w:rPr>
          <w:rFonts w:asciiTheme="majorBidi" w:hAnsiTheme="majorBidi" w:cs="B Nazanin"/>
          <w:sz w:val="22"/>
          <w:rtl/>
        </w:rPr>
        <w:t>چنین وضعیتی ضمن تأثیرگذاری منفی بر کیفیت زندگی شهری، با اصول توسعه پایدار که بر توزیع متعادل خدمات و کاهش فشار بر مراکز شهری تأکید دارد، در تضاد است</w:t>
      </w:r>
      <w:r w:rsidR="000C0A3C" w:rsidRPr="003753E5">
        <w:rPr>
          <w:rFonts w:asciiTheme="majorBidi" w:hAnsiTheme="majorBidi" w:cs="B Nazanin" w:hint="cs"/>
          <w:sz w:val="22"/>
          <w:rtl/>
        </w:rPr>
        <w:t>(</w:t>
      </w:r>
      <w:hyperlink w:anchor="علی_جانی" w:history="1">
        <w:r w:rsidR="000C0A3C" w:rsidRPr="002214F8">
          <w:rPr>
            <w:rStyle w:val="Hyperlink"/>
            <w:rFonts w:asciiTheme="majorBidi" w:hAnsiTheme="majorBidi" w:cs="B Nazanin" w:hint="cs"/>
            <w:sz w:val="22"/>
            <w:rtl/>
          </w:rPr>
          <w:t>علیجانی و نظری، 1395</w:t>
        </w:r>
      </w:hyperlink>
      <w:r w:rsidR="000C0A3C" w:rsidRPr="003753E5">
        <w:rPr>
          <w:rFonts w:asciiTheme="majorBidi" w:hAnsiTheme="majorBidi" w:cs="B Nazanin" w:hint="cs"/>
          <w:sz w:val="22"/>
          <w:rtl/>
        </w:rPr>
        <w:t>)</w:t>
      </w:r>
    </w:p>
    <w:p w14:paraId="582EACA7" w14:textId="3A8340E4" w:rsidR="00FE0ECD" w:rsidRPr="003753E5" w:rsidRDefault="00FE0ECD" w:rsidP="00A0094F">
      <w:pPr>
        <w:bidi/>
        <w:spacing w:line="276" w:lineRule="auto"/>
        <w:jc w:val="both"/>
        <w:rPr>
          <w:rFonts w:asciiTheme="majorBidi" w:hAnsiTheme="majorBidi" w:cs="B Nazanin"/>
          <w:sz w:val="22"/>
          <w:rtl/>
        </w:rPr>
      </w:pPr>
      <w:r w:rsidRPr="003753E5">
        <w:rPr>
          <w:rFonts w:asciiTheme="majorBidi" w:hAnsiTheme="majorBidi" w:cs="B Nazanin"/>
          <w:sz w:val="22"/>
          <w:rtl/>
        </w:rPr>
        <w:t>برنامه‌ریزی کاربری اراضی یکی از جنبه‌های اساسی توسعه شهری است که هدف آن ایجاد محیط‌های پایدار و قابل‌زندگی می‌باشد. یکی از محورهای کلیدی در این نوع برنامه‌ریزی، تحقق کاربری‌های خدماتی است که شامل کاربری‌های ضروری نظیر مراکز بهداشتی، مؤسسات آموزشی</w:t>
      </w:r>
      <w:r w:rsidR="00895BF7" w:rsidRPr="003753E5">
        <w:rPr>
          <w:rFonts w:asciiTheme="majorBidi" w:hAnsiTheme="majorBidi" w:cs="B Nazanin" w:hint="cs"/>
          <w:sz w:val="22"/>
          <w:rtl/>
        </w:rPr>
        <w:t>،</w:t>
      </w:r>
      <w:r w:rsidRPr="003753E5">
        <w:rPr>
          <w:rFonts w:asciiTheme="majorBidi" w:hAnsiTheme="majorBidi" w:cs="B Nazanin"/>
          <w:sz w:val="22"/>
          <w:rtl/>
        </w:rPr>
        <w:t xml:space="preserve"> فضاهای تفریحی</w:t>
      </w:r>
      <w:r w:rsidR="00895BF7" w:rsidRPr="003753E5">
        <w:rPr>
          <w:rFonts w:asciiTheme="majorBidi" w:hAnsiTheme="majorBidi" w:cs="B Nazanin" w:hint="cs"/>
          <w:sz w:val="22"/>
          <w:rtl/>
        </w:rPr>
        <w:t xml:space="preserve"> و فرهنگی و فضاهای سبز</w:t>
      </w:r>
      <w:r w:rsidRPr="003753E5">
        <w:rPr>
          <w:rFonts w:asciiTheme="majorBidi" w:hAnsiTheme="majorBidi" w:cs="B Nazanin"/>
          <w:sz w:val="22"/>
          <w:rtl/>
        </w:rPr>
        <w:t xml:space="preserve"> می‌شود. این کاربری‌ها تأثیر مستقیمی بر رفاه و کیفیت زندگی ساکنان شهری دارند</w:t>
      </w:r>
      <w:r w:rsidR="002214F8">
        <w:rPr>
          <w:rFonts w:asciiTheme="majorBidi" w:hAnsiTheme="majorBidi" w:cs="B Nazanin" w:hint="cs"/>
          <w:sz w:val="22"/>
          <w:rtl/>
        </w:rPr>
        <w:t>(</w:t>
      </w:r>
      <w:hyperlink w:anchor="Rahman" w:history="1">
        <w:r w:rsidR="002214F8" w:rsidRPr="00A0094F">
          <w:rPr>
            <w:rStyle w:val="Hyperlink"/>
            <w:rFonts w:asciiTheme="majorBidi" w:hAnsiTheme="majorBidi" w:cs="B Nazanin"/>
            <w:sz w:val="22"/>
          </w:rPr>
          <w:t>Rahman and Szabó, 2021</w:t>
        </w:r>
      </w:hyperlink>
      <w:r w:rsidR="002214F8">
        <w:rPr>
          <w:rFonts w:asciiTheme="majorBidi" w:hAnsiTheme="majorBidi" w:cs="B Nazanin" w:hint="cs"/>
          <w:sz w:val="22"/>
          <w:rtl/>
        </w:rPr>
        <w:t>)</w:t>
      </w:r>
      <w:r w:rsidRPr="003753E5">
        <w:rPr>
          <w:rFonts w:asciiTheme="majorBidi" w:hAnsiTheme="majorBidi" w:cs="B Nazanin"/>
          <w:sz w:val="22"/>
          <w:rtl/>
        </w:rPr>
        <w:t>زیرا علاوه بر تأمین امکانات اولیه، نقش مهمی در توسعه پایدار، کاهش نابرابری‌ها و بهبود عدالت فضایی ایفا می‌کنند</w:t>
      </w:r>
      <w:r w:rsidR="00955B64" w:rsidRPr="003753E5">
        <w:rPr>
          <w:rFonts w:asciiTheme="majorBidi" w:hAnsiTheme="majorBidi" w:cs="B Nazanin" w:hint="cs"/>
          <w:sz w:val="22"/>
          <w:rtl/>
        </w:rPr>
        <w:t>(</w:t>
      </w:r>
      <w:hyperlink w:anchor="Rahimi" w:history="1">
        <w:r w:rsidR="00955B64" w:rsidRPr="00A0094F">
          <w:rPr>
            <w:rStyle w:val="Hyperlink"/>
            <w:rFonts w:asciiTheme="majorBidi" w:hAnsiTheme="majorBidi" w:cs="B Nazanin"/>
            <w:sz w:val="22"/>
          </w:rPr>
          <w:t>Rahimi</w:t>
        </w:r>
        <w:r w:rsidR="00A0094F" w:rsidRPr="00A0094F">
          <w:rPr>
            <w:rStyle w:val="Hyperlink"/>
            <w:rFonts w:asciiTheme="majorBidi" w:hAnsiTheme="majorBidi" w:cs="B Nazanin"/>
            <w:sz w:val="22"/>
          </w:rPr>
          <w:t>, 2016</w:t>
        </w:r>
      </w:hyperlink>
      <w:r w:rsidR="00955B64" w:rsidRPr="003753E5">
        <w:rPr>
          <w:rFonts w:asciiTheme="majorBidi" w:hAnsiTheme="majorBidi" w:cs="B Nazanin" w:hint="cs"/>
          <w:sz w:val="22"/>
          <w:rtl/>
        </w:rPr>
        <w:t>)</w:t>
      </w:r>
      <w:r w:rsidR="00D02789" w:rsidRPr="003753E5">
        <w:rPr>
          <w:rFonts w:asciiTheme="majorBidi" w:hAnsiTheme="majorBidi" w:cs="B Nazanin" w:hint="cs"/>
          <w:sz w:val="22"/>
          <w:rtl/>
        </w:rPr>
        <w:t>.</w:t>
      </w:r>
      <w:r w:rsidR="0037627B" w:rsidRPr="003753E5">
        <w:rPr>
          <w:rFonts w:asciiTheme="majorBidi" w:hAnsiTheme="majorBidi" w:cs="B Nazanin" w:hint="cs"/>
          <w:sz w:val="22"/>
          <w:rtl/>
        </w:rPr>
        <w:t xml:space="preserve"> </w:t>
      </w:r>
      <w:r w:rsidRPr="003753E5">
        <w:rPr>
          <w:rFonts w:asciiTheme="majorBidi" w:hAnsiTheme="majorBidi" w:cs="B Nazanin" w:hint="cs"/>
          <w:sz w:val="22"/>
          <w:rtl/>
        </w:rPr>
        <w:t>بنابراین</w:t>
      </w:r>
      <w:r w:rsidRPr="003753E5">
        <w:rPr>
          <w:rFonts w:asciiTheme="majorBidi" w:hAnsiTheme="majorBidi" w:cs="B Nazanin"/>
          <w:sz w:val="22"/>
          <w:rtl/>
        </w:rPr>
        <w:t xml:space="preserve">، تحقق کاربری‌های خدماتی در </w:t>
      </w:r>
      <w:r w:rsidR="00C818BD" w:rsidRPr="003753E5">
        <w:rPr>
          <w:rFonts w:asciiTheme="majorBidi" w:hAnsiTheme="majorBidi" w:cs="B Nazanin" w:hint="cs"/>
          <w:sz w:val="22"/>
          <w:rtl/>
        </w:rPr>
        <w:t>شهرهای ایران</w:t>
      </w:r>
      <w:r w:rsidRPr="003753E5">
        <w:rPr>
          <w:rFonts w:asciiTheme="majorBidi" w:hAnsiTheme="majorBidi" w:cs="B Nazanin"/>
          <w:sz w:val="22"/>
          <w:rtl/>
        </w:rPr>
        <w:t xml:space="preserve"> همواره با چالش‌های پیچیده‌ای مواجه بوده است (</w:t>
      </w:r>
      <w:hyperlink w:anchor="طهماسب" w:history="1">
        <w:r w:rsidRPr="002214F8">
          <w:rPr>
            <w:rStyle w:val="Hyperlink"/>
            <w:rFonts w:asciiTheme="majorBidi" w:hAnsiTheme="majorBidi" w:cs="B Nazanin"/>
            <w:sz w:val="22"/>
            <w:rtl/>
          </w:rPr>
          <w:t>طهماسبی زاده و همکاران، 1402</w:t>
        </w:r>
      </w:hyperlink>
      <w:r w:rsidRPr="003753E5">
        <w:rPr>
          <w:rFonts w:asciiTheme="majorBidi" w:hAnsiTheme="majorBidi" w:cs="B Nazanin"/>
          <w:sz w:val="22"/>
          <w:rtl/>
        </w:rPr>
        <w:t>).</w:t>
      </w:r>
      <w:r w:rsidR="00B77431" w:rsidRPr="003753E5">
        <w:rPr>
          <w:rFonts w:asciiTheme="majorBidi" w:hAnsiTheme="majorBidi" w:cs="B Nazanin"/>
          <w:sz w:val="22"/>
          <w:rtl/>
        </w:rPr>
        <w:t xml:space="preserve"> </w:t>
      </w:r>
    </w:p>
    <w:p w14:paraId="7B48633F" w14:textId="7D8CF54B" w:rsidR="0052089C" w:rsidRPr="003753E5" w:rsidRDefault="0052089C" w:rsidP="003753E5">
      <w:pPr>
        <w:bidi/>
        <w:spacing w:line="276" w:lineRule="auto"/>
        <w:jc w:val="both"/>
        <w:rPr>
          <w:rFonts w:asciiTheme="majorBidi" w:hAnsiTheme="majorBidi" w:cs="B Nazanin"/>
          <w:sz w:val="22"/>
          <w:rtl/>
        </w:rPr>
      </w:pPr>
      <w:r w:rsidRPr="003753E5">
        <w:rPr>
          <w:rFonts w:asciiTheme="majorBidi" w:hAnsiTheme="majorBidi" w:cs="B Nazanin"/>
          <w:sz w:val="22"/>
          <w:rtl/>
        </w:rPr>
        <w:t>روند شتابان شهرنشینی در ایران و حرکت به‌سوی مدرنیسم، همراه با تصمیم‌گیری‌های غیرکارشناسی</w:t>
      </w:r>
      <w:r w:rsidR="00C818BD" w:rsidRPr="003753E5">
        <w:rPr>
          <w:rFonts w:asciiTheme="majorBidi" w:hAnsiTheme="majorBidi" w:cs="B Nazanin" w:hint="cs"/>
          <w:sz w:val="22"/>
          <w:rtl/>
        </w:rPr>
        <w:t>،</w:t>
      </w:r>
      <w:r w:rsidRPr="003753E5">
        <w:rPr>
          <w:rFonts w:asciiTheme="majorBidi" w:hAnsiTheme="majorBidi" w:cs="B Nazanin"/>
          <w:sz w:val="22"/>
          <w:rtl/>
        </w:rPr>
        <w:t xml:space="preserve"> نبود سیاست</w:t>
      </w:r>
      <w:r w:rsidR="008D419D" w:rsidRPr="003753E5">
        <w:rPr>
          <w:rFonts w:asciiTheme="majorBidi" w:hAnsiTheme="majorBidi" w:cs="B Nazanin" w:hint="cs"/>
          <w:sz w:val="22"/>
          <w:rtl/>
        </w:rPr>
        <w:t>‌</w:t>
      </w:r>
      <w:r w:rsidRPr="003753E5">
        <w:rPr>
          <w:rFonts w:asciiTheme="majorBidi" w:hAnsiTheme="majorBidi" w:cs="B Nazanin"/>
          <w:sz w:val="22"/>
          <w:rtl/>
        </w:rPr>
        <w:t>‌گذاری‌های اصولی</w:t>
      </w:r>
      <w:r w:rsidR="00C818BD" w:rsidRPr="003753E5">
        <w:rPr>
          <w:rFonts w:asciiTheme="majorBidi" w:hAnsiTheme="majorBidi" w:cs="B Nazanin" w:hint="cs"/>
          <w:sz w:val="22"/>
          <w:rtl/>
        </w:rPr>
        <w:t xml:space="preserve"> و عدم هماهنگی نهادی،</w:t>
      </w:r>
      <w:r w:rsidRPr="003753E5">
        <w:rPr>
          <w:rFonts w:asciiTheme="majorBidi" w:hAnsiTheme="majorBidi" w:cs="B Nazanin"/>
          <w:sz w:val="22"/>
          <w:rtl/>
        </w:rPr>
        <w:t xml:space="preserve"> چالش‌های متعددی را در حوزه مدیریت و برنامه‌ریزی شهری ایجاد کرده است. این شرایط، ضرورت توجه به کارکردها و ساختار فضایی متعادل شهری را در سطوح محلی، منطقه‌ای و ملی آشکار می‌سازد (سرائی و علیزاده شورکی، ۱۳۸۸). </w:t>
      </w:r>
      <w:r w:rsidR="008D419D" w:rsidRPr="003753E5">
        <w:rPr>
          <w:rFonts w:asciiTheme="majorBidi" w:hAnsiTheme="majorBidi" w:cs="B Nazanin" w:hint="cs"/>
          <w:sz w:val="22"/>
          <w:rtl/>
        </w:rPr>
        <w:t>از یک سو،</w:t>
      </w:r>
      <w:r w:rsidRPr="003753E5">
        <w:rPr>
          <w:rFonts w:asciiTheme="majorBidi" w:hAnsiTheme="majorBidi" w:cs="B Nazanin"/>
          <w:sz w:val="22"/>
          <w:rtl/>
        </w:rPr>
        <w:t xml:space="preserve"> در طرح‌های شهری، مسئله عدم انطباق با نیازهای در حال تحول شهری، مشکلات فراوانی از جمله کاهش تحقق‌پذیری کاربری‌های خدماتی را به دنبال داشته است</w:t>
      </w:r>
      <w:r w:rsidR="008D419D" w:rsidRPr="003753E5">
        <w:rPr>
          <w:rFonts w:asciiTheme="majorBidi" w:hAnsiTheme="majorBidi" w:cs="B Nazanin" w:hint="cs"/>
          <w:sz w:val="22"/>
          <w:rtl/>
        </w:rPr>
        <w:t xml:space="preserve"> و از سوی دیگر </w:t>
      </w:r>
      <w:r w:rsidRPr="003753E5">
        <w:rPr>
          <w:rFonts w:asciiTheme="majorBidi" w:hAnsiTheme="majorBidi" w:cs="B Nazanin"/>
          <w:sz w:val="22"/>
          <w:rtl/>
        </w:rPr>
        <w:t>کمیسیون ماده ۵ به‌عنوان یکی از نهادهای اصلی تصمیم‌گیر در تغییر کاربری اراضی شهری، تأثیرات گسترده‌ای بر سازمان فضایی شهرها بر جای گذاشته است. تصمیمات این کمیسیون در حوزه تغییر کاربری، اغلب به جای توجه به اصول توسعه پایدار و تأمین سرانه‌های خدماتی، تحت تأثیر اهداف درآمدزایی قرار گرفته و منجر به مشکلاتی همچون کاهش سرانه خدمات رفاهی، افزایش تراکم غیراصولی، از بین رفتن فضاهای سبز و افزایش ناهماهنگی در بافت شهری شده است (</w:t>
      </w:r>
      <w:hyperlink w:anchor="عظیمی" w:history="1">
        <w:r w:rsidRPr="00A0094F">
          <w:rPr>
            <w:rStyle w:val="Hyperlink"/>
            <w:rFonts w:asciiTheme="majorBidi" w:hAnsiTheme="majorBidi" w:cs="B Nazanin"/>
            <w:sz w:val="22"/>
            <w:rtl/>
          </w:rPr>
          <w:t>عظیمی و پویان، ۱۳۹۳</w:t>
        </w:r>
      </w:hyperlink>
      <w:r w:rsidRPr="003753E5">
        <w:rPr>
          <w:rFonts w:asciiTheme="majorBidi" w:hAnsiTheme="majorBidi" w:cs="B Nazanin"/>
          <w:sz w:val="22"/>
          <w:rtl/>
        </w:rPr>
        <w:t>؛</w:t>
      </w:r>
      <w:r w:rsidR="00C818BD" w:rsidRPr="003753E5">
        <w:rPr>
          <w:rFonts w:asciiTheme="majorBidi" w:hAnsiTheme="majorBidi" w:cs="B Nazanin"/>
          <w:sz w:val="22"/>
          <w:rtl/>
        </w:rPr>
        <w:t xml:space="preserve"> </w:t>
      </w:r>
      <w:hyperlink w:anchor="رحمان_نسب" w:history="1">
        <w:r w:rsidR="00C818BD" w:rsidRPr="00A0094F">
          <w:rPr>
            <w:rStyle w:val="Hyperlink"/>
            <w:rFonts w:asciiTheme="majorBidi" w:hAnsiTheme="majorBidi" w:cs="B Nazanin"/>
            <w:sz w:val="22"/>
            <w:rtl/>
          </w:rPr>
          <w:t>رحمان نسب، ۱۳۹۶</w:t>
        </w:r>
      </w:hyperlink>
      <w:r w:rsidR="00C818BD" w:rsidRPr="003753E5">
        <w:rPr>
          <w:rFonts w:asciiTheme="majorBidi" w:hAnsiTheme="majorBidi" w:cs="B Nazanin"/>
          <w:sz w:val="22"/>
          <w:rtl/>
        </w:rPr>
        <w:t>). در این میان،</w:t>
      </w:r>
      <w:r w:rsidRPr="003753E5">
        <w:rPr>
          <w:rFonts w:asciiTheme="majorBidi" w:hAnsiTheme="majorBidi" w:cs="B Nazanin"/>
          <w:sz w:val="22"/>
          <w:rtl/>
        </w:rPr>
        <w:t>کاربری‌های خدماتی مانند آموزشی، بهداشتی، فرهنگی و تفریحی، که نقش حیاتی در رفاه و کیفیت زندگی شهری دارند، اغلب قربانی تغییرات کاربری غیرمنطقی شده‌اند</w:t>
      </w:r>
      <w:r w:rsidRPr="003753E5">
        <w:rPr>
          <w:rFonts w:asciiTheme="majorBidi" w:hAnsiTheme="majorBidi" w:cs="B Nazanin"/>
          <w:sz w:val="22"/>
        </w:rPr>
        <w:t>.</w:t>
      </w:r>
    </w:p>
    <w:p w14:paraId="10A6198B" w14:textId="30518F5C" w:rsidR="008D419D" w:rsidRPr="003753E5" w:rsidRDefault="0052089C" w:rsidP="00A0094F">
      <w:pPr>
        <w:bidi/>
        <w:spacing w:line="276" w:lineRule="auto"/>
        <w:jc w:val="both"/>
        <w:rPr>
          <w:rFonts w:asciiTheme="majorBidi" w:hAnsiTheme="majorBidi" w:cs="B Nazanin"/>
          <w:sz w:val="22"/>
          <w:rtl/>
        </w:rPr>
      </w:pPr>
      <w:r w:rsidRPr="003753E5">
        <w:rPr>
          <w:rFonts w:asciiTheme="majorBidi" w:hAnsiTheme="majorBidi" w:cs="B Nazanin"/>
          <w:sz w:val="22"/>
          <w:rtl/>
        </w:rPr>
        <w:t xml:space="preserve">شهر زنجان به‌عنوان یکی از مراکز مهم استان، نمونه بارزی از این تحولات است. </w:t>
      </w:r>
      <w:r w:rsidR="008D419D" w:rsidRPr="003753E5">
        <w:rPr>
          <w:rFonts w:asciiTheme="majorBidi" w:hAnsiTheme="majorBidi" w:cs="B Nazanin" w:hint="cs"/>
          <w:sz w:val="22"/>
          <w:rtl/>
        </w:rPr>
        <w:t xml:space="preserve">از یک سو </w:t>
      </w:r>
      <w:r w:rsidRPr="003753E5">
        <w:rPr>
          <w:rFonts w:asciiTheme="majorBidi" w:hAnsiTheme="majorBidi" w:cs="B Nazanin"/>
          <w:sz w:val="22"/>
          <w:rtl/>
        </w:rPr>
        <w:t xml:space="preserve">تصمیمات کمیسیون ماده ۵ در این شهر، علاوه بر کاهش تحقق‌پذیری کاربری‌های خدماتی، تأثیرات نامطلوبی بر ساختار کالبدی، اقتصادی و اجتماعی </w:t>
      </w:r>
      <w:r w:rsidR="008D419D" w:rsidRPr="003753E5">
        <w:rPr>
          <w:rFonts w:asciiTheme="majorBidi" w:hAnsiTheme="majorBidi" w:cs="B Nazanin" w:hint="cs"/>
          <w:sz w:val="22"/>
          <w:rtl/>
        </w:rPr>
        <w:t xml:space="preserve">آن </w:t>
      </w:r>
      <w:r w:rsidRPr="003753E5">
        <w:rPr>
          <w:rFonts w:asciiTheme="majorBidi" w:hAnsiTheme="majorBidi" w:cs="B Nazanin"/>
          <w:sz w:val="22"/>
          <w:rtl/>
        </w:rPr>
        <w:t>گذاشته است</w:t>
      </w:r>
      <w:r w:rsidR="008D419D" w:rsidRPr="003753E5">
        <w:rPr>
          <w:rFonts w:asciiTheme="majorBidi" w:hAnsiTheme="majorBidi" w:cs="B Nazanin" w:hint="cs"/>
          <w:sz w:val="22"/>
          <w:rtl/>
        </w:rPr>
        <w:t xml:space="preserve"> و</w:t>
      </w:r>
      <w:r w:rsidRPr="003753E5">
        <w:rPr>
          <w:rFonts w:asciiTheme="majorBidi" w:hAnsiTheme="majorBidi" w:cs="B Nazanin"/>
          <w:sz w:val="22"/>
          <w:rtl/>
        </w:rPr>
        <w:t xml:space="preserve"> از سوی دیگر، رشد شتابان جمعیت و تقاضای فزاینده برای خدمات شهری، </w:t>
      </w:r>
      <w:r w:rsidR="008D419D" w:rsidRPr="003753E5">
        <w:rPr>
          <w:rFonts w:asciiTheme="majorBidi" w:hAnsiTheme="majorBidi" w:cs="B Nazanin" w:hint="cs"/>
          <w:sz w:val="22"/>
          <w:rtl/>
        </w:rPr>
        <w:t xml:space="preserve">منجر به تشدید روند تغییرات نامطلوب سازمان فضایی و </w:t>
      </w:r>
      <w:r w:rsidRPr="003753E5">
        <w:rPr>
          <w:rFonts w:asciiTheme="majorBidi" w:hAnsiTheme="majorBidi" w:cs="B Nazanin"/>
          <w:sz w:val="22"/>
          <w:rtl/>
        </w:rPr>
        <w:t xml:space="preserve">کاربری‌های خدماتی </w:t>
      </w:r>
      <w:r w:rsidR="008D419D" w:rsidRPr="003753E5">
        <w:rPr>
          <w:rFonts w:asciiTheme="majorBidi" w:hAnsiTheme="majorBidi" w:cs="B Nazanin" w:hint="cs"/>
          <w:sz w:val="22"/>
          <w:rtl/>
        </w:rPr>
        <w:t>آن شده است</w:t>
      </w:r>
      <w:r w:rsidRPr="003753E5">
        <w:rPr>
          <w:rFonts w:asciiTheme="majorBidi" w:hAnsiTheme="majorBidi" w:cs="B Nazanin"/>
          <w:sz w:val="22"/>
        </w:rPr>
        <w:t>.</w:t>
      </w:r>
      <w:r w:rsidR="008D419D" w:rsidRPr="003753E5">
        <w:rPr>
          <w:rFonts w:asciiTheme="majorBidi" w:hAnsiTheme="majorBidi" w:cs="B Nazanin" w:hint="cs"/>
          <w:sz w:val="22"/>
          <w:rtl/>
        </w:rPr>
        <w:t xml:space="preserve"> </w:t>
      </w:r>
      <w:r w:rsidR="008D419D" w:rsidRPr="003753E5">
        <w:rPr>
          <w:rFonts w:asciiTheme="majorBidi" w:hAnsiTheme="majorBidi" w:cs="B Nazanin"/>
          <w:sz w:val="22"/>
          <w:rtl/>
        </w:rPr>
        <w:t>این مسائل در کنار تأثیرات بلندمدت کمبود</w:t>
      </w:r>
      <w:r w:rsidR="008D419D" w:rsidRPr="003753E5">
        <w:rPr>
          <w:rFonts w:asciiTheme="majorBidi" w:hAnsiTheme="majorBidi" w:cs="B Nazanin" w:hint="cs"/>
          <w:sz w:val="22"/>
          <w:rtl/>
        </w:rPr>
        <w:t xml:space="preserve"> </w:t>
      </w:r>
      <w:r w:rsidR="008D419D" w:rsidRPr="003753E5">
        <w:rPr>
          <w:rFonts w:asciiTheme="majorBidi" w:hAnsiTheme="majorBidi" w:cs="B Nazanin"/>
          <w:sz w:val="22"/>
          <w:rtl/>
        </w:rPr>
        <w:t>زیرساخت‌های</w:t>
      </w:r>
      <w:r w:rsidR="007310E4">
        <w:rPr>
          <w:rFonts w:asciiTheme="majorBidi" w:hAnsiTheme="majorBidi" w:cs="B Nazanin" w:hint="cs"/>
          <w:sz w:val="22"/>
          <w:rtl/>
        </w:rPr>
        <w:t xml:space="preserve"> </w:t>
      </w:r>
      <w:r w:rsidR="008D419D" w:rsidRPr="003753E5">
        <w:rPr>
          <w:rFonts w:asciiTheme="majorBidi" w:hAnsiTheme="majorBidi" w:cs="B Nazanin"/>
          <w:sz w:val="22"/>
          <w:rtl/>
        </w:rPr>
        <w:lastRenderedPageBreak/>
        <w:t xml:space="preserve">مناسب خدماتی و عدم تناسب بین توزیع خدمات و نیازهای واقعی شهروندان، موجب شده است که برنامه‌ریزی و تحقق‌پذیری کاربری‌های خدماتی به یک دغدغه اساسی برای مدیران و برنامه‌ریزان شهری </w:t>
      </w:r>
      <w:r w:rsidR="008D419D" w:rsidRPr="003753E5">
        <w:rPr>
          <w:rFonts w:asciiTheme="majorBidi" w:hAnsiTheme="majorBidi" w:cs="B Nazanin" w:hint="cs"/>
          <w:sz w:val="22"/>
          <w:rtl/>
        </w:rPr>
        <w:t xml:space="preserve">آن </w:t>
      </w:r>
      <w:r w:rsidR="008D419D" w:rsidRPr="003753E5">
        <w:rPr>
          <w:rFonts w:asciiTheme="majorBidi" w:hAnsiTheme="majorBidi" w:cs="B Nazanin"/>
          <w:sz w:val="22"/>
          <w:rtl/>
        </w:rPr>
        <w:t>تبدیل شود</w:t>
      </w:r>
      <w:r w:rsidR="008D419D" w:rsidRPr="003753E5">
        <w:rPr>
          <w:rFonts w:asciiTheme="majorBidi" w:hAnsiTheme="majorBidi" w:cs="B Nazanin"/>
          <w:sz w:val="22"/>
        </w:rPr>
        <w:t>.</w:t>
      </w:r>
    </w:p>
    <w:p w14:paraId="0713D341" w14:textId="758D4171" w:rsidR="008D419D" w:rsidRPr="003753E5" w:rsidRDefault="008D419D" w:rsidP="003F39A0">
      <w:pPr>
        <w:bidi/>
        <w:spacing w:line="276" w:lineRule="auto"/>
        <w:jc w:val="both"/>
        <w:rPr>
          <w:rFonts w:asciiTheme="majorBidi" w:hAnsiTheme="majorBidi" w:cs="B Nazanin"/>
          <w:sz w:val="22"/>
          <w:rtl/>
        </w:rPr>
      </w:pPr>
      <w:r w:rsidRPr="003753E5">
        <w:rPr>
          <w:rFonts w:asciiTheme="majorBidi" w:hAnsiTheme="majorBidi" w:cs="B Nazanin"/>
          <w:sz w:val="22"/>
          <w:rtl/>
        </w:rPr>
        <w:t>بنابراین، این پژوهش با هدف شناسایی و تحلیل عوامل مؤثر بر تحقق‌پذیری کاربری‌های خدماتی در شهر زنجان، با بهره‌گیری از رویکرد آینده‌پژوهی، تلاش می‌کند تا الگوها و راهکارهایی ارائه دهد که ضمن تطابق با نیازهای جاری و آتی شهر، به پایداری و توسعه متوازن این شهر کمک کند. پرسش اصلی پژوهش این است: چه عواملی بیشترین تأثیر را بر تحقق‌پذیری کاربری‌های خدماتی شهر زنجان دارند و چگونه می‌توان با توجه به سناریوهای آینده، این تحقق‌پذیری را افزایش داد؟</w:t>
      </w:r>
    </w:p>
    <w:p w14:paraId="0BA9424A" w14:textId="321A95CD" w:rsidR="00C15685" w:rsidRDefault="00606F4E" w:rsidP="00C15685">
      <w:pPr>
        <w:bidi/>
        <w:jc w:val="both"/>
        <w:rPr>
          <w:rFonts w:asciiTheme="majorBidi" w:eastAsia="Calibri" w:hAnsiTheme="majorBidi" w:cs="B Nazanin"/>
          <w:i/>
          <w:rtl/>
          <w:lang w:bidi="fa-IR"/>
        </w:rPr>
      </w:pPr>
      <w:r w:rsidRPr="006D6689">
        <w:rPr>
          <w:rFonts w:asciiTheme="majorBidi" w:eastAsia="Calibri" w:hAnsiTheme="majorBidi" w:cs="B Nazanin" w:hint="cs"/>
          <w:bCs/>
          <w:i/>
          <w:rtl/>
          <w:lang w:bidi="fa-IR"/>
        </w:rPr>
        <w:t>پیشینه نظری</w:t>
      </w:r>
    </w:p>
    <w:p w14:paraId="0F9B0E44" w14:textId="3C595A66" w:rsidR="005B7A4D" w:rsidRPr="003753E5" w:rsidRDefault="005B7A4D" w:rsidP="007310E4">
      <w:pPr>
        <w:bidi/>
        <w:spacing w:line="276" w:lineRule="auto"/>
        <w:jc w:val="both"/>
        <w:rPr>
          <w:rFonts w:asciiTheme="majorBidi" w:hAnsiTheme="majorBidi" w:cs="B Nazanin"/>
          <w:sz w:val="22"/>
        </w:rPr>
      </w:pPr>
      <w:r w:rsidRPr="003753E5">
        <w:rPr>
          <w:rFonts w:asciiTheme="majorBidi" w:hAnsiTheme="majorBidi" w:cs="B Nazanin"/>
          <w:sz w:val="22"/>
          <w:rtl/>
        </w:rPr>
        <w:t xml:space="preserve">مطالعات مرتبط با کاربری زمین در سطح جهانی از سابقه‌ای کمتر از دو قرن برخوردارند. نخستین تلاش‌های علمی در این زمینه به سال ۱۸۲۶ میلادی بازمی‌گردد، زمانی که </w:t>
      </w:r>
      <w:r w:rsidR="007310E4" w:rsidRPr="007310E4">
        <w:rPr>
          <w:rFonts w:cs="B Nazanin" w:hint="cs"/>
          <w:sz w:val="22"/>
          <w:highlight w:val="yellow"/>
          <w:rtl/>
        </w:rPr>
        <w:t>یوهان هاینریش فون تونن</w:t>
      </w:r>
      <w:r w:rsidR="007310E4" w:rsidRPr="007310E4">
        <w:rPr>
          <w:rFonts w:cs="B Nazanin"/>
          <w:sz w:val="22"/>
          <w:vertAlign w:val="superscript"/>
          <w:rtl/>
        </w:rPr>
        <w:footnoteReference w:id="1"/>
      </w:r>
      <w:r w:rsidR="007310E4" w:rsidRPr="007310E4">
        <w:rPr>
          <w:rFonts w:cs="B Nazanin" w:hint="cs"/>
          <w:sz w:val="22"/>
          <w:rtl/>
        </w:rPr>
        <w:t xml:space="preserve"> </w:t>
      </w:r>
      <w:r w:rsidRPr="003753E5">
        <w:rPr>
          <w:rFonts w:asciiTheme="majorBidi" w:hAnsiTheme="majorBidi" w:cs="B Nazanin"/>
          <w:sz w:val="22"/>
          <w:rtl/>
        </w:rPr>
        <w:t xml:space="preserve">در اثر برجسته خود با عنوان </w:t>
      </w:r>
      <w:r w:rsidRPr="003753E5">
        <w:rPr>
          <w:rFonts w:asciiTheme="majorBidi" w:hAnsiTheme="majorBidi" w:cs="B Nazanin"/>
          <w:sz w:val="22"/>
        </w:rPr>
        <w:t>«</w:t>
      </w:r>
      <w:r w:rsidRPr="003753E5">
        <w:rPr>
          <w:rFonts w:asciiTheme="majorBidi" w:hAnsiTheme="majorBidi" w:cs="B Nazanin"/>
          <w:sz w:val="22"/>
          <w:rtl/>
        </w:rPr>
        <w:t>دولت منزوی در ارتباط با کشاورزی و اقتصاد ملی</w:t>
      </w:r>
      <w:r w:rsidRPr="003753E5">
        <w:rPr>
          <w:rFonts w:asciiTheme="majorBidi" w:hAnsiTheme="majorBidi" w:cs="B Nazanin"/>
          <w:sz w:val="22"/>
        </w:rPr>
        <w:t xml:space="preserve">» </w:t>
      </w:r>
      <w:r w:rsidRPr="003753E5">
        <w:rPr>
          <w:rFonts w:asciiTheme="majorBidi" w:hAnsiTheme="majorBidi" w:cs="B Nazanin"/>
          <w:sz w:val="22"/>
          <w:rtl/>
        </w:rPr>
        <w:t>الگویی نظری ارائه کرد</w:t>
      </w:r>
      <w:r w:rsidR="00086E5C" w:rsidRPr="003753E5">
        <w:rPr>
          <w:rFonts w:asciiTheme="majorBidi" w:hAnsiTheme="majorBidi" w:cs="B Nazanin" w:hint="cs"/>
          <w:sz w:val="22"/>
          <w:rtl/>
        </w:rPr>
        <w:t>(</w:t>
      </w:r>
      <w:hyperlink w:anchor="Fujita" w:history="1">
        <w:r w:rsidR="00086E5C" w:rsidRPr="000528AE">
          <w:rPr>
            <w:rStyle w:val="Hyperlink"/>
            <w:rFonts w:asciiTheme="majorBidi" w:hAnsiTheme="majorBidi" w:cs="B Nazanin"/>
            <w:sz w:val="22"/>
          </w:rPr>
          <w:t>Fujita</w:t>
        </w:r>
        <w:r w:rsidR="00A0094F" w:rsidRPr="000528AE">
          <w:rPr>
            <w:rStyle w:val="Hyperlink"/>
            <w:rFonts w:asciiTheme="majorBidi" w:hAnsiTheme="majorBidi" w:cs="B Nazanin"/>
            <w:sz w:val="22"/>
          </w:rPr>
          <w:t>,2012</w:t>
        </w:r>
      </w:hyperlink>
      <w:r w:rsidR="00086E5C" w:rsidRPr="003753E5">
        <w:rPr>
          <w:rFonts w:asciiTheme="majorBidi" w:hAnsiTheme="majorBidi" w:cs="B Nazanin" w:hint="cs"/>
          <w:sz w:val="22"/>
          <w:rtl/>
        </w:rPr>
        <w:t>)</w:t>
      </w:r>
      <w:r w:rsidRPr="003753E5">
        <w:rPr>
          <w:rFonts w:asciiTheme="majorBidi" w:hAnsiTheme="majorBidi" w:cs="B Nazanin"/>
          <w:sz w:val="22"/>
          <w:rtl/>
        </w:rPr>
        <w:t>. در این مدل، او مفهوم «حلقه‌های متحدالمرکز» را مطرح کرد که در آن کاربری زمین در اطراف یک بازار مرکزی با توجه به عوامل اقتصادی مانند هزینه حمل‌ونقل و قیمت محصولات تنظیم می‌شود. این مدل، پایه‌ای برای بسیاری از نظریات بعدی در کاربری زمین شد (</w:t>
      </w:r>
      <w:hyperlink w:anchor="Gaspar" w:history="1">
        <w:r w:rsidR="00086E5C" w:rsidRPr="000528AE">
          <w:rPr>
            <w:rStyle w:val="Hyperlink"/>
            <w:rFonts w:asciiTheme="majorBidi" w:hAnsiTheme="majorBidi" w:cs="B Nazanin"/>
            <w:sz w:val="22"/>
          </w:rPr>
          <w:t>Gaspar</w:t>
        </w:r>
        <w:r w:rsidR="00A0094F" w:rsidRPr="000528AE">
          <w:rPr>
            <w:rStyle w:val="Hyperlink"/>
            <w:rFonts w:asciiTheme="majorBidi" w:hAnsiTheme="majorBidi" w:cs="B Nazanin"/>
            <w:sz w:val="22"/>
          </w:rPr>
          <w:t>, 2021</w:t>
        </w:r>
      </w:hyperlink>
      <w:r w:rsidRPr="003753E5">
        <w:rPr>
          <w:rFonts w:asciiTheme="majorBidi" w:hAnsiTheme="majorBidi" w:cs="B Nazanin"/>
          <w:sz w:val="22"/>
          <w:rtl/>
        </w:rPr>
        <w:t>)</w:t>
      </w:r>
      <w:r w:rsidRPr="003753E5">
        <w:rPr>
          <w:rFonts w:asciiTheme="majorBidi" w:hAnsiTheme="majorBidi" w:cs="B Nazanin"/>
          <w:sz w:val="22"/>
        </w:rPr>
        <w:t>.</w:t>
      </w:r>
    </w:p>
    <w:p w14:paraId="4A7F06B1" w14:textId="51889A7C" w:rsidR="005B7A4D" w:rsidRPr="003753E5" w:rsidRDefault="005B7A4D" w:rsidP="007310E4">
      <w:pPr>
        <w:bidi/>
        <w:spacing w:line="276" w:lineRule="auto"/>
        <w:jc w:val="both"/>
        <w:rPr>
          <w:rFonts w:asciiTheme="majorBidi" w:hAnsiTheme="majorBidi" w:cs="B Nazanin"/>
          <w:sz w:val="22"/>
          <w:rtl/>
        </w:rPr>
      </w:pPr>
      <w:r w:rsidRPr="003753E5">
        <w:rPr>
          <w:rFonts w:asciiTheme="majorBidi" w:hAnsiTheme="majorBidi" w:cs="B Nazanin"/>
          <w:sz w:val="22"/>
          <w:rtl/>
        </w:rPr>
        <w:t xml:space="preserve">در نیمه دوم قرن نوزدهم، تحقیقات درباره کاربری زمین به تدریج از حوزه کشاورزی به محیط‌های شهری منتقل شد. در این دوره، افرادی مانند </w:t>
      </w:r>
      <w:r w:rsidR="007310E4" w:rsidRPr="007310E4">
        <w:rPr>
          <w:rFonts w:cs="B Nazanin" w:hint="cs"/>
          <w:sz w:val="22"/>
          <w:highlight w:val="yellow"/>
          <w:rtl/>
        </w:rPr>
        <w:t>ابنزر هوارد</w:t>
      </w:r>
      <w:r w:rsidR="007310E4" w:rsidRPr="007310E4">
        <w:rPr>
          <w:rFonts w:cs="B Nazanin"/>
          <w:sz w:val="22"/>
          <w:highlight w:val="yellow"/>
          <w:vertAlign w:val="superscript"/>
          <w:rtl/>
        </w:rPr>
        <w:footnoteReference w:id="2"/>
      </w:r>
      <w:r w:rsidR="007310E4" w:rsidRPr="007310E4">
        <w:rPr>
          <w:rFonts w:cs="B Nazanin" w:hint="cs"/>
          <w:sz w:val="22"/>
          <w:rtl/>
        </w:rPr>
        <w:t xml:space="preserve">، </w:t>
      </w:r>
      <w:r w:rsidRPr="003753E5">
        <w:rPr>
          <w:rFonts w:asciiTheme="majorBidi" w:hAnsiTheme="majorBidi" w:cs="B Nazanin"/>
          <w:sz w:val="22"/>
          <w:rtl/>
        </w:rPr>
        <w:t xml:space="preserve">بنیان‌گذار ایده باغ‌شهر و </w:t>
      </w:r>
      <w:r w:rsidR="007310E4" w:rsidRPr="007310E4">
        <w:rPr>
          <w:rFonts w:cs="B Nazanin" w:hint="cs"/>
          <w:sz w:val="22"/>
          <w:rtl/>
        </w:rPr>
        <w:t>ک</w:t>
      </w:r>
      <w:r w:rsidR="007310E4" w:rsidRPr="007310E4">
        <w:rPr>
          <w:rFonts w:cs="B Nazanin" w:hint="cs"/>
          <w:sz w:val="22"/>
          <w:highlight w:val="yellow"/>
          <w:rtl/>
        </w:rPr>
        <w:t>امیلوزیته</w:t>
      </w:r>
      <w:r w:rsidR="007310E4" w:rsidRPr="007310E4">
        <w:rPr>
          <w:rFonts w:cs="B Nazanin"/>
          <w:sz w:val="22"/>
          <w:vertAlign w:val="superscript"/>
          <w:rtl/>
        </w:rPr>
        <w:footnoteReference w:id="3"/>
      </w:r>
      <w:r w:rsidR="007310E4" w:rsidRPr="007310E4">
        <w:rPr>
          <w:rFonts w:cs="B Nazanin" w:hint="cs"/>
          <w:sz w:val="22"/>
          <w:rtl/>
        </w:rPr>
        <w:t>،</w:t>
      </w:r>
      <w:r w:rsidRPr="003753E5">
        <w:rPr>
          <w:rFonts w:asciiTheme="majorBidi" w:hAnsiTheme="majorBidi" w:cs="B Nazanin"/>
          <w:sz w:val="22"/>
          <w:rtl/>
        </w:rPr>
        <w:t xml:space="preserve"> مهندس و برنامه‌ریز شهری، به ارائه ایده‌هایی درباره ترکیب بهینه فضاهای شهری و کاربری آن‌ها پرداختند. هوارد در کتاب خود تحت عنوان </w:t>
      </w:r>
      <w:r w:rsidR="00EE1EAE" w:rsidRPr="003753E5">
        <w:rPr>
          <w:rFonts w:asciiTheme="majorBidi" w:hAnsiTheme="majorBidi" w:cs="B Nazanin" w:hint="cs"/>
          <w:sz w:val="22"/>
          <w:rtl/>
        </w:rPr>
        <w:t>«</w:t>
      </w:r>
      <w:r w:rsidRPr="003753E5">
        <w:rPr>
          <w:rFonts w:asciiTheme="majorBidi" w:hAnsiTheme="majorBidi" w:cs="B Nazanin"/>
          <w:sz w:val="22"/>
          <w:rtl/>
        </w:rPr>
        <w:t>شهرهای باغی فردا</w:t>
      </w:r>
      <w:r w:rsidR="00EE1EAE" w:rsidRPr="003753E5">
        <w:rPr>
          <w:rFonts w:asciiTheme="majorBidi" w:hAnsiTheme="majorBidi" w:cs="B Nazanin" w:hint="cs"/>
          <w:sz w:val="22"/>
          <w:rtl/>
        </w:rPr>
        <w:t>»</w:t>
      </w:r>
      <w:r w:rsidRPr="003753E5">
        <w:rPr>
          <w:rFonts w:asciiTheme="majorBidi" w:hAnsiTheme="majorBidi" w:cs="B Nazanin"/>
          <w:sz w:val="22"/>
          <w:rtl/>
        </w:rPr>
        <w:t>، ترکیبی از سکونتگاه‌های روستایی و شهری را برای بهبود کیفیت زندگی پیشنهاد کرد، که تأثیر چشمگیری بر برنامه‌ریزی شهری قرن بیستم داشت</w:t>
      </w:r>
      <w:r w:rsidR="00EE1EAE" w:rsidRPr="003753E5">
        <w:rPr>
          <w:rFonts w:asciiTheme="majorBidi" w:hAnsiTheme="majorBidi" w:cs="B Nazanin" w:hint="cs"/>
          <w:sz w:val="22"/>
          <w:rtl/>
        </w:rPr>
        <w:t>(</w:t>
      </w:r>
      <w:hyperlink w:anchor="Knight" w:history="1">
        <w:r w:rsidR="000528AE" w:rsidRPr="000528AE">
          <w:rPr>
            <w:rStyle w:val="Hyperlink"/>
            <w:rFonts w:asciiTheme="majorBidi" w:hAnsiTheme="majorBidi" w:cs="B Nazanin"/>
            <w:sz w:val="22"/>
          </w:rPr>
          <w:t>Knight, 2023</w:t>
        </w:r>
      </w:hyperlink>
      <w:r w:rsidR="000528AE">
        <w:rPr>
          <w:rFonts w:asciiTheme="majorBidi" w:hAnsiTheme="majorBidi" w:cs="B Nazanin"/>
          <w:sz w:val="22"/>
        </w:rPr>
        <w:t>;</w:t>
      </w:r>
      <w:r w:rsidR="000528AE" w:rsidRPr="000528AE">
        <w:rPr>
          <w:rFonts w:asciiTheme="majorBidi" w:hAnsiTheme="majorBidi" w:cs="B Nazanin"/>
          <w:sz w:val="22"/>
        </w:rPr>
        <w:t xml:space="preserve"> </w:t>
      </w:r>
      <w:hyperlink w:anchor="Gatarić" w:history="1">
        <w:r w:rsidR="000528AE" w:rsidRPr="000528AE">
          <w:rPr>
            <w:rStyle w:val="Hyperlink"/>
            <w:rFonts w:asciiTheme="majorBidi" w:hAnsiTheme="majorBidi" w:cs="B Nazanin"/>
            <w:sz w:val="22"/>
          </w:rPr>
          <w:t>Gatarić et al, 2019</w:t>
        </w:r>
      </w:hyperlink>
      <w:r w:rsidR="00EE1EAE" w:rsidRPr="003753E5">
        <w:rPr>
          <w:rFonts w:asciiTheme="majorBidi" w:hAnsiTheme="majorBidi" w:cs="B Nazanin" w:hint="cs"/>
          <w:sz w:val="22"/>
          <w:rtl/>
        </w:rPr>
        <w:t>)</w:t>
      </w:r>
    </w:p>
    <w:p w14:paraId="063092CA" w14:textId="77777777" w:rsidR="005B7A4D" w:rsidRPr="003753E5" w:rsidRDefault="005B7A4D" w:rsidP="003753E5">
      <w:pPr>
        <w:bidi/>
        <w:spacing w:line="276" w:lineRule="auto"/>
        <w:jc w:val="both"/>
        <w:rPr>
          <w:rFonts w:asciiTheme="majorBidi" w:hAnsiTheme="majorBidi" w:cs="B Nazanin"/>
          <w:sz w:val="22"/>
        </w:rPr>
      </w:pPr>
      <w:r w:rsidRPr="003753E5">
        <w:rPr>
          <w:rFonts w:asciiTheme="majorBidi" w:hAnsiTheme="majorBidi" w:cs="B Nazanin"/>
          <w:sz w:val="22"/>
          <w:rtl/>
        </w:rPr>
        <w:t>از اوایل قرن بیستم، ایالات متحده آمریکا به مرکز مطالعات و نظریه‌پردازی در حوزه کاربری زمین شهری تبدیل شد. در این دوران، مدل‌های کلاسیک متعددی توسط محققانی مانند ارنست برگس، هومر هویت، و چنسی هریس ارائه شدند</w:t>
      </w:r>
      <w:r w:rsidRPr="003753E5">
        <w:rPr>
          <w:rFonts w:asciiTheme="majorBidi" w:hAnsiTheme="majorBidi" w:cs="B Nazanin"/>
          <w:sz w:val="22"/>
        </w:rPr>
        <w:t>:</w:t>
      </w:r>
    </w:p>
    <w:p w14:paraId="260299C1" w14:textId="4E485C95" w:rsidR="005B7A4D" w:rsidRPr="003753E5" w:rsidRDefault="005B7A4D" w:rsidP="003753E5">
      <w:pPr>
        <w:bidi/>
        <w:spacing w:line="276" w:lineRule="auto"/>
        <w:jc w:val="both"/>
        <w:rPr>
          <w:rFonts w:asciiTheme="majorBidi" w:hAnsiTheme="majorBidi" w:cs="B Nazanin"/>
          <w:sz w:val="22"/>
        </w:rPr>
      </w:pPr>
      <w:r w:rsidRPr="003753E5">
        <w:rPr>
          <w:rFonts w:asciiTheme="majorBidi" w:hAnsiTheme="majorBidi" w:cs="B Nazanin" w:hint="cs"/>
          <w:sz w:val="22"/>
          <w:rtl/>
        </w:rPr>
        <w:t xml:space="preserve"> </w:t>
      </w:r>
      <w:r w:rsidRPr="003753E5">
        <w:rPr>
          <w:rFonts w:asciiTheme="majorBidi" w:hAnsiTheme="majorBidi" w:cs="B Nazanin"/>
          <w:sz w:val="22"/>
          <w:rtl/>
        </w:rPr>
        <w:t>مدل حلقوی برگس</w:t>
      </w:r>
      <w:r w:rsidRPr="003753E5">
        <w:rPr>
          <w:rFonts w:asciiTheme="majorBidi" w:hAnsiTheme="majorBidi" w:cs="B Nazanin" w:hint="cs"/>
          <w:sz w:val="22"/>
          <w:rtl/>
        </w:rPr>
        <w:t>(</w:t>
      </w:r>
      <w:r w:rsidRPr="003753E5">
        <w:rPr>
          <w:rFonts w:asciiTheme="majorBidi" w:hAnsiTheme="majorBidi" w:cs="B Nazanin"/>
          <w:sz w:val="22"/>
          <w:rtl/>
        </w:rPr>
        <w:t>1925</w:t>
      </w:r>
      <w:r w:rsidRPr="003753E5">
        <w:rPr>
          <w:rFonts w:asciiTheme="majorBidi" w:hAnsiTheme="majorBidi" w:cs="B Nazanin" w:hint="cs"/>
          <w:sz w:val="22"/>
          <w:rtl/>
        </w:rPr>
        <w:t>)</w:t>
      </w:r>
    </w:p>
    <w:p w14:paraId="107C04BC" w14:textId="294DB0E2" w:rsidR="005B7A4D" w:rsidRPr="003753E5" w:rsidRDefault="007310E4" w:rsidP="000528AE">
      <w:pPr>
        <w:bidi/>
        <w:spacing w:line="276" w:lineRule="auto"/>
        <w:jc w:val="both"/>
        <w:rPr>
          <w:rFonts w:asciiTheme="majorBidi" w:hAnsiTheme="majorBidi" w:cs="B Nazanin"/>
          <w:sz w:val="22"/>
          <w:rtl/>
        </w:rPr>
      </w:pPr>
      <w:r w:rsidRPr="007310E4">
        <w:rPr>
          <w:rFonts w:cs="B Nazanin" w:hint="cs"/>
          <w:sz w:val="22"/>
          <w:highlight w:val="yellow"/>
          <w:rtl/>
        </w:rPr>
        <w:t>برگس</w:t>
      </w:r>
      <w:r w:rsidRPr="007310E4">
        <w:rPr>
          <w:rFonts w:cs="B Nazanin"/>
          <w:sz w:val="22"/>
          <w:vertAlign w:val="superscript"/>
          <w:rtl/>
        </w:rPr>
        <w:footnoteReference w:id="4"/>
      </w:r>
      <w:r w:rsidRPr="007310E4">
        <w:rPr>
          <w:rFonts w:cs="B Nazanin" w:hint="cs"/>
          <w:sz w:val="22"/>
          <w:rtl/>
        </w:rPr>
        <w:t>،</w:t>
      </w:r>
      <w:r>
        <w:rPr>
          <w:rFonts w:asciiTheme="majorBidi" w:hAnsiTheme="majorBidi" w:cs="B Nazanin" w:hint="cs"/>
          <w:sz w:val="22"/>
          <w:rtl/>
        </w:rPr>
        <w:t xml:space="preserve"> </w:t>
      </w:r>
      <w:r w:rsidR="005B7A4D" w:rsidRPr="003753E5">
        <w:rPr>
          <w:rFonts w:asciiTheme="majorBidi" w:hAnsiTheme="majorBidi" w:cs="B Nazanin"/>
          <w:sz w:val="22"/>
          <w:rtl/>
        </w:rPr>
        <w:t>با الهام از مدل فون تونن، نظریه‌ای ارائه داد که الگوهای کاربری زمین شهری را در قالب حلقه‌های متحدالمرکز پیرامون یک مرکز اصلی شهر توصیف می‌کرد. او معتقد بود که شهرها به صورت طبیعی به نواحی مسکونی، صنعتی، و تجاری تقسیم می‌شوند و این تقسیم‌بندی به دلیل عوامل اقتصادی و اجتماعی شکل می‌گیرد</w:t>
      </w:r>
      <w:r w:rsidR="00254ECC" w:rsidRPr="003753E5">
        <w:rPr>
          <w:rFonts w:asciiTheme="majorBidi" w:hAnsiTheme="majorBidi" w:cs="B Nazanin" w:hint="cs"/>
          <w:sz w:val="22"/>
          <w:rtl/>
        </w:rPr>
        <w:t>(</w:t>
      </w:r>
      <w:hyperlink w:anchor="Rodrigue" w:history="1">
        <w:r w:rsidR="00254ECC" w:rsidRPr="000528AE">
          <w:rPr>
            <w:rStyle w:val="Hyperlink"/>
            <w:rFonts w:asciiTheme="majorBidi" w:hAnsiTheme="majorBidi" w:cs="B Nazanin"/>
            <w:sz w:val="22"/>
          </w:rPr>
          <w:t>Rodrigue</w:t>
        </w:r>
        <w:r w:rsidR="000528AE" w:rsidRPr="000528AE">
          <w:rPr>
            <w:rStyle w:val="Hyperlink"/>
            <w:rFonts w:asciiTheme="majorBidi" w:hAnsiTheme="majorBidi" w:cs="B Nazanin"/>
            <w:sz w:val="22"/>
          </w:rPr>
          <w:t>, 2020</w:t>
        </w:r>
      </w:hyperlink>
      <w:r w:rsidR="00254ECC" w:rsidRPr="003753E5">
        <w:rPr>
          <w:rFonts w:asciiTheme="majorBidi" w:hAnsiTheme="majorBidi" w:cs="B Nazanin" w:hint="cs"/>
          <w:sz w:val="22"/>
          <w:rtl/>
        </w:rPr>
        <w:t>)</w:t>
      </w:r>
      <w:r w:rsidR="003D0BBC" w:rsidRPr="003753E5">
        <w:rPr>
          <w:rFonts w:asciiTheme="majorBidi" w:hAnsiTheme="majorBidi" w:cs="B Nazanin" w:hint="cs"/>
          <w:sz w:val="22"/>
          <w:rtl/>
        </w:rPr>
        <w:t>.</w:t>
      </w:r>
    </w:p>
    <w:p w14:paraId="02B07202" w14:textId="59C2ED6F" w:rsidR="005B7A4D" w:rsidRPr="003753E5" w:rsidRDefault="005B7A4D" w:rsidP="003753E5">
      <w:pPr>
        <w:bidi/>
        <w:spacing w:line="276" w:lineRule="auto"/>
        <w:jc w:val="both"/>
        <w:rPr>
          <w:rFonts w:asciiTheme="majorBidi" w:hAnsiTheme="majorBidi" w:cs="B Nazanin"/>
          <w:sz w:val="22"/>
        </w:rPr>
      </w:pPr>
      <w:r w:rsidRPr="003753E5">
        <w:rPr>
          <w:rFonts w:asciiTheme="majorBidi" w:hAnsiTheme="majorBidi" w:cs="B Nazanin" w:hint="cs"/>
          <w:sz w:val="22"/>
          <w:rtl/>
        </w:rPr>
        <w:t xml:space="preserve"> </w:t>
      </w:r>
      <w:r w:rsidRPr="003753E5">
        <w:rPr>
          <w:rFonts w:asciiTheme="majorBidi" w:hAnsiTheme="majorBidi" w:cs="B Nazanin"/>
          <w:sz w:val="22"/>
          <w:rtl/>
        </w:rPr>
        <w:t>مدل قطاعی هویت</w:t>
      </w:r>
      <w:r w:rsidRPr="003753E5">
        <w:rPr>
          <w:rFonts w:asciiTheme="majorBidi" w:hAnsiTheme="majorBidi" w:cs="B Nazanin"/>
          <w:sz w:val="22"/>
        </w:rPr>
        <w:t xml:space="preserve"> </w:t>
      </w:r>
      <w:r w:rsidRPr="003753E5">
        <w:rPr>
          <w:rFonts w:asciiTheme="majorBidi" w:hAnsiTheme="majorBidi" w:cs="B Nazanin" w:hint="cs"/>
          <w:sz w:val="22"/>
          <w:rtl/>
        </w:rPr>
        <w:t>(</w:t>
      </w:r>
      <w:r w:rsidRPr="003753E5">
        <w:rPr>
          <w:rFonts w:asciiTheme="majorBidi" w:hAnsiTheme="majorBidi" w:cs="B Nazanin"/>
          <w:sz w:val="22"/>
          <w:rtl/>
        </w:rPr>
        <w:t>1939</w:t>
      </w:r>
      <w:r w:rsidRPr="003753E5">
        <w:rPr>
          <w:rFonts w:asciiTheme="majorBidi" w:hAnsiTheme="majorBidi" w:cs="B Nazanin" w:hint="cs"/>
          <w:sz w:val="22"/>
          <w:rtl/>
        </w:rPr>
        <w:t>)</w:t>
      </w:r>
    </w:p>
    <w:p w14:paraId="00CE605D" w14:textId="6DFBC5B0" w:rsidR="005B7A4D" w:rsidRPr="003753E5" w:rsidRDefault="005B7A4D" w:rsidP="000528AE">
      <w:pPr>
        <w:bidi/>
        <w:spacing w:line="276" w:lineRule="auto"/>
        <w:jc w:val="both"/>
        <w:rPr>
          <w:rFonts w:asciiTheme="majorBidi" w:hAnsiTheme="majorBidi" w:cs="B Nazanin"/>
          <w:sz w:val="22"/>
        </w:rPr>
      </w:pPr>
      <w:r w:rsidRPr="003753E5">
        <w:rPr>
          <w:rFonts w:asciiTheme="majorBidi" w:hAnsiTheme="majorBidi" w:cs="B Nazanin"/>
          <w:sz w:val="22"/>
          <w:rtl/>
        </w:rPr>
        <w:t>هویت، با بررسی داده‌های اجاره‌بهای شهر شیکاگو، استدلال کرد که توسعه کاربری زمین به جای الگوی حلقوی، در امتداد قطاع‌ها یا محورهایی انجام می‌شود که بر اساس مسیرهای حمل‌ونقل و زیرساخت‌های شهری مانند راه‌آهن و جاده‌ها شکل می‌گیرند</w:t>
      </w:r>
      <w:r w:rsidR="00676A57" w:rsidRPr="003753E5">
        <w:rPr>
          <w:rFonts w:asciiTheme="majorBidi" w:hAnsiTheme="majorBidi" w:cs="B Nazanin" w:hint="cs"/>
          <w:sz w:val="22"/>
          <w:rtl/>
        </w:rPr>
        <w:t>(</w:t>
      </w:r>
      <w:hyperlink w:anchor="Beauregard" w:history="1">
        <w:r w:rsidR="00676A57" w:rsidRPr="000528AE">
          <w:rPr>
            <w:rStyle w:val="Hyperlink"/>
            <w:rFonts w:asciiTheme="majorBidi" w:hAnsiTheme="majorBidi" w:cs="B Nazanin"/>
            <w:sz w:val="22"/>
          </w:rPr>
          <w:t>Beauregard</w:t>
        </w:r>
        <w:r w:rsidR="000528AE" w:rsidRPr="000528AE">
          <w:rPr>
            <w:rStyle w:val="Hyperlink"/>
            <w:rFonts w:asciiTheme="majorBidi" w:hAnsiTheme="majorBidi" w:cs="B Nazanin"/>
            <w:sz w:val="22"/>
          </w:rPr>
          <w:t>, 2007</w:t>
        </w:r>
      </w:hyperlink>
      <w:r w:rsidR="00676A57" w:rsidRPr="003753E5">
        <w:rPr>
          <w:rFonts w:asciiTheme="majorBidi" w:hAnsiTheme="majorBidi" w:cs="B Nazanin" w:hint="cs"/>
          <w:sz w:val="22"/>
          <w:rtl/>
        </w:rPr>
        <w:t>)</w:t>
      </w:r>
      <w:r w:rsidR="003D0BBC" w:rsidRPr="003753E5">
        <w:rPr>
          <w:rFonts w:asciiTheme="majorBidi" w:hAnsiTheme="majorBidi" w:cs="B Nazanin" w:hint="cs"/>
          <w:sz w:val="22"/>
          <w:rtl/>
        </w:rPr>
        <w:t>.</w:t>
      </w:r>
    </w:p>
    <w:p w14:paraId="2D8B331C" w14:textId="64EFACBE" w:rsidR="005B7A4D" w:rsidRPr="003753E5" w:rsidRDefault="005B7A4D" w:rsidP="003753E5">
      <w:pPr>
        <w:bidi/>
        <w:spacing w:line="276" w:lineRule="auto"/>
        <w:jc w:val="both"/>
        <w:rPr>
          <w:rFonts w:asciiTheme="majorBidi" w:hAnsiTheme="majorBidi" w:cs="B Nazanin"/>
          <w:sz w:val="22"/>
        </w:rPr>
      </w:pPr>
      <w:r w:rsidRPr="003753E5">
        <w:rPr>
          <w:rFonts w:asciiTheme="majorBidi" w:hAnsiTheme="majorBidi" w:cs="B Nazanin" w:hint="cs"/>
          <w:sz w:val="22"/>
          <w:rtl/>
        </w:rPr>
        <w:t xml:space="preserve"> </w:t>
      </w:r>
      <w:r w:rsidRPr="003753E5">
        <w:rPr>
          <w:rFonts w:asciiTheme="majorBidi" w:hAnsiTheme="majorBidi" w:cs="B Nazanin"/>
          <w:sz w:val="22"/>
          <w:rtl/>
        </w:rPr>
        <w:t>مدل چند هسته‌ای هریس و اولمن</w:t>
      </w:r>
      <w:r w:rsidRPr="003753E5">
        <w:rPr>
          <w:rFonts w:asciiTheme="majorBidi" w:hAnsiTheme="majorBidi" w:cs="B Nazanin" w:hint="cs"/>
          <w:sz w:val="22"/>
          <w:rtl/>
        </w:rPr>
        <w:t>(</w:t>
      </w:r>
      <w:r w:rsidRPr="003753E5">
        <w:rPr>
          <w:rFonts w:asciiTheme="majorBidi" w:hAnsiTheme="majorBidi" w:cs="B Nazanin"/>
          <w:sz w:val="22"/>
          <w:rtl/>
        </w:rPr>
        <w:t>1945</w:t>
      </w:r>
      <w:r w:rsidRPr="003753E5">
        <w:rPr>
          <w:rFonts w:asciiTheme="majorBidi" w:hAnsiTheme="majorBidi" w:cs="B Nazanin" w:hint="cs"/>
          <w:sz w:val="22"/>
          <w:rtl/>
        </w:rPr>
        <w:t>)</w:t>
      </w:r>
    </w:p>
    <w:p w14:paraId="1AB611A1" w14:textId="6E2AA928" w:rsidR="000528AE" w:rsidRDefault="005B7A4D" w:rsidP="000528AE">
      <w:pPr>
        <w:bidi/>
        <w:spacing w:line="276" w:lineRule="auto"/>
        <w:jc w:val="both"/>
        <w:rPr>
          <w:rFonts w:asciiTheme="majorBidi" w:hAnsiTheme="majorBidi" w:cs="B Nazanin"/>
          <w:sz w:val="22"/>
          <w:rtl/>
          <w:lang w:bidi="fa-IR"/>
        </w:rPr>
      </w:pPr>
      <w:r w:rsidRPr="003753E5">
        <w:rPr>
          <w:rFonts w:asciiTheme="majorBidi" w:hAnsiTheme="majorBidi" w:cs="B Nazanin"/>
          <w:sz w:val="22"/>
          <w:rtl/>
        </w:rPr>
        <w:lastRenderedPageBreak/>
        <w:t>هریس و اولمن در نظریه خود بیان کردند که شهرهای مدرن به جای یک مرکز واحد، دارای چندین مرکز فعالیت یا هسته هستند که هر یک کاربری خاصی دارند. این مدل به‌ویژه برای توضیح توسعه شهرهای بزرگ و پیچیده مناسب بود</w:t>
      </w:r>
      <w:r w:rsidR="003D0BBC" w:rsidRPr="003753E5">
        <w:rPr>
          <w:rFonts w:asciiTheme="majorBidi" w:hAnsiTheme="majorBidi" w:cs="B Nazanin" w:hint="cs"/>
          <w:sz w:val="22"/>
          <w:rtl/>
        </w:rPr>
        <w:t>(</w:t>
      </w:r>
      <w:hyperlink w:anchor="Harris" w:history="1">
        <w:r w:rsidR="003D0BBC" w:rsidRPr="000528AE">
          <w:rPr>
            <w:rStyle w:val="Hyperlink"/>
            <w:rFonts w:asciiTheme="majorBidi" w:hAnsiTheme="majorBidi" w:cs="B Nazanin"/>
            <w:sz w:val="22"/>
          </w:rPr>
          <w:t>Harris</w:t>
        </w:r>
        <w:r w:rsidR="000528AE" w:rsidRPr="000528AE">
          <w:rPr>
            <w:rStyle w:val="Hyperlink"/>
            <w:rFonts w:asciiTheme="majorBidi" w:hAnsiTheme="majorBidi" w:cs="B Nazanin"/>
            <w:sz w:val="22"/>
          </w:rPr>
          <w:t>, 1997</w:t>
        </w:r>
      </w:hyperlink>
      <w:r w:rsidR="000528AE">
        <w:rPr>
          <w:rFonts w:asciiTheme="majorBidi" w:hAnsiTheme="majorBidi" w:cs="B Nazanin"/>
          <w:sz w:val="22"/>
        </w:rPr>
        <w:t xml:space="preserve">; </w:t>
      </w:r>
      <w:hyperlink w:anchor="Lu" w:history="1">
        <w:r w:rsidR="000528AE" w:rsidRPr="000528AE">
          <w:rPr>
            <w:rStyle w:val="Hyperlink"/>
            <w:rFonts w:asciiTheme="majorBidi" w:hAnsiTheme="majorBidi" w:cs="B Nazanin"/>
            <w:sz w:val="22"/>
          </w:rPr>
          <w:t>Lu And Yu, 2003</w:t>
        </w:r>
      </w:hyperlink>
      <w:r w:rsidR="000528AE">
        <w:rPr>
          <w:rFonts w:asciiTheme="majorBidi" w:hAnsiTheme="majorBidi" w:cs="B Nazanin" w:hint="cs"/>
          <w:sz w:val="22"/>
          <w:rtl/>
          <w:lang w:bidi="fa-IR"/>
        </w:rPr>
        <w:t>).</w:t>
      </w:r>
    </w:p>
    <w:p w14:paraId="09EE3C0A" w14:textId="350F7EB0" w:rsidR="005B7A4D" w:rsidRPr="003753E5" w:rsidRDefault="005B7A4D" w:rsidP="000528AE">
      <w:pPr>
        <w:bidi/>
        <w:spacing w:line="276" w:lineRule="auto"/>
        <w:jc w:val="both"/>
        <w:rPr>
          <w:rFonts w:asciiTheme="majorBidi" w:hAnsiTheme="majorBidi" w:cs="B Nazanin"/>
          <w:sz w:val="22"/>
          <w:rtl/>
        </w:rPr>
      </w:pPr>
      <w:r w:rsidRPr="003753E5">
        <w:rPr>
          <w:rFonts w:asciiTheme="majorBidi" w:hAnsiTheme="majorBidi" w:cs="B Nazanin"/>
          <w:sz w:val="22"/>
          <w:rtl/>
        </w:rPr>
        <w:t>علاوه بر این نظریات، مطالعات اجتماعی انجام‌شده توسط مکتب شیکاگو (رابرت پارک و رادریک مکنزی) به بررسی تأثیر عوامل فرهنگی، اقتصادی، و اجتماعی بر الگوهای کاربری زمین پرداختند. این گروه به‌ویژه تأثیر روابط انسانی، مهاجرت، و رقابت برای فضا را در شکل‌دهی به کاربری زمین شهری برجسته کردند</w:t>
      </w:r>
      <w:r w:rsidR="000528AE">
        <w:rPr>
          <w:rFonts w:asciiTheme="majorBidi" w:hAnsiTheme="majorBidi" w:cs="B Nazanin" w:hint="cs"/>
          <w:sz w:val="22"/>
          <w:rtl/>
        </w:rPr>
        <w:t>(</w:t>
      </w:r>
      <w:hyperlink w:anchor="McMillen" w:history="1">
        <w:r w:rsidR="000528AE" w:rsidRPr="00A75700">
          <w:rPr>
            <w:rStyle w:val="Hyperlink"/>
            <w:rFonts w:asciiTheme="majorBidi" w:hAnsiTheme="majorBidi" w:cs="B Nazanin"/>
            <w:sz w:val="22"/>
            <w:lang w:bidi="fa-IR"/>
          </w:rPr>
          <w:t>McMillen &amp; Mcdonald, 1993</w:t>
        </w:r>
      </w:hyperlink>
      <w:r w:rsidR="000528AE">
        <w:rPr>
          <w:rFonts w:asciiTheme="majorBidi" w:hAnsiTheme="majorBidi" w:cs="B Nazanin"/>
          <w:sz w:val="22"/>
          <w:lang w:bidi="fa-IR"/>
        </w:rPr>
        <w:t>;</w:t>
      </w:r>
      <w:r w:rsidR="000528AE" w:rsidRPr="000528AE">
        <w:rPr>
          <w:rFonts w:asciiTheme="majorBidi" w:hAnsiTheme="majorBidi" w:cs="B Nazanin"/>
          <w:sz w:val="22"/>
        </w:rPr>
        <w:t xml:space="preserve"> </w:t>
      </w:r>
      <w:hyperlink w:anchor="Hamburg" w:history="1">
        <w:r w:rsidR="000528AE" w:rsidRPr="00A75700">
          <w:rPr>
            <w:rStyle w:val="Hyperlink"/>
            <w:rFonts w:asciiTheme="majorBidi" w:hAnsiTheme="majorBidi" w:cs="B Nazanin"/>
            <w:sz w:val="22"/>
          </w:rPr>
          <w:t>Hamburg &amp; Sharkey</w:t>
        </w:r>
        <w:r w:rsidR="000528AE" w:rsidRPr="00A75700">
          <w:rPr>
            <w:rStyle w:val="Hyperlink"/>
            <w:rFonts w:asciiTheme="majorBidi" w:hAnsiTheme="majorBidi" w:cs="B Nazanin"/>
            <w:sz w:val="22"/>
            <w:lang w:bidi="fa-IR"/>
          </w:rPr>
          <w:t>, 1960</w:t>
        </w:r>
      </w:hyperlink>
      <w:r w:rsidR="000528AE">
        <w:rPr>
          <w:rFonts w:asciiTheme="majorBidi" w:hAnsiTheme="majorBidi" w:cs="B Nazanin"/>
          <w:sz w:val="22"/>
          <w:lang w:bidi="fa-IR"/>
        </w:rPr>
        <w:t xml:space="preserve"> </w:t>
      </w:r>
      <w:r w:rsidR="000528AE">
        <w:rPr>
          <w:rFonts w:asciiTheme="majorBidi" w:hAnsiTheme="majorBidi" w:cs="B Nazanin" w:hint="cs"/>
          <w:sz w:val="22"/>
          <w:rtl/>
        </w:rPr>
        <w:t xml:space="preserve">). </w:t>
      </w:r>
      <w:r w:rsidRPr="003753E5">
        <w:rPr>
          <w:rFonts w:asciiTheme="majorBidi" w:hAnsiTheme="majorBidi" w:cs="B Nazanin"/>
          <w:sz w:val="22"/>
          <w:rtl/>
        </w:rPr>
        <w:t>از نیمه دوم قرن بیستم، ظهور فناوری‌های نوین، مانند سنجش‌ازدور و سیستم‌های اطلاعات جغرافیایی</w:t>
      </w:r>
      <w:r w:rsidRPr="003753E5">
        <w:rPr>
          <w:rFonts w:asciiTheme="majorBidi" w:hAnsiTheme="majorBidi" w:cs="B Nazanin"/>
          <w:sz w:val="22"/>
        </w:rPr>
        <w:t xml:space="preserve"> (GIS)</w:t>
      </w:r>
      <w:r w:rsidRPr="003753E5">
        <w:rPr>
          <w:rFonts w:asciiTheme="majorBidi" w:hAnsiTheme="majorBidi" w:cs="B Nazanin"/>
          <w:sz w:val="22"/>
          <w:rtl/>
        </w:rPr>
        <w:t>، تحولی اساسی در نحوه جمع‌آوری و تحلیل داده‌های مرتبط با کاربری زمین ایجاد کرد. این فناوری‌ها امکان مدل‌سازی پیشرفته‌تر و بررسی دقیق‌تر تغییرات کاربری زمین را فراهم ساختند</w:t>
      </w:r>
      <w:r w:rsidR="003D0BBC" w:rsidRPr="003753E5">
        <w:rPr>
          <w:rFonts w:asciiTheme="majorBidi" w:hAnsiTheme="majorBidi" w:cs="B Nazanin" w:hint="cs"/>
          <w:sz w:val="22"/>
          <w:rtl/>
        </w:rPr>
        <w:t>(</w:t>
      </w:r>
      <w:hyperlink w:anchor="Kumar" w:history="1">
        <w:r w:rsidR="003D0BBC" w:rsidRPr="00A75700">
          <w:rPr>
            <w:rStyle w:val="Hyperlink"/>
            <w:rFonts w:asciiTheme="majorBidi" w:hAnsiTheme="majorBidi" w:cs="B Nazanin"/>
            <w:sz w:val="22"/>
          </w:rPr>
          <w:t>Kumar</w:t>
        </w:r>
        <w:r w:rsidR="000528AE" w:rsidRPr="00A75700">
          <w:rPr>
            <w:rStyle w:val="Hyperlink"/>
            <w:rFonts w:asciiTheme="majorBidi" w:hAnsiTheme="majorBidi" w:cs="B Nazanin"/>
            <w:sz w:val="22"/>
          </w:rPr>
          <w:t>, 2018</w:t>
        </w:r>
      </w:hyperlink>
      <w:r w:rsidR="000528AE">
        <w:rPr>
          <w:rFonts w:asciiTheme="majorBidi" w:hAnsiTheme="majorBidi" w:cs="B Nazanin"/>
          <w:sz w:val="22"/>
        </w:rPr>
        <w:t>;</w:t>
      </w:r>
      <w:r w:rsidR="003D0BBC" w:rsidRPr="003753E5">
        <w:rPr>
          <w:rFonts w:asciiTheme="majorBidi" w:hAnsiTheme="majorBidi" w:cs="B Nazanin"/>
          <w:sz w:val="22"/>
        </w:rPr>
        <w:t xml:space="preserve"> </w:t>
      </w:r>
      <w:hyperlink w:anchor="Reddy" w:history="1">
        <w:r w:rsidR="003D0BBC" w:rsidRPr="00A75700">
          <w:rPr>
            <w:rStyle w:val="Hyperlink"/>
            <w:rFonts w:asciiTheme="majorBidi" w:hAnsiTheme="majorBidi" w:cs="B Nazanin"/>
            <w:sz w:val="22"/>
          </w:rPr>
          <w:t>Reddy</w:t>
        </w:r>
        <w:r w:rsidR="000528AE" w:rsidRPr="00A75700">
          <w:rPr>
            <w:rStyle w:val="Hyperlink"/>
            <w:rFonts w:asciiTheme="majorBidi" w:hAnsiTheme="majorBidi" w:cs="B Nazanin"/>
            <w:sz w:val="22"/>
          </w:rPr>
          <w:t>, 2018</w:t>
        </w:r>
      </w:hyperlink>
      <w:r w:rsidR="003D0BBC" w:rsidRPr="003753E5">
        <w:rPr>
          <w:rFonts w:asciiTheme="majorBidi" w:hAnsiTheme="majorBidi" w:cs="B Nazanin" w:hint="cs"/>
          <w:sz w:val="22"/>
          <w:rtl/>
        </w:rPr>
        <w:t>)</w:t>
      </w:r>
    </w:p>
    <w:p w14:paraId="1381EF7D" w14:textId="664CF504" w:rsidR="005B7A4D" w:rsidRPr="003753E5" w:rsidRDefault="005B7A4D" w:rsidP="003753E5">
      <w:pPr>
        <w:bidi/>
        <w:spacing w:line="276" w:lineRule="auto"/>
        <w:jc w:val="both"/>
        <w:rPr>
          <w:rFonts w:asciiTheme="majorBidi" w:hAnsiTheme="majorBidi" w:cs="B Nazanin"/>
          <w:sz w:val="22"/>
          <w:rtl/>
        </w:rPr>
      </w:pPr>
      <w:r w:rsidRPr="003753E5">
        <w:rPr>
          <w:rFonts w:asciiTheme="majorBidi" w:hAnsiTheme="majorBidi" w:cs="B Nazanin"/>
          <w:sz w:val="22"/>
          <w:rtl/>
        </w:rPr>
        <w:t>در نهایت، بررسی روند تاریخی نشان می‌دهد که مطالعات کاربری زمین از نظریات ساده اقتصادی آغاز شده و به سمت الگوهای چندبعدی، چندمرکزی، و مبتنی بر فناوری پیش رفته‌اند. هر یک از این نظریات و تحقیقات نقش اساسی در درک پویایی‌های فضایی و مدیریت بهینه فضاهای شهری ایفا کرده‌اند</w:t>
      </w:r>
      <w:r w:rsidRPr="003753E5">
        <w:rPr>
          <w:rFonts w:asciiTheme="majorBidi" w:hAnsiTheme="majorBidi" w:cs="B Nazanin"/>
          <w:sz w:val="22"/>
        </w:rPr>
        <w:t>.</w:t>
      </w:r>
    </w:p>
    <w:p w14:paraId="71897443" w14:textId="2D578118" w:rsidR="00D42C5B" w:rsidRPr="003753E5" w:rsidRDefault="003D0BBC" w:rsidP="003F39A0">
      <w:pPr>
        <w:bidi/>
        <w:spacing w:line="276" w:lineRule="auto"/>
        <w:jc w:val="both"/>
        <w:rPr>
          <w:rFonts w:asciiTheme="majorBidi" w:hAnsiTheme="majorBidi" w:cs="B Nazanin"/>
          <w:sz w:val="22"/>
          <w:rtl/>
          <w:lang w:bidi="fa-IR"/>
        </w:rPr>
      </w:pPr>
      <w:r w:rsidRPr="003753E5">
        <w:rPr>
          <w:rFonts w:asciiTheme="majorBidi" w:hAnsiTheme="majorBidi" w:cs="B Nazanin" w:hint="cs"/>
          <w:sz w:val="22"/>
          <w:rtl/>
        </w:rPr>
        <w:t xml:space="preserve"> بنابراین در </w:t>
      </w:r>
      <w:r w:rsidRPr="003753E5">
        <w:rPr>
          <w:rFonts w:asciiTheme="majorBidi" w:hAnsiTheme="majorBidi" w:cs="B Nazanin"/>
          <w:sz w:val="22"/>
          <w:rtl/>
        </w:rPr>
        <w:t xml:space="preserve">در دهه‌های اخیر </w:t>
      </w:r>
      <w:r w:rsidR="00606F4E" w:rsidRPr="003753E5">
        <w:rPr>
          <w:rFonts w:asciiTheme="majorBidi" w:hAnsiTheme="majorBidi" w:cs="B Nazanin"/>
          <w:sz w:val="22"/>
          <w:rtl/>
        </w:rPr>
        <w:t>تغییرات کاربری اراضی شهری در مقیاس جهانی تنها به یکی از موضوعات مهم پژوهشی تبدیل شده است</w:t>
      </w:r>
      <w:r w:rsidR="006D6689" w:rsidRPr="003753E5">
        <w:rPr>
          <w:rFonts w:asciiTheme="majorBidi" w:hAnsiTheme="majorBidi" w:cs="B Nazanin" w:hint="cs"/>
          <w:sz w:val="22"/>
          <w:rtl/>
        </w:rPr>
        <w:t>(</w:t>
      </w:r>
      <w:hyperlink w:anchor="Foley" w:history="1">
        <w:r w:rsidR="00A75700" w:rsidRPr="00A75700">
          <w:rPr>
            <w:rStyle w:val="Hyperlink"/>
            <w:rFonts w:asciiTheme="majorBidi" w:hAnsiTheme="majorBidi" w:cs="B Nazanin"/>
            <w:sz w:val="22"/>
          </w:rPr>
          <w:t>Foley et al, 2005</w:t>
        </w:r>
      </w:hyperlink>
      <w:r w:rsidR="00A75700">
        <w:rPr>
          <w:rFonts w:asciiTheme="majorBidi" w:hAnsiTheme="majorBidi" w:cs="B Nazanin"/>
          <w:sz w:val="22"/>
        </w:rPr>
        <w:t xml:space="preserve">; </w:t>
      </w:r>
      <w:hyperlink w:anchor="Creutzig" w:history="1">
        <w:r w:rsidR="00A75700" w:rsidRPr="00A75700">
          <w:rPr>
            <w:rStyle w:val="Hyperlink"/>
            <w:rFonts w:asciiTheme="majorBidi" w:hAnsiTheme="majorBidi" w:cs="B Nazanin"/>
            <w:sz w:val="22"/>
          </w:rPr>
          <w:t>Creutzig et al, 2019</w:t>
        </w:r>
      </w:hyperlink>
      <w:r w:rsidR="00A75700">
        <w:rPr>
          <w:rFonts w:asciiTheme="majorBidi" w:hAnsiTheme="majorBidi" w:cs="B Nazanin"/>
          <w:sz w:val="22"/>
        </w:rPr>
        <w:t xml:space="preserve">; </w:t>
      </w:r>
      <w:hyperlink w:anchor="Seto" w:history="1">
        <w:r w:rsidR="00A75700" w:rsidRPr="00A75700">
          <w:rPr>
            <w:rStyle w:val="Hyperlink"/>
            <w:rFonts w:asciiTheme="majorBidi" w:hAnsiTheme="majorBidi" w:cs="B Nazanin"/>
            <w:sz w:val="22"/>
          </w:rPr>
          <w:t>Seto et al, 2012</w:t>
        </w:r>
      </w:hyperlink>
      <w:r w:rsidR="006D6689" w:rsidRPr="003753E5">
        <w:rPr>
          <w:rFonts w:asciiTheme="majorBidi" w:hAnsiTheme="majorBidi" w:cs="B Nazanin" w:hint="cs"/>
          <w:sz w:val="22"/>
          <w:rtl/>
        </w:rPr>
        <w:t>).</w:t>
      </w:r>
      <w:r w:rsidR="00606F4E" w:rsidRPr="003753E5">
        <w:rPr>
          <w:rFonts w:asciiTheme="majorBidi" w:hAnsiTheme="majorBidi" w:cs="B Nazanin"/>
          <w:sz w:val="22"/>
        </w:rPr>
        <w:t xml:space="preserve"> </w:t>
      </w:r>
      <w:r w:rsidR="0086332A" w:rsidRPr="003753E5">
        <w:rPr>
          <w:rFonts w:asciiTheme="majorBidi" w:hAnsiTheme="majorBidi" w:cs="B Nazanin" w:hint="cs"/>
          <w:sz w:val="22"/>
          <w:rtl/>
        </w:rPr>
        <w:t>برآیند</w:t>
      </w:r>
      <w:r w:rsidRPr="003753E5">
        <w:rPr>
          <w:rFonts w:asciiTheme="majorBidi" w:hAnsiTheme="majorBidi" w:cs="B Nazanin" w:hint="cs"/>
          <w:sz w:val="22"/>
          <w:rtl/>
        </w:rPr>
        <w:t xml:space="preserve"> آن</w:t>
      </w:r>
      <w:r w:rsidR="0086332A" w:rsidRPr="003753E5">
        <w:rPr>
          <w:rFonts w:asciiTheme="majorBidi" w:hAnsiTheme="majorBidi" w:cs="B Nazanin" w:hint="cs"/>
          <w:sz w:val="22"/>
          <w:rtl/>
        </w:rPr>
        <w:t xml:space="preserve"> </w:t>
      </w:r>
      <w:r w:rsidR="00606F4E" w:rsidRPr="003753E5">
        <w:rPr>
          <w:rFonts w:asciiTheme="majorBidi" w:hAnsiTheme="majorBidi" w:cs="B Nazanin"/>
          <w:sz w:val="22"/>
          <w:rtl/>
        </w:rPr>
        <w:t>پدیده‌هایی مانند شهرنشینی، گسترش حومه‌نشینی</w:t>
      </w:r>
      <w:r w:rsidR="006A3F34" w:rsidRPr="003753E5">
        <w:rPr>
          <w:rFonts w:asciiTheme="majorBidi" w:hAnsiTheme="majorBidi" w:cs="B Nazanin" w:hint="cs"/>
          <w:sz w:val="22"/>
          <w:rtl/>
        </w:rPr>
        <w:t xml:space="preserve"> </w:t>
      </w:r>
      <w:r w:rsidR="00606F4E" w:rsidRPr="003753E5">
        <w:rPr>
          <w:rFonts w:asciiTheme="majorBidi" w:hAnsiTheme="majorBidi" w:cs="B Nazanin"/>
          <w:sz w:val="22"/>
          <w:rtl/>
        </w:rPr>
        <w:t xml:space="preserve">و پراکنده‌رویی شهری که به تغییرات کاربری اراضی در سطوح محلی و منطقه‌ای </w:t>
      </w:r>
      <w:r w:rsidRPr="003753E5">
        <w:rPr>
          <w:rFonts w:asciiTheme="majorBidi" w:hAnsiTheme="majorBidi" w:cs="B Nazanin" w:hint="cs"/>
          <w:sz w:val="22"/>
          <w:rtl/>
        </w:rPr>
        <w:t>است</w:t>
      </w:r>
      <w:r w:rsidR="00606F4E" w:rsidRPr="003753E5">
        <w:rPr>
          <w:rFonts w:asciiTheme="majorBidi" w:hAnsiTheme="majorBidi" w:cs="B Nazanin"/>
          <w:sz w:val="22"/>
          <w:rtl/>
        </w:rPr>
        <w:t>، مدت‌هاست که به‌عنوان یکی از نگرانی‌های اساسی و موضوع بحث‌های گسترده مطرح بوده‌اند. این تغییرات تأثیرات عمیقی بر مورفولوژی سیستم‌های شهری بر جای می‌گذارند؛ از جمله افزایش سطوح مصنوعی، تغییر تراکم‌های جمعیتی، و دگرگونی الگوهای کاربری اراضی. پیامدهای ناشی از این تحولات، علاوه بر محیط‌زیست، سایر جنبه‌های زندگی شهری را نیز تحت تأثیر قرار داده است</w:t>
      </w:r>
      <w:r w:rsidR="00606F4E" w:rsidRPr="003753E5">
        <w:rPr>
          <w:rFonts w:asciiTheme="majorBidi" w:hAnsiTheme="majorBidi" w:cs="B Nazanin" w:hint="cs"/>
          <w:sz w:val="22"/>
          <w:rtl/>
        </w:rPr>
        <w:t>(</w:t>
      </w:r>
      <w:hyperlink w:anchor="افراخته" w:history="1">
        <w:r w:rsidR="003F39A0" w:rsidRPr="003F39A0">
          <w:rPr>
            <w:rStyle w:val="Hyperlink"/>
            <w:rFonts w:asciiTheme="majorBidi" w:hAnsiTheme="majorBidi" w:cs="B Nazanin"/>
            <w:sz w:val="22"/>
            <w:rtl/>
          </w:rPr>
          <w:t>افراخته</w:t>
        </w:r>
        <w:r w:rsidR="003F39A0" w:rsidRPr="003F39A0">
          <w:rPr>
            <w:rStyle w:val="Hyperlink"/>
            <w:rFonts w:asciiTheme="majorBidi" w:hAnsiTheme="majorBidi" w:cs="B Nazanin" w:hint="cs"/>
            <w:sz w:val="22"/>
            <w:rtl/>
          </w:rPr>
          <w:t xml:space="preserve"> و همکاران، 1401</w:t>
        </w:r>
      </w:hyperlink>
      <w:r w:rsidR="00606F4E" w:rsidRPr="003753E5">
        <w:rPr>
          <w:rFonts w:asciiTheme="majorBidi" w:hAnsiTheme="majorBidi" w:cs="B Nazanin" w:hint="cs"/>
          <w:sz w:val="22"/>
          <w:rtl/>
        </w:rPr>
        <w:t xml:space="preserve">) </w:t>
      </w:r>
      <w:r w:rsidR="00606F4E" w:rsidRPr="003753E5">
        <w:rPr>
          <w:rFonts w:asciiTheme="majorBidi" w:hAnsiTheme="majorBidi" w:cs="B Nazanin"/>
          <w:sz w:val="22"/>
          <w:rtl/>
        </w:rPr>
        <w:t>اگرچه بحث درباره اثرات ناخواسته رشد شهری از اوایل نیمه دوم قرن بیستم در ایالات متحده آغاز شد، اما این موضوع امروزه در سطح جهانی مورد توجه قرار گرفته است. در مراحل اولیه، انتقادات بیشتر بر جنبه‌هایی همچون تهدید زیبایی مناظر شهری، تضعیف تعاملات اجتماعی، و فشار بر زیرساخت‌های حمل‌ونقل و شبکه‌های شهری متمرکز بود</w:t>
      </w:r>
      <w:r w:rsidR="006D6689" w:rsidRPr="003753E5">
        <w:rPr>
          <w:rFonts w:asciiTheme="majorBidi" w:hAnsiTheme="majorBidi" w:cs="B Nazanin" w:hint="cs"/>
          <w:sz w:val="22"/>
          <w:rtl/>
        </w:rPr>
        <w:t>(</w:t>
      </w:r>
      <w:hyperlink w:anchor="Nechyba" w:history="1">
        <w:r w:rsidR="006D6689" w:rsidRPr="00A75700">
          <w:rPr>
            <w:rStyle w:val="Hyperlink"/>
            <w:rFonts w:asciiTheme="majorBidi" w:hAnsiTheme="majorBidi" w:cs="B Nazanin"/>
            <w:sz w:val="22"/>
          </w:rPr>
          <w:t>Nechyba &amp; Walsh</w:t>
        </w:r>
        <w:r w:rsidR="00A75700" w:rsidRPr="00A75700">
          <w:rPr>
            <w:rStyle w:val="Hyperlink"/>
            <w:rFonts w:asciiTheme="majorBidi" w:hAnsiTheme="majorBidi" w:cs="B Nazanin"/>
            <w:sz w:val="22"/>
          </w:rPr>
          <w:t>, 2004</w:t>
        </w:r>
      </w:hyperlink>
      <w:r w:rsidR="006D6689" w:rsidRPr="003753E5">
        <w:rPr>
          <w:rFonts w:asciiTheme="majorBidi" w:hAnsiTheme="majorBidi" w:cs="B Nazanin" w:hint="cs"/>
          <w:sz w:val="22"/>
          <w:rtl/>
        </w:rPr>
        <w:t>).</w:t>
      </w:r>
      <w:r w:rsidR="002A217F" w:rsidRPr="003753E5">
        <w:rPr>
          <w:rFonts w:asciiTheme="majorBidi" w:hAnsiTheme="majorBidi" w:cs="B Nazanin" w:hint="cs"/>
          <w:sz w:val="22"/>
          <w:rtl/>
        </w:rPr>
        <w:t xml:space="preserve"> </w:t>
      </w:r>
      <w:r w:rsidR="00606F4E" w:rsidRPr="003753E5">
        <w:rPr>
          <w:rFonts w:asciiTheme="majorBidi" w:hAnsiTheme="majorBidi" w:cs="B Nazanin"/>
          <w:sz w:val="22"/>
          <w:rtl/>
        </w:rPr>
        <w:t>با این حال، در طول دهه‌های اخیر، دامنه این بحث‌ها گسترش یافته و مسائل جدیدی مانند تخریب زیستگاه‌ها و کاهش تنوع زیستی، افزایش انتشار گازهای گلخانه‌ای، و نابرابری‌های زیست‌محیطی نیز به نگرانی‌های اصلی اضافه شده‌اند</w:t>
      </w:r>
      <w:r w:rsidR="00606F4E" w:rsidRPr="003753E5">
        <w:rPr>
          <w:rFonts w:asciiTheme="majorBidi" w:hAnsiTheme="majorBidi" w:cs="B Nazanin"/>
          <w:sz w:val="22"/>
        </w:rPr>
        <w:t>.</w:t>
      </w:r>
      <w:r w:rsidR="00606F4E" w:rsidRPr="003753E5">
        <w:rPr>
          <w:rFonts w:asciiTheme="majorBidi" w:hAnsiTheme="majorBidi" w:cs="B Nazanin" w:hint="cs"/>
          <w:sz w:val="22"/>
          <w:rtl/>
        </w:rPr>
        <w:t xml:space="preserve"> </w:t>
      </w:r>
      <w:r w:rsidR="00606F4E" w:rsidRPr="003753E5">
        <w:rPr>
          <w:rFonts w:asciiTheme="majorBidi" w:hAnsiTheme="majorBidi" w:cs="B Nazanin"/>
          <w:sz w:val="22"/>
          <w:rtl/>
        </w:rPr>
        <w:t xml:space="preserve">این تحولات نشان‌دهنده اهمیت روزافزون </w:t>
      </w:r>
      <w:r w:rsidR="002A217F" w:rsidRPr="003753E5">
        <w:rPr>
          <w:rFonts w:asciiTheme="majorBidi" w:hAnsiTheme="majorBidi" w:cs="B Nazanin" w:hint="cs"/>
          <w:sz w:val="22"/>
          <w:rtl/>
        </w:rPr>
        <w:t xml:space="preserve">توسعه </w:t>
      </w:r>
      <w:r w:rsidR="00606F4E" w:rsidRPr="003753E5">
        <w:rPr>
          <w:rFonts w:asciiTheme="majorBidi" w:hAnsiTheme="majorBidi" w:cs="B Nazanin"/>
          <w:sz w:val="22"/>
          <w:rtl/>
        </w:rPr>
        <w:t>پایدار و برنامه‌ریزی هوشمندانه در زمینه کاربری اراضی شهری است</w:t>
      </w:r>
      <w:r w:rsidR="00D42C5B" w:rsidRPr="003753E5">
        <w:rPr>
          <w:rFonts w:asciiTheme="majorBidi" w:hAnsiTheme="majorBidi" w:cs="B Nazanin" w:hint="cs"/>
          <w:sz w:val="22"/>
          <w:rtl/>
        </w:rPr>
        <w:t>(</w:t>
      </w:r>
      <w:hyperlink w:anchor="Son" w:history="1">
        <w:r w:rsidR="003F39A0" w:rsidRPr="003F39A0">
          <w:rPr>
            <w:rFonts w:eastAsia="Calibri" w:cs="B Nazanin"/>
            <w:color w:val="0000FF"/>
            <w:sz w:val="22"/>
            <w:szCs w:val="22"/>
            <w:u w:val="single"/>
          </w:rPr>
          <w:t>Son et al, 2023</w:t>
        </w:r>
      </w:hyperlink>
      <w:r w:rsidR="00D42C5B" w:rsidRPr="003753E5">
        <w:rPr>
          <w:rFonts w:asciiTheme="majorBidi" w:hAnsiTheme="majorBidi" w:cs="B Nazanin" w:hint="cs"/>
          <w:sz w:val="22"/>
          <w:rtl/>
        </w:rPr>
        <w:t>)</w:t>
      </w:r>
    </w:p>
    <w:p w14:paraId="4C152757" w14:textId="537CCB3A" w:rsidR="0053281A" w:rsidRPr="003753E5" w:rsidRDefault="00C31C89" w:rsidP="00A75700">
      <w:pPr>
        <w:bidi/>
        <w:spacing w:line="276" w:lineRule="auto"/>
        <w:jc w:val="both"/>
        <w:rPr>
          <w:rFonts w:asciiTheme="majorBidi" w:hAnsiTheme="majorBidi" w:cs="B Nazanin"/>
          <w:sz w:val="22"/>
          <w:rtl/>
        </w:rPr>
      </w:pPr>
      <w:r w:rsidRPr="003753E5">
        <w:rPr>
          <w:rFonts w:asciiTheme="majorBidi" w:hAnsiTheme="majorBidi" w:cs="B Nazanin" w:hint="cs"/>
          <w:sz w:val="22"/>
          <w:rtl/>
        </w:rPr>
        <w:t xml:space="preserve"> </w:t>
      </w:r>
      <w:r w:rsidR="00D42C5B" w:rsidRPr="003753E5">
        <w:rPr>
          <w:rFonts w:asciiTheme="majorBidi" w:hAnsiTheme="majorBidi" w:cs="B Nazanin"/>
          <w:sz w:val="22"/>
          <w:rtl/>
        </w:rPr>
        <w:t xml:space="preserve">توسعه پایدار شهری و </w:t>
      </w:r>
      <w:r w:rsidR="00D42C5B" w:rsidRPr="003753E5">
        <w:rPr>
          <w:rFonts w:asciiTheme="majorBidi" w:hAnsiTheme="majorBidi" w:cs="B Nazanin" w:hint="cs"/>
          <w:sz w:val="22"/>
          <w:rtl/>
        </w:rPr>
        <w:t>کاربری</w:t>
      </w:r>
      <w:r w:rsidR="00D42C5B" w:rsidRPr="003753E5">
        <w:rPr>
          <w:rFonts w:asciiTheme="majorBidi" w:hAnsiTheme="majorBidi" w:cs="B Nazanin"/>
          <w:sz w:val="22"/>
          <w:rtl/>
        </w:rPr>
        <w:t xml:space="preserve"> اراضی به‌طور پیچیده‌ای با یکدیگر مرتبط هستند، </w:t>
      </w:r>
      <w:r w:rsidR="00D42C5B" w:rsidRPr="003753E5">
        <w:rPr>
          <w:rFonts w:asciiTheme="majorBidi" w:hAnsiTheme="majorBidi" w:cs="B Nazanin" w:hint="cs"/>
          <w:sz w:val="22"/>
          <w:rtl/>
        </w:rPr>
        <w:t xml:space="preserve">چراکه از یک سو </w:t>
      </w:r>
      <w:r w:rsidR="00D42C5B" w:rsidRPr="003753E5">
        <w:rPr>
          <w:rFonts w:asciiTheme="majorBidi" w:hAnsiTheme="majorBidi" w:cs="B Nazanin"/>
          <w:sz w:val="22"/>
          <w:rtl/>
        </w:rPr>
        <w:t xml:space="preserve">توسعه زمانی محقق می‌شود که منابع یک </w:t>
      </w:r>
      <w:r w:rsidR="00D42C5B" w:rsidRPr="003753E5">
        <w:rPr>
          <w:rFonts w:asciiTheme="majorBidi" w:hAnsiTheme="majorBidi" w:cs="B Nazanin" w:hint="cs"/>
          <w:sz w:val="22"/>
          <w:rtl/>
        </w:rPr>
        <w:t>شهر</w:t>
      </w:r>
      <w:r w:rsidR="00D42C5B" w:rsidRPr="003753E5">
        <w:rPr>
          <w:rFonts w:asciiTheme="majorBidi" w:hAnsiTheme="majorBidi" w:cs="B Nazanin"/>
          <w:sz w:val="22"/>
          <w:rtl/>
        </w:rPr>
        <w:t xml:space="preserve"> یا کشور به‌طور کامل برای تولید مورد استفاده قرار گیرند. این امر شامل برنامه‌ریزی صحیح </w:t>
      </w:r>
      <w:r w:rsidR="00D42C5B" w:rsidRPr="003753E5">
        <w:rPr>
          <w:rFonts w:asciiTheme="majorBidi" w:hAnsiTheme="majorBidi" w:cs="B Nazanin" w:hint="cs"/>
          <w:sz w:val="22"/>
          <w:rtl/>
        </w:rPr>
        <w:t>کاربری</w:t>
      </w:r>
      <w:r w:rsidR="00D42C5B" w:rsidRPr="003753E5">
        <w:rPr>
          <w:rFonts w:asciiTheme="majorBidi" w:hAnsiTheme="majorBidi" w:cs="B Nazanin"/>
          <w:sz w:val="22"/>
          <w:rtl/>
        </w:rPr>
        <w:t xml:space="preserve"> اراضی </w:t>
      </w:r>
      <w:r w:rsidR="00D42C5B" w:rsidRPr="003753E5">
        <w:rPr>
          <w:rFonts w:asciiTheme="majorBidi" w:hAnsiTheme="majorBidi" w:cs="B Nazanin" w:hint="cs"/>
          <w:sz w:val="22"/>
          <w:rtl/>
        </w:rPr>
        <w:t>هم می‌شود(</w:t>
      </w:r>
      <w:hyperlink w:anchor="Fellmann" w:history="1">
        <w:r w:rsidR="00D42C5B" w:rsidRPr="00A75700">
          <w:rPr>
            <w:rStyle w:val="Hyperlink"/>
            <w:rFonts w:asciiTheme="majorBidi" w:hAnsiTheme="majorBidi" w:cs="B Nazanin"/>
            <w:sz w:val="22"/>
          </w:rPr>
          <w:t>Fellmann et al</w:t>
        </w:r>
        <w:r w:rsidR="00A75700" w:rsidRPr="00A75700">
          <w:rPr>
            <w:rStyle w:val="Hyperlink"/>
            <w:rFonts w:asciiTheme="majorBidi" w:hAnsiTheme="majorBidi" w:cs="B Nazanin"/>
            <w:sz w:val="22"/>
          </w:rPr>
          <w:t>, 2005</w:t>
        </w:r>
      </w:hyperlink>
      <w:r w:rsidR="00D42C5B" w:rsidRPr="003753E5">
        <w:rPr>
          <w:rFonts w:asciiTheme="majorBidi" w:hAnsiTheme="majorBidi" w:cs="B Nazanin" w:hint="cs"/>
          <w:sz w:val="22"/>
          <w:rtl/>
        </w:rPr>
        <w:t>)</w:t>
      </w:r>
      <w:r w:rsidR="00D42C5B" w:rsidRPr="003753E5">
        <w:rPr>
          <w:rFonts w:asciiTheme="majorBidi" w:hAnsiTheme="majorBidi" w:cs="B Nazanin"/>
          <w:sz w:val="22"/>
          <w:rtl/>
        </w:rPr>
        <w:t xml:space="preserve"> به‌ویژه تخصیص قطعات زمین به کاربری‌های خاص با رعایت قوانین و مقررات مؤثر</w:t>
      </w:r>
      <w:r w:rsidR="00D42C5B" w:rsidRPr="003753E5">
        <w:rPr>
          <w:rFonts w:asciiTheme="majorBidi" w:hAnsiTheme="majorBidi" w:cs="B Nazanin" w:hint="cs"/>
          <w:sz w:val="22"/>
          <w:rtl/>
        </w:rPr>
        <w:t xml:space="preserve"> آن</w:t>
      </w:r>
      <w:r w:rsidR="00D42C5B" w:rsidRPr="003753E5">
        <w:rPr>
          <w:rFonts w:asciiTheme="majorBidi" w:hAnsiTheme="majorBidi" w:cs="B Nazanin"/>
          <w:sz w:val="22"/>
          <w:rtl/>
        </w:rPr>
        <w:t xml:space="preserve"> (</w:t>
      </w:r>
      <w:hyperlink w:anchor="Cobbinah" w:history="1">
        <w:r w:rsidR="00D42C5B" w:rsidRPr="003F39A0">
          <w:rPr>
            <w:rStyle w:val="Hyperlink"/>
            <w:rFonts w:asciiTheme="majorBidi" w:hAnsiTheme="majorBidi" w:cs="B Nazanin"/>
            <w:sz w:val="22"/>
          </w:rPr>
          <w:t>Cobbinah &amp; Amoako</w:t>
        </w:r>
        <w:r w:rsidR="00A75700" w:rsidRPr="003F39A0">
          <w:rPr>
            <w:rStyle w:val="Hyperlink"/>
            <w:rFonts w:asciiTheme="majorBidi" w:hAnsiTheme="majorBidi" w:cs="B Nazanin"/>
            <w:sz w:val="22"/>
          </w:rPr>
          <w:t>, 2014</w:t>
        </w:r>
      </w:hyperlink>
      <w:r w:rsidR="00D42C5B" w:rsidRPr="003753E5">
        <w:rPr>
          <w:rFonts w:asciiTheme="majorBidi" w:hAnsiTheme="majorBidi" w:cs="B Nazanin"/>
          <w:sz w:val="22"/>
          <w:rtl/>
        </w:rPr>
        <w:t>)</w:t>
      </w:r>
      <w:r w:rsidR="00D42C5B" w:rsidRPr="003753E5">
        <w:rPr>
          <w:rFonts w:asciiTheme="majorBidi" w:hAnsiTheme="majorBidi" w:cs="B Nazanin"/>
          <w:sz w:val="22"/>
        </w:rPr>
        <w:t>.</w:t>
      </w:r>
      <w:r w:rsidR="00D42C5B" w:rsidRPr="003753E5">
        <w:rPr>
          <w:rFonts w:asciiTheme="majorBidi" w:hAnsiTheme="majorBidi" w:cs="B Nazanin" w:hint="cs"/>
          <w:sz w:val="22"/>
          <w:rtl/>
        </w:rPr>
        <w:t xml:space="preserve"> از سوی دیگر </w:t>
      </w:r>
      <w:r w:rsidR="00D42C5B" w:rsidRPr="003753E5">
        <w:rPr>
          <w:rFonts w:asciiTheme="majorBidi" w:hAnsiTheme="majorBidi" w:cs="B Nazanin"/>
          <w:sz w:val="22"/>
          <w:rtl/>
        </w:rPr>
        <w:t xml:space="preserve">نحوه مدیریت و استفاده از اراضی در شهرها تأثیر زیادی بر ابعاد اقتصادی، اجتماعی و محیط‌زیستی دارد. برنامه‌ریزی مؤثر </w:t>
      </w:r>
      <w:r w:rsidR="00D42C5B" w:rsidRPr="003753E5">
        <w:rPr>
          <w:rFonts w:asciiTheme="majorBidi" w:hAnsiTheme="majorBidi" w:cs="B Nazanin" w:hint="cs"/>
          <w:sz w:val="22"/>
          <w:rtl/>
        </w:rPr>
        <w:t>کاربری</w:t>
      </w:r>
      <w:r w:rsidR="00D42C5B" w:rsidRPr="003753E5">
        <w:rPr>
          <w:rFonts w:asciiTheme="majorBidi" w:hAnsiTheme="majorBidi" w:cs="B Nazanin"/>
          <w:sz w:val="22"/>
          <w:rtl/>
        </w:rPr>
        <w:t xml:space="preserve"> اراضی برای دستیابی به اهداف توسعه پایدار</w:t>
      </w:r>
      <w:r w:rsidR="00D42C5B" w:rsidRPr="003753E5">
        <w:rPr>
          <w:rFonts w:asciiTheme="majorBidi" w:hAnsiTheme="majorBidi" w:cs="B Nazanin"/>
          <w:sz w:val="22"/>
        </w:rPr>
        <w:t xml:space="preserve"> </w:t>
      </w:r>
      <w:r w:rsidR="00D42C5B" w:rsidRPr="003753E5">
        <w:rPr>
          <w:rFonts w:asciiTheme="majorBidi" w:hAnsiTheme="majorBidi" w:cs="B Nazanin"/>
          <w:sz w:val="22"/>
          <w:rtl/>
        </w:rPr>
        <w:t>در مناطق شهری بسیار حیاتی است</w:t>
      </w:r>
      <w:r w:rsidR="00D42C5B" w:rsidRPr="003753E5">
        <w:rPr>
          <w:rFonts w:asciiTheme="majorBidi" w:hAnsiTheme="majorBidi" w:cs="B Nazanin" w:hint="cs"/>
          <w:sz w:val="22"/>
          <w:rtl/>
        </w:rPr>
        <w:t>(</w:t>
      </w:r>
      <w:hyperlink w:anchor="Thinh" w:history="1">
        <w:r w:rsidR="00D42C5B" w:rsidRPr="00A75700">
          <w:rPr>
            <w:rStyle w:val="Hyperlink"/>
            <w:rFonts w:asciiTheme="majorBidi" w:hAnsiTheme="majorBidi" w:cs="B Nazanin"/>
            <w:sz w:val="22"/>
          </w:rPr>
          <w:t>Thinh et al</w:t>
        </w:r>
        <w:r w:rsidR="00A75700" w:rsidRPr="00A75700">
          <w:rPr>
            <w:rStyle w:val="Hyperlink"/>
            <w:rFonts w:asciiTheme="majorBidi" w:hAnsiTheme="majorBidi" w:cs="B Nazanin"/>
            <w:sz w:val="22"/>
          </w:rPr>
          <w:t>, 2002</w:t>
        </w:r>
      </w:hyperlink>
      <w:r w:rsidR="00D42C5B" w:rsidRPr="003753E5">
        <w:rPr>
          <w:rFonts w:asciiTheme="majorBidi" w:hAnsiTheme="majorBidi" w:cs="B Nazanin" w:hint="cs"/>
          <w:sz w:val="22"/>
          <w:rtl/>
        </w:rPr>
        <w:t xml:space="preserve">) </w:t>
      </w:r>
      <w:r w:rsidRPr="003753E5">
        <w:rPr>
          <w:rFonts w:asciiTheme="majorBidi" w:hAnsiTheme="majorBidi" w:cs="B Nazanin" w:hint="cs"/>
          <w:sz w:val="22"/>
          <w:rtl/>
        </w:rPr>
        <w:t xml:space="preserve">چراکه </w:t>
      </w:r>
      <w:r w:rsidRPr="003753E5">
        <w:rPr>
          <w:rFonts w:asciiTheme="majorBidi" w:hAnsiTheme="majorBidi" w:cs="B Nazanin"/>
          <w:sz w:val="22"/>
          <w:rtl/>
        </w:rPr>
        <w:t xml:space="preserve">برنامه‌ریزی </w:t>
      </w:r>
      <w:r w:rsidRPr="003753E5">
        <w:rPr>
          <w:rFonts w:asciiTheme="majorBidi" w:hAnsiTheme="majorBidi" w:cs="B Nazanin" w:hint="cs"/>
          <w:sz w:val="22"/>
          <w:rtl/>
        </w:rPr>
        <w:t>کاربری</w:t>
      </w:r>
      <w:r w:rsidRPr="003753E5">
        <w:rPr>
          <w:rFonts w:asciiTheme="majorBidi" w:hAnsiTheme="majorBidi" w:cs="B Nazanin"/>
          <w:sz w:val="22"/>
          <w:rtl/>
        </w:rPr>
        <w:t xml:space="preserve"> اراضی فرآیند پیچیده‌ای است که شامل توسعه طرح </w:t>
      </w:r>
      <w:r w:rsidRPr="003753E5">
        <w:rPr>
          <w:rFonts w:asciiTheme="majorBidi" w:hAnsiTheme="majorBidi" w:cs="B Nazanin" w:hint="cs"/>
          <w:sz w:val="22"/>
          <w:rtl/>
        </w:rPr>
        <w:t>کاربری</w:t>
      </w:r>
      <w:r w:rsidRPr="003753E5">
        <w:rPr>
          <w:rFonts w:asciiTheme="majorBidi" w:hAnsiTheme="majorBidi" w:cs="B Nazanin"/>
          <w:sz w:val="22"/>
          <w:rtl/>
        </w:rPr>
        <w:t xml:space="preserve"> اراضی می‌شود و این طرح شامل بیان مسائل مربوط به استفاده از اراضی، اهداف و مقاصد، جمع‌آوری و تحلیل داده‌ها، نقشه طبقه‌بندی اراضی و گزارشی است که توسعه مناسب در مناطق با نگرانی‌های محیطی خاص را توصیف و تبیین </w:t>
      </w:r>
      <w:r w:rsidRPr="003753E5">
        <w:rPr>
          <w:rFonts w:asciiTheme="majorBidi" w:hAnsiTheme="majorBidi" w:cs="B Nazanin"/>
          <w:sz w:val="22"/>
          <w:rtl/>
        </w:rPr>
        <w:lastRenderedPageBreak/>
        <w:t>می‌کند (</w:t>
      </w:r>
      <w:hyperlink w:anchor="Dambeebo" w:history="1">
        <w:r w:rsidRPr="00A75700">
          <w:rPr>
            <w:rStyle w:val="Hyperlink"/>
            <w:rFonts w:asciiTheme="majorBidi" w:hAnsiTheme="majorBidi" w:cs="B Nazanin"/>
            <w:sz w:val="22"/>
          </w:rPr>
          <w:t>Dambeebo and Jalloh</w:t>
        </w:r>
        <w:r w:rsidR="00A75700" w:rsidRPr="00A75700">
          <w:rPr>
            <w:rStyle w:val="Hyperlink"/>
            <w:rFonts w:asciiTheme="majorBidi" w:hAnsiTheme="majorBidi" w:cs="B Nazanin"/>
            <w:sz w:val="22"/>
          </w:rPr>
          <w:t>, 2018</w:t>
        </w:r>
      </w:hyperlink>
      <w:r w:rsidRPr="003753E5">
        <w:rPr>
          <w:rFonts w:asciiTheme="majorBidi" w:hAnsiTheme="majorBidi" w:cs="B Nazanin"/>
          <w:sz w:val="22"/>
          <w:rtl/>
        </w:rPr>
        <w:t>)</w:t>
      </w:r>
      <w:r w:rsidRPr="003753E5">
        <w:rPr>
          <w:rFonts w:asciiTheme="majorBidi" w:hAnsiTheme="majorBidi" w:cs="B Nazanin"/>
          <w:sz w:val="22"/>
        </w:rPr>
        <w:t>.</w:t>
      </w:r>
      <w:r w:rsidR="00D42C5B" w:rsidRPr="003753E5">
        <w:rPr>
          <w:rFonts w:asciiTheme="majorBidi" w:hAnsiTheme="majorBidi" w:cs="B Nazanin" w:hint="cs"/>
          <w:sz w:val="22"/>
          <w:rtl/>
        </w:rPr>
        <w:t xml:space="preserve"> زیرا </w:t>
      </w:r>
      <w:r w:rsidR="00D42C5B" w:rsidRPr="003753E5">
        <w:rPr>
          <w:rFonts w:asciiTheme="majorBidi" w:hAnsiTheme="majorBidi" w:cs="B Nazanin"/>
          <w:sz w:val="22"/>
          <w:rtl/>
        </w:rPr>
        <w:t>سیاست‌های استفاده پایدار از اراضی شهری در بهبود کیفیت شهری‌سازی با ترویج رشد اقتصادی و بهبود رفاه اجتماعی مؤثر بوده‌اند، اگرچه چالش‌هایی در کاهش مصرف منابع و افزایش شدت استفاده از اراضی وجود دارد. استراتژی‌های یکپارچه استفاده از اراضی برای دستیابی به اهداف توسعه پایدار</w:t>
      </w:r>
      <w:r w:rsidR="00D42C5B" w:rsidRPr="003753E5">
        <w:rPr>
          <w:rFonts w:asciiTheme="majorBidi" w:hAnsiTheme="majorBidi" w:cs="B Nazanin"/>
          <w:sz w:val="22"/>
        </w:rPr>
        <w:t xml:space="preserve">  </w:t>
      </w:r>
      <w:r w:rsidR="00D42C5B" w:rsidRPr="003753E5">
        <w:rPr>
          <w:rFonts w:asciiTheme="majorBidi" w:hAnsiTheme="majorBidi" w:cs="B Nazanin"/>
          <w:sz w:val="22"/>
          <w:rtl/>
        </w:rPr>
        <w:t xml:space="preserve">ضروری هستند، زیرا کیفیت و پایداری </w:t>
      </w:r>
      <w:r w:rsidR="00070B8D" w:rsidRPr="003753E5">
        <w:rPr>
          <w:rFonts w:asciiTheme="majorBidi" w:hAnsiTheme="majorBidi" w:cs="B Nazanin" w:hint="cs"/>
          <w:sz w:val="22"/>
          <w:rtl/>
        </w:rPr>
        <w:t>شهر</w:t>
      </w:r>
      <w:r w:rsidR="00D42C5B" w:rsidRPr="003753E5">
        <w:rPr>
          <w:rFonts w:asciiTheme="majorBidi" w:hAnsiTheme="majorBidi" w:cs="B Nazanin"/>
          <w:sz w:val="22"/>
          <w:rtl/>
        </w:rPr>
        <w:t xml:space="preserve"> را تحت تأثیر قرار می‌دهند</w:t>
      </w:r>
      <w:r w:rsidR="00D42C5B" w:rsidRPr="003753E5">
        <w:rPr>
          <w:rFonts w:asciiTheme="majorBidi" w:hAnsiTheme="majorBidi" w:cs="B Nazanin" w:hint="cs"/>
          <w:sz w:val="22"/>
          <w:rtl/>
        </w:rPr>
        <w:t>(</w:t>
      </w:r>
      <w:hyperlink w:anchor="Kalfas" w:history="1">
        <w:r w:rsidR="00D42C5B" w:rsidRPr="00A75700">
          <w:rPr>
            <w:rStyle w:val="Hyperlink"/>
            <w:rFonts w:asciiTheme="majorBidi" w:hAnsiTheme="majorBidi" w:cs="B Nazanin"/>
            <w:sz w:val="22"/>
          </w:rPr>
          <w:t>Kalfas et al</w:t>
        </w:r>
        <w:r w:rsidR="00A75700" w:rsidRPr="00A75700">
          <w:rPr>
            <w:rStyle w:val="Hyperlink"/>
            <w:rFonts w:asciiTheme="majorBidi" w:hAnsiTheme="majorBidi" w:cs="B Nazanin"/>
            <w:sz w:val="22"/>
          </w:rPr>
          <w:t>, 2023</w:t>
        </w:r>
      </w:hyperlink>
      <w:r w:rsidR="00D42C5B" w:rsidRPr="003753E5">
        <w:rPr>
          <w:rFonts w:asciiTheme="majorBidi" w:hAnsiTheme="majorBidi" w:cs="B Nazanin" w:hint="cs"/>
          <w:sz w:val="22"/>
          <w:rtl/>
        </w:rPr>
        <w:t>)</w:t>
      </w:r>
      <w:r w:rsidR="00F72F75" w:rsidRPr="003753E5">
        <w:rPr>
          <w:rFonts w:asciiTheme="majorBidi" w:hAnsiTheme="majorBidi" w:cs="B Nazanin" w:hint="cs"/>
          <w:sz w:val="22"/>
          <w:rtl/>
        </w:rPr>
        <w:t>.</w:t>
      </w:r>
    </w:p>
    <w:p w14:paraId="5C9C9AB8" w14:textId="22995D4C" w:rsidR="004E1006" w:rsidRPr="00316202" w:rsidRDefault="00316202" w:rsidP="004E1006">
      <w:pPr>
        <w:bidi/>
        <w:jc w:val="both"/>
        <w:rPr>
          <w:rFonts w:asciiTheme="majorBidi" w:eastAsia="Calibri" w:hAnsiTheme="majorBidi" w:cs="B Nazanin"/>
          <w:b/>
          <w:bCs/>
          <w:i/>
          <w:rtl/>
          <w:lang w:bidi="fa-IR"/>
        </w:rPr>
      </w:pPr>
      <w:r w:rsidRPr="00316202">
        <w:rPr>
          <w:rFonts w:asciiTheme="majorBidi" w:eastAsia="Calibri" w:hAnsiTheme="majorBidi" w:cs="B Nazanin" w:hint="cs"/>
          <w:b/>
          <w:bCs/>
          <w:i/>
          <w:rtl/>
          <w:lang w:bidi="fa-IR"/>
        </w:rPr>
        <w:t>پیشینه تجربی</w:t>
      </w:r>
    </w:p>
    <w:p w14:paraId="3EF64491" w14:textId="5AA6E363" w:rsidR="00316202" w:rsidRPr="003753E5" w:rsidRDefault="00316202" w:rsidP="003753E5">
      <w:pPr>
        <w:bidi/>
        <w:spacing w:line="276" w:lineRule="auto"/>
        <w:jc w:val="both"/>
        <w:rPr>
          <w:rFonts w:asciiTheme="majorBidi" w:hAnsiTheme="majorBidi" w:cs="B Nazanin"/>
          <w:sz w:val="22"/>
          <w:rtl/>
        </w:rPr>
      </w:pPr>
      <w:r w:rsidRPr="003753E5">
        <w:rPr>
          <w:rFonts w:asciiTheme="majorBidi" w:hAnsiTheme="majorBidi" w:cs="B Nazanin"/>
          <w:sz w:val="22"/>
          <w:rtl/>
        </w:rPr>
        <w:t>مطالعات متعدد به چالش‌ها و پیچیدگی‌های برنامه‌ریزی اراضی شهری و تلاش برای دستیابی به نتایج مطلوب پرداخته‌اند. به‌عنوان نمونه، پژوهشی در اردکان، فارس، ایران نشان داده است که رشد جمعیت منجر به عدم تعادل در استفاده از اراضی شده است. این پژوهش بر ضرورت طراحی استراتژی‌ها و اقدامات مناسب برای ایجاد تعادل در استفاده از اراضی و جلوگیری از گسترش بی‌رویه شهری تأکید دارد که به اراضی کشاورزی و منابع طبیعی پیرامون شهر آسیب می‌رساند. پیشنهاد شده است که ارزیابی تناسب و کیفیت اراضی با استفاده از تحلیل ماتریسی و بر مبنای استانداردها و نیازهای سرانه انجام شود</w:t>
      </w:r>
      <w:r w:rsidR="00A74F16" w:rsidRPr="003753E5">
        <w:rPr>
          <w:rFonts w:asciiTheme="majorBidi" w:hAnsiTheme="majorBidi" w:cs="B Nazanin" w:hint="cs"/>
          <w:sz w:val="22"/>
          <w:rtl/>
        </w:rPr>
        <w:t>(</w:t>
      </w:r>
      <w:hyperlink w:anchor="ابراهیم" w:history="1">
        <w:r w:rsidR="008B662B" w:rsidRPr="00A75700">
          <w:rPr>
            <w:rStyle w:val="Hyperlink"/>
            <w:rFonts w:asciiTheme="majorBidi" w:hAnsiTheme="majorBidi" w:cs="B Nazanin" w:hint="cs"/>
            <w:sz w:val="22"/>
            <w:rtl/>
          </w:rPr>
          <w:t>ابراهیم زاده و مجیر اردکانی، 1395</w:t>
        </w:r>
      </w:hyperlink>
      <w:r w:rsidR="00A74F16" w:rsidRPr="003753E5">
        <w:rPr>
          <w:rFonts w:asciiTheme="majorBidi" w:hAnsiTheme="majorBidi" w:cs="B Nazanin" w:hint="cs"/>
          <w:sz w:val="22"/>
          <w:rtl/>
        </w:rPr>
        <w:t>)</w:t>
      </w:r>
      <w:r w:rsidR="000C4F13" w:rsidRPr="003753E5">
        <w:rPr>
          <w:rFonts w:asciiTheme="majorBidi" w:hAnsiTheme="majorBidi" w:cs="B Nazanin" w:hint="cs"/>
          <w:sz w:val="22"/>
          <w:rtl/>
        </w:rPr>
        <w:t xml:space="preserve">. </w:t>
      </w:r>
      <w:r w:rsidRPr="003753E5">
        <w:rPr>
          <w:rFonts w:asciiTheme="majorBidi" w:hAnsiTheme="majorBidi" w:cs="B Nazanin"/>
          <w:sz w:val="22"/>
          <w:rtl/>
        </w:rPr>
        <w:t xml:space="preserve">مطالعه‌ای دیگر در </w:t>
      </w:r>
      <w:r w:rsidR="000C4F13" w:rsidRPr="003753E5">
        <w:rPr>
          <w:rFonts w:asciiTheme="majorBidi" w:hAnsiTheme="majorBidi" w:cs="B Nazanin" w:hint="cs"/>
          <w:sz w:val="22"/>
          <w:rtl/>
        </w:rPr>
        <w:t xml:space="preserve"> شهر</w:t>
      </w:r>
      <w:r w:rsidRPr="003753E5">
        <w:rPr>
          <w:rFonts w:asciiTheme="majorBidi" w:hAnsiTheme="majorBidi" w:cs="B Nazanin"/>
          <w:sz w:val="22"/>
          <w:rtl/>
        </w:rPr>
        <w:t>خواف، ایران به اهمیت توجه به شرایط جغرافیایی، اجتماعی، اقتصادی و فرهنگی در برنامه‌ریزی و تحلیل اراضی شهری پرداخته است. این تحقیق بر نیاز به تأمین نیازهای اساسی شهروندان، ارتقای عدالت اجتماعی و تضمین دسترسی به خدمات گوناگون تأکید دارد. همچنین، بر استفاده از دیدگاه جغرافیایی برای درک پویایی استفاده از اراضی و بهینه‌سازی تخصیص آنها تأکید شده است</w:t>
      </w:r>
      <w:r w:rsidR="00A74F16" w:rsidRPr="003753E5">
        <w:rPr>
          <w:rFonts w:asciiTheme="majorBidi" w:hAnsiTheme="majorBidi" w:cs="B Nazanin" w:hint="cs"/>
          <w:sz w:val="22"/>
          <w:rtl/>
        </w:rPr>
        <w:t>(</w:t>
      </w:r>
      <w:hyperlink w:anchor="فرهودی" w:history="1">
        <w:r w:rsidR="008B662B" w:rsidRPr="00A75700">
          <w:rPr>
            <w:rStyle w:val="Hyperlink"/>
            <w:rFonts w:asciiTheme="majorBidi" w:hAnsiTheme="majorBidi" w:cs="B Nazanin" w:hint="cs"/>
            <w:sz w:val="22"/>
            <w:rtl/>
          </w:rPr>
          <w:t>فرهودی و همکاران، 1385</w:t>
        </w:r>
      </w:hyperlink>
      <w:r w:rsidR="00A74F16" w:rsidRPr="003753E5">
        <w:rPr>
          <w:rFonts w:asciiTheme="majorBidi" w:hAnsiTheme="majorBidi" w:cs="B Nazanin" w:hint="cs"/>
          <w:sz w:val="22"/>
          <w:rtl/>
        </w:rPr>
        <w:t>)</w:t>
      </w:r>
    </w:p>
    <w:p w14:paraId="6AB0F5F0" w14:textId="3B9A0788" w:rsidR="00316202" w:rsidRPr="003753E5" w:rsidRDefault="00316202" w:rsidP="003753E5">
      <w:pPr>
        <w:bidi/>
        <w:spacing w:line="276" w:lineRule="auto"/>
        <w:jc w:val="both"/>
        <w:rPr>
          <w:rFonts w:asciiTheme="majorBidi" w:hAnsiTheme="majorBidi" w:cs="B Nazanin"/>
          <w:sz w:val="22"/>
        </w:rPr>
      </w:pPr>
      <w:r w:rsidRPr="003753E5">
        <w:rPr>
          <w:rFonts w:asciiTheme="majorBidi" w:hAnsiTheme="majorBidi" w:cs="B Nazanin"/>
          <w:sz w:val="22"/>
          <w:rtl/>
        </w:rPr>
        <w:t>پژوهشی در منطقه ۱ اصفهان نیز به بررسی مشکلات ناشی از تمرکز استفاده از اراضی در مناطق خاص پرداخته است. این مطالعه نشان می‌دهد که چنین تمرکزی موجب ایجاد چالش‌های مختلفی شده و نیاز به استراتژی‌های پیشگیری و مدیریت دارد. این پژوهش از مدل‌های منطقی و مناسب برای تخصیص اراضی حمایت می‌کند تا علاوه بر جلوگیری از مشکلات بیشتر، از رشد پایدار شهری نیز حمایت شود</w:t>
      </w:r>
      <w:r w:rsidR="00A74F16" w:rsidRPr="003753E5">
        <w:rPr>
          <w:rFonts w:asciiTheme="majorBidi" w:hAnsiTheme="majorBidi" w:cs="B Nazanin" w:hint="cs"/>
          <w:sz w:val="22"/>
          <w:rtl/>
        </w:rPr>
        <w:t>(</w:t>
      </w:r>
      <w:hyperlink w:anchor="مومنی" w:history="1">
        <w:r w:rsidR="008B662B" w:rsidRPr="00A75700">
          <w:rPr>
            <w:rStyle w:val="Hyperlink"/>
            <w:rFonts w:asciiTheme="majorBidi" w:hAnsiTheme="majorBidi" w:cs="B Nazanin" w:hint="cs"/>
            <w:sz w:val="22"/>
            <w:rtl/>
          </w:rPr>
          <w:t>مومنی و همکاران، 1389</w:t>
        </w:r>
      </w:hyperlink>
      <w:r w:rsidR="00A74F16" w:rsidRPr="003753E5">
        <w:rPr>
          <w:rFonts w:asciiTheme="majorBidi" w:hAnsiTheme="majorBidi" w:cs="B Nazanin" w:hint="cs"/>
          <w:sz w:val="22"/>
          <w:rtl/>
        </w:rPr>
        <w:t>)</w:t>
      </w:r>
      <w:r w:rsidR="000C4F13" w:rsidRPr="003753E5">
        <w:rPr>
          <w:rFonts w:asciiTheme="majorBidi" w:hAnsiTheme="majorBidi" w:cs="B Nazanin" w:hint="cs"/>
          <w:sz w:val="22"/>
          <w:rtl/>
        </w:rPr>
        <w:t xml:space="preserve">. </w:t>
      </w:r>
      <w:r w:rsidRPr="003753E5">
        <w:rPr>
          <w:rFonts w:asciiTheme="majorBidi" w:hAnsiTheme="majorBidi" w:cs="B Nazanin"/>
          <w:sz w:val="22"/>
          <w:rtl/>
        </w:rPr>
        <w:t>در مطالعه‌ای دیگر که به بررسی الگوهای استفاده از اراضی شهری در ایذه، ایران پرداخته است، اهمیت درک روندهای جهانی استفاده از اراضی و تأثیر آن‌ها بر شهرهای ایرانی مورد توجه قرار گرفته است. این تحقیق ضمن ارزیابی ویژگی‌های خاص ایذه، به تحلیل الگوهای استفاده از اراضی شهری پرداخته و راهکارهایی برای استفاده بهینه از فضاهای شهری پیشنهاد داده است</w:t>
      </w:r>
      <w:r w:rsidR="00A74F16" w:rsidRPr="003753E5">
        <w:rPr>
          <w:rFonts w:asciiTheme="majorBidi" w:hAnsiTheme="majorBidi" w:cs="B Nazanin" w:hint="cs"/>
          <w:sz w:val="22"/>
          <w:rtl/>
        </w:rPr>
        <w:t>(</w:t>
      </w:r>
      <w:hyperlink w:anchor="ضرابی" w:history="1">
        <w:r w:rsidR="008B662B" w:rsidRPr="00A75700">
          <w:rPr>
            <w:rStyle w:val="Hyperlink"/>
            <w:rFonts w:asciiTheme="majorBidi" w:hAnsiTheme="majorBidi" w:cs="B Nazanin" w:hint="cs"/>
            <w:sz w:val="22"/>
            <w:rtl/>
          </w:rPr>
          <w:t>ضرابی و همکاران، 1389</w:t>
        </w:r>
      </w:hyperlink>
      <w:r w:rsidR="00A74F16" w:rsidRPr="003753E5">
        <w:rPr>
          <w:rFonts w:asciiTheme="majorBidi" w:hAnsiTheme="majorBidi" w:cs="B Nazanin" w:hint="cs"/>
          <w:sz w:val="22"/>
          <w:rtl/>
        </w:rPr>
        <w:t>)</w:t>
      </w:r>
      <w:r w:rsidR="000C4F13" w:rsidRPr="003753E5">
        <w:rPr>
          <w:rFonts w:asciiTheme="majorBidi" w:hAnsiTheme="majorBidi" w:cs="B Nazanin" w:hint="cs"/>
          <w:sz w:val="22"/>
          <w:rtl/>
        </w:rPr>
        <w:t xml:space="preserve">. </w:t>
      </w:r>
      <w:r w:rsidRPr="003753E5">
        <w:rPr>
          <w:rFonts w:asciiTheme="majorBidi" w:hAnsiTheme="majorBidi" w:cs="B Nazanin"/>
          <w:sz w:val="22"/>
          <w:rtl/>
        </w:rPr>
        <w:t>تحقیقات در زمینه ارزیابی برنامه‌های توسعه شهری نیز از اهمیت ویژه‌ای برخوردارند. برای مثال، پژوهشی درباره عوامل مؤثر بر تحقق طرح‌های پیشنهادی استفاده از اراضی در تهران، چالش‌های موجود در دستیابی به اهداف تعیین‌شده در طرح‌های جامع را برجسته کرده است. این تحقیق به ضرورت طراحی چارچوب‌های ارزیابی جامع اشاره دارد که عواملی نظیر ظرفیت‌های محلی، اراده سیاسی و هم‌راستایی استراتژی‌های برنامه‌ریزی با نیازها و ویژگی‌های محیط شهری را در نظر بگیرد</w:t>
      </w:r>
      <w:r w:rsidR="00A74F16" w:rsidRPr="003753E5">
        <w:rPr>
          <w:rFonts w:asciiTheme="majorBidi" w:hAnsiTheme="majorBidi" w:cs="B Nazanin" w:hint="cs"/>
          <w:sz w:val="22"/>
          <w:rtl/>
        </w:rPr>
        <w:t>(</w:t>
      </w:r>
      <w:hyperlink w:anchor="اکبری" w:history="1">
        <w:r w:rsidR="00781C35" w:rsidRPr="00A75700">
          <w:rPr>
            <w:rStyle w:val="Hyperlink"/>
            <w:rFonts w:asciiTheme="majorBidi" w:hAnsiTheme="majorBidi" w:cs="B Nazanin" w:hint="cs"/>
            <w:sz w:val="22"/>
            <w:rtl/>
          </w:rPr>
          <w:t>اکبری وهمکاران، 1401</w:t>
        </w:r>
      </w:hyperlink>
      <w:r w:rsidR="00A74F16" w:rsidRPr="003753E5">
        <w:rPr>
          <w:rFonts w:asciiTheme="majorBidi" w:hAnsiTheme="majorBidi" w:cs="B Nazanin" w:hint="cs"/>
          <w:sz w:val="22"/>
          <w:rtl/>
        </w:rPr>
        <w:t>).</w:t>
      </w:r>
      <w:r w:rsidR="000C4F13" w:rsidRPr="003753E5">
        <w:rPr>
          <w:rFonts w:asciiTheme="majorBidi" w:hAnsiTheme="majorBidi" w:cs="B Nazanin" w:hint="cs"/>
          <w:sz w:val="22"/>
          <w:rtl/>
        </w:rPr>
        <w:t xml:space="preserve"> </w:t>
      </w:r>
      <w:r w:rsidRPr="003753E5">
        <w:rPr>
          <w:rFonts w:asciiTheme="majorBidi" w:hAnsiTheme="majorBidi" w:cs="B Nazanin"/>
          <w:sz w:val="22"/>
          <w:rtl/>
        </w:rPr>
        <w:t>مطالعات دیگری به جنبه‌های خاص مدیریت اراضی شهری، مانند توزیع خدمات شهری، پرداخته‌اند. به‌عنوان نمونه، پژوهشی در منطقه ۵ رشت به تحلیل توزیع فضایی خدمات شهری پرداخته و بر اهمیت برابری در ارائه خدمات و دسترسی ساکنان تأکید دارد. این تحقیق از مدل‌های تصمیم‌گیری چندمعیاره برای ارزیابی وضعیت کنونی توزیع خدمات و ارائه راهکارهایی برای بهبود آن، به‌ویژه در مناطق کمتر برخوردار، استفاده کرده است</w:t>
      </w:r>
      <w:r w:rsidR="00A74F16" w:rsidRPr="003753E5">
        <w:rPr>
          <w:rFonts w:asciiTheme="majorBidi" w:hAnsiTheme="majorBidi" w:cs="B Nazanin" w:hint="cs"/>
          <w:sz w:val="22"/>
          <w:rtl/>
        </w:rPr>
        <w:t>(</w:t>
      </w:r>
      <w:hyperlink w:anchor="مسعودی" w:history="1">
        <w:r w:rsidR="00781C35" w:rsidRPr="00A75700">
          <w:rPr>
            <w:rStyle w:val="Hyperlink"/>
            <w:rFonts w:asciiTheme="majorBidi" w:hAnsiTheme="majorBidi" w:cs="B Nazanin" w:hint="cs"/>
            <w:sz w:val="22"/>
            <w:rtl/>
          </w:rPr>
          <w:t>مسعودی ثانی جویباری و همکاران، 1403</w:t>
        </w:r>
      </w:hyperlink>
      <w:r w:rsidR="00A74F16" w:rsidRPr="003753E5">
        <w:rPr>
          <w:rFonts w:asciiTheme="majorBidi" w:hAnsiTheme="majorBidi" w:cs="B Nazanin" w:hint="cs"/>
          <w:sz w:val="22"/>
          <w:rtl/>
        </w:rPr>
        <w:t>).</w:t>
      </w:r>
    </w:p>
    <w:p w14:paraId="21D7DACC" w14:textId="0C212D91" w:rsidR="00316202" w:rsidRPr="003753E5" w:rsidRDefault="00316202" w:rsidP="003753E5">
      <w:pPr>
        <w:bidi/>
        <w:spacing w:line="276" w:lineRule="auto"/>
        <w:jc w:val="both"/>
        <w:rPr>
          <w:rFonts w:asciiTheme="majorBidi" w:hAnsiTheme="majorBidi" w:cs="B Nazanin"/>
          <w:sz w:val="22"/>
        </w:rPr>
      </w:pPr>
      <w:r w:rsidRPr="003753E5">
        <w:rPr>
          <w:rFonts w:asciiTheme="majorBidi" w:hAnsiTheme="majorBidi" w:cs="B Nazanin"/>
          <w:sz w:val="22"/>
          <w:rtl/>
        </w:rPr>
        <w:t xml:space="preserve">اهمیت در نظر گرفتن اصول پایداری در برنامه‌ریزی اراضی شهری نیز از موضوعات برجسته در مطالعات این حوزه است. پژوهشی درباره پایداری مناطق شهری، عواملی چون دسترسی، تنوع کاربری‌ها و الگوهای توزیع فضایی را بررسی کرده است. </w:t>
      </w:r>
      <w:r w:rsidRPr="003753E5">
        <w:rPr>
          <w:rFonts w:asciiTheme="majorBidi" w:hAnsiTheme="majorBidi" w:cs="B Nazanin"/>
          <w:sz w:val="22"/>
          <w:rtl/>
        </w:rPr>
        <w:lastRenderedPageBreak/>
        <w:t>این تحقیق با هدف تحلیل نابرابری‌های فضایی از منظر پایداری، بر ضرورت توزیع عادلانه خدمات، بهبود دسترسی و ایجاد الگوهای پایدار استفاده از اراضی تأکید دارد تا کیفیت محیط‌زیستی و زیست‌پذیری شهری ارتقا یابد</w:t>
      </w:r>
      <w:r w:rsidR="00A74F16" w:rsidRPr="003753E5">
        <w:rPr>
          <w:rFonts w:asciiTheme="majorBidi" w:hAnsiTheme="majorBidi" w:cs="B Nazanin" w:hint="cs"/>
          <w:sz w:val="22"/>
          <w:rtl/>
        </w:rPr>
        <w:t>(</w:t>
      </w:r>
      <w:hyperlink w:anchor="خمر" w:history="1">
        <w:r w:rsidR="00781C35" w:rsidRPr="00A75700">
          <w:rPr>
            <w:rStyle w:val="Hyperlink"/>
            <w:rFonts w:asciiTheme="majorBidi" w:hAnsiTheme="majorBidi" w:cs="B Nazanin" w:hint="cs"/>
            <w:sz w:val="22"/>
            <w:rtl/>
          </w:rPr>
          <w:t>خمر وهمکاران، 1402</w:t>
        </w:r>
      </w:hyperlink>
      <w:r w:rsidR="00A74F16" w:rsidRPr="003753E5">
        <w:rPr>
          <w:rFonts w:asciiTheme="majorBidi" w:hAnsiTheme="majorBidi" w:cs="B Nazanin" w:hint="cs"/>
          <w:sz w:val="22"/>
          <w:rtl/>
        </w:rPr>
        <w:t>)</w:t>
      </w:r>
    </w:p>
    <w:p w14:paraId="27AA9B67" w14:textId="77777777" w:rsidR="007310E4" w:rsidRPr="007310E4" w:rsidRDefault="007310E4" w:rsidP="007310E4">
      <w:pPr>
        <w:bidi/>
        <w:spacing w:line="276" w:lineRule="auto"/>
        <w:jc w:val="both"/>
        <w:rPr>
          <w:rFonts w:cs="B Nazanin"/>
          <w:sz w:val="22"/>
        </w:rPr>
      </w:pPr>
      <w:r w:rsidRPr="007310E4">
        <w:rPr>
          <w:rFonts w:cs="B Nazanin"/>
          <w:sz w:val="22"/>
          <w:highlight w:val="green"/>
          <w:rtl/>
        </w:rPr>
        <w:t>پژوهش حاضر در مقایسه با مطالعات پیشین از جنبه‌های مختلفی متمایز است. در حالی که تحقیقات گذشته عمدتاً به تحلیل‌های توصیفی یا مقطعی از چالش‌های مرتبط با تحقق‌پذیری کاربری‌های خدماتی پرداخته‌اند، این مطالعه از رویکرد آینده‌پژوهی بهره گرفته است. این رویکرد با تمرکز بر شناسایی عوامل کلیدی</w:t>
      </w:r>
      <w:r w:rsidRPr="007310E4">
        <w:rPr>
          <w:rFonts w:cs="B Nazanin" w:hint="cs"/>
          <w:sz w:val="22"/>
          <w:highlight w:val="green"/>
          <w:rtl/>
        </w:rPr>
        <w:t xml:space="preserve"> با استفاده از پویش محیطی</w:t>
      </w:r>
      <w:r w:rsidRPr="007310E4">
        <w:rPr>
          <w:rFonts w:cs="B Nazanin"/>
          <w:sz w:val="22"/>
          <w:highlight w:val="green"/>
          <w:rtl/>
        </w:rPr>
        <w:t xml:space="preserve"> و تحلیل </w:t>
      </w:r>
      <w:r w:rsidRPr="007310E4">
        <w:rPr>
          <w:rFonts w:cs="B Nazanin" w:hint="cs"/>
          <w:sz w:val="22"/>
          <w:highlight w:val="green"/>
          <w:rtl/>
        </w:rPr>
        <w:t>عوامل مختلف</w:t>
      </w:r>
      <w:r w:rsidRPr="007310E4">
        <w:rPr>
          <w:rFonts w:cs="B Nazanin"/>
          <w:sz w:val="22"/>
          <w:highlight w:val="green"/>
          <w:rtl/>
        </w:rPr>
        <w:t>، امکان بررسی دقیق‌تر و جامع‌تر تأثیرات این عوامل بر تحقق‌پذیری کاربری‌های خدماتی را فراهم کرده است. چنین رویکردی در مطالعات پیشین به‌ندرت مورد استفاده قرار گرفته است</w:t>
      </w:r>
      <w:r w:rsidRPr="007310E4">
        <w:rPr>
          <w:rFonts w:cs="B Nazanin"/>
          <w:sz w:val="22"/>
          <w:highlight w:val="green"/>
        </w:rPr>
        <w:t>.</w:t>
      </w:r>
      <w:r w:rsidRPr="007310E4">
        <w:rPr>
          <w:rFonts w:ascii="Calibri" w:eastAsia="Calibri" w:hAnsi="Calibri" w:cs="Arial"/>
          <w:sz w:val="22"/>
          <w:szCs w:val="22"/>
          <w:highlight w:val="green"/>
          <w:rtl/>
        </w:rPr>
        <w:t xml:space="preserve"> </w:t>
      </w:r>
      <w:r w:rsidRPr="007310E4">
        <w:rPr>
          <w:rFonts w:cs="B Nazanin"/>
          <w:sz w:val="22"/>
          <w:highlight w:val="green"/>
          <w:rtl/>
        </w:rPr>
        <w:t>یکی دیگر از تفاوت‌های مهم این پژوهش، استفاده از ترکیبی از روش‌های کیفی و کمی است. بهره‌گیری از ابزارهایی مانند نرم‌افزار میک‌مک برای تحلیل تأثیرات متقابل مستقیم و غیرمستقیم عوامل مختلف، امکان شناسایی دقیق‌تر عوامل کلیدی تأثیرگذار را فراهم کرده است. در مقابل، بسیاری از تحقیقات پیشین عمدتاً به دسته‌بندی کلی عوامل مؤثر بسنده کرده و از مدل‌سازی تعاملی استفاده نکرده‌اند</w:t>
      </w:r>
      <w:r w:rsidRPr="007310E4">
        <w:rPr>
          <w:rFonts w:cs="B Nazanin"/>
          <w:sz w:val="22"/>
          <w:highlight w:val="green"/>
        </w:rPr>
        <w:t>.</w:t>
      </w:r>
    </w:p>
    <w:p w14:paraId="71E37113" w14:textId="19300B8C" w:rsidR="005C3A9B" w:rsidRPr="00A62E5D" w:rsidRDefault="005C3A9B" w:rsidP="005C3A9B">
      <w:pPr>
        <w:pStyle w:val="12"/>
        <w:rPr>
          <w:rFonts w:asciiTheme="majorBidi" w:hAnsiTheme="majorBidi" w:cs="B Nazanin"/>
          <w:b/>
          <w:bCs/>
          <w:sz w:val="24"/>
          <w:szCs w:val="24"/>
          <w:rtl/>
        </w:rPr>
      </w:pPr>
      <w:r w:rsidRPr="00A62E5D">
        <w:rPr>
          <w:rFonts w:asciiTheme="majorBidi" w:hAnsiTheme="majorBidi" w:cs="B Nazanin"/>
          <w:b/>
          <w:bCs/>
          <w:sz w:val="24"/>
          <w:szCs w:val="24"/>
          <w:rtl/>
        </w:rPr>
        <w:t>روش شناسی</w:t>
      </w:r>
    </w:p>
    <w:p w14:paraId="4563E104" w14:textId="6C76E363" w:rsidR="00CA34BC" w:rsidRPr="003753E5" w:rsidRDefault="007310E4" w:rsidP="007310E4">
      <w:pPr>
        <w:bidi/>
        <w:spacing w:line="276" w:lineRule="auto"/>
        <w:jc w:val="both"/>
        <w:rPr>
          <w:rFonts w:asciiTheme="majorBidi" w:hAnsiTheme="majorBidi" w:cs="B Nazanin"/>
          <w:sz w:val="22"/>
          <w:rtl/>
        </w:rPr>
      </w:pPr>
      <w:r w:rsidRPr="007310E4">
        <w:rPr>
          <w:rFonts w:cs="B Nazanin" w:hint="cs"/>
          <w:sz w:val="22"/>
          <w:rtl/>
        </w:rPr>
        <w:t>پژوهش حاضر ازلحاظ هدف کاربردی و ازنظر ماهیت، توصیفی- تحلیلی است و جهت گردآوری اطلاعات مورد نیاز از دو روش کتابخانه‌ای و میدانی بهره گرفته شد. در روش کتابخانه‌ای با استفاده از روش پویش محیطی به بررسی مبانی نظری، پیشینه موضوع، داده</w:t>
      </w:r>
      <w:r w:rsidRPr="007310E4">
        <w:rPr>
          <w:rFonts w:cs="B Nazanin" w:hint="cs"/>
          <w:sz w:val="22"/>
          <w:rtl/>
        </w:rPr>
        <w:softHyphen/>
        <w:t>های مسکن و شهرسازی در ارتباط با مصوبات کمیسیون ماده 5 و گردآوری ابعاد و شاخص‌های موجود در زمینه کاربری اراضی شهری در شهر زنجان پرداخته ‌شد و در روش میدانی نیز با بهره‌گیری از روش دلفی و پرسشنامه‌های مختلف به تکمیل اطلاعات مورد نیاز اقدام گردید. جامعه آماری پژوهش حاضر 35 نفر از خبرگان</w:t>
      </w:r>
      <w:r w:rsidRPr="007310E4">
        <w:rPr>
          <w:rFonts w:cs="B Nazanin" w:hint="cs"/>
          <w:sz w:val="22"/>
          <w:highlight w:val="yellow"/>
          <w:rtl/>
        </w:rPr>
        <w:t>، استادان دانشگاهی، متخصصان</w:t>
      </w:r>
      <w:r w:rsidRPr="007310E4">
        <w:rPr>
          <w:rFonts w:cs="B Nazanin" w:hint="cs"/>
          <w:sz w:val="22"/>
          <w:rtl/>
        </w:rPr>
        <w:t xml:space="preserve"> و مجریان حوزه‌های مسکن، برنامه‌ریزی شهری و شهرسازی است و برای انتخاب آنها روش نمونه گیری هدفمند استفاده شده است.</w:t>
      </w:r>
      <w:r w:rsidRPr="007310E4">
        <w:rPr>
          <w:rFonts w:ascii="Calibri" w:eastAsia="Calibri" w:hAnsi="Calibri" w:cs="Arial"/>
          <w:sz w:val="22"/>
          <w:szCs w:val="22"/>
          <w:rtl/>
        </w:rPr>
        <w:t xml:space="preserve"> </w:t>
      </w:r>
      <w:r w:rsidRPr="007310E4">
        <w:rPr>
          <w:rFonts w:cs="B Nazanin" w:hint="cs"/>
          <w:sz w:val="22"/>
          <w:rtl/>
        </w:rPr>
        <w:t xml:space="preserve">در این </w:t>
      </w:r>
      <w:r w:rsidRPr="007310E4">
        <w:rPr>
          <w:rFonts w:cs="B Nazanin" w:hint="cs"/>
          <w:sz w:val="22"/>
          <w:highlight w:val="yellow"/>
          <w:rtl/>
        </w:rPr>
        <w:t xml:space="preserve">پژوهش عوامل شناسایی شده با استفاده از روش پویش محیطی و دلفی در قالب پرسشنامه نیمه ساختار یافته تنظیم و مجدداً در اختیار اعضای پانل دلفی قرار گرفته شد و از آن‌ها خواسته شد تا در چارچوب ماتریس اثرات متقاطع به متغیرها بر مبنای تأثیرگذاری و تأثیرپذیری با اعدادی بین صفر الی 3 به مقایسه زوجی متغیرها بپردازند سپس ماتریس نهایی وارد نرم‌افزار میک مک شد تا تأثیرگذاری و تأثیرپذیری مستقیم و غیرمستقیم هر کدام از عوامل سنجیده شود و با توجه به امتیاز به دست آمده پیشران‌های کلید به دست آمد. در واقع در نرم‌افزار میک‌مک پس از تحلیل داده‌ها، دو دسته گراف و نمودار را نشان داد که این گراف‌ها شامل اثرات مستقیم (برهم‌کنش داده‌های ماتریس اولیه) و غیرمستقیم (نتیجه محاسبه توان بالاتر و تکرار ماتریس اولیه) است و برای استخراج و تحلیل عوامل کلیدی نیز از مقایسه نمودار و گراف، نحوه پراکنش متغیرها بر روی این نمودارها (تأثیرات مستقیم یا غیرمستقیم) وضعیت سیستم را به لحاظ پایداری و ناپایداری نشان داده شد. طریقه دسته‌بندی متغیرها بدین‌صورت می‌باشد که چنانچه متغیرها به‌صورت </w:t>
      </w:r>
      <w:r w:rsidRPr="007310E4">
        <w:rPr>
          <w:rFonts w:cs="B Nazanin"/>
          <w:sz w:val="22"/>
          <w:highlight w:val="yellow"/>
        </w:rPr>
        <w:t>L</w:t>
      </w:r>
      <w:r w:rsidRPr="007310E4">
        <w:rPr>
          <w:rFonts w:cs="B Nazanin" w:hint="cs"/>
          <w:sz w:val="22"/>
          <w:highlight w:val="yellow"/>
          <w:rtl/>
        </w:rPr>
        <w:t xml:space="preserve"> شکل در نمودار پراکنده شده باشند، سیستم پایدار است و این حالت از سیستم نشانگر ثبات در متغیرهاي تأثیرگذار و تداوم تأثیر آن‌ها بر سایر متغیرها است و شامل متغیرهای تأثیرگذار، تأثیرپذیر و متغیرهای مستقل می‌باشد. در مقابل چنانچه متغیرها از سمت محور مختصات به سمت انتهاي نمودار و در حوالی آن پخش شده باشند، سیستم ناپایدار است و کمبود متغیرهاي تأثیرگذار، سیستم را تهدید می‌کند این سیستم شامل متغیرهای دووجهی، تأثیرگذار، تأثیرپذیر، مستقل و متغیرهای تنظیمی می‌باشد.</w:t>
      </w:r>
    </w:p>
    <w:p w14:paraId="6A77801D" w14:textId="63A9F720" w:rsidR="005C3A9B" w:rsidRPr="00A62E5D" w:rsidRDefault="005C3A9B" w:rsidP="005C3A9B">
      <w:pPr>
        <w:pStyle w:val="12"/>
        <w:rPr>
          <w:rFonts w:asciiTheme="majorBidi" w:hAnsiTheme="majorBidi" w:cs="B Nazanin"/>
          <w:b/>
          <w:bCs/>
          <w:sz w:val="24"/>
          <w:szCs w:val="24"/>
          <w:rtl/>
        </w:rPr>
      </w:pPr>
      <w:r w:rsidRPr="00A62E5D">
        <w:rPr>
          <w:rFonts w:asciiTheme="majorBidi" w:hAnsiTheme="majorBidi" w:cs="B Nazanin"/>
          <w:b/>
          <w:bCs/>
          <w:sz w:val="24"/>
          <w:szCs w:val="24"/>
          <w:rtl/>
        </w:rPr>
        <w:t>موقعیت منطقه مورد مطالعه</w:t>
      </w:r>
    </w:p>
    <w:p w14:paraId="672E5119" w14:textId="77777777" w:rsidR="007310E4" w:rsidRDefault="007310E4" w:rsidP="007310E4">
      <w:pPr>
        <w:bidi/>
        <w:spacing w:after="240" w:line="276" w:lineRule="auto"/>
        <w:jc w:val="both"/>
        <w:rPr>
          <w:rFonts w:asciiTheme="majorBidi" w:hAnsiTheme="majorBidi" w:cs="B Nazanin"/>
          <w:sz w:val="22"/>
          <w:rtl/>
        </w:rPr>
      </w:pPr>
      <w:r w:rsidRPr="007310E4">
        <w:rPr>
          <w:rFonts w:cs="B Nazanin" w:hint="cs"/>
          <w:sz w:val="22"/>
          <w:rtl/>
        </w:rPr>
        <w:t xml:space="preserve">در این پژوهش، شهر زنجان به‌عنوان محدوده موردمطالعه انتخاب‌شده است. شهر زنجان به‌عنوان اولین و بزرگ‌ترین نقطه‌ی شهری استان و شهرستان زنجان، یکی از شهرهای میانی کشور در رده‌ی جمعیتی 250 تا 500 هزارنفری و مرکز سیاسی، </w:t>
      </w:r>
      <w:r w:rsidRPr="007310E4">
        <w:rPr>
          <w:rFonts w:cs="B Nazanin" w:hint="cs"/>
          <w:sz w:val="22"/>
          <w:rtl/>
        </w:rPr>
        <w:lastRenderedPageBreak/>
        <w:t>اداری استان محسوب می‌شود (1395). این شهر در فاصله‌ی 330 کیلومتری تهران و 293 کیلومتری تبریز واقع‌شده است. موقعیت جغرافیایی شهر منطبق بر 14 دقیقه و 48 درجه الی 44 دقیقه و 48 درجه طول شرقی و 34 دقیقه و 36 درجه الی 48 دقیقه و 36 درجه عرض شمالی می‌باشد که در مجموعه‌ای از ارتفاعات از طرف شمال، شمال شرق، جنوب و جنوب غرب و در ارتفاع متوسط 1660 متر از سطح دریا واقع گردیده است. ازلحاظ موقعیت نسبی نیز از سمت شمال به شهرستان طارم، از جنوب به شهرستان خدابنده، از غرب به شهرستان ماه‌نشان از شرق به شهرستان ابهر در استان زنجان محدود می</w:t>
      </w:r>
      <w:r w:rsidRPr="007310E4">
        <w:rPr>
          <w:rFonts w:cs="B Nazanin"/>
          <w:sz w:val="22"/>
        </w:rPr>
        <w:t>‌</w:t>
      </w:r>
      <w:r w:rsidRPr="007310E4">
        <w:rPr>
          <w:rFonts w:cs="B Nazanin" w:hint="cs"/>
          <w:sz w:val="22"/>
          <w:rtl/>
        </w:rPr>
        <w:t xml:space="preserve">شود. بر اساس آمار سرشماري سال 1395 این شهر دارای جمعیتي معادل 433475 نفر بوده است که به‌عنوان بیستمین شهر کشور ازلحاظ جمعیتی محسوب می‌گردد </w:t>
      </w:r>
      <w:r w:rsidRPr="007310E4">
        <w:rPr>
          <w:rFonts w:cs="B Nazanin" w:hint="cs"/>
          <w:sz w:val="22"/>
          <w:highlight w:val="yellow"/>
          <w:rtl/>
        </w:rPr>
        <w:t>(مرکز آمار ایران: 1395)</w:t>
      </w:r>
      <w:r w:rsidRPr="007310E4">
        <w:rPr>
          <w:rFonts w:cs="B Nazanin" w:hint="cs"/>
          <w:sz w:val="22"/>
          <w:rtl/>
        </w:rPr>
        <w:t>. مساحت شهر 156 كیلومترمربع است که 17 درصد مساحت شهرستان را به خود اختصاص داده است. ارتفاع متوسط شهر زنجان 1663 متر از سطح دریا بوده و فاصله شمالی‌ترین نقطه شهر تا ایستگاه راه‌آهن که جنوبی‌ترین نقطه شهر محسوب می‌شود، حدود 4 کیلومتر و شیب آن از شمال به جن</w:t>
      </w:r>
      <w:r w:rsidRPr="007310E4">
        <w:rPr>
          <w:rFonts w:cs="B Nazanin" w:hint="cs"/>
          <w:sz w:val="22"/>
          <w:highlight w:val="yellow"/>
          <w:rtl/>
        </w:rPr>
        <w:t>وب نزدیک 2 درصد است (</w:t>
      </w:r>
      <w:hyperlink r:id="rId23" w:anchor="طرح" w:history="1">
        <w:r w:rsidRPr="007310E4">
          <w:rPr>
            <w:rFonts w:cs="B Nazanin" w:hint="cs"/>
            <w:color w:val="0000FF"/>
            <w:sz w:val="22"/>
            <w:highlight w:val="yellow"/>
            <w:u w:val="single"/>
            <w:rtl/>
          </w:rPr>
          <w:t>مهندسین مشاور آرمانشهر، طرح تفصیلی شهر زنجان، 1388</w:t>
        </w:r>
      </w:hyperlink>
      <w:r w:rsidRPr="007310E4">
        <w:rPr>
          <w:rFonts w:cs="B Nazanin" w:hint="cs"/>
          <w:sz w:val="22"/>
          <w:highlight w:val="yellow"/>
          <w:rtl/>
        </w:rPr>
        <w:t>).</w:t>
      </w:r>
    </w:p>
    <w:p w14:paraId="31720753" w14:textId="6A75B949" w:rsidR="0077149A" w:rsidRDefault="0077149A" w:rsidP="005C3A9B">
      <w:pPr>
        <w:pStyle w:val="12"/>
        <w:rPr>
          <w:rFonts w:asciiTheme="majorBidi" w:hAnsiTheme="majorBidi" w:cs="B Nazanin"/>
          <w:b/>
          <w:bCs/>
          <w:color w:val="FF0000"/>
          <w:sz w:val="24"/>
          <w:szCs w:val="24"/>
          <w:highlight w:val="cyan"/>
          <w:rtl/>
        </w:rPr>
      </w:pPr>
      <w:r>
        <w:rPr>
          <w:rFonts w:asciiTheme="majorBidi" w:hAnsiTheme="majorBidi" w:cs="B Nazanin"/>
          <w:b/>
          <w:bCs/>
          <w:noProof/>
          <w:color w:val="FF0000"/>
          <w:sz w:val="24"/>
          <w:szCs w:val="24"/>
          <w:rtl/>
        </w:rPr>
        <w:drawing>
          <wp:inline distT="0" distB="0" distL="0" distR="0" wp14:anchorId="415217C9" wp14:editId="1C560F1A">
            <wp:extent cx="5579745" cy="3944620"/>
            <wp:effectExtent l="0" t="0" r="190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موقعیت شهر زنجان.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579745" cy="3944620"/>
                    </a:xfrm>
                    <a:prstGeom prst="rect">
                      <a:avLst/>
                    </a:prstGeom>
                  </pic:spPr>
                </pic:pic>
              </a:graphicData>
            </a:graphic>
          </wp:inline>
        </w:drawing>
      </w:r>
    </w:p>
    <w:p w14:paraId="231BA448" w14:textId="767A20EA" w:rsidR="007310E4" w:rsidRPr="007310E4" w:rsidRDefault="007310E4" w:rsidP="007310E4">
      <w:pPr>
        <w:pStyle w:val="12"/>
        <w:jc w:val="center"/>
        <w:rPr>
          <w:rFonts w:asciiTheme="majorBidi" w:hAnsiTheme="majorBidi" w:cs="B Nazanin"/>
          <w:b/>
          <w:bCs/>
          <w:szCs w:val="22"/>
          <w:rtl/>
        </w:rPr>
      </w:pPr>
      <w:r w:rsidRPr="007310E4">
        <w:rPr>
          <w:rFonts w:ascii="Times New Roman" w:hAnsi="Times New Roman" w:cs="B Nazanin"/>
          <w:b/>
          <w:bCs/>
          <w:szCs w:val="22"/>
          <w:highlight w:val="cyan"/>
          <w:rtl/>
          <w:lang w:bidi="ar-SA"/>
        </w:rPr>
        <w:t xml:space="preserve">شکل </w:t>
      </w:r>
      <w:r w:rsidRPr="007310E4">
        <w:rPr>
          <w:rFonts w:ascii="Times New Roman" w:hAnsi="Times New Roman" w:cs="B Nazanin"/>
          <w:b/>
          <w:bCs/>
          <w:szCs w:val="22"/>
          <w:highlight w:val="cyan"/>
          <w:rtl/>
          <w:lang w:bidi="ar-SA"/>
        </w:rPr>
        <w:fldChar w:fldCharType="begin"/>
      </w:r>
      <w:r w:rsidRPr="007310E4">
        <w:rPr>
          <w:rFonts w:ascii="Times New Roman" w:hAnsi="Times New Roman" w:cs="B Nazanin"/>
          <w:b/>
          <w:bCs/>
          <w:szCs w:val="22"/>
          <w:highlight w:val="cyan"/>
          <w:rtl/>
          <w:lang w:bidi="ar-SA"/>
        </w:rPr>
        <w:instrText xml:space="preserve"> </w:instrText>
      </w:r>
      <w:r w:rsidRPr="007310E4">
        <w:rPr>
          <w:rFonts w:ascii="Times New Roman" w:hAnsi="Times New Roman" w:cs="B Nazanin"/>
          <w:b/>
          <w:bCs/>
          <w:szCs w:val="22"/>
          <w:highlight w:val="cyan"/>
        </w:rPr>
        <w:instrText>SEQ</w:instrText>
      </w:r>
      <w:r w:rsidRPr="007310E4">
        <w:rPr>
          <w:rFonts w:ascii="Times New Roman" w:hAnsi="Times New Roman" w:cs="B Nazanin"/>
          <w:b/>
          <w:bCs/>
          <w:szCs w:val="22"/>
          <w:highlight w:val="cyan"/>
          <w:rtl/>
          <w:lang w:bidi="ar-SA"/>
        </w:rPr>
        <w:instrText xml:space="preserve"> شکل \* </w:instrText>
      </w:r>
      <w:r w:rsidRPr="007310E4">
        <w:rPr>
          <w:rFonts w:ascii="Times New Roman" w:hAnsi="Times New Roman" w:cs="B Nazanin"/>
          <w:b/>
          <w:bCs/>
          <w:szCs w:val="22"/>
          <w:highlight w:val="cyan"/>
        </w:rPr>
        <w:instrText>ARABIC</w:instrText>
      </w:r>
      <w:r w:rsidRPr="007310E4">
        <w:rPr>
          <w:rFonts w:ascii="Times New Roman" w:hAnsi="Times New Roman" w:cs="B Nazanin"/>
          <w:b/>
          <w:bCs/>
          <w:szCs w:val="22"/>
          <w:highlight w:val="cyan"/>
          <w:rtl/>
          <w:lang w:bidi="ar-SA"/>
        </w:rPr>
        <w:instrText xml:space="preserve"> </w:instrText>
      </w:r>
      <w:r w:rsidRPr="007310E4">
        <w:rPr>
          <w:rFonts w:ascii="Times New Roman" w:hAnsi="Times New Roman" w:cs="B Nazanin"/>
          <w:b/>
          <w:bCs/>
          <w:szCs w:val="22"/>
          <w:highlight w:val="cyan"/>
          <w:rtl/>
          <w:lang w:bidi="ar-SA"/>
        </w:rPr>
        <w:fldChar w:fldCharType="separate"/>
      </w:r>
      <w:r w:rsidR="00730795">
        <w:rPr>
          <w:rFonts w:ascii="Times New Roman" w:hAnsi="Times New Roman" w:cs="B Nazanin"/>
          <w:b/>
          <w:bCs/>
          <w:noProof/>
          <w:szCs w:val="22"/>
          <w:highlight w:val="cyan"/>
          <w:rtl/>
          <w:lang w:bidi="ar-SA"/>
        </w:rPr>
        <w:t>1</w:t>
      </w:r>
      <w:r w:rsidRPr="007310E4">
        <w:rPr>
          <w:rFonts w:ascii="Times New Roman" w:hAnsi="Times New Roman" w:cs="B Nazanin"/>
          <w:b/>
          <w:bCs/>
          <w:szCs w:val="22"/>
          <w:highlight w:val="cyan"/>
          <w:rtl/>
          <w:lang w:bidi="ar-SA"/>
        </w:rPr>
        <w:fldChar w:fldCharType="end"/>
      </w:r>
      <w:r w:rsidRPr="007310E4">
        <w:rPr>
          <w:rFonts w:ascii="Times New Roman" w:hAnsi="Times New Roman" w:cs="B Nazanin"/>
          <w:b/>
          <w:bCs/>
          <w:szCs w:val="22"/>
          <w:highlight w:val="cyan"/>
        </w:rPr>
        <w:t>.</w:t>
      </w:r>
      <w:r w:rsidRPr="007310E4">
        <w:rPr>
          <w:rFonts w:ascii="Times New Roman" w:hAnsi="Times New Roman" w:cs="B Nazanin" w:hint="cs"/>
          <w:b/>
          <w:bCs/>
          <w:szCs w:val="22"/>
          <w:highlight w:val="cyan"/>
          <w:rtl/>
        </w:rPr>
        <w:t xml:space="preserve"> موقعیت منطقه مورد مطالعه</w:t>
      </w:r>
    </w:p>
    <w:p w14:paraId="1FCD6D7E" w14:textId="77777777" w:rsidR="00CA34BC" w:rsidRPr="00A62E5D" w:rsidRDefault="00B21A1F" w:rsidP="007310E4">
      <w:pPr>
        <w:pStyle w:val="12"/>
        <w:rPr>
          <w:rFonts w:asciiTheme="majorBidi" w:hAnsiTheme="majorBidi" w:cs="B Nazanin"/>
          <w:b/>
          <w:bCs/>
          <w:sz w:val="24"/>
          <w:szCs w:val="24"/>
          <w:rtl/>
        </w:rPr>
      </w:pPr>
      <w:r w:rsidRPr="00A62E5D">
        <w:rPr>
          <w:rFonts w:asciiTheme="majorBidi" w:hAnsiTheme="majorBidi" w:cs="B Nazanin"/>
          <w:b/>
          <w:bCs/>
          <w:sz w:val="24"/>
          <w:szCs w:val="24"/>
          <w:rtl/>
        </w:rPr>
        <w:t xml:space="preserve">نتایج و بحث </w:t>
      </w:r>
    </w:p>
    <w:p w14:paraId="7A4895F5" w14:textId="48C25ED2" w:rsidR="000C4F13" w:rsidRPr="003753E5" w:rsidRDefault="000C4F13" w:rsidP="002513E9">
      <w:pPr>
        <w:bidi/>
        <w:spacing w:line="276" w:lineRule="auto"/>
        <w:jc w:val="both"/>
        <w:rPr>
          <w:rFonts w:asciiTheme="majorBidi" w:hAnsiTheme="majorBidi" w:cs="B Nazanin"/>
          <w:sz w:val="22"/>
          <w:rtl/>
        </w:rPr>
      </w:pPr>
      <w:r w:rsidRPr="003753E5">
        <w:rPr>
          <w:rFonts w:asciiTheme="majorBidi" w:hAnsiTheme="majorBidi" w:cs="B Nazanin" w:hint="cs"/>
          <w:sz w:val="22"/>
          <w:rtl/>
        </w:rPr>
        <w:t xml:space="preserve">در پژوهش حاضر پس از </w:t>
      </w:r>
      <w:r w:rsidRPr="003753E5">
        <w:rPr>
          <w:rFonts w:asciiTheme="majorBidi" w:hAnsiTheme="majorBidi" w:cs="B Nazanin"/>
          <w:sz w:val="22"/>
          <w:rtl/>
        </w:rPr>
        <w:t>جمع‌آور</w:t>
      </w:r>
      <w:r w:rsidRPr="003753E5">
        <w:rPr>
          <w:rFonts w:asciiTheme="majorBidi" w:hAnsiTheme="majorBidi" w:cs="B Nazanin" w:hint="cs"/>
          <w:sz w:val="22"/>
          <w:rtl/>
        </w:rPr>
        <w:t xml:space="preserve">ی عوامل </w:t>
      </w:r>
      <w:r w:rsidRPr="003753E5">
        <w:rPr>
          <w:rFonts w:asciiTheme="majorBidi" w:hAnsiTheme="majorBidi" w:cs="B Nazanin" w:hint="eastAsia"/>
          <w:sz w:val="22"/>
          <w:rtl/>
        </w:rPr>
        <w:t>مؤثر</w:t>
      </w:r>
      <w:r w:rsidRPr="003753E5">
        <w:rPr>
          <w:rFonts w:asciiTheme="majorBidi" w:hAnsiTheme="majorBidi" w:cs="B Nazanin"/>
          <w:sz w:val="22"/>
          <w:rtl/>
        </w:rPr>
        <w:t xml:space="preserve"> </w:t>
      </w:r>
      <w:r w:rsidRPr="003753E5">
        <w:rPr>
          <w:rFonts w:asciiTheme="majorBidi" w:hAnsiTheme="majorBidi" w:cs="B Nazanin" w:hint="cs"/>
          <w:sz w:val="22"/>
          <w:rtl/>
        </w:rPr>
        <w:t>بر</w:t>
      </w:r>
      <w:r w:rsidRPr="003753E5">
        <w:rPr>
          <w:rFonts w:asciiTheme="majorBidi" w:hAnsiTheme="majorBidi" w:cs="B Nazanin"/>
          <w:sz w:val="22"/>
          <w:rtl/>
        </w:rPr>
        <w:t xml:space="preserve"> تحقق‌پذ</w:t>
      </w:r>
      <w:r w:rsidRPr="003753E5">
        <w:rPr>
          <w:rFonts w:asciiTheme="majorBidi" w:hAnsiTheme="majorBidi" w:cs="B Nazanin" w:hint="cs"/>
          <w:sz w:val="22"/>
          <w:rtl/>
        </w:rPr>
        <w:t xml:space="preserve">یری </w:t>
      </w:r>
      <w:r w:rsidRPr="003753E5">
        <w:rPr>
          <w:rFonts w:asciiTheme="majorBidi" w:hAnsiTheme="majorBidi" w:cs="B Nazanin"/>
          <w:sz w:val="22"/>
          <w:rtl/>
        </w:rPr>
        <w:t>کاربر</w:t>
      </w:r>
      <w:r w:rsidRPr="003753E5">
        <w:rPr>
          <w:rFonts w:asciiTheme="majorBidi" w:hAnsiTheme="majorBidi" w:cs="B Nazanin" w:hint="cs"/>
          <w:sz w:val="22"/>
          <w:rtl/>
        </w:rPr>
        <w:t>ی‌های خدماتی</w:t>
      </w:r>
      <w:r w:rsidRPr="003753E5">
        <w:rPr>
          <w:rFonts w:asciiTheme="majorBidi" w:hAnsiTheme="majorBidi" w:cs="B Nazanin"/>
          <w:sz w:val="22"/>
          <w:rtl/>
        </w:rPr>
        <w:t xml:space="preserve"> </w:t>
      </w:r>
      <w:r w:rsidRPr="003753E5">
        <w:rPr>
          <w:rFonts w:asciiTheme="majorBidi" w:hAnsiTheme="majorBidi" w:cs="B Nazanin" w:hint="cs"/>
          <w:sz w:val="22"/>
          <w:rtl/>
        </w:rPr>
        <w:t xml:space="preserve">با </w:t>
      </w:r>
      <w:r w:rsidRPr="003753E5">
        <w:rPr>
          <w:rFonts w:asciiTheme="majorBidi" w:hAnsiTheme="majorBidi" w:cs="B Nazanin"/>
          <w:sz w:val="22"/>
          <w:rtl/>
        </w:rPr>
        <w:t>استفاده</w:t>
      </w:r>
      <w:r w:rsidRPr="003753E5">
        <w:rPr>
          <w:rFonts w:asciiTheme="majorBidi" w:hAnsiTheme="majorBidi" w:cs="B Nazanin" w:hint="cs"/>
          <w:sz w:val="22"/>
          <w:rtl/>
        </w:rPr>
        <w:t xml:space="preserve"> روش پویش محیطی و مطالعه منابع مختلف، این عوامل </w:t>
      </w:r>
      <w:r w:rsidRPr="003753E5">
        <w:rPr>
          <w:rFonts w:asciiTheme="majorBidi" w:hAnsiTheme="majorBidi" w:cs="B Nazanin"/>
          <w:sz w:val="22"/>
          <w:rtl/>
        </w:rPr>
        <w:t>به‌صورت</w:t>
      </w:r>
      <w:r w:rsidRPr="003753E5">
        <w:rPr>
          <w:rFonts w:asciiTheme="majorBidi" w:hAnsiTheme="majorBidi" w:cs="B Nazanin" w:hint="cs"/>
          <w:sz w:val="22"/>
          <w:rtl/>
        </w:rPr>
        <w:t xml:space="preserve"> پرسشنامه</w:t>
      </w:r>
      <w:r w:rsidRPr="003753E5">
        <w:rPr>
          <w:rFonts w:asciiTheme="majorBidi" w:hAnsiTheme="majorBidi" w:cs="B Nazanin" w:hint="eastAsia"/>
          <w:sz w:val="22"/>
          <w:rtl/>
        </w:rPr>
        <w:t xml:space="preserve"> </w:t>
      </w:r>
      <w:r w:rsidRPr="003753E5">
        <w:rPr>
          <w:rFonts w:asciiTheme="majorBidi" w:hAnsiTheme="majorBidi" w:cs="B Nazanin" w:hint="cs"/>
          <w:sz w:val="22"/>
          <w:rtl/>
        </w:rPr>
        <w:t xml:space="preserve">در دو دور در اختیار اعضای پانل دلفی که شامل 35 نفر کارشناس متخصص در زمینه مربوطه </w:t>
      </w:r>
      <w:r w:rsidRPr="003753E5">
        <w:rPr>
          <w:rFonts w:asciiTheme="majorBidi" w:hAnsiTheme="majorBidi" w:cs="B Nazanin"/>
          <w:sz w:val="22"/>
          <w:rtl/>
        </w:rPr>
        <w:t>بوده‌اند</w:t>
      </w:r>
      <w:r w:rsidRPr="003753E5">
        <w:rPr>
          <w:rFonts w:asciiTheme="majorBidi" w:hAnsiTheme="majorBidi" w:cs="B Nazanin" w:hint="cs"/>
          <w:sz w:val="22"/>
          <w:rtl/>
        </w:rPr>
        <w:t xml:space="preserve">، قرار </w:t>
      </w:r>
      <w:r w:rsidRPr="003753E5">
        <w:rPr>
          <w:rFonts w:asciiTheme="majorBidi" w:hAnsiTheme="majorBidi" w:cs="B Nazanin"/>
          <w:sz w:val="22"/>
          <w:rtl/>
        </w:rPr>
        <w:t>گرفته‌اند</w:t>
      </w:r>
      <w:r w:rsidRPr="003753E5">
        <w:rPr>
          <w:rFonts w:asciiTheme="majorBidi" w:hAnsiTheme="majorBidi" w:cs="B Nazanin" w:hint="cs"/>
          <w:sz w:val="22"/>
          <w:rtl/>
        </w:rPr>
        <w:t xml:space="preserve">. </w:t>
      </w:r>
      <w:r w:rsidRPr="003753E5">
        <w:rPr>
          <w:rFonts w:asciiTheme="majorBidi" w:hAnsiTheme="majorBidi" w:cs="B Nazanin"/>
          <w:sz w:val="22"/>
          <w:rtl/>
        </w:rPr>
        <w:t>بد</w:t>
      </w:r>
      <w:r w:rsidRPr="003753E5">
        <w:rPr>
          <w:rFonts w:asciiTheme="majorBidi" w:hAnsiTheme="majorBidi" w:cs="B Nazanin" w:hint="cs"/>
          <w:sz w:val="22"/>
          <w:rtl/>
        </w:rPr>
        <w:t xml:space="preserve">ین‌صورت که در دور اول از </w:t>
      </w:r>
      <w:r w:rsidRPr="003753E5">
        <w:rPr>
          <w:rFonts w:asciiTheme="majorBidi" w:hAnsiTheme="majorBidi" w:cs="B Nazanin"/>
          <w:sz w:val="22"/>
          <w:rtl/>
        </w:rPr>
        <w:t>آن‌ها</w:t>
      </w:r>
      <w:r w:rsidRPr="003753E5">
        <w:rPr>
          <w:rFonts w:asciiTheme="majorBidi" w:hAnsiTheme="majorBidi" w:cs="B Nazanin" w:hint="cs"/>
          <w:sz w:val="22"/>
          <w:rtl/>
        </w:rPr>
        <w:t xml:space="preserve"> خواسته شد که میزان اهمیت هر کدام از متغیرها </w:t>
      </w:r>
      <w:r w:rsidRPr="003753E5">
        <w:rPr>
          <w:rFonts w:asciiTheme="majorBidi" w:hAnsiTheme="majorBidi" w:cs="B Nazanin" w:hint="cs"/>
          <w:sz w:val="22"/>
          <w:rtl/>
        </w:rPr>
        <w:lastRenderedPageBreak/>
        <w:t>را در موضوع پژوهش حاضر بر اساس طیف لیکرت (5 درجه</w:t>
      </w:r>
      <w:r w:rsidRPr="003753E5">
        <w:rPr>
          <w:rFonts w:asciiTheme="majorBidi" w:hAnsiTheme="majorBidi" w:cs="B Nazanin" w:hint="cs"/>
          <w:sz w:val="22"/>
          <w:rtl/>
        </w:rPr>
        <w:softHyphen/>
        <w:t>ای</w:t>
      </w:r>
      <w:r w:rsidRPr="003753E5">
        <w:rPr>
          <w:rFonts w:asciiTheme="majorBidi" w:hAnsiTheme="majorBidi" w:cs="B Nazanin"/>
          <w:sz w:val="22"/>
          <w:rtl/>
        </w:rPr>
        <w:footnoteReference w:id="5"/>
      </w:r>
      <w:r w:rsidRPr="003753E5">
        <w:rPr>
          <w:rFonts w:asciiTheme="majorBidi" w:hAnsiTheme="majorBidi" w:cs="B Nazanin" w:hint="cs"/>
          <w:sz w:val="22"/>
          <w:rtl/>
        </w:rPr>
        <w:t>) مشخص کنند و علاوه بر متغیرهای موجود، متغیرهای</w:t>
      </w:r>
      <w:r w:rsidRPr="003753E5">
        <w:rPr>
          <w:rFonts w:asciiTheme="majorBidi" w:hAnsiTheme="majorBidi" w:cs="B Nazanin"/>
          <w:sz w:val="22"/>
          <w:rtl/>
        </w:rPr>
        <w:t xml:space="preserve"> </w:t>
      </w:r>
      <w:r w:rsidRPr="003753E5">
        <w:rPr>
          <w:rFonts w:asciiTheme="majorBidi" w:hAnsiTheme="majorBidi" w:cs="B Nazanin" w:hint="cs"/>
          <w:sz w:val="22"/>
          <w:rtl/>
        </w:rPr>
        <w:t>مورد</w:t>
      </w:r>
      <w:r w:rsidRPr="003753E5">
        <w:rPr>
          <w:rFonts w:asciiTheme="majorBidi" w:hAnsiTheme="majorBidi" w:cs="B Nazanin"/>
          <w:sz w:val="22"/>
          <w:rtl/>
        </w:rPr>
        <w:t xml:space="preserve"> </w:t>
      </w:r>
      <w:r w:rsidRPr="003753E5">
        <w:rPr>
          <w:rFonts w:asciiTheme="majorBidi" w:hAnsiTheme="majorBidi" w:cs="B Nazanin" w:hint="cs"/>
          <w:sz w:val="22"/>
          <w:rtl/>
        </w:rPr>
        <w:t>نظر</w:t>
      </w:r>
      <w:r w:rsidRPr="003753E5">
        <w:rPr>
          <w:rFonts w:asciiTheme="majorBidi" w:hAnsiTheme="majorBidi" w:cs="B Nazanin"/>
          <w:sz w:val="22"/>
          <w:rtl/>
        </w:rPr>
        <w:t xml:space="preserve"> </w:t>
      </w:r>
      <w:r w:rsidRPr="003753E5">
        <w:rPr>
          <w:rFonts w:asciiTheme="majorBidi" w:hAnsiTheme="majorBidi" w:cs="B Nazanin" w:hint="cs"/>
          <w:sz w:val="22"/>
          <w:rtl/>
        </w:rPr>
        <w:t>خود</w:t>
      </w:r>
      <w:r w:rsidRPr="003753E5">
        <w:rPr>
          <w:rFonts w:asciiTheme="majorBidi" w:hAnsiTheme="majorBidi" w:cs="B Nazanin"/>
          <w:sz w:val="22"/>
          <w:rtl/>
        </w:rPr>
        <w:t xml:space="preserve"> </w:t>
      </w:r>
      <w:r w:rsidRPr="003753E5">
        <w:rPr>
          <w:rFonts w:asciiTheme="majorBidi" w:hAnsiTheme="majorBidi" w:cs="B Nazanin" w:hint="cs"/>
          <w:sz w:val="22"/>
          <w:rtl/>
        </w:rPr>
        <w:t>را</w:t>
      </w:r>
      <w:r w:rsidRPr="003753E5">
        <w:rPr>
          <w:rFonts w:asciiTheme="majorBidi" w:hAnsiTheme="majorBidi" w:cs="B Nazanin"/>
          <w:sz w:val="22"/>
          <w:rtl/>
        </w:rPr>
        <w:t xml:space="preserve"> </w:t>
      </w:r>
      <w:r w:rsidRPr="003753E5">
        <w:rPr>
          <w:rFonts w:asciiTheme="majorBidi" w:hAnsiTheme="majorBidi" w:cs="B Nazanin" w:hint="cs"/>
          <w:sz w:val="22"/>
          <w:rtl/>
        </w:rPr>
        <w:t>به</w:t>
      </w:r>
      <w:r w:rsidRPr="003753E5">
        <w:rPr>
          <w:rFonts w:asciiTheme="majorBidi" w:hAnsiTheme="majorBidi" w:cs="B Nazanin"/>
          <w:sz w:val="22"/>
          <w:rtl/>
        </w:rPr>
        <w:t xml:space="preserve"> </w:t>
      </w:r>
      <w:r w:rsidRPr="003753E5">
        <w:rPr>
          <w:rFonts w:asciiTheme="majorBidi" w:hAnsiTheme="majorBidi" w:cs="B Nazanin" w:hint="cs"/>
          <w:sz w:val="22"/>
          <w:rtl/>
        </w:rPr>
        <w:t>فهرست</w:t>
      </w:r>
      <w:r w:rsidRPr="003753E5">
        <w:rPr>
          <w:rFonts w:asciiTheme="majorBidi" w:hAnsiTheme="majorBidi" w:cs="B Nazanin"/>
          <w:sz w:val="22"/>
          <w:rtl/>
        </w:rPr>
        <w:t xml:space="preserve"> </w:t>
      </w:r>
      <w:r w:rsidRPr="003753E5">
        <w:rPr>
          <w:rFonts w:asciiTheme="majorBidi" w:hAnsiTheme="majorBidi" w:cs="B Nazanin" w:hint="cs"/>
          <w:sz w:val="22"/>
          <w:rtl/>
        </w:rPr>
        <w:t>اضافه</w:t>
      </w:r>
      <w:r w:rsidRPr="003753E5">
        <w:rPr>
          <w:rFonts w:asciiTheme="majorBidi" w:hAnsiTheme="majorBidi" w:cs="B Nazanin"/>
          <w:sz w:val="22"/>
          <w:rtl/>
        </w:rPr>
        <w:t xml:space="preserve"> </w:t>
      </w:r>
      <w:r w:rsidRPr="003753E5">
        <w:rPr>
          <w:rFonts w:asciiTheme="majorBidi" w:hAnsiTheme="majorBidi" w:cs="B Nazanin" w:hint="cs"/>
          <w:sz w:val="22"/>
          <w:rtl/>
        </w:rPr>
        <w:t>کنند. پس از بررسی پاسخ</w:t>
      </w:r>
      <w:r w:rsidRPr="003753E5">
        <w:rPr>
          <w:rFonts w:asciiTheme="majorBidi" w:hAnsiTheme="majorBidi" w:cs="B Nazanin"/>
          <w:sz w:val="22"/>
          <w:rtl/>
        </w:rPr>
        <w:softHyphen/>
      </w:r>
      <w:r w:rsidRPr="003753E5">
        <w:rPr>
          <w:rFonts w:asciiTheme="majorBidi" w:hAnsiTheme="majorBidi" w:cs="B Nazanin" w:hint="cs"/>
          <w:sz w:val="22"/>
          <w:rtl/>
        </w:rPr>
        <w:t>های داده شده در دور اول پنل دلفی، متغیرهای</w:t>
      </w:r>
      <w:r w:rsidRPr="003753E5">
        <w:rPr>
          <w:rFonts w:asciiTheme="majorBidi" w:hAnsiTheme="majorBidi" w:cs="B Nazanin"/>
          <w:sz w:val="22"/>
          <w:rtl/>
        </w:rPr>
        <w:t xml:space="preserve"> </w:t>
      </w:r>
      <w:r w:rsidRPr="003753E5">
        <w:rPr>
          <w:rFonts w:asciiTheme="majorBidi" w:hAnsiTheme="majorBidi" w:cs="B Nazanin" w:hint="cs"/>
          <w:sz w:val="22"/>
          <w:rtl/>
        </w:rPr>
        <w:t>پیشنهادی با</w:t>
      </w:r>
      <w:r w:rsidRPr="003753E5">
        <w:rPr>
          <w:rFonts w:asciiTheme="majorBidi" w:hAnsiTheme="majorBidi" w:cs="B Nazanin"/>
          <w:sz w:val="22"/>
          <w:rtl/>
        </w:rPr>
        <w:t xml:space="preserve"> </w:t>
      </w:r>
      <w:r w:rsidRPr="003753E5">
        <w:rPr>
          <w:rFonts w:asciiTheme="majorBidi" w:hAnsiTheme="majorBidi" w:cs="B Nazanin" w:hint="cs"/>
          <w:sz w:val="22"/>
          <w:rtl/>
        </w:rPr>
        <w:t>متغیرهای</w:t>
      </w:r>
      <w:r w:rsidRPr="003753E5">
        <w:rPr>
          <w:rFonts w:asciiTheme="majorBidi" w:hAnsiTheme="majorBidi" w:cs="B Nazanin"/>
          <w:sz w:val="22"/>
          <w:rtl/>
        </w:rPr>
        <w:t xml:space="preserve"> موجود (</w:t>
      </w:r>
      <w:r w:rsidRPr="003753E5">
        <w:rPr>
          <w:rFonts w:asciiTheme="majorBidi" w:hAnsiTheme="majorBidi" w:cs="B Nazanin" w:hint="cs"/>
          <w:sz w:val="22"/>
          <w:rtl/>
        </w:rPr>
        <w:t xml:space="preserve">متغیرهایی که امتیاز 3 و بالاتر </w:t>
      </w:r>
      <w:r w:rsidRPr="003753E5">
        <w:rPr>
          <w:rFonts w:asciiTheme="majorBidi" w:hAnsiTheme="majorBidi" w:cs="B Nazanin"/>
          <w:sz w:val="22"/>
          <w:rtl/>
        </w:rPr>
        <w:t>گرفته‌اند</w:t>
      </w:r>
      <w:r w:rsidRPr="003753E5">
        <w:rPr>
          <w:rFonts w:asciiTheme="majorBidi" w:hAnsiTheme="majorBidi" w:cs="B Nazanin" w:hint="cs"/>
          <w:sz w:val="22"/>
          <w:rtl/>
        </w:rPr>
        <w:t>)</w:t>
      </w:r>
      <w:r w:rsidRPr="003753E5">
        <w:rPr>
          <w:rFonts w:asciiTheme="majorBidi" w:hAnsiTheme="majorBidi" w:cs="B Nazanin"/>
          <w:sz w:val="22"/>
          <w:rtl/>
        </w:rPr>
        <w:t xml:space="preserve"> </w:t>
      </w:r>
      <w:r w:rsidRPr="003753E5">
        <w:rPr>
          <w:rFonts w:asciiTheme="majorBidi" w:hAnsiTheme="majorBidi" w:cs="B Nazanin" w:hint="cs"/>
          <w:sz w:val="22"/>
          <w:rtl/>
        </w:rPr>
        <w:t>ادغام</w:t>
      </w:r>
      <w:r w:rsidRPr="003753E5">
        <w:rPr>
          <w:rFonts w:asciiTheme="majorBidi" w:hAnsiTheme="majorBidi" w:cs="B Nazanin"/>
          <w:sz w:val="22"/>
          <w:rtl/>
        </w:rPr>
        <w:t xml:space="preserve"> </w:t>
      </w:r>
      <w:r w:rsidRPr="003753E5">
        <w:rPr>
          <w:rFonts w:asciiTheme="majorBidi" w:hAnsiTheme="majorBidi" w:cs="B Nazanin" w:hint="cs"/>
          <w:sz w:val="22"/>
          <w:rtl/>
        </w:rPr>
        <w:t>و</w:t>
      </w:r>
      <w:r w:rsidRPr="003753E5">
        <w:rPr>
          <w:rFonts w:asciiTheme="majorBidi" w:hAnsiTheme="majorBidi" w:cs="B Nazanin"/>
          <w:sz w:val="22"/>
          <w:rtl/>
        </w:rPr>
        <w:t xml:space="preserve"> </w:t>
      </w:r>
      <w:r w:rsidRPr="003753E5">
        <w:rPr>
          <w:rFonts w:asciiTheme="majorBidi" w:hAnsiTheme="majorBidi" w:cs="B Nazanin" w:hint="cs"/>
          <w:sz w:val="22"/>
          <w:rtl/>
        </w:rPr>
        <w:t>در</w:t>
      </w:r>
      <w:r w:rsidRPr="003753E5">
        <w:rPr>
          <w:rFonts w:asciiTheme="majorBidi" w:hAnsiTheme="majorBidi" w:cs="B Nazanin"/>
          <w:sz w:val="22"/>
          <w:rtl/>
        </w:rPr>
        <w:t xml:space="preserve"> </w:t>
      </w:r>
      <w:r w:rsidRPr="003753E5">
        <w:rPr>
          <w:rFonts w:asciiTheme="majorBidi" w:hAnsiTheme="majorBidi" w:cs="B Nazanin" w:hint="cs"/>
          <w:sz w:val="22"/>
          <w:rtl/>
        </w:rPr>
        <w:t>نهایت</w:t>
      </w:r>
      <w:r w:rsidRPr="003753E5">
        <w:rPr>
          <w:rFonts w:asciiTheme="majorBidi" w:hAnsiTheme="majorBidi" w:cs="B Nazanin"/>
          <w:sz w:val="22"/>
          <w:rtl/>
        </w:rPr>
        <w:t xml:space="preserve"> </w:t>
      </w:r>
      <w:r w:rsidRPr="003753E5">
        <w:rPr>
          <w:rFonts w:asciiTheme="majorBidi" w:hAnsiTheme="majorBidi" w:cs="B Nazanin" w:hint="cs"/>
          <w:sz w:val="22"/>
          <w:rtl/>
        </w:rPr>
        <w:t>36</w:t>
      </w:r>
      <w:r w:rsidRPr="003753E5">
        <w:rPr>
          <w:rFonts w:asciiTheme="majorBidi" w:hAnsiTheme="majorBidi" w:cs="B Nazanin"/>
          <w:sz w:val="22"/>
          <w:rtl/>
        </w:rPr>
        <w:t xml:space="preserve"> </w:t>
      </w:r>
      <w:r w:rsidRPr="003753E5">
        <w:rPr>
          <w:rFonts w:asciiTheme="majorBidi" w:hAnsiTheme="majorBidi" w:cs="B Nazanin" w:hint="cs"/>
          <w:sz w:val="22"/>
          <w:rtl/>
        </w:rPr>
        <w:t>گویه</w:t>
      </w:r>
      <w:r w:rsidRPr="003753E5">
        <w:rPr>
          <w:rFonts w:asciiTheme="majorBidi" w:hAnsiTheme="majorBidi" w:cs="B Nazanin"/>
          <w:sz w:val="22"/>
          <w:rtl/>
        </w:rPr>
        <w:t xml:space="preserve"> </w:t>
      </w:r>
      <w:r w:rsidRPr="003753E5">
        <w:rPr>
          <w:rFonts w:asciiTheme="majorBidi" w:hAnsiTheme="majorBidi" w:cs="B Nazanin" w:hint="cs"/>
          <w:sz w:val="22"/>
          <w:rtl/>
        </w:rPr>
        <w:t>در</w:t>
      </w:r>
      <w:r w:rsidRPr="003753E5">
        <w:rPr>
          <w:rFonts w:asciiTheme="majorBidi" w:hAnsiTheme="majorBidi" w:cs="B Nazanin"/>
          <w:sz w:val="22"/>
          <w:rtl/>
        </w:rPr>
        <w:t xml:space="preserve"> </w:t>
      </w:r>
      <w:r w:rsidRPr="003753E5">
        <w:rPr>
          <w:rFonts w:asciiTheme="majorBidi" w:hAnsiTheme="majorBidi" w:cs="B Nazanin" w:hint="cs"/>
          <w:sz w:val="22"/>
          <w:rtl/>
        </w:rPr>
        <w:t>5</w:t>
      </w:r>
      <w:r w:rsidRPr="003753E5">
        <w:rPr>
          <w:rFonts w:asciiTheme="majorBidi" w:hAnsiTheme="majorBidi" w:cs="B Nazanin"/>
          <w:sz w:val="22"/>
          <w:rtl/>
        </w:rPr>
        <w:t xml:space="preserve"> </w:t>
      </w:r>
      <w:r w:rsidRPr="003753E5">
        <w:rPr>
          <w:rFonts w:asciiTheme="majorBidi" w:hAnsiTheme="majorBidi" w:cs="B Nazanin" w:hint="cs"/>
          <w:sz w:val="22"/>
          <w:rtl/>
        </w:rPr>
        <w:t>بعد</w:t>
      </w:r>
      <w:r w:rsidRPr="003753E5">
        <w:rPr>
          <w:rFonts w:asciiTheme="majorBidi" w:hAnsiTheme="majorBidi" w:cs="B Nazanin"/>
          <w:sz w:val="22"/>
          <w:rtl/>
        </w:rPr>
        <w:t xml:space="preserve"> </w:t>
      </w:r>
      <w:r w:rsidRPr="003753E5">
        <w:rPr>
          <w:rFonts w:asciiTheme="majorBidi" w:hAnsiTheme="majorBidi" w:cs="B Nazanin" w:hint="cs"/>
          <w:sz w:val="22"/>
          <w:rtl/>
        </w:rPr>
        <w:t>اقتصادی،</w:t>
      </w:r>
      <w:r w:rsidRPr="003753E5">
        <w:rPr>
          <w:rFonts w:asciiTheme="majorBidi" w:hAnsiTheme="majorBidi" w:cs="B Nazanin"/>
          <w:sz w:val="22"/>
          <w:rtl/>
        </w:rPr>
        <w:t xml:space="preserve"> </w:t>
      </w:r>
      <w:r w:rsidRPr="003753E5">
        <w:rPr>
          <w:rFonts w:asciiTheme="majorBidi" w:hAnsiTheme="majorBidi" w:cs="B Nazanin" w:hint="cs"/>
          <w:sz w:val="22"/>
          <w:rtl/>
        </w:rPr>
        <w:t>قانونی،</w:t>
      </w:r>
      <w:r w:rsidRPr="003753E5">
        <w:rPr>
          <w:rFonts w:asciiTheme="majorBidi" w:hAnsiTheme="majorBidi" w:cs="B Nazanin"/>
          <w:sz w:val="22"/>
          <w:rtl/>
        </w:rPr>
        <w:t xml:space="preserve"> </w:t>
      </w:r>
      <w:r w:rsidRPr="003753E5">
        <w:rPr>
          <w:rFonts w:asciiTheme="majorBidi" w:hAnsiTheme="majorBidi" w:cs="B Nazanin" w:hint="cs"/>
          <w:sz w:val="22"/>
          <w:rtl/>
        </w:rPr>
        <w:t>اجتماعی- فرهنگی،</w:t>
      </w:r>
      <w:r w:rsidRPr="003753E5">
        <w:rPr>
          <w:rFonts w:asciiTheme="majorBidi" w:hAnsiTheme="majorBidi" w:cs="B Nazanin"/>
          <w:sz w:val="22"/>
          <w:rtl/>
        </w:rPr>
        <w:t xml:space="preserve"> </w:t>
      </w:r>
      <w:r w:rsidRPr="003753E5">
        <w:rPr>
          <w:rFonts w:asciiTheme="majorBidi" w:hAnsiTheme="majorBidi" w:cs="B Nazanin" w:hint="cs"/>
          <w:sz w:val="22"/>
          <w:rtl/>
        </w:rPr>
        <w:t>کالبدی-فضایی و مدیریتی</w:t>
      </w:r>
      <w:r w:rsidRPr="003753E5">
        <w:rPr>
          <w:rFonts w:asciiTheme="majorBidi" w:hAnsiTheme="majorBidi" w:cs="B Nazanin"/>
          <w:sz w:val="22"/>
          <w:rtl/>
        </w:rPr>
        <w:t xml:space="preserve"> </w:t>
      </w:r>
      <w:r w:rsidRPr="003753E5">
        <w:rPr>
          <w:rFonts w:asciiTheme="majorBidi" w:hAnsiTheme="majorBidi" w:cs="B Nazanin" w:hint="cs"/>
          <w:sz w:val="22"/>
          <w:rtl/>
        </w:rPr>
        <w:t>شناسایی</w:t>
      </w:r>
      <w:r w:rsidRPr="003753E5">
        <w:rPr>
          <w:rFonts w:asciiTheme="majorBidi" w:hAnsiTheme="majorBidi" w:cs="B Nazanin"/>
          <w:sz w:val="22"/>
          <w:rtl/>
        </w:rPr>
        <w:t xml:space="preserve"> </w:t>
      </w:r>
      <w:r w:rsidRPr="003753E5">
        <w:rPr>
          <w:rFonts w:asciiTheme="majorBidi" w:hAnsiTheme="majorBidi" w:cs="B Nazanin" w:hint="cs"/>
          <w:sz w:val="22"/>
          <w:rtl/>
        </w:rPr>
        <w:t>شده</w:t>
      </w:r>
      <w:r w:rsidRPr="003753E5">
        <w:rPr>
          <w:rFonts w:asciiTheme="majorBidi" w:hAnsiTheme="majorBidi" w:cs="B Nazanin"/>
          <w:sz w:val="22"/>
          <w:rtl/>
        </w:rPr>
        <w:t xml:space="preserve"> </w:t>
      </w:r>
      <w:r w:rsidRPr="003753E5">
        <w:rPr>
          <w:rFonts w:asciiTheme="majorBidi" w:hAnsiTheme="majorBidi" w:cs="B Nazanin" w:hint="cs"/>
          <w:sz w:val="22"/>
          <w:rtl/>
        </w:rPr>
        <w:t xml:space="preserve">است؛ در دور دوم از پنل دلفی نیز جهت تائید نهایی متغیرها جهت تحلیل و ادامه کار پژوهش، عوامل مورد تائید در دور اول در قالب </w:t>
      </w:r>
      <w:r w:rsidRPr="003753E5">
        <w:rPr>
          <w:rFonts w:asciiTheme="majorBidi" w:hAnsiTheme="majorBidi" w:cs="B Nazanin"/>
          <w:sz w:val="22"/>
          <w:rtl/>
        </w:rPr>
        <w:t>پرسشنامه‌ا</w:t>
      </w:r>
      <w:r w:rsidRPr="003753E5">
        <w:rPr>
          <w:rFonts w:asciiTheme="majorBidi" w:hAnsiTheme="majorBidi" w:cs="B Nazanin" w:hint="cs"/>
          <w:sz w:val="22"/>
          <w:rtl/>
        </w:rPr>
        <w:t xml:space="preserve">ی دیگر در اختیار کارشناسان مربوطه قرار گرفته </w:t>
      </w:r>
      <w:r w:rsidRPr="003753E5">
        <w:rPr>
          <w:rFonts w:asciiTheme="majorBidi" w:hAnsiTheme="majorBidi" w:cs="B Nazanin"/>
          <w:sz w:val="22"/>
          <w:rtl/>
        </w:rPr>
        <w:t>شده‌اند</w:t>
      </w:r>
      <w:r w:rsidRPr="003753E5">
        <w:rPr>
          <w:rFonts w:asciiTheme="majorBidi" w:hAnsiTheme="majorBidi" w:cs="B Nazanin" w:hint="cs"/>
          <w:sz w:val="22"/>
          <w:rtl/>
        </w:rPr>
        <w:t xml:space="preserve"> تا به </w:t>
      </w:r>
      <w:r w:rsidRPr="003753E5">
        <w:rPr>
          <w:rFonts w:asciiTheme="majorBidi" w:hAnsiTheme="majorBidi" w:cs="B Nazanin"/>
          <w:sz w:val="22"/>
          <w:rtl/>
        </w:rPr>
        <w:t>امت</w:t>
      </w:r>
      <w:r w:rsidRPr="003753E5">
        <w:rPr>
          <w:rFonts w:asciiTheme="majorBidi" w:hAnsiTheme="majorBidi" w:cs="B Nazanin" w:hint="cs"/>
          <w:sz w:val="22"/>
          <w:rtl/>
        </w:rPr>
        <w:t xml:space="preserve">یازدهی مجدد </w:t>
      </w:r>
      <w:r w:rsidRPr="003753E5">
        <w:rPr>
          <w:rFonts w:asciiTheme="majorBidi" w:hAnsiTheme="majorBidi" w:cs="B Nazanin"/>
          <w:sz w:val="22"/>
          <w:rtl/>
        </w:rPr>
        <w:t>آن‌ها</w:t>
      </w:r>
      <w:r w:rsidRPr="003753E5">
        <w:rPr>
          <w:rFonts w:asciiTheme="majorBidi" w:hAnsiTheme="majorBidi" w:cs="B Nazanin" w:hint="cs"/>
          <w:sz w:val="22"/>
          <w:rtl/>
        </w:rPr>
        <w:t xml:space="preserve"> بپردازند که همه عوامل در این دور نیز توسط کارشناسان مورد تائید قرار گرفته </w:t>
      </w:r>
      <w:r w:rsidRPr="003753E5">
        <w:rPr>
          <w:rFonts w:asciiTheme="majorBidi" w:hAnsiTheme="majorBidi" w:cs="B Nazanin"/>
          <w:sz w:val="22"/>
          <w:rtl/>
        </w:rPr>
        <w:t>شده‌اند</w:t>
      </w:r>
      <w:r w:rsidRPr="003753E5">
        <w:rPr>
          <w:rFonts w:asciiTheme="majorBidi" w:hAnsiTheme="majorBidi" w:cs="B Nazanin" w:hint="cs"/>
          <w:sz w:val="22"/>
          <w:rtl/>
        </w:rPr>
        <w:t xml:space="preserve"> که در جدول</w:t>
      </w:r>
      <w:r w:rsidR="002513E9" w:rsidRPr="003753E5">
        <w:rPr>
          <w:rFonts w:asciiTheme="majorBidi" w:hAnsiTheme="majorBidi" w:cs="B Nazanin" w:hint="cs"/>
          <w:sz w:val="22"/>
          <w:rtl/>
        </w:rPr>
        <w:t>(1)</w:t>
      </w:r>
      <w:r w:rsidRPr="003753E5">
        <w:rPr>
          <w:rFonts w:asciiTheme="majorBidi" w:hAnsiTheme="majorBidi" w:cs="B Nazanin" w:hint="cs"/>
          <w:sz w:val="22"/>
          <w:rtl/>
        </w:rPr>
        <w:t xml:space="preserve"> به </w:t>
      </w:r>
      <w:r w:rsidRPr="003753E5">
        <w:rPr>
          <w:rFonts w:asciiTheme="majorBidi" w:hAnsiTheme="majorBidi" w:cs="B Nazanin"/>
          <w:sz w:val="22"/>
          <w:rtl/>
        </w:rPr>
        <w:t>آن‌ها</w:t>
      </w:r>
      <w:r w:rsidRPr="003753E5">
        <w:rPr>
          <w:rFonts w:asciiTheme="majorBidi" w:hAnsiTheme="majorBidi" w:cs="B Nazanin" w:hint="cs"/>
          <w:sz w:val="22"/>
          <w:rtl/>
        </w:rPr>
        <w:t xml:space="preserve"> اشاره شده است.</w:t>
      </w:r>
    </w:p>
    <w:p w14:paraId="4DADC9D2" w14:textId="13039023" w:rsidR="000C4F13" w:rsidRPr="003F39A0" w:rsidRDefault="000C4F13" w:rsidP="00366C5F">
      <w:pPr>
        <w:widowControl w:val="0"/>
        <w:bidi/>
        <w:ind w:firstLine="4"/>
        <w:jc w:val="center"/>
        <w:rPr>
          <w:rFonts w:cs="B Nazanin"/>
          <w:bCs/>
          <w:sz w:val="16"/>
          <w:szCs w:val="20"/>
          <w:highlight w:val="green"/>
          <w:rtl/>
        </w:rPr>
      </w:pPr>
      <w:bookmarkStart w:id="2" w:name="_Toc133358995"/>
      <w:r w:rsidRPr="003F39A0">
        <w:rPr>
          <w:rFonts w:cs="B Nazanin"/>
          <w:bCs/>
          <w:sz w:val="16"/>
          <w:szCs w:val="20"/>
          <w:highlight w:val="green"/>
          <w:rtl/>
        </w:rPr>
        <w:t>جدول</w:t>
      </w:r>
      <w:r w:rsidRPr="003F39A0">
        <w:rPr>
          <w:rFonts w:cs="B Nazanin" w:hint="cs"/>
          <w:bCs/>
          <w:sz w:val="16"/>
          <w:szCs w:val="20"/>
          <w:highlight w:val="green"/>
          <w:rtl/>
        </w:rPr>
        <w:t xml:space="preserve"> </w:t>
      </w:r>
      <w:r w:rsidR="00366C5F" w:rsidRPr="003F39A0">
        <w:rPr>
          <w:rFonts w:cs="B Nazanin" w:hint="cs"/>
          <w:bCs/>
          <w:sz w:val="16"/>
          <w:szCs w:val="20"/>
          <w:highlight w:val="green"/>
          <w:rtl/>
        </w:rPr>
        <w:t>(1)</w:t>
      </w:r>
      <w:r w:rsidRPr="003F39A0">
        <w:rPr>
          <w:rFonts w:cs="B Nazanin" w:hint="cs"/>
          <w:bCs/>
          <w:sz w:val="16"/>
          <w:szCs w:val="20"/>
          <w:highlight w:val="green"/>
          <w:rtl/>
        </w:rPr>
        <w:t>. عوامل</w:t>
      </w:r>
      <w:r w:rsidRPr="003F39A0">
        <w:rPr>
          <w:rFonts w:cs="B Nazanin"/>
          <w:bCs/>
          <w:sz w:val="16"/>
          <w:szCs w:val="20"/>
          <w:highlight w:val="green"/>
          <w:rtl/>
        </w:rPr>
        <w:t xml:space="preserve"> مؤثر </w:t>
      </w:r>
      <w:r w:rsidRPr="003F39A0">
        <w:rPr>
          <w:rFonts w:cs="B Nazanin" w:hint="cs"/>
          <w:bCs/>
          <w:sz w:val="16"/>
          <w:szCs w:val="20"/>
          <w:highlight w:val="green"/>
          <w:rtl/>
        </w:rPr>
        <w:t>بر</w:t>
      </w:r>
      <w:r w:rsidRPr="003F39A0">
        <w:rPr>
          <w:rFonts w:cs="B Nazanin"/>
          <w:bCs/>
          <w:sz w:val="16"/>
          <w:szCs w:val="20"/>
          <w:highlight w:val="green"/>
          <w:rtl/>
        </w:rPr>
        <w:t xml:space="preserve"> تحقق‌پذ</w:t>
      </w:r>
      <w:r w:rsidRPr="003F39A0">
        <w:rPr>
          <w:rFonts w:cs="B Nazanin" w:hint="cs"/>
          <w:bCs/>
          <w:sz w:val="16"/>
          <w:szCs w:val="20"/>
          <w:highlight w:val="green"/>
          <w:rtl/>
        </w:rPr>
        <w:t>ی</w:t>
      </w:r>
      <w:r w:rsidRPr="003F39A0">
        <w:rPr>
          <w:rFonts w:cs="B Nazanin" w:hint="eastAsia"/>
          <w:bCs/>
          <w:sz w:val="16"/>
          <w:szCs w:val="20"/>
          <w:highlight w:val="green"/>
          <w:rtl/>
        </w:rPr>
        <w:t>ر</w:t>
      </w:r>
      <w:r w:rsidRPr="003F39A0">
        <w:rPr>
          <w:rFonts w:cs="B Nazanin" w:hint="cs"/>
          <w:bCs/>
          <w:sz w:val="16"/>
          <w:szCs w:val="20"/>
          <w:highlight w:val="green"/>
          <w:rtl/>
        </w:rPr>
        <w:t xml:space="preserve">ی </w:t>
      </w:r>
      <w:r w:rsidRPr="003F39A0">
        <w:rPr>
          <w:rFonts w:cs="B Nazanin"/>
          <w:bCs/>
          <w:sz w:val="16"/>
          <w:szCs w:val="20"/>
          <w:highlight w:val="green"/>
          <w:rtl/>
        </w:rPr>
        <w:t>کاربر</w:t>
      </w:r>
      <w:r w:rsidRPr="003F39A0">
        <w:rPr>
          <w:rFonts w:cs="B Nazanin" w:hint="cs"/>
          <w:bCs/>
          <w:sz w:val="16"/>
          <w:szCs w:val="20"/>
          <w:highlight w:val="green"/>
          <w:rtl/>
        </w:rPr>
        <w:t>ی‌</w:t>
      </w:r>
      <w:r w:rsidRPr="003F39A0">
        <w:rPr>
          <w:rFonts w:cs="B Nazanin" w:hint="eastAsia"/>
          <w:bCs/>
          <w:sz w:val="16"/>
          <w:szCs w:val="20"/>
          <w:highlight w:val="green"/>
          <w:rtl/>
        </w:rPr>
        <w:t>ها</w:t>
      </w:r>
      <w:r w:rsidRPr="003F39A0">
        <w:rPr>
          <w:rFonts w:cs="B Nazanin" w:hint="cs"/>
          <w:bCs/>
          <w:sz w:val="16"/>
          <w:szCs w:val="20"/>
          <w:highlight w:val="green"/>
          <w:rtl/>
        </w:rPr>
        <w:t>ی خدماتی در شهر زنجان</w:t>
      </w:r>
      <w:bookmarkEnd w:id="2"/>
    </w:p>
    <w:tbl>
      <w:tblPr>
        <w:tblStyle w:val="LightShading1"/>
        <w:bidiVisual/>
        <w:tblW w:w="5000" w:type="pct"/>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783"/>
        <w:gridCol w:w="3136"/>
        <w:gridCol w:w="561"/>
        <w:gridCol w:w="684"/>
        <w:gridCol w:w="3062"/>
        <w:gridCol w:w="561"/>
      </w:tblGrid>
      <w:tr w:rsidR="000C4F13" w:rsidRPr="003F39A0" w14:paraId="25BE53AD" w14:textId="77777777" w:rsidTr="003F39A0">
        <w:trPr>
          <w:cantSplit/>
          <w:trHeight w:val="20"/>
          <w:jc w:val="center"/>
        </w:trPr>
        <w:tc>
          <w:tcPr>
            <w:tcW w:w="449" w:type="pct"/>
            <w:vAlign w:val="center"/>
            <w:hideMark/>
          </w:tcPr>
          <w:p w14:paraId="1F2453D5" w14:textId="77777777" w:rsidR="000C4F13" w:rsidRPr="003F39A0" w:rsidRDefault="000C4F13" w:rsidP="000C4F13">
            <w:pPr>
              <w:bidi/>
              <w:jc w:val="center"/>
              <w:rPr>
                <w:rFonts w:cs="B Nazanin"/>
                <w:b/>
                <w:bCs/>
                <w:sz w:val="20"/>
                <w:szCs w:val="20"/>
                <w:highlight w:val="green"/>
              </w:rPr>
            </w:pPr>
            <w:r w:rsidRPr="003F39A0">
              <w:rPr>
                <w:rFonts w:cs="B Nazanin"/>
                <w:b/>
                <w:bCs/>
                <w:sz w:val="20"/>
                <w:szCs w:val="20"/>
                <w:highlight w:val="green"/>
                <w:rtl/>
              </w:rPr>
              <w:t>ابعاد</w:t>
            </w:r>
          </w:p>
        </w:tc>
        <w:tc>
          <w:tcPr>
            <w:tcW w:w="1788" w:type="pct"/>
            <w:vAlign w:val="center"/>
            <w:hideMark/>
          </w:tcPr>
          <w:p w14:paraId="4FB0E45A" w14:textId="77777777" w:rsidR="000C4F13" w:rsidRPr="003F39A0" w:rsidRDefault="000C4F13" w:rsidP="000C4F13">
            <w:pPr>
              <w:bidi/>
              <w:jc w:val="center"/>
              <w:rPr>
                <w:rFonts w:cs="B Nazanin"/>
                <w:b/>
                <w:bCs/>
                <w:sz w:val="20"/>
                <w:szCs w:val="20"/>
                <w:highlight w:val="green"/>
              </w:rPr>
            </w:pPr>
            <w:r w:rsidRPr="003F39A0">
              <w:rPr>
                <w:rFonts w:cs="B Nazanin"/>
                <w:b/>
                <w:bCs/>
                <w:sz w:val="20"/>
                <w:szCs w:val="20"/>
                <w:highlight w:val="green"/>
                <w:rtl/>
              </w:rPr>
              <w:t>متغیر</w:t>
            </w:r>
          </w:p>
        </w:tc>
        <w:tc>
          <w:tcPr>
            <w:tcW w:w="313" w:type="pct"/>
            <w:vAlign w:val="center"/>
            <w:hideMark/>
          </w:tcPr>
          <w:p w14:paraId="50351F98" w14:textId="77777777" w:rsidR="000C4F13" w:rsidRPr="003F39A0" w:rsidRDefault="000C4F13" w:rsidP="000C4F13">
            <w:pPr>
              <w:bidi/>
              <w:jc w:val="center"/>
              <w:rPr>
                <w:rFonts w:cs="B Nazanin"/>
                <w:b/>
                <w:bCs/>
                <w:sz w:val="20"/>
                <w:szCs w:val="20"/>
                <w:highlight w:val="green"/>
              </w:rPr>
            </w:pPr>
            <w:r w:rsidRPr="003F39A0">
              <w:rPr>
                <w:rFonts w:cs="B Nazanin"/>
                <w:b/>
                <w:bCs/>
                <w:sz w:val="20"/>
                <w:szCs w:val="20"/>
                <w:highlight w:val="green"/>
                <w:rtl/>
              </w:rPr>
              <w:t>کد</w:t>
            </w:r>
          </w:p>
        </w:tc>
        <w:tc>
          <w:tcPr>
            <w:tcW w:w="392" w:type="pct"/>
            <w:vAlign w:val="center"/>
            <w:hideMark/>
          </w:tcPr>
          <w:p w14:paraId="2109EE53" w14:textId="77777777" w:rsidR="000C4F13" w:rsidRPr="003F39A0" w:rsidRDefault="000C4F13" w:rsidP="000C4F13">
            <w:pPr>
              <w:bidi/>
              <w:jc w:val="center"/>
              <w:rPr>
                <w:rFonts w:cs="B Nazanin"/>
                <w:b/>
                <w:bCs/>
                <w:sz w:val="20"/>
                <w:szCs w:val="20"/>
                <w:highlight w:val="green"/>
              </w:rPr>
            </w:pPr>
            <w:r w:rsidRPr="003F39A0">
              <w:rPr>
                <w:rFonts w:cs="B Nazanin"/>
                <w:b/>
                <w:bCs/>
                <w:sz w:val="20"/>
                <w:szCs w:val="20"/>
                <w:highlight w:val="green"/>
                <w:rtl/>
              </w:rPr>
              <w:t>ابعاد</w:t>
            </w:r>
          </w:p>
        </w:tc>
        <w:tc>
          <w:tcPr>
            <w:tcW w:w="1745" w:type="pct"/>
            <w:vAlign w:val="center"/>
            <w:hideMark/>
          </w:tcPr>
          <w:p w14:paraId="1508B368" w14:textId="77777777" w:rsidR="000C4F13" w:rsidRPr="003F39A0" w:rsidRDefault="000C4F13" w:rsidP="000C4F13">
            <w:pPr>
              <w:bidi/>
              <w:jc w:val="center"/>
              <w:rPr>
                <w:rFonts w:cs="B Nazanin"/>
                <w:b/>
                <w:bCs/>
                <w:sz w:val="20"/>
                <w:szCs w:val="20"/>
                <w:highlight w:val="green"/>
              </w:rPr>
            </w:pPr>
            <w:r w:rsidRPr="003F39A0">
              <w:rPr>
                <w:rFonts w:cs="B Nazanin"/>
                <w:b/>
                <w:bCs/>
                <w:sz w:val="20"/>
                <w:szCs w:val="20"/>
                <w:highlight w:val="green"/>
                <w:rtl/>
              </w:rPr>
              <w:t>متغیر</w:t>
            </w:r>
          </w:p>
        </w:tc>
        <w:tc>
          <w:tcPr>
            <w:tcW w:w="313" w:type="pct"/>
            <w:vAlign w:val="center"/>
            <w:hideMark/>
          </w:tcPr>
          <w:p w14:paraId="09D75AAD" w14:textId="77777777" w:rsidR="000C4F13" w:rsidRPr="003F39A0" w:rsidRDefault="000C4F13" w:rsidP="000C4F13">
            <w:pPr>
              <w:bidi/>
              <w:jc w:val="center"/>
              <w:rPr>
                <w:rFonts w:cs="B Nazanin"/>
                <w:b/>
                <w:bCs/>
                <w:sz w:val="20"/>
                <w:szCs w:val="20"/>
                <w:highlight w:val="green"/>
              </w:rPr>
            </w:pPr>
            <w:r w:rsidRPr="003F39A0">
              <w:rPr>
                <w:rFonts w:cs="B Nazanin"/>
                <w:b/>
                <w:bCs/>
                <w:sz w:val="20"/>
                <w:szCs w:val="20"/>
                <w:highlight w:val="green"/>
                <w:rtl/>
              </w:rPr>
              <w:t>کد</w:t>
            </w:r>
          </w:p>
        </w:tc>
      </w:tr>
      <w:tr w:rsidR="000C4F13" w:rsidRPr="003F39A0" w14:paraId="698EB3D4" w14:textId="77777777" w:rsidTr="003F39A0">
        <w:trPr>
          <w:cantSplit/>
          <w:trHeight w:val="20"/>
          <w:jc w:val="center"/>
        </w:trPr>
        <w:tc>
          <w:tcPr>
            <w:tcW w:w="449" w:type="pct"/>
            <w:vMerge w:val="restart"/>
            <w:textDirection w:val="btLr"/>
            <w:vAlign w:val="center"/>
            <w:hideMark/>
          </w:tcPr>
          <w:p w14:paraId="119CC980" w14:textId="77777777" w:rsidR="000C4F13" w:rsidRPr="003F39A0" w:rsidRDefault="000C4F13" w:rsidP="000C4F13">
            <w:pPr>
              <w:bidi/>
              <w:ind w:left="113" w:right="113"/>
              <w:jc w:val="center"/>
              <w:rPr>
                <w:rFonts w:cs="B Nazanin"/>
                <w:b/>
                <w:bCs/>
                <w:sz w:val="20"/>
                <w:szCs w:val="20"/>
                <w:highlight w:val="green"/>
              </w:rPr>
            </w:pPr>
            <w:r w:rsidRPr="003F39A0">
              <w:rPr>
                <w:rFonts w:cs="B Nazanin"/>
                <w:b/>
                <w:bCs/>
                <w:sz w:val="20"/>
                <w:szCs w:val="20"/>
                <w:highlight w:val="green"/>
                <w:rtl/>
              </w:rPr>
              <w:t>قانونی</w:t>
            </w:r>
          </w:p>
        </w:tc>
        <w:tc>
          <w:tcPr>
            <w:tcW w:w="1788" w:type="pct"/>
            <w:vAlign w:val="center"/>
            <w:hideMark/>
          </w:tcPr>
          <w:p w14:paraId="46EAE913" w14:textId="77777777" w:rsidR="000C4F13" w:rsidRPr="003F39A0" w:rsidRDefault="000C4F13" w:rsidP="000C4F13">
            <w:pPr>
              <w:bidi/>
              <w:jc w:val="center"/>
              <w:rPr>
                <w:rFonts w:cs="B Nazanin"/>
                <w:sz w:val="20"/>
                <w:szCs w:val="20"/>
                <w:highlight w:val="green"/>
              </w:rPr>
            </w:pPr>
            <w:r w:rsidRPr="003F39A0">
              <w:rPr>
                <w:rFonts w:cs="B Nazanin"/>
                <w:sz w:val="20"/>
                <w:szCs w:val="20"/>
                <w:highlight w:val="green"/>
                <w:rtl/>
              </w:rPr>
              <w:t>تخلفات ساختمانی</w:t>
            </w:r>
          </w:p>
        </w:tc>
        <w:tc>
          <w:tcPr>
            <w:tcW w:w="313" w:type="pct"/>
            <w:vAlign w:val="center"/>
            <w:hideMark/>
          </w:tcPr>
          <w:p w14:paraId="3CFC52DF" w14:textId="77777777" w:rsidR="000C4F13" w:rsidRPr="003F39A0" w:rsidRDefault="000C4F13" w:rsidP="000C4F13">
            <w:pPr>
              <w:bidi/>
              <w:jc w:val="center"/>
              <w:rPr>
                <w:rFonts w:cs="B Nazanin"/>
                <w:sz w:val="20"/>
                <w:szCs w:val="20"/>
                <w:highlight w:val="green"/>
              </w:rPr>
            </w:pPr>
            <w:r w:rsidRPr="003F39A0">
              <w:rPr>
                <w:rFonts w:cs="B Nazanin"/>
                <w:sz w:val="20"/>
                <w:szCs w:val="20"/>
                <w:highlight w:val="green"/>
              </w:rPr>
              <w:t>A1</w:t>
            </w:r>
          </w:p>
        </w:tc>
        <w:tc>
          <w:tcPr>
            <w:tcW w:w="392" w:type="pct"/>
            <w:vMerge w:val="restart"/>
            <w:textDirection w:val="btLr"/>
            <w:vAlign w:val="center"/>
            <w:hideMark/>
          </w:tcPr>
          <w:p w14:paraId="37040E1A" w14:textId="77777777" w:rsidR="000C4F13" w:rsidRPr="003F39A0" w:rsidRDefault="000C4F13" w:rsidP="000C4F13">
            <w:pPr>
              <w:bidi/>
              <w:ind w:left="113" w:right="113"/>
              <w:jc w:val="center"/>
              <w:rPr>
                <w:rFonts w:cs="B Nazanin"/>
                <w:b/>
                <w:bCs/>
                <w:sz w:val="20"/>
                <w:szCs w:val="20"/>
                <w:highlight w:val="green"/>
              </w:rPr>
            </w:pPr>
            <w:r w:rsidRPr="003F39A0">
              <w:rPr>
                <w:rFonts w:cs="B Nazanin"/>
                <w:b/>
                <w:bCs/>
                <w:sz w:val="20"/>
                <w:szCs w:val="20"/>
                <w:highlight w:val="green"/>
                <w:rtl/>
              </w:rPr>
              <w:t>کالبدی-فضایی</w:t>
            </w:r>
          </w:p>
        </w:tc>
        <w:tc>
          <w:tcPr>
            <w:tcW w:w="1745" w:type="pct"/>
            <w:vAlign w:val="center"/>
            <w:hideMark/>
          </w:tcPr>
          <w:p w14:paraId="319DD429" w14:textId="77777777" w:rsidR="000C4F13" w:rsidRPr="003F39A0" w:rsidRDefault="000C4F13" w:rsidP="000C4F13">
            <w:pPr>
              <w:bidi/>
              <w:jc w:val="center"/>
              <w:rPr>
                <w:rFonts w:cs="B Nazanin"/>
                <w:sz w:val="20"/>
                <w:szCs w:val="20"/>
                <w:highlight w:val="green"/>
              </w:rPr>
            </w:pPr>
            <w:r w:rsidRPr="003F39A0">
              <w:rPr>
                <w:rFonts w:cs="B Nazanin"/>
                <w:sz w:val="20"/>
                <w:szCs w:val="20"/>
                <w:highlight w:val="green"/>
                <w:rtl/>
              </w:rPr>
              <w:t>تعادل و هماهنگی بین کاربری‌های شهری</w:t>
            </w:r>
          </w:p>
        </w:tc>
        <w:tc>
          <w:tcPr>
            <w:tcW w:w="313" w:type="pct"/>
            <w:vAlign w:val="center"/>
            <w:hideMark/>
          </w:tcPr>
          <w:p w14:paraId="0EE10522" w14:textId="77777777" w:rsidR="000C4F13" w:rsidRPr="003F39A0" w:rsidRDefault="000C4F13" w:rsidP="000C4F13">
            <w:pPr>
              <w:bidi/>
              <w:jc w:val="center"/>
              <w:rPr>
                <w:rFonts w:cs="B Nazanin"/>
                <w:sz w:val="20"/>
                <w:szCs w:val="20"/>
                <w:highlight w:val="green"/>
              </w:rPr>
            </w:pPr>
            <w:r w:rsidRPr="003F39A0">
              <w:rPr>
                <w:rFonts w:cs="B Nazanin"/>
                <w:sz w:val="20"/>
                <w:szCs w:val="20"/>
                <w:highlight w:val="green"/>
              </w:rPr>
              <w:t>A18</w:t>
            </w:r>
          </w:p>
        </w:tc>
      </w:tr>
      <w:tr w:rsidR="000C4F13" w:rsidRPr="003F39A0" w14:paraId="4361A9F8" w14:textId="77777777" w:rsidTr="003F39A0">
        <w:trPr>
          <w:cantSplit/>
          <w:trHeight w:val="20"/>
          <w:jc w:val="center"/>
        </w:trPr>
        <w:tc>
          <w:tcPr>
            <w:tcW w:w="449" w:type="pct"/>
            <w:vMerge/>
            <w:vAlign w:val="center"/>
            <w:hideMark/>
          </w:tcPr>
          <w:p w14:paraId="2295BAFD" w14:textId="77777777" w:rsidR="000C4F13" w:rsidRPr="003F39A0" w:rsidRDefault="000C4F13" w:rsidP="000C4F13">
            <w:pPr>
              <w:jc w:val="center"/>
              <w:rPr>
                <w:rFonts w:cs="B Nazanin"/>
                <w:b/>
                <w:bCs/>
                <w:sz w:val="20"/>
                <w:szCs w:val="20"/>
                <w:highlight w:val="green"/>
              </w:rPr>
            </w:pPr>
          </w:p>
        </w:tc>
        <w:tc>
          <w:tcPr>
            <w:tcW w:w="1788" w:type="pct"/>
            <w:vAlign w:val="center"/>
            <w:hideMark/>
          </w:tcPr>
          <w:p w14:paraId="65332FC2" w14:textId="77777777" w:rsidR="000C4F13" w:rsidRPr="003F39A0" w:rsidRDefault="000C4F13" w:rsidP="000C4F13">
            <w:pPr>
              <w:bidi/>
              <w:jc w:val="center"/>
              <w:rPr>
                <w:rFonts w:cs="B Nazanin"/>
                <w:sz w:val="20"/>
                <w:szCs w:val="20"/>
                <w:highlight w:val="green"/>
              </w:rPr>
            </w:pPr>
            <w:r w:rsidRPr="003F39A0">
              <w:rPr>
                <w:rFonts w:cs="B Nazanin"/>
                <w:sz w:val="20"/>
                <w:szCs w:val="20"/>
                <w:highlight w:val="green"/>
                <w:rtl/>
              </w:rPr>
              <w:t>قوانین و مقررات کاربری زمین شهری</w:t>
            </w:r>
          </w:p>
        </w:tc>
        <w:tc>
          <w:tcPr>
            <w:tcW w:w="313" w:type="pct"/>
            <w:vAlign w:val="center"/>
            <w:hideMark/>
          </w:tcPr>
          <w:p w14:paraId="77BC19FD" w14:textId="77777777" w:rsidR="000C4F13" w:rsidRPr="003F39A0" w:rsidRDefault="000C4F13" w:rsidP="000C4F13">
            <w:pPr>
              <w:bidi/>
              <w:jc w:val="center"/>
              <w:rPr>
                <w:rFonts w:cs="B Nazanin"/>
                <w:sz w:val="20"/>
                <w:szCs w:val="20"/>
                <w:highlight w:val="green"/>
              </w:rPr>
            </w:pPr>
            <w:r w:rsidRPr="003F39A0">
              <w:rPr>
                <w:rFonts w:cs="B Nazanin"/>
                <w:sz w:val="20"/>
                <w:szCs w:val="20"/>
                <w:highlight w:val="green"/>
              </w:rPr>
              <w:t>A2</w:t>
            </w:r>
          </w:p>
        </w:tc>
        <w:tc>
          <w:tcPr>
            <w:tcW w:w="392" w:type="pct"/>
            <w:vMerge/>
            <w:vAlign w:val="center"/>
            <w:hideMark/>
          </w:tcPr>
          <w:p w14:paraId="063DEA10" w14:textId="77777777" w:rsidR="000C4F13" w:rsidRPr="003F39A0" w:rsidRDefault="000C4F13" w:rsidP="000C4F13">
            <w:pPr>
              <w:jc w:val="center"/>
              <w:rPr>
                <w:rFonts w:cs="B Nazanin"/>
                <w:b/>
                <w:bCs/>
                <w:sz w:val="20"/>
                <w:szCs w:val="20"/>
                <w:highlight w:val="green"/>
              </w:rPr>
            </w:pPr>
          </w:p>
        </w:tc>
        <w:tc>
          <w:tcPr>
            <w:tcW w:w="1745" w:type="pct"/>
            <w:vAlign w:val="center"/>
            <w:hideMark/>
          </w:tcPr>
          <w:p w14:paraId="104911B3" w14:textId="77777777" w:rsidR="000C4F13" w:rsidRPr="003F39A0" w:rsidRDefault="000C4F13" w:rsidP="000C4F13">
            <w:pPr>
              <w:bidi/>
              <w:jc w:val="center"/>
              <w:rPr>
                <w:rFonts w:cs="B Nazanin"/>
                <w:sz w:val="20"/>
                <w:szCs w:val="20"/>
                <w:highlight w:val="green"/>
              </w:rPr>
            </w:pPr>
            <w:r w:rsidRPr="003F39A0">
              <w:rPr>
                <w:rFonts w:cs="B Nazanin"/>
                <w:sz w:val="20"/>
                <w:szCs w:val="20"/>
                <w:highlight w:val="green"/>
                <w:rtl/>
              </w:rPr>
              <w:t>وسعت مناطق شهری</w:t>
            </w:r>
          </w:p>
        </w:tc>
        <w:tc>
          <w:tcPr>
            <w:tcW w:w="313" w:type="pct"/>
            <w:vAlign w:val="center"/>
            <w:hideMark/>
          </w:tcPr>
          <w:p w14:paraId="5E38C81B" w14:textId="77777777" w:rsidR="000C4F13" w:rsidRPr="003F39A0" w:rsidRDefault="000C4F13" w:rsidP="000C4F13">
            <w:pPr>
              <w:bidi/>
              <w:jc w:val="center"/>
              <w:rPr>
                <w:rFonts w:cs="B Nazanin"/>
                <w:sz w:val="20"/>
                <w:szCs w:val="20"/>
                <w:highlight w:val="green"/>
              </w:rPr>
            </w:pPr>
            <w:r w:rsidRPr="003F39A0">
              <w:rPr>
                <w:rFonts w:cs="B Nazanin"/>
                <w:sz w:val="20"/>
                <w:szCs w:val="20"/>
                <w:highlight w:val="green"/>
              </w:rPr>
              <w:t>A19</w:t>
            </w:r>
          </w:p>
        </w:tc>
      </w:tr>
      <w:tr w:rsidR="000C4F13" w:rsidRPr="003F39A0" w14:paraId="39CC5AF5" w14:textId="77777777" w:rsidTr="003F39A0">
        <w:trPr>
          <w:cantSplit/>
          <w:trHeight w:val="20"/>
          <w:jc w:val="center"/>
        </w:trPr>
        <w:tc>
          <w:tcPr>
            <w:tcW w:w="449" w:type="pct"/>
            <w:vMerge/>
            <w:vAlign w:val="center"/>
            <w:hideMark/>
          </w:tcPr>
          <w:p w14:paraId="14C27A18" w14:textId="77777777" w:rsidR="000C4F13" w:rsidRPr="003F39A0" w:rsidRDefault="000C4F13" w:rsidP="000C4F13">
            <w:pPr>
              <w:jc w:val="center"/>
              <w:rPr>
                <w:rFonts w:cs="B Nazanin"/>
                <w:b/>
                <w:bCs/>
                <w:sz w:val="20"/>
                <w:szCs w:val="20"/>
                <w:highlight w:val="green"/>
              </w:rPr>
            </w:pPr>
          </w:p>
        </w:tc>
        <w:tc>
          <w:tcPr>
            <w:tcW w:w="1788" w:type="pct"/>
            <w:vAlign w:val="center"/>
            <w:hideMark/>
          </w:tcPr>
          <w:p w14:paraId="03D2ACE2" w14:textId="77777777" w:rsidR="000C4F13" w:rsidRPr="003F39A0" w:rsidRDefault="000C4F13" w:rsidP="000C4F13">
            <w:pPr>
              <w:bidi/>
              <w:jc w:val="center"/>
              <w:rPr>
                <w:rFonts w:cs="B Nazanin"/>
                <w:sz w:val="20"/>
                <w:szCs w:val="20"/>
                <w:highlight w:val="green"/>
              </w:rPr>
            </w:pPr>
            <w:r w:rsidRPr="003F39A0">
              <w:rPr>
                <w:rFonts w:cs="B Nazanin"/>
                <w:sz w:val="20"/>
                <w:szCs w:val="20"/>
                <w:highlight w:val="green"/>
                <w:rtl/>
              </w:rPr>
              <w:t>قوانین مالی و مالکیت</w:t>
            </w:r>
          </w:p>
        </w:tc>
        <w:tc>
          <w:tcPr>
            <w:tcW w:w="313" w:type="pct"/>
            <w:vAlign w:val="center"/>
            <w:hideMark/>
          </w:tcPr>
          <w:p w14:paraId="443F1C7D" w14:textId="77777777" w:rsidR="000C4F13" w:rsidRPr="003F39A0" w:rsidRDefault="000C4F13" w:rsidP="000C4F13">
            <w:pPr>
              <w:bidi/>
              <w:jc w:val="center"/>
              <w:rPr>
                <w:rFonts w:cs="B Nazanin"/>
                <w:sz w:val="20"/>
                <w:szCs w:val="20"/>
                <w:highlight w:val="green"/>
              </w:rPr>
            </w:pPr>
            <w:r w:rsidRPr="003F39A0">
              <w:rPr>
                <w:rFonts w:cs="B Nazanin"/>
                <w:sz w:val="20"/>
                <w:szCs w:val="20"/>
                <w:highlight w:val="green"/>
              </w:rPr>
              <w:t>A3</w:t>
            </w:r>
          </w:p>
        </w:tc>
        <w:tc>
          <w:tcPr>
            <w:tcW w:w="392" w:type="pct"/>
            <w:vMerge/>
            <w:vAlign w:val="center"/>
            <w:hideMark/>
          </w:tcPr>
          <w:p w14:paraId="4434BEB4" w14:textId="77777777" w:rsidR="000C4F13" w:rsidRPr="003F39A0" w:rsidRDefault="000C4F13" w:rsidP="000C4F13">
            <w:pPr>
              <w:jc w:val="center"/>
              <w:rPr>
                <w:rFonts w:cs="B Nazanin"/>
                <w:b/>
                <w:bCs/>
                <w:sz w:val="20"/>
                <w:szCs w:val="20"/>
                <w:highlight w:val="green"/>
              </w:rPr>
            </w:pPr>
          </w:p>
        </w:tc>
        <w:tc>
          <w:tcPr>
            <w:tcW w:w="1745" w:type="pct"/>
            <w:vAlign w:val="center"/>
            <w:hideMark/>
          </w:tcPr>
          <w:p w14:paraId="3684CA52" w14:textId="77777777" w:rsidR="000C4F13" w:rsidRPr="003F39A0" w:rsidRDefault="000C4F13" w:rsidP="000C4F13">
            <w:pPr>
              <w:bidi/>
              <w:jc w:val="center"/>
              <w:rPr>
                <w:rFonts w:cs="B Nazanin"/>
                <w:sz w:val="20"/>
                <w:szCs w:val="20"/>
                <w:highlight w:val="green"/>
              </w:rPr>
            </w:pPr>
            <w:r w:rsidRPr="003F39A0">
              <w:rPr>
                <w:rFonts w:cs="B Nazanin"/>
                <w:sz w:val="20"/>
                <w:szCs w:val="20"/>
                <w:highlight w:val="green"/>
                <w:rtl/>
              </w:rPr>
              <w:t>سطح مورد نیاز کاربری</w:t>
            </w:r>
          </w:p>
        </w:tc>
        <w:tc>
          <w:tcPr>
            <w:tcW w:w="313" w:type="pct"/>
            <w:vAlign w:val="center"/>
            <w:hideMark/>
          </w:tcPr>
          <w:p w14:paraId="1F5277D8" w14:textId="77777777" w:rsidR="000C4F13" w:rsidRPr="003F39A0" w:rsidRDefault="000C4F13" w:rsidP="000C4F13">
            <w:pPr>
              <w:bidi/>
              <w:jc w:val="center"/>
              <w:rPr>
                <w:rFonts w:cs="B Nazanin"/>
                <w:sz w:val="20"/>
                <w:szCs w:val="20"/>
                <w:highlight w:val="green"/>
              </w:rPr>
            </w:pPr>
            <w:r w:rsidRPr="003F39A0">
              <w:rPr>
                <w:rFonts w:cs="B Nazanin"/>
                <w:sz w:val="20"/>
                <w:szCs w:val="20"/>
                <w:highlight w:val="green"/>
              </w:rPr>
              <w:t>A20</w:t>
            </w:r>
          </w:p>
        </w:tc>
      </w:tr>
      <w:tr w:rsidR="000C4F13" w:rsidRPr="003F39A0" w14:paraId="32E47BE1" w14:textId="77777777" w:rsidTr="003F39A0">
        <w:trPr>
          <w:cantSplit/>
          <w:trHeight w:val="20"/>
          <w:jc w:val="center"/>
        </w:trPr>
        <w:tc>
          <w:tcPr>
            <w:tcW w:w="449" w:type="pct"/>
            <w:vMerge/>
            <w:vAlign w:val="center"/>
            <w:hideMark/>
          </w:tcPr>
          <w:p w14:paraId="6FCA3966" w14:textId="77777777" w:rsidR="000C4F13" w:rsidRPr="003F39A0" w:rsidRDefault="000C4F13" w:rsidP="000C4F13">
            <w:pPr>
              <w:jc w:val="center"/>
              <w:rPr>
                <w:rFonts w:cs="B Nazanin"/>
                <w:b/>
                <w:bCs/>
                <w:sz w:val="20"/>
                <w:szCs w:val="20"/>
                <w:highlight w:val="green"/>
              </w:rPr>
            </w:pPr>
          </w:p>
        </w:tc>
        <w:tc>
          <w:tcPr>
            <w:tcW w:w="1788" w:type="pct"/>
            <w:vAlign w:val="center"/>
            <w:hideMark/>
          </w:tcPr>
          <w:p w14:paraId="3C08FA70" w14:textId="77777777" w:rsidR="000C4F13" w:rsidRPr="003F39A0" w:rsidRDefault="000C4F13" w:rsidP="000C4F13">
            <w:pPr>
              <w:bidi/>
              <w:jc w:val="center"/>
              <w:rPr>
                <w:rFonts w:cs="B Nazanin"/>
                <w:sz w:val="20"/>
                <w:szCs w:val="20"/>
                <w:highlight w:val="green"/>
              </w:rPr>
            </w:pPr>
            <w:r w:rsidRPr="003F39A0">
              <w:rPr>
                <w:rFonts w:cs="B Nazanin"/>
                <w:sz w:val="20"/>
                <w:szCs w:val="20"/>
                <w:highlight w:val="green"/>
                <w:rtl/>
              </w:rPr>
              <w:t>نبود تعامل و هماهنگی میان نهادهای مختلف</w:t>
            </w:r>
          </w:p>
        </w:tc>
        <w:tc>
          <w:tcPr>
            <w:tcW w:w="313" w:type="pct"/>
            <w:vAlign w:val="center"/>
            <w:hideMark/>
          </w:tcPr>
          <w:p w14:paraId="3F7C623F" w14:textId="77777777" w:rsidR="000C4F13" w:rsidRPr="003F39A0" w:rsidRDefault="000C4F13" w:rsidP="000C4F13">
            <w:pPr>
              <w:bidi/>
              <w:jc w:val="center"/>
              <w:rPr>
                <w:rFonts w:cs="B Nazanin"/>
                <w:sz w:val="20"/>
                <w:szCs w:val="20"/>
                <w:highlight w:val="green"/>
              </w:rPr>
            </w:pPr>
            <w:r w:rsidRPr="003F39A0">
              <w:rPr>
                <w:rFonts w:cs="B Nazanin"/>
                <w:sz w:val="20"/>
                <w:szCs w:val="20"/>
                <w:highlight w:val="green"/>
              </w:rPr>
              <w:t>A4</w:t>
            </w:r>
          </w:p>
        </w:tc>
        <w:tc>
          <w:tcPr>
            <w:tcW w:w="392" w:type="pct"/>
            <w:vMerge/>
            <w:vAlign w:val="center"/>
            <w:hideMark/>
          </w:tcPr>
          <w:p w14:paraId="21D1D046" w14:textId="77777777" w:rsidR="000C4F13" w:rsidRPr="003F39A0" w:rsidRDefault="000C4F13" w:rsidP="000C4F13">
            <w:pPr>
              <w:jc w:val="center"/>
              <w:rPr>
                <w:rFonts w:cs="B Nazanin"/>
                <w:b/>
                <w:bCs/>
                <w:sz w:val="20"/>
                <w:szCs w:val="20"/>
                <w:highlight w:val="green"/>
              </w:rPr>
            </w:pPr>
          </w:p>
        </w:tc>
        <w:tc>
          <w:tcPr>
            <w:tcW w:w="1745" w:type="pct"/>
            <w:vAlign w:val="center"/>
            <w:hideMark/>
          </w:tcPr>
          <w:p w14:paraId="092FC88D" w14:textId="77777777" w:rsidR="000C4F13" w:rsidRPr="003F39A0" w:rsidRDefault="000C4F13" w:rsidP="000C4F13">
            <w:pPr>
              <w:bidi/>
              <w:jc w:val="center"/>
              <w:rPr>
                <w:rFonts w:cs="B Nazanin"/>
                <w:sz w:val="20"/>
                <w:szCs w:val="20"/>
                <w:highlight w:val="green"/>
              </w:rPr>
            </w:pPr>
            <w:r w:rsidRPr="003F39A0">
              <w:rPr>
                <w:rFonts w:cs="B Nazanin"/>
                <w:sz w:val="20"/>
                <w:szCs w:val="20"/>
                <w:highlight w:val="green"/>
                <w:rtl/>
              </w:rPr>
              <w:t>نحوه مکان‌یابی و پراکنش فضایی کاربری خدمات شهری</w:t>
            </w:r>
          </w:p>
        </w:tc>
        <w:tc>
          <w:tcPr>
            <w:tcW w:w="313" w:type="pct"/>
            <w:vAlign w:val="center"/>
            <w:hideMark/>
          </w:tcPr>
          <w:p w14:paraId="092D88C4" w14:textId="77777777" w:rsidR="000C4F13" w:rsidRPr="003F39A0" w:rsidRDefault="000C4F13" w:rsidP="000C4F13">
            <w:pPr>
              <w:bidi/>
              <w:jc w:val="center"/>
              <w:rPr>
                <w:rFonts w:cs="B Nazanin"/>
                <w:sz w:val="20"/>
                <w:szCs w:val="20"/>
                <w:highlight w:val="green"/>
              </w:rPr>
            </w:pPr>
            <w:r w:rsidRPr="003F39A0">
              <w:rPr>
                <w:rFonts w:cs="B Nazanin"/>
                <w:sz w:val="20"/>
                <w:szCs w:val="20"/>
                <w:highlight w:val="green"/>
              </w:rPr>
              <w:t>A21</w:t>
            </w:r>
          </w:p>
        </w:tc>
      </w:tr>
      <w:tr w:rsidR="000C4F13" w:rsidRPr="003F39A0" w14:paraId="6308F829" w14:textId="77777777" w:rsidTr="003F39A0">
        <w:trPr>
          <w:cantSplit/>
          <w:trHeight w:val="20"/>
          <w:jc w:val="center"/>
        </w:trPr>
        <w:tc>
          <w:tcPr>
            <w:tcW w:w="449" w:type="pct"/>
            <w:vMerge/>
            <w:vAlign w:val="center"/>
            <w:hideMark/>
          </w:tcPr>
          <w:p w14:paraId="027134D1" w14:textId="77777777" w:rsidR="000C4F13" w:rsidRPr="003F39A0" w:rsidRDefault="000C4F13" w:rsidP="000C4F13">
            <w:pPr>
              <w:jc w:val="center"/>
              <w:rPr>
                <w:rFonts w:cs="B Nazanin"/>
                <w:b/>
                <w:bCs/>
                <w:sz w:val="20"/>
                <w:szCs w:val="20"/>
                <w:highlight w:val="green"/>
              </w:rPr>
            </w:pPr>
          </w:p>
        </w:tc>
        <w:tc>
          <w:tcPr>
            <w:tcW w:w="1788" w:type="pct"/>
            <w:vAlign w:val="center"/>
            <w:hideMark/>
          </w:tcPr>
          <w:p w14:paraId="4C03F3BE" w14:textId="77777777" w:rsidR="000C4F13" w:rsidRPr="003F39A0" w:rsidRDefault="000C4F13" w:rsidP="000C4F13">
            <w:pPr>
              <w:bidi/>
              <w:jc w:val="center"/>
              <w:rPr>
                <w:rFonts w:cs="B Nazanin"/>
                <w:sz w:val="20"/>
                <w:szCs w:val="20"/>
                <w:highlight w:val="green"/>
              </w:rPr>
            </w:pPr>
            <w:r w:rsidRPr="003F39A0">
              <w:rPr>
                <w:rFonts w:cs="B Nazanin"/>
                <w:sz w:val="20"/>
                <w:szCs w:val="20"/>
                <w:highlight w:val="green"/>
                <w:rtl/>
              </w:rPr>
              <w:t>انسداد در مسیر پروژه‌های خدماتی شهری</w:t>
            </w:r>
          </w:p>
        </w:tc>
        <w:tc>
          <w:tcPr>
            <w:tcW w:w="313" w:type="pct"/>
            <w:vAlign w:val="center"/>
            <w:hideMark/>
          </w:tcPr>
          <w:p w14:paraId="4EAA943F" w14:textId="77777777" w:rsidR="000C4F13" w:rsidRPr="003F39A0" w:rsidRDefault="000C4F13" w:rsidP="000C4F13">
            <w:pPr>
              <w:bidi/>
              <w:jc w:val="center"/>
              <w:rPr>
                <w:rFonts w:cs="B Nazanin"/>
                <w:sz w:val="20"/>
                <w:szCs w:val="20"/>
                <w:highlight w:val="green"/>
              </w:rPr>
            </w:pPr>
            <w:r w:rsidRPr="003F39A0">
              <w:rPr>
                <w:rFonts w:cs="B Nazanin"/>
                <w:sz w:val="20"/>
                <w:szCs w:val="20"/>
                <w:highlight w:val="green"/>
              </w:rPr>
              <w:t>A5</w:t>
            </w:r>
          </w:p>
        </w:tc>
        <w:tc>
          <w:tcPr>
            <w:tcW w:w="392" w:type="pct"/>
            <w:vMerge/>
            <w:vAlign w:val="center"/>
            <w:hideMark/>
          </w:tcPr>
          <w:p w14:paraId="010605AA" w14:textId="77777777" w:rsidR="000C4F13" w:rsidRPr="003F39A0" w:rsidRDefault="000C4F13" w:rsidP="000C4F13">
            <w:pPr>
              <w:jc w:val="center"/>
              <w:rPr>
                <w:rFonts w:cs="B Nazanin"/>
                <w:b/>
                <w:bCs/>
                <w:sz w:val="20"/>
                <w:szCs w:val="20"/>
                <w:highlight w:val="green"/>
              </w:rPr>
            </w:pPr>
          </w:p>
        </w:tc>
        <w:tc>
          <w:tcPr>
            <w:tcW w:w="1745" w:type="pct"/>
            <w:vAlign w:val="center"/>
            <w:hideMark/>
          </w:tcPr>
          <w:p w14:paraId="5F13F6E4" w14:textId="77777777" w:rsidR="000C4F13" w:rsidRPr="003F39A0" w:rsidRDefault="000C4F13" w:rsidP="000C4F13">
            <w:pPr>
              <w:bidi/>
              <w:jc w:val="center"/>
              <w:rPr>
                <w:rFonts w:cs="B Nazanin"/>
                <w:sz w:val="20"/>
                <w:szCs w:val="20"/>
                <w:highlight w:val="green"/>
              </w:rPr>
            </w:pPr>
            <w:r w:rsidRPr="003F39A0">
              <w:rPr>
                <w:rFonts w:cs="B Nazanin"/>
                <w:sz w:val="20"/>
                <w:szCs w:val="20"/>
                <w:highlight w:val="green"/>
                <w:rtl/>
              </w:rPr>
              <w:t>سیاست‌های توسعه فیزیکی شهر</w:t>
            </w:r>
          </w:p>
        </w:tc>
        <w:tc>
          <w:tcPr>
            <w:tcW w:w="313" w:type="pct"/>
            <w:vAlign w:val="center"/>
            <w:hideMark/>
          </w:tcPr>
          <w:p w14:paraId="1BF36225" w14:textId="77777777" w:rsidR="000C4F13" w:rsidRPr="003F39A0" w:rsidRDefault="000C4F13" w:rsidP="000C4F13">
            <w:pPr>
              <w:bidi/>
              <w:jc w:val="center"/>
              <w:rPr>
                <w:rFonts w:cs="B Nazanin"/>
                <w:sz w:val="20"/>
                <w:szCs w:val="20"/>
                <w:highlight w:val="green"/>
              </w:rPr>
            </w:pPr>
            <w:r w:rsidRPr="003F39A0">
              <w:rPr>
                <w:rFonts w:cs="B Nazanin"/>
                <w:sz w:val="20"/>
                <w:szCs w:val="20"/>
                <w:highlight w:val="green"/>
              </w:rPr>
              <w:t>A22</w:t>
            </w:r>
          </w:p>
        </w:tc>
      </w:tr>
      <w:tr w:rsidR="000C4F13" w:rsidRPr="003F39A0" w14:paraId="11A60A7E" w14:textId="77777777" w:rsidTr="003F39A0">
        <w:trPr>
          <w:cantSplit/>
          <w:trHeight w:val="20"/>
          <w:jc w:val="center"/>
        </w:trPr>
        <w:tc>
          <w:tcPr>
            <w:tcW w:w="449" w:type="pct"/>
            <w:vMerge/>
            <w:vAlign w:val="center"/>
            <w:hideMark/>
          </w:tcPr>
          <w:p w14:paraId="6A252B1D" w14:textId="77777777" w:rsidR="000C4F13" w:rsidRPr="003F39A0" w:rsidRDefault="000C4F13" w:rsidP="000C4F13">
            <w:pPr>
              <w:jc w:val="center"/>
              <w:rPr>
                <w:rFonts w:cs="B Nazanin"/>
                <w:b/>
                <w:bCs/>
                <w:sz w:val="20"/>
                <w:szCs w:val="20"/>
                <w:highlight w:val="green"/>
              </w:rPr>
            </w:pPr>
          </w:p>
        </w:tc>
        <w:tc>
          <w:tcPr>
            <w:tcW w:w="1788" w:type="pct"/>
            <w:vAlign w:val="center"/>
            <w:hideMark/>
          </w:tcPr>
          <w:p w14:paraId="2EF3D8CB" w14:textId="77777777" w:rsidR="000C4F13" w:rsidRPr="003F39A0" w:rsidRDefault="000C4F13" w:rsidP="000C4F13">
            <w:pPr>
              <w:bidi/>
              <w:jc w:val="center"/>
              <w:rPr>
                <w:rFonts w:cs="B Nazanin"/>
                <w:sz w:val="20"/>
                <w:szCs w:val="20"/>
                <w:highlight w:val="green"/>
              </w:rPr>
            </w:pPr>
            <w:r w:rsidRPr="003F39A0">
              <w:rPr>
                <w:rFonts w:cs="B Nazanin"/>
                <w:sz w:val="20"/>
                <w:szCs w:val="20"/>
                <w:highlight w:val="green"/>
                <w:rtl/>
              </w:rPr>
              <w:t>طرح‌های جامع و تفصیلی شهر</w:t>
            </w:r>
          </w:p>
        </w:tc>
        <w:tc>
          <w:tcPr>
            <w:tcW w:w="313" w:type="pct"/>
            <w:vAlign w:val="center"/>
            <w:hideMark/>
          </w:tcPr>
          <w:p w14:paraId="5BD0B4BE" w14:textId="77777777" w:rsidR="000C4F13" w:rsidRPr="003F39A0" w:rsidRDefault="000C4F13" w:rsidP="000C4F13">
            <w:pPr>
              <w:bidi/>
              <w:jc w:val="center"/>
              <w:rPr>
                <w:rFonts w:cs="B Nazanin"/>
                <w:sz w:val="20"/>
                <w:szCs w:val="20"/>
                <w:highlight w:val="green"/>
              </w:rPr>
            </w:pPr>
            <w:r w:rsidRPr="003F39A0">
              <w:rPr>
                <w:rFonts w:cs="B Nazanin"/>
                <w:sz w:val="20"/>
                <w:szCs w:val="20"/>
                <w:highlight w:val="green"/>
              </w:rPr>
              <w:t>A6</w:t>
            </w:r>
          </w:p>
        </w:tc>
        <w:tc>
          <w:tcPr>
            <w:tcW w:w="392" w:type="pct"/>
            <w:vMerge/>
            <w:vAlign w:val="center"/>
            <w:hideMark/>
          </w:tcPr>
          <w:p w14:paraId="70B2C46C" w14:textId="77777777" w:rsidR="000C4F13" w:rsidRPr="003F39A0" w:rsidRDefault="000C4F13" w:rsidP="000C4F13">
            <w:pPr>
              <w:jc w:val="center"/>
              <w:rPr>
                <w:rFonts w:cs="B Nazanin"/>
                <w:b/>
                <w:bCs/>
                <w:sz w:val="20"/>
                <w:szCs w:val="20"/>
                <w:highlight w:val="green"/>
              </w:rPr>
            </w:pPr>
          </w:p>
        </w:tc>
        <w:tc>
          <w:tcPr>
            <w:tcW w:w="1745" w:type="pct"/>
            <w:vAlign w:val="center"/>
            <w:hideMark/>
          </w:tcPr>
          <w:p w14:paraId="1526568D" w14:textId="77777777" w:rsidR="000C4F13" w:rsidRPr="003F39A0" w:rsidRDefault="000C4F13" w:rsidP="000C4F13">
            <w:pPr>
              <w:bidi/>
              <w:jc w:val="center"/>
              <w:rPr>
                <w:rFonts w:cs="B Nazanin"/>
                <w:sz w:val="20"/>
                <w:szCs w:val="20"/>
                <w:highlight w:val="green"/>
              </w:rPr>
            </w:pPr>
            <w:r w:rsidRPr="003F39A0">
              <w:rPr>
                <w:rFonts w:cs="B Nazanin"/>
                <w:sz w:val="20"/>
                <w:szCs w:val="20"/>
                <w:highlight w:val="green"/>
                <w:rtl/>
              </w:rPr>
              <w:t>توجه به امکانات و محدودیت‌های منطقه</w:t>
            </w:r>
          </w:p>
        </w:tc>
        <w:tc>
          <w:tcPr>
            <w:tcW w:w="313" w:type="pct"/>
            <w:vAlign w:val="center"/>
            <w:hideMark/>
          </w:tcPr>
          <w:p w14:paraId="7AD327AD" w14:textId="77777777" w:rsidR="000C4F13" w:rsidRPr="003F39A0" w:rsidRDefault="000C4F13" w:rsidP="000C4F13">
            <w:pPr>
              <w:bidi/>
              <w:jc w:val="center"/>
              <w:rPr>
                <w:rFonts w:cs="B Nazanin"/>
                <w:sz w:val="20"/>
                <w:szCs w:val="20"/>
                <w:highlight w:val="green"/>
              </w:rPr>
            </w:pPr>
            <w:r w:rsidRPr="003F39A0">
              <w:rPr>
                <w:rFonts w:cs="B Nazanin"/>
                <w:sz w:val="20"/>
                <w:szCs w:val="20"/>
                <w:highlight w:val="green"/>
              </w:rPr>
              <w:t>A23</w:t>
            </w:r>
          </w:p>
        </w:tc>
      </w:tr>
      <w:tr w:rsidR="000C4F13" w:rsidRPr="003F39A0" w14:paraId="0D934693" w14:textId="77777777" w:rsidTr="003F39A0">
        <w:trPr>
          <w:cantSplit/>
          <w:trHeight w:val="20"/>
          <w:jc w:val="center"/>
        </w:trPr>
        <w:tc>
          <w:tcPr>
            <w:tcW w:w="449" w:type="pct"/>
            <w:vMerge w:val="restart"/>
            <w:textDirection w:val="btLr"/>
            <w:vAlign w:val="center"/>
            <w:hideMark/>
          </w:tcPr>
          <w:p w14:paraId="29ED33F4" w14:textId="77777777" w:rsidR="000C4F13" w:rsidRPr="003F39A0" w:rsidRDefault="000C4F13" w:rsidP="000C4F13">
            <w:pPr>
              <w:bidi/>
              <w:ind w:left="113" w:right="113"/>
              <w:jc w:val="center"/>
              <w:rPr>
                <w:rFonts w:cs="B Nazanin"/>
                <w:b/>
                <w:bCs/>
                <w:sz w:val="20"/>
                <w:szCs w:val="20"/>
                <w:highlight w:val="green"/>
              </w:rPr>
            </w:pPr>
            <w:r w:rsidRPr="003F39A0">
              <w:rPr>
                <w:rFonts w:cs="B Nazanin"/>
                <w:b/>
                <w:bCs/>
                <w:sz w:val="20"/>
                <w:szCs w:val="20"/>
                <w:highlight w:val="green"/>
                <w:rtl/>
              </w:rPr>
              <w:t>اقتصادی</w:t>
            </w:r>
          </w:p>
        </w:tc>
        <w:tc>
          <w:tcPr>
            <w:tcW w:w="1788" w:type="pct"/>
            <w:vAlign w:val="center"/>
            <w:hideMark/>
          </w:tcPr>
          <w:p w14:paraId="0BEEE99E" w14:textId="77777777" w:rsidR="000C4F13" w:rsidRPr="003F39A0" w:rsidRDefault="000C4F13" w:rsidP="000C4F13">
            <w:pPr>
              <w:bidi/>
              <w:jc w:val="center"/>
              <w:rPr>
                <w:rFonts w:cs="B Nazanin"/>
                <w:sz w:val="20"/>
                <w:szCs w:val="20"/>
                <w:highlight w:val="green"/>
              </w:rPr>
            </w:pPr>
            <w:r w:rsidRPr="003F39A0">
              <w:rPr>
                <w:rFonts w:cs="B Nazanin"/>
                <w:sz w:val="20"/>
                <w:szCs w:val="20"/>
                <w:highlight w:val="green"/>
                <w:rtl/>
              </w:rPr>
              <w:t>افزایش قیمت و بورس‌بازی زمین</w:t>
            </w:r>
          </w:p>
        </w:tc>
        <w:tc>
          <w:tcPr>
            <w:tcW w:w="313" w:type="pct"/>
            <w:vAlign w:val="center"/>
            <w:hideMark/>
          </w:tcPr>
          <w:p w14:paraId="6784FAEF" w14:textId="77777777" w:rsidR="000C4F13" w:rsidRPr="003F39A0" w:rsidRDefault="000C4F13" w:rsidP="000C4F13">
            <w:pPr>
              <w:bidi/>
              <w:jc w:val="center"/>
              <w:rPr>
                <w:rFonts w:cs="B Nazanin"/>
                <w:sz w:val="20"/>
                <w:szCs w:val="20"/>
                <w:highlight w:val="green"/>
              </w:rPr>
            </w:pPr>
            <w:r w:rsidRPr="003F39A0">
              <w:rPr>
                <w:rFonts w:cs="B Nazanin"/>
                <w:sz w:val="20"/>
                <w:szCs w:val="20"/>
                <w:highlight w:val="green"/>
              </w:rPr>
              <w:t>A7</w:t>
            </w:r>
          </w:p>
        </w:tc>
        <w:tc>
          <w:tcPr>
            <w:tcW w:w="392" w:type="pct"/>
            <w:vMerge/>
            <w:vAlign w:val="center"/>
            <w:hideMark/>
          </w:tcPr>
          <w:p w14:paraId="739B86ED" w14:textId="77777777" w:rsidR="000C4F13" w:rsidRPr="003F39A0" w:rsidRDefault="000C4F13" w:rsidP="000C4F13">
            <w:pPr>
              <w:jc w:val="center"/>
              <w:rPr>
                <w:rFonts w:cs="B Nazanin"/>
                <w:b/>
                <w:bCs/>
                <w:sz w:val="20"/>
                <w:szCs w:val="20"/>
                <w:highlight w:val="green"/>
              </w:rPr>
            </w:pPr>
          </w:p>
        </w:tc>
        <w:tc>
          <w:tcPr>
            <w:tcW w:w="1745" w:type="pct"/>
            <w:vAlign w:val="center"/>
            <w:hideMark/>
          </w:tcPr>
          <w:p w14:paraId="309425B7" w14:textId="77777777" w:rsidR="000C4F13" w:rsidRPr="003F39A0" w:rsidRDefault="000C4F13" w:rsidP="000C4F13">
            <w:pPr>
              <w:bidi/>
              <w:jc w:val="center"/>
              <w:rPr>
                <w:rFonts w:cs="B Nazanin"/>
                <w:sz w:val="20"/>
                <w:szCs w:val="20"/>
                <w:highlight w:val="green"/>
              </w:rPr>
            </w:pPr>
            <w:r w:rsidRPr="003F39A0">
              <w:rPr>
                <w:rFonts w:cs="B Nazanin"/>
                <w:sz w:val="20"/>
                <w:szCs w:val="20"/>
                <w:highlight w:val="green"/>
                <w:rtl/>
              </w:rPr>
              <w:t>عدم توجه اعضای کمیته فنی به اثرات تغییرات کاربری</w:t>
            </w:r>
          </w:p>
        </w:tc>
        <w:tc>
          <w:tcPr>
            <w:tcW w:w="313" w:type="pct"/>
            <w:vAlign w:val="center"/>
            <w:hideMark/>
          </w:tcPr>
          <w:p w14:paraId="3E779B72" w14:textId="77777777" w:rsidR="000C4F13" w:rsidRPr="003F39A0" w:rsidRDefault="000C4F13" w:rsidP="000C4F13">
            <w:pPr>
              <w:bidi/>
              <w:jc w:val="center"/>
              <w:rPr>
                <w:rFonts w:cs="B Nazanin"/>
                <w:sz w:val="20"/>
                <w:szCs w:val="20"/>
                <w:highlight w:val="green"/>
              </w:rPr>
            </w:pPr>
            <w:r w:rsidRPr="003F39A0">
              <w:rPr>
                <w:rFonts w:cs="B Nazanin"/>
                <w:sz w:val="20"/>
                <w:szCs w:val="20"/>
                <w:highlight w:val="green"/>
              </w:rPr>
              <w:t>A24</w:t>
            </w:r>
          </w:p>
        </w:tc>
      </w:tr>
      <w:tr w:rsidR="000C4F13" w:rsidRPr="003F39A0" w14:paraId="591325FC" w14:textId="77777777" w:rsidTr="003F39A0">
        <w:trPr>
          <w:cantSplit/>
          <w:trHeight w:val="20"/>
          <w:jc w:val="center"/>
        </w:trPr>
        <w:tc>
          <w:tcPr>
            <w:tcW w:w="449" w:type="pct"/>
            <w:vMerge/>
            <w:vAlign w:val="center"/>
            <w:hideMark/>
          </w:tcPr>
          <w:p w14:paraId="660726EE" w14:textId="77777777" w:rsidR="000C4F13" w:rsidRPr="003F39A0" w:rsidRDefault="000C4F13" w:rsidP="000C4F13">
            <w:pPr>
              <w:jc w:val="center"/>
              <w:rPr>
                <w:rFonts w:cs="B Nazanin"/>
                <w:b/>
                <w:bCs/>
                <w:sz w:val="20"/>
                <w:szCs w:val="20"/>
                <w:highlight w:val="green"/>
              </w:rPr>
            </w:pPr>
          </w:p>
        </w:tc>
        <w:tc>
          <w:tcPr>
            <w:tcW w:w="1788" w:type="pct"/>
            <w:vAlign w:val="center"/>
            <w:hideMark/>
          </w:tcPr>
          <w:p w14:paraId="3B6D54C6" w14:textId="77777777" w:rsidR="000C4F13" w:rsidRPr="003F39A0" w:rsidRDefault="000C4F13" w:rsidP="000C4F13">
            <w:pPr>
              <w:bidi/>
              <w:jc w:val="center"/>
              <w:rPr>
                <w:rFonts w:cs="B Nazanin"/>
                <w:sz w:val="20"/>
                <w:szCs w:val="20"/>
                <w:highlight w:val="green"/>
              </w:rPr>
            </w:pPr>
            <w:r w:rsidRPr="003F39A0">
              <w:rPr>
                <w:rFonts w:cs="B Nazanin"/>
                <w:sz w:val="20"/>
                <w:szCs w:val="20"/>
                <w:highlight w:val="green"/>
                <w:rtl/>
              </w:rPr>
              <w:t>نوع مالکیت زمین</w:t>
            </w:r>
          </w:p>
        </w:tc>
        <w:tc>
          <w:tcPr>
            <w:tcW w:w="313" w:type="pct"/>
            <w:vAlign w:val="center"/>
            <w:hideMark/>
          </w:tcPr>
          <w:p w14:paraId="6C5A0160" w14:textId="77777777" w:rsidR="000C4F13" w:rsidRPr="003F39A0" w:rsidRDefault="000C4F13" w:rsidP="000C4F13">
            <w:pPr>
              <w:bidi/>
              <w:jc w:val="center"/>
              <w:rPr>
                <w:rFonts w:cs="B Nazanin"/>
                <w:sz w:val="20"/>
                <w:szCs w:val="20"/>
                <w:highlight w:val="green"/>
              </w:rPr>
            </w:pPr>
            <w:r w:rsidRPr="003F39A0">
              <w:rPr>
                <w:rFonts w:cs="B Nazanin"/>
                <w:sz w:val="20"/>
                <w:szCs w:val="20"/>
                <w:highlight w:val="green"/>
              </w:rPr>
              <w:t>A8</w:t>
            </w:r>
          </w:p>
        </w:tc>
        <w:tc>
          <w:tcPr>
            <w:tcW w:w="392" w:type="pct"/>
            <w:vMerge/>
            <w:vAlign w:val="center"/>
            <w:hideMark/>
          </w:tcPr>
          <w:p w14:paraId="53F3AAB9" w14:textId="77777777" w:rsidR="000C4F13" w:rsidRPr="003F39A0" w:rsidRDefault="000C4F13" w:rsidP="000C4F13">
            <w:pPr>
              <w:jc w:val="center"/>
              <w:rPr>
                <w:rFonts w:cs="B Nazanin"/>
                <w:b/>
                <w:bCs/>
                <w:sz w:val="20"/>
                <w:szCs w:val="20"/>
                <w:highlight w:val="green"/>
              </w:rPr>
            </w:pPr>
          </w:p>
        </w:tc>
        <w:tc>
          <w:tcPr>
            <w:tcW w:w="1745" w:type="pct"/>
            <w:vAlign w:val="center"/>
            <w:hideMark/>
          </w:tcPr>
          <w:p w14:paraId="45E955F2" w14:textId="77777777" w:rsidR="000C4F13" w:rsidRPr="003F39A0" w:rsidRDefault="000C4F13" w:rsidP="000C4F13">
            <w:pPr>
              <w:bidi/>
              <w:jc w:val="center"/>
              <w:rPr>
                <w:rFonts w:cs="B Nazanin"/>
                <w:sz w:val="20"/>
                <w:szCs w:val="20"/>
                <w:highlight w:val="green"/>
              </w:rPr>
            </w:pPr>
            <w:r w:rsidRPr="003F39A0">
              <w:rPr>
                <w:rFonts w:cs="B Nazanin"/>
                <w:sz w:val="20"/>
                <w:szCs w:val="20"/>
                <w:highlight w:val="green"/>
                <w:rtl/>
              </w:rPr>
              <w:t>تنظیم طرح جامع و تفصیلی شهری با توجه به اصول توسعه پایدار</w:t>
            </w:r>
          </w:p>
        </w:tc>
        <w:tc>
          <w:tcPr>
            <w:tcW w:w="313" w:type="pct"/>
            <w:vAlign w:val="center"/>
            <w:hideMark/>
          </w:tcPr>
          <w:p w14:paraId="2392FD7B" w14:textId="77777777" w:rsidR="000C4F13" w:rsidRPr="003F39A0" w:rsidRDefault="000C4F13" w:rsidP="000C4F13">
            <w:pPr>
              <w:bidi/>
              <w:jc w:val="center"/>
              <w:rPr>
                <w:rFonts w:cs="B Nazanin"/>
                <w:sz w:val="20"/>
                <w:szCs w:val="20"/>
                <w:highlight w:val="green"/>
              </w:rPr>
            </w:pPr>
            <w:r w:rsidRPr="003F39A0">
              <w:rPr>
                <w:rFonts w:cs="B Nazanin"/>
                <w:sz w:val="20"/>
                <w:szCs w:val="20"/>
                <w:highlight w:val="green"/>
              </w:rPr>
              <w:t>A25</w:t>
            </w:r>
          </w:p>
        </w:tc>
      </w:tr>
      <w:tr w:rsidR="000C4F13" w:rsidRPr="003F39A0" w14:paraId="265D913E" w14:textId="77777777" w:rsidTr="003F39A0">
        <w:trPr>
          <w:cantSplit/>
          <w:trHeight w:val="20"/>
          <w:jc w:val="center"/>
        </w:trPr>
        <w:tc>
          <w:tcPr>
            <w:tcW w:w="449" w:type="pct"/>
            <w:vMerge/>
            <w:vAlign w:val="center"/>
            <w:hideMark/>
          </w:tcPr>
          <w:p w14:paraId="4EA50744" w14:textId="77777777" w:rsidR="000C4F13" w:rsidRPr="003F39A0" w:rsidRDefault="000C4F13" w:rsidP="000C4F13">
            <w:pPr>
              <w:jc w:val="center"/>
              <w:rPr>
                <w:rFonts w:cs="B Nazanin"/>
                <w:b/>
                <w:bCs/>
                <w:sz w:val="20"/>
                <w:szCs w:val="20"/>
                <w:highlight w:val="green"/>
              </w:rPr>
            </w:pPr>
          </w:p>
        </w:tc>
        <w:tc>
          <w:tcPr>
            <w:tcW w:w="1788" w:type="pct"/>
            <w:vAlign w:val="center"/>
            <w:hideMark/>
          </w:tcPr>
          <w:p w14:paraId="2C14A9ED" w14:textId="77777777" w:rsidR="000C4F13" w:rsidRPr="003F39A0" w:rsidRDefault="000C4F13" w:rsidP="000C4F13">
            <w:pPr>
              <w:bidi/>
              <w:jc w:val="center"/>
              <w:rPr>
                <w:rFonts w:cs="B Nazanin"/>
                <w:sz w:val="20"/>
                <w:szCs w:val="20"/>
                <w:highlight w:val="green"/>
              </w:rPr>
            </w:pPr>
            <w:r w:rsidRPr="003F39A0">
              <w:rPr>
                <w:rFonts w:cs="B Nazanin"/>
                <w:sz w:val="20"/>
                <w:szCs w:val="20"/>
                <w:highlight w:val="green"/>
                <w:rtl/>
              </w:rPr>
              <w:t>امکانات مالی و اجرایی شهرداری‌ها</w:t>
            </w:r>
          </w:p>
        </w:tc>
        <w:tc>
          <w:tcPr>
            <w:tcW w:w="313" w:type="pct"/>
            <w:vAlign w:val="center"/>
            <w:hideMark/>
          </w:tcPr>
          <w:p w14:paraId="2FC7A3FE" w14:textId="77777777" w:rsidR="000C4F13" w:rsidRPr="003F39A0" w:rsidRDefault="000C4F13" w:rsidP="000C4F13">
            <w:pPr>
              <w:bidi/>
              <w:jc w:val="center"/>
              <w:rPr>
                <w:rFonts w:cs="B Nazanin"/>
                <w:sz w:val="20"/>
                <w:szCs w:val="20"/>
                <w:highlight w:val="green"/>
              </w:rPr>
            </w:pPr>
            <w:r w:rsidRPr="003F39A0">
              <w:rPr>
                <w:rFonts w:cs="B Nazanin"/>
                <w:sz w:val="20"/>
                <w:szCs w:val="20"/>
                <w:highlight w:val="green"/>
              </w:rPr>
              <w:t>A9</w:t>
            </w:r>
          </w:p>
        </w:tc>
        <w:tc>
          <w:tcPr>
            <w:tcW w:w="392" w:type="pct"/>
            <w:vMerge/>
            <w:vAlign w:val="center"/>
            <w:hideMark/>
          </w:tcPr>
          <w:p w14:paraId="18EB1846" w14:textId="77777777" w:rsidR="000C4F13" w:rsidRPr="003F39A0" w:rsidRDefault="000C4F13" w:rsidP="000C4F13">
            <w:pPr>
              <w:jc w:val="center"/>
              <w:rPr>
                <w:rFonts w:cs="B Nazanin"/>
                <w:b/>
                <w:bCs/>
                <w:sz w:val="20"/>
                <w:szCs w:val="20"/>
                <w:highlight w:val="green"/>
              </w:rPr>
            </w:pPr>
          </w:p>
        </w:tc>
        <w:tc>
          <w:tcPr>
            <w:tcW w:w="1745" w:type="pct"/>
            <w:vAlign w:val="center"/>
            <w:hideMark/>
          </w:tcPr>
          <w:p w14:paraId="0E0EF679" w14:textId="77777777" w:rsidR="000C4F13" w:rsidRPr="003F39A0" w:rsidRDefault="000C4F13" w:rsidP="000C4F13">
            <w:pPr>
              <w:bidi/>
              <w:jc w:val="center"/>
              <w:rPr>
                <w:rFonts w:cs="B Nazanin"/>
                <w:sz w:val="20"/>
                <w:szCs w:val="20"/>
                <w:highlight w:val="green"/>
              </w:rPr>
            </w:pPr>
            <w:r w:rsidRPr="003F39A0">
              <w:rPr>
                <w:rFonts w:cs="B Nazanin"/>
                <w:sz w:val="20"/>
                <w:szCs w:val="20"/>
                <w:highlight w:val="green"/>
                <w:rtl/>
              </w:rPr>
              <w:t>تمرکز غالباً کالبدی طرح‌های جامع و تفصیلی</w:t>
            </w:r>
          </w:p>
        </w:tc>
        <w:tc>
          <w:tcPr>
            <w:tcW w:w="313" w:type="pct"/>
            <w:vAlign w:val="center"/>
            <w:hideMark/>
          </w:tcPr>
          <w:p w14:paraId="6F12268B" w14:textId="77777777" w:rsidR="000C4F13" w:rsidRPr="003F39A0" w:rsidRDefault="000C4F13" w:rsidP="000C4F13">
            <w:pPr>
              <w:bidi/>
              <w:jc w:val="center"/>
              <w:rPr>
                <w:rFonts w:cs="B Nazanin"/>
                <w:sz w:val="20"/>
                <w:szCs w:val="20"/>
                <w:highlight w:val="green"/>
              </w:rPr>
            </w:pPr>
            <w:r w:rsidRPr="003F39A0">
              <w:rPr>
                <w:rFonts w:cs="B Nazanin"/>
                <w:sz w:val="20"/>
                <w:szCs w:val="20"/>
                <w:highlight w:val="green"/>
              </w:rPr>
              <w:t>A26</w:t>
            </w:r>
          </w:p>
        </w:tc>
      </w:tr>
      <w:tr w:rsidR="000C4F13" w:rsidRPr="003F39A0" w14:paraId="1B7A8F0E" w14:textId="77777777" w:rsidTr="003F39A0">
        <w:trPr>
          <w:cantSplit/>
          <w:trHeight w:val="20"/>
          <w:jc w:val="center"/>
        </w:trPr>
        <w:tc>
          <w:tcPr>
            <w:tcW w:w="449" w:type="pct"/>
            <w:vMerge/>
            <w:vAlign w:val="center"/>
            <w:hideMark/>
          </w:tcPr>
          <w:p w14:paraId="6E99BCFB" w14:textId="77777777" w:rsidR="000C4F13" w:rsidRPr="003F39A0" w:rsidRDefault="000C4F13" w:rsidP="000C4F13">
            <w:pPr>
              <w:jc w:val="center"/>
              <w:rPr>
                <w:rFonts w:cs="B Nazanin"/>
                <w:b/>
                <w:bCs/>
                <w:sz w:val="20"/>
                <w:szCs w:val="20"/>
                <w:highlight w:val="green"/>
              </w:rPr>
            </w:pPr>
          </w:p>
        </w:tc>
        <w:tc>
          <w:tcPr>
            <w:tcW w:w="1788" w:type="pct"/>
            <w:vAlign w:val="center"/>
            <w:hideMark/>
          </w:tcPr>
          <w:p w14:paraId="1AF3D1A3" w14:textId="77777777" w:rsidR="000C4F13" w:rsidRPr="003F39A0" w:rsidRDefault="000C4F13" w:rsidP="000C4F13">
            <w:pPr>
              <w:bidi/>
              <w:jc w:val="center"/>
              <w:rPr>
                <w:rFonts w:cs="B Nazanin"/>
                <w:sz w:val="20"/>
                <w:szCs w:val="20"/>
                <w:highlight w:val="green"/>
              </w:rPr>
            </w:pPr>
            <w:r w:rsidRPr="003F39A0">
              <w:rPr>
                <w:rFonts w:cs="B Nazanin"/>
                <w:sz w:val="20"/>
                <w:szCs w:val="20"/>
                <w:highlight w:val="green"/>
                <w:rtl/>
              </w:rPr>
              <w:t>فقدان تناسب بين اعتبارات مورد نياز جهت اجراي پروژه‌های پيشنهادي و توان مالي (کاهش منابع مالی)</w:t>
            </w:r>
          </w:p>
        </w:tc>
        <w:tc>
          <w:tcPr>
            <w:tcW w:w="313" w:type="pct"/>
            <w:vAlign w:val="center"/>
            <w:hideMark/>
          </w:tcPr>
          <w:p w14:paraId="16BE15C9" w14:textId="77777777" w:rsidR="000C4F13" w:rsidRPr="003F39A0" w:rsidRDefault="000C4F13" w:rsidP="000C4F13">
            <w:pPr>
              <w:bidi/>
              <w:jc w:val="center"/>
              <w:rPr>
                <w:rFonts w:cs="B Nazanin"/>
                <w:sz w:val="20"/>
                <w:szCs w:val="20"/>
                <w:highlight w:val="green"/>
              </w:rPr>
            </w:pPr>
            <w:r w:rsidRPr="003F39A0">
              <w:rPr>
                <w:rFonts w:cs="B Nazanin"/>
                <w:sz w:val="20"/>
                <w:szCs w:val="20"/>
                <w:highlight w:val="green"/>
              </w:rPr>
              <w:t>A10</w:t>
            </w:r>
          </w:p>
        </w:tc>
        <w:tc>
          <w:tcPr>
            <w:tcW w:w="392" w:type="pct"/>
            <w:vMerge/>
            <w:vAlign w:val="center"/>
            <w:hideMark/>
          </w:tcPr>
          <w:p w14:paraId="15568302" w14:textId="77777777" w:rsidR="000C4F13" w:rsidRPr="003F39A0" w:rsidRDefault="000C4F13" w:rsidP="000C4F13">
            <w:pPr>
              <w:jc w:val="center"/>
              <w:rPr>
                <w:rFonts w:cs="B Nazanin"/>
                <w:b/>
                <w:bCs/>
                <w:sz w:val="20"/>
                <w:szCs w:val="20"/>
                <w:highlight w:val="green"/>
              </w:rPr>
            </w:pPr>
          </w:p>
        </w:tc>
        <w:tc>
          <w:tcPr>
            <w:tcW w:w="1745" w:type="pct"/>
            <w:vAlign w:val="center"/>
            <w:hideMark/>
          </w:tcPr>
          <w:p w14:paraId="32ECA60A" w14:textId="77777777" w:rsidR="000C4F13" w:rsidRPr="003F39A0" w:rsidRDefault="000C4F13" w:rsidP="000C4F13">
            <w:pPr>
              <w:bidi/>
              <w:jc w:val="center"/>
              <w:rPr>
                <w:rFonts w:cs="B Nazanin"/>
                <w:sz w:val="20"/>
                <w:szCs w:val="20"/>
                <w:highlight w:val="green"/>
              </w:rPr>
            </w:pPr>
            <w:r w:rsidRPr="003F39A0">
              <w:rPr>
                <w:rFonts w:cs="B Nazanin"/>
                <w:sz w:val="20"/>
                <w:szCs w:val="20"/>
                <w:highlight w:val="green"/>
                <w:rtl/>
              </w:rPr>
              <w:t>کنترل و نظارت بر فعالیت‌های ساخت‌وساز</w:t>
            </w:r>
          </w:p>
        </w:tc>
        <w:tc>
          <w:tcPr>
            <w:tcW w:w="313" w:type="pct"/>
            <w:vAlign w:val="center"/>
            <w:hideMark/>
          </w:tcPr>
          <w:p w14:paraId="3BAA9DF5" w14:textId="77777777" w:rsidR="000C4F13" w:rsidRPr="003F39A0" w:rsidRDefault="000C4F13" w:rsidP="000C4F13">
            <w:pPr>
              <w:bidi/>
              <w:jc w:val="center"/>
              <w:rPr>
                <w:rFonts w:cs="B Nazanin"/>
                <w:sz w:val="20"/>
                <w:szCs w:val="20"/>
                <w:highlight w:val="green"/>
              </w:rPr>
            </w:pPr>
            <w:r w:rsidRPr="003F39A0">
              <w:rPr>
                <w:rFonts w:cs="B Nazanin"/>
                <w:sz w:val="20"/>
                <w:szCs w:val="20"/>
                <w:highlight w:val="green"/>
              </w:rPr>
              <w:t>A27</w:t>
            </w:r>
          </w:p>
        </w:tc>
      </w:tr>
      <w:tr w:rsidR="000C4F13" w:rsidRPr="003F39A0" w14:paraId="3BA72F33" w14:textId="77777777" w:rsidTr="003F39A0">
        <w:trPr>
          <w:cantSplit/>
          <w:trHeight w:val="20"/>
          <w:jc w:val="center"/>
        </w:trPr>
        <w:tc>
          <w:tcPr>
            <w:tcW w:w="449" w:type="pct"/>
            <w:vMerge/>
            <w:vAlign w:val="center"/>
            <w:hideMark/>
          </w:tcPr>
          <w:p w14:paraId="47CED7C3" w14:textId="77777777" w:rsidR="000C4F13" w:rsidRPr="003F39A0" w:rsidRDefault="000C4F13" w:rsidP="000C4F13">
            <w:pPr>
              <w:jc w:val="center"/>
              <w:rPr>
                <w:rFonts w:cs="B Nazanin"/>
                <w:b/>
                <w:bCs/>
                <w:sz w:val="20"/>
                <w:szCs w:val="20"/>
                <w:highlight w:val="green"/>
              </w:rPr>
            </w:pPr>
          </w:p>
        </w:tc>
        <w:tc>
          <w:tcPr>
            <w:tcW w:w="1788" w:type="pct"/>
            <w:vAlign w:val="center"/>
            <w:hideMark/>
          </w:tcPr>
          <w:p w14:paraId="65383F36" w14:textId="77777777" w:rsidR="000C4F13" w:rsidRPr="003F39A0" w:rsidRDefault="000C4F13" w:rsidP="000C4F13">
            <w:pPr>
              <w:bidi/>
              <w:jc w:val="center"/>
              <w:rPr>
                <w:rFonts w:cs="B Nazanin"/>
                <w:sz w:val="20"/>
                <w:szCs w:val="20"/>
                <w:highlight w:val="green"/>
              </w:rPr>
            </w:pPr>
            <w:r w:rsidRPr="003F39A0">
              <w:rPr>
                <w:rFonts w:cs="B Nazanin"/>
                <w:sz w:val="20"/>
                <w:szCs w:val="20"/>
                <w:highlight w:val="green"/>
                <w:rtl/>
              </w:rPr>
              <w:t>مدیریت نامناسب بودجه‌های شهری</w:t>
            </w:r>
          </w:p>
        </w:tc>
        <w:tc>
          <w:tcPr>
            <w:tcW w:w="313" w:type="pct"/>
            <w:vAlign w:val="center"/>
            <w:hideMark/>
          </w:tcPr>
          <w:p w14:paraId="39DDDF9F" w14:textId="77777777" w:rsidR="000C4F13" w:rsidRPr="003F39A0" w:rsidRDefault="000C4F13" w:rsidP="000C4F13">
            <w:pPr>
              <w:bidi/>
              <w:jc w:val="center"/>
              <w:rPr>
                <w:rFonts w:cs="B Nazanin"/>
                <w:sz w:val="20"/>
                <w:szCs w:val="20"/>
                <w:highlight w:val="green"/>
              </w:rPr>
            </w:pPr>
            <w:r w:rsidRPr="003F39A0">
              <w:rPr>
                <w:rFonts w:cs="B Nazanin"/>
                <w:sz w:val="20"/>
                <w:szCs w:val="20"/>
                <w:highlight w:val="green"/>
              </w:rPr>
              <w:t>A11</w:t>
            </w:r>
          </w:p>
        </w:tc>
        <w:tc>
          <w:tcPr>
            <w:tcW w:w="392" w:type="pct"/>
            <w:vMerge/>
            <w:vAlign w:val="center"/>
            <w:hideMark/>
          </w:tcPr>
          <w:p w14:paraId="0FD8AAE9" w14:textId="77777777" w:rsidR="000C4F13" w:rsidRPr="003F39A0" w:rsidRDefault="000C4F13" w:rsidP="000C4F13">
            <w:pPr>
              <w:jc w:val="center"/>
              <w:rPr>
                <w:rFonts w:cs="B Nazanin"/>
                <w:b/>
                <w:bCs/>
                <w:sz w:val="20"/>
                <w:szCs w:val="20"/>
                <w:highlight w:val="green"/>
              </w:rPr>
            </w:pPr>
          </w:p>
        </w:tc>
        <w:tc>
          <w:tcPr>
            <w:tcW w:w="1745" w:type="pct"/>
            <w:vAlign w:val="center"/>
            <w:hideMark/>
          </w:tcPr>
          <w:p w14:paraId="06215F73" w14:textId="77777777" w:rsidR="000C4F13" w:rsidRPr="003F39A0" w:rsidRDefault="000C4F13" w:rsidP="000C4F13">
            <w:pPr>
              <w:bidi/>
              <w:jc w:val="center"/>
              <w:rPr>
                <w:rFonts w:cs="B Nazanin"/>
                <w:sz w:val="20"/>
                <w:szCs w:val="20"/>
                <w:highlight w:val="green"/>
              </w:rPr>
            </w:pPr>
            <w:r w:rsidRPr="003F39A0">
              <w:rPr>
                <w:rFonts w:cs="B Nazanin"/>
                <w:sz w:val="20"/>
                <w:szCs w:val="20"/>
                <w:highlight w:val="green"/>
                <w:rtl/>
              </w:rPr>
              <w:t>مطالعات دقیق میدانی</w:t>
            </w:r>
          </w:p>
        </w:tc>
        <w:tc>
          <w:tcPr>
            <w:tcW w:w="313" w:type="pct"/>
            <w:vAlign w:val="center"/>
            <w:hideMark/>
          </w:tcPr>
          <w:p w14:paraId="49577819" w14:textId="77777777" w:rsidR="000C4F13" w:rsidRPr="003F39A0" w:rsidRDefault="000C4F13" w:rsidP="000C4F13">
            <w:pPr>
              <w:bidi/>
              <w:jc w:val="center"/>
              <w:rPr>
                <w:rFonts w:cs="B Nazanin"/>
                <w:sz w:val="20"/>
                <w:szCs w:val="20"/>
                <w:highlight w:val="green"/>
              </w:rPr>
            </w:pPr>
            <w:r w:rsidRPr="003F39A0">
              <w:rPr>
                <w:rFonts w:cs="B Nazanin"/>
                <w:sz w:val="20"/>
                <w:szCs w:val="20"/>
                <w:highlight w:val="green"/>
              </w:rPr>
              <w:t>A28</w:t>
            </w:r>
          </w:p>
        </w:tc>
      </w:tr>
      <w:tr w:rsidR="000C4F13" w:rsidRPr="003F39A0" w14:paraId="5A577B88" w14:textId="77777777" w:rsidTr="003F39A0">
        <w:trPr>
          <w:cantSplit/>
          <w:trHeight w:val="20"/>
          <w:jc w:val="center"/>
        </w:trPr>
        <w:tc>
          <w:tcPr>
            <w:tcW w:w="449" w:type="pct"/>
            <w:vMerge/>
            <w:vAlign w:val="center"/>
            <w:hideMark/>
          </w:tcPr>
          <w:p w14:paraId="17CA8262" w14:textId="77777777" w:rsidR="000C4F13" w:rsidRPr="003F39A0" w:rsidRDefault="000C4F13" w:rsidP="000C4F13">
            <w:pPr>
              <w:jc w:val="center"/>
              <w:rPr>
                <w:rFonts w:cs="B Nazanin"/>
                <w:b/>
                <w:bCs/>
                <w:sz w:val="20"/>
                <w:szCs w:val="20"/>
                <w:highlight w:val="green"/>
              </w:rPr>
            </w:pPr>
          </w:p>
        </w:tc>
        <w:tc>
          <w:tcPr>
            <w:tcW w:w="1788" w:type="pct"/>
            <w:vAlign w:val="center"/>
            <w:hideMark/>
          </w:tcPr>
          <w:p w14:paraId="4EF8AEAF" w14:textId="77777777" w:rsidR="000C4F13" w:rsidRPr="003F39A0" w:rsidRDefault="000C4F13" w:rsidP="000C4F13">
            <w:pPr>
              <w:bidi/>
              <w:jc w:val="center"/>
              <w:rPr>
                <w:rFonts w:cs="B Nazanin"/>
                <w:sz w:val="20"/>
                <w:szCs w:val="20"/>
                <w:highlight w:val="green"/>
              </w:rPr>
            </w:pPr>
            <w:r w:rsidRPr="003F39A0">
              <w:rPr>
                <w:rFonts w:cs="B Nazanin"/>
                <w:sz w:val="20"/>
                <w:szCs w:val="20"/>
                <w:highlight w:val="green"/>
                <w:rtl/>
              </w:rPr>
              <w:t>سرمایه‌گذاری بخش خصوصی</w:t>
            </w:r>
          </w:p>
        </w:tc>
        <w:tc>
          <w:tcPr>
            <w:tcW w:w="313" w:type="pct"/>
            <w:vAlign w:val="center"/>
            <w:hideMark/>
          </w:tcPr>
          <w:p w14:paraId="35525B8C" w14:textId="77777777" w:rsidR="000C4F13" w:rsidRPr="003F39A0" w:rsidRDefault="000C4F13" w:rsidP="000C4F13">
            <w:pPr>
              <w:bidi/>
              <w:jc w:val="center"/>
              <w:rPr>
                <w:rFonts w:cs="B Nazanin"/>
                <w:sz w:val="20"/>
                <w:szCs w:val="20"/>
                <w:highlight w:val="green"/>
              </w:rPr>
            </w:pPr>
            <w:r w:rsidRPr="003F39A0">
              <w:rPr>
                <w:rFonts w:cs="B Nazanin"/>
                <w:sz w:val="20"/>
                <w:szCs w:val="20"/>
                <w:highlight w:val="green"/>
              </w:rPr>
              <w:t>A12</w:t>
            </w:r>
          </w:p>
        </w:tc>
        <w:tc>
          <w:tcPr>
            <w:tcW w:w="392" w:type="pct"/>
            <w:vMerge w:val="restart"/>
            <w:textDirection w:val="btLr"/>
            <w:vAlign w:val="center"/>
            <w:hideMark/>
          </w:tcPr>
          <w:p w14:paraId="338ED9E2" w14:textId="77777777" w:rsidR="000C4F13" w:rsidRPr="003F39A0" w:rsidRDefault="000C4F13" w:rsidP="000C4F13">
            <w:pPr>
              <w:bidi/>
              <w:ind w:left="113" w:right="113"/>
              <w:jc w:val="center"/>
              <w:rPr>
                <w:rFonts w:cs="B Nazanin"/>
                <w:b/>
                <w:bCs/>
                <w:sz w:val="20"/>
                <w:szCs w:val="20"/>
                <w:highlight w:val="green"/>
              </w:rPr>
            </w:pPr>
            <w:r w:rsidRPr="003F39A0">
              <w:rPr>
                <w:rFonts w:cs="B Nazanin"/>
                <w:b/>
                <w:bCs/>
                <w:sz w:val="20"/>
                <w:szCs w:val="20"/>
                <w:highlight w:val="green"/>
                <w:rtl/>
              </w:rPr>
              <w:t>مدیریتی</w:t>
            </w:r>
          </w:p>
        </w:tc>
        <w:tc>
          <w:tcPr>
            <w:tcW w:w="1745" w:type="pct"/>
            <w:vAlign w:val="center"/>
            <w:hideMark/>
          </w:tcPr>
          <w:p w14:paraId="0A498CA5" w14:textId="77777777" w:rsidR="000C4F13" w:rsidRPr="003F39A0" w:rsidRDefault="000C4F13" w:rsidP="000C4F13">
            <w:pPr>
              <w:bidi/>
              <w:jc w:val="center"/>
              <w:rPr>
                <w:rFonts w:cs="B Nazanin"/>
                <w:sz w:val="20"/>
                <w:szCs w:val="20"/>
                <w:highlight w:val="green"/>
              </w:rPr>
            </w:pPr>
            <w:r w:rsidRPr="003F39A0">
              <w:rPr>
                <w:rFonts w:cs="B Nazanin"/>
                <w:sz w:val="20"/>
                <w:szCs w:val="20"/>
                <w:highlight w:val="green"/>
                <w:rtl/>
              </w:rPr>
              <w:t>مجریان و مدیران شهری</w:t>
            </w:r>
          </w:p>
        </w:tc>
        <w:tc>
          <w:tcPr>
            <w:tcW w:w="313" w:type="pct"/>
            <w:vAlign w:val="center"/>
            <w:hideMark/>
          </w:tcPr>
          <w:p w14:paraId="42A54BBD" w14:textId="77777777" w:rsidR="000C4F13" w:rsidRPr="003F39A0" w:rsidRDefault="000C4F13" w:rsidP="000C4F13">
            <w:pPr>
              <w:bidi/>
              <w:jc w:val="center"/>
              <w:rPr>
                <w:rFonts w:cs="B Nazanin"/>
                <w:sz w:val="20"/>
                <w:szCs w:val="20"/>
                <w:highlight w:val="green"/>
              </w:rPr>
            </w:pPr>
            <w:r w:rsidRPr="003F39A0">
              <w:rPr>
                <w:rFonts w:cs="B Nazanin"/>
                <w:sz w:val="20"/>
                <w:szCs w:val="20"/>
                <w:highlight w:val="green"/>
              </w:rPr>
              <w:t>A29</w:t>
            </w:r>
          </w:p>
        </w:tc>
      </w:tr>
      <w:tr w:rsidR="000C4F13" w:rsidRPr="003F39A0" w14:paraId="3C630C73" w14:textId="77777777" w:rsidTr="003F39A0">
        <w:trPr>
          <w:cantSplit/>
          <w:trHeight w:val="20"/>
          <w:jc w:val="center"/>
        </w:trPr>
        <w:tc>
          <w:tcPr>
            <w:tcW w:w="449" w:type="pct"/>
            <w:vMerge w:val="restart"/>
            <w:textDirection w:val="btLr"/>
            <w:vAlign w:val="center"/>
            <w:hideMark/>
          </w:tcPr>
          <w:p w14:paraId="692B037E" w14:textId="77777777" w:rsidR="000C4F13" w:rsidRPr="003F39A0" w:rsidRDefault="000C4F13" w:rsidP="000C4F13">
            <w:pPr>
              <w:bidi/>
              <w:ind w:left="113" w:right="113"/>
              <w:jc w:val="center"/>
              <w:rPr>
                <w:rFonts w:cs="B Nazanin"/>
                <w:b/>
                <w:bCs/>
                <w:sz w:val="20"/>
                <w:szCs w:val="20"/>
                <w:highlight w:val="green"/>
              </w:rPr>
            </w:pPr>
            <w:r w:rsidRPr="003F39A0">
              <w:rPr>
                <w:rFonts w:cs="B Nazanin"/>
                <w:b/>
                <w:bCs/>
                <w:sz w:val="20"/>
                <w:szCs w:val="20"/>
                <w:highlight w:val="green"/>
                <w:rtl/>
              </w:rPr>
              <w:t>اجتماعی-فرهنگی</w:t>
            </w:r>
          </w:p>
        </w:tc>
        <w:tc>
          <w:tcPr>
            <w:tcW w:w="1788" w:type="pct"/>
            <w:vAlign w:val="center"/>
            <w:hideMark/>
          </w:tcPr>
          <w:p w14:paraId="3231F8FA" w14:textId="77777777" w:rsidR="000C4F13" w:rsidRPr="003F39A0" w:rsidRDefault="000C4F13" w:rsidP="000C4F13">
            <w:pPr>
              <w:bidi/>
              <w:jc w:val="center"/>
              <w:rPr>
                <w:rFonts w:cs="B Nazanin"/>
                <w:sz w:val="20"/>
                <w:szCs w:val="20"/>
                <w:highlight w:val="green"/>
              </w:rPr>
            </w:pPr>
            <w:r w:rsidRPr="003F39A0">
              <w:rPr>
                <w:rFonts w:cs="B Nazanin"/>
                <w:sz w:val="20"/>
                <w:szCs w:val="20"/>
                <w:highlight w:val="green"/>
                <w:rtl/>
              </w:rPr>
              <w:t>رشد جمعیتی</w:t>
            </w:r>
          </w:p>
        </w:tc>
        <w:tc>
          <w:tcPr>
            <w:tcW w:w="313" w:type="pct"/>
            <w:vAlign w:val="center"/>
            <w:hideMark/>
          </w:tcPr>
          <w:p w14:paraId="4229607E" w14:textId="77777777" w:rsidR="000C4F13" w:rsidRPr="003F39A0" w:rsidRDefault="000C4F13" w:rsidP="000C4F13">
            <w:pPr>
              <w:bidi/>
              <w:jc w:val="center"/>
              <w:rPr>
                <w:rFonts w:cs="B Nazanin"/>
                <w:sz w:val="20"/>
                <w:szCs w:val="20"/>
                <w:highlight w:val="green"/>
              </w:rPr>
            </w:pPr>
            <w:r w:rsidRPr="003F39A0">
              <w:rPr>
                <w:rFonts w:cs="B Nazanin"/>
                <w:sz w:val="20"/>
                <w:szCs w:val="20"/>
                <w:highlight w:val="green"/>
              </w:rPr>
              <w:t>A13</w:t>
            </w:r>
          </w:p>
        </w:tc>
        <w:tc>
          <w:tcPr>
            <w:tcW w:w="392" w:type="pct"/>
            <w:vMerge/>
            <w:vAlign w:val="center"/>
            <w:hideMark/>
          </w:tcPr>
          <w:p w14:paraId="48679B2A" w14:textId="77777777" w:rsidR="000C4F13" w:rsidRPr="003F39A0" w:rsidRDefault="000C4F13" w:rsidP="000C4F13">
            <w:pPr>
              <w:jc w:val="center"/>
              <w:rPr>
                <w:rFonts w:cs="B Nazanin"/>
                <w:sz w:val="20"/>
                <w:szCs w:val="20"/>
                <w:highlight w:val="green"/>
              </w:rPr>
            </w:pPr>
          </w:p>
        </w:tc>
        <w:tc>
          <w:tcPr>
            <w:tcW w:w="1745" w:type="pct"/>
            <w:vAlign w:val="center"/>
            <w:hideMark/>
          </w:tcPr>
          <w:p w14:paraId="49B8687C" w14:textId="77777777" w:rsidR="000C4F13" w:rsidRPr="003F39A0" w:rsidRDefault="000C4F13" w:rsidP="000C4F13">
            <w:pPr>
              <w:bidi/>
              <w:jc w:val="center"/>
              <w:rPr>
                <w:rFonts w:cs="B Nazanin"/>
                <w:sz w:val="20"/>
                <w:szCs w:val="20"/>
                <w:highlight w:val="green"/>
              </w:rPr>
            </w:pPr>
            <w:r w:rsidRPr="003F39A0">
              <w:rPr>
                <w:rFonts w:cs="B Nazanin"/>
                <w:sz w:val="20"/>
                <w:szCs w:val="20"/>
                <w:highlight w:val="green"/>
                <w:rtl/>
              </w:rPr>
              <w:t>سیاست‌گذاری برای تقویت انسجام و هماهنگی میان تمام سازمان‌ها</w:t>
            </w:r>
          </w:p>
        </w:tc>
        <w:tc>
          <w:tcPr>
            <w:tcW w:w="313" w:type="pct"/>
            <w:vAlign w:val="center"/>
            <w:hideMark/>
          </w:tcPr>
          <w:p w14:paraId="428D28CD" w14:textId="77777777" w:rsidR="000C4F13" w:rsidRPr="003F39A0" w:rsidRDefault="000C4F13" w:rsidP="000C4F13">
            <w:pPr>
              <w:bidi/>
              <w:jc w:val="center"/>
              <w:rPr>
                <w:rFonts w:cs="B Nazanin"/>
                <w:sz w:val="20"/>
                <w:szCs w:val="20"/>
                <w:highlight w:val="green"/>
              </w:rPr>
            </w:pPr>
            <w:r w:rsidRPr="003F39A0">
              <w:rPr>
                <w:rFonts w:cs="B Nazanin"/>
                <w:sz w:val="20"/>
                <w:szCs w:val="20"/>
                <w:highlight w:val="green"/>
              </w:rPr>
              <w:t>A30</w:t>
            </w:r>
          </w:p>
        </w:tc>
      </w:tr>
      <w:tr w:rsidR="000C4F13" w:rsidRPr="003F39A0" w14:paraId="0E71A93D" w14:textId="77777777" w:rsidTr="003F39A0">
        <w:trPr>
          <w:cantSplit/>
          <w:trHeight w:val="20"/>
          <w:jc w:val="center"/>
        </w:trPr>
        <w:tc>
          <w:tcPr>
            <w:tcW w:w="449" w:type="pct"/>
            <w:vMerge/>
            <w:vAlign w:val="center"/>
            <w:hideMark/>
          </w:tcPr>
          <w:p w14:paraId="3EE178A9" w14:textId="77777777" w:rsidR="000C4F13" w:rsidRPr="003F39A0" w:rsidRDefault="000C4F13" w:rsidP="000C4F13">
            <w:pPr>
              <w:jc w:val="center"/>
              <w:rPr>
                <w:rFonts w:cs="B Nazanin"/>
                <w:sz w:val="20"/>
                <w:szCs w:val="20"/>
                <w:highlight w:val="green"/>
              </w:rPr>
            </w:pPr>
          </w:p>
        </w:tc>
        <w:tc>
          <w:tcPr>
            <w:tcW w:w="1788" w:type="pct"/>
            <w:vAlign w:val="center"/>
            <w:hideMark/>
          </w:tcPr>
          <w:p w14:paraId="6ADEBFE9" w14:textId="77777777" w:rsidR="000C4F13" w:rsidRPr="003F39A0" w:rsidRDefault="000C4F13" w:rsidP="000C4F13">
            <w:pPr>
              <w:bidi/>
              <w:jc w:val="center"/>
              <w:rPr>
                <w:rFonts w:cs="B Nazanin"/>
                <w:sz w:val="20"/>
                <w:szCs w:val="20"/>
                <w:highlight w:val="green"/>
              </w:rPr>
            </w:pPr>
            <w:r w:rsidRPr="003F39A0">
              <w:rPr>
                <w:rFonts w:cs="B Nazanin"/>
                <w:sz w:val="20"/>
                <w:szCs w:val="20"/>
                <w:highlight w:val="green"/>
                <w:rtl/>
              </w:rPr>
              <w:t>نقش شهروندان در تهیه و اجرای طرح‌های شهری (ارتباط ناکارآمد با مردم)</w:t>
            </w:r>
          </w:p>
        </w:tc>
        <w:tc>
          <w:tcPr>
            <w:tcW w:w="313" w:type="pct"/>
            <w:vAlign w:val="center"/>
            <w:hideMark/>
          </w:tcPr>
          <w:p w14:paraId="7E7549A6" w14:textId="77777777" w:rsidR="000C4F13" w:rsidRPr="003F39A0" w:rsidRDefault="000C4F13" w:rsidP="000C4F13">
            <w:pPr>
              <w:bidi/>
              <w:jc w:val="center"/>
              <w:rPr>
                <w:rFonts w:cs="B Nazanin"/>
                <w:sz w:val="20"/>
                <w:szCs w:val="20"/>
                <w:highlight w:val="green"/>
              </w:rPr>
            </w:pPr>
            <w:r w:rsidRPr="003F39A0">
              <w:rPr>
                <w:rFonts w:cs="B Nazanin"/>
                <w:sz w:val="20"/>
                <w:szCs w:val="20"/>
                <w:highlight w:val="green"/>
              </w:rPr>
              <w:t>A14</w:t>
            </w:r>
          </w:p>
        </w:tc>
        <w:tc>
          <w:tcPr>
            <w:tcW w:w="392" w:type="pct"/>
            <w:vMerge/>
            <w:vAlign w:val="center"/>
            <w:hideMark/>
          </w:tcPr>
          <w:p w14:paraId="749756D1" w14:textId="77777777" w:rsidR="000C4F13" w:rsidRPr="003F39A0" w:rsidRDefault="000C4F13" w:rsidP="000C4F13">
            <w:pPr>
              <w:jc w:val="center"/>
              <w:rPr>
                <w:rFonts w:cs="B Nazanin"/>
                <w:sz w:val="20"/>
                <w:szCs w:val="20"/>
                <w:highlight w:val="green"/>
              </w:rPr>
            </w:pPr>
          </w:p>
        </w:tc>
        <w:tc>
          <w:tcPr>
            <w:tcW w:w="1745" w:type="pct"/>
            <w:vAlign w:val="center"/>
            <w:hideMark/>
          </w:tcPr>
          <w:p w14:paraId="6CEA9752" w14:textId="77777777" w:rsidR="000C4F13" w:rsidRPr="003F39A0" w:rsidRDefault="000C4F13" w:rsidP="000C4F13">
            <w:pPr>
              <w:bidi/>
              <w:jc w:val="center"/>
              <w:rPr>
                <w:rFonts w:cs="B Nazanin"/>
                <w:sz w:val="20"/>
                <w:szCs w:val="20"/>
                <w:highlight w:val="green"/>
              </w:rPr>
            </w:pPr>
            <w:r w:rsidRPr="003F39A0">
              <w:rPr>
                <w:rFonts w:cs="B Nazanin"/>
                <w:sz w:val="20"/>
                <w:szCs w:val="20"/>
                <w:highlight w:val="green"/>
                <w:rtl/>
              </w:rPr>
              <w:t>ارزیابی میزان تحقق‌پذیری طرح در فرایند اجرای طرح و کاربری‌های خدماتی</w:t>
            </w:r>
          </w:p>
        </w:tc>
        <w:tc>
          <w:tcPr>
            <w:tcW w:w="313" w:type="pct"/>
            <w:vAlign w:val="center"/>
            <w:hideMark/>
          </w:tcPr>
          <w:p w14:paraId="7EBC0751" w14:textId="77777777" w:rsidR="000C4F13" w:rsidRPr="003F39A0" w:rsidRDefault="000C4F13" w:rsidP="000C4F13">
            <w:pPr>
              <w:bidi/>
              <w:jc w:val="center"/>
              <w:rPr>
                <w:rFonts w:cs="B Nazanin"/>
                <w:sz w:val="20"/>
                <w:szCs w:val="20"/>
                <w:highlight w:val="green"/>
              </w:rPr>
            </w:pPr>
            <w:r w:rsidRPr="003F39A0">
              <w:rPr>
                <w:rFonts w:cs="B Nazanin"/>
                <w:sz w:val="20"/>
                <w:szCs w:val="20"/>
                <w:highlight w:val="green"/>
              </w:rPr>
              <w:t>A31</w:t>
            </w:r>
          </w:p>
        </w:tc>
      </w:tr>
      <w:tr w:rsidR="000C4F13" w:rsidRPr="003F39A0" w14:paraId="16534D75" w14:textId="77777777" w:rsidTr="003F39A0">
        <w:trPr>
          <w:cantSplit/>
          <w:trHeight w:val="20"/>
          <w:jc w:val="center"/>
        </w:trPr>
        <w:tc>
          <w:tcPr>
            <w:tcW w:w="449" w:type="pct"/>
            <w:vMerge/>
            <w:vAlign w:val="center"/>
            <w:hideMark/>
          </w:tcPr>
          <w:p w14:paraId="3976318C" w14:textId="77777777" w:rsidR="000C4F13" w:rsidRPr="003F39A0" w:rsidRDefault="000C4F13" w:rsidP="000C4F13">
            <w:pPr>
              <w:jc w:val="center"/>
              <w:rPr>
                <w:rFonts w:cs="B Nazanin"/>
                <w:sz w:val="20"/>
                <w:szCs w:val="20"/>
                <w:highlight w:val="green"/>
              </w:rPr>
            </w:pPr>
          </w:p>
        </w:tc>
        <w:tc>
          <w:tcPr>
            <w:tcW w:w="1788" w:type="pct"/>
            <w:vMerge w:val="restart"/>
            <w:vAlign w:val="center"/>
            <w:hideMark/>
          </w:tcPr>
          <w:p w14:paraId="06579E08" w14:textId="77777777" w:rsidR="000C4F13" w:rsidRPr="003F39A0" w:rsidRDefault="000C4F13" w:rsidP="000C4F13">
            <w:pPr>
              <w:bidi/>
              <w:jc w:val="center"/>
              <w:rPr>
                <w:rFonts w:cs="B Nazanin"/>
                <w:sz w:val="20"/>
                <w:szCs w:val="20"/>
                <w:highlight w:val="green"/>
              </w:rPr>
            </w:pPr>
            <w:r w:rsidRPr="003F39A0">
              <w:rPr>
                <w:rFonts w:cs="B Nazanin"/>
                <w:sz w:val="20"/>
                <w:szCs w:val="20"/>
                <w:highlight w:val="green"/>
                <w:rtl/>
              </w:rPr>
              <w:t>عدم ادراک طرح توسط مردم (ارتقای آگاهی و فرهنگ‌سازی در جامعه)</w:t>
            </w:r>
          </w:p>
        </w:tc>
        <w:tc>
          <w:tcPr>
            <w:tcW w:w="313" w:type="pct"/>
            <w:vMerge w:val="restart"/>
            <w:vAlign w:val="center"/>
            <w:hideMark/>
          </w:tcPr>
          <w:p w14:paraId="6A564809" w14:textId="77777777" w:rsidR="000C4F13" w:rsidRPr="003F39A0" w:rsidRDefault="000C4F13" w:rsidP="000C4F13">
            <w:pPr>
              <w:bidi/>
              <w:jc w:val="center"/>
              <w:rPr>
                <w:rFonts w:cs="B Nazanin"/>
                <w:sz w:val="20"/>
                <w:szCs w:val="20"/>
                <w:highlight w:val="green"/>
              </w:rPr>
            </w:pPr>
            <w:r w:rsidRPr="003F39A0">
              <w:rPr>
                <w:rFonts w:cs="B Nazanin"/>
                <w:sz w:val="20"/>
                <w:szCs w:val="20"/>
                <w:highlight w:val="green"/>
              </w:rPr>
              <w:t>A15</w:t>
            </w:r>
          </w:p>
        </w:tc>
        <w:tc>
          <w:tcPr>
            <w:tcW w:w="392" w:type="pct"/>
            <w:vMerge/>
            <w:vAlign w:val="center"/>
            <w:hideMark/>
          </w:tcPr>
          <w:p w14:paraId="0B1664C7" w14:textId="77777777" w:rsidR="000C4F13" w:rsidRPr="003F39A0" w:rsidRDefault="000C4F13" w:rsidP="000C4F13">
            <w:pPr>
              <w:jc w:val="center"/>
              <w:rPr>
                <w:rFonts w:cs="B Nazanin"/>
                <w:sz w:val="20"/>
                <w:szCs w:val="20"/>
                <w:highlight w:val="green"/>
              </w:rPr>
            </w:pPr>
          </w:p>
        </w:tc>
        <w:tc>
          <w:tcPr>
            <w:tcW w:w="1745" w:type="pct"/>
            <w:vAlign w:val="center"/>
            <w:hideMark/>
          </w:tcPr>
          <w:p w14:paraId="7524E228" w14:textId="77777777" w:rsidR="000C4F13" w:rsidRPr="003F39A0" w:rsidRDefault="000C4F13" w:rsidP="000C4F13">
            <w:pPr>
              <w:bidi/>
              <w:jc w:val="center"/>
              <w:rPr>
                <w:rFonts w:cs="B Nazanin"/>
                <w:sz w:val="20"/>
                <w:szCs w:val="20"/>
                <w:highlight w:val="green"/>
              </w:rPr>
            </w:pPr>
            <w:r w:rsidRPr="003F39A0">
              <w:rPr>
                <w:rFonts w:cs="B Nazanin"/>
                <w:sz w:val="20"/>
                <w:szCs w:val="20"/>
                <w:highlight w:val="green"/>
                <w:rtl/>
              </w:rPr>
              <w:t>تعیین مشاور مجرب</w:t>
            </w:r>
          </w:p>
        </w:tc>
        <w:tc>
          <w:tcPr>
            <w:tcW w:w="313" w:type="pct"/>
            <w:vAlign w:val="center"/>
            <w:hideMark/>
          </w:tcPr>
          <w:p w14:paraId="23051DC1" w14:textId="77777777" w:rsidR="000C4F13" w:rsidRPr="003F39A0" w:rsidRDefault="000C4F13" w:rsidP="000C4F13">
            <w:pPr>
              <w:bidi/>
              <w:jc w:val="center"/>
              <w:rPr>
                <w:rFonts w:cs="B Nazanin"/>
                <w:sz w:val="20"/>
                <w:szCs w:val="20"/>
                <w:highlight w:val="green"/>
              </w:rPr>
            </w:pPr>
            <w:r w:rsidRPr="003F39A0">
              <w:rPr>
                <w:rFonts w:cs="B Nazanin"/>
                <w:sz w:val="20"/>
                <w:szCs w:val="20"/>
                <w:highlight w:val="green"/>
              </w:rPr>
              <w:t>A32</w:t>
            </w:r>
          </w:p>
        </w:tc>
      </w:tr>
      <w:tr w:rsidR="000C4F13" w:rsidRPr="003F39A0" w14:paraId="14E970F6" w14:textId="77777777" w:rsidTr="003F39A0">
        <w:trPr>
          <w:cantSplit/>
          <w:trHeight w:val="20"/>
          <w:jc w:val="center"/>
        </w:trPr>
        <w:tc>
          <w:tcPr>
            <w:tcW w:w="449" w:type="pct"/>
            <w:vMerge/>
            <w:vAlign w:val="center"/>
            <w:hideMark/>
          </w:tcPr>
          <w:p w14:paraId="14CF3AE7" w14:textId="77777777" w:rsidR="000C4F13" w:rsidRPr="003F39A0" w:rsidRDefault="000C4F13" w:rsidP="000C4F13">
            <w:pPr>
              <w:jc w:val="center"/>
              <w:rPr>
                <w:rFonts w:cs="B Nazanin"/>
                <w:sz w:val="20"/>
                <w:szCs w:val="20"/>
                <w:highlight w:val="green"/>
              </w:rPr>
            </w:pPr>
          </w:p>
        </w:tc>
        <w:tc>
          <w:tcPr>
            <w:tcW w:w="1788" w:type="pct"/>
            <w:vMerge/>
            <w:vAlign w:val="center"/>
            <w:hideMark/>
          </w:tcPr>
          <w:p w14:paraId="6D1368A3" w14:textId="77777777" w:rsidR="000C4F13" w:rsidRPr="003F39A0" w:rsidRDefault="000C4F13" w:rsidP="000C4F13">
            <w:pPr>
              <w:jc w:val="center"/>
              <w:rPr>
                <w:rFonts w:cs="B Nazanin"/>
                <w:sz w:val="20"/>
                <w:szCs w:val="20"/>
                <w:highlight w:val="green"/>
              </w:rPr>
            </w:pPr>
          </w:p>
        </w:tc>
        <w:tc>
          <w:tcPr>
            <w:tcW w:w="313" w:type="pct"/>
            <w:vMerge/>
            <w:vAlign w:val="center"/>
            <w:hideMark/>
          </w:tcPr>
          <w:p w14:paraId="1CA22250" w14:textId="77777777" w:rsidR="000C4F13" w:rsidRPr="003F39A0" w:rsidRDefault="000C4F13" w:rsidP="000C4F13">
            <w:pPr>
              <w:jc w:val="center"/>
              <w:rPr>
                <w:rFonts w:cs="B Nazanin"/>
                <w:sz w:val="20"/>
                <w:szCs w:val="20"/>
                <w:highlight w:val="green"/>
              </w:rPr>
            </w:pPr>
          </w:p>
        </w:tc>
        <w:tc>
          <w:tcPr>
            <w:tcW w:w="392" w:type="pct"/>
            <w:vMerge/>
            <w:vAlign w:val="center"/>
            <w:hideMark/>
          </w:tcPr>
          <w:p w14:paraId="130B1C86" w14:textId="77777777" w:rsidR="000C4F13" w:rsidRPr="003F39A0" w:rsidRDefault="000C4F13" w:rsidP="000C4F13">
            <w:pPr>
              <w:jc w:val="center"/>
              <w:rPr>
                <w:rFonts w:cs="B Nazanin"/>
                <w:sz w:val="20"/>
                <w:szCs w:val="20"/>
                <w:highlight w:val="green"/>
              </w:rPr>
            </w:pPr>
          </w:p>
        </w:tc>
        <w:tc>
          <w:tcPr>
            <w:tcW w:w="1745" w:type="pct"/>
            <w:vAlign w:val="center"/>
            <w:hideMark/>
          </w:tcPr>
          <w:p w14:paraId="2C5202C5" w14:textId="77777777" w:rsidR="000C4F13" w:rsidRPr="003F39A0" w:rsidRDefault="000C4F13" w:rsidP="000C4F13">
            <w:pPr>
              <w:bidi/>
              <w:jc w:val="center"/>
              <w:rPr>
                <w:rFonts w:cs="B Nazanin"/>
                <w:sz w:val="20"/>
                <w:szCs w:val="20"/>
                <w:highlight w:val="green"/>
              </w:rPr>
            </w:pPr>
            <w:r w:rsidRPr="003F39A0">
              <w:rPr>
                <w:rFonts w:cs="B Nazanin"/>
                <w:sz w:val="20"/>
                <w:szCs w:val="20"/>
                <w:highlight w:val="green"/>
                <w:rtl/>
              </w:rPr>
              <w:t>توجه به فرایند رویکرد محوری در تهیه و تدوین طرح</w:t>
            </w:r>
          </w:p>
        </w:tc>
        <w:tc>
          <w:tcPr>
            <w:tcW w:w="313" w:type="pct"/>
            <w:vAlign w:val="center"/>
            <w:hideMark/>
          </w:tcPr>
          <w:p w14:paraId="6140FAFC" w14:textId="77777777" w:rsidR="000C4F13" w:rsidRPr="003F39A0" w:rsidRDefault="000C4F13" w:rsidP="000C4F13">
            <w:pPr>
              <w:bidi/>
              <w:jc w:val="center"/>
              <w:rPr>
                <w:rFonts w:cs="B Nazanin"/>
                <w:sz w:val="20"/>
                <w:szCs w:val="20"/>
                <w:highlight w:val="green"/>
              </w:rPr>
            </w:pPr>
            <w:r w:rsidRPr="003F39A0">
              <w:rPr>
                <w:rFonts w:cs="B Nazanin"/>
                <w:sz w:val="20"/>
                <w:szCs w:val="20"/>
                <w:highlight w:val="green"/>
              </w:rPr>
              <w:t>A33</w:t>
            </w:r>
          </w:p>
        </w:tc>
      </w:tr>
      <w:tr w:rsidR="000C4F13" w:rsidRPr="003F39A0" w14:paraId="4F3F0D10" w14:textId="77777777" w:rsidTr="003F39A0">
        <w:trPr>
          <w:cantSplit/>
          <w:trHeight w:val="20"/>
          <w:jc w:val="center"/>
        </w:trPr>
        <w:tc>
          <w:tcPr>
            <w:tcW w:w="449" w:type="pct"/>
            <w:vMerge/>
            <w:vAlign w:val="center"/>
            <w:hideMark/>
          </w:tcPr>
          <w:p w14:paraId="5A9F57EB" w14:textId="77777777" w:rsidR="000C4F13" w:rsidRPr="003F39A0" w:rsidRDefault="000C4F13" w:rsidP="000C4F13">
            <w:pPr>
              <w:jc w:val="center"/>
              <w:rPr>
                <w:rFonts w:cs="B Nazanin"/>
                <w:sz w:val="20"/>
                <w:szCs w:val="20"/>
                <w:highlight w:val="green"/>
              </w:rPr>
            </w:pPr>
          </w:p>
        </w:tc>
        <w:tc>
          <w:tcPr>
            <w:tcW w:w="1788" w:type="pct"/>
            <w:vMerge w:val="restart"/>
            <w:vAlign w:val="center"/>
            <w:hideMark/>
          </w:tcPr>
          <w:p w14:paraId="2DFCC84F" w14:textId="77777777" w:rsidR="000C4F13" w:rsidRPr="003F39A0" w:rsidRDefault="000C4F13" w:rsidP="000C4F13">
            <w:pPr>
              <w:bidi/>
              <w:jc w:val="center"/>
              <w:rPr>
                <w:rFonts w:cs="B Nazanin"/>
                <w:sz w:val="20"/>
                <w:szCs w:val="20"/>
                <w:highlight w:val="green"/>
              </w:rPr>
            </w:pPr>
            <w:r w:rsidRPr="003F39A0">
              <w:rPr>
                <w:rFonts w:cs="B Nazanin"/>
                <w:sz w:val="20"/>
                <w:szCs w:val="20"/>
                <w:highlight w:val="green"/>
                <w:rtl/>
              </w:rPr>
              <w:t>محدود شدن به طرح‌های جامع و تفصیلی (نادیده گرفتن مسائل اجتماعی و غیره)</w:t>
            </w:r>
          </w:p>
        </w:tc>
        <w:tc>
          <w:tcPr>
            <w:tcW w:w="313" w:type="pct"/>
            <w:vMerge w:val="restart"/>
            <w:vAlign w:val="center"/>
            <w:hideMark/>
          </w:tcPr>
          <w:p w14:paraId="559D54CA" w14:textId="77777777" w:rsidR="000C4F13" w:rsidRPr="003F39A0" w:rsidRDefault="000C4F13" w:rsidP="000C4F13">
            <w:pPr>
              <w:bidi/>
              <w:jc w:val="center"/>
              <w:rPr>
                <w:rFonts w:cs="B Nazanin"/>
                <w:sz w:val="20"/>
                <w:szCs w:val="20"/>
                <w:highlight w:val="green"/>
              </w:rPr>
            </w:pPr>
            <w:r w:rsidRPr="003F39A0">
              <w:rPr>
                <w:rFonts w:cs="B Nazanin"/>
                <w:sz w:val="20"/>
                <w:szCs w:val="20"/>
                <w:highlight w:val="green"/>
              </w:rPr>
              <w:t>A16</w:t>
            </w:r>
          </w:p>
        </w:tc>
        <w:tc>
          <w:tcPr>
            <w:tcW w:w="392" w:type="pct"/>
            <w:vMerge/>
            <w:vAlign w:val="center"/>
            <w:hideMark/>
          </w:tcPr>
          <w:p w14:paraId="0FCABE46" w14:textId="77777777" w:rsidR="000C4F13" w:rsidRPr="003F39A0" w:rsidRDefault="000C4F13" w:rsidP="000C4F13">
            <w:pPr>
              <w:jc w:val="center"/>
              <w:rPr>
                <w:rFonts w:cs="B Nazanin"/>
                <w:sz w:val="20"/>
                <w:szCs w:val="20"/>
                <w:highlight w:val="green"/>
              </w:rPr>
            </w:pPr>
          </w:p>
        </w:tc>
        <w:tc>
          <w:tcPr>
            <w:tcW w:w="1745" w:type="pct"/>
            <w:vAlign w:val="center"/>
            <w:hideMark/>
          </w:tcPr>
          <w:p w14:paraId="6FF244B1" w14:textId="77777777" w:rsidR="000C4F13" w:rsidRPr="003F39A0" w:rsidRDefault="000C4F13" w:rsidP="000C4F13">
            <w:pPr>
              <w:bidi/>
              <w:jc w:val="center"/>
              <w:rPr>
                <w:rFonts w:cs="B Nazanin"/>
                <w:sz w:val="20"/>
                <w:szCs w:val="20"/>
                <w:highlight w:val="green"/>
              </w:rPr>
            </w:pPr>
            <w:r w:rsidRPr="003F39A0">
              <w:rPr>
                <w:rFonts w:cs="B Nazanin"/>
                <w:sz w:val="20"/>
                <w:szCs w:val="20"/>
                <w:highlight w:val="green"/>
                <w:rtl/>
              </w:rPr>
              <w:t>نقش مدیریت شهری در تأمین زمین</w:t>
            </w:r>
          </w:p>
        </w:tc>
        <w:tc>
          <w:tcPr>
            <w:tcW w:w="313" w:type="pct"/>
            <w:vAlign w:val="center"/>
            <w:hideMark/>
          </w:tcPr>
          <w:p w14:paraId="3C421C28" w14:textId="77777777" w:rsidR="000C4F13" w:rsidRPr="003F39A0" w:rsidRDefault="000C4F13" w:rsidP="000C4F13">
            <w:pPr>
              <w:bidi/>
              <w:jc w:val="center"/>
              <w:rPr>
                <w:rFonts w:cs="B Nazanin"/>
                <w:sz w:val="20"/>
                <w:szCs w:val="20"/>
                <w:highlight w:val="green"/>
              </w:rPr>
            </w:pPr>
            <w:r w:rsidRPr="003F39A0">
              <w:rPr>
                <w:rFonts w:cs="B Nazanin"/>
                <w:sz w:val="20"/>
                <w:szCs w:val="20"/>
                <w:highlight w:val="green"/>
              </w:rPr>
              <w:t>A34</w:t>
            </w:r>
          </w:p>
        </w:tc>
      </w:tr>
      <w:tr w:rsidR="000C4F13" w:rsidRPr="003F39A0" w14:paraId="360F3548" w14:textId="77777777" w:rsidTr="003F39A0">
        <w:trPr>
          <w:cantSplit/>
          <w:trHeight w:val="20"/>
          <w:jc w:val="center"/>
        </w:trPr>
        <w:tc>
          <w:tcPr>
            <w:tcW w:w="449" w:type="pct"/>
            <w:vMerge/>
            <w:vAlign w:val="center"/>
            <w:hideMark/>
          </w:tcPr>
          <w:p w14:paraId="40E4F32F" w14:textId="77777777" w:rsidR="000C4F13" w:rsidRPr="003F39A0" w:rsidRDefault="000C4F13" w:rsidP="000C4F13">
            <w:pPr>
              <w:jc w:val="center"/>
              <w:rPr>
                <w:rFonts w:cs="B Nazanin"/>
                <w:sz w:val="20"/>
                <w:szCs w:val="20"/>
                <w:highlight w:val="green"/>
              </w:rPr>
            </w:pPr>
          </w:p>
        </w:tc>
        <w:tc>
          <w:tcPr>
            <w:tcW w:w="1788" w:type="pct"/>
            <w:vMerge/>
            <w:vAlign w:val="center"/>
            <w:hideMark/>
          </w:tcPr>
          <w:p w14:paraId="2A5219C8" w14:textId="77777777" w:rsidR="000C4F13" w:rsidRPr="003F39A0" w:rsidRDefault="000C4F13" w:rsidP="000C4F13">
            <w:pPr>
              <w:jc w:val="center"/>
              <w:rPr>
                <w:rFonts w:cs="B Nazanin"/>
                <w:sz w:val="20"/>
                <w:szCs w:val="20"/>
                <w:highlight w:val="green"/>
              </w:rPr>
            </w:pPr>
          </w:p>
        </w:tc>
        <w:tc>
          <w:tcPr>
            <w:tcW w:w="313" w:type="pct"/>
            <w:vMerge/>
            <w:vAlign w:val="center"/>
            <w:hideMark/>
          </w:tcPr>
          <w:p w14:paraId="2AB3E0FA" w14:textId="77777777" w:rsidR="000C4F13" w:rsidRPr="003F39A0" w:rsidRDefault="000C4F13" w:rsidP="000C4F13">
            <w:pPr>
              <w:jc w:val="center"/>
              <w:rPr>
                <w:rFonts w:cs="B Nazanin"/>
                <w:sz w:val="20"/>
                <w:szCs w:val="20"/>
                <w:highlight w:val="green"/>
              </w:rPr>
            </w:pPr>
          </w:p>
        </w:tc>
        <w:tc>
          <w:tcPr>
            <w:tcW w:w="392" w:type="pct"/>
            <w:vMerge/>
            <w:vAlign w:val="center"/>
            <w:hideMark/>
          </w:tcPr>
          <w:p w14:paraId="51CAB00F" w14:textId="77777777" w:rsidR="000C4F13" w:rsidRPr="003F39A0" w:rsidRDefault="000C4F13" w:rsidP="000C4F13">
            <w:pPr>
              <w:jc w:val="center"/>
              <w:rPr>
                <w:rFonts w:cs="B Nazanin"/>
                <w:sz w:val="20"/>
                <w:szCs w:val="20"/>
                <w:highlight w:val="green"/>
              </w:rPr>
            </w:pPr>
          </w:p>
        </w:tc>
        <w:tc>
          <w:tcPr>
            <w:tcW w:w="1745" w:type="pct"/>
            <w:vAlign w:val="center"/>
            <w:hideMark/>
          </w:tcPr>
          <w:p w14:paraId="67D11619" w14:textId="77777777" w:rsidR="000C4F13" w:rsidRPr="003F39A0" w:rsidRDefault="000C4F13" w:rsidP="000C4F13">
            <w:pPr>
              <w:bidi/>
              <w:jc w:val="center"/>
              <w:rPr>
                <w:rFonts w:cs="B Nazanin"/>
                <w:sz w:val="20"/>
                <w:szCs w:val="20"/>
                <w:highlight w:val="green"/>
              </w:rPr>
            </w:pPr>
            <w:r w:rsidRPr="003F39A0">
              <w:rPr>
                <w:rFonts w:cs="B Nazanin"/>
                <w:sz w:val="20"/>
                <w:szCs w:val="20"/>
                <w:highlight w:val="green"/>
                <w:rtl/>
              </w:rPr>
              <w:t>دوران کوتاه مدیریت مدیران شهری</w:t>
            </w:r>
          </w:p>
        </w:tc>
        <w:tc>
          <w:tcPr>
            <w:tcW w:w="313" w:type="pct"/>
            <w:vAlign w:val="center"/>
            <w:hideMark/>
          </w:tcPr>
          <w:p w14:paraId="5B49B770" w14:textId="77777777" w:rsidR="000C4F13" w:rsidRPr="003F39A0" w:rsidRDefault="000C4F13" w:rsidP="000C4F13">
            <w:pPr>
              <w:bidi/>
              <w:jc w:val="center"/>
              <w:rPr>
                <w:rFonts w:cs="B Nazanin"/>
                <w:sz w:val="20"/>
                <w:szCs w:val="20"/>
                <w:highlight w:val="green"/>
              </w:rPr>
            </w:pPr>
            <w:r w:rsidRPr="003F39A0">
              <w:rPr>
                <w:rFonts w:cs="B Nazanin"/>
                <w:sz w:val="20"/>
                <w:szCs w:val="20"/>
                <w:highlight w:val="green"/>
              </w:rPr>
              <w:t>A35</w:t>
            </w:r>
          </w:p>
        </w:tc>
      </w:tr>
      <w:tr w:rsidR="000C4F13" w:rsidRPr="003F39A0" w14:paraId="3998AF2D" w14:textId="77777777" w:rsidTr="003F39A0">
        <w:trPr>
          <w:cantSplit/>
          <w:trHeight w:val="20"/>
          <w:jc w:val="center"/>
        </w:trPr>
        <w:tc>
          <w:tcPr>
            <w:tcW w:w="449" w:type="pct"/>
            <w:vMerge/>
            <w:vAlign w:val="center"/>
            <w:hideMark/>
          </w:tcPr>
          <w:p w14:paraId="007BCCB9" w14:textId="77777777" w:rsidR="000C4F13" w:rsidRPr="003F39A0" w:rsidRDefault="000C4F13" w:rsidP="000C4F13">
            <w:pPr>
              <w:jc w:val="center"/>
              <w:rPr>
                <w:rFonts w:cs="B Nazanin"/>
                <w:sz w:val="20"/>
                <w:szCs w:val="20"/>
                <w:highlight w:val="green"/>
              </w:rPr>
            </w:pPr>
          </w:p>
        </w:tc>
        <w:tc>
          <w:tcPr>
            <w:tcW w:w="1788" w:type="pct"/>
            <w:vAlign w:val="center"/>
            <w:hideMark/>
          </w:tcPr>
          <w:p w14:paraId="28698636" w14:textId="77777777" w:rsidR="000C4F13" w:rsidRPr="003F39A0" w:rsidRDefault="000C4F13" w:rsidP="000C4F13">
            <w:pPr>
              <w:bidi/>
              <w:jc w:val="center"/>
              <w:rPr>
                <w:rFonts w:cs="B Nazanin"/>
                <w:sz w:val="20"/>
                <w:szCs w:val="20"/>
                <w:highlight w:val="green"/>
              </w:rPr>
            </w:pPr>
            <w:r w:rsidRPr="003F39A0">
              <w:rPr>
                <w:rFonts w:cs="B Nazanin"/>
                <w:sz w:val="20"/>
                <w:szCs w:val="20"/>
                <w:highlight w:val="green"/>
                <w:rtl/>
              </w:rPr>
              <w:t>تعدد دستگاه‌ها و بخش‌های دخیل در مدیریت شهر</w:t>
            </w:r>
          </w:p>
        </w:tc>
        <w:tc>
          <w:tcPr>
            <w:tcW w:w="313" w:type="pct"/>
            <w:vAlign w:val="center"/>
            <w:hideMark/>
          </w:tcPr>
          <w:p w14:paraId="734E9783" w14:textId="77777777" w:rsidR="000C4F13" w:rsidRPr="003F39A0" w:rsidRDefault="000C4F13" w:rsidP="000C4F13">
            <w:pPr>
              <w:bidi/>
              <w:jc w:val="center"/>
              <w:rPr>
                <w:rFonts w:cs="B Nazanin"/>
                <w:sz w:val="20"/>
                <w:szCs w:val="20"/>
                <w:highlight w:val="green"/>
              </w:rPr>
            </w:pPr>
            <w:r w:rsidRPr="003F39A0">
              <w:rPr>
                <w:rFonts w:cs="B Nazanin"/>
                <w:sz w:val="20"/>
                <w:szCs w:val="20"/>
                <w:highlight w:val="green"/>
              </w:rPr>
              <w:t>A17</w:t>
            </w:r>
          </w:p>
        </w:tc>
        <w:tc>
          <w:tcPr>
            <w:tcW w:w="392" w:type="pct"/>
            <w:vMerge/>
            <w:vAlign w:val="center"/>
            <w:hideMark/>
          </w:tcPr>
          <w:p w14:paraId="29177663" w14:textId="77777777" w:rsidR="000C4F13" w:rsidRPr="003F39A0" w:rsidRDefault="000C4F13" w:rsidP="000C4F13">
            <w:pPr>
              <w:jc w:val="center"/>
              <w:rPr>
                <w:rFonts w:cs="B Nazanin"/>
                <w:sz w:val="20"/>
                <w:szCs w:val="20"/>
                <w:highlight w:val="green"/>
              </w:rPr>
            </w:pPr>
          </w:p>
        </w:tc>
        <w:tc>
          <w:tcPr>
            <w:tcW w:w="1745" w:type="pct"/>
            <w:vAlign w:val="center"/>
            <w:hideMark/>
          </w:tcPr>
          <w:p w14:paraId="04258484" w14:textId="77777777" w:rsidR="000C4F13" w:rsidRPr="003F39A0" w:rsidRDefault="000C4F13" w:rsidP="000C4F13">
            <w:pPr>
              <w:bidi/>
              <w:jc w:val="center"/>
              <w:rPr>
                <w:rFonts w:cs="B Nazanin"/>
                <w:sz w:val="20"/>
                <w:szCs w:val="20"/>
                <w:highlight w:val="green"/>
              </w:rPr>
            </w:pPr>
            <w:r w:rsidRPr="003F39A0">
              <w:rPr>
                <w:rFonts w:cs="B Nazanin"/>
                <w:sz w:val="20"/>
                <w:szCs w:val="20"/>
                <w:highlight w:val="green"/>
                <w:rtl/>
              </w:rPr>
              <w:t>طراحی ساختار منابع انسانی جهت اجرا و نظارت بر طرح برای تحقق‌پذیری</w:t>
            </w:r>
          </w:p>
        </w:tc>
        <w:tc>
          <w:tcPr>
            <w:tcW w:w="313" w:type="pct"/>
            <w:vAlign w:val="center"/>
            <w:hideMark/>
          </w:tcPr>
          <w:p w14:paraId="2E59798C" w14:textId="77777777" w:rsidR="000C4F13" w:rsidRPr="003F39A0" w:rsidRDefault="000C4F13" w:rsidP="000C4F13">
            <w:pPr>
              <w:bidi/>
              <w:jc w:val="center"/>
              <w:rPr>
                <w:rFonts w:cs="B Nazanin"/>
                <w:sz w:val="20"/>
                <w:szCs w:val="20"/>
                <w:highlight w:val="green"/>
              </w:rPr>
            </w:pPr>
            <w:r w:rsidRPr="003F39A0">
              <w:rPr>
                <w:rFonts w:cs="B Nazanin"/>
                <w:sz w:val="20"/>
                <w:szCs w:val="20"/>
                <w:highlight w:val="green"/>
              </w:rPr>
              <w:t>A36</w:t>
            </w:r>
          </w:p>
        </w:tc>
      </w:tr>
    </w:tbl>
    <w:p w14:paraId="3185177B" w14:textId="7F9D9F10" w:rsidR="000C4F13" w:rsidRPr="0077149A" w:rsidRDefault="000C4F13" w:rsidP="002F488E">
      <w:pPr>
        <w:bidi/>
        <w:jc w:val="center"/>
        <w:rPr>
          <w:rFonts w:ascii="B Nazanin" w:hAnsi="B Nazanin" w:cs="B Nazanin"/>
          <w:b/>
          <w:bCs/>
          <w:sz w:val="20"/>
          <w:szCs w:val="20"/>
          <w:rtl/>
          <w:lang w:bidi="fa-IR"/>
        </w:rPr>
      </w:pPr>
      <w:r w:rsidRPr="003F39A0">
        <w:rPr>
          <w:rFonts w:ascii="B Nazanin" w:hAnsi="B Nazanin" w:cs="B Nazanin" w:hint="cs"/>
          <w:b/>
          <w:bCs/>
          <w:sz w:val="20"/>
          <w:szCs w:val="20"/>
          <w:highlight w:val="green"/>
          <w:rtl/>
          <w:lang w:bidi="fa-IR"/>
        </w:rPr>
        <w:t>منبع: محمدنژاد و همکاران، 1391؛ رضایی و همکاران، 1397؛ میرزایی و همکاران، 1398؛ ابراهیمی بوزانی، 1400؛ علائی، 1398؛ اعتمادی و همکاران، 1398؛ مولائی و محمدزاده، 1400</w:t>
      </w:r>
    </w:p>
    <w:p w14:paraId="59E2A41F" w14:textId="5BF20F9A" w:rsidR="000C4F13" w:rsidRPr="003753E5" w:rsidRDefault="000C4F13" w:rsidP="002513E9">
      <w:pPr>
        <w:bidi/>
        <w:spacing w:line="276" w:lineRule="auto"/>
        <w:jc w:val="both"/>
        <w:rPr>
          <w:rFonts w:asciiTheme="majorBidi" w:hAnsiTheme="majorBidi" w:cs="B Nazanin"/>
          <w:sz w:val="22"/>
          <w:rtl/>
        </w:rPr>
      </w:pPr>
      <w:r w:rsidRPr="003753E5">
        <w:rPr>
          <w:rFonts w:asciiTheme="majorBidi" w:hAnsiTheme="majorBidi" w:cs="B Nazanin" w:hint="cs"/>
          <w:sz w:val="22"/>
          <w:rtl/>
        </w:rPr>
        <w:lastRenderedPageBreak/>
        <w:t xml:space="preserve">بررسی یافته‌های توصیفی </w:t>
      </w:r>
      <w:r w:rsidRPr="003753E5">
        <w:rPr>
          <w:rFonts w:asciiTheme="majorBidi" w:hAnsiTheme="majorBidi" w:cs="B Nazanin"/>
          <w:sz w:val="22"/>
          <w:rtl/>
        </w:rPr>
        <w:t>پرسشنامه‌ها</w:t>
      </w:r>
      <w:r w:rsidRPr="003753E5">
        <w:rPr>
          <w:rFonts w:asciiTheme="majorBidi" w:hAnsiTheme="majorBidi" w:cs="B Nazanin" w:hint="cs"/>
          <w:sz w:val="22"/>
          <w:rtl/>
        </w:rPr>
        <w:t>ی پنل دلفی بیانگر آن است که اعضای پنل به لحاظ جنسیتی شامل</w:t>
      </w:r>
      <w:r w:rsidRPr="003753E5">
        <w:rPr>
          <w:rFonts w:asciiTheme="majorBidi" w:hAnsiTheme="majorBidi" w:cs="B Nazanin"/>
          <w:sz w:val="22"/>
          <w:rtl/>
        </w:rPr>
        <w:t xml:space="preserve"> </w:t>
      </w:r>
      <w:r w:rsidRPr="003753E5">
        <w:rPr>
          <w:rFonts w:asciiTheme="majorBidi" w:hAnsiTheme="majorBidi" w:cs="B Nazanin" w:hint="cs"/>
          <w:sz w:val="22"/>
          <w:rtl/>
        </w:rPr>
        <w:t>59.4 درصد</w:t>
      </w:r>
      <w:r w:rsidRPr="003753E5">
        <w:rPr>
          <w:rFonts w:asciiTheme="majorBidi" w:hAnsiTheme="majorBidi" w:cs="B Nazanin"/>
          <w:sz w:val="22"/>
          <w:rtl/>
        </w:rPr>
        <w:t xml:space="preserve"> </w:t>
      </w:r>
      <w:r w:rsidRPr="003753E5">
        <w:rPr>
          <w:rFonts w:asciiTheme="majorBidi" w:hAnsiTheme="majorBidi" w:cs="B Nazanin" w:hint="cs"/>
          <w:sz w:val="22"/>
          <w:rtl/>
        </w:rPr>
        <w:t xml:space="preserve">مرد و 40.6 درصد زن </w:t>
      </w:r>
      <w:r w:rsidRPr="003753E5">
        <w:rPr>
          <w:rFonts w:asciiTheme="majorBidi" w:hAnsiTheme="majorBidi" w:cs="B Nazanin"/>
          <w:sz w:val="22"/>
          <w:rtl/>
        </w:rPr>
        <w:t>م</w:t>
      </w:r>
      <w:r w:rsidRPr="003753E5">
        <w:rPr>
          <w:rFonts w:asciiTheme="majorBidi" w:hAnsiTheme="majorBidi" w:cs="B Nazanin" w:hint="cs"/>
          <w:sz w:val="22"/>
          <w:rtl/>
        </w:rPr>
        <w:t>ی‌باشند. همچنین بیشترین تعداد اعضای پنل در رده سنی 31 الی 40 سال (59.4 درصد</w:t>
      </w:r>
      <w:r w:rsidRPr="003753E5">
        <w:rPr>
          <w:rFonts w:asciiTheme="majorBidi" w:hAnsiTheme="majorBidi" w:cs="B Nazanin"/>
          <w:sz w:val="22"/>
          <w:rtl/>
        </w:rPr>
        <w:t xml:space="preserve">) </w:t>
      </w:r>
      <w:r w:rsidRPr="003753E5">
        <w:rPr>
          <w:rFonts w:asciiTheme="majorBidi" w:hAnsiTheme="majorBidi" w:cs="B Nazanin" w:hint="cs"/>
          <w:sz w:val="22"/>
          <w:rtl/>
        </w:rPr>
        <w:t xml:space="preserve">قرار </w:t>
      </w:r>
      <w:r w:rsidRPr="003753E5">
        <w:rPr>
          <w:rFonts w:asciiTheme="majorBidi" w:hAnsiTheme="majorBidi" w:cs="B Nazanin"/>
          <w:sz w:val="22"/>
          <w:rtl/>
        </w:rPr>
        <w:t>داشته‌اند</w:t>
      </w:r>
      <w:r w:rsidRPr="003753E5">
        <w:rPr>
          <w:rFonts w:asciiTheme="majorBidi" w:hAnsiTheme="majorBidi" w:cs="B Nazanin" w:hint="cs"/>
          <w:sz w:val="22"/>
          <w:rtl/>
        </w:rPr>
        <w:t xml:space="preserve"> و اغلب </w:t>
      </w:r>
      <w:r w:rsidRPr="003753E5">
        <w:rPr>
          <w:rFonts w:asciiTheme="majorBidi" w:hAnsiTheme="majorBidi" w:cs="B Nazanin"/>
          <w:sz w:val="22"/>
          <w:rtl/>
        </w:rPr>
        <w:t>آن‌ها</w:t>
      </w:r>
      <w:r w:rsidRPr="003753E5">
        <w:rPr>
          <w:rFonts w:asciiTheme="majorBidi" w:hAnsiTheme="majorBidi" w:cs="B Nazanin" w:hint="cs"/>
          <w:sz w:val="22"/>
          <w:rtl/>
        </w:rPr>
        <w:t xml:space="preserve"> جزو گروه دانشگاه (59.4) و دارای تحصیلات </w:t>
      </w:r>
      <w:r w:rsidRPr="003753E5">
        <w:rPr>
          <w:rFonts w:asciiTheme="majorBidi" w:hAnsiTheme="majorBidi" w:cs="B Nazanin"/>
          <w:sz w:val="22"/>
          <w:rtl/>
        </w:rPr>
        <w:t>فوق‌ل</w:t>
      </w:r>
      <w:r w:rsidRPr="003753E5">
        <w:rPr>
          <w:rFonts w:asciiTheme="majorBidi" w:hAnsiTheme="majorBidi" w:cs="B Nazanin" w:hint="cs"/>
          <w:sz w:val="22"/>
          <w:rtl/>
        </w:rPr>
        <w:t>یسانس (46.9) بوده</w:t>
      </w:r>
      <w:r w:rsidRPr="003753E5">
        <w:rPr>
          <w:rFonts w:asciiTheme="majorBidi" w:hAnsiTheme="majorBidi" w:cs="B Nazanin" w:hint="cs"/>
          <w:sz w:val="22"/>
          <w:rtl/>
        </w:rPr>
        <w:softHyphen/>
        <w:t>اند جدول (</w:t>
      </w:r>
      <w:r w:rsidR="002513E9" w:rsidRPr="003753E5">
        <w:rPr>
          <w:rFonts w:asciiTheme="majorBidi" w:hAnsiTheme="majorBidi" w:cs="B Nazanin" w:hint="cs"/>
          <w:sz w:val="22"/>
          <w:rtl/>
        </w:rPr>
        <w:t>2</w:t>
      </w:r>
      <w:r w:rsidRPr="003753E5">
        <w:rPr>
          <w:rFonts w:asciiTheme="majorBidi" w:hAnsiTheme="majorBidi" w:cs="B Nazanin" w:hint="cs"/>
          <w:sz w:val="22"/>
          <w:rtl/>
        </w:rPr>
        <w:t>).</w:t>
      </w:r>
    </w:p>
    <w:p w14:paraId="66BF1C51" w14:textId="459EC3E0" w:rsidR="000C4F13" w:rsidRPr="000C4F13" w:rsidRDefault="000C4F13" w:rsidP="00366C5F">
      <w:pPr>
        <w:widowControl w:val="0"/>
        <w:bidi/>
        <w:ind w:firstLine="4"/>
        <w:jc w:val="center"/>
        <w:rPr>
          <w:rFonts w:ascii="B Nazanin" w:hAnsi="B Nazanin" w:cs="B Nazanin"/>
          <w:b/>
          <w:bCs/>
          <w:sz w:val="16"/>
          <w:szCs w:val="20"/>
          <w:rtl/>
        </w:rPr>
      </w:pPr>
      <w:bookmarkStart w:id="3" w:name="_Toc133358996"/>
      <w:r w:rsidRPr="000C4F13">
        <w:rPr>
          <w:rFonts w:cs="B Nazanin"/>
          <w:bCs/>
          <w:sz w:val="16"/>
          <w:szCs w:val="20"/>
          <w:rtl/>
        </w:rPr>
        <w:t>جدول</w:t>
      </w:r>
      <w:r w:rsidR="00366C5F">
        <w:rPr>
          <w:rFonts w:cs="B Nazanin" w:hint="cs"/>
          <w:bCs/>
          <w:sz w:val="16"/>
          <w:szCs w:val="20"/>
          <w:rtl/>
        </w:rPr>
        <w:t>(</w:t>
      </w:r>
      <w:r w:rsidR="00366C5F" w:rsidRPr="000C4F13">
        <w:rPr>
          <w:rFonts w:cs="B Nazanin" w:hint="cs"/>
          <w:bCs/>
          <w:sz w:val="16"/>
          <w:szCs w:val="20"/>
          <w:rtl/>
        </w:rPr>
        <w:t>2</w:t>
      </w:r>
      <w:r w:rsidR="00366C5F">
        <w:rPr>
          <w:rFonts w:cs="B Nazanin" w:hint="cs"/>
          <w:bCs/>
          <w:sz w:val="16"/>
          <w:szCs w:val="20"/>
          <w:rtl/>
        </w:rPr>
        <w:t>)</w:t>
      </w:r>
      <w:r w:rsidRPr="000C4F13">
        <w:rPr>
          <w:rFonts w:cs="B Nazanin" w:hint="cs"/>
          <w:bCs/>
          <w:sz w:val="16"/>
          <w:szCs w:val="20"/>
          <w:rtl/>
        </w:rPr>
        <w:t xml:space="preserve">. </w:t>
      </w:r>
      <w:r w:rsidRPr="000C4F13">
        <w:rPr>
          <w:rFonts w:ascii="B Nazanin" w:hAnsi="B Nazanin" w:cs="B Nazanin" w:hint="cs"/>
          <w:b/>
          <w:bCs/>
          <w:sz w:val="16"/>
          <w:szCs w:val="20"/>
          <w:rtl/>
        </w:rPr>
        <w:t>مشخصات توصیفی جامعه آماری تحقیق</w:t>
      </w:r>
      <w:bookmarkEnd w:id="3"/>
    </w:p>
    <w:tbl>
      <w:tblPr>
        <w:tblStyle w:val="LightShading1"/>
        <w:bidiVisual/>
        <w:tblW w:w="5000" w:type="pct"/>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3278"/>
        <w:gridCol w:w="2743"/>
        <w:gridCol w:w="2759"/>
        <w:gridCol w:w="7"/>
      </w:tblGrid>
      <w:tr w:rsidR="000C4F13" w:rsidRPr="000C4F13" w14:paraId="7289D74F" w14:textId="77777777" w:rsidTr="003F39A0">
        <w:trPr>
          <w:gridAfter w:val="1"/>
          <w:wAfter w:w="7" w:type="dxa"/>
          <w:trHeight w:val="20"/>
          <w:jc w:val="center"/>
        </w:trPr>
        <w:tc>
          <w:tcPr>
            <w:tcW w:w="1865" w:type="pct"/>
            <w:noWrap/>
            <w:hideMark/>
          </w:tcPr>
          <w:p w14:paraId="4CAE2E36" w14:textId="77777777" w:rsidR="000C4F13" w:rsidRPr="000C4F13" w:rsidRDefault="000C4F13" w:rsidP="000C4F13">
            <w:pPr>
              <w:bidi/>
              <w:jc w:val="center"/>
              <w:rPr>
                <w:rFonts w:ascii="Calibri" w:hAnsi="Calibri" w:cs="B Nazanin"/>
                <w:b/>
                <w:bCs/>
                <w:sz w:val="20"/>
                <w:szCs w:val="20"/>
              </w:rPr>
            </w:pPr>
            <w:r w:rsidRPr="000C4F13">
              <w:rPr>
                <w:rFonts w:ascii="Calibri" w:hAnsi="Calibri" w:cs="B Nazanin" w:hint="cs"/>
                <w:b/>
                <w:bCs/>
                <w:sz w:val="20"/>
                <w:szCs w:val="20"/>
                <w:rtl/>
              </w:rPr>
              <w:t>وضعیت</w:t>
            </w:r>
          </w:p>
        </w:tc>
        <w:tc>
          <w:tcPr>
            <w:tcW w:w="1561" w:type="pct"/>
            <w:hideMark/>
          </w:tcPr>
          <w:p w14:paraId="512F9ED7" w14:textId="77777777" w:rsidR="000C4F13" w:rsidRPr="000C4F13" w:rsidRDefault="000C4F13" w:rsidP="000C4F13">
            <w:pPr>
              <w:bidi/>
              <w:jc w:val="center"/>
              <w:rPr>
                <w:rFonts w:ascii="Calibri" w:hAnsi="Calibri" w:cs="B Nazanin"/>
                <w:b/>
                <w:bCs/>
                <w:sz w:val="20"/>
                <w:szCs w:val="20"/>
              </w:rPr>
            </w:pPr>
            <w:r w:rsidRPr="000C4F13">
              <w:rPr>
                <w:rFonts w:ascii="Calibri" w:hAnsi="Calibri" w:cs="B Nazanin" w:hint="cs"/>
                <w:b/>
                <w:bCs/>
                <w:sz w:val="20"/>
                <w:szCs w:val="20"/>
                <w:rtl/>
              </w:rPr>
              <w:t>تعداد</w:t>
            </w:r>
          </w:p>
        </w:tc>
        <w:tc>
          <w:tcPr>
            <w:tcW w:w="1570" w:type="pct"/>
            <w:hideMark/>
          </w:tcPr>
          <w:p w14:paraId="2AED740D" w14:textId="77777777" w:rsidR="000C4F13" w:rsidRPr="000C4F13" w:rsidRDefault="000C4F13" w:rsidP="000C4F13">
            <w:pPr>
              <w:bidi/>
              <w:jc w:val="center"/>
              <w:rPr>
                <w:rFonts w:ascii="Calibri" w:hAnsi="Calibri" w:cs="B Nazanin"/>
                <w:b/>
                <w:bCs/>
                <w:sz w:val="20"/>
                <w:szCs w:val="20"/>
              </w:rPr>
            </w:pPr>
            <w:r w:rsidRPr="000C4F13">
              <w:rPr>
                <w:rFonts w:ascii="Calibri" w:hAnsi="Calibri" w:cs="B Nazanin" w:hint="cs"/>
                <w:b/>
                <w:bCs/>
                <w:sz w:val="20"/>
                <w:szCs w:val="20"/>
                <w:rtl/>
              </w:rPr>
              <w:t>درصد</w:t>
            </w:r>
          </w:p>
        </w:tc>
      </w:tr>
      <w:tr w:rsidR="000C4F13" w:rsidRPr="000C4F13" w14:paraId="3B7B58DC" w14:textId="77777777" w:rsidTr="003F39A0">
        <w:trPr>
          <w:gridBefore w:val="1"/>
          <w:wBefore w:w="3384" w:type="dxa"/>
          <w:trHeight w:val="20"/>
          <w:jc w:val="center"/>
        </w:trPr>
        <w:tc>
          <w:tcPr>
            <w:tcW w:w="4996" w:type="pct"/>
            <w:gridSpan w:val="3"/>
            <w:hideMark/>
          </w:tcPr>
          <w:p w14:paraId="2D15E192" w14:textId="77777777" w:rsidR="000C4F13" w:rsidRPr="000C4F13" w:rsidRDefault="000C4F13" w:rsidP="000C4F13">
            <w:pPr>
              <w:bidi/>
              <w:jc w:val="center"/>
              <w:rPr>
                <w:rFonts w:ascii="Calibri" w:hAnsi="Calibri" w:cs="B Nazanin"/>
                <w:b/>
                <w:bCs/>
                <w:sz w:val="20"/>
                <w:szCs w:val="20"/>
              </w:rPr>
            </w:pPr>
            <w:r w:rsidRPr="000C4F13">
              <w:rPr>
                <w:rFonts w:ascii="Calibri" w:hAnsi="Calibri" w:cs="B Nazanin" w:hint="cs"/>
                <w:b/>
                <w:bCs/>
                <w:sz w:val="20"/>
                <w:szCs w:val="20"/>
                <w:rtl/>
              </w:rPr>
              <w:t>جنسیت</w:t>
            </w:r>
          </w:p>
        </w:tc>
      </w:tr>
      <w:tr w:rsidR="000C4F13" w:rsidRPr="000C4F13" w14:paraId="29E069A0" w14:textId="77777777" w:rsidTr="003F39A0">
        <w:trPr>
          <w:gridAfter w:val="1"/>
          <w:wAfter w:w="7" w:type="dxa"/>
          <w:trHeight w:val="20"/>
          <w:jc w:val="center"/>
        </w:trPr>
        <w:tc>
          <w:tcPr>
            <w:tcW w:w="1865" w:type="pct"/>
            <w:hideMark/>
          </w:tcPr>
          <w:p w14:paraId="060CB9F4" w14:textId="77777777" w:rsidR="000C4F13" w:rsidRPr="000C4F13" w:rsidRDefault="000C4F13" w:rsidP="000C4F13">
            <w:pPr>
              <w:bidi/>
              <w:jc w:val="center"/>
              <w:rPr>
                <w:rFonts w:ascii="Calibri" w:hAnsi="Calibri" w:cs="B Nazanin"/>
                <w:sz w:val="20"/>
                <w:szCs w:val="20"/>
              </w:rPr>
            </w:pPr>
            <w:r w:rsidRPr="000C4F13">
              <w:rPr>
                <w:rFonts w:ascii="Calibri" w:hAnsi="Calibri" w:cs="B Nazanin" w:hint="cs"/>
                <w:sz w:val="20"/>
                <w:szCs w:val="20"/>
                <w:rtl/>
              </w:rPr>
              <w:t>زن</w:t>
            </w:r>
          </w:p>
        </w:tc>
        <w:tc>
          <w:tcPr>
            <w:tcW w:w="1561" w:type="pct"/>
            <w:hideMark/>
          </w:tcPr>
          <w:p w14:paraId="31468ACD" w14:textId="77777777" w:rsidR="000C4F13" w:rsidRPr="000C4F13" w:rsidRDefault="000C4F13" w:rsidP="000C4F13">
            <w:pPr>
              <w:bidi/>
              <w:jc w:val="center"/>
              <w:rPr>
                <w:rFonts w:ascii="Calibri" w:hAnsi="Calibri" w:cs="B Nazanin"/>
                <w:sz w:val="20"/>
                <w:szCs w:val="20"/>
              </w:rPr>
            </w:pPr>
            <w:r w:rsidRPr="000C4F13">
              <w:rPr>
                <w:rFonts w:ascii="Calibri" w:hAnsi="Calibri" w:cs="B Nazanin" w:hint="cs"/>
                <w:sz w:val="20"/>
                <w:szCs w:val="20"/>
                <w:rtl/>
              </w:rPr>
              <w:t>13</w:t>
            </w:r>
          </w:p>
        </w:tc>
        <w:tc>
          <w:tcPr>
            <w:tcW w:w="1570" w:type="pct"/>
            <w:noWrap/>
            <w:hideMark/>
          </w:tcPr>
          <w:p w14:paraId="7A47A70C" w14:textId="77777777" w:rsidR="000C4F13" w:rsidRPr="000C4F13" w:rsidRDefault="000C4F13" w:rsidP="000C4F13">
            <w:pPr>
              <w:bidi/>
              <w:jc w:val="center"/>
              <w:rPr>
                <w:rFonts w:ascii="Calibri" w:hAnsi="Calibri" w:cs="B Nazanin"/>
                <w:sz w:val="20"/>
                <w:szCs w:val="20"/>
              </w:rPr>
            </w:pPr>
            <w:r w:rsidRPr="000C4F13">
              <w:rPr>
                <w:rFonts w:ascii="Calibri" w:hAnsi="Calibri" w:cs="B Nazanin"/>
                <w:sz w:val="20"/>
                <w:szCs w:val="20"/>
                <w:rtl/>
              </w:rPr>
              <w:t>40.6</w:t>
            </w:r>
          </w:p>
        </w:tc>
      </w:tr>
      <w:tr w:rsidR="000C4F13" w:rsidRPr="000C4F13" w14:paraId="0D20B0D5" w14:textId="77777777" w:rsidTr="003F39A0">
        <w:trPr>
          <w:gridAfter w:val="1"/>
          <w:wAfter w:w="7" w:type="dxa"/>
          <w:trHeight w:val="20"/>
          <w:jc w:val="center"/>
        </w:trPr>
        <w:tc>
          <w:tcPr>
            <w:tcW w:w="1865" w:type="pct"/>
            <w:hideMark/>
          </w:tcPr>
          <w:p w14:paraId="2140F91E" w14:textId="77777777" w:rsidR="000C4F13" w:rsidRPr="000C4F13" w:rsidRDefault="000C4F13" w:rsidP="000C4F13">
            <w:pPr>
              <w:bidi/>
              <w:jc w:val="center"/>
              <w:rPr>
                <w:rFonts w:ascii="Calibri" w:hAnsi="Calibri" w:cs="B Nazanin"/>
                <w:sz w:val="20"/>
                <w:szCs w:val="20"/>
              </w:rPr>
            </w:pPr>
            <w:r w:rsidRPr="000C4F13">
              <w:rPr>
                <w:rFonts w:ascii="Calibri" w:hAnsi="Calibri" w:cs="B Nazanin" w:hint="cs"/>
                <w:sz w:val="20"/>
                <w:szCs w:val="20"/>
                <w:rtl/>
              </w:rPr>
              <w:t>مرد</w:t>
            </w:r>
          </w:p>
        </w:tc>
        <w:tc>
          <w:tcPr>
            <w:tcW w:w="1561" w:type="pct"/>
            <w:hideMark/>
          </w:tcPr>
          <w:p w14:paraId="54A1AD25" w14:textId="77777777" w:rsidR="000C4F13" w:rsidRPr="000C4F13" w:rsidRDefault="000C4F13" w:rsidP="000C4F13">
            <w:pPr>
              <w:bidi/>
              <w:jc w:val="center"/>
              <w:rPr>
                <w:rFonts w:ascii="Calibri" w:hAnsi="Calibri" w:cs="B Nazanin"/>
                <w:sz w:val="20"/>
                <w:szCs w:val="20"/>
              </w:rPr>
            </w:pPr>
            <w:r w:rsidRPr="000C4F13">
              <w:rPr>
                <w:rFonts w:ascii="Calibri" w:hAnsi="Calibri" w:cs="B Nazanin" w:hint="cs"/>
                <w:sz w:val="20"/>
                <w:szCs w:val="20"/>
                <w:rtl/>
              </w:rPr>
              <w:t>19</w:t>
            </w:r>
          </w:p>
        </w:tc>
        <w:tc>
          <w:tcPr>
            <w:tcW w:w="1570" w:type="pct"/>
            <w:noWrap/>
            <w:hideMark/>
          </w:tcPr>
          <w:p w14:paraId="597C3596" w14:textId="77777777" w:rsidR="000C4F13" w:rsidRPr="000C4F13" w:rsidRDefault="000C4F13" w:rsidP="000C4F13">
            <w:pPr>
              <w:bidi/>
              <w:jc w:val="center"/>
              <w:rPr>
                <w:rFonts w:ascii="Calibri" w:hAnsi="Calibri" w:cs="B Nazanin"/>
                <w:sz w:val="20"/>
                <w:szCs w:val="20"/>
              </w:rPr>
            </w:pPr>
            <w:r w:rsidRPr="000C4F13">
              <w:rPr>
                <w:rFonts w:ascii="Calibri" w:hAnsi="Calibri" w:cs="B Nazanin"/>
                <w:sz w:val="20"/>
                <w:szCs w:val="20"/>
                <w:rtl/>
              </w:rPr>
              <w:t>59.4</w:t>
            </w:r>
          </w:p>
        </w:tc>
      </w:tr>
      <w:tr w:rsidR="000C4F13" w:rsidRPr="000C4F13" w14:paraId="5D065B7C" w14:textId="77777777" w:rsidTr="003F39A0">
        <w:trPr>
          <w:gridBefore w:val="1"/>
          <w:wBefore w:w="3384" w:type="dxa"/>
          <w:trHeight w:val="20"/>
          <w:jc w:val="center"/>
        </w:trPr>
        <w:tc>
          <w:tcPr>
            <w:tcW w:w="4996" w:type="pct"/>
            <w:gridSpan w:val="3"/>
            <w:hideMark/>
          </w:tcPr>
          <w:p w14:paraId="3A2CA017" w14:textId="77777777" w:rsidR="000C4F13" w:rsidRPr="000C4F13" w:rsidRDefault="000C4F13" w:rsidP="000C4F13">
            <w:pPr>
              <w:bidi/>
              <w:jc w:val="center"/>
              <w:rPr>
                <w:rFonts w:ascii="Calibri" w:hAnsi="Calibri" w:cs="B Nazanin"/>
                <w:b/>
                <w:bCs/>
                <w:sz w:val="20"/>
                <w:szCs w:val="20"/>
              </w:rPr>
            </w:pPr>
            <w:r w:rsidRPr="000C4F13">
              <w:rPr>
                <w:rFonts w:ascii="Calibri" w:hAnsi="Calibri" w:cs="B Nazanin" w:hint="cs"/>
                <w:b/>
                <w:bCs/>
                <w:sz w:val="20"/>
                <w:szCs w:val="20"/>
                <w:rtl/>
              </w:rPr>
              <w:t>سن</w:t>
            </w:r>
          </w:p>
        </w:tc>
      </w:tr>
      <w:tr w:rsidR="000C4F13" w:rsidRPr="000C4F13" w14:paraId="313F263C" w14:textId="77777777" w:rsidTr="003F39A0">
        <w:trPr>
          <w:gridAfter w:val="1"/>
          <w:wAfter w:w="7" w:type="dxa"/>
          <w:trHeight w:val="20"/>
          <w:jc w:val="center"/>
        </w:trPr>
        <w:tc>
          <w:tcPr>
            <w:tcW w:w="1865" w:type="pct"/>
            <w:hideMark/>
          </w:tcPr>
          <w:p w14:paraId="57F088AD" w14:textId="77777777" w:rsidR="000C4F13" w:rsidRPr="000C4F13" w:rsidRDefault="000C4F13" w:rsidP="000C4F13">
            <w:pPr>
              <w:bidi/>
              <w:jc w:val="center"/>
              <w:rPr>
                <w:rFonts w:ascii="Calibri" w:hAnsi="Calibri" w:cs="B Nazanin"/>
                <w:sz w:val="20"/>
                <w:szCs w:val="20"/>
              </w:rPr>
            </w:pPr>
            <w:r w:rsidRPr="000C4F13">
              <w:rPr>
                <w:rFonts w:ascii="Calibri" w:hAnsi="Calibri" w:cs="B Nazanin" w:hint="cs"/>
                <w:sz w:val="20"/>
                <w:szCs w:val="20"/>
                <w:rtl/>
              </w:rPr>
              <w:t>20-30</w:t>
            </w:r>
          </w:p>
        </w:tc>
        <w:tc>
          <w:tcPr>
            <w:tcW w:w="1561" w:type="pct"/>
            <w:hideMark/>
          </w:tcPr>
          <w:p w14:paraId="41B82C84" w14:textId="77777777" w:rsidR="000C4F13" w:rsidRPr="000C4F13" w:rsidRDefault="000C4F13" w:rsidP="000C4F13">
            <w:pPr>
              <w:bidi/>
              <w:jc w:val="center"/>
              <w:rPr>
                <w:rFonts w:ascii="Calibri" w:hAnsi="Calibri" w:cs="B Nazanin"/>
                <w:sz w:val="20"/>
                <w:szCs w:val="20"/>
              </w:rPr>
            </w:pPr>
            <w:r w:rsidRPr="000C4F13">
              <w:rPr>
                <w:rFonts w:ascii="Calibri" w:hAnsi="Calibri" w:cs="B Nazanin" w:hint="cs"/>
                <w:sz w:val="20"/>
                <w:szCs w:val="20"/>
                <w:rtl/>
              </w:rPr>
              <w:t>9</w:t>
            </w:r>
          </w:p>
        </w:tc>
        <w:tc>
          <w:tcPr>
            <w:tcW w:w="1570" w:type="pct"/>
            <w:noWrap/>
            <w:hideMark/>
          </w:tcPr>
          <w:p w14:paraId="51908B5C" w14:textId="77777777" w:rsidR="000C4F13" w:rsidRPr="000C4F13" w:rsidRDefault="000C4F13" w:rsidP="000C4F13">
            <w:pPr>
              <w:bidi/>
              <w:jc w:val="center"/>
              <w:rPr>
                <w:rFonts w:ascii="Calibri" w:hAnsi="Calibri" w:cs="B Nazanin"/>
                <w:sz w:val="20"/>
                <w:szCs w:val="20"/>
              </w:rPr>
            </w:pPr>
            <w:r w:rsidRPr="000C4F13">
              <w:rPr>
                <w:rFonts w:ascii="Calibri" w:hAnsi="Calibri" w:cs="B Nazanin"/>
                <w:sz w:val="20"/>
                <w:szCs w:val="20"/>
                <w:rtl/>
              </w:rPr>
              <w:t>28.1</w:t>
            </w:r>
          </w:p>
        </w:tc>
      </w:tr>
      <w:tr w:rsidR="000C4F13" w:rsidRPr="000C4F13" w14:paraId="4CD4D2F4" w14:textId="77777777" w:rsidTr="003F39A0">
        <w:trPr>
          <w:gridAfter w:val="1"/>
          <w:wAfter w:w="7" w:type="dxa"/>
          <w:trHeight w:val="20"/>
          <w:jc w:val="center"/>
        </w:trPr>
        <w:tc>
          <w:tcPr>
            <w:tcW w:w="1865" w:type="pct"/>
            <w:hideMark/>
          </w:tcPr>
          <w:p w14:paraId="5EAA8F28" w14:textId="77777777" w:rsidR="000C4F13" w:rsidRPr="000C4F13" w:rsidRDefault="000C4F13" w:rsidP="000C4F13">
            <w:pPr>
              <w:bidi/>
              <w:jc w:val="center"/>
              <w:rPr>
                <w:rFonts w:ascii="Calibri" w:hAnsi="Calibri" w:cs="B Nazanin"/>
                <w:sz w:val="20"/>
                <w:szCs w:val="20"/>
              </w:rPr>
            </w:pPr>
            <w:r w:rsidRPr="000C4F13">
              <w:rPr>
                <w:rFonts w:ascii="Calibri" w:hAnsi="Calibri" w:cs="B Nazanin" w:hint="cs"/>
                <w:sz w:val="20"/>
                <w:szCs w:val="20"/>
                <w:rtl/>
              </w:rPr>
              <w:t>31-40</w:t>
            </w:r>
          </w:p>
        </w:tc>
        <w:tc>
          <w:tcPr>
            <w:tcW w:w="1561" w:type="pct"/>
            <w:hideMark/>
          </w:tcPr>
          <w:p w14:paraId="5042D6AF" w14:textId="77777777" w:rsidR="000C4F13" w:rsidRPr="000C4F13" w:rsidRDefault="000C4F13" w:rsidP="000C4F13">
            <w:pPr>
              <w:bidi/>
              <w:jc w:val="center"/>
              <w:rPr>
                <w:rFonts w:ascii="Calibri" w:hAnsi="Calibri" w:cs="B Nazanin"/>
                <w:sz w:val="20"/>
                <w:szCs w:val="20"/>
              </w:rPr>
            </w:pPr>
            <w:r w:rsidRPr="000C4F13">
              <w:rPr>
                <w:rFonts w:ascii="Calibri" w:hAnsi="Calibri" w:cs="B Nazanin" w:hint="cs"/>
                <w:sz w:val="20"/>
                <w:szCs w:val="20"/>
                <w:rtl/>
              </w:rPr>
              <w:t>19</w:t>
            </w:r>
          </w:p>
        </w:tc>
        <w:tc>
          <w:tcPr>
            <w:tcW w:w="1570" w:type="pct"/>
            <w:noWrap/>
            <w:hideMark/>
          </w:tcPr>
          <w:p w14:paraId="2F32D9A8" w14:textId="77777777" w:rsidR="000C4F13" w:rsidRPr="000C4F13" w:rsidRDefault="000C4F13" w:rsidP="000C4F13">
            <w:pPr>
              <w:bidi/>
              <w:jc w:val="center"/>
              <w:rPr>
                <w:rFonts w:ascii="Calibri" w:hAnsi="Calibri" w:cs="B Nazanin"/>
                <w:sz w:val="20"/>
                <w:szCs w:val="20"/>
              </w:rPr>
            </w:pPr>
            <w:r w:rsidRPr="000C4F13">
              <w:rPr>
                <w:rFonts w:ascii="Calibri" w:hAnsi="Calibri" w:cs="B Nazanin"/>
                <w:sz w:val="20"/>
                <w:szCs w:val="20"/>
                <w:rtl/>
              </w:rPr>
              <w:t>59.4</w:t>
            </w:r>
          </w:p>
        </w:tc>
      </w:tr>
      <w:tr w:rsidR="000C4F13" w:rsidRPr="000C4F13" w14:paraId="3D2E6BEC" w14:textId="77777777" w:rsidTr="003F39A0">
        <w:trPr>
          <w:gridAfter w:val="1"/>
          <w:wAfter w:w="7" w:type="dxa"/>
          <w:trHeight w:val="20"/>
          <w:jc w:val="center"/>
        </w:trPr>
        <w:tc>
          <w:tcPr>
            <w:tcW w:w="1865" w:type="pct"/>
            <w:hideMark/>
          </w:tcPr>
          <w:p w14:paraId="1BADBB13" w14:textId="77777777" w:rsidR="000C4F13" w:rsidRPr="000C4F13" w:rsidRDefault="000C4F13" w:rsidP="000C4F13">
            <w:pPr>
              <w:bidi/>
              <w:jc w:val="center"/>
              <w:rPr>
                <w:rFonts w:ascii="Calibri" w:hAnsi="Calibri" w:cs="B Nazanin"/>
                <w:sz w:val="20"/>
                <w:szCs w:val="20"/>
              </w:rPr>
            </w:pPr>
            <w:r w:rsidRPr="000C4F13">
              <w:rPr>
                <w:rFonts w:ascii="Calibri" w:hAnsi="Calibri" w:cs="B Nazanin" w:hint="cs"/>
                <w:sz w:val="20"/>
                <w:szCs w:val="20"/>
                <w:rtl/>
              </w:rPr>
              <w:t>41-50</w:t>
            </w:r>
          </w:p>
        </w:tc>
        <w:tc>
          <w:tcPr>
            <w:tcW w:w="1561" w:type="pct"/>
            <w:hideMark/>
          </w:tcPr>
          <w:p w14:paraId="72EE98F9" w14:textId="77777777" w:rsidR="000C4F13" w:rsidRPr="000C4F13" w:rsidRDefault="000C4F13" w:rsidP="000C4F13">
            <w:pPr>
              <w:bidi/>
              <w:jc w:val="center"/>
              <w:rPr>
                <w:rFonts w:ascii="Calibri" w:hAnsi="Calibri" w:cs="B Nazanin"/>
                <w:sz w:val="20"/>
                <w:szCs w:val="20"/>
              </w:rPr>
            </w:pPr>
            <w:r w:rsidRPr="000C4F13">
              <w:rPr>
                <w:rFonts w:ascii="Calibri" w:hAnsi="Calibri" w:cs="B Nazanin" w:hint="cs"/>
                <w:sz w:val="20"/>
                <w:szCs w:val="20"/>
                <w:rtl/>
              </w:rPr>
              <w:t>4</w:t>
            </w:r>
          </w:p>
        </w:tc>
        <w:tc>
          <w:tcPr>
            <w:tcW w:w="1570" w:type="pct"/>
            <w:noWrap/>
            <w:hideMark/>
          </w:tcPr>
          <w:p w14:paraId="466F76D4" w14:textId="77777777" w:rsidR="000C4F13" w:rsidRPr="000C4F13" w:rsidRDefault="000C4F13" w:rsidP="000C4F13">
            <w:pPr>
              <w:bidi/>
              <w:jc w:val="center"/>
              <w:rPr>
                <w:rFonts w:ascii="Calibri" w:hAnsi="Calibri" w:cs="B Nazanin"/>
                <w:sz w:val="20"/>
                <w:szCs w:val="20"/>
              </w:rPr>
            </w:pPr>
            <w:r w:rsidRPr="000C4F13">
              <w:rPr>
                <w:rFonts w:ascii="Calibri" w:hAnsi="Calibri" w:cs="B Nazanin"/>
                <w:sz w:val="20"/>
                <w:szCs w:val="20"/>
                <w:rtl/>
              </w:rPr>
              <w:t>12.5</w:t>
            </w:r>
          </w:p>
        </w:tc>
      </w:tr>
      <w:tr w:rsidR="000C4F13" w:rsidRPr="000C4F13" w14:paraId="7E663918" w14:textId="77777777" w:rsidTr="003F39A0">
        <w:trPr>
          <w:gridAfter w:val="1"/>
          <w:wAfter w:w="7" w:type="dxa"/>
          <w:trHeight w:val="20"/>
          <w:jc w:val="center"/>
        </w:trPr>
        <w:tc>
          <w:tcPr>
            <w:tcW w:w="1865" w:type="pct"/>
            <w:hideMark/>
          </w:tcPr>
          <w:p w14:paraId="38EF0C75" w14:textId="77777777" w:rsidR="000C4F13" w:rsidRPr="000C4F13" w:rsidRDefault="000C4F13" w:rsidP="000C4F13">
            <w:pPr>
              <w:bidi/>
              <w:jc w:val="center"/>
              <w:rPr>
                <w:rFonts w:ascii="Calibri" w:hAnsi="Calibri" w:cs="B Nazanin"/>
                <w:sz w:val="20"/>
                <w:szCs w:val="20"/>
              </w:rPr>
            </w:pPr>
            <w:r w:rsidRPr="000C4F13">
              <w:rPr>
                <w:rFonts w:ascii="Calibri" w:hAnsi="Calibri" w:cs="B Nazanin" w:hint="cs"/>
                <w:sz w:val="20"/>
                <w:szCs w:val="20"/>
                <w:rtl/>
              </w:rPr>
              <w:t>51 به بالا</w:t>
            </w:r>
          </w:p>
        </w:tc>
        <w:tc>
          <w:tcPr>
            <w:tcW w:w="1561" w:type="pct"/>
            <w:hideMark/>
          </w:tcPr>
          <w:p w14:paraId="45BDC888" w14:textId="77777777" w:rsidR="000C4F13" w:rsidRPr="000C4F13" w:rsidRDefault="000C4F13" w:rsidP="000C4F13">
            <w:pPr>
              <w:bidi/>
              <w:jc w:val="center"/>
              <w:rPr>
                <w:rFonts w:ascii="Calibri" w:hAnsi="Calibri" w:cs="B Nazanin"/>
                <w:sz w:val="20"/>
                <w:szCs w:val="20"/>
              </w:rPr>
            </w:pPr>
            <w:r w:rsidRPr="000C4F13">
              <w:rPr>
                <w:rFonts w:ascii="Calibri" w:hAnsi="Calibri" w:cs="B Nazanin" w:hint="cs"/>
                <w:sz w:val="20"/>
                <w:szCs w:val="20"/>
                <w:rtl/>
              </w:rPr>
              <w:t>0</w:t>
            </w:r>
          </w:p>
        </w:tc>
        <w:tc>
          <w:tcPr>
            <w:tcW w:w="1570" w:type="pct"/>
            <w:noWrap/>
            <w:hideMark/>
          </w:tcPr>
          <w:p w14:paraId="1CC2F60E" w14:textId="77777777" w:rsidR="000C4F13" w:rsidRPr="000C4F13" w:rsidRDefault="000C4F13" w:rsidP="000C4F13">
            <w:pPr>
              <w:bidi/>
              <w:jc w:val="center"/>
              <w:rPr>
                <w:rFonts w:ascii="Calibri" w:hAnsi="Calibri" w:cs="B Nazanin"/>
                <w:sz w:val="20"/>
                <w:szCs w:val="20"/>
              </w:rPr>
            </w:pPr>
            <w:r w:rsidRPr="000C4F13">
              <w:rPr>
                <w:rFonts w:ascii="Calibri" w:hAnsi="Calibri" w:cs="B Nazanin" w:hint="cs"/>
                <w:sz w:val="20"/>
                <w:szCs w:val="20"/>
                <w:rtl/>
              </w:rPr>
              <w:t>0.0</w:t>
            </w:r>
          </w:p>
        </w:tc>
      </w:tr>
      <w:tr w:rsidR="000C4F13" w:rsidRPr="000C4F13" w14:paraId="244486BA" w14:textId="77777777" w:rsidTr="003F39A0">
        <w:trPr>
          <w:gridBefore w:val="1"/>
          <w:wBefore w:w="3384" w:type="dxa"/>
          <w:trHeight w:val="20"/>
          <w:jc w:val="center"/>
        </w:trPr>
        <w:tc>
          <w:tcPr>
            <w:tcW w:w="4996" w:type="pct"/>
            <w:gridSpan w:val="3"/>
            <w:hideMark/>
          </w:tcPr>
          <w:p w14:paraId="32A94EE5" w14:textId="77777777" w:rsidR="000C4F13" w:rsidRPr="000C4F13" w:rsidRDefault="000C4F13" w:rsidP="000C4F13">
            <w:pPr>
              <w:bidi/>
              <w:jc w:val="center"/>
              <w:rPr>
                <w:rFonts w:ascii="Calibri" w:hAnsi="Calibri" w:cs="B Nazanin"/>
                <w:b/>
                <w:bCs/>
                <w:sz w:val="20"/>
                <w:szCs w:val="20"/>
              </w:rPr>
            </w:pPr>
            <w:r w:rsidRPr="000C4F13">
              <w:rPr>
                <w:rFonts w:ascii="Calibri" w:hAnsi="Calibri" w:cs="B Nazanin" w:hint="cs"/>
                <w:b/>
                <w:bCs/>
                <w:sz w:val="20"/>
                <w:szCs w:val="20"/>
                <w:rtl/>
              </w:rPr>
              <w:t>مدرک تحصیلی</w:t>
            </w:r>
          </w:p>
        </w:tc>
      </w:tr>
      <w:tr w:rsidR="000C4F13" w:rsidRPr="000C4F13" w14:paraId="28EEAE25" w14:textId="77777777" w:rsidTr="003F39A0">
        <w:trPr>
          <w:gridAfter w:val="1"/>
          <w:wAfter w:w="7" w:type="dxa"/>
          <w:trHeight w:val="20"/>
          <w:jc w:val="center"/>
        </w:trPr>
        <w:tc>
          <w:tcPr>
            <w:tcW w:w="1865" w:type="pct"/>
            <w:hideMark/>
          </w:tcPr>
          <w:p w14:paraId="73F157BF" w14:textId="77777777" w:rsidR="000C4F13" w:rsidRPr="000C4F13" w:rsidRDefault="000C4F13" w:rsidP="000C4F13">
            <w:pPr>
              <w:bidi/>
              <w:jc w:val="center"/>
              <w:rPr>
                <w:rFonts w:ascii="Calibri" w:hAnsi="Calibri" w:cs="B Nazanin"/>
                <w:sz w:val="20"/>
                <w:szCs w:val="20"/>
              </w:rPr>
            </w:pPr>
            <w:r w:rsidRPr="000C4F13">
              <w:rPr>
                <w:rFonts w:ascii="Calibri" w:hAnsi="Calibri" w:cs="B Nazanin" w:hint="cs"/>
                <w:sz w:val="20"/>
                <w:szCs w:val="20"/>
                <w:rtl/>
              </w:rPr>
              <w:t>لیسانس</w:t>
            </w:r>
          </w:p>
        </w:tc>
        <w:tc>
          <w:tcPr>
            <w:tcW w:w="1561" w:type="pct"/>
            <w:hideMark/>
          </w:tcPr>
          <w:p w14:paraId="0CC033D9" w14:textId="77777777" w:rsidR="000C4F13" w:rsidRPr="000C4F13" w:rsidRDefault="000C4F13" w:rsidP="000C4F13">
            <w:pPr>
              <w:bidi/>
              <w:jc w:val="center"/>
              <w:rPr>
                <w:rFonts w:ascii="Calibri" w:hAnsi="Calibri" w:cs="B Nazanin"/>
                <w:sz w:val="20"/>
                <w:szCs w:val="20"/>
              </w:rPr>
            </w:pPr>
            <w:r w:rsidRPr="000C4F13">
              <w:rPr>
                <w:rFonts w:ascii="Calibri" w:hAnsi="Calibri" w:cs="B Nazanin" w:hint="cs"/>
                <w:sz w:val="20"/>
                <w:szCs w:val="20"/>
                <w:rtl/>
              </w:rPr>
              <w:t>5</w:t>
            </w:r>
          </w:p>
        </w:tc>
        <w:tc>
          <w:tcPr>
            <w:tcW w:w="1570" w:type="pct"/>
            <w:noWrap/>
            <w:hideMark/>
          </w:tcPr>
          <w:p w14:paraId="4491D03E" w14:textId="77777777" w:rsidR="000C4F13" w:rsidRPr="000C4F13" w:rsidRDefault="000C4F13" w:rsidP="000C4F13">
            <w:pPr>
              <w:bidi/>
              <w:jc w:val="center"/>
              <w:rPr>
                <w:rFonts w:ascii="Calibri" w:hAnsi="Calibri" w:cs="B Nazanin"/>
                <w:sz w:val="20"/>
                <w:szCs w:val="20"/>
              </w:rPr>
            </w:pPr>
            <w:r w:rsidRPr="000C4F13">
              <w:rPr>
                <w:rFonts w:ascii="Calibri" w:hAnsi="Calibri" w:cs="B Nazanin"/>
                <w:sz w:val="20"/>
                <w:szCs w:val="20"/>
                <w:rtl/>
              </w:rPr>
              <w:t>15.6</w:t>
            </w:r>
          </w:p>
        </w:tc>
      </w:tr>
      <w:tr w:rsidR="000C4F13" w:rsidRPr="000C4F13" w14:paraId="61C125FF" w14:textId="77777777" w:rsidTr="003F39A0">
        <w:trPr>
          <w:gridAfter w:val="1"/>
          <w:wAfter w:w="7" w:type="dxa"/>
          <w:trHeight w:val="20"/>
          <w:jc w:val="center"/>
        </w:trPr>
        <w:tc>
          <w:tcPr>
            <w:tcW w:w="1865" w:type="pct"/>
            <w:hideMark/>
          </w:tcPr>
          <w:p w14:paraId="679B9030" w14:textId="77777777" w:rsidR="000C4F13" w:rsidRPr="000C4F13" w:rsidRDefault="000C4F13" w:rsidP="000C4F13">
            <w:pPr>
              <w:bidi/>
              <w:jc w:val="center"/>
              <w:rPr>
                <w:rFonts w:ascii="Calibri" w:hAnsi="Calibri" w:cs="B Nazanin"/>
                <w:sz w:val="20"/>
                <w:szCs w:val="20"/>
              </w:rPr>
            </w:pPr>
            <w:r w:rsidRPr="000C4F13">
              <w:rPr>
                <w:rFonts w:ascii="Calibri" w:hAnsi="Calibri" w:cs="B Nazanin" w:hint="cs"/>
                <w:sz w:val="20"/>
                <w:szCs w:val="20"/>
                <w:rtl/>
              </w:rPr>
              <w:t>فوق‌لیسانس</w:t>
            </w:r>
          </w:p>
        </w:tc>
        <w:tc>
          <w:tcPr>
            <w:tcW w:w="1561" w:type="pct"/>
            <w:hideMark/>
          </w:tcPr>
          <w:p w14:paraId="55F77DF8" w14:textId="77777777" w:rsidR="000C4F13" w:rsidRPr="000C4F13" w:rsidRDefault="000C4F13" w:rsidP="000C4F13">
            <w:pPr>
              <w:bidi/>
              <w:jc w:val="center"/>
              <w:rPr>
                <w:rFonts w:ascii="Calibri" w:hAnsi="Calibri" w:cs="B Nazanin"/>
                <w:sz w:val="20"/>
                <w:szCs w:val="20"/>
              </w:rPr>
            </w:pPr>
            <w:r w:rsidRPr="000C4F13">
              <w:rPr>
                <w:rFonts w:ascii="Calibri" w:hAnsi="Calibri" w:cs="B Nazanin" w:hint="cs"/>
                <w:sz w:val="20"/>
                <w:szCs w:val="20"/>
                <w:rtl/>
              </w:rPr>
              <w:t>15</w:t>
            </w:r>
          </w:p>
        </w:tc>
        <w:tc>
          <w:tcPr>
            <w:tcW w:w="1570" w:type="pct"/>
            <w:noWrap/>
            <w:hideMark/>
          </w:tcPr>
          <w:p w14:paraId="12A86897" w14:textId="77777777" w:rsidR="000C4F13" w:rsidRPr="000C4F13" w:rsidRDefault="000C4F13" w:rsidP="000C4F13">
            <w:pPr>
              <w:bidi/>
              <w:jc w:val="center"/>
              <w:rPr>
                <w:rFonts w:ascii="Calibri" w:hAnsi="Calibri" w:cs="B Nazanin"/>
                <w:sz w:val="20"/>
                <w:szCs w:val="20"/>
              </w:rPr>
            </w:pPr>
            <w:r w:rsidRPr="000C4F13">
              <w:rPr>
                <w:rFonts w:ascii="Calibri" w:hAnsi="Calibri" w:cs="B Nazanin"/>
                <w:sz w:val="20"/>
                <w:szCs w:val="20"/>
                <w:rtl/>
              </w:rPr>
              <w:t>46.9</w:t>
            </w:r>
          </w:p>
        </w:tc>
      </w:tr>
      <w:tr w:rsidR="000C4F13" w:rsidRPr="000C4F13" w14:paraId="258F29B2" w14:textId="77777777" w:rsidTr="003F39A0">
        <w:trPr>
          <w:gridAfter w:val="1"/>
          <w:wAfter w:w="7" w:type="dxa"/>
          <w:trHeight w:val="20"/>
          <w:jc w:val="center"/>
        </w:trPr>
        <w:tc>
          <w:tcPr>
            <w:tcW w:w="1865" w:type="pct"/>
            <w:hideMark/>
          </w:tcPr>
          <w:p w14:paraId="49DB89DE" w14:textId="77777777" w:rsidR="000C4F13" w:rsidRPr="000C4F13" w:rsidRDefault="000C4F13" w:rsidP="000C4F13">
            <w:pPr>
              <w:bidi/>
              <w:jc w:val="center"/>
              <w:rPr>
                <w:rFonts w:ascii="Calibri" w:hAnsi="Calibri" w:cs="B Nazanin"/>
                <w:sz w:val="20"/>
                <w:szCs w:val="20"/>
              </w:rPr>
            </w:pPr>
            <w:r w:rsidRPr="000C4F13">
              <w:rPr>
                <w:rFonts w:ascii="Calibri" w:hAnsi="Calibri" w:cs="B Nazanin" w:hint="cs"/>
                <w:sz w:val="20"/>
                <w:szCs w:val="20"/>
                <w:rtl/>
              </w:rPr>
              <w:t>دکتری</w:t>
            </w:r>
          </w:p>
        </w:tc>
        <w:tc>
          <w:tcPr>
            <w:tcW w:w="1561" w:type="pct"/>
            <w:hideMark/>
          </w:tcPr>
          <w:p w14:paraId="0644E883" w14:textId="77777777" w:rsidR="000C4F13" w:rsidRPr="000C4F13" w:rsidRDefault="000C4F13" w:rsidP="000C4F13">
            <w:pPr>
              <w:bidi/>
              <w:jc w:val="center"/>
              <w:rPr>
                <w:rFonts w:ascii="Calibri" w:hAnsi="Calibri" w:cs="B Nazanin"/>
                <w:sz w:val="20"/>
                <w:szCs w:val="20"/>
              </w:rPr>
            </w:pPr>
            <w:r w:rsidRPr="000C4F13">
              <w:rPr>
                <w:rFonts w:ascii="Calibri" w:hAnsi="Calibri" w:cs="B Nazanin" w:hint="cs"/>
                <w:sz w:val="20"/>
                <w:szCs w:val="20"/>
                <w:rtl/>
              </w:rPr>
              <w:t>12</w:t>
            </w:r>
          </w:p>
        </w:tc>
        <w:tc>
          <w:tcPr>
            <w:tcW w:w="1570" w:type="pct"/>
            <w:noWrap/>
            <w:hideMark/>
          </w:tcPr>
          <w:p w14:paraId="1C989B6B" w14:textId="77777777" w:rsidR="000C4F13" w:rsidRPr="000C4F13" w:rsidRDefault="000C4F13" w:rsidP="000C4F13">
            <w:pPr>
              <w:bidi/>
              <w:jc w:val="center"/>
              <w:rPr>
                <w:rFonts w:ascii="Calibri" w:hAnsi="Calibri" w:cs="B Nazanin"/>
                <w:sz w:val="20"/>
                <w:szCs w:val="20"/>
              </w:rPr>
            </w:pPr>
            <w:r w:rsidRPr="000C4F13">
              <w:rPr>
                <w:rFonts w:ascii="Calibri" w:hAnsi="Calibri" w:cs="B Nazanin"/>
                <w:sz w:val="20"/>
                <w:szCs w:val="20"/>
                <w:rtl/>
              </w:rPr>
              <w:t>37.5</w:t>
            </w:r>
          </w:p>
        </w:tc>
      </w:tr>
      <w:tr w:rsidR="000C4F13" w:rsidRPr="000C4F13" w14:paraId="1851B079" w14:textId="77777777" w:rsidTr="003F39A0">
        <w:trPr>
          <w:gridBefore w:val="1"/>
          <w:wBefore w:w="3384" w:type="dxa"/>
          <w:trHeight w:val="20"/>
          <w:jc w:val="center"/>
        </w:trPr>
        <w:tc>
          <w:tcPr>
            <w:tcW w:w="4996" w:type="pct"/>
            <w:gridSpan w:val="3"/>
            <w:hideMark/>
          </w:tcPr>
          <w:p w14:paraId="003F52A2" w14:textId="77777777" w:rsidR="000C4F13" w:rsidRPr="000C4F13" w:rsidRDefault="000C4F13" w:rsidP="000C4F13">
            <w:pPr>
              <w:bidi/>
              <w:jc w:val="center"/>
              <w:rPr>
                <w:rFonts w:ascii="Calibri" w:hAnsi="Calibri" w:cs="B Nazanin"/>
                <w:b/>
                <w:bCs/>
                <w:sz w:val="20"/>
                <w:szCs w:val="20"/>
              </w:rPr>
            </w:pPr>
            <w:r w:rsidRPr="000C4F13">
              <w:rPr>
                <w:rFonts w:ascii="Calibri" w:hAnsi="Calibri" w:cs="B Nazanin" w:hint="cs"/>
                <w:b/>
                <w:bCs/>
                <w:sz w:val="20"/>
                <w:szCs w:val="20"/>
                <w:rtl/>
              </w:rPr>
              <w:t>ارگانی</w:t>
            </w:r>
          </w:p>
        </w:tc>
      </w:tr>
      <w:tr w:rsidR="000C4F13" w:rsidRPr="000C4F13" w14:paraId="3252430C" w14:textId="77777777" w:rsidTr="003F39A0">
        <w:trPr>
          <w:gridAfter w:val="1"/>
          <w:wAfter w:w="7" w:type="dxa"/>
          <w:trHeight w:val="20"/>
          <w:jc w:val="center"/>
        </w:trPr>
        <w:tc>
          <w:tcPr>
            <w:tcW w:w="1865" w:type="pct"/>
            <w:hideMark/>
          </w:tcPr>
          <w:p w14:paraId="10EBDE77" w14:textId="77777777" w:rsidR="000C4F13" w:rsidRPr="000C4F13" w:rsidRDefault="000C4F13" w:rsidP="000C4F13">
            <w:pPr>
              <w:bidi/>
              <w:jc w:val="center"/>
              <w:rPr>
                <w:rFonts w:ascii="Calibri" w:hAnsi="Calibri" w:cs="B Nazanin"/>
                <w:sz w:val="20"/>
                <w:szCs w:val="20"/>
              </w:rPr>
            </w:pPr>
            <w:r w:rsidRPr="000C4F13">
              <w:rPr>
                <w:rFonts w:ascii="Calibri" w:hAnsi="Calibri" w:cs="B Nazanin" w:hint="cs"/>
                <w:sz w:val="20"/>
                <w:szCs w:val="20"/>
                <w:rtl/>
              </w:rPr>
              <w:t>دانشگاه (استاد-دانشجو)</w:t>
            </w:r>
          </w:p>
        </w:tc>
        <w:tc>
          <w:tcPr>
            <w:tcW w:w="1561" w:type="pct"/>
            <w:hideMark/>
          </w:tcPr>
          <w:p w14:paraId="43C2282B" w14:textId="77777777" w:rsidR="000C4F13" w:rsidRPr="000C4F13" w:rsidRDefault="000C4F13" w:rsidP="000C4F13">
            <w:pPr>
              <w:bidi/>
              <w:jc w:val="center"/>
              <w:rPr>
                <w:rFonts w:ascii="Calibri" w:hAnsi="Calibri" w:cs="B Nazanin"/>
                <w:sz w:val="20"/>
                <w:szCs w:val="20"/>
              </w:rPr>
            </w:pPr>
            <w:r w:rsidRPr="000C4F13">
              <w:rPr>
                <w:rFonts w:ascii="Calibri" w:hAnsi="Calibri" w:cs="B Nazanin" w:hint="cs"/>
                <w:sz w:val="20"/>
                <w:szCs w:val="20"/>
                <w:rtl/>
              </w:rPr>
              <w:t>19</w:t>
            </w:r>
          </w:p>
        </w:tc>
        <w:tc>
          <w:tcPr>
            <w:tcW w:w="1570" w:type="pct"/>
            <w:noWrap/>
            <w:hideMark/>
          </w:tcPr>
          <w:p w14:paraId="0A8BDAB7" w14:textId="77777777" w:rsidR="000C4F13" w:rsidRPr="000C4F13" w:rsidRDefault="000C4F13" w:rsidP="000C4F13">
            <w:pPr>
              <w:bidi/>
              <w:jc w:val="center"/>
              <w:rPr>
                <w:rFonts w:ascii="Calibri" w:hAnsi="Calibri" w:cs="B Nazanin"/>
                <w:sz w:val="20"/>
                <w:szCs w:val="20"/>
              </w:rPr>
            </w:pPr>
            <w:r w:rsidRPr="000C4F13">
              <w:rPr>
                <w:rFonts w:ascii="Calibri" w:hAnsi="Calibri" w:cs="B Nazanin"/>
                <w:sz w:val="20"/>
                <w:szCs w:val="20"/>
                <w:rtl/>
              </w:rPr>
              <w:t>59.4</w:t>
            </w:r>
          </w:p>
        </w:tc>
      </w:tr>
      <w:tr w:rsidR="000C4F13" w:rsidRPr="000C4F13" w14:paraId="5E9B6049" w14:textId="77777777" w:rsidTr="003F39A0">
        <w:trPr>
          <w:gridAfter w:val="1"/>
          <w:wAfter w:w="7" w:type="dxa"/>
          <w:trHeight w:val="20"/>
          <w:jc w:val="center"/>
        </w:trPr>
        <w:tc>
          <w:tcPr>
            <w:tcW w:w="1865" w:type="pct"/>
            <w:noWrap/>
            <w:hideMark/>
          </w:tcPr>
          <w:p w14:paraId="18E2EF6A" w14:textId="77777777" w:rsidR="000C4F13" w:rsidRPr="000C4F13" w:rsidRDefault="000C4F13" w:rsidP="000C4F13">
            <w:pPr>
              <w:bidi/>
              <w:jc w:val="center"/>
              <w:rPr>
                <w:rFonts w:ascii="Calibri" w:hAnsi="Calibri" w:cs="B Nazanin"/>
                <w:sz w:val="20"/>
                <w:szCs w:val="20"/>
              </w:rPr>
            </w:pPr>
            <w:r w:rsidRPr="000C4F13">
              <w:rPr>
                <w:rFonts w:ascii="Calibri" w:hAnsi="Calibri" w:cs="B Nazanin" w:hint="cs"/>
                <w:sz w:val="20"/>
                <w:szCs w:val="20"/>
                <w:rtl/>
              </w:rPr>
              <w:t>ارگان‌های دولتی</w:t>
            </w:r>
          </w:p>
        </w:tc>
        <w:tc>
          <w:tcPr>
            <w:tcW w:w="1561" w:type="pct"/>
            <w:hideMark/>
          </w:tcPr>
          <w:p w14:paraId="550776FF" w14:textId="77777777" w:rsidR="000C4F13" w:rsidRPr="000C4F13" w:rsidRDefault="000C4F13" w:rsidP="000C4F13">
            <w:pPr>
              <w:bidi/>
              <w:jc w:val="center"/>
              <w:rPr>
                <w:rFonts w:ascii="Calibri" w:hAnsi="Calibri" w:cs="B Nazanin"/>
                <w:sz w:val="20"/>
                <w:szCs w:val="20"/>
              </w:rPr>
            </w:pPr>
            <w:r w:rsidRPr="000C4F13">
              <w:rPr>
                <w:rFonts w:ascii="Calibri" w:hAnsi="Calibri" w:cs="B Nazanin" w:hint="cs"/>
                <w:sz w:val="20"/>
                <w:szCs w:val="20"/>
                <w:rtl/>
              </w:rPr>
              <w:t>8</w:t>
            </w:r>
          </w:p>
        </w:tc>
        <w:tc>
          <w:tcPr>
            <w:tcW w:w="1570" w:type="pct"/>
            <w:noWrap/>
            <w:hideMark/>
          </w:tcPr>
          <w:p w14:paraId="1A6CE50A" w14:textId="77777777" w:rsidR="000C4F13" w:rsidRPr="000C4F13" w:rsidRDefault="000C4F13" w:rsidP="000C4F13">
            <w:pPr>
              <w:bidi/>
              <w:jc w:val="center"/>
              <w:rPr>
                <w:rFonts w:ascii="Calibri" w:hAnsi="Calibri" w:cs="B Nazanin"/>
                <w:sz w:val="20"/>
                <w:szCs w:val="20"/>
              </w:rPr>
            </w:pPr>
            <w:r w:rsidRPr="000C4F13">
              <w:rPr>
                <w:rFonts w:ascii="Calibri" w:hAnsi="Calibri" w:cs="B Nazanin"/>
                <w:sz w:val="20"/>
                <w:szCs w:val="20"/>
                <w:rtl/>
              </w:rPr>
              <w:t>25.0</w:t>
            </w:r>
          </w:p>
        </w:tc>
      </w:tr>
      <w:tr w:rsidR="000C4F13" w:rsidRPr="000C4F13" w14:paraId="41ED65BD" w14:textId="77777777" w:rsidTr="003F39A0">
        <w:trPr>
          <w:gridAfter w:val="1"/>
          <w:wAfter w:w="7" w:type="dxa"/>
          <w:trHeight w:val="20"/>
          <w:jc w:val="center"/>
        </w:trPr>
        <w:tc>
          <w:tcPr>
            <w:tcW w:w="1865" w:type="pct"/>
            <w:noWrap/>
            <w:hideMark/>
          </w:tcPr>
          <w:p w14:paraId="09C9BE71" w14:textId="77777777" w:rsidR="000C4F13" w:rsidRPr="000C4F13" w:rsidRDefault="000C4F13" w:rsidP="000C4F13">
            <w:pPr>
              <w:bidi/>
              <w:jc w:val="center"/>
              <w:rPr>
                <w:rFonts w:ascii="Calibri" w:hAnsi="Calibri" w:cs="B Nazanin"/>
                <w:sz w:val="20"/>
                <w:szCs w:val="20"/>
              </w:rPr>
            </w:pPr>
            <w:r w:rsidRPr="000C4F13">
              <w:rPr>
                <w:rFonts w:ascii="Calibri" w:hAnsi="Calibri" w:cs="B Nazanin" w:hint="cs"/>
                <w:sz w:val="20"/>
                <w:szCs w:val="20"/>
                <w:rtl/>
              </w:rPr>
              <w:t>ارگان‌های خصوصی</w:t>
            </w:r>
          </w:p>
        </w:tc>
        <w:tc>
          <w:tcPr>
            <w:tcW w:w="1561" w:type="pct"/>
            <w:hideMark/>
          </w:tcPr>
          <w:p w14:paraId="1B9BBA70" w14:textId="77777777" w:rsidR="000C4F13" w:rsidRPr="000C4F13" w:rsidRDefault="000C4F13" w:rsidP="000C4F13">
            <w:pPr>
              <w:bidi/>
              <w:jc w:val="center"/>
              <w:rPr>
                <w:rFonts w:ascii="Calibri" w:hAnsi="Calibri" w:cs="B Nazanin"/>
                <w:sz w:val="20"/>
                <w:szCs w:val="20"/>
              </w:rPr>
            </w:pPr>
            <w:r w:rsidRPr="000C4F13">
              <w:rPr>
                <w:rFonts w:ascii="Calibri" w:hAnsi="Calibri" w:cs="B Nazanin" w:hint="cs"/>
                <w:sz w:val="20"/>
                <w:szCs w:val="20"/>
                <w:rtl/>
              </w:rPr>
              <w:t>5</w:t>
            </w:r>
          </w:p>
        </w:tc>
        <w:tc>
          <w:tcPr>
            <w:tcW w:w="1570" w:type="pct"/>
            <w:noWrap/>
            <w:hideMark/>
          </w:tcPr>
          <w:p w14:paraId="404C15CE" w14:textId="77777777" w:rsidR="000C4F13" w:rsidRPr="000C4F13" w:rsidRDefault="000C4F13" w:rsidP="000C4F13">
            <w:pPr>
              <w:bidi/>
              <w:jc w:val="center"/>
              <w:rPr>
                <w:rFonts w:ascii="Calibri" w:hAnsi="Calibri" w:cs="B Nazanin"/>
                <w:sz w:val="20"/>
                <w:szCs w:val="20"/>
              </w:rPr>
            </w:pPr>
            <w:r w:rsidRPr="000C4F13">
              <w:rPr>
                <w:rFonts w:ascii="Calibri" w:hAnsi="Calibri" w:cs="B Nazanin"/>
                <w:sz w:val="20"/>
                <w:szCs w:val="20"/>
                <w:rtl/>
              </w:rPr>
              <w:t>15.6</w:t>
            </w:r>
          </w:p>
        </w:tc>
      </w:tr>
    </w:tbl>
    <w:p w14:paraId="4B64DEB3" w14:textId="77777777" w:rsidR="000C4F13" w:rsidRPr="00174ABC" w:rsidRDefault="000C4F13" w:rsidP="000C4F13">
      <w:pPr>
        <w:bidi/>
        <w:jc w:val="center"/>
        <w:rPr>
          <w:rFonts w:ascii="B Nazanin" w:hAnsi="B Nazanin" w:cs="B Nazanin"/>
          <w:b/>
          <w:bCs/>
          <w:sz w:val="20"/>
          <w:szCs w:val="20"/>
          <w:rtl/>
          <w:lang w:bidi="fa-IR"/>
        </w:rPr>
      </w:pPr>
      <w:r w:rsidRPr="00174ABC">
        <w:rPr>
          <w:rFonts w:ascii="B Nazanin" w:hAnsi="B Nazanin" w:cs="B Nazanin" w:hint="cs"/>
          <w:b/>
          <w:bCs/>
          <w:sz w:val="20"/>
          <w:szCs w:val="20"/>
          <w:rtl/>
          <w:lang w:bidi="fa-IR"/>
        </w:rPr>
        <w:t>منبع: ی</w:t>
      </w:r>
      <w:r w:rsidRPr="00174ABC">
        <w:rPr>
          <w:rFonts w:ascii="B Nazanin" w:hAnsi="B Nazanin" w:cs="B Nazanin" w:hint="eastAsia"/>
          <w:b/>
          <w:bCs/>
          <w:sz w:val="20"/>
          <w:szCs w:val="20"/>
          <w:rtl/>
          <w:lang w:bidi="fa-IR"/>
        </w:rPr>
        <w:t>افته‌ها</w:t>
      </w:r>
      <w:r w:rsidRPr="00174ABC">
        <w:rPr>
          <w:rFonts w:ascii="B Nazanin" w:hAnsi="B Nazanin" w:cs="B Nazanin" w:hint="cs"/>
          <w:b/>
          <w:bCs/>
          <w:sz w:val="20"/>
          <w:szCs w:val="20"/>
          <w:rtl/>
          <w:lang w:bidi="fa-IR"/>
        </w:rPr>
        <w:t>ی پژوهش، 1402</w:t>
      </w:r>
    </w:p>
    <w:p w14:paraId="77C04719" w14:textId="77777777" w:rsidR="000C4F13" w:rsidRPr="003753E5" w:rsidRDefault="000C4F13" w:rsidP="000C4F13">
      <w:pPr>
        <w:bidi/>
        <w:spacing w:line="276" w:lineRule="auto"/>
        <w:jc w:val="both"/>
        <w:rPr>
          <w:rFonts w:asciiTheme="majorBidi" w:hAnsiTheme="majorBidi" w:cs="B Nazanin"/>
          <w:sz w:val="22"/>
          <w:rtl/>
        </w:rPr>
      </w:pPr>
      <w:r w:rsidRPr="003753E5">
        <w:rPr>
          <w:rFonts w:asciiTheme="majorBidi" w:hAnsiTheme="majorBidi" w:cs="B Nazanin" w:hint="cs"/>
          <w:sz w:val="22"/>
          <w:rtl/>
        </w:rPr>
        <w:t xml:space="preserve">در ادامه پس از انتخاب و تائید عوامل اولیه توسط کارشناسان، جهت شناسایی عوامل کلیدی </w:t>
      </w:r>
      <w:r w:rsidRPr="003753E5">
        <w:rPr>
          <w:rFonts w:asciiTheme="majorBidi" w:hAnsiTheme="majorBidi" w:cs="B Nazanin"/>
          <w:sz w:val="22"/>
          <w:rtl/>
        </w:rPr>
        <w:t>مؤثر</w:t>
      </w:r>
      <w:r w:rsidRPr="003753E5">
        <w:rPr>
          <w:rFonts w:asciiTheme="majorBidi" w:hAnsiTheme="majorBidi" w:cs="B Nazanin" w:hint="cs"/>
          <w:sz w:val="22"/>
          <w:rtl/>
        </w:rPr>
        <w:t xml:space="preserve"> در </w:t>
      </w:r>
      <w:r w:rsidRPr="003753E5">
        <w:rPr>
          <w:rFonts w:asciiTheme="majorBidi" w:hAnsiTheme="majorBidi" w:cs="B Nazanin"/>
          <w:sz w:val="22"/>
          <w:rtl/>
        </w:rPr>
        <w:t>تحقق‌پذ</w:t>
      </w:r>
      <w:r w:rsidRPr="003753E5">
        <w:rPr>
          <w:rFonts w:asciiTheme="majorBidi" w:hAnsiTheme="majorBidi" w:cs="B Nazanin" w:hint="cs"/>
          <w:sz w:val="22"/>
          <w:rtl/>
        </w:rPr>
        <w:t xml:space="preserve">یری </w:t>
      </w:r>
      <w:r w:rsidRPr="003753E5">
        <w:rPr>
          <w:rFonts w:asciiTheme="majorBidi" w:hAnsiTheme="majorBidi" w:cs="B Nazanin"/>
          <w:sz w:val="22"/>
          <w:rtl/>
        </w:rPr>
        <w:t>کاربر</w:t>
      </w:r>
      <w:r w:rsidRPr="003753E5">
        <w:rPr>
          <w:rFonts w:asciiTheme="majorBidi" w:hAnsiTheme="majorBidi" w:cs="B Nazanin" w:hint="cs"/>
          <w:sz w:val="22"/>
          <w:rtl/>
        </w:rPr>
        <w:t>ی‌های خدماتی در شهر زنجان از نرم</w:t>
      </w:r>
      <w:r w:rsidRPr="003753E5">
        <w:rPr>
          <w:rFonts w:asciiTheme="majorBidi" w:hAnsiTheme="majorBidi" w:cs="B Nazanin"/>
          <w:sz w:val="22"/>
        </w:rPr>
        <w:softHyphen/>
      </w:r>
      <w:r w:rsidRPr="003753E5">
        <w:rPr>
          <w:rFonts w:asciiTheme="majorBidi" w:hAnsiTheme="majorBidi" w:cs="B Nazanin" w:hint="cs"/>
          <w:sz w:val="22"/>
          <w:rtl/>
        </w:rPr>
        <w:t>افزار میک</w:t>
      </w:r>
      <w:r w:rsidRPr="003753E5">
        <w:rPr>
          <w:rFonts w:asciiTheme="majorBidi" w:hAnsiTheme="majorBidi" w:cs="B Nazanin"/>
          <w:sz w:val="22"/>
          <w:rtl/>
        </w:rPr>
        <w:softHyphen/>
      </w:r>
      <w:r w:rsidRPr="003753E5">
        <w:rPr>
          <w:rFonts w:asciiTheme="majorBidi" w:hAnsiTheme="majorBidi" w:cs="B Nazanin" w:hint="cs"/>
          <w:sz w:val="22"/>
          <w:rtl/>
        </w:rPr>
        <w:t xml:space="preserve">مک بهره گرفته شده است. برای این کار ابتدا عوامل شناسایی شده </w:t>
      </w:r>
      <w:r w:rsidRPr="003753E5">
        <w:rPr>
          <w:rFonts w:asciiTheme="majorBidi" w:hAnsiTheme="majorBidi" w:cs="B Nazanin"/>
          <w:sz w:val="22"/>
          <w:rtl/>
        </w:rPr>
        <w:t>به‌صورت</w:t>
      </w:r>
      <w:r w:rsidRPr="003753E5">
        <w:rPr>
          <w:rFonts w:asciiTheme="majorBidi" w:hAnsiTheme="majorBidi" w:cs="B Nazanin" w:hint="cs"/>
          <w:sz w:val="22"/>
          <w:rtl/>
        </w:rPr>
        <w:t xml:space="preserve"> پرسشنامه در ماتریس 36*36 تنظیم شده</w:t>
      </w:r>
      <w:r w:rsidRPr="003753E5">
        <w:rPr>
          <w:rFonts w:asciiTheme="majorBidi" w:hAnsiTheme="majorBidi" w:cs="B Nazanin"/>
          <w:sz w:val="22"/>
          <w:rtl/>
        </w:rPr>
        <w:softHyphen/>
      </w:r>
      <w:r w:rsidRPr="003753E5">
        <w:rPr>
          <w:rFonts w:asciiTheme="majorBidi" w:hAnsiTheme="majorBidi" w:cs="B Nazanin" w:hint="cs"/>
          <w:sz w:val="22"/>
          <w:rtl/>
        </w:rPr>
        <w:t xml:space="preserve">اند و در </w:t>
      </w:r>
      <w:r w:rsidRPr="003753E5">
        <w:rPr>
          <w:rFonts w:asciiTheme="majorBidi" w:hAnsiTheme="majorBidi" w:cs="B Nazanin"/>
          <w:sz w:val="22"/>
          <w:rtl/>
        </w:rPr>
        <w:t>اخت</w:t>
      </w:r>
      <w:r w:rsidRPr="003753E5">
        <w:rPr>
          <w:rFonts w:asciiTheme="majorBidi" w:hAnsiTheme="majorBidi" w:cs="B Nazanin" w:hint="cs"/>
          <w:sz w:val="22"/>
          <w:rtl/>
        </w:rPr>
        <w:t xml:space="preserve">یار اعضای پانل دلفی </w:t>
      </w:r>
      <w:r w:rsidRPr="003753E5">
        <w:rPr>
          <w:rFonts w:asciiTheme="majorBidi" w:hAnsiTheme="majorBidi" w:cs="B Nazanin"/>
          <w:sz w:val="22"/>
          <w:rtl/>
        </w:rPr>
        <w:t xml:space="preserve">قرار </w:t>
      </w:r>
      <w:r w:rsidRPr="003753E5">
        <w:rPr>
          <w:rFonts w:asciiTheme="majorBidi" w:hAnsiTheme="majorBidi" w:cs="B Nazanin" w:hint="cs"/>
          <w:sz w:val="22"/>
          <w:rtl/>
        </w:rPr>
        <w:t xml:space="preserve">گرفته تا میزان </w:t>
      </w:r>
      <w:r w:rsidRPr="003753E5">
        <w:rPr>
          <w:rFonts w:asciiTheme="majorBidi" w:hAnsiTheme="majorBidi" w:cs="B Nazanin"/>
          <w:sz w:val="22"/>
          <w:rtl/>
        </w:rPr>
        <w:t>تأث</w:t>
      </w:r>
      <w:r w:rsidRPr="003753E5">
        <w:rPr>
          <w:rFonts w:asciiTheme="majorBidi" w:hAnsiTheme="majorBidi" w:cs="B Nazanin" w:hint="cs"/>
          <w:sz w:val="22"/>
          <w:rtl/>
        </w:rPr>
        <w:t xml:space="preserve">یرگذاری هر کدام از فاکتورها را بر یکدیگر </w:t>
      </w:r>
      <w:r w:rsidRPr="003753E5">
        <w:rPr>
          <w:rFonts w:asciiTheme="majorBidi" w:hAnsiTheme="majorBidi" w:cs="B Nazanin"/>
          <w:sz w:val="22"/>
          <w:rtl/>
        </w:rPr>
        <w:t>به‌وس</w:t>
      </w:r>
      <w:r w:rsidRPr="003753E5">
        <w:rPr>
          <w:rFonts w:asciiTheme="majorBidi" w:hAnsiTheme="majorBidi" w:cs="B Nazanin" w:hint="cs"/>
          <w:sz w:val="22"/>
          <w:rtl/>
        </w:rPr>
        <w:t>یله اعداد صفر الی سه</w:t>
      </w:r>
      <w:r w:rsidRPr="00426923">
        <w:rPr>
          <w:rFonts w:asciiTheme="majorBidi" w:hAnsiTheme="majorBidi" w:cs="B Nazanin"/>
          <w:sz w:val="22"/>
          <w:vertAlign w:val="superscript"/>
          <w:rtl/>
        </w:rPr>
        <w:footnoteReference w:id="6"/>
      </w:r>
      <w:r w:rsidRPr="003753E5">
        <w:rPr>
          <w:rFonts w:asciiTheme="majorBidi" w:hAnsiTheme="majorBidi" w:cs="B Nazanin" w:hint="cs"/>
          <w:sz w:val="22"/>
          <w:rtl/>
        </w:rPr>
        <w:t xml:space="preserve"> مورد ارزیابی قرار دهند. در نهایت پس از </w:t>
      </w:r>
      <w:r w:rsidRPr="003753E5">
        <w:rPr>
          <w:rFonts w:asciiTheme="majorBidi" w:hAnsiTheme="majorBidi" w:cs="B Nazanin"/>
          <w:sz w:val="22"/>
          <w:rtl/>
        </w:rPr>
        <w:t>جمع‌آور</w:t>
      </w:r>
      <w:r w:rsidRPr="003753E5">
        <w:rPr>
          <w:rFonts w:asciiTheme="majorBidi" w:hAnsiTheme="majorBidi" w:cs="B Nazanin" w:hint="cs"/>
          <w:sz w:val="22"/>
          <w:rtl/>
        </w:rPr>
        <w:t xml:space="preserve">ی </w:t>
      </w:r>
      <w:r w:rsidRPr="003753E5">
        <w:rPr>
          <w:rFonts w:asciiTheme="majorBidi" w:hAnsiTheme="majorBidi" w:cs="B Nazanin"/>
          <w:sz w:val="22"/>
          <w:rtl/>
        </w:rPr>
        <w:t>پرسشنامه‌ها</w:t>
      </w:r>
      <w:r w:rsidRPr="003753E5">
        <w:rPr>
          <w:rFonts w:asciiTheme="majorBidi" w:hAnsiTheme="majorBidi" w:cs="B Nazanin" w:hint="cs"/>
          <w:sz w:val="22"/>
          <w:rtl/>
        </w:rPr>
        <w:t xml:space="preserve">، </w:t>
      </w:r>
      <w:r w:rsidRPr="003753E5">
        <w:rPr>
          <w:rFonts w:asciiTheme="majorBidi" w:hAnsiTheme="majorBidi" w:cs="B Nazanin"/>
          <w:sz w:val="22"/>
          <w:rtl/>
        </w:rPr>
        <w:t>م</w:t>
      </w:r>
      <w:r w:rsidRPr="003753E5">
        <w:rPr>
          <w:rFonts w:asciiTheme="majorBidi" w:hAnsiTheme="majorBidi" w:cs="B Nazanin" w:hint="cs"/>
          <w:sz w:val="22"/>
          <w:rtl/>
        </w:rPr>
        <w:t>یانگین</w:t>
      </w:r>
      <w:r w:rsidRPr="003753E5">
        <w:rPr>
          <w:rFonts w:asciiTheme="majorBidi" w:hAnsiTheme="majorBidi" w:cs="B Nazanin"/>
          <w:sz w:val="22"/>
          <w:rtl/>
        </w:rPr>
        <w:t xml:space="preserve"> نتا</w:t>
      </w:r>
      <w:r w:rsidRPr="003753E5">
        <w:rPr>
          <w:rFonts w:asciiTheme="majorBidi" w:hAnsiTheme="majorBidi" w:cs="B Nazanin" w:hint="cs"/>
          <w:sz w:val="22"/>
          <w:rtl/>
        </w:rPr>
        <w:t>یج پرسشنامه</w:t>
      </w:r>
      <w:r w:rsidRPr="003753E5">
        <w:rPr>
          <w:rFonts w:asciiTheme="majorBidi" w:hAnsiTheme="majorBidi" w:cs="B Nazanin"/>
          <w:sz w:val="22"/>
          <w:rtl/>
        </w:rPr>
        <w:softHyphen/>
      </w:r>
      <w:r w:rsidRPr="003753E5">
        <w:rPr>
          <w:rFonts w:asciiTheme="majorBidi" w:hAnsiTheme="majorBidi" w:cs="B Nazanin" w:hint="cs"/>
          <w:sz w:val="22"/>
          <w:rtl/>
        </w:rPr>
        <w:t xml:space="preserve">ها وارد </w:t>
      </w:r>
      <w:r w:rsidRPr="003753E5">
        <w:rPr>
          <w:rFonts w:asciiTheme="majorBidi" w:hAnsiTheme="majorBidi" w:cs="B Nazanin"/>
          <w:sz w:val="22"/>
          <w:rtl/>
        </w:rPr>
        <w:t>نرم‌افزار</w:t>
      </w:r>
      <w:r w:rsidRPr="003753E5">
        <w:rPr>
          <w:rFonts w:asciiTheme="majorBidi" w:hAnsiTheme="majorBidi" w:cs="B Nazanin" w:hint="cs"/>
          <w:sz w:val="22"/>
          <w:rtl/>
        </w:rPr>
        <w:t xml:space="preserve"> میک مک </w:t>
      </w:r>
      <w:r w:rsidRPr="003753E5">
        <w:rPr>
          <w:rFonts w:asciiTheme="majorBidi" w:hAnsiTheme="majorBidi" w:cs="B Nazanin"/>
          <w:sz w:val="22"/>
          <w:rtl/>
        </w:rPr>
        <w:t>شده‌اند</w:t>
      </w:r>
      <w:r w:rsidRPr="003753E5">
        <w:rPr>
          <w:rFonts w:asciiTheme="majorBidi" w:hAnsiTheme="majorBidi" w:cs="B Nazanin" w:hint="cs"/>
          <w:sz w:val="22"/>
          <w:rtl/>
        </w:rPr>
        <w:t>. بر اساس نتایج حاصل از نرم</w:t>
      </w:r>
      <w:r w:rsidRPr="003753E5">
        <w:rPr>
          <w:rFonts w:asciiTheme="majorBidi" w:hAnsiTheme="majorBidi" w:cs="B Nazanin"/>
          <w:sz w:val="22"/>
          <w:rtl/>
        </w:rPr>
        <w:softHyphen/>
      </w:r>
      <w:r w:rsidRPr="003753E5">
        <w:rPr>
          <w:rFonts w:asciiTheme="majorBidi" w:hAnsiTheme="majorBidi" w:cs="B Nazanin" w:hint="cs"/>
          <w:sz w:val="22"/>
          <w:rtl/>
        </w:rPr>
        <w:t>افزار میک</w:t>
      </w:r>
      <w:r w:rsidRPr="003753E5">
        <w:rPr>
          <w:rFonts w:asciiTheme="majorBidi" w:hAnsiTheme="majorBidi" w:cs="B Nazanin"/>
          <w:sz w:val="22"/>
          <w:rtl/>
        </w:rPr>
        <w:softHyphen/>
      </w:r>
      <w:r w:rsidRPr="003753E5">
        <w:rPr>
          <w:rFonts w:asciiTheme="majorBidi" w:hAnsiTheme="majorBidi" w:cs="B Nazanin" w:hint="cs"/>
          <w:sz w:val="22"/>
          <w:rtl/>
        </w:rPr>
        <w:t>مک، درجه پرشدگی ماتریس 33/55 درصد می</w:t>
      </w:r>
      <w:r w:rsidRPr="003753E5">
        <w:rPr>
          <w:rFonts w:asciiTheme="majorBidi" w:hAnsiTheme="majorBidi" w:cs="B Nazanin"/>
          <w:sz w:val="22"/>
          <w:rtl/>
        </w:rPr>
        <w:softHyphen/>
      </w:r>
      <w:r w:rsidRPr="003753E5">
        <w:rPr>
          <w:rFonts w:asciiTheme="majorBidi" w:hAnsiTheme="majorBidi" w:cs="B Nazanin" w:hint="cs"/>
          <w:sz w:val="22"/>
          <w:rtl/>
        </w:rPr>
        <w:t xml:space="preserve">باشد که این عامل بیانگر آن است که بیش از 55 درصد از متغیرهای مورد نظر بر یکدیگر تأثیر </w:t>
      </w:r>
      <w:r w:rsidRPr="003753E5">
        <w:rPr>
          <w:rFonts w:asciiTheme="majorBidi" w:hAnsiTheme="majorBidi" w:cs="B Nazanin"/>
          <w:sz w:val="22"/>
          <w:rtl/>
        </w:rPr>
        <w:t>گذاشته‌اند</w:t>
      </w:r>
      <w:r w:rsidRPr="003753E5">
        <w:rPr>
          <w:rFonts w:asciiTheme="majorBidi" w:hAnsiTheme="majorBidi" w:cs="B Nazanin" w:hint="cs"/>
          <w:sz w:val="22"/>
          <w:rtl/>
        </w:rPr>
        <w:t>. همچنین از مجموع</w:t>
      </w:r>
      <w:r w:rsidRPr="003753E5">
        <w:rPr>
          <w:rFonts w:asciiTheme="majorBidi" w:hAnsiTheme="majorBidi" w:cs="B Nazanin"/>
          <w:sz w:val="22"/>
          <w:rtl/>
        </w:rPr>
        <w:t xml:space="preserve"> </w:t>
      </w:r>
      <w:r w:rsidRPr="003753E5">
        <w:rPr>
          <w:rFonts w:asciiTheme="majorBidi" w:hAnsiTheme="majorBidi" w:cs="B Nazanin" w:hint="cs"/>
          <w:sz w:val="22"/>
          <w:rtl/>
        </w:rPr>
        <w:t xml:space="preserve">1296 رابطه قابل ارزیابی در ماتریس مورد نظر، 44.7 درصد کل حجم ماتریس را عدد صفر به خود اختصاص داده و به این معنا است که عوامل بر همدیگر تأثیر نداشته و همچنین تأثیر نپذیرفته‌اند؛ 22.3 درصد کل حجم ماتریس دارای </w:t>
      </w:r>
      <w:r w:rsidRPr="003753E5">
        <w:rPr>
          <w:rFonts w:asciiTheme="majorBidi" w:hAnsiTheme="majorBidi" w:cs="B Nazanin"/>
          <w:sz w:val="22"/>
          <w:rtl/>
        </w:rPr>
        <w:t>تأث</w:t>
      </w:r>
      <w:r w:rsidRPr="003753E5">
        <w:rPr>
          <w:rFonts w:asciiTheme="majorBidi" w:hAnsiTheme="majorBidi" w:cs="B Nazanin" w:hint="cs"/>
          <w:sz w:val="22"/>
          <w:rtl/>
        </w:rPr>
        <w:t xml:space="preserve">یرگذاری ضعیف، 21.6 درصد دارای </w:t>
      </w:r>
      <w:r w:rsidRPr="003753E5">
        <w:rPr>
          <w:rFonts w:asciiTheme="majorBidi" w:hAnsiTheme="majorBidi" w:cs="B Nazanin"/>
          <w:sz w:val="22"/>
          <w:rtl/>
        </w:rPr>
        <w:t>تأث</w:t>
      </w:r>
      <w:r w:rsidRPr="003753E5">
        <w:rPr>
          <w:rFonts w:asciiTheme="majorBidi" w:hAnsiTheme="majorBidi" w:cs="B Nazanin" w:hint="cs"/>
          <w:sz w:val="22"/>
          <w:rtl/>
        </w:rPr>
        <w:t xml:space="preserve">یرگذاری متوسط و در نهایت 11.4 درصد دارای </w:t>
      </w:r>
      <w:r w:rsidRPr="003753E5">
        <w:rPr>
          <w:rFonts w:asciiTheme="majorBidi" w:hAnsiTheme="majorBidi" w:cs="B Nazanin"/>
          <w:sz w:val="22"/>
          <w:rtl/>
        </w:rPr>
        <w:t>تأث</w:t>
      </w:r>
      <w:r w:rsidRPr="003753E5">
        <w:rPr>
          <w:rFonts w:asciiTheme="majorBidi" w:hAnsiTheme="majorBidi" w:cs="B Nazanin" w:hint="cs"/>
          <w:sz w:val="22"/>
          <w:rtl/>
        </w:rPr>
        <w:t xml:space="preserve">یرگذاری بالا </w:t>
      </w:r>
      <w:r w:rsidRPr="003753E5">
        <w:rPr>
          <w:rFonts w:asciiTheme="majorBidi" w:hAnsiTheme="majorBidi" w:cs="B Nazanin"/>
          <w:sz w:val="22"/>
          <w:rtl/>
        </w:rPr>
        <w:t>بوده‌اند</w:t>
      </w:r>
      <w:r w:rsidRPr="003753E5">
        <w:rPr>
          <w:rFonts w:asciiTheme="majorBidi" w:hAnsiTheme="majorBidi" w:cs="B Nazanin" w:hint="cs"/>
          <w:sz w:val="22"/>
          <w:rtl/>
        </w:rPr>
        <w:t xml:space="preserve"> (جدول 4-43).</w:t>
      </w:r>
      <w:r w:rsidRPr="003753E5">
        <w:rPr>
          <w:rFonts w:asciiTheme="majorBidi" w:hAnsiTheme="majorBidi" w:cs="B Nazanin"/>
          <w:sz w:val="22"/>
          <w:rtl/>
        </w:rPr>
        <w:t xml:space="preserve"> از </w:t>
      </w:r>
      <w:r w:rsidRPr="003753E5">
        <w:rPr>
          <w:rFonts w:asciiTheme="majorBidi" w:hAnsiTheme="majorBidi" w:cs="B Nazanin" w:hint="cs"/>
          <w:sz w:val="22"/>
          <w:rtl/>
        </w:rPr>
        <w:t xml:space="preserve">سویی </w:t>
      </w:r>
      <w:r w:rsidRPr="003753E5">
        <w:rPr>
          <w:rFonts w:asciiTheme="majorBidi" w:hAnsiTheme="majorBidi" w:cs="B Nazanin"/>
          <w:sz w:val="22"/>
          <w:rtl/>
        </w:rPr>
        <w:t xml:space="preserve">ماتريس </w:t>
      </w:r>
      <w:r w:rsidRPr="003753E5">
        <w:rPr>
          <w:rFonts w:asciiTheme="majorBidi" w:hAnsiTheme="majorBidi" w:cs="B Nazanin" w:hint="cs"/>
          <w:sz w:val="22"/>
          <w:rtl/>
        </w:rPr>
        <w:t xml:space="preserve">مورد نظر </w:t>
      </w:r>
      <w:r w:rsidRPr="003753E5">
        <w:rPr>
          <w:rFonts w:asciiTheme="majorBidi" w:hAnsiTheme="majorBidi" w:cs="B Nazanin"/>
          <w:sz w:val="22"/>
          <w:rtl/>
        </w:rPr>
        <w:t>بر اساس شاخص‌ها</w:t>
      </w:r>
      <w:r w:rsidRPr="003753E5">
        <w:rPr>
          <w:rFonts w:asciiTheme="majorBidi" w:hAnsiTheme="majorBidi" w:cs="B Nazanin" w:hint="cs"/>
          <w:sz w:val="22"/>
          <w:rtl/>
        </w:rPr>
        <w:t>ی</w:t>
      </w:r>
      <w:r w:rsidRPr="003753E5">
        <w:rPr>
          <w:rFonts w:asciiTheme="majorBidi" w:hAnsiTheme="majorBidi" w:cs="B Nazanin"/>
          <w:sz w:val="22"/>
          <w:rtl/>
        </w:rPr>
        <w:t xml:space="preserve"> آماري با </w:t>
      </w:r>
      <w:r w:rsidRPr="003753E5">
        <w:rPr>
          <w:rFonts w:asciiTheme="majorBidi" w:hAnsiTheme="majorBidi" w:cs="B Nazanin" w:hint="cs"/>
          <w:sz w:val="22"/>
          <w:rtl/>
        </w:rPr>
        <w:t xml:space="preserve">2 </w:t>
      </w:r>
      <w:r w:rsidRPr="003753E5">
        <w:rPr>
          <w:rFonts w:asciiTheme="majorBidi" w:hAnsiTheme="majorBidi" w:cs="B Nazanin"/>
          <w:sz w:val="22"/>
          <w:rtl/>
        </w:rPr>
        <w:t>بار چرخش داده‌ا</w:t>
      </w:r>
      <w:r w:rsidRPr="003753E5">
        <w:rPr>
          <w:rFonts w:asciiTheme="majorBidi" w:hAnsiTheme="majorBidi" w:cs="B Nazanin" w:hint="cs"/>
          <w:sz w:val="22"/>
          <w:rtl/>
        </w:rPr>
        <w:t>ی</w:t>
      </w:r>
      <w:r w:rsidRPr="003753E5">
        <w:rPr>
          <w:rFonts w:asciiTheme="majorBidi" w:hAnsiTheme="majorBidi" w:cs="B Nazanin"/>
          <w:sz w:val="22"/>
          <w:rtl/>
        </w:rPr>
        <w:t xml:space="preserve"> از مطلوبيت و به</w:t>
      </w:r>
      <w:r w:rsidRPr="003753E5">
        <w:rPr>
          <w:rFonts w:asciiTheme="majorBidi" w:hAnsiTheme="majorBidi" w:cs="B Nazanin" w:hint="cs"/>
          <w:sz w:val="22"/>
          <w:rtl/>
        </w:rPr>
        <w:t>ینه‌شدگی</w:t>
      </w:r>
      <w:r w:rsidRPr="003753E5">
        <w:rPr>
          <w:rFonts w:asciiTheme="majorBidi" w:hAnsiTheme="majorBidi" w:cs="B Nazanin"/>
          <w:sz w:val="22"/>
          <w:rtl/>
        </w:rPr>
        <w:t xml:space="preserve"> </w:t>
      </w:r>
      <w:r w:rsidRPr="003753E5">
        <w:rPr>
          <w:rFonts w:asciiTheme="majorBidi" w:hAnsiTheme="majorBidi" w:cs="B Nazanin" w:hint="cs"/>
          <w:sz w:val="22"/>
          <w:rtl/>
        </w:rPr>
        <w:t xml:space="preserve">100 درصد </w:t>
      </w:r>
      <w:r w:rsidRPr="003753E5">
        <w:rPr>
          <w:rFonts w:asciiTheme="majorBidi" w:hAnsiTheme="majorBidi" w:cs="B Nazanin"/>
          <w:sz w:val="22"/>
          <w:rtl/>
        </w:rPr>
        <w:t>برخوردار بوده كه حاكي از روايي بالاي پرسشنامه و پاسخ‌ها</w:t>
      </w:r>
      <w:r w:rsidRPr="003753E5">
        <w:rPr>
          <w:rFonts w:asciiTheme="majorBidi" w:hAnsiTheme="majorBidi" w:cs="B Nazanin" w:hint="cs"/>
          <w:sz w:val="22"/>
          <w:rtl/>
        </w:rPr>
        <w:t>ی</w:t>
      </w:r>
      <w:r w:rsidRPr="003753E5">
        <w:rPr>
          <w:rFonts w:asciiTheme="majorBidi" w:hAnsiTheme="majorBidi" w:cs="B Nazanin"/>
          <w:sz w:val="22"/>
          <w:rtl/>
        </w:rPr>
        <w:t xml:space="preserve"> آن است</w:t>
      </w:r>
      <w:r w:rsidRPr="003753E5">
        <w:rPr>
          <w:rFonts w:asciiTheme="majorBidi" w:hAnsiTheme="majorBidi" w:cs="B Nazanin" w:hint="cs"/>
          <w:sz w:val="22"/>
          <w:rtl/>
        </w:rPr>
        <w:t>.</w:t>
      </w:r>
    </w:p>
    <w:p w14:paraId="267494A0" w14:textId="45783433" w:rsidR="000C4F13" w:rsidRPr="00174ABC" w:rsidRDefault="000C4F13" w:rsidP="00366C5F">
      <w:pPr>
        <w:widowControl w:val="0"/>
        <w:bidi/>
        <w:ind w:firstLine="4"/>
        <w:jc w:val="center"/>
        <w:rPr>
          <w:rFonts w:cs="B Nazanin"/>
          <w:bCs/>
          <w:sz w:val="16"/>
          <w:szCs w:val="20"/>
          <w:rtl/>
        </w:rPr>
      </w:pPr>
      <w:bookmarkStart w:id="4" w:name="_Toc133358997"/>
      <w:r w:rsidRPr="00174ABC">
        <w:rPr>
          <w:rFonts w:cs="B Nazanin"/>
          <w:bCs/>
          <w:sz w:val="16"/>
          <w:szCs w:val="20"/>
          <w:rtl/>
        </w:rPr>
        <w:t>جدول</w:t>
      </w:r>
      <w:r w:rsidR="00366C5F">
        <w:rPr>
          <w:rFonts w:cs="B Nazanin" w:hint="cs"/>
          <w:bCs/>
          <w:sz w:val="16"/>
          <w:szCs w:val="20"/>
          <w:rtl/>
        </w:rPr>
        <w:t>(3).</w:t>
      </w:r>
      <w:r w:rsidRPr="00174ABC">
        <w:rPr>
          <w:rFonts w:cs="B Nazanin"/>
          <w:bCs/>
          <w:sz w:val="16"/>
          <w:szCs w:val="20"/>
          <w:rtl/>
        </w:rPr>
        <w:t xml:space="preserve"> تحليل اوليه داده‌</w:t>
      </w:r>
      <w:r w:rsidRPr="00174ABC">
        <w:rPr>
          <w:rFonts w:cs="B Nazanin" w:hint="cs"/>
          <w:bCs/>
          <w:sz w:val="16"/>
          <w:szCs w:val="20"/>
          <w:rtl/>
        </w:rPr>
        <w:t>ی</w:t>
      </w:r>
      <w:r w:rsidRPr="00174ABC">
        <w:rPr>
          <w:rFonts w:cs="B Nazanin"/>
          <w:bCs/>
          <w:sz w:val="16"/>
          <w:szCs w:val="20"/>
          <w:rtl/>
        </w:rPr>
        <w:t xml:space="preserve"> ماتريس و تأثيرات متقاطع</w:t>
      </w:r>
      <w:bookmarkEnd w:id="4"/>
    </w:p>
    <w:tbl>
      <w:tblPr>
        <w:tblStyle w:val="LightShading1"/>
        <w:bidiVisual/>
        <w:tblW w:w="5000" w:type="pct"/>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897"/>
        <w:gridCol w:w="908"/>
        <w:gridCol w:w="866"/>
        <w:gridCol w:w="885"/>
        <w:gridCol w:w="866"/>
        <w:gridCol w:w="866"/>
        <w:gridCol w:w="866"/>
        <w:gridCol w:w="866"/>
        <w:gridCol w:w="842"/>
        <w:gridCol w:w="925"/>
      </w:tblGrid>
      <w:tr w:rsidR="000C4F13" w:rsidRPr="000C4F13" w14:paraId="5F5759B0" w14:textId="77777777" w:rsidTr="003F39A0">
        <w:trPr>
          <w:trHeight w:val="20"/>
          <w:jc w:val="center"/>
        </w:trPr>
        <w:tc>
          <w:tcPr>
            <w:tcW w:w="943" w:type="dxa"/>
            <w:hideMark/>
          </w:tcPr>
          <w:p w14:paraId="6176926B" w14:textId="77777777" w:rsidR="000C4F13" w:rsidRPr="000C4F13" w:rsidRDefault="000C4F13" w:rsidP="000C4F13">
            <w:pPr>
              <w:bidi/>
              <w:jc w:val="center"/>
              <w:rPr>
                <w:rFonts w:ascii="Calibri" w:hAnsi="Calibri" w:cs="B Nazanin"/>
                <w:b/>
                <w:bCs/>
                <w:sz w:val="20"/>
                <w:szCs w:val="20"/>
              </w:rPr>
            </w:pPr>
            <w:r w:rsidRPr="000C4F13">
              <w:rPr>
                <w:rFonts w:ascii="Calibri" w:hAnsi="Calibri" w:cs="B Nazanin" w:hint="cs"/>
                <w:b/>
                <w:bCs/>
                <w:sz w:val="20"/>
                <w:szCs w:val="20"/>
                <w:rtl/>
              </w:rPr>
              <w:t>شاخص</w:t>
            </w:r>
          </w:p>
        </w:tc>
        <w:tc>
          <w:tcPr>
            <w:tcW w:w="947" w:type="dxa"/>
            <w:hideMark/>
          </w:tcPr>
          <w:p w14:paraId="1CDBF9FA" w14:textId="77777777" w:rsidR="000C4F13" w:rsidRPr="000C4F13" w:rsidRDefault="000C4F13" w:rsidP="000C4F13">
            <w:pPr>
              <w:bidi/>
              <w:jc w:val="center"/>
              <w:rPr>
                <w:rFonts w:ascii="Calibri" w:hAnsi="Calibri" w:cs="B Nazanin"/>
                <w:b/>
                <w:bCs/>
                <w:sz w:val="20"/>
                <w:szCs w:val="20"/>
              </w:rPr>
            </w:pPr>
            <w:r w:rsidRPr="000C4F13">
              <w:rPr>
                <w:rFonts w:ascii="Calibri" w:hAnsi="Calibri" w:cs="B Nazanin" w:hint="cs"/>
                <w:b/>
                <w:bCs/>
                <w:sz w:val="20"/>
                <w:szCs w:val="20"/>
                <w:rtl/>
              </w:rPr>
              <w:t>ابعاد ماتریس</w:t>
            </w:r>
          </w:p>
        </w:tc>
        <w:tc>
          <w:tcPr>
            <w:tcW w:w="931" w:type="dxa"/>
            <w:hideMark/>
          </w:tcPr>
          <w:p w14:paraId="3E119CE6" w14:textId="77777777" w:rsidR="000C4F13" w:rsidRPr="000C4F13" w:rsidRDefault="000C4F13" w:rsidP="000C4F13">
            <w:pPr>
              <w:bidi/>
              <w:jc w:val="center"/>
              <w:rPr>
                <w:rFonts w:ascii="Calibri" w:hAnsi="Calibri" w:cs="B Nazanin"/>
                <w:b/>
                <w:bCs/>
                <w:sz w:val="20"/>
                <w:szCs w:val="20"/>
              </w:rPr>
            </w:pPr>
            <w:r w:rsidRPr="000C4F13">
              <w:rPr>
                <w:rFonts w:ascii="Calibri" w:hAnsi="Calibri" w:cs="B Nazanin" w:hint="cs"/>
                <w:b/>
                <w:bCs/>
                <w:sz w:val="20"/>
                <w:szCs w:val="20"/>
                <w:rtl/>
              </w:rPr>
              <w:t>تعداد تکرار</w:t>
            </w:r>
          </w:p>
        </w:tc>
        <w:tc>
          <w:tcPr>
            <w:tcW w:w="938" w:type="dxa"/>
            <w:hideMark/>
          </w:tcPr>
          <w:p w14:paraId="44BCFC6B" w14:textId="77777777" w:rsidR="000C4F13" w:rsidRPr="000C4F13" w:rsidRDefault="000C4F13" w:rsidP="000C4F13">
            <w:pPr>
              <w:bidi/>
              <w:jc w:val="center"/>
              <w:rPr>
                <w:rFonts w:ascii="Calibri" w:hAnsi="Calibri" w:cs="B Nazanin"/>
                <w:b/>
                <w:bCs/>
                <w:sz w:val="20"/>
                <w:szCs w:val="20"/>
              </w:rPr>
            </w:pPr>
            <w:r w:rsidRPr="000C4F13">
              <w:rPr>
                <w:rFonts w:ascii="Calibri" w:hAnsi="Calibri" w:cs="B Nazanin" w:hint="cs"/>
                <w:b/>
                <w:bCs/>
                <w:sz w:val="20"/>
                <w:szCs w:val="20"/>
                <w:rtl/>
              </w:rPr>
              <w:t>تعداد صفرها</w:t>
            </w:r>
          </w:p>
        </w:tc>
        <w:tc>
          <w:tcPr>
            <w:tcW w:w="931" w:type="dxa"/>
            <w:hideMark/>
          </w:tcPr>
          <w:p w14:paraId="212C7F0C" w14:textId="77777777" w:rsidR="000C4F13" w:rsidRPr="000C4F13" w:rsidRDefault="000C4F13" w:rsidP="000C4F13">
            <w:pPr>
              <w:bidi/>
              <w:jc w:val="center"/>
              <w:rPr>
                <w:rFonts w:ascii="Calibri" w:hAnsi="Calibri" w:cs="B Nazanin"/>
                <w:b/>
                <w:bCs/>
                <w:sz w:val="20"/>
                <w:szCs w:val="20"/>
              </w:rPr>
            </w:pPr>
            <w:r w:rsidRPr="000C4F13">
              <w:rPr>
                <w:rFonts w:ascii="Calibri" w:hAnsi="Calibri" w:cs="B Nazanin" w:hint="cs"/>
                <w:b/>
                <w:bCs/>
                <w:sz w:val="20"/>
                <w:szCs w:val="20"/>
                <w:rtl/>
              </w:rPr>
              <w:t>تعداد یک</w:t>
            </w:r>
          </w:p>
        </w:tc>
        <w:tc>
          <w:tcPr>
            <w:tcW w:w="931" w:type="dxa"/>
            <w:hideMark/>
          </w:tcPr>
          <w:p w14:paraId="4312B199" w14:textId="77777777" w:rsidR="000C4F13" w:rsidRPr="000C4F13" w:rsidRDefault="000C4F13" w:rsidP="000C4F13">
            <w:pPr>
              <w:bidi/>
              <w:jc w:val="center"/>
              <w:rPr>
                <w:rFonts w:ascii="Calibri" w:hAnsi="Calibri" w:cs="B Nazanin"/>
                <w:b/>
                <w:bCs/>
                <w:sz w:val="20"/>
                <w:szCs w:val="20"/>
              </w:rPr>
            </w:pPr>
            <w:r w:rsidRPr="000C4F13">
              <w:rPr>
                <w:rFonts w:ascii="Calibri" w:hAnsi="Calibri" w:cs="B Nazanin" w:hint="cs"/>
                <w:b/>
                <w:bCs/>
                <w:sz w:val="20"/>
                <w:szCs w:val="20"/>
                <w:rtl/>
              </w:rPr>
              <w:t>تعداد دو</w:t>
            </w:r>
          </w:p>
        </w:tc>
        <w:tc>
          <w:tcPr>
            <w:tcW w:w="931" w:type="dxa"/>
            <w:hideMark/>
          </w:tcPr>
          <w:p w14:paraId="3F3403F0" w14:textId="77777777" w:rsidR="000C4F13" w:rsidRPr="000C4F13" w:rsidRDefault="000C4F13" w:rsidP="000C4F13">
            <w:pPr>
              <w:bidi/>
              <w:jc w:val="center"/>
              <w:rPr>
                <w:rFonts w:ascii="Calibri" w:hAnsi="Calibri" w:cs="B Nazanin"/>
                <w:b/>
                <w:bCs/>
                <w:sz w:val="20"/>
                <w:szCs w:val="20"/>
              </w:rPr>
            </w:pPr>
            <w:r w:rsidRPr="000C4F13">
              <w:rPr>
                <w:rFonts w:ascii="Calibri" w:hAnsi="Calibri" w:cs="B Nazanin" w:hint="cs"/>
                <w:b/>
                <w:bCs/>
                <w:sz w:val="20"/>
                <w:szCs w:val="20"/>
                <w:rtl/>
              </w:rPr>
              <w:t>تعداد 3</w:t>
            </w:r>
          </w:p>
        </w:tc>
        <w:tc>
          <w:tcPr>
            <w:tcW w:w="931" w:type="dxa"/>
            <w:hideMark/>
          </w:tcPr>
          <w:p w14:paraId="4987E15C" w14:textId="77777777" w:rsidR="000C4F13" w:rsidRPr="000C4F13" w:rsidRDefault="000C4F13" w:rsidP="000C4F13">
            <w:pPr>
              <w:bidi/>
              <w:jc w:val="center"/>
              <w:rPr>
                <w:rFonts w:ascii="Calibri" w:hAnsi="Calibri" w:cs="B Nazanin"/>
                <w:b/>
                <w:bCs/>
                <w:sz w:val="20"/>
                <w:szCs w:val="20"/>
              </w:rPr>
            </w:pPr>
            <w:r w:rsidRPr="000C4F13">
              <w:rPr>
                <w:rFonts w:ascii="Calibri" w:hAnsi="Calibri" w:cs="B Nazanin" w:hint="cs"/>
                <w:b/>
                <w:bCs/>
                <w:sz w:val="20"/>
                <w:szCs w:val="20"/>
                <w:rtl/>
              </w:rPr>
              <w:t xml:space="preserve">تعداد </w:t>
            </w:r>
            <w:r w:rsidRPr="000C4F13">
              <w:rPr>
                <w:rFonts w:ascii="Calibri" w:hAnsi="Calibri" w:cs="B Nazanin" w:hint="cs"/>
                <w:b/>
                <w:bCs/>
                <w:sz w:val="20"/>
                <w:szCs w:val="20"/>
              </w:rPr>
              <w:t>p</w:t>
            </w:r>
          </w:p>
        </w:tc>
        <w:tc>
          <w:tcPr>
            <w:tcW w:w="921" w:type="dxa"/>
            <w:hideMark/>
          </w:tcPr>
          <w:p w14:paraId="7CDD51B9" w14:textId="77777777" w:rsidR="000C4F13" w:rsidRPr="000C4F13" w:rsidRDefault="000C4F13" w:rsidP="000C4F13">
            <w:pPr>
              <w:bidi/>
              <w:jc w:val="center"/>
              <w:rPr>
                <w:rFonts w:ascii="Calibri" w:hAnsi="Calibri" w:cs="B Nazanin"/>
                <w:b/>
                <w:bCs/>
                <w:sz w:val="20"/>
                <w:szCs w:val="20"/>
              </w:rPr>
            </w:pPr>
            <w:r w:rsidRPr="000C4F13">
              <w:rPr>
                <w:rFonts w:ascii="Calibri" w:hAnsi="Calibri" w:cs="B Nazanin" w:hint="cs"/>
                <w:b/>
                <w:bCs/>
                <w:sz w:val="20"/>
                <w:szCs w:val="20"/>
                <w:rtl/>
              </w:rPr>
              <w:t>کل</w:t>
            </w:r>
          </w:p>
        </w:tc>
        <w:tc>
          <w:tcPr>
            <w:tcW w:w="952" w:type="dxa"/>
            <w:hideMark/>
          </w:tcPr>
          <w:p w14:paraId="5195151A" w14:textId="77777777" w:rsidR="000C4F13" w:rsidRPr="000C4F13" w:rsidRDefault="000C4F13" w:rsidP="000C4F13">
            <w:pPr>
              <w:bidi/>
              <w:jc w:val="center"/>
              <w:rPr>
                <w:rFonts w:ascii="Calibri" w:hAnsi="Calibri" w:cs="B Nazanin"/>
                <w:b/>
                <w:bCs/>
                <w:sz w:val="20"/>
                <w:szCs w:val="20"/>
              </w:rPr>
            </w:pPr>
            <w:r w:rsidRPr="000C4F13">
              <w:rPr>
                <w:rFonts w:ascii="Calibri" w:hAnsi="Calibri" w:cs="B Nazanin" w:hint="cs"/>
                <w:b/>
                <w:bCs/>
                <w:sz w:val="20"/>
                <w:szCs w:val="20"/>
                <w:rtl/>
              </w:rPr>
              <w:t>درجه پرشدگی</w:t>
            </w:r>
          </w:p>
        </w:tc>
      </w:tr>
      <w:tr w:rsidR="000C4F13" w:rsidRPr="000C4F13" w14:paraId="69D4A4FB" w14:textId="77777777" w:rsidTr="003F39A0">
        <w:trPr>
          <w:trHeight w:val="20"/>
          <w:jc w:val="center"/>
        </w:trPr>
        <w:tc>
          <w:tcPr>
            <w:tcW w:w="943" w:type="dxa"/>
            <w:hideMark/>
          </w:tcPr>
          <w:p w14:paraId="3518AD93" w14:textId="77777777" w:rsidR="000C4F13" w:rsidRPr="000C4F13" w:rsidRDefault="000C4F13" w:rsidP="000C4F13">
            <w:pPr>
              <w:bidi/>
              <w:jc w:val="center"/>
              <w:rPr>
                <w:rFonts w:ascii="Calibri" w:hAnsi="Calibri" w:cs="B Nazanin"/>
                <w:b/>
                <w:bCs/>
                <w:sz w:val="20"/>
                <w:szCs w:val="20"/>
              </w:rPr>
            </w:pPr>
            <w:r w:rsidRPr="000C4F13">
              <w:rPr>
                <w:rFonts w:ascii="Calibri" w:hAnsi="Calibri" w:cs="B Nazanin" w:hint="cs"/>
                <w:b/>
                <w:bCs/>
                <w:sz w:val="20"/>
                <w:szCs w:val="20"/>
                <w:rtl/>
              </w:rPr>
              <w:lastRenderedPageBreak/>
              <w:t>مقدار</w:t>
            </w:r>
          </w:p>
        </w:tc>
        <w:tc>
          <w:tcPr>
            <w:tcW w:w="947" w:type="dxa"/>
            <w:hideMark/>
          </w:tcPr>
          <w:p w14:paraId="0EC7A4D1" w14:textId="77777777" w:rsidR="000C4F13" w:rsidRPr="000C4F13" w:rsidRDefault="000C4F13" w:rsidP="000C4F13">
            <w:pPr>
              <w:bidi/>
              <w:jc w:val="center"/>
              <w:rPr>
                <w:rFonts w:ascii="Calibri" w:hAnsi="Calibri" w:cs="B Nazanin"/>
                <w:sz w:val="20"/>
                <w:szCs w:val="20"/>
              </w:rPr>
            </w:pPr>
            <w:r w:rsidRPr="000C4F13">
              <w:rPr>
                <w:rFonts w:ascii="Calibri" w:hAnsi="Calibri" w:cs="B Nazanin" w:hint="cs"/>
                <w:sz w:val="20"/>
                <w:szCs w:val="20"/>
                <w:rtl/>
                <w:lang w:val="fr-FR"/>
              </w:rPr>
              <w:t>36</w:t>
            </w:r>
          </w:p>
        </w:tc>
        <w:tc>
          <w:tcPr>
            <w:tcW w:w="931" w:type="dxa"/>
            <w:hideMark/>
          </w:tcPr>
          <w:p w14:paraId="1C0A932F" w14:textId="77777777" w:rsidR="000C4F13" w:rsidRPr="000C4F13" w:rsidRDefault="000C4F13" w:rsidP="000C4F13">
            <w:pPr>
              <w:bidi/>
              <w:jc w:val="center"/>
              <w:rPr>
                <w:rFonts w:ascii="Calibri" w:hAnsi="Calibri" w:cs="B Nazanin"/>
                <w:sz w:val="20"/>
                <w:szCs w:val="20"/>
              </w:rPr>
            </w:pPr>
            <w:r w:rsidRPr="000C4F13">
              <w:rPr>
                <w:rFonts w:ascii="Calibri" w:hAnsi="Calibri" w:cs="B Nazanin" w:hint="cs"/>
                <w:sz w:val="20"/>
                <w:szCs w:val="20"/>
                <w:rtl/>
                <w:lang w:val="fr-FR"/>
              </w:rPr>
              <w:t>2</w:t>
            </w:r>
          </w:p>
        </w:tc>
        <w:tc>
          <w:tcPr>
            <w:tcW w:w="938" w:type="dxa"/>
            <w:hideMark/>
          </w:tcPr>
          <w:p w14:paraId="5CBD40D3" w14:textId="77777777" w:rsidR="000C4F13" w:rsidRPr="000C4F13" w:rsidRDefault="000C4F13" w:rsidP="000C4F13">
            <w:pPr>
              <w:bidi/>
              <w:jc w:val="center"/>
              <w:rPr>
                <w:rFonts w:ascii="Calibri" w:hAnsi="Calibri" w:cs="B Nazanin"/>
                <w:sz w:val="20"/>
                <w:szCs w:val="20"/>
              </w:rPr>
            </w:pPr>
            <w:r w:rsidRPr="000C4F13">
              <w:rPr>
                <w:rFonts w:ascii="Calibri" w:hAnsi="Calibri" w:cs="B Nazanin" w:hint="cs"/>
                <w:sz w:val="20"/>
                <w:szCs w:val="20"/>
                <w:rtl/>
                <w:lang w:val="fr-FR"/>
              </w:rPr>
              <w:t>579</w:t>
            </w:r>
          </w:p>
        </w:tc>
        <w:tc>
          <w:tcPr>
            <w:tcW w:w="931" w:type="dxa"/>
            <w:hideMark/>
          </w:tcPr>
          <w:p w14:paraId="636CB4D1" w14:textId="77777777" w:rsidR="000C4F13" w:rsidRPr="000C4F13" w:rsidRDefault="000C4F13" w:rsidP="000C4F13">
            <w:pPr>
              <w:bidi/>
              <w:jc w:val="center"/>
              <w:rPr>
                <w:rFonts w:ascii="Calibri" w:hAnsi="Calibri" w:cs="B Nazanin"/>
                <w:sz w:val="20"/>
                <w:szCs w:val="20"/>
              </w:rPr>
            </w:pPr>
            <w:r w:rsidRPr="000C4F13">
              <w:rPr>
                <w:rFonts w:ascii="Calibri" w:hAnsi="Calibri" w:cs="B Nazanin" w:hint="cs"/>
                <w:sz w:val="20"/>
                <w:szCs w:val="20"/>
                <w:rtl/>
                <w:lang w:val="fr-FR"/>
              </w:rPr>
              <w:t>289</w:t>
            </w:r>
          </w:p>
        </w:tc>
        <w:tc>
          <w:tcPr>
            <w:tcW w:w="931" w:type="dxa"/>
            <w:hideMark/>
          </w:tcPr>
          <w:p w14:paraId="5C61B1C8" w14:textId="77777777" w:rsidR="000C4F13" w:rsidRPr="000C4F13" w:rsidRDefault="000C4F13" w:rsidP="000C4F13">
            <w:pPr>
              <w:bidi/>
              <w:jc w:val="center"/>
              <w:rPr>
                <w:rFonts w:ascii="Calibri" w:hAnsi="Calibri" w:cs="B Nazanin"/>
                <w:sz w:val="20"/>
                <w:szCs w:val="20"/>
              </w:rPr>
            </w:pPr>
            <w:r w:rsidRPr="000C4F13">
              <w:rPr>
                <w:rFonts w:ascii="Calibri" w:hAnsi="Calibri" w:cs="B Nazanin" w:hint="cs"/>
                <w:sz w:val="20"/>
                <w:szCs w:val="20"/>
                <w:rtl/>
                <w:lang w:val="fr-FR"/>
              </w:rPr>
              <w:t>280</w:t>
            </w:r>
          </w:p>
        </w:tc>
        <w:tc>
          <w:tcPr>
            <w:tcW w:w="931" w:type="dxa"/>
            <w:hideMark/>
          </w:tcPr>
          <w:p w14:paraId="2AEE292A" w14:textId="77777777" w:rsidR="000C4F13" w:rsidRPr="000C4F13" w:rsidRDefault="000C4F13" w:rsidP="000C4F13">
            <w:pPr>
              <w:bidi/>
              <w:jc w:val="center"/>
              <w:rPr>
                <w:rFonts w:ascii="Calibri" w:hAnsi="Calibri" w:cs="B Nazanin"/>
                <w:sz w:val="20"/>
                <w:szCs w:val="20"/>
              </w:rPr>
            </w:pPr>
            <w:r w:rsidRPr="000C4F13">
              <w:rPr>
                <w:rFonts w:ascii="Calibri" w:hAnsi="Calibri" w:cs="B Nazanin" w:hint="cs"/>
                <w:sz w:val="20"/>
                <w:szCs w:val="20"/>
                <w:rtl/>
                <w:lang w:val="fr-FR"/>
              </w:rPr>
              <w:t>148</w:t>
            </w:r>
          </w:p>
        </w:tc>
        <w:tc>
          <w:tcPr>
            <w:tcW w:w="931" w:type="dxa"/>
            <w:hideMark/>
          </w:tcPr>
          <w:p w14:paraId="0DADEC21" w14:textId="77777777" w:rsidR="000C4F13" w:rsidRPr="000C4F13" w:rsidRDefault="000C4F13" w:rsidP="000C4F13">
            <w:pPr>
              <w:bidi/>
              <w:jc w:val="center"/>
              <w:rPr>
                <w:rFonts w:ascii="Calibri" w:hAnsi="Calibri" w:cs="B Nazanin"/>
                <w:sz w:val="20"/>
                <w:szCs w:val="20"/>
              </w:rPr>
            </w:pPr>
            <w:r w:rsidRPr="000C4F13">
              <w:rPr>
                <w:rFonts w:ascii="Calibri" w:hAnsi="Calibri" w:cs="B Nazanin" w:hint="cs"/>
                <w:sz w:val="20"/>
                <w:szCs w:val="20"/>
                <w:rtl/>
                <w:lang w:val="fr-FR"/>
              </w:rPr>
              <w:t>0</w:t>
            </w:r>
          </w:p>
        </w:tc>
        <w:tc>
          <w:tcPr>
            <w:tcW w:w="921" w:type="dxa"/>
            <w:hideMark/>
          </w:tcPr>
          <w:p w14:paraId="6448667B" w14:textId="77777777" w:rsidR="000C4F13" w:rsidRPr="000C4F13" w:rsidRDefault="000C4F13" w:rsidP="000C4F13">
            <w:pPr>
              <w:bidi/>
              <w:jc w:val="center"/>
              <w:rPr>
                <w:rFonts w:ascii="Calibri" w:hAnsi="Calibri" w:cs="B Nazanin"/>
                <w:sz w:val="20"/>
                <w:szCs w:val="20"/>
              </w:rPr>
            </w:pPr>
            <w:r w:rsidRPr="000C4F13">
              <w:rPr>
                <w:rFonts w:ascii="Calibri" w:hAnsi="Calibri" w:cs="B Nazanin" w:hint="cs"/>
                <w:sz w:val="20"/>
                <w:szCs w:val="20"/>
                <w:rtl/>
                <w:lang w:val="fr-FR"/>
              </w:rPr>
              <w:t>717</w:t>
            </w:r>
          </w:p>
        </w:tc>
        <w:tc>
          <w:tcPr>
            <w:tcW w:w="952" w:type="dxa"/>
            <w:hideMark/>
          </w:tcPr>
          <w:p w14:paraId="48907B3D" w14:textId="77777777" w:rsidR="000C4F13" w:rsidRPr="000C4F13" w:rsidRDefault="000C4F13" w:rsidP="000C4F13">
            <w:pPr>
              <w:bidi/>
              <w:jc w:val="center"/>
              <w:rPr>
                <w:rFonts w:ascii="Calibri" w:hAnsi="Calibri" w:cs="B Nazanin"/>
                <w:sz w:val="20"/>
                <w:szCs w:val="20"/>
              </w:rPr>
            </w:pPr>
            <w:r w:rsidRPr="000C4F13">
              <w:rPr>
                <w:rFonts w:ascii="Calibri" w:hAnsi="Calibri" w:cs="B Nazanin" w:hint="cs"/>
                <w:sz w:val="20"/>
                <w:szCs w:val="20"/>
                <w:rtl/>
                <w:lang w:val="fr-FR"/>
              </w:rPr>
              <w:t>55.32%</w:t>
            </w:r>
          </w:p>
        </w:tc>
      </w:tr>
    </w:tbl>
    <w:p w14:paraId="1DCA1883" w14:textId="77777777" w:rsidR="000C4F13" w:rsidRPr="00174ABC" w:rsidRDefault="000C4F13" w:rsidP="000C4F13">
      <w:pPr>
        <w:bidi/>
        <w:jc w:val="center"/>
        <w:rPr>
          <w:rFonts w:ascii="B Nazanin" w:hAnsi="B Nazanin" w:cs="B Nazanin"/>
          <w:b/>
          <w:bCs/>
          <w:sz w:val="20"/>
          <w:szCs w:val="20"/>
          <w:rtl/>
          <w:lang w:bidi="fa-IR"/>
        </w:rPr>
      </w:pPr>
      <w:r w:rsidRPr="00174ABC">
        <w:rPr>
          <w:rFonts w:ascii="B Nazanin" w:hAnsi="B Nazanin" w:cs="B Nazanin" w:hint="cs"/>
          <w:b/>
          <w:bCs/>
          <w:sz w:val="20"/>
          <w:szCs w:val="20"/>
          <w:rtl/>
          <w:lang w:bidi="fa-IR"/>
        </w:rPr>
        <w:t>منبع: ی</w:t>
      </w:r>
      <w:r w:rsidRPr="00174ABC">
        <w:rPr>
          <w:rFonts w:ascii="B Nazanin" w:hAnsi="B Nazanin" w:cs="B Nazanin" w:hint="eastAsia"/>
          <w:b/>
          <w:bCs/>
          <w:sz w:val="20"/>
          <w:szCs w:val="20"/>
          <w:rtl/>
          <w:lang w:bidi="fa-IR"/>
        </w:rPr>
        <w:t>افته‌ها</w:t>
      </w:r>
      <w:r w:rsidRPr="00174ABC">
        <w:rPr>
          <w:rFonts w:ascii="B Nazanin" w:hAnsi="B Nazanin" w:cs="B Nazanin" w:hint="cs"/>
          <w:b/>
          <w:bCs/>
          <w:sz w:val="20"/>
          <w:szCs w:val="20"/>
          <w:rtl/>
          <w:lang w:bidi="fa-IR"/>
        </w:rPr>
        <w:t>ی پژوهش، 1402</w:t>
      </w:r>
    </w:p>
    <w:p w14:paraId="5772D29E" w14:textId="77777777" w:rsidR="002513E9" w:rsidRPr="003753E5" w:rsidRDefault="002513E9" w:rsidP="002513E9">
      <w:pPr>
        <w:bidi/>
        <w:spacing w:line="276" w:lineRule="auto"/>
        <w:jc w:val="both"/>
        <w:rPr>
          <w:rFonts w:asciiTheme="majorBidi" w:hAnsiTheme="majorBidi" w:cs="B Nazanin"/>
          <w:sz w:val="22"/>
          <w:rtl/>
        </w:rPr>
      </w:pPr>
      <w:r w:rsidRPr="003753E5">
        <w:rPr>
          <w:rFonts w:asciiTheme="majorBidi" w:hAnsiTheme="majorBidi" w:cs="B Nazanin" w:hint="cs"/>
          <w:sz w:val="22"/>
          <w:rtl/>
        </w:rPr>
        <w:t xml:space="preserve">با توجه به </w:t>
      </w:r>
      <w:r w:rsidRPr="003753E5">
        <w:rPr>
          <w:rFonts w:asciiTheme="majorBidi" w:hAnsiTheme="majorBidi" w:cs="B Nazanin"/>
          <w:sz w:val="22"/>
          <w:rtl/>
        </w:rPr>
        <w:t>وزن‌ها</w:t>
      </w:r>
      <w:r w:rsidRPr="003753E5">
        <w:rPr>
          <w:rFonts w:asciiTheme="majorBidi" w:hAnsiTheme="majorBidi" w:cs="B Nazanin" w:hint="cs"/>
          <w:sz w:val="22"/>
          <w:rtl/>
        </w:rPr>
        <w:t xml:space="preserve">ی </w:t>
      </w:r>
      <w:r w:rsidRPr="003753E5">
        <w:rPr>
          <w:rFonts w:asciiTheme="majorBidi" w:hAnsiTheme="majorBidi" w:cs="B Nazanin"/>
          <w:sz w:val="22"/>
          <w:rtl/>
        </w:rPr>
        <w:t>به‌دست‌آمده</w:t>
      </w:r>
      <w:r w:rsidRPr="003753E5">
        <w:rPr>
          <w:rFonts w:asciiTheme="majorBidi" w:hAnsiTheme="majorBidi" w:cs="B Nazanin" w:hint="cs"/>
          <w:sz w:val="22"/>
          <w:rtl/>
        </w:rPr>
        <w:t xml:space="preserve"> از پرسشنامه که </w:t>
      </w:r>
      <w:r w:rsidRPr="003753E5">
        <w:rPr>
          <w:rFonts w:asciiTheme="majorBidi" w:hAnsiTheme="majorBidi" w:cs="B Nazanin"/>
          <w:sz w:val="22"/>
          <w:rtl/>
        </w:rPr>
        <w:t>به‌صورت</w:t>
      </w:r>
      <w:r w:rsidRPr="003753E5">
        <w:rPr>
          <w:rFonts w:asciiTheme="majorBidi" w:hAnsiTheme="majorBidi" w:cs="B Nazanin" w:hint="cs"/>
          <w:sz w:val="22"/>
          <w:rtl/>
        </w:rPr>
        <w:t xml:space="preserve"> ماتریس </w:t>
      </w:r>
      <w:r w:rsidRPr="003753E5">
        <w:rPr>
          <w:rFonts w:asciiTheme="majorBidi" w:hAnsiTheme="majorBidi" w:cs="B Nazanin"/>
          <w:sz w:val="22"/>
          <w:rtl/>
        </w:rPr>
        <w:t>تکم</w:t>
      </w:r>
      <w:r w:rsidRPr="003753E5">
        <w:rPr>
          <w:rFonts w:asciiTheme="majorBidi" w:hAnsiTheme="majorBidi" w:cs="B Nazanin" w:hint="cs"/>
          <w:sz w:val="22"/>
          <w:rtl/>
        </w:rPr>
        <w:t xml:space="preserve">یل‌شده‌اند، </w:t>
      </w:r>
      <w:r w:rsidRPr="003753E5">
        <w:rPr>
          <w:rFonts w:asciiTheme="majorBidi" w:hAnsiTheme="majorBidi" w:cs="B Nazanin"/>
          <w:sz w:val="22"/>
          <w:rtl/>
        </w:rPr>
        <w:t>نرم‌افزار</w:t>
      </w:r>
      <w:r w:rsidRPr="003753E5">
        <w:rPr>
          <w:rFonts w:asciiTheme="majorBidi" w:hAnsiTheme="majorBidi" w:cs="B Nazanin" w:hint="cs"/>
          <w:sz w:val="22"/>
          <w:rtl/>
        </w:rPr>
        <w:t xml:space="preserve"> میک</w:t>
      </w:r>
      <w:r w:rsidRPr="003753E5">
        <w:rPr>
          <w:rFonts w:asciiTheme="majorBidi" w:hAnsiTheme="majorBidi" w:cs="B Nazanin" w:hint="cs"/>
          <w:sz w:val="22"/>
          <w:rtl/>
        </w:rPr>
        <w:softHyphen/>
        <w:t xml:space="preserve">مک رابطه بین آن‌ها را محاسبه کرده و </w:t>
      </w:r>
      <w:r w:rsidRPr="003753E5">
        <w:rPr>
          <w:rFonts w:asciiTheme="majorBidi" w:hAnsiTheme="majorBidi" w:cs="B Nazanin"/>
          <w:sz w:val="22"/>
          <w:rtl/>
        </w:rPr>
        <w:t>در</w:t>
      </w:r>
      <w:r w:rsidRPr="003753E5">
        <w:rPr>
          <w:rFonts w:asciiTheme="majorBidi" w:hAnsiTheme="majorBidi" w:cs="B Nazanin" w:hint="cs"/>
          <w:sz w:val="22"/>
          <w:rtl/>
        </w:rPr>
        <w:t xml:space="preserve"> </w:t>
      </w:r>
      <w:r w:rsidRPr="003753E5">
        <w:rPr>
          <w:rFonts w:asciiTheme="majorBidi" w:hAnsiTheme="majorBidi" w:cs="B Nazanin"/>
          <w:sz w:val="22"/>
          <w:rtl/>
        </w:rPr>
        <w:t>نها</w:t>
      </w:r>
      <w:r w:rsidRPr="003753E5">
        <w:rPr>
          <w:rFonts w:asciiTheme="majorBidi" w:hAnsiTheme="majorBidi" w:cs="B Nazanin" w:hint="cs"/>
          <w:sz w:val="22"/>
          <w:rtl/>
        </w:rPr>
        <w:t>یت برای هر عامل یک امتیاز (</w:t>
      </w:r>
      <w:r w:rsidRPr="003753E5">
        <w:rPr>
          <w:rFonts w:asciiTheme="majorBidi" w:hAnsiTheme="majorBidi" w:cs="B Nazanin"/>
          <w:sz w:val="22"/>
          <w:rtl/>
        </w:rPr>
        <w:t>به‌صورت</w:t>
      </w:r>
      <w:r w:rsidRPr="003753E5">
        <w:rPr>
          <w:rFonts w:asciiTheme="majorBidi" w:hAnsiTheme="majorBidi" w:cs="B Nazanin" w:hint="cs"/>
          <w:sz w:val="22"/>
          <w:rtl/>
        </w:rPr>
        <w:t xml:space="preserve"> عدد) در نظر گرفته است </w:t>
      </w:r>
      <w:r w:rsidRPr="003753E5">
        <w:rPr>
          <w:rFonts w:asciiTheme="majorBidi" w:hAnsiTheme="majorBidi" w:cs="B Nazanin"/>
          <w:sz w:val="22"/>
          <w:rtl/>
        </w:rPr>
        <w:t>بد</w:t>
      </w:r>
      <w:r w:rsidRPr="003753E5">
        <w:rPr>
          <w:rFonts w:asciiTheme="majorBidi" w:hAnsiTheme="majorBidi" w:cs="B Nazanin" w:hint="cs"/>
          <w:sz w:val="22"/>
          <w:rtl/>
        </w:rPr>
        <w:t xml:space="preserve">ین‌صورت که </w:t>
      </w:r>
      <w:r w:rsidRPr="003753E5">
        <w:rPr>
          <w:rFonts w:asciiTheme="majorBidi" w:hAnsiTheme="majorBidi" w:cs="B Nazanin"/>
          <w:sz w:val="22"/>
          <w:rtl/>
        </w:rPr>
        <w:t>در ماتريس متقاطع جمع اعداد سطرهاي هر متغير به‌عنوان ميزان تأثيرگذاري و جمع ستوني هر متغير</w:t>
      </w:r>
      <w:r w:rsidRPr="003753E5">
        <w:rPr>
          <w:rFonts w:asciiTheme="majorBidi" w:hAnsiTheme="majorBidi" w:cs="B Nazanin" w:hint="cs"/>
          <w:sz w:val="22"/>
          <w:rtl/>
        </w:rPr>
        <w:t xml:space="preserve"> </w:t>
      </w:r>
      <w:r w:rsidRPr="003753E5">
        <w:rPr>
          <w:rFonts w:asciiTheme="majorBidi" w:hAnsiTheme="majorBidi" w:cs="B Nazanin"/>
          <w:sz w:val="22"/>
          <w:rtl/>
        </w:rPr>
        <w:t>نيز ميزان تأثيرپذيري آن متغير را از ديگر متغيرها نشان م</w:t>
      </w:r>
      <w:r w:rsidRPr="003753E5">
        <w:rPr>
          <w:rFonts w:asciiTheme="majorBidi" w:hAnsiTheme="majorBidi" w:cs="B Nazanin" w:hint="cs"/>
          <w:sz w:val="22"/>
          <w:rtl/>
        </w:rPr>
        <w:t xml:space="preserve">ی‌دهد. در نهایت بر اساس امتیاز به دست آمده، </w:t>
      </w:r>
      <w:r w:rsidRPr="003753E5">
        <w:rPr>
          <w:rFonts w:asciiTheme="majorBidi" w:hAnsiTheme="majorBidi" w:cs="B Nazanin"/>
          <w:sz w:val="22"/>
          <w:rtl/>
        </w:rPr>
        <w:t>متغ</w:t>
      </w:r>
      <w:r w:rsidRPr="003753E5">
        <w:rPr>
          <w:rFonts w:asciiTheme="majorBidi" w:hAnsiTheme="majorBidi" w:cs="B Nazanin" w:hint="cs"/>
          <w:sz w:val="22"/>
          <w:rtl/>
        </w:rPr>
        <w:t xml:space="preserve">یرها را بر اساس </w:t>
      </w:r>
      <w:r w:rsidRPr="003753E5">
        <w:rPr>
          <w:rFonts w:asciiTheme="majorBidi" w:hAnsiTheme="majorBidi" w:cs="B Nazanin"/>
          <w:sz w:val="22"/>
          <w:rtl/>
        </w:rPr>
        <w:t>تأث</w:t>
      </w:r>
      <w:r w:rsidRPr="003753E5">
        <w:rPr>
          <w:rFonts w:asciiTheme="majorBidi" w:hAnsiTheme="majorBidi" w:cs="B Nazanin" w:hint="cs"/>
          <w:sz w:val="22"/>
          <w:rtl/>
        </w:rPr>
        <w:t xml:space="preserve">یرگذاری و </w:t>
      </w:r>
      <w:r w:rsidRPr="003753E5">
        <w:rPr>
          <w:rFonts w:asciiTheme="majorBidi" w:hAnsiTheme="majorBidi" w:cs="B Nazanin"/>
          <w:sz w:val="22"/>
          <w:rtl/>
        </w:rPr>
        <w:t>تأث</w:t>
      </w:r>
      <w:r w:rsidRPr="003753E5">
        <w:rPr>
          <w:rFonts w:asciiTheme="majorBidi" w:hAnsiTheme="majorBidi" w:cs="B Nazanin" w:hint="cs"/>
          <w:sz w:val="22"/>
          <w:rtl/>
        </w:rPr>
        <w:t xml:space="preserve">یرپذیری </w:t>
      </w:r>
      <w:r w:rsidRPr="003753E5">
        <w:rPr>
          <w:rFonts w:asciiTheme="majorBidi" w:hAnsiTheme="majorBidi" w:cs="B Nazanin"/>
          <w:sz w:val="22"/>
          <w:rtl/>
        </w:rPr>
        <w:t>به‌صورت</w:t>
      </w:r>
      <w:r w:rsidRPr="003753E5">
        <w:rPr>
          <w:rFonts w:asciiTheme="majorBidi" w:hAnsiTheme="majorBidi" w:cs="B Nazanin" w:hint="cs"/>
          <w:sz w:val="22"/>
          <w:rtl/>
        </w:rPr>
        <w:t xml:space="preserve"> مستقیم و غیرمستقیم </w:t>
      </w:r>
      <w:r w:rsidRPr="003753E5">
        <w:rPr>
          <w:rFonts w:asciiTheme="majorBidi" w:hAnsiTheme="majorBidi" w:cs="B Nazanin"/>
          <w:sz w:val="22"/>
          <w:rtl/>
        </w:rPr>
        <w:t>رتبه‌بند</w:t>
      </w:r>
      <w:r w:rsidRPr="003753E5">
        <w:rPr>
          <w:rFonts w:asciiTheme="majorBidi" w:hAnsiTheme="majorBidi" w:cs="B Nazanin" w:hint="cs"/>
          <w:sz w:val="22"/>
          <w:rtl/>
        </w:rPr>
        <w:t xml:space="preserve">ی می‌کند و دو نوع گراف و تحلیل را ارائه می‌دهد یکی تأثیرات مستقیم و دیگری تأثیرات غیرمستقیم. در ادامه به هر کدام از </w:t>
      </w:r>
      <w:r w:rsidRPr="003753E5">
        <w:rPr>
          <w:rFonts w:asciiTheme="majorBidi" w:hAnsiTheme="majorBidi" w:cs="B Nazanin"/>
          <w:sz w:val="22"/>
          <w:rtl/>
        </w:rPr>
        <w:t>آن‌ها</w:t>
      </w:r>
      <w:r w:rsidRPr="003753E5">
        <w:rPr>
          <w:rFonts w:asciiTheme="majorBidi" w:hAnsiTheme="majorBidi" w:cs="B Nazanin" w:hint="cs"/>
          <w:sz w:val="22"/>
          <w:rtl/>
        </w:rPr>
        <w:t xml:space="preserve"> اشاره می شود.</w:t>
      </w:r>
    </w:p>
    <w:p w14:paraId="6B06D85A" w14:textId="77777777" w:rsidR="002513E9" w:rsidRPr="009600DE" w:rsidRDefault="002513E9" w:rsidP="009600DE">
      <w:pPr>
        <w:widowControl w:val="0"/>
        <w:bidi/>
        <w:jc w:val="lowKashida"/>
        <w:rPr>
          <w:rFonts w:asciiTheme="majorBidi" w:hAnsiTheme="majorBidi" w:cs="B Nazanin"/>
          <w:b/>
          <w:bCs/>
          <w:sz w:val="22"/>
          <w:szCs w:val="22"/>
          <w:rtl/>
        </w:rPr>
      </w:pPr>
      <w:r w:rsidRPr="009600DE">
        <w:rPr>
          <w:rFonts w:asciiTheme="majorBidi" w:hAnsiTheme="majorBidi" w:cs="B Nazanin" w:hint="cs"/>
          <w:b/>
          <w:bCs/>
          <w:sz w:val="22"/>
          <w:szCs w:val="22"/>
          <w:rtl/>
        </w:rPr>
        <w:t xml:space="preserve">الف) ارزیابی وضعیت </w:t>
      </w:r>
      <w:r w:rsidRPr="009600DE">
        <w:rPr>
          <w:rFonts w:asciiTheme="majorBidi" w:hAnsiTheme="majorBidi" w:cs="B Nazanin"/>
          <w:b/>
          <w:bCs/>
          <w:sz w:val="22"/>
          <w:szCs w:val="22"/>
          <w:rtl/>
        </w:rPr>
        <w:t>تأث</w:t>
      </w:r>
      <w:r w:rsidRPr="009600DE">
        <w:rPr>
          <w:rFonts w:asciiTheme="majorBidi" w:hAnsiTheme="majorBidi" w:cs="B Nazanin" w:hint="cs"/>
          <w:b/>
          <w:bCs/>
          <w:sz w:val="22"/>
          <w:szCs w:val="22"/>
          <w:rtl/>
        </w:rPr>
        <w:t xml:space="preserve">یرات مستقیم بر اساس تأثیرگذاری و تأثیرپذیری </w:t>
      </w:r>
    </w:p>
    <w:p w14:paraId="00A6F68D" w14:textId="18CDE50C" w:rsidR="002513E9" w:rsidRPr="003753E5" w:rsidRDefault="002513E9" w:rsidP="003753E5">
      <w:pPr>
        <w:bidi/>
        <w:spacing w:line="276" w:lineRule="auto"/>
        <w:jc w:val="both"/>
        <w:rPr>
          <w:rFonts w:asciiTheme="majorBidi" w:hAnsiTheme="majorBidi" w:cs="B Nazanin"/>
          <w:sz w:val="22"/>
          <w:rtl/>
        </w:rPr>
      </w:pPr>
      <w:r w:rsidRPr="003753E5">
        <w:rPr>
          <w:rFonts w:asciiTheme="majorBidi" w:hAnsiTheme="majorBidi" w:cs="B Nazanin" w:hint="cs"/>
          <w:sz w:val="22"/>
          <w:rtl/>
        </w:rPr>
        <w:t xml:space="preserve">در ماتریس تحلیل ساختاری برای </w:t>
      </w:r>
      <w:r w:rsidRPr="003753E5">
        <w:rPr>
          <w:rFonts w:asciiTheme="majorBidi" w:hAnsiTheme="majorBidi" w:cs="B Nazanin"/>
          <w:sz w:val="22"/>
          <w:rtl/>
        </w:rPr>
        <w:t>تأث</w:t>
      </w:r>
      <w:r w:rsidRPr="003753E5">
        <w:rPr>
          <w:rFonts w:asciiTheme="majorBidi" w:hAnsiTheme="majorBidi" w:cs="B Nazanin" w:hint="cs"/>
          <w:sz w:val="22"/>
          <w:rtl/>
        </w:rPr>
        <w:t xml:space="preserve">یرگذاری مستقیم </w:t>
      </w:r>
      <w:r w:rsidRPr="003753E5">
        <w:rPr>
          <w:rFonts w:asciiTheme="majorBidi" w:hAnsiTheme="majorBidi" w:cs="B Nazanin"/>
          <w:sz w:val="22"/>
          <w:rtl/>
        </w:rPr>
        <w:t>همان‌طور</w:t>
      </w:r>
      <w:r w:rsidRPr="003753E5">
        <w:rPr>
          <w:rFonts w:asciiTheme="majorBidi" w:hAnsiTheme="majorBidi" w:cs="B Nazanin" w:hint="cs"/>
          <w:sz w:val="22"/>
          <w:rtl/>
        </w:rPr>
        <w:t xml:space="preserve"> که در بالا </w:t>
      </w:r>
      <w:r w:rsidRPr="003753E5">
        <w:rPr>
          <w:rFonts w:asciiTheme="majorBidi" w:hAnsiTheme="majorBidi" w:cs="B Nazanin"/>
          <w:sz w:val="22"/>
          <w:rtl/>
        </w:rPr>
        <w:t>ذکر</w:t>
      </w:r>
      <w:r w:rsidRPr="003753E5">
        <w:rPr>
          <w:rFonts w:asciiTheme="majorBidi" w:hAnsiTheme="majorBidi" w:cs="B Nazanin" w:hint="cs"/>
          <w:sz w:val="22"/>
          <w:rtl/>
        </w:rPr>
        <w:t xml:space="preserve"> </w:t>
      </w:r>
      <w:r w:rsidRPr="003753E5">
        <w:rPr>
          <w:rFonts w:asciiTheme="majorBidi" w:hAnsiTheme="majorBidi" w:cs="B Nazanin"/>
          <w:sz w:val="22"/>
          <w:rtl/>
        </w:rPr>
        <w:t>شده</w:t>
      </w:r>
      <w:r w:rsidRPr="003753E5">
        <w:rPr>
          <w:rFonts w:asciiTheme="majorBidi" w:hAnsiTheme="majorBidi" w:cs="B Nazanin" w:hint="cs"/>
          <w:sz w:val="22"/>
          <w:rtl/>
        </w:rPr>
        <w:t xml:space="preserve"> است جمع اعداد سطر</w:t>
      </w:r>
      <w:r w:rsidRPr="003753E5">
        <w:rPr>
          <w:rFonts w:asciiTheme="majorBidi" w:hAnsiTheme="majorBidi" w:cs="B Nazanin"/>
          <w:sz w:val="22"/>
          <w:rtl/>
        </w:rPr>
        <w:softHyphen/>
      </w:r>
      <w:r w:rsidRPr="003753E5">
        <w:rPr>
          <w:rFonts w:asciiTheme="majorBidi" w:hAnsiTheme="majorBidi" w:cs="B Nazanin" w:hint="cs"/>
          <w:sz w:val="22"/>
          <w:rtl/>
        </w:rPr>
        <w:t>های هر متغیر بیانگر میزان تأثیرگذاری و جمع ستون</w:t>
      </w:r>
      <w:r w:rsidRPr="003753E5">
        <w:rPr>
          <w:rFonts w:asciiTheme="majorBidi" w:hAnsiTheme="majorBidi" w:cs="B Nazanin" w:hint="cs"/>
          <w:sz w:val="22"/>
          <w:rtl/>
        </w:rPr>
        <w:softHyphen/>
        <w:t xml:space="preserve">های هر متغیر میزان تأثیرپذیری آن متغیر </w:t>
      </w:r>
      <w:r w:rsidRPr="003753E5">
        <w:rPr>
          <w:rFonts w:asciiTheme="majorBidi" w:hAnsiTheme="majorBidi" w:cs="B Nazanin"/>
          <w:sz w:val="22"/>
          <w:rtl/>
        </w:rPr>
        <w:t>م</w:t>
      </w:r>
      <w:r w:rsidRPr="003753E5">
        <w:rPr>
          <w:rFonts w:asciiTheme="majorBidi" w:hAnsiTheme="majorBidi" w:cs="B Nazanin" w:hint="cs"/>
          <w:sz w:val="22"/>
          <w:rtl/>
        </w:rPr>
        <w:t>ی‌باشدکه در جدول (4) نمایش داده شده است.</w:t>
      </w:r>
    </w:p>
    <w:p w14:paraId="204D2A75" w14:textId="47146FEE" w:rsidR="002513E9" w:rsidRPr="00174ABC" w:rsidRDefault="002513E9" w:rsidP="003F39A0">
      <w:pPr>
        <w:widowControl w:val="0"/>
        <w:bidi/>
        <w:ind w:firstLine="4"/>
        <w:jc w:val="center"/>
        <w:rPr>
          <w:rFonts w:cs="B Nazanin"/>
          <w:bCs/>
          <w:sz w:val="16"/>
          <w:szCs w:val="20"/>
          <w:rtl/>
        </w:rPr>
      </w:pPr>
      <w:bookmarkStart w:id="5" w:name="_Toc133358998"/>
      <w:r w:rsidRPr="00174ABC">
        <w:rPr>
          <w:rFonts w:cs="B Nazanin"/>
          <w:bCs/>
          <w:sz w:val="16"/>
          <w:szCs w:val="20"/>
          <w:rtl/>
        </w:rPr>
        <w:t>جدول</w:t>
      </w:r>
      <w:r w:rsidR="00366C5F">
        <w:rPr>
          <w:rFonts w:cs="B Nazanin" w:hint="cs"/>
          <w:bCs/>
          <w:sz w:val="16"/>
          <w:szCs w:val="20"/>
          <w:rtl/>
        </w:rPr>
        <w:t xml:space="preserve"> (4)</w:t>
      </w:r>
      <w:r w:rsidRPr="00174ABC">
        <w:rPr>
          <w:rFonts w:cs="B Nazanin" w:hint="cs"/>
          <w:bCs/>
          <w:sz w:val="16"/>
          <w:szCs w:val="20"/>
          <w:rtl/>
        </w:rPr>
        <w:t>.</w:t>
      </w:r>
      <w:r w:rsidRPr="00174ABC">
        <w:rPr>
          <w:rFonts w:cs="B Nazanin"/>
          <w:bCs/>
          <w:sz w:val="16"/>
          <w:szCs w:val="20"/>
          <w:rtl/>
        </w:rPr>
        <w:t xml:space="preserve"> تأث</w:t>
      </w:r>
      <w:r w:rsidRPr="00174ABC">
        <w:rPr>
          <w:rFonts w:cs="B Nazanin" w:hint="cs"/>
          <w:bCs/>
          <w:sz w:val="16"/>
          <w:szCs w:val="20"/>
          <w:rtl/>
        </w:rPr>
        <w:t>ی</w:t>
      </w:r>
      <w:r w:rsidRPr="00174ABC">
        <w:rPr>
          <w:rFonts w:cs="B Nazanin" w:hint="eastAsia"/>
          <w:bCs/>
          <w:sz w:val="16"/>
          <w:szCs w:val="20"/>
          <w:rtl/>
        </w:rPr>
        <w:t>رات</w:t>
      </w:r>
      <w:r w:rsidRPr="00174ABC">
        <w:rPr>
          <w:rFonts w:cs="B Nazanin" w:hint="cs"/>
          <w:bCs/>
          <w:sz w:val="16"/>
          <w:szCs w:val="20"/>
          <w:rtl/>
        </w:rPr>
        <w:t xml:space="preserve"> مستقیم متغیرها بر </w:t>
      </w:r>
      <w:r w:rsidRPr="00174ABC">
        <w:rPr>
          <w:rFonts w:cs="B Nazanin"/>
          <w:bCs/>
          <w:sz w:val="16"/>
          <w:szCs w:val="20"/>
          <w:rtl/>
        </w:rPr>
        <w:t>تحقق‌پذ</w:t>
      </w:r>
      <w:r w:rsidRPr="00174ABC">
        <w:rPr>
          <w:rFonts w:cs="B Nazanin" w:hint="cs"/>
          <w:bCs/>
          <w:sz w:val="16"/>
          <w:szCs w:val="20"/>
          <w:rtl/>
        </w:rPr>
        <w:t>ی</w:t>
      </w:r>
      <w:r w:rsidRPr="00174ABC">
        <w:rPr>
          <w:rFonts w:cs="B Nazanin" w:hint="eastAsia"/>
          <w:bCs/>
          <w:sz w:val="16"/>
          <w:szCs w:val="20"/>
          <w:rtl/>
        </w:rPr>
        <w:t>ر</w:t>
      </w:r>
      <w:r w:rsidRPr="00174ABC">
        <w:rPr>
          <w:rFonts w:cs="B Nazanin" w:hint="cs"/>
          <w:bCs/>
          <w:sz w:val="16"/>
          <w:szCs w:val="20"/>
          <w:rtl/>
        </w:rPr>
        <w:t xml:space="preserve">ی </w:t>
      </w:r>
      <w:r w:rsidRPr="00174ABC">
        <w:rPr>
          <w:rFonts w:cs="B Nazanin"/>
          <w:bCs/>
          <w:sz w:val="16"/>
          <w:szCs w:val="20"/>
          <w:rtl/>
        </w:rPr>
        <w:t>کاربر</w:t>
      </w:r>
      <w:r w:rsidRPr="00174ABC">
        <w:rPr>
          <w:rFonts w:cs="B Nazanin" w:hint="cs"/>
          <w:bCs/>
          <w:sz w:val="16"/>
          <w:szCs w:val="20"/>
          <w:rtl/>
        </w:rPr>
        <w:t>ی‌</w:t>
      </w:r>
      <w:r w:rsidRPr="00174ABC">
        <w:rPr>
          <w:rFonts w:cs="B Nazanin" w:hint="eastAsia"/>
          <w:bCs/>
          <w:sz w:val="16"/>
          <w:szCs w:val="20"/>
          <w:rtl/>
        </w:rPr>
        <w:t>ها</w:t>
      </w:r>
      <w:r w:rsidRPr="00174ABC">
        <w:rPr>
          <w:rFonts w:cs="B Nazanin" w:hint="cs"/>
          <w:bCs/>
          <w:sz w:val="16"/>
          <w:szCs w:val="20"/>
          <w:rtl/>
        </w:rPr>
        <w:t>ی خدماتی در شهر زنجان</w:t>
      </w:r>
      <w:bookmarkEnd w:id="5"/>
    </w:p>
    <w:tbl>
      <w:tblPr>
        <w:tblStyle w:val="LightShading3"/>
        <w:bidiVisual/>
        <w:tblW w:w="0" w:type="auto"/>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546"/>
        <w:gridCol w:w="1149"/>
        <w:gridCol w:w="1261"/>
        <w:gridCol w:w="1381"/>
        <w:gridCol w:w="656"/>
        <w:gridCol w:w="1244"/>
        <w:gridCol w:w="1169"/>
        <w:gridCol w:w="1381"/>
      </w:tblGrid>
      <w:tr w:rsidR="00A61DF8" w:rsidRPr="002513E9" w14:paraId="342DE515" w14:textId="067C1AAB" w:rsidTr="003F39A0">
        <w:trPr>
          <w:cantSplit/>
          <w:trHeight w:val="57"/>
          <w:jc w:val="center"/>
        </w:trPr>
        <w:tc>
          <w:tcPr>
            <w:tcW w:w="0" w:type="auto"/>
          </w:tcPr>
          <w:p w14:paraId="630DE8B4" w14:textId="7C3D800F" w:rsidR="00A61DF8" w:rsidRPr="002513E9" w:rsidRDefault="00A61DF8" w:rsidP="002B4B73">
            <w:pPr>
              <w:bidi/>
              <w:jc w:val="center"/>
              <w:rPr>
                <w:rFonts w:ascii="Calibri" w:hAnsi="Calibri" w:cs="B Nazanin"/>
                <w:b/>
                <w:bCs/>
                <w:sz w:val="20"/>
                <w:szCs w:val="20"/>
                <w:rtl/>
                <w:lang w:bidi="fa-IR"/>
              </w:rPr>
            </w:pPr>
            <w:r>
              <w:rPr>
                <w:rFonts w:ascii="Calibri" w:hAnsi="Calibri" w:cs="B Nazanin" w:hint="cs"/>
                <w:b/>
                <w:bCs/>
                <w:sz w:val="20"/>
                <w:szCs w:val="20"/>
                <w:rtl/>
                <w:lang w:bidi="fa-IR"/>
              </w:rPr>
              <w:t>ابعاد</w:t>
            </w:r>
          </w:p>
        </w:tc>
        <w:tc>
          <w:tcPr>
            <w:tcW w:w="1149" w:type="dxa"/>
            <w:hideMark/>
          </w:tcPr>
          <w:p w14:paraId="212B0DF3" w14:textId="10C4A580" w:rsidR="00A61DF8" w:rsidRPr="002513E9" w:rsidRDefault="00A61DF8" w:rsidP="002B4B73">
            <w:pPr>
              <w:bidi/>
              <w:jc w:val="center"/>
              <w:rPr>
                <w:rFonts w:ascii="Calibri" w:hAnsi="Calibri" w:cs="B Nazanin"/>
                <w:b/>
                <w:bCs/>
                <w:sz w:val="20"/>
                <w:szCs w:val="20"/>
              </w:rPr>
            </w:pPr>
            <w:r w:rsidRPr="002513E9">
              <w:rPr>
                <w:rFonts w:ascii="Calibri" w:hAnsi="Calibri" w:cs="B Nazanin" w:hint="cs"/>
                <w:b/>
                <w:bCs/>
                <w:sz w:val="20"/>
                <w:szCs w:val="20"/>
                <w:rtl/>
                <w:lang w:bidi="fa-IR"/>
              </w:rPr>
              <w:t>متغیر</w:t>
            </w:r>
          </w:p>
        </w:tc>
        <w:tc>
          <w:tcPr>
            <w:tcW w:w="1261" w:type="dxa"/>
            <w:hideMark/>
          </w:tcPr>
          <w:p w14:paraId="0BC2D6FB" w14:textId="77777777" w:rsidR="00A61DF8" w:rsidRPr="002513E9" w:rsidRDefault="00A61DF8" w:rsidP="002B4B73">
            <w:pPr>
              <w:bidi/>
              <w:jc w:val="center"/>
              <w:rPr>
                <w:rFonts w:ascii="Calibri" w:hAnsi="Calibri" w:cs="B Nazanin"/>
                <w:b/>
                <w:bCs/>
                <w:sz w:val="20"/>
                <w:szCs w:val="20"/>
              </w:rPr>
            </w:pPr>
            <w:r w:rsidRPr="002513E9">
              <w:rPr>
                <w:rFonts w:ascii="Calibri" w:hAnsi="Calibri" w:cs="B Nazanin" w:hint="cs"/>
                <w:b/>
                <w:bCs/>
                <w:sz w:val="20"/>
                <w:szCs w:val="20"/>
                <w:rtl/>
                <w:lang w:bidi="fa-IR"/>
              </w:rPr>
              <w:t>میزان تأثیرگذاری</w:t>
            </w:r>
          </w:p>
        </w:tc>
        <w:tc>
          <w:tcPr>
            <w:tcW w:w="0" w:type="auto"/>
            <w:hideMark/>
          </w:tcPr>
          <w:p w14:paraId="4CBE1B66" w14:textId="77777777" w:rsidR="00A61DF8" w:rsidRPr="002513E9" w:rsidRDefault="00A61DF8" w:rsidP="002B4B73">
            <w:pPr>
              <w:bidi/>
              <w:jc w:val="center"/>
              <w:rPr>
                <w:rFonts w:ascii="Calibri" w:hAnsi="Calibri" w:cs="B Nazanin"/>
                <w:b/>
                <w:bCs/>
                <w:sz w:val="20"/>
                <w:szCs w:val="20"/>
              </w:rPr>
            </w:pPr>
            <w:r w:rsidRPr="002513E9">
              <w:rPr>
                <w:rFonts w:ascii="Calibri" w:hAnsi="Calibri" w:cs="B Nazanin" w:hint="cs"/>
                <w:b/>
                <w:bCs/>
                <w:sz w:val="20"/>
                <w:szCs w:val="20"/>
                <w:rtl/>
                <w:lang w:bidi="fa-IR"/>
              </w:rPr>
              <w:t>میزان تأثیرپذیری</w:t>
            </w:r>
          </w:p>
        </w:tc>
        <w:tc>
          <w:tcPr>
            <w:tcW w:w="0" w:type="auto"/>
          </w:tcPr>
          <w:p w14:paraId="2C101C41" w14:textId="71B07C6A" w:rsidR="00A61DF8" w:rsidRPr="002513E9" w:rsidRDefault="00A61DF8" w:rsidP="002B4B73">
            <w:pPr>
              <w:bidi/>
              <w:jc w:val="center"/>
              <w:rPr>
                <w:rFonts w:ascii="Calibri" w:hAnsi="Calibri" w:cs="B Nazanin"/>
                <w:b/>
                <w:bCs/>
                <w:sz w:val="20"/>
                <w:szCs w:val="20"/>
                <w:rtl/>
                <w:lang w:bidi="fa-IR"/>
              </w:rPr>
            </w:pPr>
            <w:r>
              <w:rPr>
                <w:rFonts w:ascii="Calibri" w:hAnsi="Calibri" w:cs="B Nazanin" w:hint="cs"/>
                <w:b/>
                <w:bCs/>
                <w:sz w:val="20"/>
                <w:szCs w:val="20"/>
                <w:rtl/>
                <w:lang w:bidi="fa-IR"/>
              </w:rPr>
              <w:t>ابعاد</w:t>
            </w:r>
          </w:p>
        </w:tc>
        <w:tc>
          <w:tcPr>
            <w:tcW w:w="1244" w:type="dxa"/>
          </w:tcPr>
          <w:p w14:paraId="406C6926" w14:textId="015EC74A" w:rsidR="00A61DF8" w:rsidRPr="002513E9" w:rsidRDefault="00A61DF8" w:rsidP="002B4B73">
            <w:pPr>
              <w:bidi/>
              <w:jc w:val="center"/>
              <w:rPr>
                <w:rFonts w:ascii="Calibri" w:hAnsi="Calibri" w:cs="B Nazanin"/>
                <w:b/>
                <w:bCs/>
                <w:sz w:val="20"/>
                <w:szCs w:val="20"/>
                <w:rtl/>
                <w:lang w:bidi="fa-IR"/>
              </w:rPr>
            </w:pPr>
            <w:r w:rsidRPr="002513E9">
              <w:rPr>
                <w:rFonts w:ascii="Calibri" w:hAnsi="Calibri" w:cs="B Nazanin" w:hint="cs"/>
                <w:b/>
                <w:bCs/>
                <w:sz w:val="20"/>
                <w:szCs w:val="20"/>
                <w:rtl/>
                <w:lang w:bidi="fa-IR"/>
              </w:rPr>
              <w:t>متغیر</w:t>
            </w:r>
          </w:p>
        </w:tc>
        <w:tc>
          <w:tcPr>
            <w:tcW w:w="1169" w:type="dxa"/>
          </w:tcPr>
          <w:p w14:paraId="252447C3" w14:textId="351367C4" w:rsidR="00A61DF8" w:rsidRPr="002513E9" w:rsidRDefault="00A61DF8" w:rsidP="002B4B73">
            <w:pPr>
              <w:bidi/>
              <w:jc w:val="center"/>
              <w:rPr>
                <w:rFonts w:ascii="Calibri" w:hAnsi="Calibri" w:cs="B Nazanin"/>
                <w:b/>
                <w:bCs/>
                <w:sz w:val="20"/>
                <w:szCs w:val="20"/>
                <w:rtl/>
                <w:lang w:bidi="fa-IR"/>
              </w:rPr>
            </w:pPr>
            <w:r w:rsidRPr="002513E9">
              <w:rPr>
                <w:rFonts w:ascii="Calibri" w:hAnsi="Calibri" w:cs="B Nazanin" w:hint="cs"/>
                <w:b/>
                <w:bCs/>
                <w:sz w:val="20"/>
                <w:szCs w:val="20"/>
                <w:rtl/>
                <w:lang w:bidi="fa-IR"/>
              </w:rPr>
              <w:t>میزان تأثیرگذاری</w:t>
            </w:r>
          </w:p>
        </w:tc>
        <w:tc>
          <w:tcPr>
            <w:tcW w:w="0" w:type="auto"/>
          </w:tcPr>
          <w:p w14:paraId="6217CF1C" w14:textId="44808A91" w:rsidR="00A61DF8" w:rsidRPr="002513E9" w:rsidRDefault="00A61DF8" w:rsidP="002B4B73">
            <w:pPr>
              <w:bidi/>
              <w:jc w:val="center"/>
              <w:rPr>
                <w:rFonts w:ascii="Calibri" w:hAnsi="Calibri" w:cs="B Nazanin"/>
                <w:b/>
                <w:bCs/>
                <w:sz w:val="20"/>
                <w:szCs w:val="20"/>
                <w:rtl/>
                <w:lang w:bidi="fa-IR"/>
              </w:rPr>
            </w:pPr>
            <w:r w:rsidRPr="002513E9">
              <w:rPr>
                <w:rFonts w:ascii="Calibri" w:hAnsi="Calibri" w:cs="B Nazanin" w:hint="cs"/>
                <w:b/>
                <w:bCs/>
                <w:sz w:val="20"/>
                <w:szCs w:val="20"/>
                <w:rtl/>
                <w:lang w:bidi="fa-IR"/>
              </w:rPr>
              <w:t>میزان تأثیرپذیری</w:t>
            </w:r>
          </w:p>
        </w:tc>
      </w:tr>
      <w:tr w:rsidR="00A61DF8" w:rsidRPr="002513E9" w14:paraId="1BE07803" w14:textId="46715FD4" w:rsidTr="003F39A0">
        <w:trPr>
          <w:cantSplit/>
          <w:trHeight w:val="57"/>
          <w:jc w:val="center"/>
        </w:trPr>
        <w:tc>
          <w:tcPr>
            <w:tcW w:w="0" w:type="auto"/>
            <w:vMerge w:val="restart"/>
            <w:textDirection w:val="btLr"/>
          </w:tcPr>
          <w:p w14:paraId="06BBB976" w14:textId="7A983121" w:rsidR="00A61DF8" w:rsidRPr="00174ABC" w:rsidRDefault="00A61DF8" w:rsidP="00174ABC">
            <w:pPr>
              <w:bidi/>
              <w:ind w:left="113" w:right="113"/>
              <w:jc w:val="center"/>
              <w:rPr>
                <w:rFonts w:cs="B Nazanin"/>
                <w:b/>
                <w:bCs/>
                <w:sz w:val="20"/>
                <w:szCs w:val="20"/>
                <w:rtl/>
              </w:rPr>
            </w:pPr>
            <w:r w:rsidRPr="00174ABC">
              <w:rPr>
                <w:rFonts w:cs="B Nazanin" w:hint="cs"/>
                <w:b/>
                <w:bCs/>
                <w:sz w:val="20"/>
                <w:szCs w:val="20"/>
                <w:rtl/>
              </w:rPr>
              <w:t>قانونی</w:t>
            </w:r>
          </w:p>
        </w:tc>
        <w:tc>
          <w:tcPr>
            <w:tcW w:w="1149" w:type="dxa"/>
          </w:tcPr>
          <w:p w14:paraId="034FCF60" w14:textId="29320237" w:rsidR="00A61DF8" w:rsidRPr="002513E9" w:rsidRDefault="00A61DF8" w:rsidP="00A61DF8">
            <w:pPr>
              <w:bidi/>
              <w:jc w:val="center"/>
              <w:rPr>
                <w:rFonts w:cs="B Nazanin"/>
                <w:sz w:val="20"/>
                <w:szCs w:val="20"/>
              </w:rPr>
            </w:pPr>
            <w:r w:rsidRPr="00457DA9">
              <w:rPr>
                <w:rFonts w:cs="B Lotus"/>
                <w:sz w:val="20"/>
                <w:szCs w:val="20"/>
              </w:rPr>
              <w:t>A1</w:t>
            </w:r>
          </w:p>
        </w:tc>
        <w:tc>
          <w:tcPr>
            <w:tcW w:w="1261" w:type="dxa"/>
            <w:hideMark/>
          </w:tcPr>
          <w:p w14:paraId="27D34A67" w14:textId="77777777" w:rsidR="00A61DF8" w:rsidRPr="002513E9" w:rsidRDefault="00A61DF8" w:rsidP="00A61DF8">
            <w:pPr>
              <w:bidi/>
              <w:jc w:val="center"/>
              <w:rPr>
                <w:rFonts w:ascii="Tahoma" w:hAnsi="Tahoma" w:cs="B Nazanin"/>
                <w:sz w:val="20"/>
                <w:szCs w:val="20"/>
              </w:rPr>
            </w:pPr>
            <w:r w:rsidRPr="002513E9">
              <w:rPr>
                <w:rFonts w:ascii="Tahoma" w:hAnsi="Tahoma" w:cs="B Nazanin"/>
                <w:sz w:val="20"/>
                <w:szCs w:val="20"/>
                <w:rtl/>
                <w:lang w:val="fr-FR"/>
              </w:rPr>
              <w:t>20</w:t>
            </w:r>
          </w:p>
        </w:tc>
        <w:tc>
          <w:tcPr>
            <w:tcW w:w="0" w:type="auto"/>
            <w:hideMark/>
          </w:tcPr>
          <w:p w14:paraId="6FDA118E" w14:textId="77777777" w:rsidR="00A61DF8" w:rsidRPr="002513E9" w:rsidRDefault="00A61DF8" w:rsidP="00A61DF8">
            <w:pPr>
              <w:bidi/>
              <w:jc w:val="center"/>
              <w:rPr>
                <w:rFonts w:ascii="Tahoma" w:hAnsi="Tahoma" w:cs="B Nazanin"/>
                <w:sz w:val="20"/>
                <w:szCs w:val="20"/>
              </w:rPr>
            </w:pPr>
            <w:r w:rsidRPr="002513E9">
              <w:rPr>
                <w:rFonts w:ascii="Tahoma" w:hAnsi="Tahoma" w:cs="B Nazanin"/>
                <w:sz w:val="20"/>
                <w:szCs w:val="20"/>
                <w:rtl/>
                <w:lang w:val="fr-FR"/>
              </w:rPr>
              <w:t>30</w:t>
            </w:r>
          </w:p>
        </w:tc>
        <w:tc>
          <w:tcPr>
            <w:tcW w:w="0" w:type="auto"/>
            <w:vMerge w:val="restart"/>
            <w:textDirection w:val="btLr"/>
          </w:tcPr>
          <w:p w14:paraId="2B2C578D" w14:textId="68F594F7" w:rsidR="00A61DF8" w:rsidRPr="00174ABC" w:rsidRDefault="00A61DF8" w:rsidP="00174ABC">
            <w:pPr>
              <w:bidi/>
              <w:ind w:left="113" w:right="113"/>
              <w:jc w:val="center"/>
              <w:rPr>
                <w:rFonts w:ascii="Tahoma" w:hAnsi="Tahoma" w:cs="B Nazanin"/>
                <w:b/>
                <w:bCs/>
                <w:sz w:val="20"/>
                <w:szCs w:val="20"/>
                <w:rtl/>
                <w:lang w:val="fr-FR" w:bidi="fa-IR"/>
              </w:rPr>
            </w:pPr>
            <w:r w:rsidRPr="00174ABC">
              <w:rPr>
                <w:rFonts w:cs="B Lotus"/>
                <w:b/>
                <w:bCs/>
                <w:rtl/>
              </w:rPr>
              <w:t>کالبدی-فضایی</w:t>
            </w:r>
          </w:p>
        </w:tc>
        <w:tc>
          <w:tcPr>
            <w:tcW w:w="1244" w:type="dxa"/>
          </w:tcPr>
          <w:p w14:paraId="24029FD4" w14:textId="6B5AAE6D" w:rsidR="00A61DF8" w:rsidRPr="002513E9" w:rsidRDefault="00A61DF8" w:rsidP="00A61DF8">
            <w:pPr>
              <w:bidi/>
              <w:jc w:val="center"/>
              <w:rPr>
                <w:rFonts w:ascii="Tahoma" w:hAnsi="Tahoma" w:cs="B Nazanin"/>
                <w:sz w:val="20"/>
                <w:szCs w:val="20"/>
                <w:rtl/>
                <w:lang w:val="fr-FR"/>
              </w:rPr>
            </w:pPr>
            <w:r w:rsidRPr="00457DA9">
              <w:rPr>
                <w:rFonts w:cs="B Lotus"/>
                <w:sz w:val="20"/>
                <w:szCs w:val="20"/>
              </w:rPr>
              <w:t>A19</w:t>
            </w:r>
          </w:p>
        </w:tc>
        <w:tc>
          <w:tcPr>
            <w:tcW w:w="1169" w:type="dxa"/>
          </w:tcPr>
          <w:p w14:paraId="227B13F7" w14:textId="10E2740D" w:rsidR="00A61DF8" w:rsidRPr="002513E9" w:rsidRDefault="00A61DF8" w:rsidP="00A61DF8">
            <w:pPr>
              <w:bidi/>
              <w:jc w:val="center"/>
              <w:rPr>
                <w:rFonts w:ascii="Tahoma" w:hAnsi="Tahoma" w:cs="B Nazanin"/>
                <w:sz w:val="20"/>
                <w:szCs w:val="20"/>
                <w:rtl/>
                <w:lang w:val="fr-FR"/>
              </w:rPr>
            </w:pPr>
            <w:r w:rsidRPr="002513E9">
              <w:rPr>
                <w:rFonts w:ascii="Tahoma" w:hAnsi="Tahoma" w:cs="B Nazanin"/>
                <w:sz w:val="20"/>
                <w:szCs w:val="20"/>
                <w:rtl/>
                <w:lang w:val="fr-FR"/>
              </w:rPr>
              <w:t>18</w:t>
            </w:r>
          </w:p>
        </w:tc>
        <w:tc>
          <w:tcPr>
            <w:tcW w:w="0" w:type="auto"/>
          </w:tcPr>
          <w:p w14:paraId="06762F1F" w14:textId="5A8AD24A" w:rsidR="00A61DF8" w:rsidRPr="002513E9" w:rsidRDefault="00A61DF8" w:rsidP="00A61DF8">
            <w:pPr>
              <w:bidi/>
              <w:jc w:val="center"/>
              <w:rPr>
                <w:rFonts w:ascii="Tahoma" w:hAnsi="Tahoma" w:cs="B Nazanin"/>
                <w:sz w:val="20"/>
                <w:szCs w:val="20"/>
                <w:rtl/>
                <w:lang w:val="fr-FR"/>
              </w:rPr>
            </w:pPr>
            <w:r w:rsidRPr="002513E9">
              <w:rPr>
                <w:rFonts w:ascii="Tahoma" w:hAnsi="Tahoma" w:cs="B Nazanin"/>
                <w:sz w:val="20"/>
                <w:szCs w:val="20"/>
                <w:rtl/>
                <w:lang w:val="fr-FR"/>
              </w:rPr>
              <w:t>33</w:t>
            </w:r>
          </w:p>
        </w:tc>
      </w:tr>
      <w:tr w:rsidR="00A61DF8" w:rsidRPr="002513E9" w14:paraId="63A757BA" w14:textId="7EFA6956" w:rsidTr="003F39A0">
        <w:trPr>
          <w:cantSplit/>
          <w:trHeight w:val="57"/>
          <w:jc w:val="center"/>
        </w:trPr>
        <w:tc>
          <w:tcPr>
            <w:tcW w:w="0" w:type="auto"/>
            <w:vMerge/>
            <w:textDirection w:val="btLr"/>
          </w:tcPr>
          <w:p w14:paraId="5CF41BCF" w14:textId="77777777" w:rsidR="00A61DF8" w:rsidRPr="00174ABC" w:rsidRDefault="00A61DF8" w:rsidP="00174ABC">
            <w:pPr>
              <w:bidi/>
              <w:ind w:left="113" w:right="113"/>
              <w:jc w:val="center"/>
              <w:rPr>
                <w:rFonts w:cs="B Nazanin"/>
                <w:b/>
                <w:bCs/>
                <w:sz w:val="20"/>
                <w:szCs w:val="20"/>
                <w:rtl/>
              </w:rPr>
            </w:pPr>
          </w:p>
        </w:tc>
        <w:tc>
          <w:tcPr>
            <w:tcW w:w="1149" w:type="dxa"/>
          </w:tcPr>
          <w:p w14:paraId="09D8EA85" w14:textId="7E8BBCE9" w:rsidR="00A61DF8" w:rsidRPr="002513E9" w:rsidRDefault="00A61DF8" w:rsidP="00A61DF8">
            <w:pPr>
              <w:bidi/>
              <w:jc w:val="center"/>
              <w:rPr>
                <w:rFonts w:cs="B Nazanin"/>
                <w:sz w:val="20"/>
                <w:szCs w:val="20"/>
              </w:rPr>
            </w:pPr>
            <w:r w:rsidRPr="00457DA9">
              <w:rPr>
                <w:rFonts w:cs="B Lotus"/>
                <w:sz w:val="20"/>
                <w:szCs w:val="20"/>
              </w:rPr>
              <w:t>A2</w:t>
            </w:r>
          </w:p>
        </w:tc>
        <w:tc>
          <w:tcPr>
            <w:tcW w:w="1261" w:type="dxa"/>
            <w:hideMark/>
          </w:tcPr>
          <w:p w14:paraId="61A9A00B" w14:textId="77777777" w:rsidR="00A61DF8" w:rsidRPr="002513E9" w:rsidRDefault="00A61DF8" w:rsidP="00A61DF8">
            <w:pPr>
              <w:bidi/>
              <w:jc w:val="center"/>
              <w:rPr>
                <w:rFonts w:ascii="Tahoma" w:hAnsi="Tahoma" w:cs="B Nazanin"/>
                <w:sz w:val="20"/>
                <w:szCs w:val="20"/>
              </w:rPr>
            </w:pPr>
            <w:r w:rsidRPr="002513E9">
              <w:rPr>
                <w:rFonts w:ascii="Tahoma" w:hAnsi="Tahoma" w:cs="B Nazanin"/>
                <w:sz w:val="20"/>
                <w:szCs w:val="20"/>
                <w:rtl/>
                <w:lang w:val="fr-FR"/>
              </w:rPr>
              <w:t>85</w:t>
            </w:r>
          </w:p>
        </w:tc>
        <w:tc>
          <w:tcPr>
            <w:tcW w:w="0" w:type="auto"/>
            <w:hideMark/>
          </w:tcPr>
          <w:p w14:paraId="436DBAE2" w14:textId="77777777" w:rsidR="00A61DF8" w:rsidRPr="002513E9" w:rsidRDefault="00A61DF8" w:rsidP="00A61DF8">
            <w:pPr>
              <w:bidi/>
              <w:jc w:val="center"/>
              <w:rPr>
                <w:rFonts w:ascii="Tahoma" w:hAnsi="Tahoma" w:cs="B Nazanin"/>
                <w:sz w:val="20"/>
                <w:szCs w:val="20"/>
              </w:rPr>
            </w:pPr>
            <w:r w:rsidRPr="002513E9">
              <w:rPr>
                <w:rFonts w:ascii="Tahoma" w:hAnsi="Tahoma" w:cs="B Nazanin"/>
                <w:sz w:val="20"/>
                <w:szCs w:val="20"/>
                <w:rtl/>
                <w:lang w:val="fr-FR"/>
              </w:rPr>
              <w:t>32</w:t>
            </w:r>
          </w:p>
        </w:tc>
        <w:tc>
          <w:tcPr>
            <w:tcW w:w="0" w:type="auto"/>
            <w:vMerge/>
            <w:textDirection w:val="btLr"/>
          </w:tcPr>
          <w:p w14:paraId="0C93B27A" w14:textId="77777777" w:rsidR="00A61DF8" w:rsidRPr="00174ABC" w:rsidRDefault="00A61DF8" w:rsidP="00174ABC">
            <w:pPr>
              <w:bidi/>
              <w:ind w:left="113" w:right="113"/>
              <w:jc w:val="center"/>
              <w:rPr>
                <w:rFonts w:ascii="Tahoma" w:hAnsi="Tahoma" w:cs="B Nazanin"/>
                <w:b/>
                <w:bCs/>
                <w:sz w:val="20"/>
                <w:szCs w:val="20"/>
                <w:rtl/>
                <w:lang w:val="fr-FR"/>
              </w:rPr>
            </w:pPr>
          </w:p>
        </w:tc>
        <w:tc>
          <w:tcPr>
            <w:tcW w:w="1244" w:type="dxa"/>
          </w:tcPr>
          <w:p w14:paraId="6AEADE0C" w14:textId="1AB24A3C" w:rsidR="00A61DF8" w:rsidRPr="002513E9" w:rsidRDefault="00A61DF8" w:rsidP="00A61DF8">
            <w:pPr>
              <w:bidi/>
              <w:jc w:val="center"/>
              <w:rPr>
                <w:rFonts w:ascii="Tahoma" w:hAnsi="Tahoma" w:cs="B Nazanin"/>
                <w:sz w:val="20"/>
                <w:szCs w:val="20"/>
                <w:rtl/>
                <w:lang w:val="fr-FR"/>
              </w:rPr>
            </w:pPr>
            <w:r w:rsidRPr="00457DA9">
              <w:rPr>
                <w:rFonts w:cs="B Lotus"/>
                <w:sz w:val="20"/>
                <w:szCs w:val="20"/>
              </w:rPr>
              <w:t>A20</w:t>
            </w:r>
          </w:p>
        </w:tc>
        <w:tc>
          <w:tcPr>
            <w:tcW w:w="1169" w:type="dxa"/>
          </w:tcPr>
          <w:p w14:paraId="7A30A656" w14:textId="44D6A21C" w:rsidR="00A61DF8" w:rsidRPr="002513E9" w:rsidRDefault="00A61DF8" w:rsidP="00A61DF8">
            <w:pPr>
              <w:bidi/>
              <w:jc w:val="center"/>
              <w:rPr>
                <w:rFonts w:ascii="Tahoma" w:hAnsi="Tahoma" w:cs="B Nazanin"/>
                <w:sz w:val="20"/>
                <w:szCs w:val="20"/>
                <w:rtl/>
                <w:lang w:val="fr-FR"/>
              </w:rPr>
            </w:pPr>
            <w:r w:rsidRPr="002513E9">
              <w:rPr>
                <w:rFonts w:ascii="Tahoma" w:hAnsi="Tahoma" w:cs="B Nazanin"/>
                <w:sz w:val="20"/>
                <w:szCs w:val="20"/>
                <w:rtl/>
                <w:lang w:val="fr-FR"/>
              </w:rPr>
              <w:t>22</w:t>
            </w:r>
          </w:p>
        </w:tc>
        <w:tc>
          <w:tcPr>
            <w:tcW w:w="0" w:type="auto"/>
          </w:tcPr>
          <w:p w14:paraId="67A80778" w14:textId="7915DC7E" w:rsidR="00A61DF8" w:rsidRPr="002513E9" w:rsidRDefault="00A61DF8" w:rsidP="00A61DF8">
            <w:pPr>
              <w:bidi/>
              <w:jc w:val="center"/>
              <w:rPr>
                <w:rFonts w:ascii="Tahoma" w:hAnsi="Tahoma" w:cs="B Nazanin"/>
                <w:sz w:val="20"/>
                <w:szCs w:val="20"/>
                <w:rtl/>
                <w:lang w:val="fr-FR"/>
              </w:rPr>
            </w:pPr>
            <w:r w:rsidRPr="002513E9">
              <w:rPr>
                <w:rFonts w:ascii="Tahoma" w:hAnsi="Tahoma" w:cs="B Nazanin"/>
                <w:sz w:val="20"/>
                <w:szCs w:val="20"/>
                <w:rtl/>
                <w:lang w:val="fr-FR"/>
              </w:rPr>
              <w:t>41</w:t>
            </w:r>
          </w:p>
        </w:tc>
      </w:tr>
      <w:tr w:rsidR="00A61DF8" w:rsidRPr="002513E9" w14:paraId="75D67BE6" w14:textId="343370EB" w:rsidTr="003F39A0">
        <w:trPr>
          <w:cantSplit/>
          <w:trHeight w:val="57"/>
          <w:jc w:val="center"/>
        </w:trPr>
        <w:tc>
          <w:tcPr>
            <w:tcW w:w="0" w:type="auto"/>
            <w:vMerge/>
            <w:textDirection w:val="btLr"/>
          </w:tcPr>
          <w:p w14:paraId="54FE4F52" w14:textId="77777777" w:rsidR="00A61DF8" w:rsidRPr="00174ABC" w:rsidRDefault="00A61DF8" w:rsidP="00174ABC">
            <w:pPr>
              <w:bidi/>
              <w:ind w:left="113" w:right="113"/>
              <w:jc w:val="center"/>
              <w:rPr>
                <w:rFonts w:cs="B Nazanin"/>
                <w:b/>
                <w:bCs/>
                <w:sz w:val="20"/>
                <w:szCs w:val="20"/>
                <w:rtl/>
              </w:rPr>
            </w:pPr>
          </w:p>
        </w:tc>
        <w:tc>
          <w:tcPr>
            <w:tcW w:w="1149" w:type="dxa"/>
          </w:tcPr>
          <w:p w14:paraId="382FA3FB" w14:textId="51DB3B0B" w:rsidR="00A61DF8" w:rsidRPr="002513E9" w:rsidRDefault="00A61DF8" w:rsidP="00A61DF8">
            <w:pPr>
              <w:bidi/>
              <w:jc w:val="center"/>
              <w:rPr>
                <w:rFonts w:cs="B Nazanin"/>
                <w:sz w:val="20"/>
                <w:szCs w:val="20"/>
              </w:rPr>
            </w:pPr>
            <w:r w:rsidRPr="00457DA9">
              <w:rPr>
                <w:rFonts w:cs="B Lotus"/>
                <w:sz w:val="20"/>
                <w:szCs w:val="20"/>
              </w:rPr>
              <w:t>A3</w:t>
            </w:r>
          </w:p>
        </w:tc>
        <w:tc>
          <w:tcPr>
            <w:tcW w:w="1261" w:type="dxa"/>
            <w:hideMark/>
          </w:tcPr>
          <w:p w14:paraId="16B29A9E" w14:textId="77777777" w:rsidR="00A61DF8" w:rsidRPr="002513E9" w:rsidRDefault="00A61DF8" w:rsidP="00A61DF8">
            <w:pPr>
              <w:bidi/>
              <w:jc w:val="center"/>
              <w:rPr>
                <w:rFonts w:ascii="Tahoma" w:hAnsi="Tahoma" w:cs="B Nazanin"/>
                <w:sz w:val="20"/>
                <w:szCs w:val="20"/>
              </w:rPr>
            </w:pPr>
            <w:r w:rsidRPr="002513E9">
              <w:rPr>
                <w:rFonts w:ascii="Tahoma" w:hAnsi="Tahoma" w:cs="B Nazanin"/>
                <w:sz w:val="20"/>
                <w:szCs w:val="20"/>
                <w:rtl/>
                <w:lang w:val="fr-FR"/>
              </w:rPr>
              <w:t>19</w:t>
            </w:r>
          </w:p>
        </w:tc>
        <w:tc>
          <w:tcPr>
            <w:tcW w:w="0" w:type="auto"/>
            <w:hideMark/>
          </w:tcPr>
          <w:p w14:paraId="5CE26F58" w14:textId="77777777" w:rsidR="00A61DF8" w:rsidRPr="002513E9" w:rsidRDefault="00A61DF8" w:rsidP="00A61DF8">
            <w:pPr>
              <w:bidi/>
              <w:jc w:val="center"/>
              <w:rPr>
                <w:rFonts w:ascii="Tahoma" w:hAnsi="Tahoma" w:cs="B Nazanin"/>
                <w:sz w:val="20"/>
                <w:szCs w:val="20"/>
              </w:rPr>
            </w:pPr>
            <w:r w:rsidRPr="002513E9">
              <w:rPr>
                <w:rFonts w:ascii="Tahoma" w:hAnsi="Tahoma" w:cs="B Nazanin"/>
                <w:sz w:val="20"/>
                <w:szCs w:val="20"/>
                <w:rtl/>
                <w:lang w:val="fr-FR"/>
              </w:rPr>
              <w:t>39</w:t>
            </w:r>
          </w:p>
        </w:tc>
        <w:tc>
          <w:tcPr>
            <w:tcW w:w="0" w:type="auto"/>
            <w:vMerge/>
            <w:textDirection w:val="btLr"/>
          </w:tcPr>
          <w:p w14:paraId="47AA8DCC" w14:textId="77777777" w:rsidR="00A61DF8" w:rsidRPr="00174ABC" w:rsidRDefault="00A61DF8" w:rsidP="00174ABC">
            <w:pPr>
              <w:bidi/>
              <w:ind w:left="113" w:right="113"/>
              <w:jc w:val="center"/>
              <w:rPr>
                <w:rFonts w:ascii="Tahoma" w:hAnsi="Tahoma" w:cs="B Nazanin"/>
                <w:b/>
                <w:bCs/>
                <w:sz w:val="20"/>
                <w:szCs w:val="20"/>
                <w:rtl/>
                <w:lang w:val="fr-FR"/>
              </w:rPr>
            </w:pPr>
          </w:p>
        </w:tc>
        <w:tc>
          <w:tcPr>
            <w:tcW w:w="1244" w:type="dxa"/>
          </w:tcPr>
          <w:p w14:paraId="18477C08" w14:textId="56B8C32F" w:rsidR="00A61DF8" w:rsidRPr="002513E9" w:rsidRDefault="00A61DF8" w:rsidP="00A61DF8">
            <w:pPr>
              <w:bidi/>
              <w:jc w:val="center"/>
              <w:rPr>
                <w:rFonts w:ascii="Tahoma" w:hAnsi="Tahoma" w:cs="B Nazanin"/>
                <w:sz w:val="20"/>
                <w:szCs w:val="20"/>
                <w:rtl/>
                <w:lang w:val="fr-FR"/>
              </w:rPr>
            </w:pPr>
            <w:r w:rsidRPr="00457DA9">
              <w:rPr>
                <w:rFonts w:cs="B Lotus"/>
                <w:sz w:val="20"/>
                <w:szCs w:val="20"/>
              </w:rPr>
              <w:t>A21</w:t>
            </w:r>
          </w:p>
        </w:tc>
        <w:tc>
          <w:tcPr>
            <w:tcW w:w="1169" w:type="dxa"/>
          </w:tcPr>
          <w:p w14:paraId="7F0BFEC3" w14:textId="0924D432" w:rsidR="00A61DF8" w:rsidRPr="002513E9" w:rsidRDefault="00A61DF8" w:rsidP="00A61DF8">
            <w:pPr>
              <w:bidi/>
              <w:jc w:val="center"/>
              <w:rPr>
                <w:rFonts w:ascii="Tahoma" w:hAnsi="Tahoma" w:cs="B Nazanin"/>
                <w:sz w:val="20"/>
                <w:szCs w:val="20"/>
                <w:rtl/>
                <w:lang w:val="fr-FR"/>
              </w:rPr>
            </w:pPr>
            <w:r w:rsidRPr="002513E9">
              <w:rPr>
                <w:rFonts w:ascii="Tahoma" w:hAnsi="Tahoma" w:cs="B Nazanin"/>
                <w:sz w:val="20"/>
                <w:szCs w:val="20"/>
                <w:rtl/>
                <w:lang w:val="fr-FR"/>
              </w:rPr>
              <w:t>82</w:t>
            </w:r>
          </w:p>
        </w:tc>
        <w:tc>
          <w:tcPr>
            <w:tcW w:w="0" w:type="auto"/>
          </w:tcPr>
          <w:p w14:paraId="347FB78C" w14:textId="64ED27C7" w:rsidR="00A61DF8" w:rsidRPr="002513E9" w:rsidRDefault="00A61DF8" w:rsidP="00A61DF8">
            <w:pPr>
              <w:bidi/>
              <w:jc w:val="center"/>
              <w:rPr>
                <w:rFonts w:ascii="Tahoma" w:hAnsi="Tahoma" w:cs="B Nazanin"/>
                <w:sz w:val="20"/>
                <w:szCs w:val="20"/>
                <w:rtl/>
                <w:lang w:val="fr-FR"/>
              </w:rPr>
            </w:pPr>
            <w:r w:rsidRPr="002513E9">
              <w:rPr>
                <w:rFonts w:ascii="Tahoma" w:hAnsi="Tahoma" w:cs="B Nazanin"/>
                <w:sz w:val="20"/>
                <w:szCs w:val="20"/>
                <w:rtl/>
                <w:lang w:val="fr-FR"/>
              </w:rPr>
              <w:t>29</w:t>
            </w:r>
          </w:p>
        </w:tc>
      </w:tr>
      <w:tr w:rsidR="00A61DF8" w:rsidRPr="002513E9" w14:paraId="65BCAB04" w14:textId="22B136F9" w:rsidTr="003F39A0">
        <w:trPr>
          <w:cantSplit/>
          <w:trHeight w:val="57"/>
          <w:jc w:val="center"/>
        </w:trPr>
        <w:tc>
          <w:tcPr>
            <w:tcW w:w="0" w:type="auto"/>
            <w:vMerge/>
            <w:textDirection w:val="btLr"/>
          </w:tcPr>
          <w:p w14:paraId="1F32053A" w14:textId="77777777" w:rsidR="00A61DF8" w:rsidRPr="00174ABC" w:rsidRDefault="00A61DF8" w:rsidP="00174ABC">
            <w:pPr>
              <w:bidi/>
              <w:ind w:left="113" w:right="113"/>
              <w:jc w:val="center"/>
              <w:rPr>
                <w:rFonts w:cs="B Nazanin"/>
                <w:b/>
                <w:bCs/>
                <w:sz w:val="20"/>
                <w:szCs w:val="20"/>
                <w:rtl/>
              </w:rPr>
            </w:pPr>
          </w:p>
        </w:tc>
        <w:tc>
          <w:tcPr>
            <w:tcW w:w="1149" w:type="dxa"/>
          </w:tcPr>
          <w:p w14:paraId="2B3EE71A" w14:textId="6274ED56" w:rsidR="00A61DF8" w:rsidRPr="002513E9" w:rsidRDefault="00A61DF8" w:rsidP="00A61DF8">
            <w:pPr>
              <w:bidi/>
              <w:jc w:val="center"/>
              <w:rPr>
                <w:rFonts w:cs="B Nazanin"/>
                <w:sz w:val="20"/>
                <w:szCs w:val="20"/>
              </w:rPr>
            </w:pPr>
            <w:r w:rsidRPr="00457DA9">
              <w:rPr>
                <w:rFonts w:cs="B Lotus"/>
                <w:sz w:val="20"/>
                <w:szCs w:val="20"/>
              </w:rPr>
              <w:t>A4</w:t>
            </w:r>
          </w:p>
        </w:tc>
        <w:tc>
          <w:tcPr>
            <w:tcW w:w="1261" w:type="dxa"/>
            <w:hideMark/>
          </w:tcPr>
          <w:p w14:paraId="2734A7AA" w14:textId="77777777" w:rsidR="00A61DF8" w:rsidRPr="002513E9" w:rsidRDefault="00A61DF8" w:rsidP="00A61DF8">
            <w:pPr>
              <w:bidi/>
              <w:jc w:val="center"/>
              <w:rPr>
                <w:rFonts w:ascii="Tahoma" w:hAnsi="Tahoma" w:cs="B Nazanin"/>
                <w:sz w:val="20"/>
                <w:szCs w:val="20"/>
              </w:rPr>
            </w:pPr>
            <w:r w:rsidRPr="002513E9">
              <w:rPr>
                <w:rFonts w:ascii="Tahoma" w:hAnsi="Tahoma" w:cs="B Nazanin"/>
                <w:sz w:val="20"/>
                <w:szCs w:val="20"/>
                <w:rtl/>
                <w:lang w:val="fr-FR"/>
              </w:rPr>
              <w:t>80</w:t>
            </w:r>
          </w:p>
        </w:tc>
        <w:tc>
          <w:tcPr>
            <w:tcW w:w="0" w:type="auto"/>
            <w:hideMark/>
          </w:tcPr>
          <w:p w14:paraId="2A10E8B8" w14:textId="77777777" w:rsidR="00A61DF8" w:rsidRPr="002513E9" w:rsidRDefault="00A61DF8" w:rsidP="00A61DF8">
            <w:pPr>
              <w:bidi/>
              <w:jc w:val="center"/>
              <w:rPr>
                <w:rFonts w:ascii="Tahoma" w:hAnsi="Tahoma" w:cs="B Nazanin"/>
                <w:sz w:val="20"/>
                <w:szCs w:val="20"/>
              </w:rPr>
            </w:pPr>
            <w:r w:rsidRPr="002513E9">
              <w:rPr>
                <w:rFonts w:ascii="Tahoma" w:hAnsi="Tahoma" w:cs="B Nazanin"/>
                <w:sz w:val="20"/>
                <w:szCs w:val="20"/>
                <w:rtl/>
                <w:lang w:val="fr-FR"/>
              </w:rPr>
              <w:t>45</w:t>
            </w:r>
          </w:p>
        </w:tc>
        <w:tc>
          <w:tcPr>
            <w:tcW w:w="0" w:type="auto"/>
            <w:vMerge/>
            <w:textDirection w:val="btLr"/>
          </w:tcPr>
          <w:p w14:paraId="4EEEC389" w14:textId="77777777" w:rsidR="00A61DF8" w:rsidRPr="00174ABC" w:rsidRDefault="00A61DF8" w:rsidP="00174ABC">
            <w:pPr>
              <w:bidi/>
              <w:ind w:left="113" w:right="113"/>
              <w:jc w:val="center"/>
              <w:rPr>
                <w:rFonts w:ascii="Tahoma" w:hAnsi="Tahoma" w:cs="B Nazanin"/>
                <w:b/>
                <w:bCs/>
                <w:sz w:val="20"/>
                <w:szCs w:val="20"/>
                <w:rtl/>
                <w:lang w:val="fr-FR"/>
              </w:rPr>
            </w:pPr>
          </w:p>
        </w:tc>
        <w:tc>
          <w:tcPr>
            <w:tcW w:w="1244" w:type="dxa"/>
          </w:tcPr>
          <w:p w14:paraId="5DF4DD5C" w14:textId="791BDE2C" w:rsidR="00A61DF8" w:rsidRPr="002513E9" w:rsidRDefault="00A61DF8" w:rsidP="00A61DF8">
            <w:pPr>
              <w:bidi/>
              <w:jc w:val="center"/>
              <w:rPr>
                <w:rFonts w:ascii="Tahoma" w:hAnsi="Tahoma" w:cs="B Nazanin"/>
                <w:sz w:val="20"/>
                <w:szCs w:val="20"/>
                <w:rtl/>
                <w:lang w:val="fr-FR"/>
              </w:rPr>
            </w:pPr>
            <w:r w:rsidRPr="00457DA9">
              <w:rPr>
                <w:rFonts w:cs="B Lotus"/>
                <w:sz w:val="20"/>
                <w:szCs w:val="20"/>
              </w:rPr>
              <w:t>A22</w:t>
            </w:r>
          </w:p>
        </w:tc>
        <w:tc>
          <w:tcPr>
            <w:tcW w:w="1169" w:type="dxa"/>
          </w:tcPr>
          <w:p w14:paraId="5AABFC17" w14:textId="3D2738DE" w:rsidR="00A61DF8" w:rsidRPr="002513E9" w:rsidRDefault="00A61DF8" w:rsidP="00A61DF8">
            <w:pPr>
              <w:bidi/>
              <w:jc w:val="center"/>
              <w:rPr>
                <w:rFonts w:ascii="Tahoma" w:hAnsi="Tahoma" w:cs="B Nazanin"/>
                <w:sz w:val="20"/>
                <w:szCs w:val="20"/>
                <w:rtl/>
                <w:lang w:val="fr-FR"/>
              </w:rPr>
            </w:pPr>
            <w:r w:rsidRPr="002513E9">
              <w:rPr>
                <w:rFonts w:ascii="Tahoma" w:hAnsi="Tahoma" w:cs="B Nazanin"/>
                <w:sz w:val="20"/>
                <w:szCs w:val="20"/>
                <w:rtl/>
                <w:lang w:val="fr-FR"/>
              </w:rPr>
              <w:t>80</w:t>
            </w:r>
          </w:p>
        </w:tc>
        <w:tc>
          <w:tcPr>
            <w:tcW w:w="0" w:type="auto"/>
          </w:tcPr>
          <w:p w14:paraId="0396C261" w14:textId="24BD724B" w:rsidR="00A61DF8" w:rsidRPr="002513E9" w:rsidRDefault="00A61DF8" w:rsidP="00A61DF8">
            <w:pPr>
              <w:bidi/>
              <w:jc w:val="center"/>
              <w:rPr>
                <w:rFonts w:ascii="Tahoma" w:hAnsi="Tahoma" w:cs="B Nazanin"/>
                <w:sz w:val="20"/>
                <w:szCs w:val="20"/>
                <w:rtl/>
                <w:lang w:val="fr-FR"/>
              </w:rPr>
            </w:pPr>
            <w:r w:rsidRPr="002513E9">
              <w:rPr>
                <w:rFonts w:ascii="Tahoma" w:hAnsi="Tahoma" w:cs="B Nazanin"/>
                <w:sz w:val="20"/>
                <w:szCs w:val="20"/>
                <w:rtl/>
                <w:lang w:val="fr-FR"/>
              </w:rPr>
              <w:t>40</w:t>
            </w:r>
          </w:p>
        </w:tc>
      </w:tr>
      <w:tr w:rsidR="00A61DF8" w:rsidRPr="002513E9" w14:paraId="642A0815" w14:textId="49ABC77F" w:rsidTr="003F39A0">
        <w:trPr>
          <w:cantSplit/>
          <w:trHeight w:val="57"/>
          <w:jc w:val="center"/>
        </w:trPr>
        <w:tc>
          <w:tcPr>
            <w:tcW w:w="0" w:type="auto"/>
            <w:vMerge/>
            <w:textDirection w:val="btLr"/>
          </w:tcPr>
          <w:p w14:paraId="47933810" w14:textId="77777777" w:rsidR="00A61DF8" w:rsidRPr="00174ABC" w:rsidRDefault="00A61DF8" w:rsidP="00174ABC">
            <w:pPr>
              <w:bidi/>
              <w:ind w:left="113" w:right="113"/>
              <w:jc w:val="center"/>
              <w:rPr>
                <w:rFonts w:cs="B Nazanin"/>
                <w:b/>
                <w:bCs/>
                <w:sz w:val="20"/>
                <w:szCs w:val="20"/>
                <w:rtl/>
              </w:rPr>
            </w:pPr>
          </w:p>
        </w:tc>
        <w:tc>
          <w:tcPr>
            <w:tcW w:w="1149" w:type="dxa"/>
          </w:tcPr>
          <w:p w14:paraId="30794162" w14:textId="3AC1DC00" w:rsidR="00A61DF8" w:rsidRPr="002513E9" w:rsidRDefault="00A61DF8" w:rsidP="00A61DF8">
            <w:pPr>
              <w:bidi/>
              <w:jc w:val="center"/>
              <w:rPr>
                <w:rFonts w:cs="B Nazanin"/>
                <w:sz w:val="20"/>
                <w:szCs w:val="20"/>
              </w:rPr>
            </w:pPr>
            <w:r w:rsidRPr="00457DA9">
              <w:rPr>
                <w:rFonts w:cs="B Lotus"/>
                <w:sz w:val="20"/>
                <w:szCs w:val="20"/>
              </w:rPr>
              <w:t>A5</w:t>
            </w:r>
          </w:p>
        </w:tc>
        <w:tc>
          <w:tcPr>
            <w:tcW w:w="1261" w:type="dxa"/>
            <w:hideMark/>
          </w:tcPr>
          <w:p w14:paraId="36CE10DD" w14:textId="77777777" w:rsidR="00A61DF8" w:rsidRPr="002513E9" w:rsidRDefault="00A61DF8" w:rsidP="00A61DF8">
            <w:pPr>
              <w:bidi/>
              <w:jc w:val="center"/>
              <w:rPr>
                <w:rFonts w:ascii="Tahoma" w:hAnsi="Tahoma" w:cs="B Nazanin"/>
                <w:sz w:val="20"/>
                <w:szCs w:val="20"/>
              </w:rPr>
            </w:pPr>
            <w:r w:rsidRPr="002513E9">
              <w:rPr>
                <w:rFonts w:ascii="Tahoma" w:hAnsi="Tahoma" w:cs="B Nazanin"/>
                <w:sz w:val="20"/>
                <w:szCs w:val="20"/>
                <w:rtl/>
                <w:lang w:val="fr-FR"/>
              </w:rPr>
              <w:t>38</w:t>
            </w:r>
          </w:p>
        </w:tc>
        <w:tc>
          <w:tcPr>
            <w:tcW w:w="0" w:type="auto"/>
            <w:hideMark/>
          </w:tcPr>
          <w:p w14:paraId="1A69B3F9" w14:textId="77777777" w:rsidR="00A61DF8" w:rsidRPr="002513E9" w:rsidRDefault="00A61DF8" w:rsidP="00A61DF8">
            <w:pPr>
              <w:bidi/>
              <w:jc w:val="center"/>
              <w:rPr>
                <w:rFonts w:ascii="Tahoma" w:hAnsi="Tahoma" w:cs="B Nazanin"/>
                <w:sz w:val="20"/>
                <w:szCs w:val="20"/>
              </w:rPr>
            </w:pPr>
            <w:r w:rsidRPr="002513E9">
              <w:rPr>
                <w:rFonts w:ascii="Tahoma" w:hAnsi="Tahoma" w:cs="B Nazanin"/>
                <w:sz w:val="20"/>
                <w:szCs w:val="20"/>
                <w:rtl/>
                <w:lang w:val="fr-FR"/>
              </w:rPr>
              <w:t>38</w:t>
            </w:r>
          </w:p>
        </w:tc>
        <w:tc>
          <w:tcPr>
            <w:tcW w:w="0" w:type="auto"/>
            <w:vMerge/>
            <w:textDirection w:val="btLr"/>
          </w:tcPr>
          <w:p w14:paraId="25411F8E" w14:textId="77777777" w:rsidR="00A61DF8" w:rsidRPr="00174ABC" w:rsidRDefault="00A61DF8" w:rsidP="00174ABC">
            <w:pPr>
              <w:bidi/>
              <w:ind w:left="113" w:right="113"/>
              <w:jc w:val="center"/>
              <w:rPr>
                <w:rFonts w:ascii="Tahoma" w:hAnsi="Tahoma" w:cs="B Nazanin"/>
                <w:b/>
                <w:bCs/>
                <w:sz w:val="20"/>
                <w:szCs w:val="20"/>
                <w:rtl/>
                <w:lang w:val="fr-FR"/>
              </w:rPr>
            </w:pPr>
          </w:p>
        </w:tc>
        <w:tc>
          <w:tcPr>
            <w:tcW w:w="1244" w:type="dxa"/>
          </w:tcPr>
          <w:p w14:paraId="5C48BF7F" w14:textId="12D67254" w:rsidR="00A61DF8" w:rsidRPr="002513E9" w:rsidRDefault="00A61DF8" w:rsidP="00A61DF8">
            <w:pPr>
              <w:bidi/>
              <w:jc w:val="center"/>
              <w:rPr>
                <w:rFonts w:ascii="Tahoma" w:hAnsi="Tahoma" w:cs="B Nazanin"/>
                <w:sz w:val="20"/>
                <w:szCs w:val="20"/>
                <w:rtl/>
                <w:lang w:val="fr-FR"/>
              </w:rPr>
            </w:pPr>
            <w:r w:rsidRPr="00457DA9">
              <w:rPr>
                <w:rFonts w:cs="B Lotus"/>
                <w:sz w:val="20"/>
                <w:szCs w:val="20"/>
              </w:rPr>
              <w:t>A23</w:t>
            </w:r>
          </w:p>
        </w:tc>
        <w:tc>
          <w:tcPr>
            <w:tcW w:w="1169" w:type="dxa"/>
          </w:tcPr>
          <w:p w14:paraId="0A56DC97" w14:textId="47ECB424" w:rsidR="00A61DF8" w:rsidRPr="002513E9" w:rsidRDefault="00A61DF8" w:rsidP="00A61DF8">
            <w:pPr>
              <w:bidi/>
              <w:jc w:val="center"/>
              <w:rPr>
                <w:rFonts w:ascii="Tahoma" w:hAnsi="Tahoma" w:cs="B Nazanin"/>
                <w:sz w:val="20"/>
                <w:szCs w:val="20"/>
                <w:rtl/>
                <w:lang w:val="fr-FR"/>
              </w:rPr>
            </w:pPr>
            <w:r w:rsidRPr="002513E9">
              <w:rPr>
                <w:rFonts w:ascii="Tahoma" w:hAnsi="Tahoma" w:cs="B Nazanin"/>
                <w:sz w:val="20"/>
                <w:szCs w:val="20"/>
                <w:rtl/>
                <w:lang w:val="fr-FR"/>
              </w:rPr>
              <w:t>31</w:t>
            </w:r>
          </w:p>
        </w:tc>
        <w:tc>
          <w:tcPr>
            <w:tcW w:w="0" w:type="auto"/>
          </w:tcPr>
          <w:p w14:paraId="5E113F2F" w14:textId="5EC7A8AF" w:rsidR="00A61DF8" w:rsidRPr="002513E9" w:rsidRDefault="00A61DF8" w:rsidP="00A61DF8">
            <w:pPr>
              <w:bidi/>
              <w:jc w:val="center"/>
              <w:rPr>
                <w:rFonts w:ascii="Tahoma" w:hAnsi="Tahoma" w:cs="B Nazanin"/>
                <w:sz w:val="20"/>
                <w:szCs w:val="20"/>
                <w:rtl/>
                <w:lang w:val="fr-FR"/>
              </w:rPr>
            </w:pPr>
            <w:r w:rsidRPr="002513E9">
              <w:rPr>
                <w:rFonts w:ascii="Tahoma" w:hAnsi="Tahoma" w:cs="B Nazanin"/>
                <w:sz w:val="20"/>
                <w:szCs w:val="20"/>
                <w:rtl/>
                <w:lang w:val="fr-FR"/>
              </w:rPr>
              <w:t>38</w:t>
            </w:r>
          </w:p>
        </w:tc>
      </w:tr>
      <w:tr w:rsidR="00A61DF8" w:rsidRPr="002513E9" w14:paraId="56996990" w14:textId="56B1C511" w:rsidTr="003F39A0">
        <w:trPr>
          <w:cantSplit/>
          <w:trHeight w:val="57"/>
          <w:jc w:val="center"/>
        </w:trPr>
        <w:tc>
          <w:tcPr>
            <w:tcW w:w="0" w:type="auto"/>
            <w:vMerge/>
            <w:textDirection w:val="btLr"/>
          </w:tcPr>
          <w:p w14:paraId="5EDEA8FE" w14:textId="77777777" w:rsidR="00A61DF8" w:rsidRPr="00174ABC" w:rsidRDefault="00A61DF8" w:rsidP="00174ABC">
            <w:pPr>
              <w:bidi/>
              <w:ind w:left="113" w:right="113"/>
              <w:jc w:val="center"/>
              <w:rPr>
                <w:rFonts w:cs="B Nazanin"/>
                <w:b/>
                <w:bCs/>
                <w:sz w:val="20"/>
                <w:szCs w:val="20"/>
                <w:rtl/>
              </w:rPr>
            </w:pPr>
          </w:p>
        </w:tc>
        <w:tc>
          <w:tcPr>
            <w:tcW w:w="1149" w:type="dxa"/>
          </w:tcPr>
          <w:p w14:paraId="79C6DDAE" w14:textId="3A21CB16" w:rsidR="00A61DF8" w:rsidRPr="002513E9" w:rsidRDefault="00A61DF8" w:rsidP="00A61DF8">
            <w:pPr>
              <w:bidi/>
              <w:jc w:val="center"/>
              <w:rPr>
                <w:rFonts w:cs="B Nazanin"/>
                <w:sz w:val="20"/>
                <w:szCs w:val="20"/>
              </w:rPr>
            </w:pPr>
            <w:r w:rsidRPr="00457DA9">
              <w:rPr>
                <w:rFonts w:cs="B Lotus"/>
                <w:sz w:val="20"/>
                <w:szCs w:val="20"/>
              </w:rPr>
              <w:t>A6</w:t>
            </w:r>
          </w:p>
        </w:tc>
        <w:tc>
          <w:tcPr>
            <w:tcW w:w="1261" w:type="dxa"/>
            <w:hideMark/>
          </w:tcPr>
          <w:p w14:paraId="5D334290" w14:textId="77777777" w:rsidR="00A61DF8" w:rsidRPr="002513E9" w:rsidRDefault="00A61DF8" w:rsidP="00A61DF8">
            <w:pPr>
              <w:bidi/>
              <w:jc w:val="center"/>
              <w:rPr>
                <w:rFonts w:ascii="Tahoma" w:hAnsi="Tahoma" w:cs="B Nazanin"/>
                <w:sz w:val="20"/>
                <w:szCs w:val="20"/>
              </w:rPr>
            </w:pPr>
            <w:r w:rsidRPr="002513E9">
              <w:rPr>
                <w:rFonts w:ascii="Tahoma" w:hAnsi="Tahoma" w:cs="B Nazanin"/>
                <w:sz w:val="20"/>
                <w:szCs w:val="20"/>
                <w:rtl/>
                <w:lang w:val="fr-FR"/>
              </w:rPr>
              <w:t>24</w:t>
            </w:r>
          </w:p>
        </w:tc>
        <w:tc>
          <w:tcPr>
            <w:tcW w:w="0" w:type="auto"/>
            <w:hideMark/>
          </w:tcPr>
          <w:p w14:paraId="128D6CF3" w14:textId="77777777" w:rsidR="00A61DF8" w:rsidRPr="002513E9" w:rsidRDefault="00A61DF8" w:rsidP="00A61DF8">
            <w:pPr>
              <w:bidi/>
              <w:jc w:val="center"/>
              <w:rPr>
                <w:rFonts w:ascii="Tahoma" w:hAnsi="Tahoma" w:cs="B Nazanin"/>
                <w:sz w:val="20"/>
                <w:szCs w:val="20"/>
              </w:rPr>
            </w:pPr>
            <w:r w:rsidRPr="002513E9">
              <w:rPr>
                <w:rFonts w:ascii="Tahoma" w:hAnsi="Tahoma" w:cs="B Nazanin"/>
                <w:sz w:val="20"/>
                <w:szCs w:val="20"/>
                <w:rtl/>
                <w:lang w:val="fr-FR"/>
              </w:rPr>
              <w:t>29</w:t>
            </w:r>
          </w:p>
        </w:tc>
        <w:tc>
          <w:tcPr>
            <w:tcW w:w="0" w:type="auto"/>
            <w:vMerge/>
            <w:textDirection w:val="btLr"/>
          </w:tcPr>
          <w:p w14:paraId="7A28D564" w14:textId="77777777" w:rsidR="00A61DF8" w:rsidRPr="00174ABC" w:rsidRDefault="00A61DF8" w:rsidP="00174ABC">
            <w:pPr>
              <w:bidi/>
              <w:ind w:left="113" w:right="113"/>
              <w:jc w:val="center"/>
              <w:rPr>
                <w:rFonts w:ascii="Tahoma" w:hAnsi="Tahoma" w:cs="B Nazanin"/>
                <w:b/>
                <w:bCs/>
                <w:sz w:val="20"/>
                <w:szCs w:val="20"/>
                <w:rtl/>
                <w:lang w:val="fr-FR" w:bidi="fa-IR"/>
              </w:rPr>
            </w:pPr>
          </w:p>
        </w:tc>
        <w:tc>
          <w:tcPr>
            <w:tcW w:w="1244" w:type="dxa"/>
          </w:tcPr>
          <w:p w14:paraId="5C901984" w14:textId="2C9F3916" w:rsidR="00A61DF8" w:rsidRPr="002513E9" w:rsidRDefault="00A61DF8" w:rsidP="00A61DF8">
            <w:pPr>
              <w:bidi/>
              <w:jc w:val="center"/>
              <w:rPr>
                <w:rFonts w:ascii="Tahoma" w:hAnsi="Tahoma" w:cs="B Nazanin"/>
                <w:sz w:val="20"/>
                <w:szCs w:val="20"/>
                <w:rtl/>
                <w:lang w:val="fr-FR"/>
              </w:rPr>
            </w:pPr>
            <w:r w:rsidRPr="00457DA9">
              <w:rPr>
                <w:rFonts w:cs="B Lotus"/>
                <w:sz w:val="20"/>
                <w:szCs w:val="20"/>
              </w:rPr>
              <w:t>A24</w:t>
            </w:r>
          </w:p>
        </w:tc>
        <w:tc>
          <w:tcPr>
            <w:tcW w:w="1169" w:type="dxa"/>
          </w:tcPr>
          <w:p w14:paraId="15F7C638" w14:textId="735DCFF7" w:rsidR="00A61DF8" w:rsidRPr="002513E9" w:rsidRDefault="00A61DF8" w:rsidP="00A61DF8">
            <w:pPr>
              <w:bidi/>
              <w:jc w:val="center"/>
              <w:rPr>
                <w:rFonts w:ascii="Tahoma" w:hAnsi="Tahoma" w:cs="B Nazanin"/>
                <w:sz w:val="20"/>
                <w:szCs w:val="20"/>
                <w:rtl/>
                <w:lang w:val="fr-FR"/>
              </w:rPr>
            </w:pPr>
            <w:r w:rsidRPr="002513E9">
              <w:rPr>
                <w:rFonts w:ascii="Tahoma" w:hAnsi="Tahoma" w:cs="B Nazanin"/>
                <w:sz w:val="20"/>
                <w:szCs w:val="20"/>
                <w:rtl/>
                <w:lang w:val="fr-FR"/>
              </w:rPr>
              <w:t>30</w:t>
            </w:r>
          </w:p>
        </w:tc>
        <w:tc>
          <w:tcPr>
            <w:tcW w:w="0" w:type="auto"/>
          </w:tcPr>
          <w:p w14:paraId="7CE1F297" w14:textId="710021CD" w:rsidR="00A61DF8" w:rsidRPr="002513E9" w:rsidRDefault="00A61DF8" w:rsidP="00A61DF8">
            <w:pPr>
              <w:bidi/>
              <w:jc w:val="center"/>
              <w:rPr>
                <w:rFonts w:ascii="Tahoma" w:hAnsi="Tahoma" w:cs="B Nazanin"/>
                <w:sz w:val="20"/>
                <w:szCs w:val="20"/>
                <w:rtl/>
                <w:lang w:val="fr-FR"/>
              </w:rPr>
            </w:pPr>
            <w:r w:rsidRPr="002513E9">
              <w:rPr>
                <w:rFonts w:ascii="Tahoma" w:hAnsi="Tahoma" w:cs="B Nazanin"/>
                <w:sz w:val="20"/>
                <w:szCs w:val="20"/>
                <w:rtl/>
                <w:lang w:val="fr-FR"/>
              </w:rPr>
              <w:t>34</w:t>
            </w:r>
          </w:p>
        </w:tc>
      </w:tr>
      <w:tr w:rsidR="00A61DF8" w:rsidRPr="002513E9" w14:paraId="55B4EDF0" w14:textId="03248DC2" w:rsidTr="003F39A0">
        <w:trPr>
          <w:cantSplit/>
          <w:trHeight w:val="57"/>
          <w:jc w:val="center"/>
        </w:trPr>
        <w:tc>
          <w:tcPr>
            <w:tcW w:w="0" w:type="auto"/>
            <w:vMerge w:val="restart"/>
            <w:textDirection w:val="btLr"/>
          </w:tcPr>
          <w:p w14:paraId="447079D3" w14:textId="28FAA3C9" w:rsidR="00A61DF8" w:rsidRPr="00174ABC" w:rsidRDefault="00A61DF8" w:rsidP="00174ABC">
            <w:pPr>
              <w:bidi/>
              <w:ind w:left="113" w:right="113"/>
              <w:jc w:val="center"/>
              <w:rPr>
                <w:rFonts w:cs="B Nazanin"/>
                <w:b/>
                <w:bCs/>
                <w:sz w:val="20"/>
                <w:szCs w:val="20"/>
                <w:rtl/>
              </w:rPr>
            </w:pPr>
            <w:r w:rsidRPr="00174ABC">
              <w:rPr>
                <w:rFonts w:cs="B Nazanin"/>
                <w:b/>
                <w:bCs/>
                <w:sz w:val="20"/>
                <w:szCs w:val="20"/>
                <w:rtl/>
              </w:rPr>
              <w:t>اقتصادی</w:t>
            </w:r>
          </w:p>
        </w:tc>
        <w:tc>
          <w:tcPr>
            <w:tcW w:w="1149" w:type="dxa"/>
          </w:tcPr>
          <w:p w14:paraId="2B87C957" w14:textId="3D78D1BA" w:rsidR="00A61DF8" w:rsidRPr="002513E9" w:rsidRDefault="00A61DF8" w:rsidP="00A61DF8">
            <w:pPr>
              <w:bidi/>
              <w:jc w:val="center"/>
              <w:rPr>
                <w:rFonts w:cs="B Nazanin"/>
                <w:sz w:val="20"/>
                <w:szCs w:val="20"/>
              </w:rPr>
            </w:pPr>
            <w:r w:rsidRPr="00457DA9">
              <w:rPr>
                <w:rFonts w:cs="B Lotus"/>
                <w:sz w:val="20"/>
                <w:szCs w:val="20"/>
              </w:rPr>
              <w:t>A7</w:t>
            </w:r>
          </w:p>
        </w:tc>
        <w:tc>
          <w:tcPr>
            <w:tcW w:w="1261" w:type="dxa"/>
            <w:hideMark/>
          </w:tcPr>
          <w:p w14:paraId="1343DF28" w14:textId="77777777" w:rsidR="00A61DF8" w:rsidRPr="002513E9" w:rsidRDefault="00A61DF8" w:rsidP="00A61DF8">
            <w:pPr>
              <w:bidi/>
              <w:jc w:val="center"/>
              <w:rPr>
                <w:rFonts w:ascii="Tahoma" w:hAnsi="Tahoma" w:cs="B Nazanin"/>
                <w:sz w:val="20"/>
                <w:szCs w:val="20"/>
              </w:rPr>
            </w:pPr>
            <w:r w:rsidRPr="002513E9">
              <w:rPr>
                <w:rFonts w:ascii="Tahoma" w:hAnsi="Tahoma" w:cs="B Nazanin"/>
                <w:sz w:val="20"/>
                <w:szCs w:val="20"/>
                <w:rtl/>
                <w:lang w:val="fr-FR"/>
              </w:rPr>
              <w:t>24</w:t>
            </w:r>
          </w:p>
        </w:tc>
        <w:tc>
          <w:tcPr>
            <w:tcW w:w="0" w:type="auto"/>
            <w:hideMark/>
          </w:tcPr>
          <w:p w14:paraId="2DD4BF20" w14:textId="77777777" w:rsidR="00A61DF8" w:rsidRPr="002513E9" w:rsidRDefault="00A61DF8" w:rsidP="00A61DF8">
            <w:pPr>
              <w:bidi/>
              <w:jc w:val="center"/>
              <w:rPr>
                <w:rFonts w:ascii="Tahoma" w:hAnsi="Tahoma" w:cs="B Nazanin"/>
                <w:sz w:val="20"/>
                <w:szCs w:val="20"/>
              </w:rPr>
            </w:pPr>
            <w:r w:rsidRPr="002513E9">
              <w:rPr>
                <w:rFonts w:ascii="Tahoma" w:hAnsi="Tahoma" w:cs="B Nazanin"/>
                <w:sz w:val="20"/>
                <w:szCs w:val="20"/>
                <w:rtl/>
                <w:lang w:val="fr-FR"/>
              </w:rPr>
              <w:t>39</w:t>
            </w:r>
          </w:p>
        </w:tc>
        <w:tc>
          <w:tcPr>
            <w:tcW w:w="0" w:type="auto"/>
            <w:vMerge/>
            <w:textDirection w:val="btLr"/>
          </w:tcPr>
          <w:p w14:paraId="143810D9" w14:textId="77777777" w:rsidR="00A61DF8" w:rsidRPr="00174ABC" w:rsidRDefault="00A61DF8" w:rsidP="00174ABC">
            <w:pPr>
              <w:bidi/>
              <w:ind w:left="113" w:right="113"/>
              <w:jc w:val="center"/>
              <w:rPr>
                <w:rFonts w:ascii="Tahoma" w:hAnsi="Tahoma" w:cs="B Nazanin"/>
                <w:b/>
                <w:bCs/>
                <w:sz w:val="20"/>
                <w:szCs w:val="20"/>
                <w:rtl/>
                <w:lang w:val="fr-FR"/>
              </w:rPr>
            </w:pPr>
          </w:p>
        </w:tc>
        <w:tc>
          <w:tcPr>
            <w:tcW w:w="1244" w:type="dxa"/>
          </w:tcPr>
          <w:p w14:paraId="0780F905" w14:textId="2D1DA50B" w:rsidR="00A61DF8" w:rsidRPr="002513E9" w:rsidRDefault="00A61DF8" w:rsidP="00A61DF8">
            <w:pPr>
              <w:bidi/>
              <w:jc w:val="center"/>
              <w:rPr>
                <w:rFonts w:ascii="Tahoma" w:hAnsi="Tahoma" w:cs="B Nazanin"/>
                <w:sz w:val="20"/>
                <w:szCs w:val="20"/>
                <w:rtl/>
                <w:lang w:val="fr-FR"/>
              </w:rPr>
            </w:pPr>
            <w:r w:rsidRPr="00457DA9">
              <w:rPr>
                <w:rFonts w:cs="B Lotus"/>
                <w:sz w:val="20"/>
                <w:szCs w:val="20"/>
              </w:rPr>
              <w:t>A25</w:t>
            </w:r>
          </w:p>
        </w:tc>
        <w:tc>
          <w:tcPr>
            <w:tcW w:w="1169" w:type="dxa"/>
          </w:tcPr>
          <w:p w14:paraId="7DAF9027" w14:textId="65515C4E" w:rsidR="00A61DF8" w:rsidRPr="002513E9" w:rsidRDefault="00A61DF8" w:rsidP="00A61DF8">
            <w:pPr>
              <w:bidi/>
              <w:jc w:val="center"/>
              <w:rPr>
                <w:rFonts w:ascii="Tahoma" w:hAnsi="Tahoma" w:cs="B Nazanin"/>
                <w:sz w:val="20"/>
                <w:szCs w:val="20"/>
                <w:rtl/>
                <w:lang w:val="fr-FR"/>
              </w:rPr>
            </w:pPr>
            <w:r w:rsidRPr="002513E9">
              <w:rPr>
                <w:rFonts w:ascii="Tahoma" w:hAnsi="Tahoma" w:cs="B Nazanin"/>
                <w:sz w:val="20"/>
                <w:szCs w:val="20"/>
                <w:rtl/>
                <w:lang w:val="fr-FR"/>
              </w:rPr>
              <w:t>10</w:t>
            </w:r>
          </w:p>
        </w:tc>
        <w:tc>
          <w:tcPr>
            <w:tcW w:w="0" w:type="auto"/>
          </w:tcPr>
          <w:p w14:paraId="2C5F0B8B" w14:textId="7D4EF6D9" w:rsidR="00A61DF8" w:rsidRPr="002513E9" w:rsidRDefault="00A61DF8" w:rsidP="00A61DF8">
            <w:pPr>
              <w:bidi/>
              <w:jc w:val="center"/>
              <w:rPr>
                <w:rFonts w:ascii="Tahoma" w:hAnsi="Tahoma" w:cs="B Nazanin"/>
                <w:sz w:val="20"/>
                <w:szCs w:val="20"/>
                <w:rtl/>
                <w:lang w:val="fr-FR"/>
              </w:rPr>
            </w:pPr>
            <w:r w:rsidRPr="002513E9">
              <w:rPr>
                <w:rFonts w:ascii="Tahoma" w:hAnsi="Tahoma" w:cs="B Nazanin"/>
                <w:sz w:val="20"/>
                <w:szCs w:val="20"/>
                <w:rtl/>
                <w:lang w:val="fr-FR"/>
              </w:rPr>
              <w:t>39</w:t>
            </w:r>
          </w:p>
        </w:tc>
      </w:tr>
      <w:tr w:rsidR="00A61DF8" w:rsidRPr="002513E9" w14:paraId="02AB6A1D" w14:textId="554A9296" w:rsidTr="003F39A0">
        <w:trPr>
          <w:cantSplit/>
          <w:trHeight w:val="57"/>
          <w:jc w:val="center"/>
        </w:trPr>
        <w:tc>
          <w:tcPr>
            <w:tcW w:w="0" w:type="auto"/>
            <w:vMerge/>
            <w:textDirection w:val="btLr"/>
          </w:tcPr>
          <w:p w14:paraId="21288788" w14:textId="77777777" w:rsidR="00A61DF8" w:rsidRPr="00174ABC" w:rsidRDefault="00A61DF8" w:rsidP="00174ABC">
            <w:pPr>
              <w:bidi/>
              <w:ind w:left="113" w:right="113"/>
              <w:jc w:val="center"/>
              <w:rPr>
                <w:rFonts w:cs="B Nazanin"/>
                <w:b/>
                <w:bCs/>
                <w:sz w:val="20"/>
                <w:szCs w:val="20"/>
                <w:rtl/>
              </w:rPr>
            </w:pPr>
          </w:p>
        </w:tc>
        <w:tc>
          <w:tcPr>
            <w:tcW w:w="1149" w:type="dxa"/>
          </w:tcPr>
          <w:p w14:paraId="6EA2A003" w14:textId="5F129207" w:rsidR="00A61DF8" w:rsidRPr="002513E9" w:rsidRDefault="00A61DF8" w:rsidP="00A61DF8">
            <w:pPr>
              <w:bidi/>
              <w:jc w:val="center"/>
              <w:rPr>
                <w:rFonts w:cs="B Nazanin"/>
                <w:sz w:val="20"/>
                <w:szCs w:val="20"/>
              </w:rPr>
            </w:pPr>
            <w:r w:rsidRPr="00457DA9">
              <w:rPr>
                <w:rFonts w:cs="B Lotus"/>
                <w:sz w:val="20"/>
                <w:szCs w:val="20"/>
              </w:rPr>
              <w:t>A8</w:t>
            </w:r>
          </w:p>
        </w:tc>
        <w:tc>
          <w:tcPr>
            <w:tcW w:w="1261" w:type="dxa"/>
            <w:hideMark/>
          </w:tcPr>
          <w:p w14:paraId="6FE17624" w14:textId="77777777" w:rsidR="00A61DF8" w:rsidRPr="002513E9" w:rsidRDefault="00A61DF8" w:rsidP="00A61DF8">
            <w:pPr>
              <w:bidi/>
              <w:jc w:val="center"/>
              <w:rPr>
                <w:rFonts w:ascii="Tahoma" w:hAnsi="Tahoma" w:cs="B Nazanin"/>
                <w:sz w:val="20"/>
                <w:szCs w:val="20"/>
              </w:rPr>
            </w:pPr>
            <w:r w:rsidRPr="002513E9">
              <w:rPr>
                <w:rFonts w:ascii="Tahoma" w:hAnsi="Tahoma" w:cs="B Nazanin"/>
                <w:sz w:val="20"/>
                <w:szCs w:val="20"/>
                <w:rtl/>
                <w:lang w:val="fr-FR"/>
              </w:rPr>
              <w:t>44</w:t>
            </w:r>
          </w:p>
        </w:tc>
        <w:tc>
          <w:tcPr>
            <w:tcW w:w="0" w:type="auto"/>
            <w:hideMark/>
          </w:tcPr>
          <w:p w14:paraId="377E4860" w14:textId="77777777" w:rsidR="00A61DF8" w:rsidRPr="002513E9" w:rsidRDefault="00A61DF8" w:rsidP="00A61DF8">
            <w:pPr>
              <w:bidi/>
              <w:jc w:val="center"/>
              <w:rPr>
                <w:rFonts w:ascii="Tahoma" w:hAnsi="Tahoma" w:cs="B Nazanin"/>
                <w:sz w:val="20"/>
                <w:szCs w:val="20"/>
              </w:rPr>
            </w:pPr>
            <w:r w:rsidRPr="002513E9">
              <w:rPr>
                <w:rFonts w:ascii="Tahoma" w:hAnsi="Tahoma" w:cs="B Nazanin"/>
                <w:sz w:val="20"/>
                <w:szCs w:val="20"/>
                <w:rtl/>
                <w:lang w:val="fr-FR"/>
              </w:rPr>
              <w:t>29</w:t>
            </w:r>
          </w:p>
        </w:tc>
        <w:tc>
          <w:tcPr>
            <w:tcW w:w="0" w:type="auto"/>
            <w:vMerge/>
            <w:textDirection w:val="btLr"/>
          </w:tcPr>
          <w:p w14:paraId="66B898B4" w14:textId="77777777" w:rsidR="00A61DF8" w:rsidRPr="00174ABC" w:rsidRDefault="00A61DF8" w:rsidP="00174ABC">
            <w:pPr>
              <w:bidi/>
              <w:ind w:left="113" w:right="113"/>
              <w:jc w:val="center"/>
              <w:rPr>
                <w:rFonts w:ascii="Tahoma" w:hAnsi="Tahoma" w:cs="B Nazanin"/>
                <w:b/>
                <w:bCs/>
                <w:sz w:val="20"/>
                <w:szCs w:val="20"/>
                <w:rtl/>
                <w:lang w:val="fr-FR"/>
              </w:rPr>
            </w:pPr>
          </w:p>
        </w:tc>
        <w:tc>
          <w:tcPr>
            <w:tcW w:w="1244" w:type="dxa"/>
          </w:tcPr>
          <w:p w14:paraId="5386BB80" w14:textId="5960CCDB" w:rsidR="00A61DF8" w:rsidRPr="002513E9" w:rsidRDefault="00A61DF8" w:rsidP="00A61DF8">
            <w:pPr>
              <w:bidi/>
              <w:jc w:val="center"/>
              <w:rPr>
                <w:rFonts w:ascii="Tahoma" w:hAnsi="Tahoma" w:cs="B Nazanin"/>
                <w:sz w:val="20"/>
                <w:szCs w:val="20"/>
                <w:rtl/>
                <w:lang w:val="fr-FR"/>
              </w:rPr>
            </w:pPr>
            <w:r w:rsidRPr="00457DA9">
              <w:rPr>
                <w:rFonts w:cs="B Lotus"/>
                <w:sz w:val="20"/>
                <w:szCs w:val="20"/>
              </w:rPr>
              <w:t>A26</w:t>
            </w:r>
          </w:p>
        </w:tc>
        <w:tc>
          <w:tcPr>
            <w:tcW w:w="1169" w:type="dxa"/>
          </w:tcPr>
          <w:p w14:paraId="75E71BD0" w14:textId="719FC84B" w:rsidR="00A61DF8" w:rsidRPr="002513E9" w:rsidRDefault="00A61DF8" w:rsidP="00A61DF8">
            <w:pPr>
              <w:bidi/>
              <w:jc w:val="center"/>
              <w:rPr>
                <w:rFonts w:ascii="Tahoma" w:hAnsi="Tahoma" w:cs="B Nazanin"/>
                <w:sz w:val="20"/>
                <w:szCs w:val="20"/>
                <w:rtl/>
                <w:lang w:val="fr-FR"/>
              </w:rPr>
            </w:pPr>
            <w:r w:rsidRPr="002513E9">
              <w:rPr>
                <w:rFonts w:ascii="Tahoma" w:hAnsi="Tahoma" w:cs="B Nazanin"/>
                <w:sz w:val="20"/>
                <w:szCs w:val="20"/>
                <w:rtl/>
                <w:lang w:val="fr-FR"/>
              </w:rPr>
              <w:t>28</w:t>
            </w:r>
          </w:p>
        </w:tc>
        <w:tc>
          <w:tcPr>
            <w:tcW w:w="0" w:type="auto"/>
          </w:tcPr>
          <w:p w14:paraId="28E67317" w14:textId="19D3E42D" w:rsidR="00A61DF8" w:rsidRPr="002513E9" w:rsidRDefault="00A61DF8" w:rsidP="00A61DF8">
            <w:pPr>
              <w:bidi/>
              <w:jc w:val="center"/>
              <w:rPr>
                <w:rFonts w:ascii="Tahoma" w:hAnsi="Tahoma" w:cs="B Nazanin"/>
                <w:sz w:val="20"/>
                <w:szCs w:val="20"/>
                <w:rtl/>
                <w:lang w:val="fr-FR"/>
              </w:rPr>
            </w:pPr>
            <w:r w:rsidRPr="002513E9">
              <w:rPr>
                <w:rFonts w:ascii="Tahoma" w:hAnsi="Tahoma" w:cs="B Nazanin"/>
                <w:sz w:val="20"/>
                <w:szCs w:val="20"/>
                <w:rtl/>
                <w:lang w:val="fr-FR"/>
              </w:rPr>
              <w:t>34</w:t>
            </w:r>
          </w:p>
        </w:tc>
      </w:tr>
      <w:tr w:rsidR="00A61DF8" w:rsidRPr="002513E9" w14:paraId="2CCBF2E8" w14:textId="2BD9F0BB" w:rsidTr="003F39A0">
        <w:trPr>
          <w:cantSplit/>
          <w:trHeight w:val="57"/>
          <w:jc w:val="center"/>
        </w:trPr>
        <w:tc>
          <w:tcPr>
            <w:tcW w:w="0" w:type="auto"/>
            <w:vMerge/>
            <w:textDirection w:val="btLr"/>
          </w:tcPr>
          <w:p w14:paraId="11DDB6C5" w14:textId="77777777" w:rsidR="00A61DF8" w:rsidRPr="00174ABC" w:rsidRDefault="00A61DF8" w:rsidP="00174ABC">
            <w:pPr>
              <w:bidi/>
              <w:ind w:left="113" w:right="113"/>
              <w:jc w:val="center"/>
              <w:rPr>
                <w:rFonts w:cs="B Nazanin"/>
                <w:b/>
                <w:bCs/>
                <w:sz w:val="20"/>
                <w:szCs w:val="20"/>
                <w:rtl/>
              </w:rPr>
            </w:pPr>
          </w:p>
        </w:tc>
        <w:tc>
          <w:tcPr>
            <w:tcW w:w="1149" w:type="dxa"/>
          </w:tcPr>
          <w:p w14:paraId="331883B0" w14:textId="6678FEFE" w:rsidR="00A61DF8" w:rsidRPr="002513E9" w:rsidRDefault="00A61DF8" w:rsidP="00A61DF8">
            <w:pPr>
              <w:bidi/>
              <w:jc w:val="center"/>
              <w:rPr>
                <w:rFonts w:cs="B Nazanin"/>
                <w:sz w:val="20"/>
                <w:szCs w:val="20"/>
              </w:rPr>
            </w:pPr>
            <w:r w:rsidRPr="00457DA9">
              <w:rPr>
                <w:rFonts w:cs="B Lotus"/>
                <w:sz w:val="20"/>
                <w:szCs w:val="20"/>
              </w:rPr>
              <w:t>A9</w:t>
            </w:r>
          </w:p>
        </w:tc>
        <w:tc>
          <w:tcPr>
            <w:tcW w:w="1261" w:type="dxa"/>
            <w:hideMark/>
          </w:tcPr>
          <w:p w14:paraId="4E80D0C4" w14:textId="77777777" w:rsidR="00A61DF8" w:rsidRPr="002513E9" w:rsidRDefault="00A61DF8" w:rsidP="00A61DF8">
            <w:pPr>
              <w:bidi/>
              <w:jc w:val="center"/>
              <w:rPr>
                <w:rFonts w:ascii="Tahoma" w:hAnsi="Tahoma" w:cs="B Nazanin"/>
                <w:sz w:val="20"/>
                <w:szCs w:val="20"/>
              </w:rPr>
            </w:pPr>
            <w:r w:rsidRPr="002513E9">
              <w:rPr>
                <w:rFonts w:ascii="Tahoma" w:hAnsi="Tahoma" w:cs="B Nazanin"/>
                <w:sz w:val="20"/>
                <w:szCs w:val="20"/>
                <w:rtl/>
                <w:lang w:val="fr-FR"/>
              </w:rPr>
              <w:t>25</w:t>
            </w:r>
          </w:p>
        </w:tc>
        <w:tc>
          <w:tcPr>
            <w:tcW w:w="0" w:type="auto"/>
            <w:hideMark/>
          </w:tcPr>
          <w:p w14:paraId="3ED5D7FE" w14:textId="77777777" w:rsidR="00A61DF8" w:rsidRPr="002513E9" w:rsidRDefault="00A61DF8" w:rsidP="00A61DF8">
            <w:pPr>
              <w:bidi/>
              <w:jc w:val="center"/>
              <w:rPr>
                <w:rFonts w:ascii="Tahoma" w:hAnsi="Tahoma" w:cs="B Nazanin"/>
                <w:sz w:val="20"/>
                <w:szCs w:val="20"/>
              </w:rPr>
            </w:pPr>
            <w:r w:rsidRPr="002513E9">
              <w:rPr>
                <w:rFonts w:ascii="Tahoma" w:hAnsi="Tahoma" w:cs="B Nazanin"/>
                <w:sz w:val="20"/>
                <w:szCs w:val="20"/>
                <w:rtl/>
                <w:lang w:val="fr-FR"/>
              </w:rPr>
              <w:t>32</w:t>
            </w:r>
          </w:p>
        </w:tc>
        <w:tc>
          <w:tcPr>
            <w:tcW w:w="0" w:type="auto"/>
            <w:vMerge/>
            <w:textDirection w:val="btLr"/>
          </w:tcPr>
          <w:p w14:paraId="3AEC7240" w14:textId="77777777" w:rsidR="00A61DF8" w:rsidRPr="00174ABC" w:rsidRDefault="00A61DF8" w:rsidP="00174ABC">
            <w:pPr>
              <w:bidi/>
              <w:ind w:left="113" w:right="113"/>
              <w:jc w:val="center"/>
              <w:rPr>
                <w:rFonts w:ascii="Tahoma" w:hAnsi="Tahoma" w:cs="B Nazanin"/>
                <w:b/>
                <w:bCs/>
                <w:sz w:val="20"/>
                <w:szCs w:val="20"/>
                <w:rtl/>
                <w:lang w:val="fr-FR"/>
              </w:rPr>
            </w:pPr>
          </w:p>
        </w:tc>
        <w:tc>
          <w:tcPr>
            <w:tcW w:w="1244" w:type="dxa"/>
          </w:tcPr>
          <w:p w14:paraId="4A0687CB" w14:textId="70E560CB" w:rsidR="00A61DF8" w:rsidRPr="002513E9" w:rsidRDefault="00A61DF8" w:rsidP="00A61DF8">
            <w:pPr>
              <w:bidi/>
              <w:jc w:val="center"/>
              <w:rPr>
                <w:rFonts w:ascii="Tahoma" w:hAnsi="Tahoma" w:cs="B Nazanin"/>
                <w:sz w:val="20"/>
                <w:szCs w:val="20"/>
                <w:rtl/>
                <w:lang w:val="fr-FR"/>
              </w:rPr>
            </w:pPr>
            <w:r w:rsidRPr="00457DA9">
              <w:rPr>
                <w:rFonts w:cs="B Lotus"/>
                <w:sz w:val="20"/>
                <w:szCs w:val="20"/>
              </w:rPr>
              <w:t>A27</w:t>
            </w:r>
          </w:p>
        </w:tc>
        <w:tc>
          <w:tcPr>
            <w:tcW w:w="1169" w:type="dxa"/>
          </w:tcPr>
          <w:p w14:paraId="60681299" w14:textId="2ABF52C5" w:rsidR="00A61DF8" w:rsidRPr="002513E9" w:rsidRDefault="00A61DF8" w:rsidP="00A61DF8">
            <w:pPr>
              <w:bidi/>
              <w:jc w:val="center"/>
              <w:rPr>
                <w:rFonts w:ascii="Tahoma" w:hAnsi="Tahoma" w:cs="B Nazanin"/>
                <w:sz w:val="20"/>
                <w:szCs w:val="20"/>
                <w:rtl/>
                <w:lang w:val="fr-FR"/>
              </w:rPr>
            </w:pPr>
            <w:r w:rsidRPr="002513E9">
              <w:rPr>
                <w:rFonts w:ascii="Tahoma" w:hAnsi="Tahoma" w:cs="B Nazanin"/>
                <w:sz w:val="20"/>
                <w:szCs w:val="20"/>
                <w:rtl/>
                <w:lang w:val="fr-FR"/>
              </w:rPr>
              <w:t>11</w:t>
            </w:r>
          </w:p>
        </w:tc>
        <w:tc>
          <w:tcPr>
            <w:tcW w:w="0" w:type="auto"/>
          </w:tcPr>
          <w:p w14:paraId="62F4F253" w14:textId="08D70F56" w:rsidR="00A61DF8" w:rsidRPr="002513E9" w:rsidRDefault="00A61DF8" w:rsidP="00A61DF8">
            <w:pPr>
              <w:bidi/>
              <w:jc w:val="center"/>
              <w:rPr>
                <w:rFonts w:ascii="Tahoma" w:hAnsi="Tahoma" w:cs="B Nazanin"/>
                <w:sz w:val="20"/>
                <w:szCs w:val="20"/>
                <w:rtl/>
                <w:lang w:val="fr-FR"/>
              </w:rPr>
            </w:pPr>
            <w:r w:rsidRPr="002513E9">
              <w:rPr>
                <w:rFonts w:ascii="Tahoma" w:hAnsi="Tahoma" w:cs="B Nazanin"/>
                <w:sz w:val="20"/>
                <w:szCs w:val="20"/>
                <w:rtl/>
                <w:lang w:val="fr-FR"/>
              </w:rPr>
              <w:t>29</w:t>
            </w:r>
          </w:p>
        </w:tc>
      </w:tr>
      <w:tr w:rsidR="00A61DF8" w:rsidRPr="002513E9" w14:paraId="47A27A96" w14:textId="6A01436D" w:rsidTr="003F39A0">
        <w:trPr>
          <w:cantSplit/>
          <w:trHeight w:val="57"/>
          <w:jc w:val="center"/>
        </w:trPr>
        <w:tc>
          <w:tcPr>
            <w:tcW w:w="0" w:type="auto"/>
            <w:vMerge/>
            <w:textDirection w:val="btLr"/>
          </w:tcPr>
          <w:p w14:paraId="3F21C919" w14:textId="77777777" w:rsidR="00A61DF8" w:rsidRPr="00174ABC" w:rsidRDefault="00A61DF8" w:rsidP="00174ABC">
            <w:pPr>
              <w:bidi/>
              <w:ind w:left="113" w:right="113"/>
              <w:jc w:val="center"/>
              <w:rPr>
                <w:rFonts w:cs="B Nazanin"/>
                <w:b/>
                <w:bCs/>
                <w:sz w:val="20"/>
                <w:szCs w:val="20"/>
                <w:rtl/>
              </w:rPr>
            </w:pPr>
          </w:p>
        </w:tc>
        <w:tc>
          <w:tcPr>
            <w:tcW w:w="1149" w:type="dxa"/>
          </w:tcPr>
          <w:p w14:paraId="56977636" w14:textId="4ADB380E" w:rsidR="00A61DF8" w:rsidRPr="002513E9" w:rsidRDefault="00A61DF8" w:rsidP="00A61DF8">
            <w:pPr>
              <w:bidi/>
              <w:jc w:val="center"/>
              <w:rPr>
                <w:rFonts w:cs="B Nazanin"/>
                <w:sz w:val="20"/>
                <w:szCs w:val="20"/>
              </w:rPr>
            </w:pPr>
            <w:r w:rsidRPr="00457DA9">
              <w:rPr>
                <w:rFonts w:cs="B Lotus"/>
                <w:sz w:val="20"/>
                <w:szCs w:val="20"/>
              </w:rPr>
              <w:t>A10</w:t>
            </w:r>
          </w:p>
        </w:tc>
        <w:tc>
          <w:tcPr>
            <w:tcW w:w="1261" w:type="dxa"/>
            <w:hideMark/>
          </w:tcPr>
          <w:p w14:paraId="0B9EDBE6" w14:textId="77777777" w:rsidR="00A61DF8" w:rsidRPr="002513E9" w:rsidRDefault="00A61DF8" w:rsidP="00A61DF8">
            <w:pPr>
              <w:bidi/>
              <w:jc w:val="center"/>
              <w:rPr>
                <w:rFonts w:ascii="Tahoma" w:hAnsi="Tahoma" w:cs="B Nazanin"/>
                <w:sz w:val="20"/>
                <w:szCs w:val="20"/>
              </w:rPr>
            </w:pPr>
            <w:r w:rsidRPr="002513E9">
              <w:rPr>
                <w:rFonts w:ascii="Tahoma" w:hAnsi="Tahoma" w:cs="B Nazanin"/>
                <w:sz w:val="20"/>
                <w:szCs w:val="20"/>
                <w:rtl/>
                <w:lang w:val="fr-FR"/>
              </w:rPr>
              <w:t>23</w:t>
            </w:r>
          </w:p>
        </w:tc>
        <w:tc>
          <w:tcPr>
            <w:tcW w:w="0" w:type="auto"/>
            <w:hideMark/>
          </w:tcPr>
          <w:p w14:paraId="6866B7B5" w14:textId="77777777" w:rsidR="00A61DF8" w:rsidRPr="002513E9" w:rsidRDefault="00A61DF8" w:rsidP="00A61DF8">
            <w:pPr>
              <w:bidi/>
              <w:jc w:val="center"/>
              <w:rPr>
                <w:rFonts w:ascii="Tahoma" w:hAnsi="Tahoma" w:cs="B Nazanin"/>
                <w:sz w:val="20"/>
                <w:szCs w:val="20"/>
              </w:rPr>
            </w:pPr>
            <w:r w:rsidRPr="002513E9">
              <w:rPr>
                <w:rFonts w:ascii="Tahoma" w:hAnsi="Tahoma" w:cs="B Nazanin"/>
                <w:sz w:val="20"/>
                <w:szCs w:val="20"/>
                <w:rtl/>
                <w:lang w:val="fr-FR"/>
              </w:rPr>
              <w:t>41</w:t>
            </w:r>
          </w:p>
        </w:tc>
        <w:tc>
          <w:tcPr>
            <w:tcW w:w="0" w:type="auto"/>
            <w:vMerge/>
            <w:textDirection w:val="btLr"/>
          </w:tcPr>
          <w:p w14:paraId="27D87E06" w14:textId="77777777" w:rsidR="00A61DF8" w:rsidRPr="00174ABC" w:rsidRDefault="00A61DF8" w:rsidP="00174ABC">
            <w:pPr>
              <w:bidi/>
              <w:ind w:left="113" w:right="113"/>
              <w:jc w:val="center"/>
              <w:rPr>
                <w:rFonts w:ascii="Tahoma" w:hAnsi="Tahoma" w:cs="B Nazanin"/>
                <w:b/>
                <w:bCs/>
                <w:sz w:val="20"/>
                <w:szCs w:val="20"/>
                <w:rtl/>
                <w:lang w:val="fr-FR"/>
              </w:rPr>
            </w:pPr>
          </w:p>
        </w:tc>
        <w:tc>
          <w:tcPr>
            <w:tcW w:w="1244" w:type="dxa"/>
          </w:tcPr>
          <w:p w14:paraId="0FAADEC1" w14:textId="3D73F975" w:rsidR="00A61DF8" w:rsidRPr="002513E9" w:rsidRDefault="00A61DF8" w:rsidP="00A61DF8">
            <w:pPr>
              <w:bidi/>
              <w:jc w:val="center"/>
              <w:rPr>
                <w:rFonts w:ascii="Tahoma" w:hAnsi="Tahoma" w:cs="B Nazanin"/>
                <w:sz w:val="20"/>
                <w:szCs w:val="20"/>
                <w:rtl/>
                <w:lang w:val="fr-FR"/>
              </w:rPr>
            </w:pPr>
            <w:r w:rsidRPr="00457DA9">
              <w:rPr>
                <w:rFonts w:cs="B Lotus"/>
                <w:sz w:val="20"/>
                <w:szCs w:val="20"/>
              </w:rPr>
              <w:t>A28</w:t>
            </w:r>
          </w:p>
        </w:tc>
        <w:tc>
          <w:tcPr>
            <w:tcW w:w="1169" w:type="dxa"/>
          </w:tcPr>
          <w:p w14:paraId="3FB9DEF6" w14:textId="2535E595" w:rsidR="00A61DF8" w:rsidRPr="002513E9" w:rsidRDefault="00A61DF8" w:rsidP="00A61DF8">
            <w:pPr>
              <w:bidi/>
              <w:jc w:val="center"/>
              <w:rPr>
                <w:rFonts w:ascii="Tahoma" w:hAnsi="Tahoma" w:cs="B Nazanin"/>
                <w:sz w:val="20"/>
                <w:szCs w:val="20"/>
                <w:rtl/>
                <w:lang w:val="fr-FR"/>
              </w:rPr>
            </w:pPr>
            <w:r w:rsidRPr="002513E9">
              <w:rPr>
                <w:rFonts w:ascii="Tahoma" w:hAnsi="Tahoma" w:cs="B Nazanin"/>
                <w:sz w:val="20"/>
                <w:szCs w:val="20"/>
                <w:rtl/>
                <w:lang w:val="fr-FR"/>
              </w:rPr>
              <w:t>24</w:t>
            </w:r>
          </w:p>
        </w:tc>
        <w:tc>
          <w:tcPr>
            <w:tcW w:w="0" w:type="auto"/>
          </w:tcPr>
          <w:p w14:paraId="4D848E4E" w14:textId="1FB54412" w:rsidR="00A61DF8" w:rsidRPr="002513E9" w:rsidRDefault="00A61DF8" w:rsidP="00A61DF8">
            <w:pPr>
              <w:bidi/>
              <w:jc w:val="center"/>
              <w:rPr>
                <w:rFonts w:ascii="Tahoma" w:hAnsi="Tahoma" w:cs="B Nazanin"/>
                <w:sz w:val="20"/>
                <w:szCs w:val="20"/>
                <w:rtl/>
                <w:lang w:val="fr-FR"/>
              </w:rPr>
            </w:pPr>
            <w:r w:rsidRPr="002513E9">
              <w:rPr>
                <w:rFonts w:ascii="Tahoma" w:hAnsi="Tahoma" w:cs="B Nazanin"/>
                <w:sz w:val="20"/>
                <w:szCs w:val="20"/>
                <w:rtl/>
                <w:lang w:val="fr-FR"/>
              </w:rPr>
              <w:t>37</w:t>
            </w:r>
          </w:p>
        </w:tc>
      </w:tr>
      <w:tr w:rsidR="00A61DF8" w:rsidRPr="002513E9" w14:paraId="73A66E3C" w14:textId="71541AC7" w:rsidTr="003F39A0">
        <w:trPr>
          <w:cantSplit/>
          <w:trHeight w:val="57"/>
          <w:jc w:val="center"/>
        </w:trPr>
        <w:tc>
          <w:tcPr>
            <w:tcW w:w="0" w:type="auto"/>
            <w:vMerge/>
            <w:textDirection w:val="btLr"/>
          </w:tcPr>
          <w:p w14:paraId="60ECCCD2" w14:textId="77777777" w:rsidR="00A61DF8" w:rsidRPr="00174ABC" w:rsidRDefault="00A61DF8" w:rsidP="00174ABC">
            <w:pPr>
              <w:bidi/>
              <w:ind w:left="113" w:right="113"/>
              <w:jc w:val="center"/>
              <w:rPr>
                <w:rFonts w:cs="B Nazanin"/>
                <w:b/>
                <w:bCs/>
                <w:sz w:val="20"/>
                <w:szCs w:val="20"/>
                <w:rtl/>
              </w:rPr>
            </w:pPr>
          </w:p>
        </w:tc>
        <w:tc>
          <w:tcPr>
            <w:tcW w:w="1149" w:type="dxa"/>
          </w:tcPr>
          <w:p w14:paraId="6FDF6778" w14:textId="57024C7F" w:rsidR="00A61DF8" w:rsidRPr="002513E9" w:rsidRDefault="00A61DF8" w:rsidP="00A61DF8">
            <w:pPr>
              <w:bidi/>
              <w:jc w:val="center"/>
              <w:rPr>
                <w:rFonts w:cs="B Nazanin"/>
                <w:sz w:val="20"/>
                <w:szCs w:val="20"/>
              </w:rPr>
            </w:pPr>
            <w:r w:rsidRPr="00457DA9">
              <w:rPr>
                <w:rFonts w:cs="B Lotus"/>
                <w:sz w:val="20"/>
                <w:szCs w:val="20"/>
              </w:rPr>
              <w:t>A11</w:t>
            </w:r>
          </w:p>
        </w:tc>
        <w:tc>
          <w:tcPr>
            <w:tcW w:w="1261" w:type="dxa"/>
            <w:hideMark/>
          </w:tcPr>
          <w:p w14:paraId="689152CA" w14:textId="77777777" w:rsidR="00A61DF8" w:rsidRPr="002513E9" w:rsidRDefault="00A61DF8" w:rsidP="00A61DF8">
            <w:pPr>
              <w:bidi/>
              <w:jc w:val="center"/>
              <w:rPr>
                <w:rFonts w:ascii="Tahoma" w:hAnsi="Tahoma" w:cs="B Nazanin"/>
                <w:sz w:val="20"/>
                <w:szCs w:val="20"/>
              </w:rPr>
            </w:pPr>
            <w:r w:rsidRPr="002513E9">
              <w:rPr>
                <w:rFonts w:ascii="Tahoma" w:hAnsi="Tahoma" w:cs="B Nazanin"/>
                <w:sz w:val="20"/>
                <w:szCs w:val="20"/>
                <w:rtl/>
                <w:lang w:val="fr-FR"/>
              </w:rPr>
              <w:t>28</w:t>
            </w:r>
          </w:p>
        </w:tc>
        <w:tc>
          <w:tcPr>
            <w:tcW w:w="0" w:type="auto"/>
            <w:hideMark/>
          </w:tcPr>
          <w:p w14:paraId="2A21F450" w14:textId="77777777" w:rsidR="00A61DF8" w:rsidRPr="002513E9" w:rsidRDefault="00A61DF8" w:rsidP="00A61DF8">
            <w:pPr>
              <w:bidi/>
              <w:jc w:val="center"/>
              <w:rPr>
                <w:rFonts w:ascii="Tahoma" w:hAnsi="Tahoma" w:cs="B Nazanin"/>
                <w:sz w:val="20"/>
                <w:szCs w:val="20"/>
              </w:rPr>
            </w:pPr>
            <w:r w:rsidRPr="002513E9">
              <w:rPr>
                <w:rFonts w:ascii="Tahoma" w:hAnsi="Tahoma" w:cs="B Nazanin"/>
                <w:sz w:val="20"/>
                <w:szCs w:val="20"/>
                <w:rtl/>
                <w:lang w:val="fr-FR"/>
              </w:rPr>
              <w:t>34</w:t>
            </w:r>
          </w:p>
        </w:tc>
        <w:tc>
          <w:tcPr>
            <w:tcW w:w="0" w:type="auto"/>
            <w:vMerge/>
            <w:textDirection w:val="btLr"/>
          </w:tcPr>
          <w:p w14:paraId="147CD9D1" w14:textId="77777777" w:rsidR="00A61DF8" w:rsidRPr="00174ABC" w:rsidRDefault="00A61DF8" w:rsidP="00174ABC">
            <w:pPr>
              <w:bidi/>
              <w:ind w:left="113" w:right="113"/>
              <w:jc w:val="center"/>
              <w:rPr>
                <w:rFonts w:ascii="Tahoma" w:hAnsi="Tahoma" w:cs="B Nazanin"/>
                <w:b/>
                <w:bCs/>
                <w:sz w:val="20"/>
                <w:szCs w:val="20"/>
                <w:rtl/>
                <w:lang w:val="fr-FR"/>
              </w:rPr>
            </w:pPr>
          </w:p>
        </w:tc>
        <w:tc>
          <w:tcPr>
            <w:tcW w:w="1244" w:type="dxa"/>
          </w:tcPr>
          <w:p w14:paraId="3CB97A37" w14:textId="08013033" w:rsidR="00A61DF8" w:rsidRPr="002513E9" w:rsidRDefault="00A61DF8" w:rsidP="00A61DF8">
            <w:pPr>
              <w:bidi/>
              <w:jc w:val="center"/>
              <w:rPr>
                <w:rFonts w:ascii="Tahoma" w:hAnsi="Tahoma" w:cs="B Nazanin"/>
                <w:sz w:val="20"/>
                <w:szCs w:val="20"/>
                <w:rtl/>
                <w:lang w:val="fr-FR"/>
              </w:rPr>
            </w:pPr>
            <w:r w:rsidRPr="00457DA9">
              <w:rPr>
                <w:rFonts w:cs="B Lotus"/>
                <w:sz w:val="20"/>
                <w:szCs w:val="20"/>
              </w:rPr>
              <w:t>A29</w:t>
            </w:r>
          </w:p>
        </w:tc>
        <w:tc>
          <w:tcPr>
            <w:tcW w:w="1169" w:type="dxa"/>
          </w:tcPr>
          <w:p w14:paraId="411AEC50" w14:textId="30A2B6D9" w:rsidR="00A61DF8" w:rsidRPr="002513E9" w:rsidRDefault="00A61DF8" w:rsidP="00A61DF8">
            <w:pPr>
              <w:bidi/>
              <w:jc w:val="center"/>
              <w:rPr>
                <w:rFonts w:ascii="Tahoma" w:hAnsi="Tahoma" w:cs="B Nazanin"/>
                <w:sz w:val="20"/>
                <w:szCs w:val="20"/>
                <w:rtl/>
                <w:lang w:val="fr-FR"/>
              </w:rPr>
            </w:pPr>
            <w:r w:rsidRPr="002513E9">
              <w:rPr>
                <w:rFonts w:ascii="Tahoma" w:hAnsi="Tahoma" w:cs="B Nazanin"/>
                <w:sz w:val="20"/>
                <w:szCs w:val="20"/>
                <w:rtl/>
                <w:lang w:val="fr-FR"/>
              </w:rPr>
              <w:t>84</w:t>
            </w:r>
          </w:p>
        </w:tc>
        <w:tc>
          <w:tcPr>
            <w:tcW w:w="0" w:type="auto"/>
          </w:tcPr>
          <w:p w14:paraId="42943955" w14:textId="6D4D5DA6" w:rsidR="00A61DF8" w:rsidRPr="002513E9" w:rsidRDefault="00A61DF8" w:rsidP="00A61DF8">
            <w:pPr>
              <w:bidi/>
              <w:jc w:val="center"/>
              <w:rPr>
                <w:rFonts w:ascii="Tahoma" w:hAnsi="Tahoma" w:cs="B Nazanin"/>
                <w:sz w:val="20"/>
                <w:szCs w:val="20"/>
                <w:rtl/>
                <w:lang w:val="fr-FR"/>
              </w:rPr>
            </w:pPr>
            <w:r w:rsidRPr="002513E9">
              <w:rPr>
                <w:rFonts w:ascii="Tahoma" w:hAnsi="Tahoma" w:cs="B Nazanin"/>
                <w:sz w:val="20"/>
                <w:szCs w:val="20"/>
                <w:rtl/>
                <w:lang w:val="fr-FR"/>
              </w:rPr>
              <w:t>44</w:t>
            </w:r>
          </w:p>
        </w:tc>
      </w:tr>
      <w:tr w:rsidR="00A61DF8" w:rsidRPr="002513E9" w14:paraId="188985E1" w14:textId="4B68413A" w:rsidTr="003F39A0">
        <w:trPr>
          <w:cantSplit/>
          <w:trHeight w:val="57"/>
          <w:jc w:val="center"/>
        </w:trPr>
        <w:tc>
          <w:tcPr>
            <w:tcW w:w="0" w:type="auto"/>
            <w:vMerge/>
            <w:textDirection w:val="btLr"/>
          </w:tcPr>
          <w:p w14:paraId="3257F1B3" w14:textId="77777777" w:rsidR="00A61DF8" w:rsidRPr="00174ABC" w:rsidRDefault="00A61DF8" w:rsidP="00174ABC">
            <w:pPr>
              <w:bidi/>
              <w:ind w:left="113" w:right="113"/>
              <w:jc w:val="center"/>
              <w:rPr>
                <w:rFonts w:cs="B Nazanin"/>
                <w:b/>
                <w:bCs/>
                <w:sz w:val="20"/>
                <w:szCs w:val="20"/>
                <w:rtl/>
              </w:rPr>
            </w:pPr>
          </w:p>
        </w:tc>
        <w:tc>
          <w:tcPr>
            <w:tcW w:w="1149" w:type="dxa"/>
          </w:tcPr>
          <w:p w14:paraId="7524AFCB" w14:textId="0E3D950F" w:rsidR="00A61DF8" w:rsidRPr="002513E9" w:rsidRDefault="00A61DF8" w:rsidP="00A61DF8">
            <w:pPr>
              <w:bidi/>
              <w:jc w:val="center"/>
              <w:rPr>
                <w:rFonts w:cs="B Nazanin"/>
                <w:sz w:val="20"/>
                <w:szCs w:val="20"/>
              </w:rPr>
            </w:pPr>
            <w:r w:rsidRPr="00457DA9">
              <w:rPr>
                <w:rFonts w:cs="B Lotus"/>
                <w:sz w:val="20"/>
                <w:szCs w:val="20"/>
              </w:rPr>
              <w:t>A12</w:t>
            </w:r>
          </w:p>
        </w:tc>
        <w:tc>
          <w:tcPr>
            <w:tcW w:w="1261" w:type="dxa"/>
            <w:hideMark/>
          </w:tcPr>
          <w:p w14:paraId="1B7907B8" w14:textId="77777777" w:rsidR="00A61DF8" w:rsidRPr="002513E9" w:rsidRDefault="00A61DF8" w:rsidP="00A61DF8">
            <w:pPr>
              <w:bidi/>
              <w:jc w:val="center"/>
              <w:rPr>
                <w:rFonts w:ascii="Tahoma" w:hAnsi="Tahoma" w:cs="B Nazanin"/>
                <w:sz w:val="20"/>
                <w:szCs w:val="20"/>
              </w:rPr>
            </w:pPr>
            <w:r w:rsidRPr="002513E9">
              <w:rPr>
                <w:rFonts w:ascii="Tahoma" w:hAnsi="Tahoma" w:cs="B Nazanin"/>
                <w:sz w:val="20"/>
                <w:szCs w:val="20"/>
                <w:rtl/>
                <w:lang w:val="fr-FR"/>
              </w:rPr>
              <w:t>32</w:t>
            </w:r>
          </w:p>
        </w:tc>
        <w:tc>
          <w:tcPr>
            <w:tcW w:w="0" w:type="auto"/>
            <w:hideMark/>
          </w:tcPr>
          <w:p w14:paraId="0D29D2D2" w14:textId="77777777" w:rsidR="00A61DF8" w:rsidRPr="002513E9" w:rsidRDefault="00A61DF8" w:rsidP="00A61DF8">
            <w:pPr>
              <w:bidi/>
              <w:jc w:val="center"/>
              <w:rPr>
                <w:rFonts w:ascii="Tahoma" w:hAnsi="Tahoma" w:cs="B Nazanin"/>
                <w:sz w:val="20"/>
                <w:szCs w:val="20"/>
              </w:rPr>
            </w:pPr>
            <w:r w:rsidRPr="002513E9">
              <w:rPr>
                <w:rFonts w:ascii="Tahoma" w:hAnsi="Tahoma" w:cs="B Nazanin"/>
                <w:sz w:val="20"/>
                <w:szCs w:val="20"/>
                <w:rtl/>
                <w:lang w:val="fr-FR"/>
              </w:rPr>
              <w:t>30</w:t>
            </w:r>
          </w:p>
        </w:tc>
        <w:tc>
          <w:tcPr>
            <w:tcW w:w="0" w:type="auto"/>
            <w:vMerge w:val="restart"/>
            <w:textDirection w:val="btLr"/>
          </w:tcPr>
          <w:p w14:paraId="2E947640" w14:textId="5250FDE0" w:rsidR="00A61DF8" w:rsidRPr="00174ABC" w:rsidRDefault="00A61DF8" w:rsidP="00174ABC">
            <w:pPr>
              <w:bidi/>
              <w:ind w:left="113" w:right="113"/>
              <w:jc w:val="center"/>
              <w:rPr>
                <w:rFonts w:ascii="Tahoma" w:hAnsi="Tahoma" w:cs="B Nazanin"/>
                <w:b/>
                <w:bCs/>
                <w:sz w:val="20"/>
                <w:szCs w:val="20"/>
                <w:rtl/>
                <w:lang w:val="fr-FR"/>
              </w:rPr>
            </w:pPr>
            <w:r w:rsidRPr="00174ABC">
              <w:rPr>
                <w:rFonts w:cs="B Nazanin"/>
                <w:b/>
                <w:bCs/>
                <w:sz w:val="20"/>
                <w:szCs w:val="20"/>
                <w:rtl/>
              </w:rPr>
              <w:t>م</w:t>
            </w:r>
            <w:r w:rsidRPr="00174ABC">
              <w:rPr>
                <w:rFonts w:cs="B Lotus"/>
                <w:b/>
                <w:bCs/>
                <w:rtl/>
              </w:rPr>
              <w:t>دیریتی</w:t>
            </w:r>
          </w:p>
        </w:tc>
        <w:tc>
          <w:tcPr>
            <w:tcW w:w="1244" w:type="dxa"/>
          </w:tcPr>
          <w:p w14:paraId="37681E26" w14:textId="4C0E99B2" w:rsidR="00A61DF8" w:rsidRPr="002513E9" w:rsidRDefault="00A61DF8" w:rsidP="00A61DF8">
            <w:pPr>
              <w:bidi/>
              <w:jc w:val="center"/>
              <w:rPr>
                <w:rFonts w:ascii="Tahoma" w:hAnsi="Tahoma" w:cs="B Nazanin"/>
                <w:sz w:val="20"/>
                <w:szCs w:val="20"/>
                <w:rtl/>
                <w:lang w:val="fr-FR"/>
              </w:rPr>
            </w:pPr>
            <w:r w:rsidRPr="00457DA9">
              <w:rPr>
                <w:rFonts w:cs="B Lotus"/>
                <w:sz w:val="20"/>
                <w:szCs w:val="20"/>
              </w:rPr>
              <w:t>A30</w:t>
            </w:r>
          </w:p>
        </w:tc>
        <w:tc>
          <w:tcPr>
            <w:tcW w:w="1169" w:type="dxa"/>
          </w:tcPr>
          <w:p w14:paraId="37218507" w14:textId="672B2D2F" w:rsidR="00A61DF8" w:rsidRPr="002513E9" w:rsidRDefault="00A61DF8" w:rsidP="00A61DF8">
            <w:pPr>
              <w:bidi/>
              <w:jc w:val="center"/>
              <w:rPr>
                <w:rFonts w:ascii="Tahoma" w:hAnsi="Tahoma" w:cs="B Nazanin"/>
                <w:sz w:val="20"/>
                <w:szCs w:val="20"/>
                <w:rtl/>
                <w:lang w:val="fr-FR"/>
              </w:rPr>
            </w:pPr>
            <w:r w:rsidRPr="002513E9">
              <w:rPr>
                <w:rFonts w:ascii="Tahoma" w:hAnsi="Tahoma" w:cs="B Nazanin"/>
                <w:sz w:val="20"/>
                <w:szCs w:val="20"/>
                <w:rtl/>
                <w:lang w:val="fr-FR"/>
              </w:rPr>
              <w:t>33</w:t>
            </w:r>
          </w:p>
        </w:tc>
        <w:tc>
          <w:tcPr>
            <w:tcW w:w="0" w:type="auto"/>
          </w:tcPr>
          <w:p w14:paraId="799B359E" w14:textId="7E715703" w:rsidR="00A61DF8" w:rsidRPr="002513E9" w:rsidRDefault="00A61DF8" w:rsidP="00A61DF8">
            <w:pPr>
              <w:bidi/>
              <w:jc w:val="center"/>
              <w:rPr>
                <w:rFonts w:ascii="Tahoma" w:hAnsi="Tahoma" w:cs="B Nazanin"/>
                <w:sz w:val="20"/>
                <w:szCs w:val="20"/>
                <w:rtl/>
                <w:lang w:val="fr-FR"/>
              </w:rPr>
            </w:pPr>
            <w:r w:rsidRPr="002513E9">
              <w:rPr>
                <w:rFonts w:ascii="Tahoma" w:hAnsi="Tahoma" w:cs="B Nazanin"/>
                <w:sz w:val="20"/>
                <w:szCs w:val="20"/>
                <w:rtl/>
                <w:lang w:val="fr-FR"/>
              </w:rPr>
              <w:t>30</w:t>
            </w:r>
          </w:p>
        </w:tc>
      </w:tr>
      <w:tr w:rsidR="00A61DF8" w:rsidRPr="002513E9" w14:paraId="24341C58" w14:textId="5264EFA6" w:rsidTr="003F39A0">
        <w:trPr>
          <w:cantSplit/>
          <w:trHeight w:val="57"/>
          <w:jc w:val="center"/>
        </w:trPr>
        <w:tc>
          <w:tcPr>
            <w:tcW w:w="0" w:type="auto"/>
            <w:vMerge w:val="restart"/>
            <w:textDirection w:val="btLr"/>
          </w:tcPr>
          <w:p w14:paraId="1DEDD8C6" w14:textId="4D1B7DC7" w:rsidR="00A61DF8" w:rsidRPr="00174ABC" w:rsidRDefault="00A61DF8" w:rsidP="00174ABC">
            <w:pPr>
              <w:bidi/>
              <w:ind w:left="113" w:right="113"/>
              <w:jc w:val="center"/>
              <w:rPr>
                <w:rFonts w:cs="B Nazanin"/>
                <w:b/>
                <w:bCs/>
                <w:sz w:val="20"/>
                <w:szCs w:val="20"/>
                <w:rtl/>
              </w:rPr>
            </w:pPr>
            <w:r w:rsidRPr="00174ABC">
              <w:rPr>
                <w:rFonts w:cs="B Nazanin"/>
                <w:b/>
                <w:bCs/>
                <w:sz w:val="20"/>
                <w:szCs w:val="20"/>
                <w:rtl/>
              </w:rPr>
              <w:t>اجتماعی-فرهنگی</w:t>
            </w:r>
          </w:p>
        </w:tc>
        <w:tc>
          <w:tcPr>
            <w:tcW w:w="1149" w:type="dxa"/>
          </w:tcPr>
          <w:p w14:paraId="6412A641" w14:textId="6B8C09A8" w:rsidR="00A61DF8" w:rsidRPr="002513E9" w:rsidRDefault="00A61DF8" w:rsidP="00A61DF8">
            <w:pPr>
              <w:bidi/>
              <w:jc w:val="center"/>
              <w:rPr>
                <w:rFonts w:cs="B Nazanin"/>
                <w:sz w:val="20"/>
                <w:szCs w:val="20"/>
              </w:rPr>
            </w:pPr>
            <w:r w:rsidRPr="00457DA9">
              <w:rPr>
                <w:rFonts w:cs="B Lotus"/>
                <w:sz w:val="20"/>
                <w:szCs w:val="20"/>
              </w:rPr>
              <w:t>A13</w:t>
            </w:r>
          </w:p>
        </w:tc>
        <w:tc>
          <w:tcPr>
            <w:tcW w:w="1261" w:type="dxa"/>
            <w:hideMark/>
          </w:tcPr>
          <w:p w14:paraId="3A810406" w14:textId="77777777" w:rsidR="00A61DF8" w:rsidRPr="002513E9" w:rsidRDefault="00A61DF8" w:rsidP="00A61DF8">
            <w:pPr>
              <w:bidi/>
              <w:jc w:val="center"/>
              <w:rPr>
                <w:rFonts w:ascii="Tahoma" w:hAnsi="Tahoma" w:cs="B Nazanin"/>
                <w:sz w:val="20"/>
                <w:szCs w:val="20"/>
              </w:rPr>
            </w:pPr>
            <w:r w:rsidRPr="002513E9">
              <w:rPr>
                <w:rFonts w:ascii="Tahoma" w:hAnsi="Tahoma" w:cs="B Nazanin"/>
                <w:sz w:val="20"/>
                <w:szCs w:val="20"/>
                <w:rtl/>
                <w:lang w:val="fr-FR"/>
              </w:rPr>
              <w:t>22</w:t>
            </w:r>
          </w:p>
        </w:tc>
        <w:tc>
          <w:tcPr>
            <w:tcW w:w="0" w:type="auto"/>
            <w:hideMark/>
          </w:tcPr>
          <w:p w14:paraId="0284300D" w14:textId="77777777" w:rsidR="00A61DF8" w:rsidRPr="002513E9" w:rsidRDefault="00A61DF8" w:rsidP="00A61DF8">
            <w:pPr>
              <w:bidi/>
              <w:jc w:val="center"/>
              <w:rPr>
                <w:rFonts w:ascii="Tahoma" w:hAnsi="Tahoma" w:cs="B Nazanin"/>
                <w:sz w:val="20"/>
                <w:szCs w:val="20"/>
              </w:rPr>
            </w:pPr>
            <w:r w:rsidRPr="002513E9">
              <w:rPr>
                <w:rFonts w:ascii="Tahoma" w:hAnsi="Tahoma" w:cs="B Nazanin"/>
                <w:sz w:val="20"/>
                <w:szCs w:val="20"/>
                <w:rtl/>
                <w:lang w:val="fr-FR"/>
              </w:rPr>
              <w:t>36</w:t>
            </w:r>
          </w:p>
        </w:tc>
        <w:tc>
          <w:tcPr>
            <w:tcW w:w="0" w:type="auto"/>
            <w:vMerge/>
          </w:tcPr>
          <w:p w14:paraId="7EDCD4D3" w14:textId="77777777" w:rsidR="00A61DF8" w:rsidRPr="002513E9" w:rsidRDefault="00A61DF8" w:rsidP="00A61DF8">
            <w:pPr>
              <w:bidi/>
              <w:jc w:val="center"/>
              <w:rPr>
                <w:rFonts w:ascii="Tahoma" w:hAnsi="Tahoma" w:cs="B Nazanin"/>
                <w:sz w:val="20"/>
                <w:szCs w:val="20"/>
                <w:rtl/>
                <w:lang w:val="fr-FR"/>
              </w:rPr>
            </w:pPr>
          </w:p>
        </w:tc>
        <w:tc>
          <w:tcPr>
            <w:tcW w:w="1244" w:type="dxa"/>
          </w:tcPr>
          <w:p w14:paraId="728C170F" w14:textId="5D24005B" w:rsidR="00A61DF8" w:rsidRPr="002513E9" w:rsidRDefault="00A61DF8" w:rsidP="00A61DF8">
            <w:pPr>
              <w:bidi/>
              <w:jc w:val="center"/>
              <w:rPr>
                <w:rFonts w:ascii="Tahoma" w:hAnsi="Tahoma" w:cs="B Nazanin"/>
                <w:sz w:val="20"/>
                <w:szCs w:val="20"/>
                <w:rtl/>
                <w:lang w:val="fr-FR"/>
              </w:rPr>
            </w:pPr>
            <w:r w:rsidRPr="00457DA9">
              <w:rPr>
                <w:rFonts w:cs="B Lotus"/>
                <w:sz w:val="20"/>
                <w:szCs w:val="20"/>
              </w:rPr>
              <w:t>A31</w:t>
            </w:r>
          </w:p>
        </w:tc>
        <w:tc>
          <w:tcPr>
            <w:tcW w:w="1169" w:type="dxa"/>
          </w:tcPr>
          <w:p w14:paraId="4247625A" w14:textId="492E7D0C" w:rsidR="00A61DF8" w:rsidRPr="002513E9" w:rsidRDefault="00A61DF8" w:rsidP="00A61DF8">
            <w:pPr>
              <w:bidi/>
              <w:jc w:val="center"/>
              <w:rPr>
                <w:rFonts w:ascii="Tahoma" w:hAnsi="Tahoma" w:cs="B Nazanin"/>
                <w:sz w:val="20"/>
                <w:szCs w:val="20"/>
                <w:rtl/>
                <w:lang w:val="fr-FR"/>
              </w:rPr>
            </w:pPr>
            <w:r w:rsidRPr="002513E9">
              <w:rPr>
                <w:rFonts w:ascii="Tahoma" w:hAnsi="Tahoma" w:cs="B Nazanin"/>
                <w:sz w:val="20"/>
                <w:szCs w:val="20"/>
                <w:rtl/>
                <w:lang w:val="fr-FR"/>
              </w:rPr>
              <w:t>33</w:t>
            </w:r>
          </w:p>
        </w:tc>
        <w:tc>
          <w:tcPr>
            <w:tcW w:w="0" w:type="auto"/>
          </w:tcPr>
          <w:p w14:paraId="054A99E3" w14:textId="178014F8" w:rsidR="00A61DF8" w:rsidRPr="002513E9" w:rsidRDefault="00A61DF8" w:rsidP="00A61DF8">
            <w:pPr>
              <w:bidi/>
              <w:jc w:val="center"/>
              <w:rPr>
                <w:rFonts w:ascii="Tahoma" w:hAnsi="Tahoma" w:cs="B Nazanin"/>
                <w:sz w:val="20"/>
                <w:szCs w:val="20"/>
                <w:rtl/>
                <w:lang w:val="fr-FR"/>
              </w:rPr>
            </w:pPr>
            <w:r w:rsidRPr="002513E9">
              <w:rPr>
                <w:rFonts w:ascii="Tahoma" w:hAnsi="Tahoma" w:cs="B Nazanin"/>
                <w:sz w:val="20"/>
                <w:szCs w:val="20"/>
                <w:rtl/>
                <w:lang w:val="fr-FR"/>
              </w:rPr>
              <w:t>33</w:t>
            </w:r>
          </w:p>
        </w:tc>
      </w:tr>
      <w:tr w:rsidR="00A61DF8" w:rsidRPr="002513E9" w14:paraId="2D5E66BB" w14:textId="19FE4021" w:rsidTr="003F39A0">
        <w:trPr>
          <w:cantSplit/>
          <w:trHeight w:val="57"/>
          <w:jc w:val="center"/>
        </w:trPr>
        <w:tc>
          <w:tcPr>
            <w:tcW w:w="0" w:type="auto"/>
            <w:vMerge/>
          </w:tcPr>
          <w:p w14:paraId="04C2F798" w14:textId="77777777" w:rsidR="00A61DF8" w:rsidRPr="002513E9" w:rsidRDefault="00A61DF8" w:rsidP="00A61DF8">
            <w:pPr>
              <w:bidi/>
              <w:jc w:val="center"/>
              <w:rPr>
                <w:rFonts w:cs="B Nazanin"/>
                <w:sz w:val="20"/>
                <w:szCs w:val="20"/>
                <w:rtl/>
              </w:rPr>
            </w:pPr>
          </w:p>
        </w:tc>
        <w:tc>
          <w:tcPr>
            <w:tcW w:w="1149" w:type="dxa"/>
          </w:tcPr>
          <w:p w14:paraId="18B8A3F5" w14:textId="765B6E7C" w:rsidR="00A61DF8" w:rsidRPr="002513E9" w:rsidRDefault="00A61DF8" w:rsidP="00A61DF8">
            <w:pPr>
              <w:bidi/>
              <w:jc w:val="center"/>
              <w:rPr>
                <w:rFonts w:cs="B Nazanin"/>
                <w:sz w:val="20"/>
                <w:szCs w:val="20"/>
              </w:rPr>
            </w:pPr>
            <w:r w:rsidRPr="00457DA9">
              <w:rPr>
                <w:rFonts w:cs="B Lotus"/>
                <w:sz w:val="20"/>
                <w:szCs w:val="20"/>
              </w:rPr>
              <w:t>A14</w:t>
            </w:r>
          </w:p>
        </w:tc>
        <w:tc>
          <w:tcPr>
            <w:tcW w:w="1261" w:type="dxa"/>
            <w:hideMark/>
          </w:tcPr>
          <w:p w14:paraId="7E76ABAB" w14:textId="77777777" w:rsidR="00A61DF8" w:rsidRPr="002513E9" w:rsidRDefault="00A61DF8" w:rsidP="00A61DF8">
            <w:pPr>
              <w:bidi/>
              <w:jc w:val="center"/>
              <w:rPr>
                <w:rFonts w:ascii="Tahoma" w:hAnsi="Tahoma" w:cs="B Nazanin"/>
                <w:sz w:val="20"/>
                <w:szCs w:val="20"/>
              </w:rPr>
            </w:pPr>
            <w:r w:rsidRPr="002513E9">
              <w:rPr>
                <w:rFonts w:ascii="Tahoma" w:hAnsi="Tahoma" w:cs="B Nazanin"/>
                <w:sz w:val="20"/>
                <w:szCs w:val="20"/>
                <w:rtl/>
                <w:lang w:val="fr-FR"/>
              </w:rPr>
              <w:t>85</w:t>
            </w:r>
          </w:p>
        </w:tc>
        <w:tc>
          <w:tcPr>
            <w:tcW w:w="0" w:type="auto"/>
            <w:hideMark/>
          </w:tcPr>
          <w:p w14:paraId="29A4ABC5" w14:textId="77777777" w:rsidR="00A61DF8" w:rsidRPr="002513E9" w:rsidRDefault="00A61DF8" w:rsidP="00A61DF8">
            <w:pPr>
              <w:bidi/>
              <w:jc w:val="center"/>
              <w:rPr>
                <w:rFonts w:ascii="Tahoma" w:hAnsi="Tahoma" w:cs="B Nazanin"/>
                <w:sz w:val="20"/>
                <w:szCs w:val="20"/>
              </w:rPr>
            </w:pPr>
            <w:r w:rsidRPr="002513E9">
              <w:rPr>
                <w:rFonts w:ascii="Tahoma" w:hAnsi="Tahoma" w:cs="B Nazanin"/>
                <w:sz w:val="20"/>
                <w:szCs w:val="20"/>
                <w:rtl/>
                <w:lang w:val="fr-FR"/>
              </w:rPr>
              <w:t>38</w:t>
            </w:r>
          </w:p>
        </w:tc>
        <w:tc>
          <w:tcPr>
            <w:tcW w:w="0" w:type="auto"/>
            <w:vMerge/>
          </w:tcPr>
          <w:p w14:paraId="6AAC12A5" w14:textId="77777777" w:rsidR="00A61DF8" w:rsidRPr="002513E9" w:rsidRDefault="00A61DF8" w:rsidP="00A61DF8">
            <w:pPr>
              <w:bidi/>
              <w:jc w:val="center"/>
              <w:rPr>
                <w:rFonts w:ascii="Tahoma" w:hAnsi="Tahoma" w:cs="B Nazanin"/>
                <w:sz w:val="20"/>
                <w:szCs w:val="20"/>
                <w:rtl/>
                <w:lang w:val="fr-FR"/>
              </w:rPr>
            </w:pPr>
          </w:p>
        </w:tc>
        <w:tc>
          <w:tcPr>
            <w:tcW w:w="1244" w:type="dxa"/>
          </w:tcPr>
          <w:p w14:paraId="37481E55" w14:textId="27B13F3E" w:rsidR="00A61DF8" w:rsidRPr="002513E9" w:rsidRDefault="00A61DF8" w:rsidP="00A61DF8">
            <w:pPr>
              <w:bidi/>
              <w:jc w:val="center"/>
              <w:rPr>
                <w:rFonts w:ascii="Tahoma" w:hAnsi="Tahoma" w:cs="B Nazanin"/>
                <w:sz w:val="20"/>
                <w:szCs w:val="20"/>
                <w:rtl/>
                <w:lang w:val="fr-FR"/>
              </w:rPr>
            </w:pPr>
            <w:r w:rsidRPr="00457DA9">
              <w:rPr>
                <w:rFonts w:cs="B Lotus"/>
                <w:sz w:val="20"/>
                <w:szCs w:val="20"/>
              </w:rPr>
              <w:t>A32</w:t>
            </w:r>
          </w:p>
        </w:tc>
        <w:tc>
          <w:tcPr>
            <w:tcW w:w="1169" w:type="dxa"/>
          </w:tcPr>
          <w:p w14:paraId="381326FC" w14:textId="55D3FC7F" w:rsidR="00A61DF8" w:rsidRPr="002513E9" w:rsidRDefault="00A61DF8" w:rsidP="00A61DF8">
            <w:pPr>
              <w:bidi/>
              <w:jc w:val="center"/>
              <w:rPr>
                <w:rFonts w:ascii="Tahoma" w:hAnsi="Tahoma" w:cs="B Nazanin"/>
                <w:sz w:val="20"/>
                <w:szCs w:val="20"/>
                <w:rtl/>
                <w:lang w:val="fr-FR"/>
              </w:rPr>
            </w:pPr>
            <w:r w:rsidRPr="002513E9">
              <w:rPr>
                <w:rFonts w:ascii="Tahoma" w:hAnsi="Tahoma" w:cs="B Nazanin"/>
                <w:sz w:val="20"/>
                <w:szCs w:val="20"/>
                <w:rtl/>
                <w:lang w:val="fr-FR"/>
              </w:rPr>
              <w:t>40</w:t>
            </w:r>
          </w:p>
        </w:tc>
        <w:tc>
          <w:tcPr>
            <w:tcW w:w="0" w:type="auto"/>
          </w:tcPr>
          <w:p w14:paraId="49EF0156" w14:textId="408A7F36" w:rsidR="00A61DF8" w:rsidRPr="002513E9" w:rsidRDefault="00A61DF8" w:rsidP="00A61DF8">
            <w:pPr>
              <w:bidi/>
              <w:jc w:val="center"/>
              <w:rPr>
                <w:rFonts w:ascii="Tahoma" w:hAnsi="Tahoma" w:cs="B Nazanin"/>
                <w:sz w:val="20"/>
                <w:szCs w:val="20"/>
                <w:rtl/>
                <w:lang w:val="fr-FR"/>
              </w:rPr>
            </w:pPr>
            <w:r w:rsidRPr="002513E9">
              <w:rPr>
                <w:rFonts w:ascii="Tahoma" w:hAnsi="Tahoma" w:cs="B Nazanin"/>
                <w:sz w:val="20"/>
                <w:szCs w:val="20"/>
                <w:rtl/>
                <w:lang w:val="fr-FR"/>
              </w:rPr>
              <w:t>29</w:t>
            </w:r>
          </w:p>
        </w:tc>
      </w:tr>
      <w:tr w:rsidR="00A61DF8" w:rsidRPr="002513E9" w14:paraId="3720C4DA" w14:textId="711327CA" w:rsidTr="003F39A0">
        <w:trPr>
          <w:cantSplit/>
          <w:trHeight w:val="57"/>
          <w:jc w:val="center"/>
        </w:trPr>
        <w:tc>
          <w:tcPr>
            <w:tcW w:w="0" w:type="auto"/>
            <w:vMerge/>
          </w:tcPr>
          <w:p w14:paraId="316201AA" w14:textId="77777777" w:rsidR="00A61DF8" w:rsidRPr="002513E9" w:rsidRDefault="00A61DF8" w:rsidP="00A61DF8">
            <w:pPr>
              <w:bidi/>
              <w:jc w:val="center"/>
              <w:rPr>
                <w:rFonts w:cs="B Nazanin"/>
                <w:sz w:val="20"/>
                <w:szCs w:val="20"/>
                <w:rtl/>
              </w:rPr>
            </w:pPr>
          </w:p>
        </w:tc>
        <w:tc>
          <w:tcPr>
            <w:tcW w:w="1149" w:type="dxa"/>
          </w:tcPr>
          <w:p w14:paraId="7105DF14" w14:textId="2CAA8003" w:rsidR="00A61DF8" w:rsidRPr="002513E9" w:rsidRDefault="00A61DF8" w:rsidP="00A61DF8">
            <w:pPr>
              <w:bidi/>
              <w:jc w:val="center"/>
              <w:rPr>
                <w:rFonts w:cs="B Nazanin"/>
                <w:sz w:val="20"/>
                <w:szCs w:val="20"/>
              </w:rPr>
            </w:pPr>
            <w:r w:rsidRPr="00457DA9">
              <w:rPr>
                <w:rFonts w:cs="B Lotus"/>
                <w:sz w:val="20"/>
                <w:szCs w:val="20"/>
              </w:rPr>
              <w:t>A15</w:t>
            </w:r>
          </w:p>
        </w:tc>
        <w:tc>
          <w:tcPr>
            <w:tcW w:w="1261" w:type="dxa"/>
            <w:hideMark/>
          </w:tcPr>
          <w:p w14:paraId="094BF390" w14:textId="77777777" w:rsidR="00A61DF8" w:rsidRPr="002513E9" w:rsidRDefault="00A61DF8" w:rsidP="00A61DF8">
            <w:pPr>
              <w:bidi/>
              <w:jc w:val="center"/>
              <w:rPr>
                <w:rFonts w:ascii="Tahoma" w:hAnsi="Tahoma" w:cs="B Nazanin"/>
                <w:sz w:val="20"/>
                <w:szCs w:val="20"/>
              </w:rPr>
            </w:pPr>
            <w:r w:rsidRPr="002513E9">
              <w:rPr>
                <w:rFonts w:ascii="Tahoma" w:hAnsi="Tahoma" w:cs="B Nazanin"/>
                <w:sz w:val="20"/>
                <w:szCs w:val="20"/>
                <w:rtl/>
                <w:lang w:val="fr-FR"/>
              </w:rPr>
              <w:t>19</w:t>
            </w:r>
          </w:p>
        </w:tc>
        <w:tc>
          <w:tcPr>
            <w:tcW w:w="0" w:type="auto"/>
            <w:hideMark/>
          </w:tcPr>
          <w:p w14:paraId="41CB8100" w14:textId="77777777" w:rsidR="00A61DF8" w:rsidRPr="002513E9" w:rsidRDefault="00A61DF8" w:rsidP="00A61DF8">
            <w:pPr>
              <w:bidi/>
              <w:jc w:val="center"/>
              <w:rPr>
                <w:rFonts w:ascii="Tahoma" w:hAnsi="Tahoma" w:cs="B Nazanin"/>
                <w:sz w:val="20"/>
                <w:szCs w:val="20"/>
              </w:rPr>
            </w:pPr>
            <w:r w:rsidRPr="002513E9">
              <w:rPr>
                <w:rFonts w:ascii="Tahoma" w:hAnsi="Tahoma" w:cs="B Nazanin"/>
                <w:sz w:val="20"/>
                <w:szCs w:val="20"/>
                <w:rtl/>
                <w:lang w:val="fr-FR"/>
              </w:rPr>
              <w:t>39</w:t>
            </w:r>
          </w:p>
        </w:tc>
        <w:tc>
          <w:tcPr>
            <w:tcW w:w="0" w:type="auto"/>
            <w:vMerge/>
          </w:tcPr>
          <w:p w14:paraId="468B365C" w14:textId="77777777" w:rsidR="00A61DF8" w:rsidRPr="002513E9" w:rsidRDefault="00A61DF8" w:rsidP="00A61DF8">
            <w:pPr>
              <w:bidi/>
              <w:jc w:val="center"/>
              <w:rPr>
                <w:rFonts w:ascii="Tahoma" w:hAnsi="Tahoma" w:cs="B Nazanin"/>
                <w:sz w:val="20"/>
                <w:szCs w:val="20"/>
                <w:rtl/>
                <w:lang w:val="fr-FR"/>
              </w:rPr>
            </w:pPr>
          </w:p>
        </w:tc>
        <w:tc>
          <w:tcPr>
            <w:tcW w:w="1244" w:type="dxa"/>
          </w:tcPr>
          <w:p w14:paraId="45D6E387" w14:textId="1C3F03C0" w:rsidR="00A61DF8" w:rsidRPr="002513E9" w:rsidRDefault="00A61DF8" w:rsidP="00A61DF8">
            <w:pPr>
              <w:bidi/>
              <w:jc w:val="center"/>
              <w:rPr>
                <w:rFonts w:ascii="Tahoma" w:hAnsi="Tahoma" w:cs="B Nazanin"/>
                <w:sz w:val="20"/>
                <w:szCs w:val="20"/>
                <w:rtl/>
                <w:lang w:val="fr-FR"/>
              </w:rPr>
            </w:pPr>
            <w:r w:rsidRPr="00457DA9">
              <w:rPr>
                <w:rFonts w:cs="B Lotus"/>
                <w:sz w:val="20"/>
                <w:szCs w:val="20"/>
              </w:rPr>
              <w:t>A33</w:t>
            </w:r>
          </w:p>
        </w:tc>
        <w:tc>
          <w:tcPr>
            <w:tcW w:w="1169" w:type="dxa"/>
          </w:tcPr>
          <w:p w14:paraId="0395EA22" w14:textId="387F9B04" w:rsidR="00A61DF8" w:rsidRPr="002513E9" w:rsidRDefault="00A61DF8" w:rsidP="00A61DF8">
            <w:pPr>
              <w:bidi/>
              <w:jc w:val="center"/>
              <w:rPr>
                <w:rFonts w:ascii="Tahoma" w:hAnsi="Tahoma" w:cs="B Nazanin"/>
                <w:sz w:val="20"/>
                <w:szCs w:val="20"/>
                <w:rtl/>
                <w:lang w:val="fr-FR"/>
              </w:rPr>
            </w:pPr>
            <w:r w:rsidRPr="002513E9">
              <w:rPr>
                <w:rFonts w:ascii="Tahoma" w:hAnsi="Tahoma" w:cs="B Nazanin"/>
                <w:sz w:val="20"/>
                <w:szCs w:val="20"/>
                <w:rtl/>
                <w:lang w:val="fr-FR"/>
              </w:rPr>
              <w:t>22</w:t>
            </w:r>
          </w:p>
        </w:tc>
        <w:tc>
          <w:tcPr>
            <w:tcW w:w="0" w:type="auto"/>
          </w:tcPr>
          <w:p w14:paraId="06EA71A3" w14:textId="126AC01F" w:rsidR="00A61DF8" w:rsidRPr="002513E9" w:rsidRDefault="00A61DF8" w:rsidP="00A61DF8">
            <w:pPr>
              <w:bidi/>
              <w:jc w:val="center"/>
              <w:rPr>
                <w:rFonts w:ascii="Tahoma" w:hAnsi="Tahoma" w:cs="B Nazanin"/>
                <w:sz w:val="20"/>
                <w:szCs w:val="20"/>
                <w:rtl/>
                <w:lang w:val="fr-FR"/>
              </w:rPr>
            </w:pPr>
            <w:r w:rsidRPr="002513E9">
              <w:rPr>
                <w:rFonts w:ascii="Tahoma" w:hAnsi="Tahoma" w:cs="B Nazanin"/>
                <w:sz w:val="20"/>
                <w:szCs w:val="20"/>
                <w:rtl/>
                <w:lang w:val="fr-FR"/>
              </w:rPr>
              <w:t>34</w:t>
            </w:r>
          </w:p>
        </w:tc>
      </w:tr>
      <w:tr w:rsidR="00A61DF8" w:rsidRPr="002513E9" w14:paraId="2CC2DD6D" w14:textId="6B163A6D" w:rsidTr="003F39A0">
        <w:trPr>
          <w:cantSplit/>
          <w:trHeight w:val="57"/>
          <w:jc w:val="center"/>
        </w:trPr>
        <w:tc>
          <w:tcPr>
            <w:tcW w:w="0" w:type="auto"/>
            <w:vMerge/>
          </w:tcPr>
          <w:p w14:paraId="079EB46E" w14:textId="77777777" w:rsidR="00A61DF8" w:rsidRPr="002513E9" w:rsidRDefault="00A61DF8" w:rsidP="00A61DF8">
            <w:pPr>
              <w:bidi/>
              <w:jc w:val="center"/>
              <w:rPr>
                <w:rFonts w:cs="B Nazanin"/>
                <w:sz w:val="20"/>
                <w:szCs w:val="20"/>
                <w:rtl/>
              </w:rPr>
            </w:pPr>
          </w:p>
        </w:tc>
        <w:tc>
          <w:tcPr>
            <w:tcW w:w="1149" w:type="dxa"/>
          </w:tcPr>
          <w:p w14:paraId="7059303C" w14:textId="66DE00C3" w:rsidR="00A61DF8" w:rsidRPr="002513E9" w:rsidRDefault="00A61DF8" w:rsidP="00A61DF8">
            <w:pPr>
              <w:bidi/>
              <w:jc w:val="center"/>
              <w:rPr>
                <w:rFonts w:cs="B Nazanin"/>
                <w:sz w:val="20"/>
                <w:szCs w:val="20"/>
              </w:rPr>
            </w:pPr>
            <w:r w:rsidRPr="00457DA9">
              <w:rPr>
                <w:rFonts w:cs="B Lotus"/>
                <w:sz w:val="20"/>
                <w:szCs w:val="20"/>
              </w:rPr>
              <w:t>A16</w:t>
            </w:r>
          </w:p>
        </w:tc>
        <w:tc>
          <w:tcPr>
            <w:tcW w:w="1261" w:type="dxa"/>
            <w:hideMark/>
          </w:tcPr>
          <w:p w14:paraId="289C5BB8" w14:textId="77777777" w:rsidR="00A61DF8" w:rsidRPr="002513E9" w:rsidRDefault="00A61DF8" w:rsidP="00A61DF8">
            <w:pPr>
              <w:bidi/>
              <w:jc w:val="center"/>
              <w:rPr>
                <w:rFonts w:ascii="Tahoma" w:hAnsi="Tahoma" w:cs="B Nazanin"/>
                <w:sz w:val="20"/>
                <w:szCs w:val="20"/>
              </w:rPr>
            </w:pPr>
            <w:r w:rsidRPr="002513E9">
              <w:rPr>
                <w:rFonts w:ascii="Tahoma" w:hAnsi="Tahoma" w:cs="B Nazanin"/>
                <w:sz w:val="20"/>
                <w:szCs w:val="20"/>
                <w:rtl/>
                <w:lang w:val="fr-FR"/>
              </w:rPr>
              <w:t>27</w:t>
            </w:r>
          </w:p>
        </w:tc>
        <w:tc>
          <w:tcPr>
            <w:tcW w:w="0" w:type="auto"/>
            <w:hideMark/>
          </w:tcPr>
          <w:p w14:paraId="1177674E" w14:textId="77777777" w:rsidR="00A61DF8" w:rsidRPr="002513E9" w:rsidRDefault="00A61DF8" w:rsidP="00A61DF8">
            <w:pPr>
              <w:bidi/>
              <w:jc w:val="center"/>
              <w:rPr>
                <w:rFonts w:ascii="Tahoma" w:hAnsi="Tahoma" w:cs="B Nazanin"/>
                <w:sz w:val="20"/>
                <w:szCs w:val="20"/>
              </w:rPr>
            </w:pPr>
            <w:r w:rsidRPr="002513E9">
              <w:rPr>
                <w:rFonts w:ascii="Tahoma" w:hAnsi="Tahoma" w:cs="B Nazanin"/>
                <w:sz w:val="20"/>
                <w:szCs w:val="20"/>
                <w:rtl/>
                <w:lang w:val="fr-FR"/>
              </w:rPr>
              <w:t>40</w:t>
            </w:r>
          </w:p>
        </w:tc>
        <w:tc>
          <w:tcPr>
            <w:tcW w:w="0" w:type="auto"/>
            <w:vMerge/>
          </w:tcPr>
          <w:p w14:paraId="5BB43DED" w14:textId="77777777" w:rsidR="00A61DF8" w:rsidRPr="002513E9" w:rsidRDefault="00A61DF8" w:rsidP="00A61DF8">
            <w:pPr>
              <w:bidi/>
              <w:jc w:val="center"/>
              <w:rPr>
                <w:rFonts w:ascii="Tahoma" w:hAnsi="Tahoma" w:cs="B Nazanin"/>
                <w:sz w:val="20"/>
                <w:szCs w:val="20"/>
                <w:rtl/>
                <w:lang w:val="fr-FR"/>
              </w:rPr>
            </w:pPr>
          </w:p>
        </w:tc>
        <w:tc>
          <w:tcPr>
            <w:tcW w:w="1244" w:type="dxa"/>
          </w:tcPr>
          <w:p w14:paraId="36355D63" w14:textId="24592CAC" w:rsidR="00A61DF8" w:rsidRPr="002513E9" w:rsidRDefault="00A61DF8" w:rsidP="00A61DF8">
            <w:pPr>
              <w:bidi/>
              <w:jc w:val="center"/>
              <w:rPr>
                <w:rFonts w:ascii="Tahoma" w:hAnsi="Tahoma" w:cs="B Nazanin"/>
                <w:sz w:val="20"/>
                <w:szCs w:val="20"/>
                <w:rtl/>
                <w:lang w:val="fr-FR"/>
              </w:rPr>
            </w:pPr>
            <w:r w:rsidRPr="00457DA9">
              <w:rPr>
                <w:rFonts w:cs="B Lotus"/>
                <w:sz w:val="20"/>
                <w:szCs w:val="20"/>
              </w:rPr>
              <w:t>A34</w:t>
            </w:r>
          </w:p>
        </w:tc>
        <w:tc>
          <w:tcPr>
            <w:tcW w:w="1169" w:type="dxa"/>
          </w:tcPr>
          <w:p w14:paraId="28983710" w14:textId="0C1379EF" w:rsidR="00A61DF8" w:rsidRPr="002513E9" w:rsidRDefault="00A61DF8" w:rsidP="00A61DF8">
            <w:pPr>
              <w:bidi/>
              <w:jc w:val="center"/>
              <w:rPr>
                <w:rFonts w:ascii="Tahoma" w:hAnsi="Tahoma" w:cs="B Nazanin"/>
                <w:sz w:val="20"/>
                <w:szCs w:val="20"/>
                <w:rtl/>
                <w:lang w:val="fr-FR"/>
              </w:rPr>
            </w:pPr>
            <w:r w:rsidRPr="002513E9">
              <w:rPr>
                <w:rFonts w:ascii="Tahoma" w:hAnsi="Tahoma" w:cs="B Nazanin"/>
                <w:sz w:val="20"/>
                <w:szCs w:val="20"/>
                <w:rtl/>
                <w:lang w:val="fr-FR"/>
              </w:rPr>
              <w:t>16</w:t>
            </w:r>
          </w:p>
        </w:tc>
        <w:tc>
          <w:tcPr>
            <w:tcW w:w="0" w:type="auto"/>
          </w:tcPr>
          <w:p w14:paraId="4ECC5AFD" w14:textId="6239892F" w:rsidR="00A61DF8" w:rsidRPr="002513E9" w:rsidRDefault="00A61DF8" w:rsidP="00A61DF8">
            <w:pPr>
              <w:bidi/>
              <w:jc w:val="center"/>
              <w:rPr>
                <w:rFonts w:ascii="Tahoma" w:hAnsi="Tahoma" w:cs="B Nazanin"/>
                <w:sz w:val="20"/>
                <w:szCs w:val="20"/>
                <w:rtl/>
                <w:lang w:val="fr-FR"/>
              </w:rPr>
            </w:pPr>
            <w:r w:rsidRPr="002513E9">
              <w:rPr>
                <w:rFonts w:ascii="Tahoma" w:hAnsi="Tahoma" w:cs="B Nazanin"/>
                <w:sz w:val="20"/>
                <w:szCs w:val="20"/>
                <w:rtl/>
                <w:lang w:val="fr-FR"/>
              </w:rPr>
              <w:t>44</w:t>
            </w:r>
          </w:p>
        </w:tc>
      </w:tr>
      <w:tr w:rsidR="00A61DF8" w:rsidRPr="002513E9" w14:paraId="64DB2252" w14:textId="10CB6B43" w:rsidTr="003F39A0">
        <w:trPr>
          <w:cantSplit/>
          <w:trHeight w:val="57"/>
          <w:jc w:val="center"/>
        </w:trPr>
        <w:tc>
          <w:tcPr>
            <w:tcW w:w="0" w:type="auto"/>
            <w:vMerge/>
          </w:tcPr>
          <w:p w14:paraId="3DD4AE7A" w14:textId="77777777" w:rsidR="00A61DF8" w:rsidRPr="002513E9" w:rsidRDefault="00A61DF8" w:rsidP="00A61DF8">
            <w:pPr>
              <w:bidi/>
              <w:jc w:val="center"/>
              <w:rPr>
                <w:rFonts w:cs="B Nazanin"/>
                <w:sz w:val="20"/>
                <w:szCs w:val="20"/>
                <w:rtl/>
              </w:rPr>
            </w:pPr>
          </w:p>
        </w:tc>
        <w:tc>
          <w:tcPr>
            <w:tcW w:w="1149" w:type="dxa"/>
          </w:tcPr>
          <w:p w14:paraId="2A4B26DE" w14:textId="34E0C719" w:rsidR="00A61DF8" w:rsidRPr="002513E9" w:rsidRDefault="00A61DF8" w:rsidP="00A61DF8">
            <w:pPr>
              <w:bidi/>
              <w:jc w:val="center"/>
              <w:rPr>
                <w:rFonts w:cs="B Nazanin"/>
                <w:sz w:val="20"/>
                <w:szCs w:val="20"/>
              </w:rPr>
            </w:pPr>
            <w:r w:rsidRPr="00457DA9">
              <w:rPr>
                <w:rFonts w:cs="B Lotus"/>
                <w:sz w:val="20"/>
                <w:szCs w:val="20"/>
              </w:rPr>
              <w:t>A17</w:t>
            </w:r>
          </w:p>
        </w:tc>
        <w:tc>
          <w:tcPr>
            <w:tcW w:w="1261" w:type="dxa"/>
            <w:hideMark/>
          </w:tcPr>
          <w:p w14:paraId="201EDD34" w14:textId="77777777" w:rsidR="00A61DF8" w:rsidRPr="002513E9" w:rsidRDefault="00A61DF8" w:rsidP="00A61DF8">
            <w:pPr>
              <w:bidi/>
              <w:jc w:val="center"/>
              <w:rPr>
                <w:rFonts w:ascii="Tahoma" w:hAnsi="Tahoma" w:cs="B Nazanin"/>
                <w:sz w:val="20"/>
                <w:szCs w:val="20"/>
              </w:rPr>
            </w:pPr>
            <w:r w:rsidRPr="002513E9">
              <w:rPr>
                <w:rFonts w:ascii="Tahoma" w:hAnsi="Tahoma" w:cs="B Nazanin"/>
                <w:sz w:val="20"/>
                <w:szCs w:val="20"/>
                <w:rtl/>
                <w:lang w:val="fr-FR"/>
              </w:rPr>
              <w:t>36</w:t>
            </w:r>
          </w:p>
        </w:tc>
        <w:tc>
          <w:tcPr>
            <w:tcW w:w="0" w:type="auto"/>
            <w:hideMark/>
          </w:tcPr>
          <w:p w14:paraId="5B18E377" w14:textId="77777777" w:rsidR="00A61DF8" w:rsidRPr="002513E9" w:rsidRDefault="00A61DF8" w:rsidP="00A61DF8">
            <w:pPr>
              <w:bidi/>
              <w:jc w:val="center"/>
              <w:rPr>
                <w:rFonts w:ascii="Tahoma" w:hAnsi="Tahoma" w:cs="B Nazanin"/>
                <w:sz w:val="20"/>
                <w:szCs w:val="20"/>
              </w:rPr>
            </w:pPr>
            <w:r w:rsidRPr="002513E9">
              <w:rPr>
                <w:rFonts w:ascii="Tahoma" w:hAnsi="Tahoma" w:cs="B Nazanin"/>
                <w:sz w:val="20"/>
                <w:szCs w:val="20"/>
                <w:rtl/>
                <w:lang w:val="fr-FR"/>
              </w:rPr>
              <w:t>41</w:t>
            </w:r>
          </w:p>
        </w:tc>
        <w:tc>
          <w:tcPr>
            <w:tcW w:w="0" w:type="auto"/>
            <w:vMerge/>
          </w:tcPr>
          <w:p w14:paraId="3E84F234" w14:textId="77777777" w:rsidR="00A61DF8" w:rsidRPr="002513E9" w:rsidRDefault="00A61DF8" w:rsidP="00A61DF8">
            <w:pPr>
              <w:bidi/>
              <w:jc w:val="center"/>
              <w:rPr>
                <w:rFonts w:ascii="Tahoma" w:hAnsi="Tahoma" w:cs="B Nazanin"/>
                <w:sz w:val="20"/>
                <w:szCs w:val="20"/>
                <w:rtl/>
                <w:lang w:val="fr-FR"/>
              </w:rPr>
            </w:pPr>
          </w:p>
        </w:tc>
        <w:tc>
          <w:tcPr>
            <w:tcW w:w="1244" w:type="dxa"/>
          </w:tcPr>
          <w:p w14:paraId="697E2019" w14:textId="5450B53A" w:rsidR="00A61DF8" w:rsidRPr="002513E9" w:rsidRDefault="00A61DF8" w:rsidP="00A61DF8">
            <w:pPr>
              <w:bidi/>
              <w:jc w:val="center"/>
              <w:rPr>
                <w:rFonts w:ascii="Tahoma" w:hAnsi="Tahoma" w:cs="B Nazanin"/>
                <w:sz w:val="20"/>
                <w:szCs w:val="20"/>
                <w:rtl/>
                <w:lang w:val="fr-FR"/>
              </w:rPr>
            </w:pPr>
            <w:r w:rsidRPr="00457DA9">
              <w:rPr>
                <w:rFonts w:cs="B Lotus"/>
                <w:sz w:val="20"/>
                <w:szCs w:val="20"/>
              </w:rPr>
              <w:t>A35</w:t>
            </w:r>
          </w:p>
        </w:tc>
        <w:tc>
          <w:tcPr>
            <w:tcW w:w="1169" w:type="dxa"/>
          </w:tcPr>
          <w:p w14:paraId="770C052E" w14:textId="37455427" w:rsidR="00A61DF8" w:rsidRPr="002513E9" w:rsidRDefault="00A61DF8" w:rsidP="00A61DF8">
            <w:pPr>
              <w:bidi/>
              <w:jc w:val="center"/>
              <w:rPr>
                <w:rFonts w:ascii="Tahoma" w:hAnsi="Tahoma" w:cs="B Nazanin"/>
                <w:sz w:val="20"/>
                <w:szCs w:val="20"/>
                <w:rtl/>
                <w:lang w:val="fr-FR"/>
              </w:rPr>
            </w:pPr>
            <w:r w:rsidRPr="002513E9">
              <w:rPr>
                <w:rFonts w:ascii="Tahoma" w:hAnsi="Tahoma" w:cs="B Nazanin"/>
                <w:sz w:val="20"/>
                <w:szCs w:val="20"/>
                <w:rtl/>
                <w:lang w:val="fr-FR"/>
              </w:rPr>
              <w:t>44</w:t>
            </w:r>
          </w:p>
        </w:tc>
        <w:tc>
          <w:tcPr>
            <w:tcW w:w="0" w:type="auto"/>
          </w:tcPr>
          <w:p w14:paraId="66DEAA87" w14:textId="79BA2D16" w:rsidR="00A61DF8" w:rsidRPr="002513E9" w:rsidRDefault="00A61DF8" w:rsidP="00A61DF8">
            <w:pPr>
              <w:bidi/>
              <w:jc w:val="center"/>
              <w:rPr>
                <w:rFonts w:ascii="Tahoma" w:hAnsi="Tahoma" w:cs="B Nazanin"/>
                <w:sz w:val="20"/>
                <w:szCs w:val="20"/>
                <w:rtl/>
                <w:lang w:val="fr-FR"/>
              </w:rPr>
            </w:pPr>
            <w:r w:rsidRPr="002513E9">
              <w:rPr>
                <w:rFonts w:ascii="Tahoma" w:hAnsi="Tahoma" w:cs="B Nazanin"/>
                <w:sz w:val="20"/>
                <w:szCs w:val="20"/>
                <w:rtl/>
                <w:lang w:val="fr-FR"/>
              </w:rPr>
              <w:t>33</w:t>
            </w:r>
          </w:p>
        </w:tc>
      </w:tr>
      <w:tr w:rsidR="00A61DF8" w:rsidRPr="002513E9" w14:paraId="7A765A58" w14:textId="0740D7EF" w:rsidTr="003F39A0">
        <w:trPr>
          <w:cantSplit/>
          <w:trHeight w:val="57"/>
          <w:jc w:val="center"/>
        </w:trPr>
        <w:tc>
          <w:tcPr>
            <w:tcW w:w="0" w:type="auto"/>
          </w:tcPr>
          <w:p w14:paraId="78A15A63" w14:textId="0685AF27" w:rsidR="00A61DF8" w:rsidRPr="002513E9" w:rsidRDefault="00A61DF8" w:rsidP="00A61DF8">
            <w:pPr>
              <w:bidi/>
              <w:jc w:val="center"/>
              <w:rPr>
                <w:rFonts w:cs="B Nazanin"/>
                <w:sz w:val="20"/>
                <w:szCs w:val="20"/>
                <w:rtl/>
              </w:rPr>
            </w:pPr>
          </w:p>
        </w:tc>
        <w:tc>
          <w:tcPr>
            <w:tcW w:w="1149" w:type="dxa"/>
          </w:tcPr>
          <w:p w14:paraId="08AE0C7A" w14:textId="523B44C2" w:rsidR="00A61DF8" w:rsidRPr="002513E9" w:rsidRDefault="00A61DF8" w:rsidP="00A61DF8">
            <w:pPr>
              <w:bidi/>
              <w:jc w:val="center"/>
              <w:rPr>
                <w:rFonts w:cs="B Nazanin"/>
                <w:sz w:val="20"/>
                <w:szCs w:val="20"/>
              </w:rPr>
            </w:pPr>
            <w:r w:rsidRPr="00457DA9">
              <w:rPr>
                <w:rFonts w:cs="B Lotus"/>
                <w:sz w:val="20"/>
                <w:szCs w:val="20"/>
              </w:rPr>
              <w:t>A18</w:t>
            </w:r>
          </w:p>
        </w:tc>
        <w:tc>
          <w:tcPr>
            <w:tcW w:w="1261" w:type="dxa"/>
          </w:tcPr>
          <w:p w14:paraId="18215FD1" w14:textId="46C9ABC8" w:rsidR="00A61DF8" w:rsidRPr="002513E9" w:rsidRDefault="00A61DF8" w:rsidP="00A61DF8">
            <w:pPr>
              <w:bidi/>
              <w:jc w:val="center"/>
              <w:rPr>
                <w:rFonts w:ascii="Tahoma" w:hAnsi="Tahoma" w:cs="B Nazanin"/>
                <w:sz w:val="20"/>
                <w:szCs w:val="20"/>
              </w:rPr>
            </w:pPr>
            <w:r w:rsidRPr="002513E9">
              <w:rPr>
                <w:rFonts w:ascii="Tahoma" w:hAnsi="Tahoma" w:cs="B Nazanin"/>
                <w:sz w:val="20"/>
                <w:szCs w:val="20"/>
                <w:rtl/>
                <w:lang w:val="fr-FR"/>
              </w:rPr>
              <w:t>39</w:t>
            </w:r>
          </w:p>
        </w:tc>
        <w:tc>
          <w:tcPr>
            <w:tcW w:w="0" w:type="auto"/>
          </w:tcPr>
          <w:p w14:paraId="536590F1" w14:textId="41CFE150" w:rsidR="00A61DF8" w:rsidRPr="002513E9" w:rsidRDefault="00A61DF8" w:rsidP="00A61DF8">
            <w:pPr>
              <w:bidi/>
              <w:jc w:val="center"/>
              <w:rPr>
                <w:rFonts w:ascii="Tahoma" w:hAnsi="Tahoma" w:cs="B Nazanin"/>
                <w:sz w:val="20"/>
                <w:szCs w:val="20"/>
              </w:rPr>
            </w:pPr>
            <w:r w:rsidRPr="002513E9">
              <w:rPr>
                <w:rFonts w:ascii="Tahoma" w:hAnsi="Tahoma" w:cs="B Nazanin"/>
                <w:sz w:val="20"/>
                <w:szCs w:val="20"/>
                <w:rtl/>
                <w:lang w:val="fr-FR"/>
              </w:rPr>
              <w:t>46</w:t>
            </w:r>
          </w:p>
        </w:tc>
        <w:tc>
          <w:tcPr>
            <w:tcW w:w="0" w:type="auto"/>
            <w:vMerge/>
          </w:tcPr>
          <w:p w14:paraId="4DBEA596" w14:textId="77777777" w:rsidR="00A61DF8" w:rsidRPr="002513E9" w:rsidRDefault="00A61DF8" w:rsidP="00A61DF8">
            <w:pPr>
              <w:bidi/>
              <w:jc w:val="center"/>
              <w:rPr>
                <w:rFonts w:ascii="Tahoma" w:hAnsi="Tahoma" w:cs="B Nazanin"/>
                <w:sz w:val="20"/>
                <w:szCs w:val="20"/>
                <w:rtl/>
                <w:lang w:val="fr-FR"/>
              </w:rPr>
            </w:pPr>
          </w:p>
        </w:tc>
        <w:tc>
          <w:tcPr>
            <w:tcW w:w="1244" w:type="dxa"/>
          </w:tcPr>
          <w:p w14:paraId="3E36E4CE" w14:textId="7660ABC9" w:rsidR="00A61DF8" w:rsidRPr="002513E9" w:rsidRDefault="00A61DF8" w:rsidP="00A61DF8">
            <w:pPr>
              <w:bidi/>
              <w:jc w:val="center"/>
              <w:rPr>
                <w:rFonts w:ascii="Tahoma" w:hAnsi="Tahoma" w:cs="B Nazanin"/>
                <w:sz w:val="20"/>
                <w:szCs w:val="20"/>
                <w:rtl/>
                <w:lang w:val="fr-FR"/>
              </w:rPr>
            </w:pPr>
            <w:r w:rsidRPr="00457DA9">
              <w:rPr>
                <w:rFonts w:cs="B Lotus"/>
                <w:sz w:val="20"/>
                <w:szCs w:val="20"/>
              </w:rPr>
              <w:t>A36</w:t>
            </w:r>
          </w:p>
        </w:tc>
        <w:tc>
          <w:tcPr>
            <w:tcW w:w="1169" w:type="dxa"/>
          </w:tcPr>
          <w:p w14:paraId="779F2C8C" w14:textId="75AB3587" w:rsidR="00A61DF8" w:rsidRPr="002513E9" w:rsidRDefault="00A61DF8" w:rsidP="00A61DF8">
            <w:pPr>
              <w:bidi/>
              <w:jc w:val="center"/>
              <w:rPr>
                <w:rFonts w:ascii="Tahoma" w:hAnsi="Tahoma" w:cs="B Nazanin"/>
                <w:sz w:val="20"/>
                <w:szCs w:val="20"/>
                <w:rtl/>
                <w:lang w:val="fr-FR"/>
              </w:rPr>
            </w:pPr>
            <w:r w:rsidRPr="002513E9">
              <w:rPr>
                <w:rFonts w:ascii="Tahoma" w:hAnsi="Tahoma" w:cs="B Nazanin"/>
                <w:sz w:val="20"/>
                <w:szCs w:val="20"/>
                <w:rtl/>
                <w:lang w:val="fr-FR"/>
              </w:rPr>
              <w:t>15</w:t>
            </w:r>
          </w:p>
        </w:tc>
        <w:tc>
          <w:tcPr>
            <w:tcW w:w="0" w:type="auto"/>
          </w:tcPr>
          <w:p w14:paraId="5DA8ABF6" w14:textId="44317175" w:rsidR="00A61DF8" w:rsidRPr="002513E9" w:rsidRDefault="00A61DF8" w:rsidP="00A61DF8">
            <w:pPr>
              <w:bidi/>
              <w:jc w:val="center"/>
              <w:rPr>
                <w:rFonts w:ascii="Tahoma" w:hAnsi="Tahoma" w:cs="B Nazanin"/>
                <w:sz w:val="20"/>
                <w:szCs w:val="20"/>
                <w:rtl/>
                <w:lang w:val="fr-FR"/>
              </w:rPr>
            </w:pPr>
            <w:r w:rsidRPr="002513E9">
              <w:rPr>
                <w:rFonts w:ascii="Tahoma" w:hAnsi="Tahoma" w:cs="B Nazanin"/>
                <w:sz w:val="20"/>
                <w:szCs w:val="20"/>
                <w:rtl/>
                <w:lang w:val="fr-FR"/>
              </w:rPr>
              <w:t>34</w:t>
            </w:r>
          </w:p>
        </w:tc>
      </w:tr>
      <w:tr w:rsidR="00174ABC" w:rsidRPr="002513E9" w14:paraId="5EA45B92" w14:textId="77777777" w:rsidTr="003F39A0">
        <w:trPr>
          <w:cantSplit/>
          <w:trHeight w:val="57"/>
          <w:jc w:val="center"/>
        </w:trPr>
        <w:tc>
          <w:tcPr>
            <w:tcW w:w="0" w:type="auto"/>
          </w:tcPr>
          <w:p w14:paraId="03BFADF5" w14:textId="77777777" w:rsidR="00174ABC" w:rsidRPr="002513E9" w:rsidRDefault="00174ABC" w:rsidP="00174ABC">
            <w:pPr>
              <w:bidi/>
              <w:jc w:val="center"/>
              <w:rPr>
                <w:rFonts w:cs="B Nazanin"/>
                <w:sz w:val="20"/>
                <w:szCs w:val="20"/>
                <w:rtl/>
              </w:rPr>
            </w:pPr>
          </w:p>
        </w:tc>
        <w:tc>
          <w:tcPr>
            <w:tcW w:w="1149" w:type="dxa"/>
          </w:tcPr>
          <w:p w14:paraId="6B814952" w14:textId="3C5390D4" w:rsidR="00174ABC" w:rsidRPr="00457DA9" w:rsidRDefault="00174ABC" w:rsidP="00174ABC">
            <w:pPr>
              <w:bidi/>
              <w:jc w:val="center"/>
              <w:rPr>
                <w:rFonts w:cs="B Lotus"/>
                <w:sz w:val="20"/>
                <w:szCs w:val="20"/>
              </w:rPr>
            </w:pPr>
            <w:r w:rsidRPr="002513E9">
              <w:rPr>
                <w:rFonts w:ascii="Tahoma" w:hAnsi="Tahoma" w:cs="B Nazanin" w:hint="cs"/>
                <w:sz w:val="20"/>
                <w:szCs w:val="20"/>
                <w:rtl/>
                <w:lang w:val="fr-FR"/>
              </w:rPr>
              <w:t>مجموع امتیاز</w:t>
            </w:r>
            <w:r w:rsidRPr="002513E9">
              <w:rPr>
                <w:rFonts w:ascii="Cambria" w:hAnsi="Cambria" w:cs="Cambria" w:hint="cs"/>
                <w:sz w:val="20"/>
                <w:szCs w:val="20"/>
                <w:rtl/>
                <w:lang w:val="fr-FR"/>
              </w:rPr>
              <w:t> </w:t>
            </w:r>
          </w:p>
        </w:tc>
        <w:tc>
          <w:tcPr>
            <w:tcW w:w="1261" w:type="dxa"/>
          </w:tcPr>
          <w:p w14:paraId="59E6CD44" w14:textId="6AA28E7B" w:rsidR="00174ABC" w:rsidRPr="002513E9" w:rsidRDefault="00174ABC" w:rsidP="00174ABC">
            <w:pPr>
              <w:bidi/>
              <w:jc w:val="center"/>
              <w:rPr>
                <w:rFonts w:ascii="Tahoma" w:hAnsi="Tahoma" w:cs="B Nazanin"/>
                <w:sz w:val="20"/>
                <w:szCs w:val="20"/>
                <w:rtl/>
                <w:lang w:val="fr-FR" w:bidi="fa-IR"/>
              </w:rPr>
            </w:pPr>
            <w:r>
              <w:rPr>
                <w:rFonts w:ascii="Tahoma" w:hAnsi="Tahoma" w:cs="B Nazanin" w:hint="cs"/>
                <w:sz w:val="20"/>
                <w:szCs w:val="20"/>
                <w:rtl/>
                <w:lang w:val="fr-FR" w:bidi="fa-IR"/>
              </w:rPr>
              <w:t>670</w:t>
            </w:r>
          </w:p>
        </w:tc>
        <w:tc>
          <w:tcPr>
            <w:tcW w:w="0" w:type="auto"/>
          </w:tcPr>
          <w:p w14:paraId="065D9AEC" w14:textId="79410170" w:rsidR="00174ABC" w:rsidRPr="002513E9" w:rsidRDefault="00174ABC" w:rsidP="00174ABC">
            <w:pPr>
              <w:bidi/>
              <w:jc w:val="center"/>
              <w:rPr>
                <w:rFonts w:ascii="Tahoma" w:hAnsi="Tahoma" w:cs="B Nazanin"/>
                <w:sz w:val="20"/>
                <w:szCs w:val="20"/>
                <w:rtl/>
                <w:lang w:val="fr-FR"/>
              </w:rPr>
            </w:pPr>
            <w:r>
              <w:rPr>
                <w:rFonts w:ascii="Tahoma" w:hAnsi="Tahoma" w:cs="B Nazanin" w:hint="cs"/>
                <w:sz w:val="20"/>
                <w:szCs w:val="20"/>
                <w:rtl/>
                <w:lang w:val="fr-FR"/>
              </w:rPr>
              <w:t>658</w:t>
            </w:r>
          </w:p>
        </w:tc>
        <w:tc>
          <w:tcPr>
            <w:tcW w:w="0" w:type="auto"/>
          </w:tcPr>
          <w:p w14:paraId="500D14D1" w14:textId="77777777" w:rsidR="00174ABC" w:rsidRPr="002513E9" w:rsidRDefault="00174ABC" w:rsidP="00174ABC">
            <w:pPr>
              <w:bidi/>
              <w:jc w:val="center"/>
              <w:rPr>
                <w:rFonts w:ascii="Tahoma" w:hAnsi="Tahoma" w:cs="B Nazanin"/>
                <w:sz w:val="20"/>
                <w:szCs w:val="20"/>
                <w:rtl/>
                <w:lang w:val="fr-FR"/>
              </w:rPr>
            </w:pPr>
          </w:p>
        </w:tc>
        <w:tc>
          <w:tcPr>
            <w:tcW w:w="1244" w:type="dxa"/>
          </w:tcPr>
          <w:p w14:paraId="20E481E6" w14:textId="462D604E" w:rsidR="00174ABC" w:rsidRPr="00457DA9" w:rsidRDefault="00174ABC" w:rsidP="00174ABC">
            <w:pPr>
              <w:bidi/>
              <w:jc w:val="center"/>
              <w:rPr>
                <w:rFonts w:cs="B Lotus"/>
                <w:sz w:val="20"/>
                <w:szCs w:val="20"/>
              </w:rPr>
            </w:pPr>
            <w:r w:rsidRPr="002513E9">
              <w:rPr>
                <w:rFonts w:ascii="Tahoma" w:hAnsi="Tahoma" w:cs="B Nazanin" w:hint="cs"/>
                <w:sz w:val="20"/>
                <w:szCs w:val="20"/>
                <w:rtl/>
                <w:lang w:val="fr-FR"/>
              </w:rPr>
              <w:t>مجموع امتیاز</w:t>
            </w:r>
            <w:r w:rsidRPr="002513E9">
              <w:rPr>
                <w:rFonts w:ascii="Cambria" w:hAnsi="Cambria" w:cs="Cambria" w:hint="cs"/>
                <w:sz w:val="20"/>
                <w:szCs w:val="20"/>
                <w:rtl/>
                <w:lang w:val="fr-FR"/>
              </w:rPr>
              <w:t> </w:t>
            </w:r>
          </w:p>
        </w:tc>
        <w:tc>
          <w:tcPr>
            <w:tcW w:w="1169" w:type="dxa"/>
          </w:tcPr>
          <w:p w14:paraId="79582493" w14:textId="4DE11016" w:rsidR="00174ABC" w:rsidRPr="002513E9" w:rsidRDefault="00174ABC" w:rsidP="00174ABC">
            <w:pPr>
              <w:bidi/>
              <w:jc w:val="center"/>
              <w:rPr>
                <w:rFonts w:ascii="Tahoma" w:hAnsi="Tahoma" w:cs="B Nazanin"/>
                <w:sz w:val="20"/>
                <w:szCs w:val="20"/>
                <w:rtl/>
                <w:lang w:val="fr-FR"/>
              </w:rPr>
            </w:pPr>
            <w:r>
              <w:rPr>
                <w:rFonts w:ascii="Tahoma" w:hAnsi="Tahoma" w:cs="B Nazanin" w:hint="cs"/>
                <w:sz w:val="20"/>
                <w:szCs w:val="20"/>
                <w:rtl/>
                <w:lang w:val="fr-FR"/>
              </w:rPr>
              <w:t>623</w:t>
            </w:r>
          </w:p>
        </w:tc>
        <w:tc>
          <w:tcPr>
            <w:tcW w:w="0" w:type="auto"/>
          </w:tcPr>
          <w:p w14:paraId="45801B4E" w14:textId="4E32F322" w:rsidR="00174ABC" w:rsidRPr="002513E9" w:rsidRDefault="00174ABC" w:rsidP="00174ABC">
            <w:pPr>
              <w:bidi/>
              <w:jc w:val="center"/>
              <w:rPr>
                <w:rFonts w:ascii="Tahoma" w:hAnsi="Tahoma" w:cs="B Nazanin"/>
                <w:sz w:val="20"/>
                <w:szCs w:val="20"/>
                <w:rtl/>
                <w:lang w:val="fr-FR"/>
              </w:rPr>
            </w:pPr>
            <w:r>
              <w:rPr>
                <w:rFonts w:ascii="Tahoma" w:hAnsi="Tahoma" w:cs="B Nazanin" w:hint="cs"/>
                <w:sz w:val="20"/>
                <w:szCs w:val="20"/>
                <w:rtl/>
                <w:lang w:val="fr-FR"/>
              </w:rPr>
              <w:t>635</w:t>
            </w:r>
          </w:p>
        </w:tc>
      </w:tr>
    </w:tbl>
    <w:p w14:paraId="333A88ED" w14:textId="77777777" w:rsidR="002513E9" w:rsidRPr="002513E9" w:rsidRDefault="002513E9" w:rsidP="002513E9">
      <w:pPr>
        <w:bidi/>
        <w:jc w:val="center"/>
        <w:rPr>
          <w:rFonts w:ascii="B Nazanin" w:hAnsi="B Nazanin" w:cs="B Lotus"/>
          <w:b/>
          <w:bCs/>
          <w:sz w:val="22"/>
          <w:szCs w:val="22"/>
          <w:rtl/>
          <w:lang w:bidi="fa-IR"/>
        </w:rPr>
      </w:pPr>
      <w:r w:rsidRPr="002513E9">
        <w:rPr>
          <w:rFonts w:ascii="B Nazanin" w:hAnsi="B Nazanin" w:cs="B Lotus" w:hint="cs"/>
          <w:b/>
          <w:bCs/>
          <w:sz w:val="22"/>
          <w:szCs w:val="22"/>
          <w:rtl/>
          <w:lang w:bidi="fa-IR"/>
        </w:rPr>
        <w:t>منبع: ی</w:t>
      </w:r>
      <w:r w:rsidRPr="002513E9">
        <w:rPr>
          <w:rFonts w:ascii="B Nazanin" w:hAnsi="B Nazanin" w:cs="B Lotus" w:hint="eastAsia"/>
          <w:b/>
          <w:bCs/>
          <w:sz w:val="22"/>
          <w:szCs w:val="22"/>
          <w:rtl/>
          <w:lang w:bidi="fa-IR"/>
        </w:rPr>
        <w:t>افته‌ها</w:t>
      </w:r>
      <w:r w:rsidRPr="002513E9">
        <w:rPr>
          <w:rFonts w:ascii="B Nazanin" w:hAnsi="B Nazanin" w:cs="B Lotus" w:hint="cs"/>
          <w:b/>
          <w:bCs/>
          <w:sz w:val="22"/>
          <w:szCs w:val="22"/>
          <w:rtl/>
          <w:lang w:bidi="fa-IR"/>
        </w:rPr>
        <w:t>ی پژوهش، 1402</w:t>
      </w:r>
    </w:p>
    <w:p w14:paraId="67A3C03D" w14:textId="77777777" w:rsidR="002513E9" w:rsidRPr="009600DE" w:rsidRDefault="002513E9" w:rsidP="009600DE">
      <w:pPr>
        <w:widowControl w:val="0"/>
        <w:bidi/>
        <w:jc w:val="lowKashida"/>
        <w:rPr>
          <w:rFonts w:asciiTheme="majorBidi" w:hAnsiTheme="majorBidi" w:cs="B Nazanin"/>
          <w:b/>
          <w:bCs/>
          <w:sz w:val="22"/>
          <w:szCs w:val="22"/>
          <w:rtl/>
        </w:rPr>
      </w:pPr>
      <w:bookmarkStart w:id="6" w:name="_Toc510205710"/>
      <w:bookmarkStart w:id="7" w:name="_Toc520924182"/>
      <w:bookmarkStart w:id="8" w:name="_Toc36056910"/>
      <w:bookmarkStart w:id="9" w:name="_Toc36895976"/>
      <w:bookmarkStart w:id="10" w:name="_Toc38243208"/>
      <w:r w:rsidRPr="009600DE">
        <w:rPr>
          <w:rFonts w:asciiTheme="majorBidi" w:hAnsiTheme="majorBidi" w:cs="B Nazanin" w:hint="cs"/>
          <w:b/>
          <w:bCs/>
          <w:sz w:val="22"/>
          <w:szCs w:val="22"/>
          <w:rtl/>
        </w:rPr>
        <w:t>وضعیت کلی سیستم به لحاظ پایداری و ناپایداری</w:t>
      </w:r>
      <w:bookmarkEnd w:id="6"/>
      <w:bookmarkEnd w:id="7"/>
      <w:bookmarkEnd w:id="8"/>
      <w:bookmarkEnd w:id="9"/>
      <w:bookmarkEnd w:id="10"/>
      <w:r w:rsidRPr="009600DE">
        <w:rPr>
          <w:rFonts w:asciiTheme="majorBidi" w:hAnsiTheme="majorBidi" w:cs="B Nazanin" w:hint="cs"/>
          <w:b/>
          <w:bCs/>
          <w:sz w:val="22"/>
          <w:szCs w:val="22"/>
          <w:rtl/>
        </w:rPr>
        <w:t xml:space="preserve"> برای متغیرهای </w:t>
      </w:r>
      <w:r w:rsidRPr="009600DE">
        <w:rPr>
          <w:rFonts w:asciiTheme="majorBidi" w:hAnsiTheme="majorBidi" w:cs="B Nazanin"/>
          <w:b/>
          <w:bCs/>
          <w:sz w:val="22"/>
          <w:szCs w:val="22"/>
          <w:rtl/>
        </w:rPr>
        <w:t>تأث</w:t>
      </w:r>
      <w:r w:rsidRPr="009600DE">
        <w:rPr>
          <w:rFonts w:asciiTheme="majorBidi" w:hAnsiTheme="majorBidi" w:cs="B Nazanin" w:hint="cs"/>
          <w:b/>
          <w:bCs/>
          <w:sz w:val="22"/>
          <w:szCs w:val="22"/>
          <w:rtl/>
        </w:rPr>
        <w:t>یرات مستقیم</w:t>
      </w:r>
    </w:p>
    <w:p w14:paraId="1012E3B1" w14:textId="6C27ABDC" w:rsidR="002513E9" w:rsidRPr="003753E5" w:rsidRDefault="002513E9" w:rsidP="003753E5">
      <w:pPr>
        <w:bidi/>
        <w:spacing w:line="276" w:lineRule="auto"/>
        <w:jc w:val="both"/>
        <w:rPr>
          <w:rFonts w:asciiTheme="majorBidi" w:hAnsiTheme="majorBidi" w:cs="B Nazanin"/>
          <w:sz w:val="22"/>
        </w:rPr>
      </w:pPr>
      <w:r w:rsidRPr="003753E5">
        <w:rPr>
          <w:rFonts w:asciiTheme="majorBidi" w:hAnsiTheme="majorBidi" w:cs="B Nazanin" w:hint="cs"/>
          <w:sz w:val="22"/>
          <w:rtl/>
        </w:rPr>
        <w:t xml:space="preserve">نحوه توزیع و پراکنش متغیرها در صفحه پراکندگی، حاکی از میزان پایداری و ناپایداری سیستم </w:t>
      </w:r>
      <w:r w:rsidRPr="003753E5">
        <w:rPr>
          <w:rFonts w:asciiTheme="majorBidi" w:hAnsiTheme="majorBidi" w:cs="B Nazanin"/>
          <w:sz w:val="22"/>
          <w:rtl/>
        </w:rPr>
        <w:t>م</w:t>
      </w:r>
      <w:r w:rsidRPr="003753E5">
        <w:rPr>
          <w:rFonts w:asciiTheme="majorBidi" w:hAnsiTheme="majorBidi" w:cs="B Nazanin" w:hint="cs"/>
          <w:sz w:val="22"/>
          <w:rtl/>
        </w:rPr>
        <w:t xml:space="preserve">ی‌باشد. چنانچه متغیرها </w:t>
      </w:r>
      <w:r w:rsidRPr="003753E5">
        <w:rPr>
          <w:rFonts w:asciiTheme="majorBidi" w:hAnsiTheme="majorBidi" w:cs="B Nazanin"/>
          <w:sz w:val="22"/>
          <w:rtl/>
        </w:rPr>
        <w:t>به‌</w:t>
      </w:r>
      <w:r w:rsidRPr="003753E5">
        <w:rPr>
          <w:rFonts w:asciiTheme="majorBidi" w:hAnsiTheme="majorBidi" w:cs="B Nazanin" w:hint="cs"/>
          <w:sz w:val="22"/>
          <w:rtl/>
        </w:rPr>
        <w:t xml:space="preserve"> شکل </w:t>
      </w:r>
      <w:r w:rsidRPr="003753E5">
        <w:rPr>
          <w:rFonts w:asciiTheme="majorBidi" w:hAnsiTheme="majorBidi" w:cs="B Nazanin"/>
          <w:sz w:val="22"/>
        </w:rPr>
        <w:t>L</w:t>
      </w:r>
      <w:r w:rsidRPr="003753E5">
        <w:rPr>
          <w:rFonts w:asciiTheme="majorBidi" w:hAnsiTheme="majorBidi" w:cs="B Nazanin" w:hint="cs"/>
          <w:sz w:val="22"/>
          <w:rtl/>
        </w:rPr>
        <w:t xml:space="preserve"> در </w:t>
      </w:r>
      <w:r w:rsidRPr="003753E5">
        <w:rPr>
          <w:rFonts w:asciiTheme="majorBidi" w:hAnsiTheme="majorBidi" w:cs="B Nazanin"/>
          <w:sz w:val="22"/>
          <w:rtl/>
        </w:rPr>
        <w:t>نمودار</w:t>
      </w:r>
      <w:r w:rsidRPr="003753E5">
        <w:rPr>
          <w:rFonts w:asciiTheme="majorBidi" w:hAnsiTheme="majorBidi" w:cs="B Nazanin" w:hint="cs"/>
          <w:sz w:val="22"/>
          <w:rtl/>
        </w:rPr>
        <w:t xml:space="preserve"> قرار گرفته باشند، سیستم پایدار است و این حالت از سیستم نشانگر ثبات در متغیرهاي </w:t>
      </w:r>
      <w:r w:rsidRPr="003753E5">
        <w:rPr>
          <w:rFonts w:asciiTheme="majorBidi" w:hAnsiTheme="majorBidi" w:cs="B Nazanin"/>
          <w:sz w:val="22"/>
          <w:rtl/>
        </w:rPr>
        <w:t>تأث</w:t>
      </w:r>
      <w:r w:rsidRPr="003753E5">
        <w:rPr>
          <w:rFonts w:asciiTheme="majorBidi" w:hAnsiTheme="majorBidi" w:cs="B Nazanin" w:hint="cs"/>
          <w:sz w:val="22"/>
          <w:rtl/>
        </w:rPr>
        <w:t xml:space="preserve">یرگذار و تداوم تأثیر آن‌ها بر سایر متغیرها است در این حالت سیستم شامل متغیرهایی </w:t>
      </w:r>
      <w:r w:rsidRPr="003753E5">
        <w:rPr>
          <w:rFonts w:asciiTheme="majorBidi" w:hAnsiTheme="majorBidi" w:cs="B Nazanin"/>
          <w:sz w:val="22"/>
          <w:rtl/>
        </w:rPr>
        <w:t>ازجمله</w:t>
      </w:r>
      <w:r w:rsidRPr="003753E5">
        <w:rPr>
          <w:rFonts w:asciiTheme="majorBidi" w:hAnsiTheme="majorBidi" w:cs="B Nazanin" w:hint="cs"/>
          <w:sz w:val="22"/>
          <w:rtl/>
        </w:rPr>
        <w:t xml:space="preserve"> </w:t>
      </w:r>
      <w:r w:rsidRPr="003753E5">
        <w:rPr>
          <w:rFonts w:asciiTheme="majorBidi" w:hAnsiTheme="majorBidi" w:cs="B Nazanin"/>
          <w:sz w:val="22"/>
          <w:rtl/>
        </w:rPr>
        <w:t>تأث</w:t>
      </w:r>
      <w:r w:rsidRPr="003753E5">
        <w:rPr>
          <w:rFonts w:asciiTheme="majorBidi" w:hAnsiTheme="majorBidi" w:cs="B Nazanin" w:hint="cs"/>
          <w:sz w:val="22"/>
          <w:rtl/>
        </w:rPr>
        <w:t xml:space="preserve">یرگذار، </w:t>
      </w:r>
      <w:r w:rsidRPr="003753E5">
        <w:rPr>
          <w:rFonts w:asciiTheme="majorBidi" w:hAnsiTheme="majorBidi" w:cs="B Nazanin"/>
          <w:sz w:val="22"/>
          <w:rtl/>
        </w:rPr>
        <w:t>تأث</w:t>
      </w:r>
      <w:r w:rsidRPr="003753E5">
        <w:rPr>
          <w:rFonts w:asciiTheme="majorBidi" w:hAnsiTheme="majorBidi" w:cs="B Nazanin" w:hint="cs"/>
          <w:sz w:val="22"/>
          <w:rtl/>
        </w:rPr>
        <w:t xml:space="preserve">یرپذیر و مستقل </w:t>
      </w:r>
      <w:r w:rsidRPr="003753E5">
        <w:rPr>
          <w:rFonts w:asciiTheme="majorBidi" w:hAnsiTheme="majorBidi" w:cs="B Nazanin"/>
          <w:sz w:val="22"/>
          <w:rtl/>
        </w:rPr>
        <w:t>م</w:t>
      </w:r>
      <w:r w:rsidRPr="003753E5">
        <w:rPr>
          <w:rFonts w:asciiTheme="majorBidi" w:hAnsiTheme="majorBidi" w:cs="B Nazanin" w:hint="cs"/>
          <w:sz w:val="22"/>
          <w:rtl/>
        </w:rPr>
        <w:t>ی‌باشد</w:t>
      </w:r>
      <w:r w:rsidRPr="003753E5">
        <w:rPr>
          <w:rFonts w:asciiTheme="majorBidi" w:hAnsiTheme="majorBidi" w:cs="B Nazanin"/>
          <w:sz w:val="22"/>
          <w:rtl/>
        </w:rPr>
        <w:t xml:space="preserve">؛ </w:t>
      </w:r>
      <w:r w:rsidRPr="003753E5">
        <w:rPr>
          <w:rFonts w:asciiTheme="majorBidi" w:hAnsiTheme="majorBidi" w:cs="B Nazanin" w:hint="cs"/>
          <w:sz w:val="22"/>
          <w:rtl/>
        </w:rPr>
        <w:lastRenderedPageBreak/>
        <w:t xml:space="preserve">در مقابل چنانچه متغیرها از سمت محور مختصات به سمت انتهاي نمودار و در حوالی آن پخش شده باشند سیستم ناپایدار است و کمبود متغیرهاي </w:t>
      </w:r>
      <w:r w:rsidRPr="003753E5">
        <w:rPr>
          <w:rFonts w:asciiTheme="majorBidi" w:hAnsiTheme="majorBidi" w:cs="B Nazanin"/>
          <w:sz w:val="22"/>
          <w:rtl/>
        </w:rPr>
        <w:t>تأث</w:t>
      </w:r>
      <w:r w:rsidRPr="003753E5">
        <w:rPr>
          <w:rFonts w:asciiTheme="majorBidi" w:hAnsiTheme="majorBidi" w:cs="B Nazanin" w:hint="cs"/>
          <w:sz w:val="22"/>
          <w:rtl/>
        </w:rPr>
        <w:t xml:space="preserve">یرگذار، سیستم را تهدید می‌کند، این حالت از سیستم نیز شامل پنج دسته متغیر </w:t>
      </w:r>
      <w:r w:rsidRPr="003753E5">
        <w:rPr>
          <w:rFonts w:asciiTheme="majorBidi" w:hAnsiTheme="majorBidi" w:cs="B Nazanin"/>
          <w:sz w:val="22"/>
          <w:rtl/>
        </w:rPr>
        <w:t>ازجمله</w:t>
      </w:r>
      <w:r w:rsidRPr="003753E5">
        <w:rPr>
          <w:rFonts w:asciiTheme="majorBidi" w:hAnsiTheme="majorBidi" w:cs="B Nazanin" w:hint="cs"/>
          <w:sz w:val="22"/>
          <w:rtl/>
        </w:rPr>
        <w:t xml:space="preserve"> متغیرهای تأثیرگذار، دووجهی (متغیرهای ریسک و هدف)، تأثیرپذیر، تنظیمی</w:t>
      </w:r>
      <w:r w:rsidRPr="003753E5">
        <w:rPr>
          <w:rFonts w:asciiTheme="majorBidi" w:hAnsiTheme="majorBidi" w:cs="B Nazanin"/>
          <w:sz w:val="22"/>
          <w:rtl/>
        </w:rPr>
        <w:t xml:space="preserve"> </w:t>
      </w:r>
      <w:r w:rsidRPr="003753E5">
        <w:rPr>
          <w:rFonts w:asciiTheme="majorBidi" w:hAnsiTheme="majorBidi" w:cs="B Nazanin" w:hint="cs"/>
          <w:sz w:val="22"/>
          <w:rtl/>
        </w:rPr>
        <w:t xml:space="preserve">و مستقل </w:t>
      </w:r>
      <w:r w:rsidRPr="003753E5">
        <w:rPr>
          <w:rFonts w:asciiTheme="majorBidi" w:hAnsiTheme="majorBidi" w:cs="B Nazanin"/>
          <w:sz w:val="22"/>
          <w:rtl/>
        </w:rPr>
        <w:t>م</w:t>
      </w:r>
      <w:r w:rsidRPr="003753E5">
        <w:rPr>
          <w:rFonts w:asciiTheme="majorBidi" w:hAnsiTheme="majorBidi" w:cs="B Nazanin" w:hint="cs"/>
          <w:sz w:val="22"/>
          <w:rtl/>
        </w:rPr>
        <w:t>ی‌باشد. از سویی در سیستم‌های پایدار جایگاه و نقش هرکدام از عوامل مشخص است،</w:t>
      </w:r>
      <w:r w:rsidRPr="003753E5">
        <w:rPr>
          <w:rFonts w:asciiTheme="majorBidi" w:hAnsiTheme="majorBidi" w:cs="B Nazanin"/>
          <w:sz w:val="22"/>
          <w:rtl/>
        </w:rPr>
        <w:t xml:space="preserve"> </w:t>
      </w:r>
      <w:r w:rsidRPr="003753E5">
        <w:rPr>
          <w:rFonts w:asciiTheme="majorBidi" w:hAnsiTheme="majorBidi" w:cs="B Nazanin" w:hint="cs"/>
          <w:sz w:val="22"/>
          <w:rtl/>
        </w:rPr>
        <w:t>اما در سیستم‌های ناپایدار وضعیت پیچیده بوده و متغیرها نیز حول محور قطری صفحه پراکنش هستند. در این سیستم، متغیرها حالت میانی از تأثیرگذاری و تأثیرپذیری را نشان می‌دهند که شناسایی آن‌ها را کمی با مشکل مواجه می‌سازد. شکل (</w:t>
      </w:r>
      <w:r w:rsidR="00174ABC" w:rsidRPr="003753E5">
        <w:rPr>
          <w:rFonts w:asciiTheme="majorBidi" w:hAnsiTheme="majorBidi" w:cs="B Nazanin" w:hint="cs"/>
          <w:sz w:val="22"/>
          <w:rtl/>
        </w:rPr>
        <w:t>2</w:t>
      </w:r>
      <w:r w:rsidRPr="003753E5">
        <w:rPr>
          <w:rFonts w:asciiTheme="majorBidi" w:hAnsiTheme="majorBidi" w:cs="B Nazanin" w:hint="cs"/>
          <w:sz w:val="22"/>
          <w:rtl/>
        </w:rPr>
        <w:t>)، پراکندگی متغیر</w:t>
      </w:r>
      <w:r w:rsidRPr="003753E5">
        <w:rPr>
          <w:rFonts w:asciiTheme="majorBidi" w:hAnsiTheme="majorBidi" w:cs="B Nazanin" w:hint="cs"/>
          <w:sz w:val="22"/>
          <w:rtl/>
        </w:rPr>
        <w:softHyphen/>
        <w:t xml:space="preserve">ها را </w:t>
      </w:r>
      <w:r w:rsidRPr="003753E5">
        <w:rPr>
          <w:rFonts w:asciiTheme="majorBidi" w:hAnsiTheme="majorBidi" w:cs="B Nazanin"/>
          <w:sz w:val="22"/>
          <w:rtl/>
        </w:rPr>
        <w:t>بر اساس</w:t>
      </w:r>
      <w:r w:rsidRPr="003753E5">
        <w:rPr>
          <w:rFonts w:asciiTheme="majorBidi" w:hAnsiTheme="majorBidi" w:cs="B Nazanin" w:hint="cs"/>
          <w:sz w:val="22"/>
          <w:rtl/>
        </w:rPr>
        <w:t xml:space="preserve"> </w:t>
      </w:r>
      <w:r w:rsidRPr="003753E5">
        <w:rPr>
          <w:rFonts w:asciiTheme="majorBidi" w:hAnsiTheme="majorBidi" w:cs="B Nazanin"/>
          <w:sz w:val="22"/>
          <w:rtl/>
        </w:rPr>
        <w:t>تأث</w:t>
      </w:r>
      <w:r w:rsidRPr="003753E5">
        <w:rPr>
          <w:rFonts w:asciiTheme="majorBidi" w:hAnsiTheme="majorBidi" w:cs="B Nazanin" w:hint="cs"/>
          <w:sz w:val="22"/>
          <w:rtl/>
        </w:rPr>
        <w:t xml:space="preserve">یرات مستقیم در محور </w:t>
      </w:r>
      <w:r w:rsidRPr="003753E5">
        <w:rPr>
          <w:rFonts w:asciiTheme="majorBidi" w:hAnsiTheme="majorBidi" w:cs="B Nazanin"/>
          <w:sz w:val="22"/>
          <w:rtl/>
        </w:rPr>
        <w:t>تأث</w:t>
      </w:r>
      <w:r w:rsidRPr="003753E5">
        <w:rPr>
          <w:rFonts w:asciiTheme="majorBidi" w:hAnsiTheme="majorBidi" w:cs="B Nazanin" w:hint="cs"/>
          <w:sz w:val="22"/>
          <w:rtl/>
        </w:rPr>
        <w:t xml:space="preserve">یرگذاری و </w:t>
      </w:r>
      <w:r w:rsidRPr="003753E5">
        <w:rPr>
          <w:rFonts w:asciiTheme="majorBidi" w:hAnsiTheme="majorBidi" w:cs="B Nazanin"/>
          <w:sz w:val="22"/>
          <w:rtl/>
        </w:rPr>
        <w:t>تأث</w:t>
      </w:r>
      <w:r w:rsidRPr="003753E5">
        <w:rPr>
          <w:rFonts w:asciiTheme="majorBidi" w:hAnsiTheme="majorBidi" w:cs="B Nazanin" w:hint="cs"/>
          <w:sz w:val="22"/>
          <w:rtl/>
        </w:rPr>
        <w:t>یرپذیری نشان می</w:t>
      </w:r>
      <w:r w:rsidRPr="003753E5">
        <w:rPr>
          <w:rFonts w:asciiTheme="majorBidi" w:hAnsiTheme="majorBidi" w:cs="B Nazanin" w:hint="cs"/>
          <w:sz w:val="22"/>
          <w:rtl/>
        </w:rPr>
        <w:softHyphen/>
        <w:t>دهد</w:t>
      </w:r>
      <w:r w:rsidR="00174ABC" w:rsidRPr="003753E5">
        <w:rPr>
          <w:rFonts w:asciiTheme="majorBidi" w:hAnsiTheme="majorBidi" w:cs="B Nazanin" w:hint="cs"/>
          <w:sz w:val="22"/>
          <w:rtl/>
        </w:rPr>
        <w:t>.</w:t>
      </w:r>
    </w:p>
    <w:p w14:paraId="3FB5B69F" w14:textId="46ABC6BB" w:rsidR="002513E9" w:rsidRPr="002513E9" w:rsidRDefault="002513E9" w:rsidP="002513E9">
      <w:pPr>
        <w:keepNext/>
        <w:bidi/>
        <w:spacing w:line="276" w:lineRule="auto"/>
        <w:jc w:val="both"/>
        <w:rPr>
          <w:rFonts w:eastAsia="SimSun" w:cs="B Lotus"/>
          <w:color w:val="000000"/>
          <w:sz w:val="26"/>
          <w:szCs w:val="26"/>
          <w:shd w:val="clear" w:color="auto" w:fill="FFFFFF"/>
        </w:rPr>
      </w:pPr>
      <w:r w:rsidRPr="002513E9">
        <w:rPr>
          <w:rFonts w:ascii="B Nazanin" w:hAnsi="B Nazanin" w:cs="B Lotus"/>
          <w:b/>
          <w:bCs/>
          <w:noProof/>
          <w:color w:val="000000"/>
          <w:shd w:val="clear" w:color="auto" w:fill="FFFFFF"/>
          <w:lang w:bidi="fa-IR"/>
        </w:rPr>
        <w:drawing>
          <wp:inline distT="0" distB="0" distL="0" distR="0" wp14:anchorId="06ADDFE4" wp14:editId="1546640E">
            <wp:extent cx="5585460" cy="3116580"/>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585460" cy="3116580"/>
                    </a:xfrm>
                    <a:prstGeom prst="rect">
                      <a:avLst/>
                    </a:prstGeom>
                    <a:noFill/>
                    <a:ln>
                      <a:noFill/>
                    </a:ln>
                  </pic:spPr>
                </pic:pic>
              </a:graphicData>
            </a:graphic>
          </wp:inline>
        </w:drawing>
      </w:r>
    </w:p>
    <w:p w14:paraId="392BC9E1" w14:textId="7C2BD790" w:rsidR="002513E9" w:rsidRPr="00366C5F" w:rsidRDefault="00174ABC" w:rsidP="00366C5F">
      <w:pPr>
        <w:widowControl w:val="0"/>
        <w:bidi/>
        <w:ind w:firstLine="284"/>
        <w:jc w:val="center"/>
        <w:rPr>
          <w:rFonts w:eastAsia="SimSun" w:cs="B Nazanin"/>
          <w:b/>
          <w:bCs/>
          <w:highlight w:val="green"/>
          <w:rtl/>
        </w:rPr>
      </w:pPr>
      <w:bookmarkStart w:id="11" w:name="_Toc133361991"/>
      <w:r w:rsidRPr="00366C5F">
        <w:rPr>
          <w:rFonts w:eastAsia="SimSun" w:cs="B Nazanin"/>
          <w:b/>
          <w:bCs/>
          <w:sz w:val="20"/>
          <w:szCs w:val="20"/>
          <w:rtl/>
        </w:rPr>
        <w:t>شکل</w:t>
      </w:r>
      <w:r w:rsidR="00366C5F" w:rsidRPr="00366C5F">
        <w:rPr>
          <w:rFonts w:eastAsia="SimSun" w:cs="B Nazanin" w:hint="cs"/>
          <w:b/>
          <w:bCs/>
          <w:sz w:val="20"/>
          <w:szCs w:val="20"/>
          <w:rtl/>
        </w:rPr>
        <w:t>(2)</w:t>
      </w:r>
      <w:r w:rsidRPr="00366C5F">
        <w:rPr>
          <w:rFonts w:eastAsia="SimSun" w:cs="B Nazanin" w:hint="cs"/>
          <w:b/>
          <w:bCs/>
          <w:sz w:val="20"/>
          <w:szCs w:val="20"/>
          <w:rtl/>
        </w:rPr>
        <w:t xml:space="preserve">. </w:t>
      </w:r>
      <w:r w:rsidR="002513E9" w:rsidRPr="00366C5F">
        <w:rPr>
          <w:rFonts w:eastAsia="SimSun" w:cs="B Nazanin" w:hint="cs"/>
          <w:b/>
          <w:bCs/>
          <w:sz w:val="20"/>
          <w:szCs w:val="20"/>
          <w:rtl/>
        </w:rPr>
        <w:t xml:space="preserve">پراکندگی متغیرها بر اساس تأثیرات مستقیم در محور تأثیرگذاری </w:t>
      </w:r>
      <w:r w:rsidR="002513E9" w:rsidRPr="00366C5F">
        <w:rPr>
          <w:rFonts w:ascii="Sakkal Majalla" w:eastAsia="SimSun" w:hAnsi="Sakkal Majalla" w:cs="Sakkal Majalla" w:hint="cs"/>
          <w:b/>
          <w:bCs/>
          <w:sz w:val="20"/>
          <w:szCs w:val="20"/>
          <w:rtl/>
        </w:rPr>
        <w:t>–</w:t>
      </w:r>
      <w:r w:rsidR="002513E9" w:rsidRPr="00366C5F">
        <w:rPr>
          <w:rFonts w:eastAsia="SimSun" w:cs="B Nazanin" w:hint="cs"/>
          <w:b/>
          <w:bCs/>
          <w:sz w:val="20"/>
          <w:szCs w:val="20"/>
          <w:rtl/>
        </w:rPr>
        <w:t xml:space="preserve"> تأثیرپذیری</w:t>
      </w:r>
      <w:bookmarkEnd w:id="11"/>
    </w:p>
    <w:p w14:paraId="44323A9A" w14:textId="4DE3DAB8" w:rsidR="00BB1166" w:rsidRPr="003753E5" w:rsidRDefault="00BB1166" w:rsidP="003753E5">
      <w:pPr>
        <w:bidi/>
        <w:spacing w:line="276" w:lineRule="auto"/>
        <w:jc w:val="both"/>
        <w:rPr>
          <w:rFonts w:asciiTheme="majorBidi" w:hAnsiTheme="majorBidi" w:cs="B Nazanin"/>
          <w:sz w:val="22"/>
          <w:rtl/>
        </w:rPr>
      </w:pPr>
      <w:r w:rsidRPr="003753E5">
        <w:rPr>
          <w:rFonts w:asciiTheme="majorBidi" w:hAnsiTheme="majorBidi" w:cs="B Nazanin"/>
          <w:sz w:val="22"/>
          <w:rtl/>
        </w:rPr>
        <w:t xml:space="preserve">دسته اول متغیرهای تأثیرگذار می باشد، </w:t>
      </w:r>
      <w:r w:rsidRPr="00BB1166">
        <w:rPr>
          <w:rFonts w:asciiTheme="majorBidi" w:hAnsiTheme="majorBidi" w:cs="B Nazanin" w:hint="cs"/>
          <w:sz w:val="22"/>
          <w:rtl/>
        </w:rPr>
        <w:t xml:space="preserve">این دسته از متغیرها، </w:t>
      </w:r>
      <w:r w:rsidRPr="00BB1166">
        <w:rPr>
          <w:rFonts w:asciiTheme="majorBidi" w:hAnsiTheme="majorBidi" w:cs="B Nazanin"/>
          <w:sz w:val="22"/>
          <w:rtl/>
        </w:rPr>
        <w:t>متغ</w:t>
      </w:r>
      <w:r w:rsidRPr="00BB1166">
        <w:rPr>
          <w:rFonts w:asciiTheme="majorBidi" w:hAnsiTheme="majorBidi" w:cs="B Nazanin" w:hint="cs"/>
          <w:sz w:val="22"/>
          <w:rtl/>
        </w:rPr>
        <w:t xml:space="preserve">یرهایی هستند که میزان </w:t>
      </w:r>
      <w:r w:rsidRPr="00BB1166">
        <w:rPr>
          <w:rFonts w:asciiTheme="majorBidi" w:hAnsiTheme="majorBidi" w:cs="B Nazanin"/>
          <w:sz w:val="22"/>
          <w:rtl/>
        </w:rPr>
        <w:t>تأث</w:t>
      </w:r>
      <w:r w:rsidRPr="00BB1166">
        <w:rPr>
          <w:rFonts w:asciiTheme="majorBidi" w:hAnsiTheme="majorBidi" w:cs="B Nazanin" w:hint="cs"/>
          <w:sz w:val="22"/>
          <w:rtl/>
        </w:rPr>
        <w:t xml:space="preserve">یرگذاری آن‌ها نسبت به </w:t>
      </w:r>
      <w:r w:rsidRPr="00BB1166">
        <w:rPr>
          <w:rFonts w:asciiTheme="majorBidi" w:hAnsiTheme="majorBidi" w:cs="B Nazanin"/>
          <w:sz w:val="22"/>
          <w:rtl/>
        </w:rPr>
        <w:t>تأث</w:t>
      </w:r>
      <w:r w:rsidRPr="00BB1166">
        <w:rPr>
          <w:rFonts w:asciiTheme="majorBidi" w:hAnsiTheme="majorBidi" w:cs="B Nazanin" w:hint="cs"/>
          <w:sz w:val="22"/>
          <w:rtl/>
        </w:rPr>
        <w:t>یرپذیری‌شان بسیار بالاتر است</w:t>
      </w:r>
      <w:r w:rsidRPr="00BB1166">
        <w:rPr>
          <w:rFonts w:asciiTheme="majorBidi" w:hAnsiTheme="majorBidi" w:cs="B Nazanin"/>
          <w:sz w:val="22"/>
          <w:rtl/>
        </w:rPr>
        <w:t xml:space="preserve">؛ </w:t>
      </w:r>
      <w:r w:rsidRPr="00BB1166">
        <w:rPr>
          <w:rFonts w:asciiTheme="majorBidi" w:hAnsiTheme="majorBidi" w:cs="B Nazanin" w:hint="cs"/>
          <w:sz w:val="22"/>
          <w:rtl/>
        </w:rPr>
        <w:t xml:space="preserve">بنابراین </w:t>
      </w:r>
      <w:r w:rsidRPr="00BB1166">
        <w:rPr>
          <w:rFonts w:asciiTheme="majorBidi" w:hAnsiTheme="majorBidi" w:cs="B Nazanin"/>
          <w:sz w:val="22"/>
          <w:rtl/>
        </w:rPr>
        <w:t xml:space="preserve">به‌عنوان </w:t>
      </w:r>
      <w:r w:rsidRPr="00BB1166">
        <w:rPr>
          <w:rFonts w:asciiTheme="majorBidi" w:hAnsiTheme="majorBidi" w:cs="B Nazanin" w:hint="cs"/>
          <w:sz w:val="22"/>
          <w:rtl/>
        </w:rPr>
        <w:t>متغیرهای</w:t>
      </w:r>
      <w:r w:rsidRPr="00BB1166">
        <w:rPr>
          <w:rFonts w:asciiTheme="majorBidi" w:hAnsiTheme="majorBidi" w:cs="B Nazanin"/>
          <w:sz w:val="22"/>
          <w:rtl/>
        </w:rPr>
        <w:t xml:space="preserve"> </w:t>
      </w:r>
      <w:r w:rsidRPr="00BB1166">
        <w:rPr>
          <w:rFonts w:asciiTheme="majorBidi" w:hAnsiTheme="majorBidi" w:cs="B Nazanin" w:hint="cs"/>
          <w:sz w:val="22"/>
          <w:rtl/>
        </w:rPr>
        <w:t>ورودی،</w:t>
      </w:r>
      <w:r w:rsidRPr="00BB1166">
        <w:rPr>
          <w:rFonts w:asciiTheme="majorBidi" w:hAnsiTheme="majorBidi" w:cs="B Nazanin"/>
          <w:sz w:val="22"/>
          <w:rtl/>
        </w:rPr>
        <w:t xml:space="preserve"> </w:t>
      </w:r>
      <w:r w:rsidRPr="00BB1166">
        <w:rPr>
          <w:rFonts w:asciiTheme="majorBidi" w:hAnsiTheme="majorBidi" w:cs="B Nazanin" w:hint="cs"/>
          <w:sz w:val="22"/>
          <w:rtl/>
        </w:rPr>
        <w:t xml:space="preserve">بیشترین </w:t>
      </w:r>
      <w:r w:rsidRPr="00BB1166">
        <w:rPr>
          <w:rFonts w:asciiTheme="majorBidi" w:hAnsiTheme="majorBidi" w:cs="B Nazanin"/>
          <w:sz w:val="22"/>
          <w:rtl/>
        </w:rPr>
        <w:t>تأث</w:t>
      </w:r>
      <w:r w:rsidRPr="00BB1166">
        <w:rPr>
          <w:rFonts w:asciiTheme="majorBidi" w:hAnsiTheme="majorBidi" w:cs="B Nazanin" w:hint="cs"/>
          <w:sz w:val="22"/>
          <w:rtl/>
        </w:rPr>
        <w:t xml:space="preserve">یرگذاری را در میزان </w:t>
      </w:r>
      <w:r w:rsidRPr="00BB1166">
        <w:rPr>
          <w:rFonts w:asciiTheme="majorBidi" w:hAnsiTheme="majorBidi" w:cs="B Nazanin"/>
          <w:sz w:val="22"/>
          <w:rtl/>
        </w:rPr>
        <w:t>تحقق‌پذ</w:t>
      </w:r>
      <w:r w:rsidRPr="00BB1166">
        <w:rPr>
          <w:rFonts w:asciiTheme="majorBidi" w:hAnsiTheme="majorBidi" w:cs="B Nazanin" w:hint="cs"/>
          <w:sz w:val="22"/>
          <w:rtl/>
        </w:rPr>
        <w:t xml:space="preserve">یری کاربری خدماتی در شهر زنجان دارند. همچنین با توجه به شناسایی سیستم به‌عنوان سیستم ناپایدار این متغیرهای در قسمت </w:t>
      </w:r>
      <w:r w:rsidRPr="00BB1166">
        <w:rPr>
          <w:rFonts w:asciiTheme="majorBidi" w:hAnsiTheme="majorBidi" w:cs="B Nazanin"/>
          <w:sz w:val="22"/>
          <w:rtl/>
        </w:rPr>
        <w:t>شمال غرب</w:t>
      </w:r>
      <w:r w:rsidRPr="00BB1166">
        <w:rPr>
          <w:rFonts w:asciiTheme="majorBidi" w:hAnsiTheme="majorBidi" w:cs="B Nazanin" w:hint="cs"/>
          <w:sz w:val="22"/>
          <w:rtl/>
        </w:rPr>
        <w:t xml:space="preserve">ی نمودار قرار دارند که حاکی از </w:t>
      </w:r>
      <w:r w:rsidRPr="00BB1166">
        <w:rPr>
          <w:rFonts w:asciiTheme="majorBidi" w:hAnsiTheme="majorBidi" w:cs="B Nazanin"/>
          <w:sz w:val="22"/>
          <w:rtl/>
        </w:rPr>
        <w:t>تأث</w:t>
      </w:r>
      <w:r w:rsidRPr="00BB1166">
        <w:rPr>
          <w:rFonts w:asciiTheme="majorBidi" w:hAnsiTheme="majorBidi" w:cs="B Nazanin" w:hint="cs"/>
          <w:sz w:val="22"/>
          <w:rtl/>
        </w:rPr>
        <w:t xml:space="preserve">یرگذاری کلان آن‌ها بر کل سیستم می‌باشد، در این گروه دو متغیر </w:t>
      </w:r>
      <w:r w:rsidRPr="00BB1166">
        <w:rPr>
          <w:rFonts w:asciiTheme="majorBidi" w:hAnsiTheme="majorBidi" w:cs="B Nazanin"/>
          <w:sz w:val="22"/>
          <w:rtl/>
        </w:rPr>
        <w:t>ازجمله</w:t>
      </w:r>
      <w:r w:rsidRPr="00BB1166">
        <w:rPr>
          <w:rFonts w:asciiTheme="majorBidi" w:hAnsiTheme="majorBidi" w:cs="B Nazanin" w:hint="cs"/>
          <w:sz w:val="22"/>
          <w:rtl/>
        </w:rPr>
        <w:t xml:space="preserve"> قوانین</w:t>
      </w:r>
      <w:r w:rsidRPr="00BB1166">
        <w:rPr>
          <w:rFonts w:asciiTheme="majorBidi" w:hAnsiTheme="majorBidi" w:cs="B Nazanin"/>
          <w:sz w:val="22"/>
          <w:rtl/>
        </w:rPr>
        <w:t xml:space="preserve"> </w:t>
      </w:r>
      <w:r w:rsidRPr="00BB1166">
        <w:rPr>
          <w:rFonts w:asciiTheme="majorBidi" w:hAnsiTheme="majorBidi" w:cs="B Nazanin" w:hint="cs"/>
          <w:sz w:val="22"/>
          <w:rtl/>
        </w:rPr>
        <w:t>و</w:t>
      </w:r>
      <w:r w:rsidRPr="00BB1166">
        <w:rPr>
          <w:rFonts w:asciiTheme="majorBidi" w:hAnsiTheme="majorBidi" w:cs="B Nazanin"/>
          <w:sz w:val="22"/>
          <w:rtl/>
        </w:rPr>
        <w:t xml:space="preserve"> </w:t>
      </w:r>
      <w:r w:rsidRPr="00BB1166">
        <w:rPr>
          <w:rFonts w:asciiTheme="majorBidi" w:hAnsiTheme="majorBidi" w:cs="B Nazanin" w:hint="cs"/>
          <w:sz w:val="22"/>
          <w:rtl/>
        </w:rPr>
        <w:t>مقررات</w:t>
      </w:r>
      <w:r w:rsidRPr="00BB1166">
        <w:rPr>
          <w:rFonts w:asciiTheme="majorBidi" w:hAnsiTheme="majorBidi" w:cs="B Nazanin"/>
          <w:sz w:val="22"/>
          <w:rtl/>
        </w:rPr>
        <w:t xml:space="preserve"> </w:t>
      </w:r>
      <w:r w:rsidRPr="00BB1166">
        <w:rPr>
          <w:rFonts w:asciiTheme="majorBidi" w:hAnsiTheme="majorBidi" w:cs="B Nazanin" w:hint="cs"/>
          <w:sz w:val="22"/>
          <w:rtl/>
        </w:rPr>
        <w:t>کاربری</w:t>
      </w:r>
      <w:r w:rsidRPr="00BB1166">
        <w:rPr>
          <w:rFonts w:asciiTheme="majorBidi" w:hAnsiTheme="majorBidi" w:cs="B Nazanin"/>
          <w:sz w:val="22"/>
          <w:rtl/>
        </w:rPr>
        <w:t xml:space="preserve"> </w:t>
      </w:r>
      <w:r w:rsidRPr="00BB1166">
        <w:rPr>
          <w:rFonts w:asciiTheme="majorBidi" w:hAnsiTheme="majorBidi" w:cs="B Nazanin" w:hint="cs"/>
          <w:sz w:val="22"/>
          <w:rtl/>
        </w:rPr>
        <w:t>زمین</w:t>
      </w:r>
      <w:r w:rsidRPr="00BB1166">
        <w:rPr>
          <w:rFonts w:asciiTheme="majorBidi" w:hAnsiTheme="majorBidi" w:cs="B Nazanin"/>
          <w:sz w:val="22"/>
          <w:rtl/>
        </w:rPr>
        <w:t xml:space="preserve"> </w:t>
      </w:r>
      <w:r w:rsidRPr="00BB1166">
        <w:rPr>
          <w:rFonts w:asciiTheme="majorBidi" w:hAnsiTheme="majorBidi" w:cs="B Nazanin" w:hint="cs"/>
          <w:sz w:val="22"/>
          <w:rtl/>
        </w:rPr>
        <w:t>شهری و نحوه</w:t>
      </w:r>
      <w:r w:rsidRPr="00BB1166">
        <w:rPr>
          <w:rFonts w:asciiTheme="majorBidi" w:hAnsiTheme="majorBidi" w:cs="B Nazanin"/>
          <w:sz w:val="22"/>
          <w:rtl/>
        </w:rPr>
        <w:t xml:space="preserve"> مکان‌یابی </w:t>
      </w:r>
      <w:r w:rsidRPr="00BB1166">
        <w:rPr>
          <w:rFonts w:asciiTheme="majorBidi" w:hAnsiTheme="majorBidi" w:cs="B Nazanin" w:hint="cs"/>
          <w:sz w:val="22"/>
          <w:rtl/>
        </w:rPr>
        <w:t>و</w:t>
      </w:r>
      <w:r w:rsidRPr="00BB1166">
        <w:rPr>
          <w:rFonts w:asciiTheme="majorBidi" w:hAnsiTheme="majorBidi" w:cs="B Nazanin"/>
          <w:sz w:val="22"/>
          <w:rtl/>
        </w:rPr>
        <w:t xml:space="preserve"> </w:t>
      </w:r>
      <w:r w:rsidRPr="00BB1166">
        <w:rPr>
          <w:rFonts w:asciiTheme="majorBidi" w:hAnsiTheme="majorBidi" w:cs="B Nazanin" w:hint="cs"/>
          <w:sz w:val="22"/>
          <w:rtl/>
        </w:rPr>
        <w:t>پراکنش</w:t>
      </w:r>
      <w:r w:rsidRPr="00BB1166">
        <w:rPr>
          <w:rFonts w:asciiTheme="majorBidi" w:hAnsiTheme="majorBidi" w:cs="B Nazanin"/>
          <w:sz w:val="22"/>
          <w:rtl/>
        </w:rPr>
        <w:t xml:space="preserve"> </w:t>
      </w:r>
      <w:r w:rsidRPr="00BB1166">
        <w:rPr>
          <w:rFonts w:asciiTheme="majorBidi" w:hAnsiTheme="majorBidi" w:cs="B Nazanin" w:hint="cs"/>
          <w:sz w:val="22"/>
          <w:rtl/>
        </w:rPr>
        <w:t>فضایی</w:t>
      </w:r>
      <w:r w:rsidRPr="00BB1166">
        <w:rPr>
          <w:rFonts w:asciiTheme="majorBidi" w:hAnsiTheme="majorBidi" w:cs="B Nazanin"/>
          <w:sz w:val="22"/>
          <w:rtl/>
        </w:rPr>
        <w:t xml:space="preserve"> </w:t>
      </w:r>
      <w:r w:rsidRPr="00BB1166">
        <w:rPr>
          <w:rFonts w:asciiTheme="majorBidi" w:hAnsiTheme="majorBidi" w:cs="B Nazanin" w:hint="cs"/>
          <w:sz w:val="22"/>
          <w:rtl/>
        </w:rPr>
        <w:t>کاربری</w:t>
      </w:r>
      <w:r w:rsidRPr="00BB1166">
        <w:rPr>
          <w:rFonts w:asciiTheme="majorBidi" w:hAnsiTheme="majorBidi" w:cs="B Nazanin"/>
          <w:sz w:val="22"/>
          <w:rtl/>
        </w:rPr>
        <w:t xml:space="preserve"> </w:t>
      </w:r>
      <w:r w:rsidRPr="00BB1166">
        <w:rPr>
          <w:rFonts w:asciiTheme="majorBidi" w:hAnsiTheme="majorBidi" w:cs="B Nazanin" w:hint="cs"/>
          <w:sz w:val="22"/>
          <w:rtl/>
        </w:rPr>
        <w:t>خدمات</w:t>
      </w:r>
      <w:r w:rsidRPr="00BB1166">
        <w:rPr>
          <w:rFonts w:asciiTheme="majorBidi" w:hAnsiTheme="majorBidi" w:cs="B Nazanin"/>
          <w:sz w:val="22"/>
          <w:rtl/>
        </w:rPr>
        <w:t xml:space="preserve"> </w:t>
      </w:r>
      <w:r w:rsidRPr="00BB1166">
        <w:rPr>
          <w:rFonts w:asciiTheme="majorBidi" w:hAnsiTheme="majorBidi" w:cs="B Nazanin" w:hint="cs"/>
          <w:sz w:val="22"/>
          <w:rtl/>
        </w:rPr>
        <w:t xml:space="preserve">شهری قرار دارد که به ترتیب </w:t>
      </w:r>
      <w:r w:rsidRPr="00BB1166">
        <w:rPr>
          <w:rFonts w:asciiTheme="majorBidi" w:hAnsiTheme="majorBidi" w:cs="B Nazanin"/>
          <w:sz w:val="22"/>
          <w:rtl/>
        </w:rPr>
        <w:t>ز</w:t>
      </w:r>
      <w:r w:rsidRPr="00BB1166">
        <w:rPr>
          <w:rFonts w:asciiTheme="majorBidi" w:hAnsiTheme="majorBidi" w:cs="B Nazanin" w:hint="cs"/>
          <w:sz w:val="22"/>
          <w:rtl/>
        </w:rPr>
        <w:t xml:space="preserve">یرمجموعه دو بعد قانونی و کالبدی-فضایی </w:t>
      </w:r>
      <w:r w:rsidRPr="00BB1166">
        <w:rPr>
          <w:rFonts w:asciiTheme="majorBidi" w:hAnsiTheme="majorBidi" w:cs="B Nazanin"/>
          <w:sz w:val="22"/>
          <w:rtl/>
        </w:rPr>
        <w:t>م</w:t>
      </w:r>
      <w:r w:rsidRPr="00BB1166">
        <w:rPr>
          <w:rFonts w:asciiTheme="majorBidi" w:hAnsiTheme="majorBidi" w:cs="B Nazanin" w:hint="cs"/>
          <w:sz w:val="22"/>
          <w:rtl/>
        </w:rPr>
        <w:t>ی‌باشند</w:t>
      </w:r>
      <w:r w:rsidRPr="003753E5">
        <w:rPr>
          <w:rFonts w:asciiTheme="majorBidi" w:hAnsiTheme="majorBidi" w:cs="B Nazanin" w:hint="cs"/>
          <w:sz w:val="22"/>
          <w:rtl/>
        </w:rPr>
        <w:t>.</w:t>
      </w:r>
      <w:r w:rsidRPr="003753E5">
        <w:rPr>
          <w:rFonts w:asciiTheme="majorBidi" w:hAnsiTheme="majorBidi" w:cs="B Nazanin"/>
          <w:sz w:val="22"/>
          <w:rtl/>
        </w:rPr>
        <w:t xml:space="preserve"> دسته دوم متغیرهای دووجهی هستند که دارای تأثیرگذاری و تأثیرپذیری بالایی می‌باشد و هر عملی بر روی این متغیرها بر روی سایر متغیرها نیز تأثیر می‌گذارد و ناحيه قطري شمال شرقي نمودار قرار دارند  که</w:t>
      </w:r>
      <w:r w:rsidRPr="003753E5">
        <w:rPr>
          <w:rFonts w:asciiTheme="majorBidi" w:hAnsiTheme="majorBidi" w:cs="B Nazanin" w:hint="cs"/>
          <w:sz w:val="22"/>
          <w:rtl/>
        </w:rPr>
        <w:t xml:space="preserve"> شامل </w:t>
      </w:r>
      <w:r w:rsidRPr="00BB1166">
        <w:rPr>
          <w:rFonts w:asciiTheme="majorBidi" w:hAnsiTheme="majorBidi" w:cs="B Nazanin" w:hint="cs"/>
          <w:sz w:val="22"/>
          <w:rtl/>
        </w:rPr>
        <w:t>نبود</w:t>
      </w:r>
      <w:r w:rsidRPr="00BB1166">
        <w:rPr>
          <w:rFonts w:asciiTheme="majorBidi" w:hAnsiTheme="majorBidi" w:cs="B Nazanin"/>
          <w:sz w:val="22"/>
          <w:rtl/>
        </w:rPr>
        <w:t xml:space="preserve"> </w:t>
      </w:r>
      <w:r w:rsidRPr="00BB1166">
        <w:rPr>
          <w:rFonts w:asciiTheme="majorBidi" w:hAnsiTheme="majorBidi" w:cs="B Nazanin" w:hint="cs"/>
          <w:sz w:val="22"/>
          <w:rtl/>
        </w:rPr>
        <w:t>تعامل</w:t>
      </w:r>
      <w:r w:rsidRPr="00BB1166">
        <w:rPr>
          <w:rFonts w:asciiTheme="majorBidi" w:hAnsiTheme="majorBidi" w:cs="B Nazanin"/>
          <w:sz w:val="22"/>
          <w:rtl/>
        </w:rPr>
        <w:t xml:space="preserve"> </w:t>
      </w:r>
      <w:r w:rsidRPr="00BB1166">
        <w:rPr>
          <w:rFonts w:asciiTheme="majorBidi" w:hAnsiTheme="majorBidi" w:cs="B Nazanin" w:hint="cs"/>
          <w:sz w:val="22"/>
          <w:rtl/>
        </w:rPr>
        <w:t>و</w:t>
      </w:r>
      <w:r w:rsidRPr="00BB1166">
        <w:rPr>
          <w:rFonts w:asciiTheme="majorBidi" w:hAnsiTheme="majorBidi" w:cs="B Nazanin"/>
          <w:sz w:val="22"/>
          <w:rtl/>
        </w:rPr>
        <w:t xml:space="preserve"> </w:t>
      </w:r>
      <w:r w:rsidRPr="00BB1166">
        <w:rPr>
          <w:rFonts w:asciiTheme="majorBidi" w:hAnsiTheme="majorBidi" w:cs="B Nazanin" w:hint="cs"/>
          <w:sz w:val="22"/>
          <w:rtl/>
        </w:rPr>
        <w:t>هماهنگی</w:t>
      </w:r>
      <w:r w:rsidRPr="00BB1166">
        <w:rPr>
          <w:rFonts w:asciiTheme="majorBidi" w:hAnsiTheme="majorBidi" w:cs="B Nazanin"/>
          <w:sz w:val="22"/>
          <w:rtl/>
        </w:rPr>
        <w:t xml:space="preserve"> </w:t>
      </w:r>
      <w:r w:rsidRPr="00BB1166">
        <w:rPr>
          <w:rFonts w:asciiTheme="majorBidi" w:hAnsiTheme="majorBidi" w:cs="B Nazanin" w:hint="cs"/>
          <w:sz w:val="22"/>
          <w:rtl/>
        </w:rPr>
        <w:t>میان</w:t>
      </w:r>
      <w:r w:rsidRPr="00BB1166">
        <w:rPr>
          <w:rFonts w:asciiTheme="majorBidi" w:hAnsiTheme="majorBidi" w:cs="B Nazanin"/>
          <w:sz w:val="22"/>
          <w:rtl/>
        </w:rPr>
        <w:t xml:space="preserve"> </w:t>
      </w:r>
      <w:r w:rsidRPr="00BB1166">
        <w:rPr>
          <w:rFonts w:asciiTheme="majorBidi" w:hAnsiTheme="majorBidi" w:cs="B Nazanin" w:hint="cs"/>
          <w:sz w:val="22"/>
          <w:rtl/>
        </w:rPr>
        <w:t>نهادهای</w:t>
      </w:r>
      <w:r w:rsidRPr="00BB1166">
        <w:rPr>
          <w:rFonts w:asciiTheme="majorBidi" w:hAnsiTheme="majorBidi" w:cs="B Nazanin"/>
          <w:sz w:val="22"/>
          <w:rtl/>
        </w:rPr>
        <w:t xml:space="preserve"> </w:t>
      </w:r>
      <w:r w:rsidRPr="00BB1166">
        <w:rPr>
          <w:rFonts w:asciiTheme="majorBidi" w:hAnsiTheme="majorBidi" w:cs="B Nazanin" w:hint="cs"/>
          <w:sz w:val="22"/>
          <w:rtl/>
        </w:rPr>
        <w:t>مختلف</w:t>
      </w:r>
      <w:r w:rsidRPr="003753E5">
        <w:rPr>
          <w:rFonts w:asciiTheme="majorBidi" w:hAnsiTheme="majorBidi" w:cs="B Nazanin" w:hint="cs"/>
          <w:sz w:val="22"/>
          <w:rtl/>
        </w:rPr>
        <w:t xml:space="preserve">(قانونی)، </w:t>
      </w:r>
      <w:r w:rsidRPr="00BB1166">
        <w:rPr>
          <w:rFonts w:asciiTheme="majorBidi" w:hAnsiTheme="majorBidi" w:cs="B Nazanin" w:hint="cs"/>
          <w:sz w:val="22"/>
          <w:rtl/>
        </w:rPr>
        <w:t>نقش</w:t>
      </w:r>
      <w:r w:rsidRPr="00BB1166">
        <w:rPr>
          <w:rFonts w:asciiTheme="majorBidi" w:hAnsiTheme="majorBidi" w:cs="B Nazanin"/>
          <w:sz w:val="22"/>
          <w:rtl/>
        </w:rPr>
        <w:t xml:space="preserve"> </w:t>
      </w:r>
      <w:r w:rsidRPr="00BB1166">
        <w:rPr>
          <w:rFonts w:asciiTheme="majorBidi" w:hAnsiTheme="majorBidi" w:cs="B Nazanin" w:hint="cs"/>
          <w:sz w:val="22"/>
          <w:rtl/>
        </w:rPr>
        <w:t>شهروندان</w:t>
      </w:r>
      <w:r w:rsidRPr="00BB1166">
        <w:rPr>
          <w:rFonts w:asciiTheme="majorBidi" w:hAnsiTheme="majorBidi" w:cs="B Nazanin"/>
          <w:sz w:val="22"/>
          <w:rtl/>
        </w:rPr>
        <w:t xml:space="preserve"> </w:t>
      </w:r>
      <w:r w:rsidRPr="00BB1166">
        <w:rPr>
          <w:rFonts w:asciiTheme="majorBidi" w:hAnsiTheme="majorBidi" w:cs="B Nazanin" w:hint="cs"/>
          <w:sz w:val="22"/>
          <w:rtl/>
        </w:rPr>
        <w:t>در</w:t>
      </w:r>
      <w:r w:rsidRPr="00BB1166">
        <w:rPr>
          <w:rFonts w:asciiTheme="majorBidi" w:hAnsiTheme="majorBidi" w:cs="B Nazanin"/>
          <w:sz w:val="22"/>
          <w:rtl/>
        </w:rPr>
        <w:t xml:space="preserve"> </w:t>
      </w:r>
      <w:r w:rsidRPr="00BB1166">
        <w:rPr>
          <w:rFonts w:asciiTheme="majorBidi" w:hAnsiTheme="majorBidi" w:cs="B Nazanin" w:hint="cs"/>
          <w:sz w:val="22"/>
          <w:rtl/>
        </w:rPr>
        <w:t>تهیه</w:t>
      </w:r>
      <w:r w:rsidRPr="00BB1166">
        <w:rPr>
          <w:rFonts w:asciiTheme="majorBidi" w:hAnsiTheme="majorBidi" w:cs="B Nazanin"/>
          <w:sz w:val="22"/>
          <w:rtl/>
        </w:rPr>
        <w:t xml:space="preserve"> </w:t>
      </w:r>
      <w:r w:rsidRPr="00BB1166">
        <w:rPr>
          <w:rFonts w:asciiTheme="majorBidi" w:hAnsiTheme="majorBidi" w:cs="B Nazanin" w:hint="cs"/>
          <w:sz w:val="22"/>
          <w:rtl/>
        </w:rPr>
        <w:t>و</w:t>
      </w:r>
      <w:r w:rsidRPr="00BB1166">
        <w:rPr>
          <w:rFonts w:asciiTheme="majorBidi" w:hAnsiTheme="majorBidi" w:cs="B Nazanin"/>
          <w:sz w:val="22"/>
          <w:rtl/>
        </w:rPr>
        <w:t xml:space="preserve"> </w:t>
      </w:r>
      <w:r w:rsidRPr="00BB1166">
        <w:rPr>
          <w:rFonts w:asciiTheme="majorBidi" w:hAnsiTheme="majorBidi" w:cs="B Nazanin" w:hint="cs"/>
          <w:sz w:val="22"/>
          <w:rtl/>
        </w:rPr>
        <w:t>اجرای</w:t>
      </w:r>
      <w:r w:rsidRPr="00BB1166">
        <w:rPr>
          <w:rFonts w:asciiTheme="majorBidi" w:hAnsiTheme="majorBidi" w:cs="B Nazanin"/>
          <w:sz w:val="22"/>
          <w:rtl/>
        </w:rPr>
        <w:t xml:space="preserve"> طرح‌ها</w:t>
      </w:r>
      <w:r w:rsidRPr="00BB1166">
        <w:rPr>
          <w:rFonts w:asciiTheme="majorBidi" w:hAnsiTheme="majorBidi" w:cs="B Nazanin" w:hint="cs"/>
          <w:sz w:val="22"/>
          <w:rtl/>
        </w:rPr>
        <w:t>ی</w:t>
      </w:r>
      <w:r w:rsidRPr="00BB1166">
        <w:rPr>
          <w:rFonts w:asciiTheme="majorBidi" w:hAnsiTheme="majorBidi" w:cs="B Nazanin"/>
          <w:sz w:val="22"/>
          <w:rtl/>
        </w:rPr>
        <w:t xml:space="preserve"> شهر</w:t>
      </w:r>
      <w:r w:rsidRPr="00BB1166">
        <w:rPr>
          <w:rFonts w:asciiTheme="majorBidi" w:hAnsiTheme="majorBidi" w:cs="B Nazanin" w:hint="cs"/>
          <w:sz w:val="22"/>
          <w:rtl/>
        </w:rPr>
        <w:t>ی</w:t>
      </w:r>
      <w:r w:rsidRPr="00BB1166">
        <w:rPr>
          <w:rFonts w:asciiTheme="majorBidi" w:hAnsiTheme="majorBidi" w:cs="B Nazanin"/>
          <w:sz w:val="22"/>
          <w:rtl/>
        </w:rPr>
        <w:t xml:space="preserve"> (</w:t>
      </w:r>
      <w:r w:rsidRPr="00BB1166">
        <w:rPr>
          <w:rFonts w:asciiTheme="majorBidi" w:hAnsiTheme="majorBidi" w:cs="B Nazanin" w:hint="cs"/>
          <w:sz w:val="22"/>
          <w:rtl/>
        </w:rPr>
        <w:t>ارتباط</w:t>
      </w:r>
      <w:r w:rsidRPr="00BB1166">
        <w:rPr>
          <w:rFonts w:asciiTheme="majorBidi" w:hAnsiTheme="majorBidi" w:cs="B Nazanin"/>
          <w:sz w:val="22"/>
          <w:rtl/>
        </w:rPr>
        <w:t xml:space="preserve"> </w:t>
      </w:r>
      <w:r w:rsidRPr="00BB1166">
        <w:rPr>
          <w:rFonts w:asciiTheme="majorBidi" w:hAnsiTheme="majorBidi" w:cs="B Nazanin" w:hint="cs"/>
          <w:sz w:val="22"/>
          <w:rtl/>
        </w:rPr>
        <w:t>ناکارآمد</w:t>
      </w:r>
      <w:r w:rsidRPr="00BB1166">
        <w:rPr>
          <w:rFonts w:asciiTheme="majorBidi" w:hAnsiTheme="majorBidi" w:cs="B Nazanin"/>
          <w:sz w:val="22"/>
          <w:rtl/>
        </w:rPr>
        <w:t xml:space="preserve"> </w:t>
      </w:r>
      <w:r w:rsidRPr="00BB1166">
        <w:rPr>
          <w:rFonts w:asciiTheme="majorBidi" w:hAnsiTheme="majorBidi" w:cs="B Nazanin" w:hint="cs"/>
          <w:sz w:val="22"/>
          <w:rtl/>
        </w:rPr>
        <w:t>با</w:t>
      </w:r>
      <w:r w:rsidRPr="00BB1166">
        <w:rPr>
          <w:rFonts w:asciiTheme="majorBidi" w:hAnsiTheme="majorBidi" w:cs="B Nazanin"/>
          <w:sz w:val="22"/>
          <w:rtl/>
        </w:rPr>
        <w:t xml:space="preserve"> </w:t>
      </w:r>
      <w:r w:rsidRPr="00BB1166">
        <w:rPr>
          <w:rFonts w:asciiTheme="majorBidi" w:hAnsiTheme="majorBidi" w:cs="B Nazanin" w:hint="cs"/>
          <w:sz w:val="22"/>
          <w:rtl/>
        </w:rPr>
        <w:t>مردم</w:t>
      </w:r>
      <w:r w:rsidRPr="00BB1166">
        <w:rPr>
          <w:rFonts w:asciiTheme="majorBidi" w:hAnsiTheme="majorBidi" w:cs="B Nazanin"/>
          <w:sz w:val="22"/>
          <w:rtl/>
        </w:rPr>
        <w:t>)</w:t>
      </w:r>
      <w:r w:rsidRPr="003753E5">
        <w:rPr>
          <w:rFonts w:asciiTheme="majorBidi" w:hAnsiTheme="majorBidi" w:cs="B Nazanin" w:hint="cs"/>
          <w:sz w:val="22"/>
          <w:rtl/>
        </w:rPr>
        <w:t>(اجتماعی</w:t>
      </w:r>
      <w:r w:rsidRPr="003753E5">
        <w:rPr>
          <w:rFonts w:asciiTheme="majorBidi" w:hAnsiTheme="majorBidi" w:cs="B Nazanin"/>
          <w:sz w:val="22"/>
          <w:rtl/>
        </w:rPr>
        <w:t>-</w:t>
      </w:r>
      <w:r w:rsidRPr="003753E5">
        <w:rPr>
          <w:rFonts w:asciiTheme="majorBidi" w:hAnsiTheme="majorBidi" w:cs="B Nazanin" w:hint="cs"/>
          <w:sz w:val="22"/>
          <w:rtl/>
        </w:rPr>
        <w:t xml:space="preserve">فرهنگی)، </w:t>
      </w:r>
      <w:r w:rsidRPr="00BB1166">
        <w:rPr>
          <w:rFonts w:asciiTheme="majorBidi" w:hAnsiTheme="majorBidi" w:cs="B Nazanin"/>
          <w:sz w:val="22"/>
          <w:rtl/>
        </w:rPr>
        <w:t>س</w:t>
      </w:r>
      <w:r w:rsidRPr="00BB1166">
        <w:rPr>
          <w:rFonts w:asciiTheme="majorBidi" w:hAnsiTheme="majorBidi" w:cs="B Nazanin" w:hint="cs"/>
          <w:sz w:val="22"/>
          <w:rtl/>
        </w:rPr>
        <w:t>یاست‌های</w:t>
      </w:r>
      <w:r w:rsidRPr="00BB1166">
        <w:rPr>
          <w:rFonts w:asciiTheme="majorBidi" w:hAnsiTheme="majorBidi" w:cs="B Nazanin"/>
          <w:sz w:val="22"/>
          <w:rtl/>
        </w:rPr>
        <w:t xml:space="preserve"> </w:t>
      </w:r>
      <w:r w:rsidRPr="00BB1166">
        <w:rPr>
          <w:rFonts w:asciiTheme="majorBidi" w:hAnsiTheme="majorBidi" w:cs="B Nazanin" w:hint="cs"/>
          <w:sz w:val="22"/>
          <w:rtl/>
        </w:rPr>
        <w:t>توسعه</w:t>
      </w:r>
      <w:r w:rsidRPr="00BB1166">
        <w:rPr>
          <w:rFonts w:asciiTheme="majorBidi" w:hAnsiTheme="majorBidi" w:cs="B Nazanin"/>
          <w:sz w:val="22"/>
          <w:rtl/>
        </w:rPr>
        <w:t xml:space="preserve"> </w:t>
      </w:r>
      <w:r w:rsidRPr="00BB1166">
        <w:rPr>
          <w:rFonts w:asciiTheme="majorBidi" w:hAnsiTheme="majorBidi" w:cs="B Nazanin" w:hint="cs"/>
          <w:sz w:val="22"/>
          <w:rtl/>
        </w:rPr>
        <w:t>فیزیکی</w:t>
      </w:r>
      <w:r w:rsidRPr="00BB1166">
        <w:rPr>
          <w:rFonts w:asciiTheme="majorBidi" w:hAnsiTheme="majorBidi" w:cs="B Nazanin"/>
          <w:sz w:val="22"/>
          <w:rtl/>
        </w:rPr>
        <w:t xml:space="preserve"> </w:t>
      </w:r>
      <w:r w:rsidRPr="00BB1166">
        <w:rPr>
          <w:rFonts w:asciiTheme="majorBidi" w:hAnsiTheme="majorBidi" w:cs="B Nazanin" w:hint="cs"/>
          <w:sz w:val="22"/>
          <w:rtl/>
        </w:rPr>
        <w:t>شهر</w:t>
      </w:r>
      <w:r w:rsidRPr="003753E5">
        <w:rPr>
          <w:rFonts w:asciiTheme="majorBidi" w:hAnsiTheme="majorBidi" w:cs="B Nazanin" w:hint="cs"/>
          <w:sz w:val="22"/>
          <w:rtl/>
        </w:rPr>
        <w:t>(کالبدی</w:t>
      </w:r>
      <w:r w:rsidRPr="003753E5">
        <w:rPr>
          <w:rFonts w:asciiTheme="majorBidi" w:hAnsiTheme="majorBidi" w:cs="B Nazanin"/>
          <w:sz w:val="22"/>
          <w:rtl/>
        </w:rPr>
        <w:t>-</w:t>
      </w:r>
      <w:r w:rsidRPr="003753E5">
        <w:rPr>
          <w:rFonts w:asciiTheme="majorBidi" w:hAnsiTheme="majorBidi" w:cs="B Nazanin" w:hint="cs"/>
          <w:sz w:val="22"/>
          <w:rtl/>
        </w:rPr>
        <w:t xml:space="preserve">فضایی)، </w:t>
      </w:r>
      <w:r w:rsidRPr="00BB1166">
        <w:rPr>
          <w:rFonts w:asciiTheme="majorBidi" w:hAnsiTheme="majorBidi" w:cs="B Nazanin" w:hint="cs"/>
          <w:sz w:val="22"/>
          <w:rtl/>
        </w:rPr>
        <w:t>مجریان</w:t>
      </w:r>
      <w:r w:rsidRPr="00BB1166">
        <w:rPr>
          <w:rFonts w:asciiTheme="majorBidi" w:hAnsiTheme="majorBidi" w:cs="B Nazanin"/>
          <w:sz w:val="22"/>
          <w:rtl/>
        </w:rPr>
        <w:t xml:space="preserve"> </w:t>
      </w:r>
      <w:r w:rsidRPr="00BB1166">
        <w:rPr>
          <w:rFonts w:asciiTheme="majorBidi" w:hAnsiTheme="majorBidi" w:cs="B Nazanin" w:hint="cs"/>
          <w:sz w:val="22"/>
          <w:rtl/>
        </w:rPr>
        <w:t>و</w:t>
      </w:r>
      <w:r w:rsidRPr="00BB1166">
        <w:rPr>
          <w:rFonts w:asciiTheme="majorBidi" w:hAnsiTheme="majorBidi" w:cs="B Nazanin"/>
          <w:sz w:val="22"/>
          <w:rtl/>
        </w:rPr>
        <w:t xml:space="preserve"> </w:t>
      </w:r>
      <w:r w:rsidRPr="00BB1166">
        <w:rPr>
          <w:rFonts w:asciiTheme="majorBidi" w:hAnsiTheme="majorBidi" w:cs="B Nazanin" w:hint="cs"/>
          <w:sz w:val="22"/>
          <w:rtl/>
        </w:rPr>
        <w:t>مدیران</w:t>
      </w:r>
      <w:r w:rsidRPr="00BB1166">
        <w:rPr>
          <w:rFonts w:asciiTheme="majorBidi" w:hAnsiTheme="majorBidi" w:cs="B Nazanin"/>
          <w:sz w:val="22"/>
          <w:rtl/>
        </w:rPr>
        <w:t xml:space="preserve"> </w:t>
      </w:r>
      <w:r w:rsidRPr="00BB1166">
        <w:rPr>
          <w:rFonts w:asciiTheme="majorBidi" w:hAnsiTheme="majorBidi" w:cs="B Nazanin" w:hint="cs"/>
          <w:sz w:val="22"/>
          <w:rtl/>
        </w:rPr>
        <w:t>شهری</w:t>
      </w:r>
      <w:r w:rsidRPr="003753E5">
        <w:rPr>
          <w:rFonts w:asciiTheme="majorBidi" w:hAnsiTheme="majorBidi" w:cs="B Nazanin" w:hint="cs"/>
          <w:sz w:val="22"/>
          <w:rtl/>
        </w:rPr>
        <w:t>(مدیریتی)</w:t>
      </w:r>
      <w:r w:rsidR="00805467" w:rsidRPr="003753E5">
        <w:rPr>
          <w:rFonts w:asciiTheme="majorBidi" w:hAnsiTheme="majorBidi" w:cs="B Nazanin" w:hint="cs"/>
          <w:sz w:val="22"/>
          <w:rtl/>
        </w:rPr>
        <w:t xml:space="preserve">. </w:t>
      </w:r>
      <w:r w:rsidR="00805467" w:rsidRPr="003753E5">
        <w:rPr>
          <w:rFonts w:asciiTheme="majorBidi" w:hAnsiTheme="majorBidi" w:cs="B Nazanin"/>
          <w:sz w:val="22"/>
          <w:rtl/>
        </w:rPr>
        <w:t>دسته سوم متغيرهاي مستقل می باشند اين متغيرها داراي تأثيرگذاري و تأثيرپذيري پائيني هستند و در قسمت جنوب غربی نمودار قرار دارند و بیشترین گروه از متغیرها در این دسته قرار دارند</w:t>
      </w:r>
      <w:r w:rsidR="00805467" w:rsidRPr="003753E5">
        <w:rPr>
          <w:rFonts w:asciiTheme="majorBidi" w:hAnsiTheme="majorBidi" w:cs="B Nazanin" w:hint="cs"/>
          <w:sz w:val="22"/>
          <w:rtl/>
        </w:rPr>
        <w:t xml:space="preserve"> که شامل  </w:t>
      </w:r>
      <w:r w:rsidRPr="00BB1166">
        <w:rPr>
          <w:rFonts w:asciiTheme="majorBidi" w:hAnsiTheme="majorBidi" w:cs="B Nazanin" w:hint="cs"/>
          <w:sz w:val="22"/>
          <w:rtl/>
        </w:rPr>
        <w:t xml:space="preserve">: </w:t>
      </w:r>
      <w:r w:rsidRPr="00BB1166">
        <w:rPr>
          <w:rFonts w:asciiTheme="majorBidi" w:hAnsiTheme="majorBidi" w:cs="B Nazanin"/>
          <w:sz w:val="22"/>
          <w:rtl/>
        </w:rPr>
        <w:t>طرح‌ها</w:t>
      </w:r>
      <w:r w:rsidRPr="00BB1166">
        <w:rPr>
          <w:rFonts w:asciiTheme="majorBidi" w:hAnsiTheme="majorBidi" w:cs="B Nazanin" w:hint="cs"/>
          <w:sz w:val="22"/>
          <w:rtl/>
        </w:rPr>
        <w:t>ی</w:t>
      </w:r>
      <w:r w:rsidRPr="00BB1166">
        <w:rPr>
          <w:rFonts w:asciiTheme="majorBidi" w:hAnsiTheme="majorBidi" w:cs="B Nazanin"/>
          <w:sz w:val="22"/>
          <w:rtl/>
        </w:rPr>
        <w:t xml:space="preserve"> </w:t>
      </w:r>
      <w:r w:rsidRPr="00BB1166">
        <w:rPr>
          <w:rFonts w:asciiTheme="majorBidi" w:hAnsiTheme="majorBidi" w:cs="B Nazanin" w:hint="cs"/>
          <w:sz w:val="22"/>
          <w:rtl/>
        </w:rPr>
        <w:t>جامع</w:t>
      </w:r>
      <w:r w:rsidRPr="00BB1166">
        <w:rPr>
          <w:rFonts w:asciiTheme="majorBidi" w:hAnsiTheme="majorBidi" w:cs="B Nazanin"/>
          <w:sz w:val="22"/>
          <w:rtl/>
        </w:rPr>
        <w:t xml:space="preserve"> </w:t>
      </w:r>
      <w:r w:rsidRPr="00BB1166">
        <w:rPr>
          <w:rFonts w:asciiTheme="majorBidi" w:hAnsiTheme="majorBidi" w:cs="B Nazanin" w:hint="cs"/>
          <w:sz w:val="22"/>
          <w:rtl/>
        </w:rPr>
        <w:t>و</w:t>
      </w:r>
      <w:r w:rsidRPr="00BB1166">
        <w:rPr>
          <w:rFonts w:asciiTheme="majorBidi" w:hAnsiTheme="majorBidi" w:cs="B Nazanin"/>
          <w:sz w:val="22"/>
          <w:rtl/>
        </w:rPr>
        <w:t xml:space="preserve"> </w:t>
      </w:r>
      <w:r w:rsidRPr="00BB1166">
        <w:rPr>
          <w:rFonts w:asciiTheme="majorBidi" w:hAnsiTheme="majorBidi" w:cs="B Nazanin" w:hint="cs"/>
          <w:sz w:val="22"/>
          <w:rtl/>
        </w:rPr>
        <w:t>تفصیلی</w:t>
      </w:r>
      <w:r w:rsidRPr="00BB1166">
        <w:rPr>
          <w:rFonts w:asciiTheme="majorBidi" w:hAnsiTheme="majorBidi" w:cs="B Nazanin"/>
          <w:sz w:val="22"/>
          <w:rtl/>
        </w:rPr>
        <w:t xml:space="preserve"> </w:t>
      </w:r>
      <w:r w:rsidRPr="00BB1166">
        <w:rPr>
          <w:rFonts w:asciiTheme="majorBidi" w:hAnsiTheme="majorBidi" w:cs="B Nazanin" w:hint="cs"/>
          <w:sz w:val="22"/>
          <w:rtl/>
        </w:rPr>
        <w:t>شهر، تخلفات</w:t>
      </w:r>
      <w:r w:rsidRPr="00BB1166">
        <w:rPr>
          <w:rFonts w:asciiTheme="majorBidi" w:hAnsiTheme="majorBidi" w:cs="B Nazanin"/>
          <w:sz w:val="22"/>
          <w:rtl/>
        </w:rPr>
        <w:t xml:space="preserve"> </w:t>
      </w:r>
      <w:r w:rsidRPr="00BB1166">
        <w:rPr>
          <w:rFonts w:asciiTheme="majorBidi" w:hAnsiTheme="majorBidi" w:cs="B Nazanin" w:hint="cs"/>
          <w:sz w:val="22"/>
          <w:rtl/>
        </w:rPr>
        <w:t>ساختمانی</w:t>
      </w:r>
      <w:r w:rsidR="00805467" w:rsidRPr="003753E5">
        <w:rPr>
          <w:rFonts w:asciiTheme="majorBidi" w:hAnsiTheme="majorBidi" w:cs="B Nazanin" w:hint="cs"/>
          <w:sz w:val="22"/>
          <w:rtl/>
        </w:rPr>
        <w:t>(</w:t>
      </w:r>
      <w:r w:rsidR="00805467" w:rsidRPr="00BB1166">
        <w:rPr>
          <w:rFonts w:asciiTheme="majorBidi" w:hAnsiTheme="majorBidi" w:cs="B Nazanin" w:hint="cs"/>
          <w:sz w:val="22"/>
          <w:rtl/>
        </w:rPr>
        <w:t>قانونی</w:t>
      </w:r>
      <w:r w:rsidR="00805467" w:rsidRPr="003753E5">
        <w:rPr>
          <w:rFonts w:asciiTheme="majorBidi" w:hAnsiTheme="majorBidi" w:cs="B Nazanin" w:hint="cs"/>
          <w:sz w:val="22"/>
          <w:rtl/>
        </w:rPr>
        <w:t xml:space="preserve">)، </w:t>
      </w:r>
      <w:r w:rsidRPr="00BB1166">
        <w:rPr>
          <w:rFonts w:asciiTheme="majorBidi" w:hAnsiTheme="majorBidi" w:cs="B Nazanin" w:hint="cs"/>
          <w:sz w:val="22"/>
          <w:rtl/>
        </w:rPr>
        <w:t>نوع</w:t>
      </w:r>
      <w:r w:rsidRPr="00BB1166">
        <w:rPr>
          <w:rFonts w:asciiTheme="majorBidi" w:hAnsiTheme="majorBidi" w:cs="B Nazanin"/>
          <w:sz w:val="22"/>
          <w:rtl/>
        </w:rPr>
        <w:t xml:space="preserve"> </w:t>
      </w:r>
      <w:r w:rsidRPr="00BB1166">
        <w:rPr>
          <w:rFonts w:asciiTheme="majorBidi" w:hAnsiTheme="majorBidi" w:cs="B Nazanin" w:hint="cs"/>
          <w:sz w:val="22"/>
          <w:rtl/>
        </w:rPr>
        <w:t>مالکیت</w:t>
      </w:r>
      <w:r w:rsidRPr="00BB1166">
        <w:rPr>
          <w:rFonts w:asciiTheme="majorBidi" w:hAnsiTheme="majorBidi" w:cs="B Nazanin"/>
          <w:sz w:val="22"/>
          <w:rtl/>
        </w:rPr>
        <w:t xml:space="preserve"> </w:t>
      </w:r>
      <w:r w:rsidRPr="00BB1166">
        <w:rPr>
          <w:rFonts w:asciiTheme="majorBidi" w:hAnsiTheme="majorBidi" w:cs="B Nazanin" w:hint="cs"/>
          <w:sz w:val="22"/>
          <w:rtl/>
        </w:rPr>
        <w:t xml:space="preserve">زمین، </w:t>
      </w:r>
      <w:r w:rsidRPr="00BB1166">
        <w:rPr>
          <w:rFonts w:asciiTheme="majorBidi" w:hAnsiTheme="majorBidi" w:cs="B Nazanin"/>
          <w:sz w:val="22"/>
          <w:rtl/>
        </w:rPr>
        <w:t>سرما</w:t>
      </w:r>
      <w:r w:rsidRPr="00BB1166">
        <w:rPr>
          <w:rFonts w:asciiTheme="majorBidi" w:hAnsiTheme="majorBidi" w:cs="B Nazanin" w:hint="cs"/>
          <w:sz w:val="22"/>
          <w:rtl/>
        </w:rPr>
        <w:t>یه‌گذاری</w:t>
      </w:r>
      <w:r w:rsidRPr="00BB1166">
        <w:rPr>
          <w:rFonts w:asciiTheme="majorBidi" w:hAnsiTheme="majorBidi" w:cs="B Nazanin"/>
          <w:sz w:val="22"/>
          <w:rtl/>
        </w:rPr>
        <w:t xml:space="preserve"> </w:t>
      </w:r>
      <w:r w:rsidRPr="00BB1166">
        <w:rPr>
          <w:rFonts w:asciiTheme="majorBidi" w:hAnsiTheme="majorBidi" w:cs="B Nazanin" w:hint="cs"/>
          <w:sz w:val="22"/>
          <w:rtl/>
        </w:rPr>
        <w:t>بخش</w:t>
      </w:r>
      <w:r w:rsidRPr="00BB1166">
        <w:rPr>
          <w:rFonts w:asciiTheme="majorBidi" w:hAnsiTheme="majorBidi" w:cs="B Nazanin"/>
          <w:sz w:val="22"/>
          <w:rtl/>
        </w:rPr>
        <w:t xml:space="preserve"> </w:t>
      </w:r>
      <w:r w:rsidRPr="00BB1166">
        <w:rPr>
          <w:rFonts w:asciiTheme="majorBidi" w:hAnsiTheme="majorBidi" w:cs="B Nazanin" w:hint="cs"/>
          <w:sz w:val="22"/>
          <w:rtl/>
        </w:rPr>
        <w:t>خصوصی، امکانات</w:t>
      </w:r>
      <w:r w:rsidRPr="00BB1166">
        <w:rPr>
          <w:rFonts w:asciiTheme="majorBidi" w:hAnsiTheme="majorBidi" w:cs="B Nazanin"/>
          <w:sz w:val="22"/>
          <w:rtl/>
        </w:rPr>
        <w:t xml:space="preserve"> </w:t>
      </w:r>
      <w:r w:rsidRPr="00BB1166">
        <w:rPr>
          <w:rFonts w:asciiTheme="majorBidi" w:hAnsiTheme="majorBidi" w:cs="B Nazanin" w:hint="cs"/>
          <w:sz w:val="22"/>
          <w:rtl/>
        </w:rPr>
        <w:t>مالی</w:t>
      </w:r>
      <w:r w:rsidRPr="00BB1166">
        <w:rPr>
          <w:rFonts w:asciiTheme="majorBidi" w:hAnsiTheme="majorBidi" w:cs="B Nazanin"/>
          <w:sz w:val="22"/>
          <w:rtl/>
        </w:rPr>
        <w:t xml:space="preserve"> </w:t>
      </w:r>
      <w:r w:rsidRPr="00BB1166">
        <w:rPr>
          <w:rFonts w:asciiTheme="majorBidi" w:hAnsiTheme="majorBidi" w:cs="B Nazanin" w:hint="cs"/>
          <w:sz w:val="22"/>
          <w:rtl/>
        </w:rPr>
        <w:t>و</w:t>
      </w:r>
      <w:r w:rsidRPr="00BB1166">
        <w:rPr>
          <w:rFonts w:asciiTheme="majorBidi" w:hAnsiTheme="majorBidi" w:cs="B Nazanin"/>
          <w:sz w:val="22"/>
          <w:rtl/>
        </w:rPr>
        <w:t xml:space="preserve"> </w:t>
      </w:r>
      <w:r w:rsidRPr="00BB1166">
        <w:rPr>
          <w:rFonts w:asciiTheme="majorBidi" w:hAnsiTheme="majorBidi" w:cs="B Nazanin" w:hint="cs"/>
          <w:sz w:val="22"/>
          <w:rtl/>
        </w:rPr>
        <w:t>اجرایی</w:t>
      </w:r>
      <w:r w:rsidRPr="00BB1166">
        <w:rPr>
          <w:rFonts w:asciiTheme="majorBidi" w:hAnsiTheme="majorBidi" w:cs="B Nazanin"/>
          <w:sz w:val="22"/>
          <w:rtl/>
        </w:rPr>
        <w:t xml:space="preserve"> </w:t>
      </w:r>
      <w:r w:rsidRPr="00BB1166">
        <w:rPr>
          <w:rFonts w:asciiTheme="majorBidi" w:hAnsiTheme="majorBidi" w:cs="B Nazanin"/>
          <w:sz w:val="22"/>
          <w:rtl/>
        </w:rPr>
        <w:lastRenderedPageBreak/>
        <w:t>شهرداری‌ها</w:t>
      </w:r>
      <w:r w:rsidRPr="00BB1166">
        <w:rPr>
          <w:rFonts w:asciiTheme="majorBidi" w:hAnsiTheme="majorBidi" w:cs="B Nazanin" w:hint="cs"/>
          <w:sz w:val="22"/>
          <w:rtl/>
        </w:rPr>
        <w:t>، مدیریت</w:t>
      </w:r>
      <w:r w:rsidRPr="00BB1166">
        <w:rPr>
          <w:rFonts w:asciiTheme="majorBidi" w:hAnsiTheme="majorBidi" w:cs="B Nazanin"/>
          <w:sz w:val="22"/>
          <w:rtl/>
        </w:rPr>
        <w:t xml:space="preserve"> </w:t>
      </w:r>
      <w:r w:rsidRPr="00BB1166">
        <w:rPr>
          <w:rFonts w:asciiTheme="majorBidi" w:hAnsiTheme="majorBidi" w:cs="B Nazanin" w:hint="cs"/>
          <w:sz w:val="22"/>
          <w:rtl/>
        </w:rPr>
        <w:t>نامناسب</w:t>
      </w:r>
      <w:r w:rsidRPr="00BB1166">
        <w:rPr>
          <w:rFonts w:asciiTheme="majorBidi" w:hAnsiTheme="majorBidi" w:cs="B Nazanin"/>
          <w:sz w:val="22"/>
          <w:rtl/>
        </w:rPr>
        <w:t xml:space="preserve"> بودجه‌ها</w:t>
      </w:r>
      <w:r w:rsidRPr="00BB1166">
        <w:rPr>
          <w:rFonts w:asciiTheme="majorBidi" w:hAnsiTheme="majorBidi" w:cs="B Nazanin" w:hint="cs"/>
          <w:sz w:val="22"/>
          <w:rtl/>
        </w:rPr>
        <w:t>ی</w:t>
      </w:r>
      <w:r w:rsidRPr="00BB1166">
        <w:rPr>
          <w:rFonts w:asciiTheme="majorBidi" w:hAnsiTheme="majorBidi" w:cs="B Nazanin"/>
          <w:sz w:val="22"/>
          <w:rtl/>
        </w:rPr>
        <w:t xml:space="preserve"> </w:t>
      </w:r>
      <w:r w:rsidRPr="00BB1166">
        <w:rPr>
          <w:rFonts w:asciiTheme="majorBidi" w:hAnsiTheme="majorBidi" w:cs="B Nazanin" w:hint="cs"/>
          <w:sz w:val="22"/>
          <w:rtl/>
        </w:rPr>
        <w:t>شهری</w:t>
      </w:r>
      <w:r w:rsidR="00805467" w:rsidRPr="003753E5">
        <w:rPr>
          <w:rFonts w:asciiTheme="majorBidi" w:hAnsiTheme="majorBidi" w:cs="B Nazanin" w:hint="cs"/>
          <w:sz w:val="22"/>
          <w:rtl/>
        </w:rPr>
        <w:t xml:space="preserve">(اقتصادی)، </w:t>
      </w:r>
      <w:r w:rsidR="00805467" w:rsidRPr="00BB1166">
        <w:rPr>
          <w:rFonts w:asciiTheme="majorBidi" w:hAnsiTheme="majorBidi" w:cs="B Nazanin" w:hint="cs"/>
          <w:sz w:val="22"/>
          <w:rtl/>
        </w:rPr>
        <w:t>رشد</w:t>
      </w:r>
      <w:r w:rsidR="00805467" w:rsidRPr="00BB1166">
        <w:rPr>
          <w:rFonts w:asciiTheme="majorBidi" w:hAnsiTheme="majorBidi" w:cs="B Nazanin"/>
          <w:sz w:val="22"/>
          <w:rtl/>
        </w:rPr>
        <w:t xml:space="preserve"> </w:t>
      </w:r>
      <w:r w:rsidR="00805467" w:rsidRPr="00BB1166">
        <w:rPr>
          <w:rFonts w:asciiTheme="majorBidi" w:hAnsiTheme="majorBidi" w:cs="B Nazanin" w:hint="cs"/>
          <w:sz w:val="22"/>
          <w:rtl/>
        </w:rPr>
        <w:t>جمعیتی</w:t>
      </w:r>
      <w:r w:rsidR="00805467" w:rsidRPr="003753E5">
        <w:rPr>
          <w:rFonts w:asciiTheme="majorBidi" w:hAnsiTheme="majorBidi" w:cs="B Nazanin" w:hint="cs"/>
          <w:sz w:val="22"/>
          <w:rtl/>
        </w:rPr>
        <w:t>(</w:t>
      </w:r>
      <w:r w:rsidR="00805467" w:rsidRPr="00BB1166">
        <w:rPr>
          <w:rFonts w:asciiTheme="majorBidi" w:hAnsiTheme="majorBidi" w:cs="B Nazanin" w:hint="cs"/>
          <w:sz w:val="22"/>
          <w:rtl/>
        </w:rPr>
        <w:t>اجتماعی</w:t>
      </w:r>
      <w:r w:rsidR="00805467" w:rsidRPr="00BB1166">
        <w:rPr>
          <w:rFonts w:asciiTheme="majorBidi" w:hAnsiTheme="majorBidi" w:cs="B Nazanin"/>
          <w:sz w:val="22"/>
          <w:rtl/>
        </w:rPr>
        <w:t>-</w:t>
      </w:r>
      <w:r w:rsidR="00805467" w:rsidRPr="00BB1166">
        <w:rPr>
          <w:rFonts w:asciiTheme="majorBidi" w:hAnsiTheme="majorBidi" w:cs="B Nazanin" w:hint="cs"/>
          <w:sz w:val="22"/>
          <w:rtl/>
        </w:rPr>
        <w:t>فرهنگی</w:t>
      </w:r>
      <w:r w:rsidR="00805467" w:rsidRPr="003753E5">
        <w:rPr>
          <w:rFonts w:asciiTheme="majorBidi" w:hAnsiTheme="majorBidi" w:cs="B Nazanin" w:hint="cs"/>
          <w:sz w:val="22"/>
          <w:rtl/>
        </w:rPr>
        <w:t xml:space="preserve">)، </w:t>
      </w:r>
      <w:r w:rsidRPr="00BB1166">
        <w:rPr>
          <w:rFonts w:asciiTheme="majorBidi" w:hAnsiTheme="majorBidi" w:cs="B Nazanin" w:hint="cs"/>
          <w:sz w:val="22"/>
          <w:rtl/>
        </w:rPr>
        <w:t>تمرکز</w:t>
      </w:r>
      <w:r w:rsidRPr="00BB1166">
        <w:rPr>
          <w:rFonts w:asciiTheme="majorBidi" w:hAnsiTheme="majorBidi" w:cs="B Nazanin"/>
          <w:sz w:val="22"/>
          <w:rtl/>
        </w:rPr>
        <w:t xml:space="preserve"> غالباً </w:t>
      </w:r>
      <w:r w:rsidRPr="00BB1166">
        <w:rPr>
          <w:rFonts w:asciiTheme="majorBidi" w:hAnsiTheme="majorBidi" w:cs="B Nazanin" w:hint="cs"/>
          <w:sz w:val="22"/>
          <w:rtl/>
        </w:rPr>
        <w:t>کالبدی</w:t>
      </w:r>
      <w:r w:rsidRPr="00BB1166">
        <w:rPr>
          <w:rFonts w:asciiTheme="majorBidi" w:hAnsiTheme="majorBidi" w:cs="B Nazanin"/>
          <w:sz w:val="22"/>
          <w:rtl/>
        </w:rPr>
        <w:t xml:space="preserve"> طرح‌ها</w:t>
      </w:r>
      <w:r w:rsidRPr="00BB1166">
        <w:rPr>
          <w:rFonts w:asciiTheme="majorBidi" w:hAnsiTheme="majorBidi" w:cs="B Nazanin" w:hint="cs"/>
          <w:sz w:val="22"/>
          <w:rtl/>
        </w:rPr>
        <w:t>ی</w:t>
      </w:r>
      <w:r w:rsidRPr="00BB1166">
        <w:rPr>
          <w:rFonts w:asciiTheme="majorBidi" w:hAnsiTheme="majorBidi" w:cs="B Nazanin"/>
          <w:sz w:val="22"/>
          <w:rtl/>
        </w:rPr>
        <w:t xml:space="preserve"> </w:t>
      </w:r>
      <w:r w:rsidRPr="00BB1166">
        <w:rPr>
          <w:rFonts w:asciiTheme="majorBidi" w:hAnsiTheme="majorBidi" w:cs="B Nazanin" w:hint="cs"/>
          <w:sz w:val="22"/>
          <w:rtl/>
        </w:rPr>
        <w:t>جامع</w:t>
      </w:r>
      <w:r w:rsidRPr="00BB1166">
        <w:rPr>
          <w:rFonts w:asciiTheme="majorBidi" w:hAnsiTheme="majorBidi" w:cs="B Nazanin"/>
          <w:sz w:val="22"/>
          <w:rtl/>
        </w:rPr>
        <w:t xml:space="preserve"> </w:t>
      </w:r>
      <w:r w:rsidRPr="00BB1166">
        <w:rPr>
          <w:rFonts w:asciiTheme="majorBidi" w:hAnsiTheme="majorBidi" w:cs="B Nazanin" w:hint="cs"/>
          <w:sz w:val="22"/>
          <w:rtl/>
        </w:rPr>
        <w:t>و</w:t>
      </w:r>
      <w:r w:rsidRPr="00BB1166">
        <w:rPr>
          <w:rFonts w:asciiTheme="majorBidi" w:hAnsiTheme="majorBidi" w:cs="B Nazanin"/>
          <w:sz w:val="22"/>
          <w:rtl/>
        </w:rPr>
        <w:t xml:space="preserve"> </w:t>
      </w:r>
      <w:r w:rsidRPr="00BB1166">
        <w:rPr>
          <w:rFonts w:asciiTheme="majorBidi" w:hAnsiTheme="majorBidi" w:cs="B Nazanin" w:hint="cs"/>
          <w:sz w:val="22"/>
          <w:rtl/>
        </w:rPr>
        <w:t>تفصیلی، وسعت</w:t>
      </w:r>
      <w:r w:rsidRPr="00BB1166">
        <w:rPr>
          <w:rFonts w:asciiTheme="majorBidi" w:hAnsiTheme="majorBidi" w:cs="B Nazanin"/>
          <w:sz w:val="22"/>
          <w:rtl/>
        </w:rPr>
        <w:t xml:space="preserve"> </w:t>
      </w:r>
      <w:r w:rsidRPr="00BB1166">
        <w:rPr>
          <w:rFonts w:asciiTheme="majorBidi" w:hAnsiTheme="majorBidi" w:cs="B Nazanin" w:hint="cs"/>
          <w:sz w:val="22"/>
          <w:rtl/>
        </w:rPr>
        <w:t>مناطق</w:t>
      </w:r>
      <w:r w:rsidRPr="00BB1166">
        <w:rPr>
          <w:rFonts w:asciiTheme="majorBidi" w:hAnsiTheme="majorBidi" w:cs="B Nazanin"/>
          <w:sz w:val="22"/>
          <w:rtl/>
        </w:rPr>
        <w:t xml:space="preserve"> </w:t>
      </w:r>
      <w:r w:rsidRPr="00BB1166">
        <w:rPr>
          <w:rFonts w:asciiTheme="majorBidi" w:hAnsiTheme="majorBidi" w:cs="B Nazanin" w:hint="cs"/>
          <w:sz w:val="22"/>
          <w:rtl/>
        </w:rPr>
        <w:t>شهری، کنترل</w:t>
      </w:r>
      <w:r w:rsidRPr="00BB1166">
        <w:rPr>
          <w:rFonts w:asciiTheme="majorBidi" w:hAnsiTheme="majorBidi" w:cs="B Nazanin"/>
          <w:sz w:val="22"/>
          <w:rtl/>
        </w:rPr>
        <w:t xml:space="preserve"> </w:t>
      </w:r>
      <w:r w:rsidRPr="00BB1166">
        <w:rPr>
          <w:rFonts w:asciiTheme="majorBidi" w:hAnsiTheme="majorBidi" w:cs="B Nazanin" w:hint="cs"/>
          <w:sz w:val="22"/>
          <w:rtl/>
        </w:rPr>
        <w:t>و</w:t>
      </w:r>
      <w:r w:rsidRPr="00BB1166">
        <w:rPr>
          <w:rFonts w:asciiTheme="majorBidi" w:hAnsiTheme="majorBidi" w:cs="B Nazanin"/>
          <w:sz w:val="22"/>
          <w:rtl/>
        </w:rPr>
        <w:t xml:space="preserve"> </w:t>
      </w:r>
      <w:r w:rsidRPr="00BB1166">
        <w:rPr>
          <w:rFonts w:asciiTheme="majorBidi" w:hAnsiTheme="majorBidi" w:cs="B Nazanin" w:hint="cs"/>
          <w:sz w:val="22"/>
          <w:rtl/>
        </w:rPr>
        <w:t>نظارت</w:t>
      </w:r>
      <w:r w:rsidRPr="00BB1166">
        <w:rPr>
          <w:rFonts w:asciiTheme="majorBidi" w:hAnsiTheme="majorBidi" w:cs="B Nazanin"/>
          <w:sz w:val="22"/>
          <w:rtl/>
        </w:rPr>
        <w:t xml:space="preserve"> </w:t>
      </w:r>
      <w:r w:rsidRPr="00BB1166">
        <w:rPr>
          <w:rFonts w:asciiTheme="majorBidi" w:hAnsiTheme="majorBidi" w:cs="B Nazanin" w:hint="cs"/>
          <w:sz w:val="22"/>
          <w:rtl/>
        </w:rPr>
        <w:t>بر</w:t>
      </w:r>
      <w:r w:rsidRPr="00BB1166">
        <w:rPr>
          <w:rFonts w:asciiTheme="majorBidi" w:hAnsiTheme="majorBidi" w:cs="B Nazanin"/>
          <w:sz w:val="22"/>
          <w:rtl/>
        </w:rPr>
        <w:t xml:space="preserve"> </w:t>
      </w:r>
      <w:r w:rsidRPr="00BB1166">
        <w:rPr>
          <w:rFonts w:asciiTheme="majorBidi" w:hAnsiTheme="majorBidi" w:cs="B Nazanin" w:hint="cs"/>
          <w:sz w:val="22"/>
          <w:rtl/>
        </w:rPr>
        <w:t>فعالیت‌های</w:t>
      </w:r>
      <w:r w:rsidRPr="00BB1166">
        <w:rPr>
          <w:rFonts w:asciiTheme="majorBidi" w:hAnsiTheme="majorBidi" w:cs="B Nazanin"/>
          <w:sz w:val="22"/>
          <w:rtl/>
        </w:rPr>
        <w:t xml:space="preserve"> ساخت‌وساز</w:t>
      </w:r>
      <w:r w:rsidRPr="00BB1166">
        <w:rPr>
          <w:rFonts w:asciiTheme="majorBidi" w:hAnsiTheme="majorBidi" w:cs="B Nazanin" w:hint="cs"/>
          <w:sz w:val="22"/>
          <w:rtl/>
        </w:rPr>
        <w:t>، عدم</w:t>
      </w:r>
      <w:r w:rsidRPr="00BB1166">
        <w:rPr>
          <w:rFonts w:asciiTheme="majorBidi" w:hAnsiTheme="majorBidi" w:cs="B Nazanin"/>
          <w:sz w:val="22"/>
          <w:rtl/>
        </w:rPr>
        <w:t xml:space="preserve"> </w:t>
      </w:r>
      <w:r w:rsidRPr="00BB1166">
        <w:rPr>
          <w:rFonts w:asciiTheme="majorBidi" w:hAnsiTheme="majorBidi" w:cs="B Nazanin" w:hint="cs"/>
          <w:sz w:val="22"/>
          <w:rtl/>
        </w:rPr>
        <w:t>توجه</w:t>
      </w:r>
      <w:r w:rsidRPr="00BB1166">
        <w:rPr>
          <w:rFonts w:asciiTheme="majorBidi" w:hAnsiTheme="majorBidi" w:cs="B Nazanin"/>
          <w:sz w:val="22"/>
          <w:rtl/>
        </w:rPr>
        <w:t xml:space="preserve"> </w:t>
      </w:r>
      <w:r w:rsidRPr="00BB1166">
        <w:rPr>
          <w:rFonts w:asciiTheme="majorBidi" w:hAnsiTheme="majorBidi" w:cs="B Nazanin" w:hint="cs"/>
          <w:sz w:val="22"/>
          <w:rtl/>
        </w:rPr>
        <w:t>اعضای</w:t>
      </w:r>
      <w:r w:rsidRPr="00BB1166">
        <w:rPr>
          <w:rFonts w:asciiTheme="majorBidi" w:hAnsiTheme="majorBidi" w:cs="B Nazanin"/>
          <w:sz w:val="22"/>
          <w:rtl/>
        </w:rPr>
        <w:t xml:space="preserve"> </w:t>
      </w:r>
      <w:r w:rsidRPr="00BB1166">
        <w:rPr>
          <w:rFonts w:asciiTheme="majorBidi" w:hAnsiTheme="majorBidi" w:cs="B Nazanin" w:hint="cs"/>
          <w:sz w:val="22"/>
          <w:rtl/>
        </w:rPr>
        <w:t>کمیته</w:t>
      </w:r>
      <w:r w:rsidRPr="00BB1166">
        <w:rPr>
          <w:rFonts w:asciiTheme="majorBidi" w:hAnsiTheme="majorBidi" w:cs="B Nazanin"/>
          <w:sz w:val="22"/>
          <w:rtl/>
        </w:rPr>
        <w:t xml:space="preserve"> </w:t>
      </w:r>
      <w:r w:rsidRPr="00BB1166">
        <w:rPr>
          <w:rFonts w:asciiTheme="majorBidi" w:hAnsiTheme="majorBidi" w:cs="B Nazanin" w:hint="cs"/>
          <w:sz w:val="22"/>
          <w:rtl/>
        </w:rPr>
        <w:t>فنی</w:t>
      </w:r>
      <w:r w:rsidRPr="00BB1166">
        <w:rPr>
          <w:rFonts w:asciiTheme="majorBidi" w:hAnsiTheme="majorBidi" w:cs="B Nazanin"/>
          <w:sz w:val="22"/>
          <w:rtl/>
        </w:rPr>
        <w:t xml:space="preserve"> </w:t>
      </w:r>
      <w:r w:rsidRPr="00BB1166">
        <w:rPr>
          <w:rFonts w:asciiTheme="majorBidi" w:hAnsiTheme="majorBidi" w:cs="B Nazanin" w:hint="cs"/>
          <w:sz w:val="22"/>
          <w:rtl/>
        </w:rPr>
        <w:t>به</w:t>
      </w:r>
      <w:r w:rsidRPr="00BB1166">
        <w:rPr>
          <w:rFonts w:asciiTheme="majorBidi" w:hAnsiTheme="majorBidi" w:cs="B Nazanin"/>
          <w:sz w:val="22"/>
          <w:rtl/>
        </w:rPr>
        <w:t xml:space="preserve"> </w:t>
      </w:r>
      <w:r w:rsidRPr="00BB1166">
        <w:rPr>
          <w:rFonts w:asciiTheme="majorBidi" w:hAnsiTheme="majorBidi" w:cs="B Nazanin" w:hint="cs"/>
          <w:sz w:val="22"/>
          <w:rtl/>
        </w:rPr>
        <w:t>اثرات</w:t>
      </w:r>
      <w:r w:rsidRPr="00BB1166">
        <w:rPr>
          <w:rFonts w:asciiTheme="majorBidi" w:hAnsiTheme="majorBidi" w:cs="B Nazanin"/>
          <w:sz w:val="22"/>
          <w:rtl/>
        </w:rPr>
        <w:t xml:space="preserve"> </w:t>
      </w:r>
      <w:r w:rsidRPr="00BB1166">
        <w:rPr>
          <w:rFonts w:asciiTheme="majorBidi" w:hAnsiTheme="majorBidi" w:cs="B Nazanin" w:hint="cs"/>
          <w:sz w:val="22"/>
          <w:rtl/>
        </w:rPr>
        <w:t>تغییرات</w:t>
      </w:r>
      <w:r w:rsidRPr="00BB1166">
        <w:rPr>
          <w:rFonts w:asciiTheme="majorBidi" w:hAnsiTheme="majorBidi" w:cs="B Nazanin"/>
          <w:sz w:val="22"/>
          <w:rtl/>
        </w:rPr>
        <w:t xml:space="preserve"> </w:t>
      </w:r>
      <w:r w:rsidRPr="00BB1166">
        <w:rPr>
          <w:rFonts w:asciiTheme="majorBidi" w:hAnsiTheme="majorBidi" w:cs="B Nazanin" w:hint="cs"/>
          <w:sz w:val="22"/>
          <w:rtl/>
        </w:rPr>
        <w:t>کاربری، مطالعات</w:t>
      </w:r>
      <w:r w:rsidRPr="00BB1166">
        <w:rPr>
          <w:rFonts w:asciiTheme="majorBidi" w:hAnsiTheme="majorBidi" w:cs="B Nazanin"/>
          <w:sz w:val="22"/>
          <w:rtl/>
        </w:rPr>
        <w:t xml:space="preserve"> </w:t>
      </w:r>
      <w:r w:rsidRPr="00BB1166">
        <w:rPr>
          <w:rFonts w:asciiTheme="majorBidi" w:hAnsiTheme="majorBidi" w:cs="B Nazanin" w:hint="cs"/>
          <w:sz w:val="22"/>
          <w:rtl/>
        </w:rPr>
        <w:t>دقیق</w:t>
      </w:r>
      <w:r w:rsidRPr="00BB1166">
        <w:rPr>
          <w:rFonts w:asciiTheme="majorBidi" w:hAnsiTheme="majorBidi" w:cs="B Nazanin"/>
          <w:sz w:val="22"/>
          <w:rtl/>
        </w:rPr>
        <w:t xml:space="preserve"> </w:t>
      </w:r>
      <w:r w:rsidRPr="00BB1166">
        <w:rPr>
          <w:rFonts w:asciiTheme="majorBidi" w:hAnsiTheme="majorBidi" w:cs="B Nazanin" w:hint="cs"/>
          <w:sz w:val="22"/>
          <w:rtl/>
        </w:rPr>
        <w:t>میدانی</w:t>
      </w:r>
      <w:r w:rsidR="00805467" w:rsidRPr="003753E5">
        <w:rPr>
          <w:rFonts w:asciiTheme="majorBidi" w:hAnsiTheme="majorBidi" w:cs="B Nazanin" w:hint="cs"/>
          <w:sz w:val="22"/>
          <w:rtl/>
        </w:rPr>
        <w:t>(کالبدی</w:t>
      </w:r>
      <w:r w:rsidR="00805467" w:rsidRPr="003753E5">
        <w:rPr>
          <w:rFonts w:asciiTheme="majorBidi" w:hAnsiTheme="majorBidi" w:cs="B Nazanin"/>
          <w:sz w:val="22"/>
          <w:rtl/>
        </w:rPr>
        <w:t>-</w:t>
      </w:r>
      <w:r w:rsidR="00805467" w:rsidRPr="003753E5">
        <w:rPr>
          <w:rFonts w:asciiTheme="majorBidi" w:hAnsiTheme="majorBidi" w:cs="B Nazanin" w:hint="cs"/>
          <w:sz w:val="22"/>
          <w:rtl/>
        </w:rPr>
        <w:t xml:space="preserve">فضایی)، </w:t>
      </w:r>
      <w:r w:rsidRPr="00BB1166">
        <w:rPr>
          <w:rFonts w:asciiTheme="majorBidi" w:hAnsiTheme="majorBidi" w:cs="B Nazanin" w:hint="cs"/>
          <w:sz w:val="22"/>
          <w:rtl/>
        </w:rPr>
        <w:t>تعیین</w:t>
      </w:r>
      <w:r w:rsidRPr="00BB1166">
        <w:rPr>
          <w:rFonts w:asciiTheme="majorBidi" w:hAnsiTheme="majorBidi" w:cs="B Nazanin"/>
          <w:sz w:val="22"/>
          <w:rtl/>
        </w:rPr>
        <w:t xml:space="preserve"> </w:t>
      </w:r>
      <w:r w:rsidRPr="00BB1166">
        <w:rPr>
          <w:rFonts w:asciiTheme="majorBidi" w:hAnsiTheme="majorBidi" w:cs="B Nazanin" w:hint="cs"/>
          <w:sz w:val="22"/>
          <w:rtl/>
        </w:rPr>
        <w:t>مشاور</w:t>
      </w:r>
      <w:r w:rsidRPr="00BB1166">
        <w:rPr>
          <w:rFonts w:asciiTheme="majorBidi" w:hAnsiTheme="majorBidi" w:cs="B Nazanin"/>
          <w:sz w:val="22"/>
          <w:rtl/>
        </w:rPr>
        <w:t xml:space="preserve"> </w:t>
      </w:r>
      <w:r w:rsidRPr="00BB1166">
        <w:rPr>
          <w:rFonts w:asciiTheme="majorBidi" w:hAnsiTheme="majorBidi" w:cs="B Nazanin" w:hint="cs"/>
          <w:sz w:val="22"/>
          <w:rtl/>
        </w:rPr>
        <w:t>مجرب، دوران</w:t>
      </w:r>
      <w:r w:rsidRPr="00BB1166">
        <w:rPr>
          <w:rFonts w:asciiTheme="majorBidi" w:hAnsiTheme="majorBidi" w:cs="B Nazanin"/>
          <w:sz w:val="22"/>
          <w:rtl/>
        </w:rPr>
        <w:t xml:space="preserve"> </w:t>
      </w:r>
      <w:r w:rsidRPr="00BB1166">
        <w:rPr>
          <w:rFonts w:asciiTheme="majorBidi" w:hAnsiTheme="majorBidi" w:cs="B Nazanin" w:hint="cs"/>
          <w:sz w:val="22"/>
          <w:rtl/>
        </w:rPr>
        <w:t>کوتاه</w:t>
      </w:r>
      <w:r w:rsidRPr="00BB1166">
        <w:rPr>
          <w:rFonts w:asciiTheme="majorBidi" w:hAnsiTheme="majorBidi" w:cs="B Nazanin"/>
          <w:sz w:val="22"/>
          <w:rtl/>
        </w:rPr>
        <w:t xml:space="preserve"> </w:t>
      </w:r>
      <w:r w:rsidRPr="00BB1166">
        <w:rPr>
          <w:rFonts w:asciiTheme="majorBidi" w:hAnsiTheme="majorBidi" w:cs="B Nazanin" w:hint="cs"/>
          <w:sz w:val="22"/>
          <w:rtl/>
        </w:rPr>
        <w:t>مدیریت</w:t>
      </w:r>
      <w:r w:rsidRPr="00BB1166">
        <w:rPr>
          <w:rFonts w:asciiTheme="majorBidi" w:hAnsiTheme="majorBidi" w:cs="B Nazanin"/>
          <w:sz w:val="22"/>
          <w:rtl/>
        </w:rPr>
        <w:t xml:space="preserve"> </w:t>
      </w:r>
      <w:r w:rsidRPr="00BB1166">
        <w:rPr>
          <w:rFonts w:asciiTheme="majorBidi" w:hAnsiTheme="majorBidi" w:cs="B Nazanin" w:hint="cs"/>
          <w:sz w:val="22"/>
          <w:rtl/>
        </w:rPr>
        <w:t>مدیران</w:t>
      </w:r>
      <w:r w:rsidRPr="00BB1166">
        <w:rPr>
          <w:rFonts w:asciiTheme="majorBidi" w:hAnsiTheme="majorBidi" w:cs="B Nazanin"/>
          <w:sz w:val="22"/>
          <w:rtl/>
        </w:rPr>
        <w:t xml:space="preserve"> </w:t>
      </w:r>
      <w:r w:rsidRPr="00BB1166">
        <w:rPr>
          <w:rFonts w:asciiTheme="majorBidi" w:hAnsiTheme="majorBidi" w:cs="B Nazanin" w:hint="cs"/>
          <w:sz w:val="22"/>
          <w:rtl/>
        </w:rPr>
        <w:t xml:space="preserve">شهری، </w:t>
      </w:r>
      <w:r w:rsidRPr="00BB1166">
        <w:rPr>
          <w:rFonts w:asciiTheme="majorBidi" w:hAnsiTheme="majorBidi" w:cs="B Nazanin"/>
          <w:sz w:val="22"/>
          <w:rtl/>
        </w:rPr>
        <w:t>س</w:t>
      </w:r>
      <w:r w:rsidRPr="00BB1166">
        <w:rPr>
          <w:rFonts w:asciiTheme="majorBidi" w:hAnsiTheme="majorBidi" w:cs="B Nazanin" w:hint="cs"/>
          <w:sz w:val="22"/>
          <w:rtl/>
        </w:rPr>
        <w:t>یاست‌گذاری</w:t>
      </w:r>
      <w:r w:rsidRPr="00BB1166">
        <w:rPr>
          <w:rFonts w:asciiTheme="majorBidi" w:hAnsiTheme="majorBidi" w:cs="B Nazanin"/>
          <w:sz w:val="22"/>
          <w:rtl/>
        </w:rPr>
        <w:t xml:space="preserve"> </w:t>
      </w:r>
      <w:r w:rsidRPr="00BB1166">
        <w:rPr>
          <w:rFonts w:asciiTheme="majorBidi" w:hAnsiTheme="majorBidi" w:cs="B Nazanin" w:hint="cs"/>
          <w:sz w:val="22"/>
          <w:rtl/>
        </w:rPr>
        <w:t>برای</w:t>
      </w:r>
      <w:r w:rsidRPr="00BB1166">
        <w:rPr>
          <w:rFonts w:asciiTheme="majorBidi" w:hAnsiTheme="majorBidi" w:cs="B Nazanin"/>
          <w:sz w:val="22"/>
          <w:rtl/>
        </w:rPr>
        <w:t xml:space="preserve"> </w:t>
      </w:r>
      <w:r w:rsidRPr="00BB1166">
        <w:rPr>
          <w:rFonts w:asciiTheme="majorBidi" w:hAnsiTheme="majorBidi" w:cs="B Nazanin" w:hint="cs"/>
          <w:sz w:val="22"/>
          <w:rtl/>
        </w:rPr>
        <w:t>تقویت</w:t>
      </w:r>
      <w:r w:rsidRPr="00BB1166">
        <w:rPr>
          <w:rFonts w:asciiTheme="majorBidi" w:hAnsiTheme="majorBidi" w:cs="B Nazanin"/>
          <w:sz w:val="22"/>
          <w:rtl/>
        </w:rPr>
        <w:t xml:space="preserve"> </w:t>
      </w:r>
      <w:r w:rsidRPr="00BB1166">
        <w:rPr>
          <w:rFonts w:asciiTheme="majorBidi" w:hAnsiTheme="majorBidi" w:cs="B Nazanin" w:hint="cs"/>
          <w:sz w:val="22"/>
          <w:rtl/>
        </w:rPr>
        <w:t>انسجام</w:t>
      </w:r>
      <w:r w:rsidRPr="00BB1166">
        <w:rPr>
          <w:rFonts w:asciiTheme="majorBidi" w:hAnsiTheme="majorBidi" w:cs="B Nazanin"/>
          <w:sz w:val="22"/>
          <w:rtl/>
        </w:rPr>
        <w:t xml:space="preserve"> </w:t>
      </w:r>
      <w:r w:rsidRPr="00BB1166">
        <w:rPr>
          <w:rFonts w:asciiTheme="majorBidi" w:hAnsiTheme="majorBidi" w:cs="B Nazanin" w:hint="cs"/>
          <w:sz w:val="22"/>
          <w:rtl/>
        </w:rPr>
        <w:t>و</w:t>
      </w:r>
      <w:r w:rsidRPr="00BB1166">
        <w:rPr>
          <w:rFonts w:asciiTheme="majorBidi" w:hAnsiTheme="majorBidi" w:cs="B Nazanin"/>
          <w:sz w:val="22"/>
          <w:rtl/>
        </w:rPr>
        <w:t xml:space="preserve"> </w:t>
      </w:r>
      <w:r w:rsidRPr="00BB1166">
        <w:rPr>
          <w:rFonts w:asciiTheme="majorBidi" w:hAnsiTheme="majorBidi" w:cs="B Nazanin" w:hint="cs"/>
          <w:sz w:val="22"/>
          <w:rtl/>
        </w:rPr>
        <w:t>هماهنگی</w:t>
      </w:r>
      <w:r w:rsidRPr="00BB1166">
        <w:rPr>
          <w:rFonts w:asciiTheme="majorBidi" w:hAnsiTheme="majorBidi" w:cs="B Nazanin"/>
          <w:sz w:val="22"/>
          <w:rtl/>
        </w:rPr>
        <w:t xml:space="preserve"> </w:t>
      </w:r>
      <w:r w:rsidRPr="00BB1166">
        <w:rPr>
          <w:rFonts w:asciiTheme="majorBidi" w:hAnsiTheme="majorBidi" w:cs="B Nazanin" w:hint="cs"/>
          <w:sz w:val="22"/>
          <w:rtl/>
        </w:rPr>
        <w:t>میان</w:t>
      </w:r>
      <w:r w:rsidRPr="00BB1166">
        <w:rPr>
          <w:rFonts w:asciiTheme="majorBidi" w:hAnsiTheme="majorBidi" w:cs="B Nazanin"/>
          <w:sz w:val="22"/>
          <w:rtl/>
        </w:rPr>
        <w:t xml:space="preserve"> </w:t>
      </w:r>
      <w:r w:rsidRPr="00BB1166">
        <w:rPr>
          <w:rFonts w:asciiTheme="majorBidi" w:hAnsiTheme="majorBidi" w:cs="B Nazanin" w:hint="cs"/>
          <w:sz w:val="22"/>
          <w:rtl/>
        </w:rPr>
        <w:t>تمام</w:t>
      </w:r>
      <w:r w:rsidRPr="00BB1166">
        <w:rPr>
          <w:rFonts w:asciiTheme="majorBidi" w:hAnsiTheme="majorBidi" w:cs="B Nazanin"/>
          <w:sz w:val="22"/>
          <w:rtl/>
        </w:rPr>
        <w:t xml:space="preserve"> سازمان‌ها</w:t>
      </w:r>
      <w:r w:rsidRPr="00BB1166">
        <w:rPr>
          <w:rFonts w:asciiTheme="majorBidi" w:hAnsiTheme="majorBidi" w:cs="B Nazanin" w:hint="cs"/>
          <w:sz w:val="22"/>
          <w:rtl/>
        </w:rPr>
        <w:t>، توجه</w:t>
      </w:r>
      <w:r w:rsidRPr="00BB1166">
        <w:rPr>
          <w:rFonts w:asciiTheme="majorBidi" w:hAnsiTheme="majorBidi" w:cs="B Nazanin"/>
          <w:sz w:val="22"/>
          <w:rtl/>
        </w:rPr>
        <w:t xml:space="preserve"> </w:t>
      </w:r>
      <w:r w:rsidRPr="00BB1166">
        <w:rPr>
          <w:rFonts w:asciiTheme="majorBidi" w:hAnsiTheme="majorBidi" w:cs="B Nazanin" w:hint="cs"/>
          <w:sz w:val="22"/>
          <w:rtl/>
        </w:rPr>
        <w:t>به</w:t>
      </w:r>
      <w:r w:rsidRPr="00BB1166">
        <w:rPr>
          <w:rFonts w:asciiTheme="majorBidi" w:hAnsiTheme="majorBidi" w:cs="B Nazanin"/>
          <w:sz w:val="22"/>
          <w:rtl/>
        </w:rPr>
        <w:t xml:space="preserve"> </w:t>
      </w:r>
      <w:r w:rsidRPr="00BB1166">
        <w:rPr>
          <w:rFonts w:asciiTheme="majorBidi" w:hAnsiTheme="majorBidi" w:cs="B Nazanin" w:hint="cs"/>
          <w:sz w:val="22"/>
          <w:rtl/>
        </w:rPr>
        <w:t>فرایند</w:t>
      </w:r>
      <w:r w:rsidRPr="00BB1166">
        <w:rPr>
          <w:rFonts w:asciiTheme="majorBidi" w:hAnsiTheme="majorBidi" w:cs="B Nazanin"/>
          <w:sz w:val="22"/>
          <w:rtl/>
        </w:rPr>
        <w:t xml:space="preserve"> </w:t>
      </w:r>
      <w:r w:rsidRPr="00BB1166">
        <w:rPr>
          <w:rFonts w:asciiTheme="majorBidi" w:hAnsiTheme="majorBidi" w:cs="B Nazanin" w:hint="cs"/>
          <w:sz w:val="22"/>
          <w:rtl/>
        </w:rPr>
        <w:t>رویکرد</w:t>
      </w:r>
      <w:r w:rsidRPr="00BB1166">
        <w:rPr>
          <w:rFonts w:asciiTheme="majorBidi" w:hAnsiTheme="majorBidi" w:cs="B Nazanin"/>
          <w:sz w:val="22"/>
          <w:rtl/>
        </w:rPr>
        <w:t xml:space="preserve"> </w:t>
      </w:r>
      <w:r w:rsidRPr="00BB1166">
        <w:rPr>
          <w:rFonts w:asciiTheme="majorBidi" w:hAnsiTheme="majorBidi" w:cs="B Nazanin" w:hint="cs"/>
          <w:sz w:val="22"/>
          <w:rtl/>
        </w:rPr>
        <w:t>محوری</w:t>
      </w:r>
      <w:r w:rsidRPr="00BB1166">
        <w:rPr>
          <w:rFonts w:asciiTheme="majorBidi" w:hAnsiTheme="majorBidi" w:cs="B Nazanin"/>
          <w:sz w:val="22"/>
          <w:rtl/>
        </w:rPr>
        <w:t xml:space="preserve"> </w:t>
      </w:r>
      <w:r w:rsidRPr="00BB1166">
        <w:rPr>
          <w:rFonts w:asciiTheme="majorBidi" w:hAnsiTheme="majorBidi" w:cs="B Nazanin" w:hint="cs"/>
          <w:sz w:val="22"/>
          <w:rtl/>
        </w:rPr>
        <w:t>در</w:t>
      </w:r>
      <w:r w:rsidRPr="00BB1166">
        <w:rPr>
          <w:rFonts w:asciiTheme="majorBidi" w:hAnsiTheme="majorBidi" w:cs="B Nazanin"/>
          <w:sz w:val="22"/>
          <w:rtl/>
        </w:rPr>
        <w:t xml:space="preserve"> </w:t>
      </w:r>
      <w:r w:rsidRPr="00BB1166">
        <w:rPr>
          <w:rFonts w:asciiTheme="majorBidi" w:hAnsiTheme="majorBidi" w:cs="B Nazanin" w:hint="cs"/>
          <w:sz w:val="22"/>
          <w:rtl/>
        </w:rPr>
        <w:t>تهیه</w:t>
      </w:r>
      <w:r w:rsidRPr="00BB1166">
        <w:rPr>
          <w:rFonts w:asciiTheme="majorBidi" w:hAnsiTheme="majorBidi" w:cs="B Nazanin"/>
          <w:sz w:val="22"/>
          <w:rtl/>
        </w:rPr>
        <w:t xml:space="preserve"> </w:t>
      </w:r>
      <w:r w:rsidRPr="00BB1166">
        <w:rPr>
          <w:rFonts w:asciiTheme="majorBidi" w:hAnsiTheme="majorBidi" w:cs="B Nazanin" w:hint="cs"/>
          <w:sz w:val="22"/>
          <w:rtl/>
        </w:rPr>
        <w:t>و</w:t>
      </w:r>
      <w:r w:rsidRPr="00BB1166">
        <w:rPr>
          <w:rFonts w:asciiTheme="majorBidi" w:hAnsiTheme="majorBidi" w:cs="B Nazanin"/>
          <w:sz w:val="22"/>
          <w:rtl/>
        </w:rPr>
        <w:t xml:space="preserve"> </w:t>
      </w:r>
      <w:r w:rsidRPr="00BB1166">
        <w:rPr>
          <w:rFonts w:asciiTheme="majorBidi" w:hAnsiTheme="majorBidi" w:cs="B Nazanin" w:hint="cs"/>
          <w:sz w:val="22"/>
          <w:rtl/>
        </w:rPr>
        <w:t>تدوین</w:t>
      </w:r>
      <w:r w:rsidRPr="00BB1166">
        <w:rPr>
          <w:rFonts w:asciiTheme="majorBidi" w:hAnsiTheme="majorBidi" w:cs="B Nazanin"/>
          <w:sz w:val="22"/>
          <w:rtl/>
        </w:rPr>
        <w:t xml:space="preserve"> </w:t>
      </w:r>
      <w:r w:rsidRPr="00BB1166">
        <w:rPr>
          <w:rFonts w:asciiTheme="majorBidi" w:hAnsiTheme="majorBidi" w:cs="B Nazanin" w:hint="cs"/>
          <w:sz w:val="22"/>
          <w:rtl/>
        </w:rPr>
        <w:t>طرح، طراحی</w:t>
      </w:r>
      <w:r w:rsidRPr="00BB1166">
        <w:rPr>
          <w:rFonts w:asciiTheme="majorBidi" w:hAnsiTheme="majorBidi" w:cs="B Nazanin"/>
          <w:sz w:val="22"/>
          <w:rtl/>
        </w:rPr>
        <w:t xml:space="preserve"> ساختار منابع </w:t>
      </w:r>
      <w:r w:rsidRPr="00BB1166">
        <w:rPr>
          <w:rFonts w:asciiTheme="majorBidi" w:hAnsiTheme="majorBidi" w:cs="B Nazanin" w:hint="cs"/>
          <w:sz w:val="22"/>
          <w:rtl/>
        </w:rPr>
        <w:t>انسانی</w:t>
      </w:r>
      <w:r w:rsidRPr="00BB1166">
        <w:rPr>
          <w:rFonts w:asciiTheme="majorBidi" w:hAnsiTheme="majorBidi" w:cs="B Nazanin"/>
          <w:sz w:val="22"/>
          <w:rtl/>
        </w:rPr>
        <w:t xml:space="preserve"> </w:t>
      </w:r>
      <w:r w:rsidRPr="00BB1166">
        <w:rPr>
          <w:rFonts w:asciiTheme="majorBidi" w:hAnsiTheme="majorBidi" w:cs="B Nazanin" w:hint="cs"/>
          <w:sz w:val="22"/>
          <w:rtl/>
        </w:rPr>
        <w:t>جهت</w:t>
      </w:r>
      <w:r w:rsidRPr="00BB1166">
        <w:rPr>
          <w:rFonts w:asciiTheme="majorBidi" w:hAnsiTheme="majorBidi" w:cs="B Nazanin"/>
          <w:sz w:val="22"/>
          <w:rtl/>
        </w:rPr>
        <w:t xml:space="preserve"> اجرا </w:t>
      </w:r>
      <w:r w:rsidRPr="00BB1166">
        <w:rPr>
          <w:rFonts w:asciiTheme="majorBidi" w:hAnsiTheme="majorBidi" w:cs="B Nazanin" w:hint="cs"/>
          <w:sz w:val="22"/>
          <w:rtl/>
        </w:rPr>
        <w:t>و</w:t>
      </w:r>
      <w:r w:rsidRPr="00BB1166">
        <w:rPr>
          <w:rFonts w:asciiTheme="majorBidi" w:hAnsiTheme="majorBidi" w:cs="B Nazanin"/>
          <w:sz w:val="22"/>
          <w:rtl/>
        </w:rPr>
        <w:t xml:space="preserve"> </w:t>
      </w:r>
      <w:r w:rsidRPr="00BB1166">
        <w:rPr>
          <w:rFonts w:asciiTheme="majorBidi" w:hAnsiTheme="majorBidi" w:cs="B Nazanin" w:hint="cs"/>
          <w:sz w:val="22"/>
          <w:rtl/>
        </w:rPr>
        <w:t>نظارت</w:t>
      </w:r>
      <w:r w:rsidRPr="00BB1166">
        <w:rPr>
          <w:rFonts w:asciiTheme="majorBidi" w:hAnsiTheme="majorBidi" w:cs="B Nazanin"/>
          <w:sz w:val="22"/>
          <w:rtl/>
        </w:rPr>
        <w:t xml:space="preserve"> </w:t>
      </w:r>
      <w:r w:rsidRPr="00BB1166">
        <w:rPr>
          <w:rFonts w:asciiTheme="majorBidi" w:hAnsiTheme="majorBidi" w:cs="B Nazanin" w:hint="cs"/>
          <w:sz w:val="22"/>
          <w:rtl/>
        </w:rPr>
        <w:t>بر</w:t>
      </w:r>
      <w:r w:rsidRPr="00BB1166">
        <w:rPr>
          <w:rFonts w:asciiTheme="majorBidi" w:hAnsiTheme="majorBidi" w:cs="B Nazanin"/>
          <w:sz w:val="22"/>
          <w:rtl/>
        </w:rPr>
        <w:t xml:space="preserve"> </w:t>
      </w:r>
      <w:r w:rsidRPr="00BB1166">
        <w:rPr>
          <w:rFonts w:asciiTheme="majorBidi" w:hAnsiTheme="majorBidi" w:cs="B Nazanin" w:hint="cs"/>
          <w:sz w:val="22"/>
          <w:rtl/>
        </w:rPr>
        <w:t>طرح</w:t>
      </w:r>
      <w:r w:rsidRPr="00BB1166">
        <w:rPr>
          <w:rFonts w:asciiTheme="majorBidi" w:hAnsiTheme="majorBidi" w:cs="B Nazanin"/>
          <w:sz w:val="22"/>
          <w:rtl/>
        </w:rPr>
        <w:t xml:space="preserve"> </w:t>
      </w:r>
      <w:r w:rsidRPr="00BB1166">
        <w:rPr>
          <w:rFonts w:asciiTheme="majorBidi" w:hAnsiTheme="majorBidi" w:cs="B Nazanin" w:hint="cs"/>
          <w:sz w:val="22"/>
          <w:rtl/>
        </w:rPr>
        <w:t>برای</w:t>
      </w:r>
      <w:r w:rsidRPr="00BB1166">
        <w:rPr>
          <w:rFonts w:asciiTheme="majorBidi" w:hAnsiTheme="majorBidi" w:cs="B Nazanin"/>
          <w:sz w:val="22"/>
          <w:rtl/>
        </w:rPr>
        <w:t xml:space="preserve"> تحقق‌پذ</w:t>
      </w:r>
      <w:r w:rsidRPr="00BB1166">
        <w:rPr>
          <w:rFonts w:asciiTheme="majorBidi" w:hAnsiTheme="majorBidi" w:cs="B Nazanin" w:hint="cs"/>
          <w:sz w:val="22"/>
          <w:rtl/>
        </w:rPr>
        <w:t>یری، ارزیابی</w:t>
      </w:r>
      <w:r w:rsidRPr="00BB1166">
        <w:rPr>
          <w:rFonts w:asciiTheme="majorBidi" w:hAnsiTheme="majorBidi" w:cs="B Nazanin"/>
          <w:sz w:val="22"/>
          <w:rtl/>
        </w:rPr>
        <w:t xml:space="preserve"> </w:t>
      </w:r>
      <w:r w:rsidRPr="00BB1166">
        <w:rPr>
          <w:rFonts w:asciiTheme="majorBidi" w:hAnsiTheme="majorBidi" w:cs="B Nazanin" w:hint="cs"/>
          <w:sz w:val="22"/>
          <w:rtl/>
        </w:rPr>
        <w:t>میزان</w:t>
      </w:r>
      <w:r w:rsidRPr="00BB1166">
        <w:rPr>
          <w:rFonts w:asciiTheme="majorBidi" w:hAnsiTheme="majorBidi" w:cs="B Nazanin"/>
          <w:sz w:val="22"/>
          <w:rtl/>
        </w:rPr>
        <w:t xml:space="preserve"> تحقق‌پذ</w:t>
      </w:r>
      <w:r w:rsidRPr="00BB1166">
        <w:rPr>
          <w:rFonts w:asciiTheme="majorBidi" w:hAnsiTheme="majorBidi" w:cs="B Nazanin" w:hint="cs"/>
          <w:sz w:val="22"/>
          <w:rtl/>
        </w:rPr>
        <w:t>یری</w:t>
      </w:r>
      <w:r w:rsidRPr="00BB1166">
        <w:rPr>
          <w:rFonts w:asciiTheme="majorBidi" w:hAnsiTheme="majorBidi" w:cs="B Nazanin"/>
          <w:sz w:val="22"/>
          <w:rtl/>
        </w:rPr>
        <w:t xml:space="preserve"> </w:t>
      </w:r>
      <w:r w:rsidRPr="00BB1166">
        <w:rPr>
          <w:rFonts w:asciiTheme="majorBidi" w:hAnsiTheme="majorBidi" w:cs="B Nazanin" w:hint="cs"/>
          <w:sz w:val="22"/>
          <w:rtl/>
        </w:rPr>
        <w:t>طرح</w:t>
      </w:r>
      <w:r w:rsidRPr="00BB1166">
        <w:rPr>
          <w:rFonts w:asciiTheme="majorBidi" w:hAnsiTheme="majorBidi" w:cs="B Nazanin"/>
          <w:sz w:val="22"/>
          <w:rtl/>
        </w:rPr>
        <w:t xml:space="preserve"> </w:t>
      </w:r>
      <w:r w:rsidRPr="00BB1166">
        <w:rPr>
          <w:rFonts w:asciiTheme="majorBidi" w:hAnsiTheme="majorBidi" w:cs="B Nazanin" w:hint="cs"/>
          <w:sz w:val="22"/>
          <w:rtl/>
        </w:rPr>
        <w:t>در</w:t>
      </w:r>
      <w:r w:rsidRPr="00BB1166">
        <w:rPr>
          <w:rFonts w:asciiTheme="majorBidi" w:hAnsiTheme="majorBidi" w:cs="B Nazanin"/>
          <w:sz w:val="22"/>
          <w:rtl/>
        </w:rPr>
        <w:t xml:space="preserve"> </w:t>
      </w:r>
      <w:r w:rsidRPr="00BB1166">
        <w:rPr>
          <w:rFonts w:asciiTheme="majorBidi" w:hAnsiTheme="majorBidi" w:cs="B Nazanin" w:hint="cs"/>
          <w:sz w:val="22"/>
          <w:rtl/>
        </w:rPr>
        <w:t>فرایند</w:t>
      </w:r>
      <w:r w:rsidRPr="00BB1166">
        <w:rPr>
          <w:rFonts w:asciiTheme="majorBidi" w:hAnsiTheme="majorBidi" w:cs="B Nazanin"/>
          <w:sz w:val="22"/>
          <w:rtl/>
        </w:rPr>
        <w:t xml:space="preserve"> </w:t>
      </w:r>
      <w:r w:rsidRPr="00BB1166">
        <w:rPr>
          <w:rFonts w:asciiTheme="majorBidi" w:hAnsiTheme="majorBidi" w:cs="B Nazanin" w:hint="cs"/>
          <w:sz w:val="22"/>
          <w:rtl/>
        </w:rPr>
        <w:t>اجرای</w:t>
      </w:r>
      <w:r w:rsidRPr="00BB1166">
        <w:rPr>
          <w:rFonts w:asciiTheme="majorBidi" w:hAnsiTheme="majorBidi" w:cs="B Nazanin"/>
          <w:sz w:val="22"/>
          <w:rtl/>
        </w:rPr>
        <w:t xml:space="preserve"> </w:t>
      </w:r>
      <w:r w:rsidRPr="00BB1166">
        <w:rPr>
          <w:rFonts w:asciiTheme="majorBidi" w:hAnsiTheme="majorBidi" w:cs="B Nazanin" w:hint="cs"/>
          <w:sz w:val="22"/>
          <w:rtl/>
        </w:rPr>
        <w:t>طرح</w:t>
      </w:r>
      <w:r w:rsidRPr="00BB1166">
        <w:rPr>
          <w:rFonts w:asciiTheme="majorBidi" w:hAnsiTheme="majorBidi" w:cs="B Nazanin"/>
          <w:sz w:val="22"/>
          <w:rtl/>
        </w:rPr>
        <w:t xml:space="preserve"> </w:t>
      </w:r>
      <w:r w:rsidRPr="00BB1166">
        <w:rPr>
          <w:rFonts w:asciiTheme="majorBidi" w:hAnsiTheme="majorBidi" w:cs="B Nazanin" w:hint="cs"/>
          <w:sz w:val="22"/>
          <w:rtl/>
        </w:rPr>
        <w:t>و</w:t>
      </w:r>
      <w:r w:rsidRPr="00BB1166">
        <w:rPr>
          <w:rFonts w:asciiTheme="majorBidi" w:hAnsiTheme="majorBidi" w:cs="B Nazanin"/>
          <w:sz w:val="22"/>
          <w:rtl/>
        </w:rPr>
        <w:t xml:space="preserve"> کاربر</w:t>
      </w:r>
      <w:r w:rsidRPr="00BB1166">
        <w:rPr>
          <w:rFonts w:asciiTheme="majorBidi" w:hAnsiTheme="majorBidi" w:cs="B Nazanin" w:hint="cs"/>
          <w:sz w:val="22"/>
          <w:rtl/>
        </w:rPr>
        <w:t>ی‌های</w:t>
      </w:r>
      <w:r w:rsidRPr="00BB1166">
        <w:rPr>
          <w:rFonts w:asciiTheme="majorBidi" w:hAnsiTheme="majorBidi" w:cs="B Nazanin"/>
          <w:sz w:val="22"/>
          <w:rtl/>
        </w:rPr>
        <w:t xml:space="preserve"> </w:t>
      </w:r>
      <w:r w:rsidRPr="00BB1166">
        <w:rPr>
          <w:rFonts w:asciiTheme="majorBidi" w:hAnsiTheme="majorBidi" w:cs="B Nazanin" w:hint="cs"/>
          <w:sz w:val="22"/>
          <w:rtl/>
        </w:rPr>
        <w:t>خدماتی</w:t>
      </w:r>
      <w:r w:rsidR="00805467" w:rsidRPr="003753E5">
        <w:rPr>
          <w:rFonts w:asciiTheme="majorBidi" w:hAnsiTheme="majorBidi" w:cs="B Nazanin" w:hint="cs"/>
          <w:sz w:val="22"/>
          <w:rtl/>
        </w:rPr>
        <w:t>(مدیریتی)</w:t>
      </w:r>
      <w:r w:rsidR="00E84645" w:rsidRPr="003753E5">
        <w:rPr>
          <w:rFonts w:asciiTheme="majorBidi" w:hAnsiTheme="majorBidi" w:cs="B Nazanin" w:hint="cs"/>
          <w:sz w:val="22"/>
          <w:rtl/>
        </w:rPr>
        <w:t xml:space="preserve">. </w:t>
      </w:r>
      <w:r w:rsidR="00E84645" w:rsidRPr="003753E5">
        <w:rPr>
          <w:rFonts w:asciiTheme="majorBidi" w:hAnsiTheme="majorBidi" w:cs="B Nazanin"/>
          <w:sz w:val="22"/>
          <w:rtl/>
        </w:rPr>
        <w:t>دسته چهارم متغیرهای تأثیرپذیر می‌باشند که مهم‌ترین ویژگی‌های آن‌ها تأثیرگذاری پایین و تأثیرپذیری بسیار بالا می‌باشد و عوامل نتیجه نیز به‌حساب می‌آیند و در قسمت جنوب شرقی نمودار قرار دارند، این متغیرها</w:t>
      </w:r>
      <w:r w:rsidR="000956FF" w:rsidRPr="003753E5">
        <w:rPr>
          <w:rFonts w:asciiTheme="majorBidi" w:hAnsiTheme="majorBidi" w:cs="B Nazanin" w:hint="cs"/>
          <w:sz w:val="22"/>
          <w:rtl/>
        </w:rPr>
        <w:t>ی همچون</w:t>
      </w:r>
      <w:r w:rsidR="00E84645" w:rsidRPr="003753E5">
        <w:rPr>
          <w:rFonts w:asciiTheme="majorBidi" w:hAnsiTheme="majorBidi" w:cs="B Nazanin"/>
          <w:sz w:val="22"/>
          <w:rtl/>
        </w:rPr>
        <w:t xml:space="preserve"> </w:t>
      </w:r>
      <w:r w:rsidR="00E84645" w:rsidRPr="003753E5">
        <w:rPr>
          <w:rFonts w:asciiTheme="majorBidi" w:hAnsiTheme="majorBidi" w:cs="B Nazanin" w:hint="cs"/>
          <w:sz w:val="22"/>
          <w:rtl/>
        </w:rPr>
        <w:t xml:space="preserve">متغیرهای </w:t>
      </w:r>
      <w:r w:rsidRPr="00BB1166">
        <w:rPr>
          <w:rFonts w:asciiTheme="majorBidi" w:hAnsiTheme="majorBidi" w:cs="B Nazanin" w:hint="cs"/>
          <w:sz w:val="22"/>
          <w:rtl/>
        </w:rPr>
        <w:t>قوانین</w:t>
      </w:r>
      <w:r w:rsidRPr="00BB1166">
        <w:rPr>
          <w:rFonts w:asciiTheme="majorBidi" w:hAnsiTheme="majorBidi" w:cs="B Nazanin"/>
          <w:sz w:val="22"/>
          <w:rtl/>
        </w:rPr>
        <w:t xml:space="preserve"> </w:t>
      </w:r>
      <w:r w:rsidRPr="00BB1166">
        <w:rPr>
          <w:rFonts w:asciiTheme="majorBidi" w:hAnsiTheme="majorBidi" w:cs="B Nazanin" w:hint="cs"/>
          <w:sz w:val="22"/>
          <w:rtl/>
        </w:rPr>
        <w:t>مالی</w:t>
      </w:r>
      <w:r w:rsidRPr="00BB1166">
        <w:rPr>
          <w:rFonts w:asciiTheme="majorBidi" w:hAnsiTheme="majorBidi" w:cs="B Nazanin"/>
          <w:sz w:val="22"/>
          <w:rtl/>
        </w:rPr>
        <w:t xml:space="preserve"> </w:t>
      </w:r>
      <w:r w:rsidRPr="00BB1166">
        <w:rPr>
          <w:rFonts w:asciiTheme="majorBidi" w:hAnsiTheme="majorBidi" w:cs="B Nazanin" w:hint="cs"/>
          <w:sz w:val="22"/>
          <w:rtl/>
        </w:rPr>
        <w:t>و</w:t>
      </w:r>
      <w:r w:rsidRPr="00BB1166">
        <w:rPr>
          <w:rFonts w:asciiTheme="majorBidi" w:hAnsiTheme="majorBidi" w:cs="B Nazanin"/>
          <w:sz w:val="22"/>
          <w:rtl/>
        </w:rPr>
        <w:t xml:space="preserve"> </w:t>
      </w:r>
      <w:r w:rsidRPr="00BB1166">
        <w:rPr>
          <w:rFonts w:asciiTheme="majorBidi" w:hAnsiTheme="majorBidi" w:cs="B Nazanin" w:hint="cs"/>
          <w:sz w:val="22"/>
          <w:rtl/>
        </w:rPr>
        <w:t>مالکیت، انسداد</w:t>
      </w:r>
      <w:r w:rsidRPr="00BB1166">
        <w:rPr>
          <w:rFonts w:asciiTheme="majorBidi" w:hAnsiTheme="majorBidi" w:cs="B Nazanin"/>
          <w:sz w:val="22"/>
          <w:rtl/>
        </w:rPr>
        <w:t xml:space="preserve"> </w:t>
      </w:r>
      <w:r w:rsidRPr="00BB1166">
        <w:rPr>
          <w:rFonts w:asciiTheme="majorBidi" w:hAnsiTheme="majorBidi" w:cs="B Nazanin" w:hint="cs"/>
          <w:sz w:val="22"/>
          <w:rtl/>
        </w:rPr>
        <w:t>در</w:t>
      </w:r>
      <w:r w:rsidRPr="00BB1166">
        <w:rPr>
          <w:rFonts w:asciiTheme="majorBidi" w:hAnsiTheme="majorBidi" w:cs="B Nazanin"/>
          <w:sz w:val="22"/>
          <w:rtl/>
        </w:rPr>
        <w:t xml:space="preserve"> </w:t>
      </w:r>
      <w:r w:rsidRPr="00BB1166">
        <w:rPr>
          <w:rFonts w:asciiTheme="majorBidi" w:hAnsiTheme="majorBidi" w:cs="B Nazanin" w:hint="cs"/>
          <w:sz w:val="22"/>
          <w:rtl/>
        </w:rPr>
        <w:t>مسیر</w:t>
      </w:r>
      <w:r w:rsidRPr="00BB1166">
        <w:rPr>
          <w:rFonts w:asciiTheme="majorBidi" w:hAnsiTheme="majorBidi" w:cs="B Nazanin"/>
          <w:sz w:val="22"/>
          <w:rtl/>
        </w:rPr>
        <w:t xml:space="preserve"> </w:t>
      </w:r>
      <w:r w:rsidRPr="00BB1166">
        <w:rPr>
          <w:rFonts w:asciiTheme="majorBidi" w:hAnsiTheme="majorBidi" w:cs="B Nazanin" w:hint="cs"/>
          <w:sz w:val="22"/>
          <w:rtl/>
        </w:rPr>
        <w:t>پروژه‌های</w:t>
      </w:r>
      <w:r w:rsidRPr="00BB1166">
        <w:rPr>
          <w:rFonts w:asciiTheme="majorBidi" w:hAnsiTheme="majorBidi" w:cs="B Nazanin"/>
          <w:sz w:val="22"/>
          <w:rtl/>
        </w:rPr>
        <w:t xml:space="preserve"> </w:t>
      </w:r>
      <w:r w:rsidRPr="00BB1166">
        <w:rPr>
          <w:rFonts w:asciiTheme="majorBidi" w:hAnsiTheme="majorBidi" w:cs="B Nazanin" w:hint="cs"/>
          <w:sz w:val="22"/>
          <w:rtl/>
        </w:rPr>
        <w:t>خدماتی</w:t>
      </w:r>
      <w:r w:rsidRPr="00BB1166">
        <w:rPr>
          <w:rFonts w:asciiTheme="majorBidi" w:hAnsiTheme="majorBidi" w:cs="B Nazanin"/>
          <w:sz w:val="22"/>
          <w:rtl/>
        </w:rPr>
        <w:t xml:space="preserve"> </w:t>
      </w:r>
      <w:r w:rsidRPr="00BB1166">
        <w:rPr>
          <w:rFonts w:asciiTheme="majorBidi" w:hAnsiTheme="majorBidi" w:cs="B Nazanin" w:hint="cs"/>
          <w:sz w:val="22"/>
          <w:rtl/>
        </w:rPr>
        <w:t>شهری</w:t>
      </w:r>
      <w:r w:rsidR="00E84645" w:rsidRPr="003753E5">
        <w:rPr>
          <w:rFonts w:asciiTheme="majorBidi" w:hAnsiTheme="majorBidi" w:cs="B Nazanin" w:hint="cs"/>
          <w:sz w:val="22"/>
          <w:rtl/>
        </w:rPr>
        <w:t xml:space="preserve">(قانونی)، </w:t>
      </w:r>
      <w:r w:rsidRPr="00BB1166">
        <w:rPr>
          <w:rFonts w:asciiTheme="majorBidi" w:hAnsiTheme="majorBidi" w:cs="B Nazanin" w:hint="cs"/>
          <w:sz w:val="22"/>
          <w:rtl/>
        </w:rPr>
        <w:t>افزایش</w:t>
      </w:r>
      <w:r w:rsidRPr="00BB1166">
        <w:rPr>
          <w:rFonts w:asciiTheme="majorBidi" w:hAnsiTheme="majorBidi" w:cs="B Nazanin"/>
          <w:sz w:val="22"/>
          <w:rtl/>
        </w:rPr>
        <w:t xml:space="preserve"> </w:t>
      </w:r>
      <w:r w:rsidRPr="00BB1166">
        <w:rPr>
          <w:rFonts w:asciiTheme="majorBidi" w:hAnsiTheme="majorBidi" w:cs="B Nazanin" w:hint="cs"/>
          <w:sz w:val="22"/>
          <w:rtl/>
        </w:rPr>
        <w:t>قیمت</w:t>
      </w:r>
      <w:r w:rsidRPr="00BB1166">
        <w:rPr>
          <w:rFonts w:asciiTheme="majorBidi" w:hAnsiTheme="majorBidi" w:cs="B Nazanin"/>
          <w:sz w:val="22"/>
          <w:rtl/>
        </w:rPr>
        <w:t xml:space="preserve"> </w:t>
      </w:r>
      <w:r w:rsidRPr="00BB1166">
        <w:rPr>
          <w:rFonts w:asciiTheme="majorBidi" w:hAnsiTheme="majorBidi" w:cs="B Nazanin" w:hint="cs"/>
          <w:sz w:val="22"/>
          <w:rtl/>
        </w:rPr>
        <w:t>و</w:t>
      </w:r>
      <w:r w:rsidRPr="00BB1166">
        <w:rPr>
          <w:rFonts w:asciiTheme="majorBidi" w:hAnsiTheme="majorBidi" w:cs="B Nazanin"/>
          <w:sz w:val="22"/>
          <w:rtl/>
        </w:rPr>
        <w:t xml:space="preserve"> بورس‌باز</w:t>
      </w:r>
      <w:r w:rsidRPr="00BB1166">
        <w:rPr>
          <w:rFonts w:asciiTheme="majorBidi" w:hAnsiTheme="majorBidi" w:cs="B Nazanin" w:hint="cs"/>
          <w:sz w:val="22"/>
          <w:rtl/>
        </w:rPr>
        <w:t>ی</w:t>
      </w:r>
      <w:r w:rsidRPr="00BB1166">
        <w:rPr>
          <w:rFonts w:asciiTheme="majorBidi" w:hAnsiTheme="majorBidi" w:cs="B Nazanin"/>
          <w:sz w:val="22"/>
          <w:rtl/>
        </w:rPr>
        <w:t xml:space="preserve"> </w:t>
      </w:r>
      <w:r w:rsidRPr="00BB1166">
        <w:rPr>
          <w:rFonts w:asciiTheme="majorBidi" w:hAnsiTheme="majorBidi" w:cs="B Nazanin" w:hint="cs"/>
          <w:sz w:val="22"/>
          <w:rtl/>
        </w:rPr>
        <w:t>زمین، فقدان</w:t>
      </w:r>
      <w:r w:rsidRPr="00BB1166">
        <w:rPr>
          <w:rFonts w:asciiTheme="majorBidi" w:hAnsiTheme="majorBidi" w:cs="B Nazanin"/>
          <w:sz w:val="22"/>
          <w:rtl/>
        </w:rPr>
        <w:t xml:space="preserve"> </w:t>
      </w:r>
      <w:r w:rsidRPr="00BB1166">
        <w:rPr>
          <w:rFonts w:asciiTheme="majorBidi" w:hAnsiTheme="majorBidi" w:cs="B Nazanin" w:hint="cs"/>
          <w:sz w:val="22"/>
          <w:rtl/>
        </w:rPr>
        <w:t>تناسب</w:t>
      </w:r>
      <w:r w:rsidRPr="00BB1166">
        <w:rPr>
          <w:rFonts w:asciiTheme="majorBidi" w:hAnsiTheme="majorBidi" w:cs="B Nazanin"/>
          <w:sz w:val="22"/>
          <w:rtl/>
        </w:rPr>
        <w:t xml:space="preserve"> </w:t>
      </w:r>
      <w:r w:rsidRPr="00BB1166">
        <w:rPr>
          <w:rFonts w:asciiTheme="majorBidi" w:hAnsiTheme="majorBidi" w:cs="B Nazanin" w:hint="cs"/>
          <w:sz w:val="22"/>
          <w:rtl/>
        </w:rPr>
        <w:t>بين</w:t>
      </w:r>
      <w:r w:rsidRPr="00BB1166">
        <w:rPr>
          <w:rFonts w:asciiTheme="majorBidi" w:hAnsiTheme="majorBidi" w:cs="B Nazanin"/>
          <w:sz w:val="22"/>
          <w:rtl/>
        </w:rPr>
        <w:t xml:space="preserve"> </w:t>
      </w:r>
      <w:r w:rsidRPr="00BB1166">
        <w:rPr>
          <w:rFonts w:asciiTheme="majorBidi" w:hAnsiTheme="majorBidi" w:cs="B Nazanin" w:hint="cs"/>
          <w:sz w:val="22"/>
          <w:rtl/>
        </w:rPr>
        <w:t>اعتبارات</w:t>
      </w:r>
      <w:r w:rsidRPr="00BB1166">
        <w:rPr>
          <w:rFonts w:asciiTheme="majorBidi" w:hAnsiTheme="majorBidi" w:cs="B Nazanin"/>
          <w:sz w:val="22"/>
          <w:rtl/>
        </w:rPr>
        <w:t xml:space="preserve"> </w:t>
      </w:r>
      <w:r w:rsidRPr="00BB1166">
        <w:rPr>
          <w:rFonts w:asciiTheme="majorBidi" w:hAnsiTheme="majorBidi" w:cs="B Nazanin" w:hint="cs"/>
          <w:sz w:val="22"/>
          <w:rtl/>
        </w:rPr>
        <w:t>مورد</w:t>
      </w:r>
      <w:r w:rsidRPr="00BB1166">
        <w:rPr>
          <w:rFonts w:asciiTheme="majorBidi" w:hAnsiTheme="majorBidi" w:cs="B Nazanin"/>
          <w:sz w:val="22"/>
          <w:rtl/>
        </w:rPr>
        <w:t xml:space="preserve"> </w:t>
      </w:r>
      <w:r w:rsidRPr="00BB1166">
        <w:rPr>
          <w:rFonts w:asciiTheme="majorBidi" w:hAnsiTheme="majorBidi" w:cs="B Nazanin" w:hint="cs"/>
          <w:sz w:val="22"/>
          <w:rtl/>
        </w:rPr>
        <w:t>نياز</w:t>
      </w:r>
      <w:r w:rsidRPr="00BB1166">
        <w:rPr>
          <w:rFonts w:asciiTheme="majorBidi" w:hAnsiTheme="majorBidi" w:cs="B Nazanin"/>
          <w:sz w:val="22"/>
          <w:rtl/>
        </w:rPr>
        <w:t xml:space="preserve"> </w:t>
      </w:r>
      <w:r w:rsidRPr="00BB1166">
        <w:rPr>
          <w:rFonts w:asciiTheme="majorBidi" w:hAnsiTheme="majorBidi" w:cs="B Nazanin" w:hint="cs"/>
          <w:sz w:val="22"/>
          <w:rtl/>
        </w:rPr>
        <w:t>جهت</w:t>
      </w:r>
      <w:r w:rsidRPr="00BB1166">
        <w:rPr>
          <w:rFonts w:asciiTheme="majorBidi" w:hAnsiTheme="majorBidi" w:cs="B Nazanin"/>
          <w:sz w:val="22"/>
          <w:rtl/>
        </w:rPr>
        <w:t xml:space="preserve"> </w:t>
      </w:r>
      <w:r w:rsidRPr="00BB1166">
        <w:rPr>
          <w:rFonts w:asciiTheme="majorBidi" w:hAnsiTheme="majorBidi" w:cs="B Nazanin" w:hint="cs"/>
          <w:sz w:val="22"/>
          <w:rtl/>
        </w:rPr>
        <w:t>اجراي</w:t>
      </w:r>
      <w:r w:rsidRPr="00BB1166">
        <w:rPr>
          <w:rFonts w:asciiTheme="majorBidi" w:hAnsiTheme="majorBidi" w:cs="B Nazanin"/>
          <w:sz w:val="22"/>
          <w:rtl/>
        </w:rPr>
        <w:t xml:space="preserve"> پروژه‌ها</w:t>
      </w:r>
      <w:r w:rsidRPr="00BB1166">
        <w:rPr>
          <w:rFonts w:asciiTheme="majorBidi" w:hAnsiTheme="majorBidi" w:cs="B Nazanin" w:hint="cs"/>
          <w:sz w:val="22"/>
          <w:rtl/>
        </w:rPr>
        <w:t>ی</w:t>
      </w:r>
      <w:r w:rsidRPr="00BB1166">
        <w:rPr>
          <w:rFonts w:asciiTheme="majorBidi" w:hAnsiTheme="majorBidi" w:cs="B Nazanin"/>
          <w:sz w:val="22"/>
          <w:rtl/>
        </w:rPr>
        <w:t xml:space="preserve"> </w:t>
      </w:r>
      <w:r w:rsidRPr="00BB1166">
        <w:rPr>
          <w:rFonts w:asciiTheme="majorBidi" w:hAnsiTheme="majorBidi" w:cs="B Nazanin" w:hint="cs"/>
          <w:sz w:val="22"/>
          <w:rtl/>
        </w:rPr>
        <w:t>پيشنهادي</w:t>
      </w:r>
      <w:r w:rsidRPr="00BB1166">
        <w:rPr>
          <w:rFonts w:asciiTheme="majorBidi" w:hAnsiTheme="majorBidi" w:cs="B Nazanin"/>
          <w:sz w:val="22"/>
          <w:rtl/>
        </w:rPr>
        <w:t xml:space="preserve"> </w:t>
      </w:r>
      <w:r w:rsidRPr="00BB1166">
        <w:rPr>
          <w:rFonts w:asciiTheme="majorBidi" w:hAnsiTheme="majorBidi" w:cs="B Nazanin" w:hint="cs"/>
          <w:sz w:val="22"/>
          <w:rtl/>
        </w:rPr>
        <w:t>و</w:t>
      </w:r>
      <w:r w:rsidRPr="00BB1166">
        <w:rPr>
          <w:rFonts w:asciiTheme="majorBidi" w:hAnsiTheme="majorBidi" w:cs="B Nazanin"/>
          <w:sz w:val="22"/>
          <w:rtl/>
        </w:rPr>
        <w:t xml:space="preserve"> </w:t>
      </w:r>
      <w:r w:rsidRPr="00BB1166">
        <w:rPr>
          <w:rFonts w:asciiTheme="majorBidi" w:hAnsiTheme="majorBidi" w:cs="B Nazanin" w:hint="cs"/>
          <w:sz w:val="22"/>
          <w:rtl/>
        </w:rPr>
        <w:t>توان</w:t>
      </w:r>
      <w:r w:rsidRPr="00BB1166">
        <w:rPr>
          <w:rFonts w:asciiTheme="majorBidi" w:hAnsiTheme="majorBidi" w:cs="B Nazanin"/>
          <w:sz w:val="22"/>
          <w:rtl/>
        </w:rPr>
        <w:t xml:space="preserve"> </w:t>
      </w:r>
      <w:r w:rsidRPr="00BB1166">
        <w:rPr>
          <w:rFonts w:asciiTheme="majorBidi" w:hAnsiTheme="majorBidi" w:cs="B Nazanin" w:hint="cs"/>
          <w:sz w:val="22"/>
          <w:rtl/>
        </w:rPr>
        <w:t>مالي</w:t>
      </w:r>
      <w:r w:rsidR="00E84645" w:rsidRPr="003753E5">
        <w:rPr>
          <w:rFonts w:asciiTheme="majorBidi" w:hAnsiTheme="majorBidi" w:cs="B Nazanin" w:hint="cs"/>
          <w:sz w:val="22"/>
          <w:rtl/>
        </w:rPr>
        <w:t xml:space="preserve"> </w:t>
      </w:r>
      <w:r w:rsidRPr="00BB1166">
        <w:rPr>
          <w:rFonts w:asciiTheme="majorBidi" w:hAnsiTheme="majorBidi" w:cs="B Nazanin"/>
          <w:sz w:val="22"/>
          <w:rtl/>
        </w:rPr>
        <w:t>(</w:t>
      </w:r>
      <w:r w:rsidR="00E84645" w:rsidRPr="003753E5">
        <w:rPr>
          <w:rFonts w:asciiTheme="majorBidi" w:hAnsiTheme="majorBidi" w:cs="B Nazanin" w:hint="cs"/>
          <w:sz w:val="22"/>
          <w:rtl/>
        </w:rPr>
        <w:t>اقتصادی</w:t>
      </w:r>
      <w:r w:rsidRPr="00BB1166">
        <w:rPr>
          <w:rFonts w:asciiTheme="majorBidi" w:hAnsiTheme="majorBidi" w:cs="B Nazanin"/>
          <w:sz w:val="22"/>
          <w:rtl/>
        </w:rPr>
        <w:t>)</w:t>
      </w:r>
      <w:r w:rsidR="00E84645" w:rsidRPr="003753E5">
        <w:rPr>
          <w:rFonts w:asciiTheme="majorBidi" w:hAnsiTheme="majorBidi" w:cs="B Nazanin" w:hint="cs"/>
          <w:sz w:val="22"/>
          <w:rtl/>
        </w:rPr>
        <w:t xml:space="preserve">، </w:t>
      </w:r>
      <w:r w:rsidRPr="00BB1166">
        <w:rPr>
          <w:rFonts w:asciiTheme="majorBidi" w:hAnsiTheme="majorBidi" w:cs="B Nazanin" w:hint="cs"/>
          <w:sz w:val="22"/>
          <w:rtl/>
        </w:rPr>
        <w:t>عدم</w:t>
      </w:r>
      <w:r w:rsidRPr="00BB1166">
        <w:rPr>
          <w:rFonts w:asciiTheme="majorBidi" w:hAnsiTheme="majorBidi" w:cs="B Nazanin"/>
          <w:sz w:val="22"/>
          <w:rtl/>
        </w:rPr>
        <w:t xml:space="preserve"> </w:t>
      </w:r>
      <w:r w:rsidRPr="00BB1166">
        <w:rPr>
          <w:rFonts w:asciiTheme="majorBidi" w:hAnsiTheme="majorBidi" w:cs="B Nazanin" w:hint="cs"/>
          <w:sz w:val="22"/>
          <w:rtl/>
        </w:rPr>
        <w:t>ادراک</w:t>
      </w:r>
      <w:r w:rsidRPr="00BB1166">
        <w:rPr>
          <w:rFonts w:asciiTheme="majorBidi" w:hAnsiTheme="majorBidi" w:cs="B Nazanin"/>
          <w:sz w:val="22"/>
          <w:rtl/>
        </w:rPr>
        <w:t xml:space="preserve"> </w:t>
      </w:r>
      <w:r w:rsidRPr="00BB1166">
        <w:rPr>
          <w:rFonts w:asciiTheme="majorBidi" w:hAnsiTheme="majorBidi" w:cs="B Nazanin" w:hint="cs"/>
          <w:sz w:val="22"/>
          <w:rtl/>
        </w:rPr>
        <w:t>طرح</w:t>
      </w:r>
      <w:r w:rsidRPr="00BB1166">
        <w:rPr>
          <w:rFonts w:asciiTheme="majorBidi" w:hAnsiTheme="majorBidi" w:cs="B Nazanin"/>
          <w:sz w:val="22"/>
          <w:rtl/>
        </w:rPr>
        <w:t xml:space="preserve"> </w:t>
      </w:r>
      <w:r w:rsidRPr="00BB1166">
        <w:rPr>
          <w:rFonts w:asciiTheme="majorBidi" w:hAnsiTheme="majorBidi" w:cs="B Nazanin" w:hint="cs"/>
          <w:sz w:val="22"/>
          <w:rtl/>
        </w:rPr>
        <w:t>توسط</w:t>
      </w:r>
      <w:r w:rsidRPr="00BB1166">
        <w:rPr>
          <w:rFonts w:asciiTheme="majorBidi" w:hAnsiTheme="majorBidi" w:cs="B Nazanin"/>
          <w:sz w:val="22"/>
          <w:rtl/>
        </w:rPr>
        <w:t xml:space="preserve"> </w:t>
      </w:r>
      <w:r w:rsidRPr="00BB1166">
        <w:rPr>
          <w:rFonts w:asciiTheme="majorBidi" w:hAnsiTheme="majorBidi" w:cs="B Nazanin" w:hint="cs"/>
          <w:sz w:val="22"/>
          <w:rtl/>
        </w:rPr>
        <w:t>مردم</w:t>
      </w:r>
      <w:r w:rsidRPr="00BB1166">
        <w:rPr>
          <w:rFonts w:asciiTheme="majorBidi" w:hAnsiTheme="majorBidi" w:cs="B Nazanin"/>
          <w:sz w:val="22"/>
          <w:rtl/>
        </w:rPr>
        <w:t xml:space="preserve"> (</w:t>
      </w:r>
      <w:r w:rsidRPr="00BB1166">
        <w:rPr>
          <w:rFonts w:asciiTheme="majorBidi" w:hAnsiTheme="majorBidi" w:cs="B Nazanin" w:hint="cs"/>
          <w:sz w:val="22"/>
          <w:rtl/>
        </w:rPr>
        <w:t>ارتقای</w:t>
      </w:r>
      <w:r w:rsidRPr="00BB1166">
        <w:rPr>
          <w:rFonts w:asciiTheme="majorBidi" w:hAnsiTheme="majorBidi" w:cs="B Nazanin"/>
          <w:sz w:val="22"/>
          <w:rtl/>
        </w:rPr>
        <w:t xml:space="preserve"> </w:t>
      </w:r>
      <w:r w:rsidRPr="00BB1166">
        <w:rPr>
          <w:rFonts w:asciiTheme="majorBidi" w:hAnsiTheme="majorBidi" w:cs="B Nazanin" w:hint="cs"/>
          <w:sz w:val="22"/>
          <w:rtl/>
        </w:rPr>
        <w:t>آگاهی</w:t>
      </w:r>
      <w:r w:rsidRPr="00BB1166">
        <w:rPr>
          <w:rFonts w:asciiTheme="majorBidi" w:hAnsiTheme="majorBidi" w:cs="B Nazanin"/>
          <w:sz w:val="22"/>
          <w:rtl/>
        </w:rPr>
        <w:t xml:space="preserve"> </w:t>
      </w:r>
      <w:r w:rsidRPr="00BB1166">
        <w:rPr>
          <w:rFonts w:asciiTheme="majorBidi" w:hAnsiTheme="majorBidi" w:cs="B Nazanin" w:hint="cs"/>
          <w:sz w:val="22"/>
          <w:rtl/>
        </w:rPr>
        <w:t>و</w:t>
      </w:r>
      <w:r w:rsidRPr="00BB1166">
        <w:rPr>
          <w:rFonts w:asciiTheme="majorBidi" w:hAnsiTheme="majorBidi" w:cs="B Nazanin"/>
          <w:sz w:val="22"/>
          <w:rtl/>
        </w:rPr>
        <w:t xml:space="preserve"> </w:t>
      </w:r>
      <w:r w:rsidRPr="00BB1166">
        <w:rPr>
          <w:rFonts w:asciiTheme="majorBidi" w:hAnsiTheme="majorBidi" w:cs="B Nazanin" w:hint="cs"/>
          <w:sz w:val="22"/>
          <w:rtl/>
        </w:rPr>
        <w:t>فرهنگ‌سازی</w:t>
      </w:r>
      <w:r w:rsidRPr="00BB1166">
        <w:rPr>
          <w:rFonts w:asciiTheme="majorBidi" w:hAnsiTheme="majorBidi" w:cs="B Nazanin"/>
          <w:sz w:val="22"/>
          <w:rtl/>
        </w:rPr>
        <w:t xml:space="preserve"> </w:t>
      </w:r>
      <w:r w:rsidRPr="00BB1166">
        <w:rPr>
          <w:rFonts w:asciiTheme="majorBidi" w:hAnsiTheme="majorBidi" w:cs="B Nazanin" w:hint="cs"/>
          <w:sz w:val="22"/>
          <w:rtl/>
        </w:rPr>
        <w:t>در</w:t>
      </w:r>
      <w:r w:rsidRPr="00BB1166">
        <w:rPr>
          <w:rFonts w:asciiTheme="majorBidi" w:hAnsiTheme="majorBidi" w:cs="B Nazanin"/>
          <w:sz w:val="22"/>
          <w:rtl/>
        </w:rPr>
        <w:t xml:space="preserve"> </w:t>
      </w:r>
      <w:r w:rsidRPr="00BB1166">
        <w:rPr>
          <w:rFonts w:asciiTheme="majorBidi" w:hAnsiTheme="majorBidi" w:cs="B Nazanin" w:hint="cs"/>
          <w:sz w:val="22"/>
          <w:rtl/>
        </w:rPr>
        <w:t>جامعه</w:t>
      </w:r>
      <w:r w:rsidRPr="00BB1166">
        <w:rPr>
          <w:rFonts w:asciiTheme="majorBidi" w:hAnsiTheme="majorBidi" w:cs="B Nazanin"/>
          <w:sz w:val="22"/>
          <w:rtl/>
        </w:rPr>
        <w:t>)</w:t>
      </w:r>
      <w:r w:rsidRPr="00BB1166">
        <w:rPr>
          <w:rFonts w:asciiTheme="majorBidi" w:hAnsiTheme="majorBidi" w:cs="B Nazanin" w:hint="cs"/>
          <w:sz w:val="22"/>
          <w:rtl/>
        </w:rPr>
        <w:t>، محدود</w:t>
      </w:r>
      <w:r w:rsidRPr="00BB1166">
        <w:rPr>
          <w:rFonts w:asciiTheme="majorBidi" w:hAnsiTheme="majorBidi" w:cs="B Nazanin"/>
          <w:sz w:val="22"/>
          <w:rtl/>
        </w:rPr>
        <w:t xml:space="preserve"> </w:t>
      </w:r>
      <w:r w:rsidRPr="00BB1166">
        <w:rPr>
          <w:rFonts w:asciiTheme="majorBidi" w:hAnsiTheme="majorBidi" w:cs="B Nazanin" w:hint="cs"/>
          <w:sz w:val="22"/>
          <w:rtl/>
        </w:rPr>
        <w:t>شدن</w:t>
      </w:r>
      <w:r w:rsidRPr="00BB1166">
        <w:rPr>
          <w:rFonts w:asciiTheme="majorBidi" w:hAnsiTheme="majorBidi" w:cs="B Nazanin"/>
          <w:sz w:val="22"/>
          <w:rtl/>
        </w:rPr>
        <w:t xml:space="preserve"> </w:t>
      </w:r>
      <w:r w:rsidRPr="00BB1166">
        <w:rPr>
          <w:rFonts w:asciiTheme="majorBidi" w:hAnsiTheme="majorBidi" w:cs="B Nazanin" w:hint="cs"/>
          <w:sz w:val="22"/>
          <w:rtl/>
        </w:rPr>
        <w:t>به</w:t>
      </w:r>
      <w:r w:rsidRPr="00BB1166">
        <w:rPr>
          <w:rFonts w:asciiTheme="majorBidi" w:hAnsiTheme="majorBidi" w:cs="B Nazanin"/>
          <w:sz w:val="22"/>
          <w:rtl/>
        </w:rPr>
        <w:t xml:space="preserve"> طرح‌ها</w:t>
      </w:r>
      <w:r w:rsidRPr="00BB1166">
        <w:rPr>
          <w:rFonts w:asciiTheme="majorBidi" w:hAnsiTheme="majorBidi" w:cs="B Nazanin" w:hint="cs"/>
          <w:sz w:val="22"/>
          <w:rtl/>
        </w:rPr>
        <w:t>ی</w:t>
      </w:r>
      <w:r w:rsidRPr="00BB1166">
        <w:rPr>
          <w:rFonts w:asciiTheme="majorBidi" w:hAnsiTheme="majorBidi" w:cs="B Nazanin"/>
          <w:sz w:val="22"/>
          <w:rtl/>
        </w:rPr>
        <w:t xml:space="preserve"> </w:t>
      </w:r>
      <w:r w:rsidRPr="00BB1166">
        <w:rPr>
          <w:rFonts w:asciiTheme="majorBidi" w:hAnsiTheme="majorBidi" w:cs="B Nazanin" w:hint="cs"/>
          <w:sz w:val="22"/>
          <w:rtl/>
        </w:rPr>
        <w:t>جامع</w:t>
      </w:r>
      <w:r w:rsidRPr="00BB1166">
        <w:rPr>
          <w:rFonts w:asciiTheme="majorBidi" w:hAnsiTheme="majorBidi" w:cs="B Nazanin"/>
          <w:sz w:val="22"/>
          <w:rtl/>
        </w:rPr>
        <w:t xml:space="preserve"> </w:t>
      </w:r>
      <w:r w:rsidRPr="00BB1166">
        <w:rPr>
          <w:rFonts w:asciiTheme="majorBidi" w:hAnsiTheme="majorBidi" w:cs="B Nazanin" w:hint="cs"/>
          <w:sz w:val="22"/>
          <w:rtl/>
        </w:rPr>
        <w:t>و</w:t>
      </w:r>
      <w:r w:rsidRPr="00BB1166">
        <w:rPr>
          <w:rFonts w:asciiTheme="majorBidi" w:hAnsiTheme="majorBidi" w:cs="B Nazanin"/>
          <w:sz w:val="22"/>
          <w:rtl/>
        </w:rPr>
        <w:t xml:space="preserve"> </w:t>
      </w:r>
      <w:r w:rsidRPr="00BB1166">
        <w:rPr>
          <w:rFonts w:asciiTheme="majorBidi" w:hAnsiTheme="majorBidi" w:cs="B Nazanin" w:hint="cs"/>
          <w:sz w:val="22"/>
          <w:rtl/>
        </w:rPr>
        <w:t>تفصیلی</w:t>
      </w:r>
      <w:r w:rsidRPr="00BB1166">
        <w:rPr>
          <w:rFonts w:asciiTheme="majorBidi" w:hAnsiTheme="majorBidi" w:cs="B Nazanin"/>
          <w:sz w:val="22"/>
          <w:rtl/>
        </w:rPr>
        <w:t>(</w:t>
      </w:r>
      <w:r w:rsidRPr="00BB1166">
        <w:rPr>
          <w:rFonts w:asciiTheme="majorBidi" w:hAnsiTheme="majorBidi" w:cs="B Nazanin" w:hint="cs"/>
          <w:sz w:val="22"/>
          <w:rtl/>
        </w:rPr>
        <w:t>نادیده</w:t>
      </w:r>
      <w:r w:rsidRPr="00BB1166">
        <w:rPr>
          <w:rFonts w:asciiTheme="majorBidi" w:hAnsiTheme="majorBidi" w:cs="B Nazanin"/>
          <w:sz w:val="22"/>
          <w:rtl/>
        </w:rPr>
        <w:t xml:space="preserve"> </w:t>
      </w:r>
      <w:r w:rsidRPr="00BB1166">
        <w:rPr>
          <w:rFonts w:asciiTheme="majorBidi" w:hAnsiTheme="majorBidi" w:cs="B Nazanin" w:hint="cs"/>
          <w:sz w:val="22"/>
          <w:rtl/>
        </w:rPr>
        <w:t>گرفتن</w:t>
      </w:r>
      <w:r w:rsidRPr="00BB1166">
        <w:rPr>
          <w:rFonts w:asciiTheme="majorBidi" w:hAnsiTheme="majorBidi" w:cs="B Nazanin"/>
          <w:sz w:val="22"/>
          <w:rtl/>
        </w:rPr>
        <w:t xml:space="preserve"> </w:t>
      </w:r>
      <w:r w:rsidRPr="00BB1166">
        <w:rPr>
          <w:rFonts w:asciiTheme="majorBidi" w:hAnsiTheme="majorBidi" w:cs="B Nazanin" w:hint="cs"/>
          <w:sz w:val="22"/>
          <w:rtl/>
        </w:rPr>
        <w:t>مسائل</w:t>
      </w:r>
      <w:r w:rsidRPr="00BB1166">
        <w:rPr>
          <w:rFonts w:asciiTheme="majorBidi" w:hAnsiTheme="majorBidi" w:cs="B Nazanin"/>
          <w:sz w:val="22"/>
          <w:rtl/>
        </w:rPr>
        <w:t xml:space="preserve"> </w:t>
      </w:r>
      <w:r w:rsidRPr="00BB1166">
        <w:rPr>
          <w:rFonts w:asciiTheme="majorBidi" w:hAnsiTheme="majorBidi" w:cs="B Nazanin" w:hint="cs"/>
          <w:sz w:val="22"/>
          <w:rtl/>
        </w:rPr>
        <w:t>اجتماعی</w:t>
      </w:r>
      <w:r w:rsidRPr="00BB1166">
        <w:rPr>
          <w:rFonts w:asciiTheme="majorBidi" w:hAnsiTheme="majorBidi" w:cs="B Nazanin"/>
          <w:sz w:val="22"/>
          <w:rtl/>
        </w:rPr>
        <w:t xml:space="preserve"> </w:t>
      </w:r>
      <w:r w:rsidRPr="00BB1166">
        <w:rPr>
          <w:rFonts w:asciiTheme="majorBidi" w:hAnsiTheme="majorBidi" w:cs="B Nazanin" w:hint="cs"/>
          <w:sz w:val="22"/>
          <w:rtl/>
        </w:rPr>
        <w:t>و</w:t>
      </w:r>
      <w:r w:rsidRPr="00BB1166">
        <w:rPr>
          <w:rFonts w:asciiTheme="majorBidi" w:hAnsiTheme="majorBidi" w:cs="B Nazanin"/>
          <w:sz w:val="22"/>
          <w:rtl/>
        </w:rPr>
        <w:t xml:space="preserve"> </w:t>
      </w:r>
      <w:r w:rsidRPr="00BB1166">
        <w:rPr>
          <w:rFonts w:asciiTheme="majorBidi" w:hAnsiTheme="majorBidi" w:cs="B Nazanin" w:hint="cs"/>
          <w:sz w:val="22"/>
          <w:rtl/>
        </w:rPr>
        <w:t>غیره، تعدد</w:t>
      </w:r>
      <w:r w:rsidRPr="00BB1166">
        <w:rPr>
          <w:rFonts w:asciiTheme="majorBidi" w:hAnsiTheme="majorBidi" w:cs="B Nazanin"/>
          <w:sz w:val="22"/>
          <w:rtl/>
        </w:rPr>
        <w:t xml:space="preserve"> دستگاه‌ها </w:t>
      </w:r>
      <w:r w:rsidRPr="00BB1166">
        <w:rPr>
          <w:rFonts w:asciiTheme="majorBidi" w:hAnsiTheme="majorBidi" w:cs="B Nazanin" w:hint="cs"/>
          <w:sz w:val="22"/>
          <w:rtl/>
        </w:rPr>
        <w:t>و</w:t>
      </w:r>
      <w:r w:rsidRPr="00BB1166">
        <w:rPr>
          <w:rFonts w:asciiTheme="majorBidi" w:hAnsiTheme="majorBidi" w:cs="B Nazanin"/>
          <w:sz w:val="22"/>
          <w:rtl/>
        </w:rPr>
        <w:t xml:space="preserve"> بخش‌های </w:t>
      </w:r>
      <w:r w:rsidRPr="00BB1166">
        <w:rPr>
          <w:rFonts w:asciiTheme="majorBidi" w:hAnsiTheme="majorBidi" w:cs="B Nazanin" w:hint="cs"/>
          <w:sz w:val="22"/>
          <w:rtl/>
        </w:rPr>
        <w:t>دخیل</w:t>
      </w:r>
      <w:r w:rsidRPr="00BB1166">
        <w:rPr>
          <w:rFonts w:asciiTheme="majorBidi" w:hAnsiTheme="majorBidi" w:cs="B Nazanin"/>
          <w:sz w:val="22"/>
          <w:rtl/>
        </w:rPr>
        <w:t xml:space="preserve"> </w:t>
      </w:r>
      <w:r w:rsidRPr="00BB1166">
        <w:rPr>
          <w:rFonts w:asciiTheme="majorBidi" w:hAnsiTheme="majorBidi" w:cs="B Nazanin" w:hint="cs"/>
          <w:sz w:val="22"/>
          <w:rtl/>
        </w:rPr>
        <w:t>در</w:t>
      </w:r>
      <w:r w:rsidRPr="00BB1166">
        <w:rPr>
          <w:rFonts w:asciiTheme="majorBidi" w:hAnsiTheme="majorBidi" w:cs="B Nazanin"/>
          <w:sz w:val="22"/>
          <w:rtl/>
        </w:rPr>
        <w:t xml:space="preserve"> </w:t>
      </w:r>
      <w:r w:rsidRPr="00BB1166">
        <w:rPr>
          <w:rFonts w:asciiTheme="majorBidi" w:hAnsiTheme="majorBidi" w:cs="B Nazanin" w:hint="cs"/>
          <w:sz w:val="22"/>
          <w:rtl/>
        </w:rPr>
        <w:t>مدیریت</w:t>
      </w:r>
      <w:r w:rsidRPr="00BB1166">
        <w:rPr>
          <w:rFonts w:asciiTheme="majorBidi" w:hAnsiTheme="majorBidi" w:cs="B Nazanin"/>
          <w:sz w:val="22"/>
          <w:rtl/>
        </w:rPr>
        <w:t xml:space="preserve"> </w:t>
      </w:r>
      <w:r w:rsidRPr="00BB1166">
        <w:rPr>
          <w:rFonts w:asciiTheme="majorBidi" w:hAnsiTheme="majorBidi" w:cs="B Nazanin" w:hint="cs"/>
          <w:sz w:val="22"/>
          <w:rtl/>
        </w:rPr>
        <w:t>شهر</w:t>
      </w:r>
      <w:r w:rsidR="00E84645" w:rsidRPr="003753E5">
        <w:rPr>
          <w:rFonts w:asciiTheme="majorBidi" w:hAnsiTheme="majorBidi" w:cs="B Nazanin" w:hint="cs"/>
          <w:sz w:val="22"/>
          <w:rtl/>
        </w:rPr>
        <w:t>(اجتماعی</w:t>
      </w:r>
      <w:r w:rsidR="00E84645" w:rsidRPr="003753E5">
        <w:rPr>
          <w:rFonts w:asciiTheme="majorBidi" w:hAnsiTheme="majorBidi" w:cs="B Nazanin"/>
          <w:sz w:val="22"/>
          <w:rtl/>
        </w:rPr>
        <w:t>-</w:t>
      </w:r>
      <w:r w:rsidR="00E84645" w:rsidRPr="003753E5">
        <w:rPr>
          <w:rFonts w:asciiTheme="majorBidi" w:hAnsiTheme="majorBidi" w:cs="B Nazanin" w:hint="cs"/>
          <w:sz w:val="22"/>
          <w:rtl/>
        </w:rPr>
        <w:t xml:space="preserve">فرهنگی)، </w:t>
      </w:r>
      <w:r w:rsidRPr="00BB1166">
        <w:rPr>
          <w:rFonts w:asciiTheme="majorBidi" w:hAnsiTheme="majorBidi" w:cs="B Nazanin" w:hint="cs"/>
          <w:sz w:val="22"/>
          <w:rtl/>
        </w:rPr>
        <w:t>تعادل</w:t>
      </w:r>
      <w:r w:rsidRPr="00BB1166">
        <w:rPr>
          <w:rFonts w:asciiTheme="majorBidi" w:hAnsiTheme="majorBidi" w:cs="B Nazanin"/>
          <w:sz w:val="22"/>
          <w:rtl/>
        </w:rPr>
        <w:t xml:space="preserve"> </w:t>
      </w:r>
      <w:r w:rsidRPr="00BB1166">
        <w:rPr>
          <w:rFonts w:asciiTheme="majorBidi" w:hAnsiTheme="majorBidi" w:cs="B Nazanin" w:hint="cs"/>
          <w:sz w:val="22"/>
          <w:rtl/>
        </w:rPr>
        <w:t>و</w:t>
      </w:r>
      <w:r w:rsidRPr="00BB1166">
        <w:rPr>
          <w:rFonts w:asciiTheme="majorBidi" w:hAnsiTheme="majorBidi" w:cs="B Nazanin"/>
          <w:sz w:val="22"/>
          <w:rtl/>
        </w:rPr>
        <w:t xml:space="preserve"> </w:t>
      </w:r>
      <w:r w:rsidRPr="00BB1166">
        <w:rPr>
          <w:rFonts w:asciiTheme="majorBidi" w:hAnsiTheme="majorBidi" w:cs="B Nazanin" w:hint="cs"/>
          <w:sz w:val="22"/>
          <w:rtl/>
        </w:rPr>
        <w:t>هماهنگی</w:t>
      </w:r>
      <w:r w:rsidRPr="00BB1166">
        <w:rPr>
          <w:rFonts w:asciiTheme="majorBidi" w:hAnsiTheme="majorBidi" w:cs="B Nazanin"/>
          <w:sz w:val="22"/>
          <w:rtl/>
        </w:rPr>
        <w:t xml:space="preserve"> </w:t>
      </w:r>
      <w:r w:rsidRPr="00BB1166">
        <w:rPr>
          <w:rFonts w:asciiTheme="majorBidi" w:hAnsiTheme="majorBidi" w:cs="B Nazanin" w:hint="cs"/>
          <w:sz w:val="22"/>
          <w:rtl/>
        </w:rPr>
        <w:t>بین</w:t>
      </w:r>
      <w:r w:rsidRPr="00BB1166">
        <w:rPr>
          <w:rFonts w:asciiTheme="majorBidi" w:hAnsiTheme="majorBidi" w:cs="B Nazanin"/>
          <w:sz w:val="22"/>
          <w:rtl/>
        </w:rPr>
        <w:t xml:space="preserve"> کاربر</w:t>
      </w:r>
      <w:r w:rsidRPr="00BB1166">
        <w:rPr>
          <w:rFonts w:asciiTheme="majorBidi" w:hAnsiTheme="majorBidi" w:cs="B Nazanin" w:hint="cs"/>
          <w:sz w:val="22"/>
          <w:rtl/>
        </w:rPr>
        <w:t>ی‌های</w:t>
      </w:r>
      <w:r w:rsidRPr="00BB1166">
        <w:rPr>
          <w:rFonts w:asciiTheme="majorBidi" w:hAnsiTheme="majorBidi" w:cs="B Nazanin"/>
          <w:sz w:val="22"/>
          <w:rtl/>
        </w:rPr>
        <w:t xml:space="preserve"> </w:t>
      </w:r>
      <w:r w:rsidRPr="00BB1166">
        <w:rPr>
          <w:rFonts w:asciiTheme="majorBidi" w:hAnsiTheme="majorBidi" w:cs="B Nazanin" w:hint="cs"/>
          <w:sz w:val="22"/>
          <w:rtl/>
        </w:rPr>
        <w:t>شهری، سطح</w:t>
      </w:r>
      <w:r w:rsidRPr="00BB1166">
        <w:rPr>
          <w:rFonts w:asciiTheme="majorBidi" w:hAnsiTheme="majorBidi" w:cs="B Nazanin"/>
          <w:sz w:val="22"/>
          <w:rtl/>
        </w:rPr>
        <w:t xml:space="preserve"> </w:t>
      </w:r>
      <w:r w:rsidRPr="00BB1166">
        <w:rPr>
          <w:rFonts w:asciiTheme="majorBidi" w:hAnsiTheme="majorBidi" w:cs="B Nazanin" w:hint="cs"/>
          <w:sz w:val="22"/>
          <w:rtl/>
        </w:rPr>
        <w:t>مورد</w:t>
      </w:r>
      <w:r w:rsidRPr="00BB1166">
        <w:rPr>
          <w:rFonts w:asciiTheme="majorBidi" w:hAnsiTheme="majorBidi" w:cs="B Nazanin"/>
          <w:sz w:val="22"/>
          <w:rtl/>
        </w:rPr>
        <w:t xml:space="preserve"> </w:t>
      </w:r>
      <w:r w:rsidRPr="00BB1166">
        <w:rPr>
          <w:rFonts w:asciiTheme="majorBidi" w:hAnsiTheme="majorBidi" w:cs="B Nazanin" w:hint="cs"/>
          <w:sz w:val="22"/>
          <w:rtl/>
        </w:rPr>
        <w:t>نیاز</w:t>
      </w:r>
      <w:r w:rsidRPr="00BB1166">
        <w:rPr>
          <w:rFonts w:asciiTheme="majorBidi" w:hAnsiTheme="majorBidi" w:cs="B Nazanin"/>
          <w:sz w:val="22"/>
          <w:rtl/>
        </w:rPr>
        <w:t xml:space="preserve"> </w:t>
      </w:r>
      <w:r w:rsidRPr="00BB1166">
        <w:rPr>
          <w:rFonts w:asciiTheme="majorBidi" w:hAnsiTheme="majorBidi" w:cs="B Nazanin" w:hint="cs"/>
          <w:sz w:val="22"/>
          <w:rtl/>
        </w:rPr>
        <w:t>کاربری، توجه</w:t>
      </w:r>
      <w:r w:rsidRPr="00BB1166">
        <w:rPr>
          <w:rFonts w:asciiTheme="majorBidi" w:hAnsiTheme="majorBidi" w:cs="B Nazanin"/>
          <w:sz w:val="22"/>
          <w:rtl/>
        </w:rPr>
        <w:t xml:space="preserve"> </w:t>
      </w:r>
      <w:r w:rsidRPr="00BB1166">
        <w:rPr>
          <w:rFonts w:asciiTheme="majorBidi" w:hAnsiTheme="majorBidi" w:cs="B Nazanin" w:hint="cs"/>
          <w:sz w:val="22"/>
          <w:rtl/>
        </w:rPr>
        <w:t>به</w:t>
      </w:r>
      <w:r w:rsidRPr="00BB1166">
        <w:rPr>
          <w:rFonts w:asciiTheme="majorBidi" w:hAnsiTheme="majorBidi" w:cs="B Nazanin"/>
          <w:sz w:val="22"/>
          <w:rtl/>
        </w:rPr>
        <w:t xml:space="preserve"> </w:t>
      </w:r>
      <w:r w:rsidRPr="00BB1166">
        <w:rPr>
          <w:rFonts w:asciiTheme="majorBidi" w:hAnsiTheme="majorBidi" w:cs="B Nazanin" w:hint="cs"/>
          <w:sz w:val="22"/>
          <w:rtl/>
        </w:rPr>
        <w:t>امکانات</w:t>
      </w:r>
      <w:r w:rsidRPr="00BB1166">
        <w:rPr>
          <w:rFonts w:asciiTheme="majorBidi" w:hAnsiTheme="majorBidi" w:cs="B Nazanin"/>
          <w:sz w:val="22"/>
          <w:rtl/>
        </w:rPr>
        <w:t xml:space="preserve"> </w:t>
      </w:r>
      <w:r w:rsidRPr="00BB1166">
        <w:rPr>
          <w:rFonts w:asciiTheme="majorBidi" w:hAnsiTheme="majorBidi" w:cs="B Nazanin" w:hint="cs"/>
          <w:sz w:val="22"/>
          <w:rtl/>
        </w:rPr>
        <w:t>و</w:t>
      </w:r>
      <w:r w:rsidRPr="00BB1166">
        <w:rPr>
          <w:rFonts w:asciiTheme="majorBidi" w:hAnsiTheme="majorBidi" w:cs="B Nazanin"/>
          <w:sz w:val="22"/>
          <w:rtl/>
        </w:rPr>
        <w:t xml:space="preserve"> محدود</w:t>
      </w:r>
      <w:r w:rsidRPr="00BB1166">
        <w:rPr>
          <w:rFonts w:asciiTheme="majorBidi" w:hAnsiTheme="majorBidi" w:cs="B Nazanin" w:hint="cs"/>
          <w:sz w:val="22"/>
          <w:rtl/>
        </w:rPr>
        <w:t>یت‌های</w:t>
      </w:r>
      <w:r w:rsidRPr="00BB1166">
        <w:rPr>
          <w:rFonts w:asciiTheme="majorBidi" w:hAnsiTheme="majorBidi" w:cs="B Nazanin"/>
          <w:sz w:val="22"/>
          <w:rtl/>
        </w:rPr>
        <w:t xml:space="preserve"> </w:t>
      </w:r>
      <w:r w:rsidRPr="00BB1166">
        <w:rPr>
          <w:rFonts w:asciiTheme="majorBidi" w:hAnsiTheme="majorBidi" w:cs="B Nazanin" w:hint="cs"/>
          <w:sz w:val="22"/>
          <w:rtl/>
        </w:rPr>
        <w:t>منطقه، تنظیم</w:t>
      </w:r>
      <w:r w:rsidRPr="00BB1166">
        <w:rPr>
          <w:rFonts w:asciiTheme="majorBidi" w:hAnsiTheme="majorBidi" w:cs="B Nazanin"/>
          <w:sz w:val="22"/>
          <w:rtl/>
        </w:rPr>
        <w:t xml:space="preserve"> </w:t>
      </w:r>
      <w:r w:rsidRPr="00BB1166">
        <w:rPr>
          <w:rFonts w:asciiTheme="majorBidi" w:hAnsiTheme="majorBidi" w:cs="B Nazanin" w:hint="cs"/>
          <w:sz w:val="22"/>
          <w:rtl/>
        </w:rPr>
        <w:t>طرح</w:t>
      </w:r>
      <w:r w:rsidRPr="00BB1166">
        <w:rPr>
          <w:rFonts w:asciiTheme="majorBidi" w:hAnsiTheme="majorBidi" w:cs="B Nazanin"/>
          <w:sz w:val="22"/>
          <w:rtl/>
        </w:rPr>
        <w:t xml:space="preserve"> </w:t>
      </w:r>
      <w:r w:rsidRPr="00BB1166">
        <w:rPr>
          <w:rFonts w:asciiTheme="majorBidi" w:hAnsiTheme="majorBidi" w:cs="B Nazanin" w:hint="cs"/>
          <w:sz w:val="22"/>
          <w:rtl/>
        </w:rPr>
        <w:t>جامع</w:t>
      </w:r>
      <w:r w:rsidRPr="00BB1166">
        <w:rPr>
          <w:rFonts w:asciiTheme="majorBidi" w:hAnsiTheme="majorBidi" w:cs="B Nazanin"/>
          <w:sz w:val="22"/>
          <w:rtl/>
        </w:rPr>
        <w:t xml:space="preserve"> </w:t>
      </w:r>
      <w:r w:rsidRPr="00BB1166">
        <w:rPr>
          <w:rFonts w:asciiTheme="majorBidi" w:hAnsiTheme="majorBidi" w:cs="B Nazanin" w:hint="cs"/>
          <w:sz w:val="22"/>
          <w:rtl/>
        </w:rPr>
        <w:t>و</w:t>
      </w:r>
      <w:r w:rsidRPr="00BB1166">
        <w:rPr>
          <w:rFonts w:asciiTheme="majorBidi" w:hAnsiTheme="majorBidi" w:cs="B Nazanin"/>
          <w:sz w:val="22"/>
          <w:rtl/>
        </w:rPr>
        <w:t xml:space="preserve"> </w:t>
      </w:r>
      <w:r w:rsidRPr="00BB1166">
        <w:rPr>
          <w:rFonts w:asciiTheme="majorBidi" w:hAnsiTheme="majorBidi" w:cs="B Nazanin" w:hint="cs"/>
          <w:sz w:val="22"/>
          <w:rtl/>
        </w:rPr>
        <w:t>تفصیلی</w:t>
      </w:r>
      <w:r w:rsidRPr="00BB1166">
        <w:rPr>
          <w:rFonts w:asciiTheme="majorBidi" w:hAnsiTheme="majorBidi" w:cs="B Nazanin"/>
          <w:sz w:val="22"/>
          <w:rtl/>
        </w:rPr>
        <w:t xml:space="preserve"> </w:t>
      </w:r>
      <w:r w:rsidRPr="00BB1166">
        <w:rPr>
          <w:rFonts w:asciiTheme="majorBidi" w:hAnsiTheme="majorBidi" w:cs="B Nazanin" w:hint="cs"/>
          <w:sz w:val="22"/>
          <w:rtl/>
        </w:rPr>
        <w:t>شهری</w:t>
      </w:r>
      <w:r w:rsidRPr="00BB1166">
        <w:rPr>
          <w:rFonts w:asciiTheme="majorBidi" w:hAnsiTheme="majorBidi" w:cs="B Nazanin"/>
          <w:sz w:val="22"/>
          <w:rtl/>
        </w:rPr>
        <w:t xml:space="preserve"> </w:t>
      </w:r>
      <w:r w:rsidRPr="00BB1166">
        <w:rPr>
          <w:rFonts w:asciiTheme="majorBidi" w:hAnsiTheme="majorBidi" w:cs="B Nazanin" w:hint="cs"/>
          <w:sz w:val="22"/>
          <w:rtl/>
        </w:rPr>
        <w:t>با</w:t>
      </w:r>
      <w:r w:rsidRPr="00BB1166">
        <w:rPr>
          <w:rFonts w:asciiTheme="majorBidi" w:hAnsiTheme="majorBidi" w:cs="B Nazanin"/>
          <w:sz w:val="22"/>
          <w:rtl/>
        </w:rPr>
        <w:t xml:space="preserve"> </w:t>
      </w:r>
      <w:r w:rsidRPr="00BB1166">
        <w:rPr>
          <w:rFonts w:asciiTheme="majorBidi" w:hAnsiTheme="majorBidi" w:cs="B Nazanin" w:hint="cs"/>
          <w:sz w:val="22"/>
          <w:rtl/>
        </w:rPr>
        <w:t>توجه</w:t>
      </w:r>
      <w:r w:rsidRPr="00BB1166">
        <w:rPr>
          <w:rFonts w:asciiTheme="majorBidi" w:hAnsiTheme="majorBidi" w:cs="B Nazanin"/>
          <w:sz w:val="22"/>
          <w:rtl/>
        </w:rPr>
        <w:t xml:space="preserve"> </w:t>
      </w:r>
      <w:r w:rsidRPr="00BB1166">
        <w:rPr>
          <w:rFonts w:asciiTheme="majorBidi" w:hAnsiTheme="majorBidi" w:cs="B Nazanin" w:hint="cs"/>
          <w:sz w:val="22"/>
          <w:rtl/>
        </w:rPr>
        <w:t>به</w:t>
      </w:r>
      <w:r w:rsidRPr="00BB1166">
        <w:rPr>
          <w:rFonts w:asciiTheme="majorBidi" w:hAnsiTheme="majorBidi" w:cs="B Nazanin"/>
          <w:sz w:val="22"/>
          <w:rtl/>
        </w:rPr>
        <w:t xml:space="preserve"> </w:t>
      </w:r>
      <w:r w:rsidRPr="00BB1166">
        <w:rPr>
          <w:rFonts w:asciiTheme="majorBidi" w:hAnsiTheme="majorBidi" w:cs="B Nazanin" w:hint="cs"/>
          <w:sz w:val="22"/>
          <w:rtl/>
        </w:rPr>
        <w:t>اصول</w:t>
      </w:r>
      <w:r w:rsidRPr="00BB1166">
        <w:rPr>
          <w:rFonts w:asciiTheme="majorBidi" w:hAnsiTheme="majorBidi" w:cs="B Nazanin"/>
          <w:sz w:val="22"/>
          <w:rtl/>
        </w:rPr>
        <w:t xml:space="preserve"> </w:t>
      </w:r>
      <w:r w:rsidRPr="00BB1166">
        <w:rPr>
          <w:rFonts w:asciiTheme="majorBidi" w:hAnsiTheme="majorBidi" w:cs="B Nazanin" w:hint="cs"/>
          <w:sz w:val="22"/>
          <w:rtl/>
        </w:rPr>
        <w:t>توسعه</w:t>
      </w:r>
      <w:r w:rsidRPr="00BB1166">
        <w:rPr>
          <w:rFonts w:asciiTheme="majorBidi" w:hAnsiTheme="majorBidi" w:cs="B Nazanin"/>
          <w:sz w:val="22"/>
          <w:rtl/>
        </w:rPr>
        <w:t xml:space="preserve"> </w:t>
      </w:r>
      <w:r w:rsidRPr="00BB1166">
        <w:rPr>
          <w:rFonts w:asciiTheme="majorBidi" w:hAnsiTheme="majorBidi" w:cs="B Nazanin" w:hint="cs"/>
          <w:sz w:val="22"/>
          <w:rtl/>
        </w:rPr>
        <w:t>پایدار</w:t>
      </w:r>
      <w:r w:rsidR="00E84645" w:rsidRPr="003753E5">
        <w:rPr>
          <w:rFonts w:asciiTheme="majorBidi" w:hAnsiTheme="majorBidi" w:cs="B Nazanin" w:hint="cs"/>
          <w:sz w:val="22"/>
          <w:rtl/>
        </w:rPr>
        <w:t>(کالبدی</w:t>
      </w:r>
      <w:r w:rsidR="00E84645" w:rsidRPr="003753E5">
        <w:rPr>
          <w:rFonts w:asciiTheme="majorBidi" w:hAnsiTheme="majorBidi" w:cs="B Nazanin"/>
          <w:sz w:val="22"/>
          <w:rtl/>
        </w:rPr>
        <w:t>-</w:t>
      </w:r>
      <w:r w:rsidR="00E84645" w:rsidRPr="003753E5">
        <w:rPr>
          <w:rFonts w:asciiTheme="majorBidi" w:hAnsiTheme="majorBidi" w:cs="B Nazanin" w:hint="cs"/>
          <w:sz w:val="22"/>
          <w:rtl/>
        </w:rPr>
        <w:t xml:space="preserve">فضایی)، </w:t>
      </w:r>
      <w:r w:rsidRPr="00BB1166">
        <w:rPr>
          <w:rFonts w:asciiTheme="majorBidi" w:hAnsiTheme="majorBidi" w:cs="B Nazanin" w:hint="cs"/>
          <w:sz w:val="22"/>
          <w:rtl/>
        </w:rPr>
        <w:t>نقش</w:t>
      </w:r>
      <w:r w:rsidRPr="00BB1166">
        <w:rPr>
          <w:rFonts w:asciiTheme="majorBidi" w:hAnsiTheme="majorBidi" w:cs="B Nazanin"/>
          <w:sz w:val="22"/>
          <w:rtl/>
        </w:rPr>
        <w:t xml:space="preserve"> </w:t>
      </w:r>
      <w:r w:rsidRPr="00BB1166">
        <w:rPr>
          <w:rFonts w:asciiTheme="majorBidi" w:hAnsiTheme="majorBidi" w:cs="B Nazanin" w:hint="cs"/>
          <w:sz w:val="22"/>
          <w:rtl/>
        </w:rPr>
        <w:t>مدیریت</w:t>
      </w:r>
      <w:r w:rsidRPr="00BB1166">
        <w:rPr>
          <w:rFonts w:asciiTheme="majorBidi" w:hAnsiTheme="majorBidi" w:cs="B Nazanin"/>
          <w:sz w:val="22"/>
          <w:rtl/>
        </w:rPr>
        <w:t xml:space="preserve"> </w:t>
      </w:r>
      <w:r w:rsidRPr="00BB1166">
        <w:rPr>
          <w:rFonts w:asciiTheme="majorBidi" w:hAnsiTheme="majorBidi" w:cs="B Nazanin" w:hint="cs"/>
          <w:sz w:val="22"/>
          <w:rtl/>
        </w:rPr>
        <w:t>شهری</w:t>
      </w:r>
      <w:r w:rsidRPr="00BB1166">
        <w:rPr>
          <w:rFonts w:asciiTheme="majorBidi" w:hAnsiTheme="majorBidi" w:cs="B Nazanin"/>
          <w:sz w:val="22"/>
          <w:rtl/>
        </w:rPr>
        <w:t xml:space="preserve"> </w:t>
      </w:r>
      <w:r w:rsidRPr="00BB1166">
        <w:rPr>
          <w:rFonts w:asciiTheme="majorBidi" w:hAnsiTheme="majorBidi" w:cs="B Nazanin" w:hint="cs"/>
          <w:sz w:val="22"/>
          <w:rtl/>
        </w:rPr>
        <w:t>در</w:t>
      </w:r>
      <w:r w:rsidRPr="00BB1166">
        <w:rPr>
          <w:rFonts w:asciiTheme="majorBidi" w:hAnsiTheme="majorBidi" w:cs="B Nazanin"/>
          <w:sz w:val="22"/>
          <w:rtl/>
        </w:rPr>
        <w:t xml:space="preserve"> تأمین </w:t>
      </w:r>
      <w:r w:rsidRPr="00BB1166">
        <w:rPr>
          <w:rFonts w:asciiTheme="majorBidi" w:hAnsiTheme="majorBidi" w:cs="B Nazanin" w:hint="cs"/>
          <w:sz w:val="22"/>
          <w:rtl/>
        </w:rPr>
        <w:t>زمین</w:t>
      </w:r>
      <w:r w:rsidR="00E84645" w:rsidRPr="003753E5">
        <w:rPr>
          <w:rFonts w:asciiTheme="majorBidi" w:hAnsiTheme="majorBidi" w:cs="B Nazanin" w:hint="cs"/>
          <w:sz w:val="22"/>
          <w:rtl/>
        </w:rPr>
        <w:t>(مدیریتی)</w:t>
      </w:r>
      <w:r w:rsidR="000956FF" w:rsidRPr="003753E5">
        <w:rPr>
          <w:rFonts w:asciiTheme="majorBidi" w:hAnsiTheme="majorBidi" w:cs="B Nazanin" w:hint="cs"/>
          <w:sz w:val="22"/>
          <w:rtl/>
        </w:rPr>
        <w:t xml:space="preserve"> را شامل می شود.</w:t>
      </w:r>
    </w:p>
    <w:p w14:paraId="3F02E123" w14:textId="77777777" w:rsidR="000956FF" w:rsidRPr="003753E5" w:rsidRDefault="000956FF" w:rsidP="003753E5">
      <w:pPr>
        <w:bidi/>
        <w:spacing w:line="276" w:lineRule="auto"/>
        <w:jc w:val="both"/>
        <w:rPr>
          <w:rFonts w:asciiTheme="majorBidi" w:hAnsiTheme="majorBidi" w:cs="B Nazanin"/>
          <w:sz w:val="22"/>
          <w:rtl/>
        </w:rPr>
      </w:pPr>
      <w:r w:rsidRPr="003753E5">
        <w:rPr>
          <w:rFonts w:asciiTheme="majorBidi" w:hAnsiTheme="majorBidi" w:cs="B Nazanin"/>
          <w:sz w:val="22"/>
          <w:rtl/>
        </w:rPr>
        <w:t>پس از تعیین جایگاه</w:t>
      </w:r>
      <w:r w:rsidRPr="003753E5">
        <w:rPr>
          <w:rFonts w:asciiTheme="majorBidi" w:hAnsiTheme="majorBidi" w:cs="B Nazanin"/>
          <w:sz w:val="22"/>
          <w:rtl/>
        </w:rPr>
        <w:softHyphen/>
        <w:t xml:space="preserve"> متغیر</w:t>
      </w:r>
      <w:r w:rsidRPr="003753E5">
        <w:rPr>
          <w:rFonts w:asciiTheme="majorBidi" w:hAnsiTheme="majorBidi" w:cs="B Nazanin"/>
          <w:sz w:val="22"/>
          <w:rtl/>
        </w:rPr>
        <w:softHyphen/>
        <w:t>ها در نمودار تأثیرات مستقیم و همچنین تعیین پایداری و ناپایداری سیستم و انواع متغیر</w:t>
      </w:r>
      <w:r w:rsidRPr="003753E5">
        <w:rPr>
          <w:rFonts w:asciiTheme="majorBidi" w:hAnsiTheme="majorBidi" w:cs="B Nazanin"/>
          <w:sz w:val="22"/>
          <w:rtl/>
        </w:rPr>
        <w:softHyphen/>
        <w:t>ها، گراف تأثیرات مستقیم متغیر</w:t>
      </w:r>
      <w:r w:rsidRPr="003753E5">
        <w:rPr>
          <w:rFonts w:asciiTheme="majorBidi" w:hAnsiTheme="majorBidi" w:cs="B Nazanin"/>
          <w:sz w:val="22"/>
          <w:rtl/>
        </w:rPr>
        <w:softHyphen/>
        <w:t>ها بر همدیگر نشان داده‌شده است.</w:t>
      </w:r>
    </w:p>
    <w:p w14:paraId="339BE8B3" w14:textId="1DCAEA90" w:rsidR="00BB1166" w:rsidRPr="00BB1166" w:rsidRDefault="00BB1166" w:rsidP="00BB1166">
      <w:pPr>
        <w:keepNext/>
        <w:bidi/>
        <w:jc w:val="center"/>
        <w:rPr>
          <w:rFonts w:ascii="Calibri" w:eastAsia="SimSun" w:hAnsi="Calibri" w:cs="Arial"/>
          <w:sz w:val="22"/>
          <w:szCs w:val="22"/>
          <w:lang w:bidi="fa-IR"/>
        </w:rPr>
      </w:pPr>
      <w:r w:rsidRPr="00BB1166">
        <w:rPr>
          <w:rFonts w:ascii="Calibri" w:eastAsia="Calibri" w:hAnsi="Calibri" w:cs="B Nazanin"/>
          <w:noProof/>
          <w:sz w:val="22"/>
          <w:lang w:bidi="fa-IR"/>
        </w:rPr>
        <w:drawing>
          <wp:inline distT="0" distB="0" distL="0" distR="0" wp14:anchorId="2F33C0D9" wp14:editId="66B45F14">
            <wp:extent cx="5465105" cy="2827020"/>
            <wp:effectExtent l="19050" t="19050" r="21590" b="1143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479915" cy="2834681"/>
                    </a:xfrm>
                    <a:prstGeom prst="rect">
                      <a:avLst/>
                    </a:prstGeom>
                    <a:noFill/>
                    <a:ln w="9525" cmpd="sng">
                      <a:solidFill>
                        <a:srgbClr val="000000"/>
                      </a:solidFill>
                      <a:miter lim="800000"/>
                      <a:headEnd/>
                      <a:tailEnd/>
                    </a:ln>
                    <a:effectLst/>
                  </pic:spPr>
                </pic:pic>
              </a:graphicData>
            </a:graphic>
          </wp:inline>
        </w:drawing>
      </w:r>
    </w:p>
    <w:p w14:paraId="7F3AEF65" w14:textId="609C1254" w:rsidR="00BB1166" w:rsidRPr="00BB1166" w:rsidRDefault="00BB1166" w:rsidP="00366C5F">
      <w:pPr>
        <w:widowControl w:val="0"/>
        <w:bidi/>
        <w:ind w:firstLine="284"/>
        <w:jc w:val="center"/>
        <w:rPr>
          <w:rFonts w:eastAsia="Calibri" w:cs="B Nazanin"/>
          <w:b/>
          <w:bCs/>
          <w:sz w:val="20"/>
          <w:szCs w:val="20"/>
          <w:rtl/>
        </w:rPr>
      </w:pPr>
      <w:bookmarkStart w:id="12" w:name="_Toc133361992"/>
      <w:r w:rsidRPr="00BB1166">
        <w:rPr>
          <w:rFonts w:eastAsia="SimSun" w:cs="B Nazanin"/>
          <w:b/>
          <w:bCs/>
          <w:sz w:val="20"/>
          <w:szCs w:val="20"/>
          <w:rtl/>
        </w:rPr>
        <w:t>شکل</w:t>
      </w:r>
      <w:r w:rsidR="00366C5F">
        <w:rPr>
          <w:rFonts w:eastAsia="SimSun" w:cs="B Nazanin" w:hint="cs"/>
          <w:b/>
          <w:bCs/>
          <w:sz w:val="20"/>
          <w:szCs w:val="20"/>
          <w:rtl/>
        </w:rPr>
        <w:t>(</w:t>
      </w:r>
      <w:r w:rsidR="00366C5F" w:rsidRPr="000956FF">
        <w:rPr>
          <w:rFonts w:eastAsia="SimSun" w:cs="B Nazanin" w:hint="cs"/>
          <w:b/>
          <w:bCs/>
          <w:sz w:val="20"/>
          <w:szCs w:val="20"/>
          <w:rtl/>
        </w:rPr>
        <w:t>3</w:t>
      </w:r>
      <w:r w:rsidR="00366C5F">
        <w:rPr>
          <w:rFonts w:eastAsia="SimSun" w:cs="B Nazanin" w:hint="cs"/>
          <w:b/>
          <w:bCs/>
          <w:sz w:val="20"/>
          <w:szCs w:val="20"/>
          <w:rtl/>
        </w:rPr>
        <w:t>)</w:t>
      </w:r>
      <w:r w:rsidR="000956FF" w:rsidRPr="000956FF">
        <w:rPr>
          <w:rFonts w:eastAsia="SimSun" w:cs="B Nazanin" w:hint="cs"/>
          <w:b/>
          <w:bCs/>
          <w:sz w:val="20"/>
          <w:szCs w:val="20"/>
          <w:rtl/>
        </w:rPr>
        <w:t>.</w:t>
      </w:r>
      <w:r w:rsidRPr="00BB1166">
        <w:rPr>
          <w:rFonts w:eastAsia="SimSun" w:cs="B Nazanin" w:hint="cs"/>
          <w:b/>
          <w:bCs/>
          <w:sz w:val="20"/>
          <w:szCs w:val="20"/>
          <w:rtl/>
        </w:rPr>
        <w:t xml:space="preserve"> تأثیرات</w:t>
      </w:r>
      <w:r w:rsidR="000956FF" w:rsidRPr="000956FF">
        <w:rPr>
          <w:rFonts w:eastAsia="SimSun" w:cs="B Nazanin" w:hint="cs"/>
          <w:b/>
          <w:bCs/>
          <w:sz w:val="20"/>
          <w:szCs w:val="20"/>
          <w:rtl/>
        </w:rPr>
        <w:t xml:space="preserve"> مستقیم</w:t>
      </w:r>
      <w:r w:rsidRPr="00BB1166">
        <w:rPr>
          <w:rFonts w:eastAsia="SimSun" w:cs="B Nazanin"/>
          <w:b/>
          <w:bCs/>
          <w:sz w:val="20"/>
          <w:szCs w:val="20"/>
          <w:rtl/>
        </w:rPr>
        <w:t xml:space="preserve"> </w:t>
      </w:r>
      <w:r w:rsidRPr="00BB1166">
        <w:rPr>
          <w:rFonts w:eastAsia="SimSun" w:cs="B Nazanin" w:hint="cs"/>
          <w:b/>
          <w:bCs/>
          <w:sz w:val="20"/>
          <w:szCs w:val="20"/>
          <w:rtl/>
        </w:rPr>
        <w:t>بسیار</w:t>
      </w:r>
      <w:r w:rsidRPr="00BB1166">
        <w:rPr>
          <w:rFonts w:eastAsia="SimSun" w:cs="B Nazanin"/>
          <w:b/>
          <w:bCs/>
          <w:sz w:val="20"/>
          <w:szCs w:val="20"/>
          <w:rtl/>
        </w:rPr>
        <w:t xml:space="preserve"> </w:t>
      </w:r>
      <w:r w:rsidRPr="00BB1166">
        <w:rPr>
          <w:rFonts w:eastAsia="SimSun" w:cs="B Nazanin" w:hint="cs"/>
          <w:b/>
          <w:bCs/>
          <w:sz w:val="20"/>
          <w:szCs w:val="20"/>
          <w:rtl/>
        </w:rPr>
        <w:t>قوی متغیرها</w:t>
      </w:r>
      <w:r w:rsidRPr="00BB1166">
        <w:rPr>
          <w:rFonts w:eastAsia="SimSun" w:cs="B Nazanin"/>
          <w:b/>
          <w:bCs/>
          <w:sz w:val="20"/>
          <w:szCs w:val="20"/>
          <w:rtl/>
        </w:rPr>
        <w:t xml:space="preserve"> </w:t>
      </w:r>
      <w:r w:rsidRPr="00BB1166">
        <w:rPr>
          <w:rFonts w:eastAsia="SimSun" w:cs="B Nazanin" w:hint="cs"/>
          <w:b/>
          <w:bCs/>
          <w:sz w:val="20"/>
          <w:szCs w:val="20"/>
          <w:rtl/>
        </w:rPr>
        <w:t>بر</w:t>
      </w:r>
      <w:r w:rsidRPr="00BB1166">
        <w:rPr>
          <w:rFonts w:eastAsia="SimSun" w:cs="B Nazanin"/>
          <w:b/>
          <w:bCs/>
          <w:sz w:val="20"/>
          <w:szCs w:val="20"/>
          <w:rtl/>
        </w:rPr>
        <w:t xml:space="preserve"> </w:t>
      </w:r>
      <w:r w:rsidRPr="00BB1166">
        <w:rPr>
          <w:rFonts w:eastAsia="SimSun" w:cs="B Nazanin" w:hint="cs"/>
          <w:b/>
          <w:bCs/>
          <w:sz w:val="20"/>
          <w:szCs w:val="20"/>
          <w:rtl/>
        </w:rPr>
        <w:t>یکدیگر</w:t>
      </w:r>
      <w:r w:rsidRPr="00BB1166">
        <w:rPr>
          <w:rFonts w:eastAsia="SimSun" w:cs="B Nazanin"/>
          <w:b/>
          <w:bCs/>
          <w:sz w:val="20"/>
          <w:szCs w:val="20"/>
          <w:rtl/>
        </w:rPr>
        <w:t xml:space="preserve"> </w:t>
      </w:r>
      <w:bookmarkEnd w:id="12"/>
    </w:p>
    <w:p w14:paraId="69AD6B31" w14:textId="797AC776" w:rsidR="000956FF" w:rsidRPr="009600DE" w:rsidRDefault="000956FF" w:rsidP="00426923">
      <w:pPr>
        <w:widowControl w:val="0"/>
        <w:bidi/>
        <w:jc w:val="lowKashida"/>
        <w:rPr>
          <w:rFonts w:asciiTheme="majorBidi" w:hAnsiTheme="majorBidi" w:cs="B Nazanin"/>
          <w:b/>
          <w:bCs/>
          <w:sz w:val="22"/>
          <w:szCs w:val="22"/>
          <w:rtl/>
        </w:rPr>
      </w:pPr>
      <w:bookmarkStart w:id="13" w:name="_Toc36056916"/>
      <w:bookmarkStart w:id="14" w:name="_Toc36895984"/>
      <w:bookmarkStart w:id="15" w:name="_Toc38243211"/>
      <w:r w:rsidRPr="009600DE">
        <w:rPr>
          <w:rFonts w:asciiTheme="majorBidi" w:hAnsiTheme="majorBidi" w:cs="B Nazanin" w:hint="cs"/>
          <w:b/>
          <w:bCs/>
          <w:sz w:val="22"/>
          <w:szCs w:val="22"/>
          <w:rtl/>
        </w:rPr>
        <w:t>ب) ارزیابی تأثیرات غیرمستقیم بر وضعیت تأثیرگذاری و تأثیرپذیری</w:t>
      </w:r>
      <w:bookmarkEnd w:id="13"/>
      <w:bookmarkEnd w:id="14"/>
      <w:bookmarkEnd w:id="15"/>
    </w:p>
    <w:p w14:paraId="066E1B22" w14:textId="2893B60C" w:rsidR="000956FF" w:rsidRPr="003753E5" w:rsidRDefault="000956FF" w:rsidP="003753E5">
      <w:pPr>
        <w:bidi/>
        <w:spacing w:line="276" w:lineRule="auto"/>
        <w:jc w:val="both"/>
        <w:rPr>
          <w:rFonts w:asciiTheme="majorBidi" w:hAnsiTheme="majorBidi" w:cs="B Nazanin"/>
          <w:sz w:val="22"/>
          <w:rtl/>
        </w:rPr>
      </w:pPr>
      <w:r w:rsidRPr="003753E5">
        <w:rPr>
          <w:rFonts w:asciiTheme="majorBidi" w:hAnsiTheme="majorBidi" w:cs="B Nazanin" w:hint="cs"/>
          <w:sz w:val="22"/>
          <w:rtl/>
        </w:rPr>
        <w:t>در روابط غیر</w:t>
      </w:r>
      <w:r w:rsidRPr="003753E5">
        <w:rPr>
          <w:rFonts w:asciiTheme="majorBidi" w:hAnsiTheme="majorBidi" w:cs="B Nazanin" w:hint="cs"/>
          <w:sz w:val="22"/>
          <w:rtl/>
        </w:rPr>
        <w:softHyphen/>
        <w:t>مستقیم متغیر</w:t>
      </w:r>
      <w:r w:rsidRPr="003753E5">
        <w:rPr>
          <w:rFonts w:asciiTheme="majorBidi" w:hAnsiTheme="majorBidi" w:cs="B Nazanin" w:hint="cs"/>
          <w:sz w:val="22"/>
          <w:rtl/>
        </w:rPr>
        <w:softHyphen/>
        <w:t>ها توسط نرم‌افزار میک</w:t>
      </w:r>
      <w:r w:rsidRPr="003753E5">
        <w:rPr>
          <w:rFonts w:asciiTheme="majorBidi" w:hAnsiTheme="majorBidi" w:cs="B Nazanin" w:hint="cs"/>
          <w:sz w:val="22"/>
          <w:rtl/>
        </w:rPr>
        <w:softHyphen/>
        <w:t>مک، هر کدام از متغیر</w:t>
      </w:r>
      <w:r w:rsidRPr="003753E5">
        <w:rPr>
          <w:rFonts w:asciiTheme="majorBidi" w:hAnsiTheme="majorBidi" w:cs="B Nazanin" w:hint="cs"/>
          <w:sz w:val="22"/>
          <w:rtl/>
        </w:rPr>
        <w:softHyphen/>
        <w:t>ها به توان</w:t>
      </w:r>
      <w:r w:rsidRPr="003753E5">
        <w:rPr>
          <w:rFonts w:asciiTheme="majorBidi" w:hAnsiTheme="majorBidi" w:cs="B Nazanin" w:hint="cs"/>
          <w:sz w:val="22"/>
          <w:rtl/>
        </w:rPr>
        <w:softHyphen/>
        <w:t>ها 2، 3‌، 4، 5 و ... رسانده می</w:t>
      </w:r>
      <w:r w:rsidRPr="003753E5">
        <w:rPr>
          <w:rFonts w:asciiTheme="majorBidi" w:hAnsiTheme="majorBidi" w:cs="B Nazanin" w:hint="cs"/>
          <w:sz w:val="22"/>
          <w:rtl/>
        </w:rPr>
        <w:softHyphen/>
        <w:t>شود</w:t>
      </w:r>
      <w:r w:rsidR="003753E5" w:rsidRPr="003753E5">
        <w:rPr>
          <w:rFonts w:asciiTheme="majorBidi" w:hAnsiTheme="majorBidi" w:cs="B Nazanin" w:hint="cs"/>
          <w:sz w:val="22"/>
          <w:rtl/>
        </w:rPr>
        <w:t xml:space="preserve"> و نحوه روابط بین متغیرها و اثرگذاری </w:t>
      </w:r>
      <w:r w:rsidR="003753E5" w:rsidRPr="003753E5">
        <w:rPr>
          <w:rFonts w:asciiTheme="majorBidi" w:hAnsiTheme="majorBidi" w:cs="B Nazanin"/>
          <w:sz w:val="22"/>
          <w:rtl/>
        </w:rPr>
        <w:t>آن‌ها</w:t>
      </w:r>
      <w:r w:rsidR="003753E5" w:rsidRPr="003753E5">
        <w:rPr>
          <w:rFonts w:asciiTheme="majorBidi" w:hAnsiTheme="majorBidi" w:cs="B Nazanin" w:hint="cs"/>
          <w:sz w:val="22"/>
          <w:rtl/>
        </w:rPr>
        <w:t xml:space="preserve"> بر یکدیگر را در قالب خطوط قرمز، آبی و مشکی نشان می‌دهد</w:t>
      </w:r>
      <w:r w:rsidR="003753E5" w:rsidRPr="003753E5">
        <w:rPr>
          <w:rFonts w:asciiTheme="majorBidi" w:hAnsiTheme="majorBidi" w:cs="B Nazanin"/>
          <w:sz w:val="22"/>
          <w:rtl/>
        </w:rPr>
        <w:t>؛ که</w:t>
      </w:r>
      <w:r w:rsidR="003753E5" w:rsidRPr="003753E5">
        <w:rPr>
          <w:rFonts w:asciiTheme="majorBidi" w:hAnsiTheme="majorBidi" w:cs="B Nazanin" w:hint="cs"/>
          <w:sz w:val="22"/>
          <w:rtl/>
        </w:rPr>
        <w:t xml:space="preserve"> خطوط قرمز اثرگذاری بسیار قوی بین متغیرها و خطوط آبی به نسبت ضخامت روابط قوی تا متوسط و خطوط مشکی نیز روابط ضعیف</w:t>
      </w:r>
      <w:r w:rsidR="003753E5" w:rsidRPr="003753E5">
        <w:rPr>
          <w:rFonts w:asciiTheme="majorBidi" w:hAnsiTheme="majorBidi" w:cs="B Nazanin"/>
          <w:sz w:val="22"/>
          <w:rtl/>
        </w:rPr>
        <w:t xml:space="preserve"> </w:t>
      </w:r>
      <w:r w:rsidR="003753E5" w:rsidRPr="003753E5">
        <w:rPr>
          <w:rFonts w:asciiTheme="majorBidi" w:hAnsiTheme="majorBidi" w:cs="B Nazanin" w:hint="cs"/>
          <w:sz w:val="22"/>
          <w:rtl/>
        </w:rPr>
        <w:t xml:space="preserve">و بسیار ضعیف بین متغیرها را نشان می‌دهد؛ </w:t>
      </w:r>
      <w:r w:rsidRPr="003753E5">
        <w:rPr>
          <w:rFonts w:asciiTheme="majorBidi" w:hAnsiTheme="majorBidi" w:cs="B Nazanin" w:hint="cs"/>
          <w:sz w:val="22"/>
          <w:rtl/>
        </w:rPr>
        <w:t xml:space="preserve"> و بر این اساس اثرات غیر</w:t>
      </w:r>
      <w:r w:rsidRPr="003753E5">
        <w:rPr>
          <w:rFonts w:asciiTheme="majorBidi" w:hAnsiTheme="majorBidi" w:cs="B Nazanin" w:hint="cs"/>
          <w:sz w:val="22"/>
          <w:rtl/>
        </w:rPr>
        <w:softHyphen/>
        <w:t>مستقیم سنجیده می</w:t>
      </w:r>
      <w:r w:rsidRPr="003753E5">
        <w:rPr>
          <w:rFonts w:asciiTheme="majorBidi" w:hAnsiTheme="majorBidi" w:cs="B Nazanin" w:hint="cs"/>
          <w:sz w:val="22"/>
          <w:rtl/>
        </w:rPr>
        <w:softHyphen/>
        <w:t xml:space="preserve">شود </w:t>
      </w:r>
      <w:r w:rsidRPr="003753E5">
        <w:rPr>
          <w:rFonts w:asciiTheme="majorBidi" w:hAnsiTheme="majorBidi" w:cs="B Nazanin"/>
          <w:sz w:val="22"/>
          <w:rtl/>
        </w:rPr>
        <w:t>که از مقا</w:t>
      </w:r>
      <w:r w:rsidRPr="003753E5">
        <w:rPr>
          <w:rFonts w:asciiTheme="majorBidi" w:hAnsiTheme="majorBidi" w:cs="B Nazanin" w:hint="cs"/>
          <w:sz w:val="22"/>
          <w:rtl/>
        </w:rPr>
        <w:t>ی</w:t>
      </w:r>
      <w:r w:rsidRPr="003753E5">
        <w:rPr>
          <w:rFonts w:asciiTheme="majorBidi" w:hAnsiTheme="majorBidi" w:cs="B Nazanin" w:hint="eastAsia"/>
          <w:sz w:val="22"/>
          <w:rtl/>
        </w:rPr>
        <w:t>سه</w:t>
      </w:r>
      <w:r w:rsidRPr="003753E5">
        <w:rPr>
          <w:rFonts w:asciiTheme="majorBidi" w:hAnsiTheme="majorBidi" w:cs="B Nazanin"/>
          <w:sz w:val="22"/>
          <w:rtl/>
        </w:rPr>
        <w:t xml:space="preserve"> نتا</w:t>
      </w:r>
      <w:r w:rsidRPr="003753E5">
        <w:rPr>
          <w:rFonts w:asciiTheme="majorBidi" w:hAnsiTheme="majorBidi" w:cs="B Nazanin" w:hint="cs"/>
          <w:sz w:val="22"/>
          <w:rtl/>
        </w:rPr>
        <w:t>ی</w:t>
      </w:r>
      <w:r w:rsidRPr="003753E5">
        <w:rPr>
          <w:rFonts w:asciiTheme="majorBidi" w:hAnsiTheme="majorBidi" w:cs="B Nazanin" w:hint="eastAsia"/>
          <w:sz w:val="22"/>
          <w:rtl/>
        </w:rPr>
        <w:t>ج</w:t>
      </w:r>
      <w:r w:rsidRPr="003753E5">
        <w:rPr>
          <w:rFonts w:asciiTheme="majorBidi" w:hAnsiTheme="majorBidi" w:cs="B Nazanin"/>
          <w:sz w:val="22"/>
          <w:rtl/>
        </w:rPr>
        <w:t xml:space="preserve"> تحل</w:t>
      </w:r>
      <w:r w:rsidRPr="003753E5">
        <w:rPr>
          <w:rFonts w:asciiTheme="majorBidi" w:hAnsiTheme="majorBidi" w:cs="B Nazanin" w:hint="cs"/>
          <w:sz w:val="22"/>
          <w:rtl/>
        </w:rPr>
        <w:t>ی</w:t>
      </w:r>
      <w:r w:rsidRPr="003753E5">
        <w:rPr>
          <w:rFonts w:asciiTheme="majorBidi" w:hAnsiTheme="majorBidi" w:cs="B Nazanin" w:hint="eastAsia"/>
          <w:sz w:val="22"/>
          <w:rtl/>
        </w:rPr>
        <w:t>ل</w:t>
      </w:r>
      <w:r w:rsidRPr="003753E5">
        <w:rPr>
          <w:rFonts w:asciiTheme="majorBidi" w:hAnsiTheme="majorBidi" w:cs="B Nazanin"/>
          <w:sz w:val="22"/>
          <w:rtl/>
        </w:rPr>
        <w:t xml:space="preserve"> تأث</w:t>
      </w:r>
      <w:r w:rsidRPr="003753E5">
        <w:rPr>
          <w:rFonts w:asciiTheme="majorBidi" w:hAnsiTheme="majorBidi" w:cs="B Nazanin" w:hint="cs"/>
          <w:sz w:val="22"/>
          <w:rtl/>
        </w:rPr>
        <w:t>ی</w:t>
      </w:r>
      <w:r w:rsidRPr="003753E5">
        <w:rPr>
          <w:rFonts w:asciiTheme="majorBidi" w:hAnsiTheme="majorBidi" w:cs="B Nazanin" w:hint="eastAsia"/>
          <w:sz w:val="22"/>
          <w:rtl/>
        </w:rPr>
        <w:t>رات</w:t>
      </w:r>
      <w:r w:rsidRPr="003753E5">
        <w:rPr>
          <w:rFonts w:asciiTheme="majorBidi" w:hAnsiTheme="majorBidi" w:cs="B Nazanin"/>
          <w:sz w:val="22"/>
          <w:rtl/>
        </w:rPr>
        <w:t xml:space="preserve"> مستق</w:t>
      </w:r>
      <w:r w:rsidRPr="003753E5">
        <w:rPr>
          <w:rFonts w:asciiTheme="majorBidi" w:hAnsiTheme="majorBidi" w:cs="B Nazanin" w:hint="cs"/>
          <w:sz w:val="22"/>
          <w:rtl/>
        </w:rPr>
        <w:t>ی</w:t>
      </w:r>
      <w:r w:rsidRPr="003753E5">
        <w:rPr>
          <w:rFonts w:asciiTheme="majorBidi" w:hAnsiTheme="majorBidi" w:cs="B Nazanin" w:hint="eastAsia"/>
          <w:sz w:val="22"/>
          <w:rtl/>
        </w:rPr>
        <w:t>م</w:t>
      </w:r>
      <w:r w:rsidRPr="003753E5">
        <w:rPr>
          <w:rFonts w:asciiTheme="majorBidi" w:hAnsiTheme="majorBidi" w:cs="B Nazanin"/>
          <w:sz w:val="22"/>
          <w:rtl/>
        </w:rPr>
        <w:t xml:space="preserve"> و غ</w:t>
      </w:r>
      <w:r w:rsidRPr="003753E5">
        <w:rPr>
          <w:rFonts w:asciiTheme="majorBidi" w:hAnsiTheme="majorBidi" w:cs="B Nazanin" w:hint="cs"/>
          <w:sz w:val="22"/>
          <w:rtl/>
        </w:rPr>
        <w:t>ی</w:t>
      </w:r>
      <w:r w:rsidRPr="003753E5">
        <w:rPr>
          <w:rFonts w:asciiTheme="majorBidi" w:hAnsiTheme="majorBidi" w:cs="B Nazanin" w:hint="eastAsia"/>
          <w:sz w:val="22"/>
          <w:rtl/>
        </w:rPr>
        <w:t>رمستق</w:t>
      </w:r>
      <w:r w:rsidRPr="003753E5">
        <w:rPr>
          <w:rFonts w:asciiTheme="majorBidi" w:hAnsiTheme="majorBidi" w:cs="B Nazanin" w:hint="cs"/>
          <w:sz w:val="22"/>
          <w:rtl/>
        </w:rPr>
        <w:t>ی</w:t>
      </w:r>
      <w:r w:rsidRPr="003753E5">
        <w:rPr>
          <w:rFonts w:asciiTheme="majorBidi" w:hAnsiTheme="majorBidi" w:cs="B Nazanin" w:hint="eastAsia"/>
          <w:sz w:val="22"/>
          <w:rtl/>
        </w:rPr>
        <w:t>م</w:t>
      </w:r>
      <w:r w:rsidRPr="003753E5">
        <w:rPr>
          <w:rFonts w:asciiTheme="majorBidi" w:hAnsiTheme="majorBidi" w:cs="B Nazanin"/>
          <w:sz w:val="22"/>
          <w:rtl/>
        </w:rPr>
        <w:t xml:space="preserve"> چن</w:t>
      </w:r>
      <w:r w:rsidRPr="003753E5">
        <w:rPr>
          <w:rFonts w:asciiTheme="majorBidi" w:hAnsiTheme="majorBidi" w:cs="B Nazanin" w:hint="cs"/>
          <w:sz w:val="22"/>
          <w:rtl/>
        </w:rPr>
        <w:t>ی</w:t>
      </w:r>
      <w:r w:rsidRPr="003753E5">
        <w:rPr>
          <w:rFonts w:asciiTheme="majorBidi" w:hAnsiTheme="majorBidi" w:cs="B Nazanin" w:hint="eastAsia"/>
          <w:sz w:val="22"/>
          <w:rtl/>
        </w:rPr>
        <w:t>ن</w:t>
      </w:r>
      <w:r w:rsidRPr="003753E5">
        <w:rPr>
          <w:rFonts w:asciiTheme="majorBidi" w:hAnsiTheme="majorBidi" w:cs="B Nazanin"/>
          <w:sz w:val="22"/>
          <w:rtl/>
        </w:rPr>
        <w:t xml:space="preserve"> برداشت م</w:t>
      </w:r>
      <w:r w:rsidRPr="003753E5">
        <w:rPr>
          <w:rFonts w:asciiTheme="majorBidi" w:hAnsiTheme="majorBidi" w:cs="B Nazanin" w:hint="cs"/>
          <w:sz w:val="22"/>
          <w:rtl/>
        </w:rPr>
        <w:t>ی‌</w:t>
      </w:r>
      <w:r w:rsidRPr="003753E5">
        <w:rPr>
          <w:rFonts w:asciiTheme="majorBidi" w:hAnsiTheme="majorBidi" w:cs="B Nazanin" w:hint="eastAsia"/>
          <w:sz w:val="22"/>
          <w:rtl/>
        </w:rPr>
        <w:t>شود</w:t>
      </w:r>
      <w:r w:rsidRPr="003753E5">
        <w:rPr>
          <w:rFonts w:asciiTheme="majorBidi" w:hAnsiTheme="majorBidi" w:cs="B Nazanin"/>
          <w:sz w:val="22"/>
          <w:rtl/>
        </w:rPr>
        <w:t xml:space="preserve"> که متغ</w:t>
      </w:r>
      <w:r w:rsidRPr="003753E5">
        <w:rPr>
          <w:rFonts w:asciiTheme="majorBidi" w:hAnsiTheme="majorBidi" w:cs="B Nazanin" w:hint="cs"/>
          <w:sz w:val="22"/>
          <w:rtl/>
        </w:rPr>
        <w:t>ی</w:t>
      </w:r>
      <w:r w:rsidRPr="003753E5">
        <w:rPr>
          <w:rFonts w:asciiTheme="majorBidi" w:hAnsiTheme="majorBidi" w:cs="B Nazanin" w:hint="eastAsia"/>
          <w:sz w:val="22"/>
          <w:rtl/>
        </w:rPr>
        <w:t>رها</w:t>
      </w:r>
      <w:r w:rsidRPr="003753E5">
        <w:rPr>
          <w:rFonts w:asciiTheme="majorBidi" w:hAnsiTheme="majorBidi" w:cs="B Nazanin"/>
          <w:sz w:val="22"/>
          <w:rtl/>
        </w:rPr>
        <w:t xml:space="preserve"> در تأث</w:t>
      </w:r>
      <w:r w:rsidRPr="003753E5">
        <w:rPr>
          <w:rFonts w:asciiTheme="majorBidi" w:hAnsiTheme="majorBidi" w:cs="B Nazanin" w:hint="cs"/>
          <w:sz w:val="22"/>
          <w:rtl/>
        </w:rPr>
        <w:t>ی</w:t>
      </w:r>
      <w:r w:rsidRPr="003753E5">
        <w:rPr>
          <w:rFonts w:asciiTheme="majorBidi" w:hAnsiTheme="majorBidi" w:cs="B Nazanin" w:hint="eastAsia"/>
          <w:sz w:val="22"/>
          <w:rtl/>
        </w:rPr>
        <w:t>رات</w:t>
      </w:r>
      <w:r w:rsidRPr="003753E5">
        <w:rPr>
          <w:rFonts w:asciiTheme="majorBidi" w:hAnsiTheme="majorBidi" w:cs="B Nazanin"/>
          <w:sz w:val="22"/>
          <w:rtl/>
        </w:rPr>
        <w:t xml:space="preserve"> مستق</w:t>
      </w:r>
      <w:r w:rsidRPr="003753E5">
        <w:rPr>
          <w:rFonts w:asciiTheme="majorBidi" w:hAnsiTheme="majorBidi" w:cs="B Nazanin" w:hint="cs"/>
          <w:sz w:val="22"/>
          <w:rtl/>
        </w:rPr>
        <w:t>ی</w:t>
      </w:r>
      <w:r w:rsidRPr="003753E5">
        <w:rPr>
          <w:rFonts w:asciiTheme="majorBidi" w:hAnsiTheme="majorBidi" w:cs="B Nazanin"/>
          <w:sz w:val="22"/>
          <w:rtl/>
        </w:rPr>
        <w:t>م، با درجات</w:t>
      </w:r>
      <w:r w:rsidRPr="003753E5">
        <w:rPr>
          <w:rFonts w:asciiTheme="majorBidi" w:hAnsiTheme="majorBidi" w:cs="B Nazanin" w:hint="cs"/>
          <w:sz w:val="22"/>
          <w:rtl/>
        </w:rPr>
        <w:t>ی</w:t>
      </w:r>
      <w:r w:rsidRPr="003753E5">
        <w:rPr>
          <w:rFonts w:asciiTheme="majorBidi" w:hAnsiTheme="majorBidi" w:cs="B Nazanin"/>
          <w:sz w:val="22"/>
          <w:rtl/>
        </w:rPr>
        <w:t xml:space="preserve"> از جابه‌جا</w:t>
      </w:r>
      <w:r w:rsidRPr="003753E5">
        <w:rPr>
          <w:rFonts w:asciiTheme="majorBidi" w:hAnsiTheme="majorBidi" w:cs="B Nazanin" w:hint="cs"/>
          <w:sz w:val="22"/>
          <w:rtl/>
        </w:rPr>
        <w:t>یی</w:t>
      </w:r>
      <w:r w:rsidRPr="003753E5">
        <w:rPr>
          <w:rFonts w:asciiTheme="majorBidi" w:hAnsiTheme="majorBidi" w:cs="B Nazanin"/>
          <w:sz w:val="22"/>
          <w:rtl/>
        </w:rPr>
        <w:t xml:space="preserve"> در تأث</w:t>
      </w:r>
      <w:r w:rsidRPr="003753E5">
        <w:rPr>
          <w:rFonts w:asciiTheme="majorBidi" w:hAnsiTheme="majorBidi" w:cs="B Nazanin" w:hint="cs"/>
          <w:sz w:val="22"/>
          <w:rtl/>
        </w:rPr>
        <w:t>ی</w:t>
      </w:r>
      <w:r w:rsidRPr="003753E5">
        <w:rPr>
          <w:rFonts w:asciiTheme="majorBidi" w:hAnsiTheme="majorBidi" w:cs="B Nazanin" w:hint="eastAsia"/>
          <w:sz w:val="22"/>
          <w:rtl/>
        </w:rPr>
        <w:t>رات</w:t>
      </w:r>
      <w:r w:rsidRPr="003753E5">
        <w:rPr>
          <w:rFonts w:asciiTheme="majorBidi" w:hAnsiTheme="majorBidi" w:cs="B Nazanin"/>
          <w:sz w:val="22"/>
          <w:rtl/>
        </w:rPr>
        <w:t xml:space="preserve"> غ</w:t>
      </w:r>
      <w:r w:rsidRPr="003753E5">
        <w:rPr>
          <w:rFonts w:asciiTheme="majorBidi" w:hAnsiTheme="majorBidi" w:cs="B Nazanin" w:hint="cs"/>
          <w:sz w:val="22"/>
          <w:rtl/>
        </w:rPr>
        <w:t>ی</w:t>
      </w:r>
      <w:r w:rsidRPr="003753E5">
        <w:rPr>
          <w:rFonts w:asciiTheme="majorBidi" w:hAnsiTheme="majorBidi" w:cs="B Nazanin" w:hint="eastAsia"/>
          <w:sz w:val="22"/>
          <w:rtl/>
        </w:rPr>
        <w:t>رمستق</w:t>
      </w:r>
      <w:r w:rsidRPr="003753E5">
        <w:rPr>
          <w:rFonts w:asciiTheme="majorBidi" w:hAnsiTheme="majorBidi" w:cs="B Nazanin" w:hint="cs"/>
          <w:sz w:val="22"/>
          <w:rtl/>
        </w:rPr>
        <w:t>ی</w:t>
      </w:r>
      <w:r w:rsidRPr="003753E5">
        <w:rPr>
          <w:rFonts w:asciiTheme="majorBidi" w:hAnsiTheme="majorBidi" w:cs="B Nazanin" w:hint="eastAsia"/>
          <w:sz w:val="22"/>
          <w:rtl/>
        </w:rPr>
        <w:t>م</w:t>
      </w:r>
      <w:r w:rsidRPr="003753E5">
        <w:rPr>
          <w:rFonts w:asciiTheme="majorBidi" w:hAnsiTheme="majorBidi" w:cs="B Nazanin"/>
          <w:sz w:val="22"/>
          <w:rtl/>
        </w:rPr>
        <w:t xml:space="preserve"> </w:t>
      </w:r>
      <w:r w:rsidRPr="003753E5">
        <w:rPr>
          <w:rFonts w:asciiTheme="majorBidi" w:hAnsiTheme="majorBidi" w:cs="B Nazanin"/>
          <w:sz w:val="22"/>
          <w:rtl/>
        </w:rPr>
        <w:lastRenderedPageBreak/>
        <w:t>ن</w:t>
      </w:r>
      <w:r w:rsidRPr="003753E5">
        <w:rPr>
          <w:rFonts w:asciiTheme="majorBidi" w:hAnsiTheme="majorBidi" w:cs="B Nazanin" w:hint="cs"/>
          <w:sz w:val="22"/>
          <w:rtl/>
        </w:rPr>
        <w:t>ی</w:t>
      </w:r>
      <w:r w:rsidRPr="003753E5">
        <w:rPr>
          <w:rFonts w:asciiTheme="majorBidi" w:hAnsiTheme="majorBidi" w:cs="B Nazanin" w:hint="eastAsia"/>
          <w:sz w:val="22"/>
          <w:rtl/>
        </w:rPr>
        <w:t>ز</w:t>
      </w:r>
      <w:r w:rsidRPr="003753E5">
        <w:rPr>
          <w:rFonts w:asciiTheme="majorBidi" w:hAnsiTheme="majorBidi" w:cs="B Nazanin"/>
          <w:sz w:val="22"/>
          <w:rtl/>
        </w:rPr>
        <w:t xml:space="preserve"> تکرار شدند. لذا در ا</w:t>
      </w:r>
      <w:r w:rsidRPr="003753E5">
        <w:rPr>
          <w:rFonts w:asciiTheme="majorBidi" w:hAnsiTheme="majorBidi" w:cs="B Nazanin" w:hint="cs"/>
          <w:sz w:val="22"/>
          <w:rtl/>
        </w:rPr>
        <w:t>ی</w:t>
      </w:r>
      <w:r w:rsidRPr="003753E5">
        <w:rPr>
          <w:rFonts w:asciiTheme="majorBidi" w:hAnsiTheme="majorBidi" w:cs="B Nazanin" w:hint="eastAsia"/>
          <w:sz w:val="22"/>
          <w:rtl/>
        </w:rPr>
        <w:t>ن</w:t>
      </w:r>
      <w:r w:rsidRPr="003753E5">
        <w:rPr>
          <w:rFonts w:asciiTheme="majorBidi" w:hAnsiTheme="majorBidi" w:cs="B Nazanin"/>
          <w:sz w:val="22"/>
          <w:rtl/>
        </w:rPr>
        <w:t xml:space="preserve"> قسمت، از گروه</w:t>
      </w:r>
      <w:r w:rsidRPr="003753E5">
        <w:rPr>
          <w:rFonts w:asciiTheme="majorBidi" w:hAnsiTheme="majorBidi" w:cs="B Nazanin" w:hint="cs"/>
          <w:sz w:val="22"/>
        </w:rPr>
        <w:t>‌</w:t>
      </w:r>
      <w:r w:rsidRPr="003753E5">
        <w:rPr>
          <w:rFonts w:asciiTheme="majorBidi" w:hAnsiTheme="majorBidi" w:cs="B Nazanin" w:hint="cs"/>
          <w:sz w:val="22"/>
          <w:rtl/>
        </w:rPr>
        <w:t>بندی</w:t>
      </w:r>
      <w:r w:rsidRPr="003753E5">
        <w:rPr>
          <w:rFonts w:asciiTheme="majorBidi" w:hAnsiTheme="majorBidi" w:cs="B Nazanin"/>
          <w:sz w:val="22"/>
          <w:rtl/>
        </w:rPr>
        <w:t xml:space="preserve"> متغ</w:t>
      </w:r>
      <w:r w:rsidRPr="003753E5">
        <w:rPr>
          <w:rFonts w:asciiTheme="majorBidi" w:hAnsiTheme="majorBidi" w:cs="B Nazanin" w:hint="cs"/>
          <w:sz w:val="22"/>
          <w:rtl/>
        </w:rPr>
        <w:t>ی</w:t>
      </w:r>
      <w:r w:rsidRPr="003753E5">
        <w:rPr>
          <w:rFonts w:asciiTheme="majorBidi" w:hAnsiTheme="majorBidi" w:cs="B Nazanin" w:hint="eastAsia"/>
          <w:sz w:val="22"/>
          <w:rtl/>
        </w:rPr>
        <w:t>ر</w:t>
      </w:r>
      <w:r w:rsidRPr="003753E5">
        <w:rPr>
          <w:rFonts w:asciiTheme="majorBidi" w:hAnsiTheme="majorBidi" w:cs="B Nazanin" w:hint="cs"/>
          <w:sz w:val="22"/>
        </w:rPr>
        <w:t>‌</w:t>
      </w:r>
      <w:r w:rsidRPr="003753E5">
        <w:rPr>
          <w:rFonts w:asciiTheme="majorBidi" w:hAnsiTheme="majorBidi" w:cs="B Nazanin" w:hint="cs"/>
          <w:sz w:val="22"/>
          <w:rtl/>
        </w:rPr>
        <w:t>ها</w:t>
      </w:r>
      <w:r w:rsidRPr="003753E5">
        <w:rPr>
          <w:rFonts w:asciiTheme="majorBidi" w:hAnsiTheme="majorBidi" w:cs="B Nazanin"/>
          <w:sz w:val="22"/>
          <w:rtl/>
        </w:rPr>
        <w:t xml:space="preserve"> صرف‌نظر شده و صرفاً روابط ب</w:t>
      </w:r>
      <w:r w:rsidRPr="003753E5">
        <w:rPr>
          <w:rFonts w:asciiTheme="majorBidi" w:hAnsiTheme="majorBidi" w:cs="B Nazanin" w:hint="cs"/>
          <w:sz w:val="22"/>
          <w:rtl/>
        </w:rPr>
        <w:t>ی</w:t>
      </w:r>
      <w:r w:rsidRPr="003753E5">
        <w:rPr>
          <w:rFonts w:asciiTheme="majorBidi" w:hAnsiTheme="majorBidi" w:cs="B Nazanin" w:hint="eastAsia"/>
          <w:sz w:val="22"/>
          <w:rtl/>
        </w:rPr>
        <w:t>ن</w:t>
      </w:r>
      <w:r w:rsidRPr="003753E5">
        <w:rPr>
          <w:rFonts w:asciiTheme="majorBidi" w:hAnsiTheme="majorBidi" w:cs="B Nazanin"/>
          <w:sz w:val="22"/>
          <w:rtl/>
        </w:rPr>
        <w:t xml:space="preserve"> متغ</w:t>
      </w:r>
      <w:r w:rsidRPr="003753E5">
        <w:rPr>
          <w:rFonts w:asciiTheme="majorBidi" w:hAnsiTheme="majorBidi" w:cs="B Nazanin" w:hint="cs"/>
          <w:sz w:val="22"/>
          <w:rtl/>
        </w:rPr>
        <w:t>ی</w:t>
      </w:r>
      <w:r w:rsidRPr="003753E5">
        <w:rPr>
          <w:rFonts w:asciiTheme="majorBidi" w:hAnsiTheme="majorBidi" w:cs="B Nazanin" w:hint="eastAsia"/>
          <w:sz w:val="22"/>
          <w:rtl/>
        </w:rPr>
        <w:t>ر</w:t>
      </w:r>
      <w:r w:rsidRPr="003753E5">
        <w:rPr>
          <w:rFonts w:asciiTheme="majorBidi" w:hAnsiTheme="majorBidi" w:cs="B Nazanin" w:hint="cs"/>
          <w:sz w:val="22"/>
        </w:rPr>
        <w:t>‌</w:t>
      </w:r>
      <w:r w:rsidRPr="003753E5">
        <w:rPr>
          <w:rFonts w:asciiTheme="majorBidi" w:hAnsiTheme="majorBidi" w:cs="B Nazanin" w:hint="cs"/>
          <w:sz w:val="22"/>
          <w:rtl/>
        </w:rPr>
        <w:t>ها</w:t>
      </w:r>
      <w:r w:rsidRPr="003753E5">
        <w:rPr>
          <w:rFonts w:asciiTheme="majorBidi" w:hAnsiTheme="majorBidi" w:cs="B Nazanin"/>
          <w:sz w:val="22"/>
          <w:rtl/>
        </w:rPr>
        <w:t xml:space="preserve"> در تأث</w:t>
      </w:r>
      <w:r w:rsidRPr="003753E5">
        <w:rPr>
          <w:rFonts w:asciiTheme="majorBidi" w:hAnsiTheme="majorBidi" w:cs="B Nazanin" w:hint="cs"/>
          <w:sz w:val="22"/>
          <w:rtl/>
        </w:rPr>
        <w:t>ی</w:t>
      </w:r>
      <w:r w:rsidRPr="003753E5">
        <w:rPr>
          <w:rFonts w:asciiTheme="majorBidi" w:hAnsiTheme="majorBidi" w:cs="B Nazanin" w:hint="eastAsia"/>
          <w:sz w:val="22"/>
          <w:rtl/>
        </w:rPr>
        <w:t>رات</w:t>
      </w:r>
      <w:r w:rsidRPr="003753E5">
        <w:rPr>
          <w:rFonts w:asciiTheme="majorBidi" w:hAnsiTheme="majorBidi" w:cs="B Nazanin"/>
          <w:sz w:val="22"/>
          <w:rtl/>
        </w:rPr>
        <w:t xml:space="preserve"> غ</w:t>
      </w:r>
      <w:r w:rsidRPr="003753E5">
        <w:rPr>
          <w:rFonts w:asciiTheme="majorBidi" w:hAnsiTheme="majorBidi" w:cs="B Nazanin" w:hint="cs"/>
          <w:sz w:val="22"/>
          <w:rtl/>
        </w:rPr>
        <w:t>ی</w:t>
      </w:r>
      <w:r w:rsidRPr="003753E5">
        <w:rPr>
          <w:rFonts w:asciiTheme="majorBidi" w:hAnsiTheme="majorBidi" w:cs="B Nazanin" w:hint="eastAsia"/>
          <w:sz w:val="22"/>
          <w:rtl/>
        </w:rPr>
        <w:t>ر</w:t>
      </w:r>
      <w:r w:rsidRPr="003753E5">
        <w:rPr>
          <w:rFonts w:asciiTheme="majorBidi" w:hAnsiTheme="majorBidi" w:cs="B Nazanin" w:hint="cs"/>
          <w:sz w:val="22"/>
        </w:rPr>
        <w:t>‌</w:t>
      </w:r>
      <w:r w:rsidRPr="003753E5">
        <w:rPr>
          <w:rFonts w:asciiTheme="majorBidi" w:hAnsiTheme="majorBidi" w:cs="B Nazanin" w:hint="cs"/>
          <w:sz w:val="22"/>
          <w:rtl/>
        </w:rPr>
        <w:t>مستقی</w:t>
      </w:r>
      <w:r w:rsidRPr="003753E5">
        <w:rPr>
          <w:rFonts w:asciiTheme="majorBidi" w:hAnsiTheme="majorBidi" w:cs="B Nazanin" w:hint="eastAsia"/>
          <w:sz w:val="22"/>
          <w:rtl/>
        </w:rPr>
        <w:t>م</w:t>
      </w:r>
      <w:r w:rsidRPr="003753E5">
        <w:rPr>
          <w:rFonts w:asciiTheme="majorBidi" w:hAnsiTheme="majorBidi" w:cs="B Nazanin"/>
          <w:sz w:val="22"/>
          <w:rtl/>
        </w:rPr>
        <w:t xml:space="preserve"> نشان داده‌شده است.</w:t>
      </w:r>
    </w:p>
    <w:p w14:paraId="6753A281" w14:textId="0E9F6ECE" w:rsidR="000956FF" w:rsidRPr="000956FF" w:rsidRDefault="000956FF" w:rsidP="000956FF">
      <w:pPr>
        <w:keepNext/>
        <w:bidi/>
        <w:ind w:hanging="2"/>
        <w:jc w:val="center"/>
        <w:rPr>
          <w:rFonts w:ascii="Calibri" w:eastAsia="SimSun" w:hAnsi="Calibri" w:cs="Arial"/>
          <w:sz w:val="22"/>
          <w:szCs w:val="22"/>
          <w:lang w:bidi="fa-IR"/>
        </w:rPr>
      </w:pPr>
      <w:r w:rsidRPr="000956FF">
        <w:rPr>
          <w:rFonts w:ascii="B Lotus" w:eastAsia="Calibri" w:hAnsi="B Lotus" w:cs="B Nazanin"/>
          <w:noProof/>
          <w:sz w:val="28"/>
          <w:szCs w:val="26"/>
          <w:shd w:val="clear" w:color="auto" w:fill="FFFFFF"/>
          <w:lang w:bidi="fa-IR"/>
        </w:rPr>
        <w:drawing>
          <wp:inline distT="0" distB="0" distL="0" distR="0" wp14:anchorId="730A25A8" wp14:editId="5F6395B5">
            <wp:extent cx="5501640" cy="2853225"/>
            <wp:effectExtent l="19050" t="19050" r="22860" b="2349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508966" cy="2857024"/>
                    </a:xfrm>
                    <a:prstGeom prst="rect">
                      <a:avLst/>
                    </a:prstGeom>
                    <a:noFill/>
                    <a:ln w="9525" cmpd="sng">
                      <a:solidFill>
                        <a:srgbClr val="000000"/>
                      </a:solidFill>
                      <a:miter lim="800000"/>
                      <a:headEnd/>
                      <a:tailEnd/>
                    </a:ln>
                    <a:effectLst/>
                  </pic:spPr>
                </pic:pic>
              </a:graphicData>
            </a:graphic>
          </wp:inline>
        </w:drawing>
      </w:r>
    </w:p>
    <w:p w14:paraId="1A4EA07A" w14:textId="6E6ED76E" w:rsidR="00CA34BC" w:rsidRDefault="000956FF" w:rsidP="00366C5F">
      <w:pPr>
        <w:widowControl w:val="0"/>
        <w:bidi/>
        <w:ind w:firstLine="284"/>
        <w:jc w:val="center"/>
        <w:rPr>
          <w:rFonts w:asciiTheme="majorBidi" w:hAnsiTheme="majorBidi" w:cs="B Nazanin"/>
          <w:i/>
          <w:sz w:val="20"/>
          <w:szCs w:val="20"/>
          <w:rtl/>
          <w:lang w:bidi="fa-IR"/>
        </w:rPr>
      </w:pPr>
      <w:bookmarkStart w:id="16" w:name="_Toc133361998"/>
      <w:r w:rsidRPr="000956FF">
        <w:rPr>
          <w:rFonts w:eastAsia="SimSun" w:cs="B Nazanin"/>
          <w:b/>
          <w:bCs/>
          <w:sz w:val="20"/>
          <w:szCs w:val="20"/>
          <w:rtl/>
        </w:rPr>
        <w:t>شکل</w:t>
      </w:r>
      <w:r w:rsidR="00366C5F">
        <w:rPr>
          <w:rFonts w:eastAsia="SimSun" w:cs="B Nazanin" w:hint="cs"/>
          <w:b/>
          <w:bCs/>
          <w:sz w:val="20"/>
          <w:szCs w:val="20"/>
          <w:rtl/>
        </w:rPr>
        <w:t>(</w:t>
      </w:r>
      <w:r w:rsidR="00366C5F" w:rsidRPr="000956FF">
        <w:rPr>
          <w:rFonts w:eastAsia="SimSun" w:cs="B Nazanin" w:hint="cs"/>
          <w:b/>
          <w:bCs/>
          <w:sz w:val="20"/>
          <w:szCs w:val="20"/>
          <w:rtl/>
        </w:rPr>
        <w:t>4</w:t>
      </w:r>
      <w:r w:rsidR="00366C5F">
        <w:rPr>
          <w:rFonts w:eastAsia="SimSun" w:cs="B Nazanin" w:hint="cs"/>
          <w:b/>
          <w:bCs/>
          <w:sz w:val="20"/>
          <w:szCs w:val="20"/>
          <w:rtl/>
        </w:rPr>
        <w:t>)</w:t>
      </w:r>
      <w:r w:rsidRPr="000956FF">
        <w:rPr>
          <w:rFonts w:eastAsia="SimSun" w:cs="B Nazanin" w:hint="cs"/>
          <w:b/>
          <w:bCs/>
          <w:sz w:val="20"/>
          <w:szCs w:val="20"/>
          <w:rtl/>
        </w:rPr>
        <w:t>. تأثیرات</w:t>
      </w:r>
      <w:r w:rsidRPr="000956FF">
        <w:rPr>
          <w:rFonts w:eastAsia="SimSun" w:cs="B Nazanin"/>
          <w:b/>
          <w:bCs/>
          <w:sz w:val="20"/>
          <w:szCs w:val="20"/>
          <w:rtl/>
        </w:rPr>
        <w:t xml:space="preserve"> </w:t>
      </w:r>
      <w:r w:rsidRPr="000956FF">
        <w:rPr>
          <w:rFonts w:eastAsia="SimSun" w:cs="B Nazanin" w:hint="cs"/>
          <w:b/>
          <w:bCs/>
          <w:sz w:val="20"/>
          <w:szCs w:val="20"/>
          <w:rtl/>
        </w:rPr>
        <w:t>غیرمستقیم بسیار</w:t>
      </w:r>
      <w:r w:rsidRPr="000956FF">
        <w:rPr>
          <w:rFonts w:eastAsia="SimSun" w:cs="B Nazanin"/>
          <w:b/>
          <w:bCs/>
          <w:sz w:val="20"/>
          <w:szCs w:val="20"/>
          <w:rtl/>
        </w:rPr>
        <w:t xml:space="preserve"> </w:t>
      </w:r>
      <w:r w:rsidRPr="000956FF">
        <w:rPr>
          <w:rFonts w:eastAsia="SimSun" w:cs="B Nazanin" w:hint="cs"/>
          <w:b/>
          <w:bCs/>
          <w:sz w:val="20"/>
          <w:szCs w:val="20"/>
          <w:rtl/>
        </w:rPr>
        <w:t>قوی متغیرها</w:t>
      </w:r>
      <w:r w:rsidRPr="000956FF">
        <w:rPr>
          <w:rFonts w:eastAsia="SimSun" w:cs="B Nazanin"/>
          <w:b/>
          <w:bCs/>
          <w:sz w:val="20"/>
          <w:szCs w:val="20"/>
          <w:rtl/>
        </w:rPr>
        <w:t xml:space="preserve"> </w:t>
      </w:r>
      <w:r w:rsidRPr="000956FF">
        <w:rPr>
          <w:rFonts w:eastAsia="SimSun" w:cs="B Nazanin" w:hint="cs"/>
          <w:b/>
          <w:bCs/>
          <w:sz w:val="20"/>
          <w:szCs w:val="20"/>
          <w:rtl/>
        </w:rPr>
        <w:t>بر</w:t>
      </w:r>
      <w:r w:rsidRPr="000956FF">
        <w:rPr>
          <w:rFonts w:eastAsia="SimSun" w:cs="B Nazanin"/>
          <w:b/>
          <w:bCs/>
          <w:sz w:val="20"/>
          <w:szCs w:val="20"/>
          <w:rtl/>
        </w:rPr>
        <w:t xml:space="preserve"> </w:t>
      </w:r>
      <w:r w:rsidRPr="000956FF">
        <w:rPr>
          <w:rFonts w:eastAsia="SimSun" w:cs="B Nazanin" w:hint="cs"/>
          <w:b/>
          <w:bCs/>
          <w:sz w:val="20"/>
          <w:szCs w:val="20"/>
          <w:rtl/>
        </w:rPr>
        <w:t>یکدیگر</w:t>
      </w:r>
      <w:bookmarkEnd w:id="16"/>
    </w:p>
    <w:p w14:paraId="313F7DFE" w14:textId="6C7A474D" w:rsidR="003753E5" w:rsidRPr="009600DE" w:rsidRDefault="009600DE" w:rsidP="009600DE">
      <w:pPr>
        <w:widowControl w:val="0"/>
        <w:bidi/>
        <w:jc w:val="lowKashida"/>
        <w:rPr>
          <w:rFonts w:asciiTheme="majorBidi" w:hAnsiTheme="majorBidi" w:cs="B Nazanin"/>
          <w:b/>
          <w:bCs/>
          <w:sz w:val="22"/>
          <w:szCs w:val="22"/>
          <w:rtl/>
        </w:rPr>
      </w:pPr>
      <w:r>
        <w:rPr>
          <w:rFonts w:asciiTheme="majorBidi" w:hAnsiTheme="majorBidi" w:cs="B Nazanin" w:hint="cs"/>
          <w:b/>
          <w:bCs/>
          <w:sz w:val="22"/>
          <w:szCs w:val="22"/>
          <w:rtl/>
          <w:lang w:bidi="fa-IR"/>
        </w:rPr>
        <w:t>انتخاب</w:t>
      </w:r>
      <w:r w:rsidRPr="009600DE">
        <w:rPr>
          <w:rFonts w:asciiTheme="majorBidi" w:hAnsiTheme="majorBidi" w:cs="B Nazanin"/>
          <w:b/>
          <w:bCs/>
          <w:sz w:val="22"/>
          <w:szCs w:val="22"/>
          <w:rtl/>
          <w:lang w:bidi="fa-IR"/>
        </w:rPr>
        <w:t xml:space="preserve"> عوامل كليدي</w:t>
      </w:r>
      <w:r w:rsidRPr="009600DE">
        <w:rPr>
          <w:rFonts w:asciiTheme="majorBidi" w:hAnsiTheme="majorBidi" w:cs="B Nazanin" w:hint="cs"/>
          <w:b/>
          <w:bCs/>
          <w:sz w:val="22"/>
          <w:szCs w:val="22"/>
          <w:rtl/>
          <w:lang w:bidi="fa-IR"/>
        </w:rPr>
        <w:t xml:space="preserve"> اثرگذار بر تحقق‌پذیری </w:t>
      </w:r>
      <w:r w:rsidRPr="009600DE">
        <w:rPr>
          <w:rFonts w:asciiTheme="majorBidi" w:hAnsiTheme="majorBidi" w:cs="B Nazanin"/>
          <w:b/>
          <w:bCs/>
          <w:sz w:val="22"/>
          <w:szCs w:val="22"/>
          <w:rtl/>
          <w:lang w:bidi="fa-IR"/>
        </w:rPr>
        <w:t>کاربر</w:t>
      </w:r>
      <w:r w:rsidRPr="009600DE">
        <w:rPr>
          <w:rFonts w:asciiTheme="majorBidi" w:hAnsiTheme="majorBidi" w:cs="B Nazanin" w:hint="cs"/>
          <w:b/>
          <w:bCs/>
          <w:sz w:val="22"/>
          <w:szCs w:val="22"/>
          <w:rtl/>
          <w:lang w:bidi="fa-IR"/>
        </w:rPr>
        <w:t>ی‌های خدماتی در شهر زنجان</w:t>
      </w:r>
    </w:p>
    <w:p w14:paraId="3E120EE0" w14:textId="3DC195E5" w:rsidR="003F341E" w:rsidRDefault="003F341E" w:rsidP="00587C13">
      <w:pPr>
        <w:bidi/>
        <w:spacing w:line="276" w:lineRule="auto"/>
        <w:jc w:val="both"/>
        <w:rPr>
          <w:rFonts w:asciiTheme="majorBidi" w:hAnsiTheme="majorBidi" w:cs="B Nazanin"/>
          <w:sz w:val="22"/>
          <w:rtl/>
        </w:rPr>
      </w:pPr>
      <w:r w:rsidRPr="003F341E">
        <w:rPr>
          <w:rFonts w:asciiTheme="majorBidi" w:hAnsiTheme="majorBidi" w:cs="B Nazanin"/>
          <w:sz w:val="22"/>
          <w:rtl/>
        </w:rPr>
        <w:t>پس از تحلیل‌های صورت گرفته‌شده توسط نرم‌افزار میک</w:t>
      </w:r>
      <w:r w:rsidRPr="003F341E">
        <w:rPr>
          <w:rFonts w:asciiTheme="majorBidi" w:hAnsiTheme="majorBidi" w:cs="B Nazanin" w:hint="cs"/>
          <w:sz w:val="22"/>
          <w:rtl/>
        </w:rPr>
        <w:t>‌</w:t>
      </w:r>
      <w:r w:rsidRPr="003F341E">
        <w:rPr>
          <w:rFonts w:asciiTheme="majorBidi" w:hAnsiTheme="majorBidi" w:cs="B Nazanin"/>
          <w:sz w:val="22"/>
          <w:rtl/>
        </w:rPr>
        <w:t xml:space="preserve">مک، از مجموع </w:t>
      </w:r>
      <w:r>
        <w:rPr>
          <w:rFonts w:asciiTheme="majorBidi" w:hAnsiTheme="majorBidi" w:cs="B Nazanin" w:hint="cs"/>
          <w:sz w:val="22"/>
          <w:rtl/>
        </w:rPr>
        <w:t>36</w:t>
      </w:r>
      <w:r w:rsidRPr="003F341E">
        <w:rPr>
          <w:rFonts w:asciiTheme="majorBidi" w:hAnsiTheme="majorBidi" w:cs="B Nazanin"/>
          <w:sz w:val="22"/>
          <w:rtl/>
        </w:rPr>
        <w:t xml:space="preserve"> عامل مؤثر </w:t>
      </w:r>
      <w:r>
        <w:rPr>
          <w:rFonts w:asciiTheme="majorBidi" w:hAnsiTheme="majorBidi" w:cs="B Nazanin" w:hint="cs"/>
          <w:sz w:val="22"/>
          <w:rtl/>
        </w:rPr>
        <w:t xml:space="preserve">بر </w:t>
      </w:r>
      <w:r w:rsidRPr="003F341E">
        <w:rPr>
          <w:rFonts w:asciiTheme="majorBidi" w:hAnsiTheme="majorBidi" w:cs="B Nazanin"/>
          <w:sz w:val="22"/>
          <w:rtl/>
        </w:rPr>
        <w:t>تحقق‌پذ</w:t>
      </w:r>
      <w:r w:rsidRPr="003F341E">
        <w:rPr>
          <w:rFonts w:asciiTheme="majorBidi" w:hAnsiTheme="majorBidi" w:cs="B Nazanin" w:hint="cs"/>
          <w:sz w:val="22"/>
          <w:rtl/>
        </w:rPr>
        <w:t>ی</w:t>
      </w:r>
      <w:r w:rsidRPr="003F341E">
        <w:rPr>
          <w:rFonts w:asciiTheme="majorBidi" w:hAnsiTheme="majorBidi" w:cs="B Nazanin" w:hint="eastAsia"/>
          <w:sz w:val="22"/>
          <w:rtl/>
        </w:rPr>
        <w:t>ر</w:t>
      </w:r>
      <w:r w:rsidRPr="003F341E">
        <w:rPr>
          <w:rFonts w:asciiTheme="majorBidi" w:hAnsiTheme="majorBidi" w:cs="B Nazanin" w:hint="cs"/>
          <w:sz w:val="22"/>
          <w:rtl/>
        </w:rPr>
        <w:t>ی</w:t>
      </w:r>
      <w:r w:rsidRPr="003F341E">
        <w:rPr>
          <w:rFonts w:asciiTheme="majorBidi" w:hAnsiTheme="majorBidi" w:cs="B Nazanin"/>
          <w:sz w:val="22"/>
          <w:rtl/>
        </w:rPr>
        <w:t xml:space="preserve"> کاربر</w:t>
      </w:r>
      <w:r w:rsidRPr="003F341E">
        <w:rPr>
          <w:rFonts w:asciiTheme="majorBidi" w:hAnsiTheme="majorBidi" w:cs="B Nazanin" w:hint="cs"/>
          <w:sz w:val="22"/>
          <w:rtl/>
        </w:rPr>
        <w:t>ی‌</w:t>
      </w:r>
      <w:r w:rsidRPr="003F341E">
        <w:rPr>
          <w:rFonts w:asciiTheme="majorBidi" w:hAnsiTheme="majorBidi" w:cs="B Nazanin" w:hint="eastAsia"/>
          <w:sz w:val="22"/>
          <w:rtl/>
        </w:rPr>
        <w:t>ها</w:t>
      </w:r>
      <w:r w:rsidRPr="003F341E">
        <w:rPr>
          <w:rFonts w:asciiTheme="majorBidi" w:hAnsiTheme="majorBidi" w:cs="B Nazanin" w:hint="cs"/>
          <w:sz w:val="22"/>
          <w:rtl/>
        </w:rPr>
        <w:t>ی</w:t>
      </w:r>
      <w:r w:rsidRPr="003F341E">
        <w:rPr>
          <w:rFonts w:asciiTheme="majorBidi" w:hAnsiTheme="majorBidi" w:cs="B Nazanin"/>
          <w:sz w:val="22"/>
          <w:rtl/>
        </w:rPr>
        <w:t xml:space="preserve"> خدمات</w:t>
      </w:r>
      <w:r w:rsidRPr="003F341E">
        <w:rPr>
          <w:rFonts w:asciiTheme="majorBidi" w:hAnsiTheme="majorBidi" w:cs="B Nazanin" w:hint="cs"/>
          <w:sz w:val="22"/>
          <w:rtl/>
        </w:rPr>
        <w:t>ی</w:t>
      </w:r>
      <w:r w:rsidRPr="003F341E">
        <w:rPr>
          <w:rFonts w:asciiTheme="majorBidi" w:hAnsiTheme="majorBidi" w:cs="B Nazanin"/>
          <w:sz w:val="22"/>
          <w:rtl/>
        </w:rPr>
        <w:t xml:space="preserve"> در شهر زنجان</w:t>
      </w:r>
      <w:r>
        <w:rPr>
          <w:rFonts w:asciiTheme="majorBidi" w:hAnsiTheme="majorBidi" w:cs="B Nazanin" w:hint="cs"/>
          <w:sz w:val="22"/>
          <w:rtl/>
        </w:rPr>
        <w:t xml:space="preserve"> 6</w:t>
      </w:r>
      <w:r w:rsidRPr="003F341E">
        <w:rPr>
          <w:rFonts w:asciiTheme="majorBidi" w:hAnsiTheme="majorBidi" w:cs="B Nazanin"/>
          <w:sz w:val="22"/>
          <w:rtl/>
        </w:rPr>
        <w:t xml:space="preserve"> عامل که بیشترین امتیاز</w:t>
      </w:r>
      <w:r>
        <w:rPr>
          <w:rFonts w:asciiTheme="majorBidi" w:hAnsiTheme="majorBidi" w:cs="B Nazanin" w:hint="cs"/>
          <w:sz w:val="22"/>
          <w:rtl/>
          <w:lang w:bidi="fa-IR"/>
        </w:rPr>
        <w:t>(بیش از 618 امتیاز)</w:t>
      </w:r>
      <w:r w:rsidRPr="003F341E">
        <w:rPr>
          <w:rFonts w:asciiTheme="majorBidi" w:hAnsiTheme="majorBidi" w:cs="B Nazanin"/>
          <w:sz w:val="22"/>
          <w:rtl/>
        </w:rPr>
        <w:t xml:space="preserve"> را از مجموع امتیازها به دست آورده‌اند و همچنین در گراف تأثیرات مستقیم در بخش تأثیرگذار و </w:t>
      </w:r>
      <w:r w:rsidRPr="003F341E">
        <w:rPr>
          <w:rFonts w:asciiTheme="majorBidi" w:hAnsiTheme="majorBidi" w:cs="B Nazanin" w:hint="cs"/>
          <w:sz w:val="22"/>
          <w:rtl/>
        </w:rPr>
        <w:t>بیشتر</w:t>
      </w:r>
      <w:r w:rsidRPr="003F341E">
        <w:rPr>
          <w:rFonts w:asciiTheme="majorBidi" w:hAnsiTheme="majorBidi" w:cs="B Nazanin"/>
          <w:sz w:val="22"/>
          <w:rtl/>
        </w:rPr>
        <w:t xml:space="preserve"> به دلیل امتیاز بالا در بخش دووجهی قرارگرفته شده</w:t>
      </w:r>
      <w:r w:rsidRPr="003F341E">
        <w:rPr>
          <w:rFonts w:asciiTheme="majorBidi" w:hAnsiTheme="majorBidi" w:cs="B Nazanin"/>
          <w:sz w:val="22"/>
          <w:rtl/>
        </w:rPr>
        <w:softHyphen/>
        <w:t>اند به‌عنوان عوامل کلیدی مؤثر بر تحقق‌پذ</w:t>
      </w:r>
      <w:r w:rsidRPr="003F341E">
        <w:rPr>
          <w:rFonts w:asciiTheme="majorBidi" w:hAnsiTheme="majorBidi" w:cs="B Nazanin" w:hint="cs"/>
          <w:sz w:val="22"/>
          <w:rtl/>
        </w:rPr>
        <w:t>ی</w:t>
      </w:r>
      <w:r w:rsidRPr="003F341E">
        <w:rPr>
          <w:rFonts w:asciiTheme="majorBidi" w:hAnsiTheme="majorBidi" w:cs="B Nazanin" w:hint="eastAsia"/>
          <w:sz w:val="22"/>
          <w:rtl/>
        </w:rPr>
        <w:t>ر</w:t>
      </w:r>
      <w:r w:rsidRPr="003F341E">
        <w:rPr>
          <w:rFonts w:asciiTheme="majorBidi" w:hAnsiTheme="majorBidi" w:cs="B Nazanin" w:hint="cs"/>
          <w:sz w:val="22"/>
          <w:rtl/>
        </w:rPr>
        <w:t>ی</w:t>
      </w:r>
      <w:r w:rsidRPr="003F341E">
        <w:rPr>
          <w:rFonts w:asciiTheme="majorBidi" w:hAnsiTheme="majorBidi" w:cs="B Nazanin"/>
          <w:sz w:val="22"/>
          <w:rtl/>
        </w:rPr>
        <w:t xml:space="preserve"> کاربر</w:t>
      </w:r>
      <w:r w:rsidRPr="003F341E">
        <w:rPr>
          <w:rFonts w:asciiTheme="majorBidi" w:hAnsiTheme="majorBidi" w:cs="B Nazanin" w:hint="cs"/>
          <w:sz w:val="22"/>
          <w:rtl/>
        </w:rPr>
        <w:t>ی‌</w:t>
      </w:r>
      <w:r w:rsidRPr="003F341E">
        <w:rPr>
          <w:rFonts w:asciiTheme="majorBidi" w:hAnsiTheme="majorBidi" w:cs="B Nazanin" w:hint="eastAsia"/>
          <w:sz w:val="22"/>
          <w:rtl/>
        </w:rPr>
        <w:t>ها</w:t>
      </w:r>
      <w:r w:rsidRPr="003F341E">
        <w:rPr>
          <w:rFonts w:asciiTheme="majorBidi" w:hAnsiTheme="majorBidi" w:cs="B Nazanin" w:hint="cs"/>
          <w:sz w:val="22"/>
          <w:rtl/>
        </w:rPr>
        <w:t>ی</w:t>
      </w:r>
      <w:r w:rsidRPr="003F341E">
        <w:rPr>
          <w:rFonts w:asciiTheme="majorBidi" w:hAnsiTheme="majorBidi" w:cs="B Nazanin"/>
          <w:sz w:val="22"/>
          <w:rtl/>
        </w:rPr>
        <w:t xml:space="preserve"> خدمات</w:t>
      </w:r>
      <w:r w:rsidRPr="003F341E">
        <w:rPr>
          <w:rFonts w:asciiTheme="majorBidi" w:hAnsiTheme="majorBidi" w:cs="B Nazanin" w:hint="cs"/>
          <w:sz w:val="22"/>
          <w:rtl/>
        </w:rPr>
        <w:t>ی</w:t>
      </w:r>
      <w:r w:rsidRPr="003F341E">
        <w:rPr>
          <w:rFonts w:asciiTheme="majorBidi" w:hAnsiTheme="majorBidi" w:cs="B Nazanin"/>
          <w:sz w:val="22"/>
          <w:rtl/>
        </w:rPr>
        <w:t xml:space="preserve"> در شهر زنجا</w:t>
      </w:r>
      <w:r>
        <w:rPr>
          <w:rFonts w:asciiTheme="majorBidi" w:hAnsiTheme="majorBidi" w:cs="B Nazanin" w:hint="cs"/>
          <w:sz w:val="22"/>
          <w:rtl/>
        </w:rPr>
        <w:t xml:space="preserve">ن </w:t>
      </w:r>
      <w:r w:rsidRPr="003F341E">
        <w:rPr>
          <w:rFonts w:asciiTheme="majorBidi" w:hAnsiTheme="majorBidi" w:cs="B Nazanin"/>
          <w:sz w:val="22"/>
          <w:rtl/>
        </w:rPr>
        <w:t>انتخاب‌</w:t>
      </w:r>
      <w:r w:rsidRPr="003F341E">
        <w:rPr>
          <w:rFonts w:asciiTheme="majorBidi" w:hAnsiTheme="majorBidi" w:cs="B Nazanin" w:hint="cs"/>
          <w:sz w:val="22"/>
          <w:rtl/>
        </w:rPr>
        <w:t xml:space="preserve"> </w:t>
      </w:r>
      <w:r w:rsidRPr="003F341E">
        <w:rPr>
          <w:rFonts w:asciiTheme="majorBidi" w:hAnsiTheme="majorBidi" w:cs="B Nazanin"/>
          <w:sz w:val="22"/>
          <w:rtl/>
        </w:rPr>
        <w:t>شده‌اند</w:t>
      </w:r>
      <w:r w:rsidRPr="003F341E">
        <w:rPr>
          <w:rFonts w:asciiTheme="majorBidi" w:hAnsiTheme="majorBidi" w:cs="B Nazanin" w:hint="cs"/>
          <w:sz w:val="22"/>
          <w:rtl/>
        </w:rPr>
        <w:t xml:space="preserve"> جدول(5)</w:t>
      </w:r>
      <w:r>
        <w:rPr>
          <w:rFonts w:asciiTheme="majorBidi" w:hAnsiTheme="majorBidi" w:cs="B Nazanin" w:hint="cs"/>
          <w:sz w:val="22"/>
          <w:rtl/>
        </w:rPr>
        <w:t>.</w:t>
      </w:r>
      <w:r w:rsidR="00587C13">
        <w:rPr>
          <w:rFonts w:asciiTheme="majorBidi" w:hAnsiTheme="majorBidi" w:cs="B Nazanin" w:hint="cs"/>
          <w:sz w:val="22"/>
          <w:rtl/>
        </w:rPr>
        <w:t xml:space="preserve"> از مجموع 36 عامل انتخاب شده به عنوان عامل کلیدی، </w:t>
      </w:r>
      <w:r w:rsidR="00587C13" w:rsidRPr="00587C13">
        <w:rPr>
          <w:rFonts w:asciiTheme="majorBidi" w:hAnsiTheme="majorBidi" w:cs="B Nazanin" w:hint="cs"/>
          <w:sz w:val="22"/>
          <w:rtl/>
          <w:lang w:bidi="fa-IR"/>
        </w:rPr>
        <w:t>2 عامل قوانین</w:t>
      </w:r>
      <w:r w:rsidR="00587C13" w:rsidRPr="00587C13">
        <w:rPr>
          <w:rFonts w:asciiTheme="majorBidi" w:hAnsiTheme="majorBidi" w:cs="B Nazanin"/>
          <w:sz w:val="22"/>
          <w:rtl/>
          <w:lang w:bidi="fa-IR"/>
        </w:rPr>
        <w:t xml:space="preserve"> </w:t>
      </w:r>
      <w:r w:rsidR="00587C13" w:rsidRPr="00587C13">
        <w:rPr>
          <w:rFonts w:asciiTheme="majorBidi" w:hAnsiTheme="majorBidi" w:cs="B Nazanin" w:hint="cs"/>
          <w:sz w:val="22"/>
          <w:rtl/>
          <w:lang w:bidi="fa-IR"/>
        </w:rPr>
        <w:t>و</w:t>
      </w:r>
      <w:r w:rsidR="00587C13" w:rsidRPr="00587C13">
        <w:rPr>
          <w:rFonts w:asciiTheme="majorBidi" w:hAnsiTheme="majorBidi" w:cs="B Nazanin"/>
          <w:sz w:val="22"/>
          <w:rtl/>
          <w:lang w:bidi="fa-IR"/>
        </w:rPr>
        <w:t xml:space="preserve"> </w:t>
      </w:r>
      <w:r w:rsidR="00587C13" w:rsidRPr="00587C13">
        <w:rPr>
          <w:rFonts w:asciiTheme="majorBidi" w:hAnsiTheme="majorBidi" w:cs="B Nazanin" w:hint="cs"/>
          <w:sz w:val="22"/>
          <w:rtl/>
          <w:lang w:bidi="fa-IR"/>
        </w:rPr>
        <w:t>مقررات</w:t>
      </w:r>
      <w:r w:rsidR="00587C13" w:rsidRPr="00587C13">
        <w:rPr>
          <w:rFonts w:asciiTheme="majorBidi" w:hAnsiTheme="majorBidi" w:cs="B Nazanin"/>
          <w:sz w:val="22"/>
          <w:rtl/>
          <w:lang w:bidi="fa-IR"/>
        </w:rPr>
        <w:t xml:space="preserve"> </w:t>
      </w:r>
      <w:r w:rsidR="00587C13" w:rsidRPr="00587C13">
        <w:rPr>
          <w:rFonts w:asciiTheme="majorBidi" w:hAnsiTheme="majorBidi" w:cs="B Nazanin" w:hint="cs"/>
          <w:sz w:val="22"/>
          <w:rtl/>
          <w:lang w:bidi="fa-IR"/>
        </w:rPr>
        <w:t>کاربری</w:t>
      </w:r>
      <w:r w:rsidR="00587C13" w:rsidRPr="00587C13">
        <w:rPr>
          <w:rFonts w:asciiTheme="majorBidi" w:hAnsiTheme="majorBidi" w:cs="B Nazanin"/>
          <w:sz w:val="22"/>
          <w:rtl/>
          <w:lang w:bidi="fa-IR"/>
        </w:rPr>
        <w:t xml:space="preserve"> </w:t>
      </w:r>
      <w:r w:rsidR="00587C13" w:rsidRPr="00587C13">
        <w:rPr>
          <w:rFonts w:asciiTheme="majorBidi" w:hAnsiTheme="majorBidi" w:cs="B Nazanin" w:hint="cs"/>
          <w:sz w:val="22"/>
          <w:rtl/>
          <w:lang w:bidi="fa-IR"/>
        </w:rPr>
        <w:t>زمین</w:t>
      </w:r>
      <w:r w:rsidR="00587C13" w:rsidRPr="00587C13">
        <w:rPr>
          <w:rFonts w:asciiTheme="majorBidi" w:hAnsiTheme="majorBidi" w:cs="B Nazanin"/>
          <w:sz w:val="22"/>
          <w:rtl/>
          <w:lang w:bidi="fa-IR"/>
        </w:rPr>
        <w:t xml:space="preserve"> </w:t>
      </w:r>
      <w:r w:rsidR="00587C13" w:rsidRPr="00587C13">
        <w:rPr>
          <w:rFonts w:asciiTheme="majorBidi" w:hAnsiTheme="majorBidi" w:cs="B Nazanin" w:hint="cs"/>
          <w:sz w:val="22"/>
          <w:rtl/>
          <w:lang w:bidi="fa-IR"/>
        </w:rPr>
        <w:t>شهری (</w:t>
      </w:r>
      <w:r w:rsidR="00587C13" w:rsidRPr="00587C13">
        <w:rPr>
          <w:rFonts w:asciiTheme="majorBidi" w:hAnsiTheme="majorBidi" w:cs="B Nazanin"/>
          <w:sz w:val="22"/>
        </w:rPr>
        <w:t>A2</w:t>
      </w:r>
      <w:r w:rsidR="00587C13" w:rsidRPr="00587C13">
        <w:rPr>
          <w:rFonts w:asciiTheme="majorBidi" w:hAnsiTheme="majorBidi" w:cs="B Nazanin" w:hint="cs"/>
          <w:sz w:val="22"/>
          <w:rtl/>
          <w:lang w:bidi="fa-IR"/>
        </w:rPr>
        <w:t>)</w:t>
      </w:r>
      <w:r w:rsidR="00587C13" w:rsidRPr="00587C13">
        <w:rPr>
          <w:rFonts w:asciiTheme="majorBidi" w:hAnsiTheme="majorBidi" w:cs="B Nazanin"/>
          <w:sz w:val="22"/>
        </w:rPr>
        <w:t xml:space="preserve"> </w:t>
      </w:r>
      <w:r w:rsidR="00587C13" w:rsidRPr="00587C13">
        <w:rPr>
          <w:rFonts w:asciiTheme="majorBidi" w:hAnsiTheme="majorBidi" w:cs="B Nazanin" w:hint="cs"/>
          <w:sz w:val="22"/>
          <w:rtl/>
          <w:lang w:bidi="fa-IR"/>
        </w:rPr>
        <w:t>و نبود</w:t>
      </w:r>
      <w:r w:rsidR="00587C13" w:rsidRPr="00587C13">
        <w:rPr>
          <w:rFonts w:asciiTheme="majorBidi" w:hAnsiTheme="majorBidi" w:cs="B Nazanin"/>
          <w:sz w:val="22"/>
          <w:rtl/>
          <w:lang w:bidi="fa-IR"/>
        </w:rPr>
        <w:t xml:space="preserve"> </w:t>
      </w:r>
      <w:r w:rsidR="00587C13" w:rsidRPr="00587C13">
        <w:rPr>
          <w:rFonts w:asciiTheme="majorBidi" w:hAnsiTheme="majorBidi" w:cs="B Nazanin" w:hint="cs"/>
          <w:sz w:val="22"/>
          <w:rtl/>
          <w:lang w:bidi="fa-IR"/>
        </w:rPr>
        <w:t>تعامل</w:t>
      </w:r>
      <w:r w:rsidR="00587C13" w:rsidRPr="00587C13">
        <w:rPr>
          <w:rFonts w:asciiTheme="majorBidi" w:hAnsiTheme="majorBidi" w:cs="B Nazanin"/>
          <w:sz w:val="22"/>
          <w:rtl/>
          <w:lang w:bidi="fa-IR"/>
        </w:rPr>
        <w:t xml:space="preserve"> </w:t>
      </w:r>
      <w:r w:rsidR="00587C13" w:rsidRPr="00587C13">
        <w:rPr>
          <w:rFonts w:asciiTheme="majorBidi" w:hAnsiTheme="majorBidi" w:cs="B Nazanin" w:hint="cs"/>
          <w:sz w:val="22"/>
          <w:rtl/>
          <w:lang w:bidi="fa-IR"/>
        </w:rPr>
        <w:t>و</w:t>
      </w:r>
      <w:r w:rsidR="00587C13" w:rsidRPr="00587C13">
        <w:rPr>
          <w:rFonts w:asciiTheme="majorBidi" w:hAnsiTheme="majorBidi" w:cs="B Nazanin"/>
          <w:sz w:val="22"/>
          <w:rtl/>
          <w:lang w:bidi="fa-IR"/>
        </w:rPr>
        <w:t xml:space="preserve"> </w:t>
      </w:r>
      <w:r w:rsidR="00587C13" w:rsidRPr="00587C13">
        <w:rPr>
          <w:rFonts w:asciiTheme="majorBidi" w:hAnsiTheme="majorBidi" w:cs="B Nazanin" w:hint="cs"/>
          <w:sz w:val="22"/>
          <w:rtl/>
          <w:lang w:bidi="fa-IR"/>
        </w:rPr>
        <w:t>هماهنگی</w:t>
      </w:r>
      <w:r w:rsidR="00587C13" w:rsidRPr="00587C13">
        <w:rPr>
          <w:rFonts w:asciiTheme="majorBidi" w:hAnsiTheme="majorBidi" w:cs="B Nazanin"/>
          <w:sz w:val="22"/>
          <w:rtl/>
          <w:lang w:bidi="fa-IR"/>
        </w:rPr>
        <w:t xml:space="preserve"> </w:t>
      </w:r>
      <w:r w:rsidR="00587C13" w:rsidRPr="00587C13">
        <w:rPr>
          <w:rFonts w:asciiTheme="majorBidi" w:hAnsiTheme="majorBidi" w:cs="B Nazanin" w:hint="cs"/>
          <w:sz w:val="22"/>
          <w:rtl/>
          <w:lang w:bidi="fa-IR"/>
        </w:rPr>
        <w:t>میان</w:t>
      </w:r>
      <w:r w:rsidR="00587C13" w:rsidRPr="00587C13">
        <w:rPr>
          <w:rFonts w:asciiTheme="majorBidi" w:hAnsiTheme="majorBidi" w:cs="B Nazanin"/>
          <w:sz w:val="22"/>
          <w:rtl/>
          <w:lang w:bidi="fa-IR"/>
        </w:rPr>
        <w:t xml:space="preserve"> </w:t>
      </w:r>
      <w:r w:rsidR="00587C13" w:rsidRPr="00587C13">
        <w:rPr>
          <w:rFonts w:asciiTheme="majorBidi" w:hAnsiTheme="majorBidi" w:cs="B Nazanin" w:hint="cs"/>
          <w:sz w:val="22"/>
          <w:rtl/>
          <w:lang w:bidi="fa-IR"/>
        </w:rPr>
        <w:t>نهادهای</w:t>
      </w:r>
      <w:r w:rsidR="00587C13" w:rsidRPr="00587C13">
        <w:rPr>
          <w:rFonts w:asciiTheme="majorBidi" w:hAnsiTheme="majorBidi" w:cs="B Nazanin"/>
          <w:sz w:val="22"/>
          <w:rtl/>
          <w:lang w:bidi="fa-IR"/>
        </w:rPr>
        <w:t xml:space="preserve"> مختلف (</w:t>
      </w:r>
      <w:r w:rsidR="00587C13" w:rsidRPr="00587C13">
        <w:rPr>
          <w:rFonts w:asciiTheme="majorBidi" w:hAnsiTheme="majorBidi" w:cs="B Nazanin"/>
          <w:sz w:val="22"/>
        </w:rPr>
        <w:t>A4</w:t>
      </w:r>
      <w:r w:rsidR="00587C13" w:rsidRPr="00587C13">
        <w:rPr>
          <w:rFonts w:asciiTheme="majorBidi" w:hAnsiTheme="majorBidi" w:cs="B Nazanin" w:hint="cs"/>
          <w:sz w:val="22"/>
          <w:rtl/>
          <w:lang w:bidi="fa-IR"/>
        </w:rPr>
        <w:t>) مربوط به بعد قوانین مختلف در حوزه شهری، 2 عامل نحوه</w:t>
      </w:r>
      <w:r w:rsidR="00587C13" w:rsidRPr="00587C13">
        <w:rPr>
          <w:rFonts w:asciiTheme="majorBidi" w:hAnsiTheme="majorBidi" w:cs="B Nazanin"/>
          <w:sz w:val="22"/>
          <w:rtl/>
          <w:lang w:bidi="fa-IR"/>
        </w:rPr>
        <w:t xml:space="preserve"> </w:t>
      </w:r>
      <w:r w:rsidR="00587C13" w:rsidRPr="00587C13">
        <w:rPr>
          <w:rFonts w:asciiTheme="majorBidi" w:hAnsiTheme="majorBidi" w:cs="B Nazanin" w:hint="cs"/>
          <w:sz w:val="22"/>
          <w:rtl/>
          <w:lang w:bidi="fa-IR"/>
        </w:rPr>
        <w:t>مکان‌یابی</w:t>
      </w:r>
      <w:r w:rsidR="00587C13" w:rsidRPr="00587C13">
        <w:rPr>
          <w:rFonts w:asciiTheme="majorBidi" w:hAnsiTheme="majorBidi" w:cs="B Nazanin"/>
          <w:sz w:val="22"/>
          <w:rtl/>
          <w:lang w:bidi="fa-IR"/>
        </w:rPr>
        <w:t xml:space="preserve"> </w:t>
      </w:r>
      <w:r w:rsidR="00587C13" w:rsidRPr="00587C13">
        <w:rPr>
          <w:rFonts w:asciiTheme="majorBidi" w:hAnsiTheme="majorBidi" w:cs="B Nazanin" w:hint="cs"/>
          <w:sz w:val="22"/>
          <w:rtl/>
          <w:lang w:bidi="fa-IR"/>
        </w:rPr>
        <w:t>و</w:t>
      </w:r>
      <w:r w:rsidR="00587C13" w:rsidRPr="00587C13">
        <w:rPr>
          <w:rFonts w:asciiTheme="majorBidi" w:hAnsiTheme="majorBidi" w:cs="B Nazanin"/>
          <w:sz w:val="22"/>
          <w:rtl/>
          <w:lang w:bidi="fa-IR"/>
        </w:rPr>
        <w:t xml:space="preserve"> </w:t>
      </w:r>
      <w:r w:rsidR="00587C13" w:rsidRPr="00587C13">
        <w:rPr>
          <w:rFonts w:asciiTheme="majorBidi" w:hAnsiTheme="majorBidi" w:cs="B Nazanin" w:hint="cs"/>
          <w:sz w:val="22"/>
          <w:rtl/>
          <w:lang w:bidi="fa-IR"/>
        </w:rPr>
        <w:t>پراکنش</w:t>
      </w:r>
      <w:r w:rsidR="00587C13" w:rsidRPr="00587C13">
        <w:rPr>
          <w:rFonts w:asciiTheme="majorBidi" w:hAnsiTheme="majorBidi" w:cs="B Nazanin"/>
          <w:sz w:val="22"/>
          <w:rtl/>
          <w:lang w:bidi="fa-IR"/>
        </w:rPr>
        <w:t xml:space="preserve"> </w:t>
      </w:r>
      <w:r w:rsidR="00587C13" w:rsidRPr="00587C13">
        <w:rPr>
          <w:rFonts w:asciiTheme="majorBidi" w:hAnsiTheme="majorBidi" w:cs="B Nazanin" w:hint="cs"/>
          <w:sz w:val="22"/>
          <w:rtl/>
          <w:lang w:bidi="fa-IR"/>
        </w:rPr>
        <w:t>فضایی</w:t>
      </w:r>
      <w:r w:rsidR="00587C13" w:rsidRPr="00587C13">
        <w:rPr>
          <w:rFonts w:asciiTheme="majorBidi" w:hAnsiTheme="majorBidi" w:cs="B Nazanin"/>
          <w:sz w:val="22"/>
          <w:rtl/>
          <w:lang w:bidi="fa-IR"/>
        </w:rPr>
        <w:t xml:space="preserve"> </w:t>
      </w:r>
      <w:r w:rsidR="00587C13" w:rsidRPr="00587C13">
        <w:rPr>
          <w:rFonts w:asciiTheme="majorBidi" w:hAnsiTheme="majorBidi" w:cs="B Nazanin" w:hint="cs"/>
          <w:sz w:val="22"/>
          <w:rtl/>
          <w:lang w:bidi="fa-IR"/>
        </w:rPr>
        <w:t>کاربری</w:t>
      </w:r>
      <w:r w:rsidR="00587C13" w:rsidRPr="00587C13">
        <w:rPr>
          <w:rFonts w:asciiTheme="majorBidi" w:hAnsiTheme="majorBidi" w:cs="B Nazanin"/>
          <w:sz w:val="22"/>
          <w:rtl/>
          <w:lang w:bidi="fa-IR"/>
        </w:rPr>
        <w:t xml:space="preserve"> </w:t>
      </w:r>
      <w:r w:rsidR="00587C13" w:rsidRPr="00587C13">
        <w:rPr>
          <w:rFonts w:asciiTheme="majorBidi" w:hAnsiTheme="majorBidi" w:cs="B Nazanin" w:hint="cs"/>
          <w:sz w:val="22"/>
          <w:rtl/>
          <w:lang w:bidi="fa-IR"/>
        </w:rPr>
        <w:t>خدمات</w:t>
      </w:r>
      <w:r w:rsidR="00587C13" w:rsidRPr="00587C13">
        <w:rPr>
          <w:rFonts w:asciiTheme="majorBidi" w:hAnsiTheme="majorBidi" w:cs="B Nazanin"/>
          <w:sz w:val="22"/>
          <w:rtl/>
          <w:lang w:bidi="fa-IR"/>
        </w:rPr>
        <w:t xml:space="preserve"> </w:t>
      </w:r>
      <w:r w:rsidR="00587C13" w:rsidRPr="00587C13">
        <w:rPr>
          <w:rFonts w:asciiTheme="majorBidi" w:hAnsiTheme="majorBidi" w:cs="B Nazanin" w:hint="cs"/>
          <w:sz w:val="22"/>
          <w:rtl/>
          <w:lang w:bidi="fa-IR"/>
        </w:rPr>
        <w:t>شهری (</w:t>
      </w:r>
      <w:r w:rsidR="00587C13" w:rsidRPr="00587C13">
        <w:rPr>
          <w:rFonts w:asciiTheme="majorBidi" w:hAnsiTheme="majorBidi" w:cs="B Nazanin"/>
          <w:sz w:val="22"/>
        </w:rPr>
        <w:t>A21</w:t>
      </w:r>
      <w:r w:rsidR="00587C13" w:rsidRPr="00587C13">
        <w:rPr>
          <w:rFonts w:asciiTheme="majorBidi" w:hAnsiTheme="majorBidi" w:cs="B Nazanin" w:hint="cs"/>
          <w:sz w:val="22"/>
          <w:rtl/>
          <w:lang w:bidi="fa-IR"/>
        </w:rPr>
        <w:t>) و سیاست‌های</w:t>
      </w:r>
      <w:r w:rsidR="00587C13" w:rsidRPr="00587C13">
        <w:rPr>
          <w:rFonts w:asciiTheme="majorBidi" w:hAnsiTheme="majorBidi" w:cs="B Nazanin"/>
          <w:sz w:val="22"/>
          <w:rtl/>
          <w:lang w:bidi="fa-IR"/>
        </w:rPr>
        <w:t xml:space="preserve"> </w:t>
      </w:r>
      <w:r w:rsidR="00587C13" w:rsidRPr="00587C13">
        <w:rPr>
          <w:rFonts w:asciiTheme="majorBidi" w:hAnsiTheme="majorBidi" w:cs="B Nazanin" w:hint="cs"/>
          <w:sz w:val="22"/>
          <w:rtl/>
          <w:lang w:bidi="fa-IR"/>
        </w:rPr>
        <w:t>توسعه</w:t>
      </w:r>
      <w:r w:rsidR="00587C13" w:rsidRPr="00587C13">
        <w:rPr>
          <w:rFonts w:asciiTheme="majorBidi" w:hAnsiTheme="majorBidi" w:cs="B Nazanin"/>
          <w:sz w:val="22"/>
          <w:rtl/>
          <w:lang w:bidi="fa-IR"/>
        </w:rPr>
        <w:t xml:space="preserve"> </w:t>
      </w:r>
      <w:r w:rsidR="00587C13" w:rsidRPr="00587C13">
        <w:rPr>
          <w:rFonts w:asciiTheme="majorBidi" w:hAnsiTheme="majorBidi" w:cs="B Nazanin" w:hint="cs"/>
          <w:sz w:val="22"/>
          <w:rtl/>
          <w:lang w:bidi="fa-IR"/>
        </w:rPr>
        <w:t>فیزیکی</w:t>
      </w:r>
      <w:r w:rsidR="00587C13" w:rsidRPr="00587C13">
        <w:rPr>
          <w:rFonts w:asciiTheme="majorBidi" w:hAnsiTheme="majorBidi" w:cs="B Nazanin"/>
          <w:sz w:val="22"/>
          <w:rtl/>
          <w:lang w:bidi="fa-IR"/>
        </w:rPr>
        <w:t xml:space="preserve"> </w:t>
      </w:r>
      <w:r w:rsidR="00587C13" w:rsidRPr="00587C13">
        <w:rPr>
          <w:rFonts w:asciiTheme="majorBidi" w:hAnsiTheme="majorBidi" w:cs="B Nazanin" w:hint="cs"/>
          <w:sz w:val="22"/>
          <w:rtl/>
          <w:lang w:bidi="fa-IR"/>
        </w:rPr>
        <w:t>شهر (</w:t>
      </w:r>
      <w:r w:rsidR="00587C13" w:rsidRPr="00587C13">
        <w:rPr>
          <w:rFonts w:asciiTheme="majorBidi" w:hAnsiTheme="majorBidi" w:cs="B Nazanin"/>
          <w:sz w:val="22"/>
        </w:rPr>
        <w:t>A22</w:t>
      </w:r>
      <w:r w:rsidR="00587C13" w:rsidRPr="00587C13">
        <w:rPr>
          <w:rFonts w:asciiTheme="majorBidi" w:hAnsiTheme="majorBidi" w:cs="B Nazanin" w:hint="cs"/>
          <w:sz w:val="22"/>
          <w:rtl/>
          <w:lang w:bidi="fa-IR"/>
        </w:rPr>
        <w:t>) مربوط به بعد کالبدی و فضایی و نقش</w:t>
      </w:r>
      <w:r w:rsidR="00587C13" w:rsidRPr="00587C13">
        <w:rPr>
          <w:rFonts w:asciiTheme="majorBidi" w:hAnsiTheme="majorBidi" w:cs="B Nazanin"/>
          <w:sz w:val="22"/>
          <w:rtl/>
          <w:lang w:bidi="fa-IR"/>
        </w:rPr>
        <w:t xml:space="preserve"> </w:t>
      </w:r>
      <w:r w:rsidR="00587C13" w:rsidRPr="00587C13">
        <w:rPr>
          <w:rFonts w:asciiTheme="majorBidi" w:hAnsiTheme="majorBidi" w:cs="B Nazanin" w:hint="cs"/>
          <w:sz w:val="22"/>
          <w:rtl/>
          <w:lang w:bidi="fa-IR"/>
        </w:rPr>
        <w:t>شهروندان</w:t>
      </w:r>
      <w:r w:rsidR="00587C13" w:rsidRPr="00587C13">
        <w:rPr>
          <w:rFonts w:asciiTheme="majorBidi" w:hAnsiTheme="majorBidi" w:cs="B Nazanin"/>
          <w:sz w:val="22"/>
          <w:rtl/>
          <w:lang w:bidi="fa-IR"/>
        </w:rPr>
        <w:t xml:space="preserve"> </w:t>
      </w:r>
      <w:r w:rsidR="00587C13" w:rsidRPr="00587C13">
        <w:rPr>
          <w:rFonts w:asciiTheme="majorBidi" w:hAnsiTheme="majorBidi" w:cs="B Nazanin" w:hint="cs"/>
          <w:sz w:val="22"/>
          <w:rtl/>
          <w:lang w:bidi="fa-IR"/>
        </w:rPr>
        <w:t>در</w:t>
      </w:r>
      <w:r w:rsidR="00587C13" w:rsidRPr="00587C13">
        <w:rPr>
          <w:rFonts w:asciiTheme="majorBidi" w:hAnsiTheme="majorBidi" w:cs="B Nazanin"/>
          <w:sz w:val="22"/>
          <w:rtl/>
          <w:lang w:bidi="fa-IR"/>
        </w:rPr>
        <w:t xml:space="preserve"> </w:t>
      </w:r>
      <w:r w:rsidR="00587C13" w:rsidRPr="00587C13">
        <w:rPr>
          <w:rFonts w:asciiTheme="majorBidi" w:hAnsiTheme="majorBidi" w:cs="B Nazanin" w:hint="cs"/>
          <w:sz w:val="22"/>
          <w:rtl/>
          <w:lang w:bidi="fa-IR"/>
        </w:rPr>
        <w:t>تهیه</w:t>
      </w:r>
      <w:r w:rsidR="00587C13" w:rsidRPr="00587C13">
        <w:rPr>
          <w:rFonts w:asciiTheme="majorBidi" w:hAnsiTheme="majorBidi" w:cs="B Nazanin"/>
          <w:sz w:val="22"/>
          <w:rtl/>
          <w:lang w:bidi="fa-IR"/>
        </w:rPr>
        <w:t xml:space="preserve"> </w:t>
      </w:r>
      <w:r w:rsidR="00587C13" w:rsidRPr="00587C13">
        <w:rPr>
          <w:rFonts w:asciiTheme="majorBidi" w:hAnsiTheme="majorBidi" w:cs="B Nazanin" w:hint="cs"/>
          <w:sz w:val="22"/>
          <w:rtl/>
          <w:lang w:bidi="fa-IR"/>
        </w:rPr>
        <w:t>و</w:t>
      </w:r>
      <w:r w:rsidR="00587C13" w:rsidRPr="00587C13">
        <w:rPr>
          <w:rFonts w:asciiTheme="majorBidi" w:hAnsiTheme="majorBidi" w:cs="B Nazanin"/>
          <w:sz w:val="22"/>
          <w:rtl/>
          <w:lang w:bidi="fa-IR"/>
        </w:rPr>
        <w:t xml:space="preserve"> </w:t>
      </w:r>
      <w:r w:rsidR="00587C13" w:rsidRPr="00587C13">
        <w:rPr>
          <w:rFonts w:asciiTheme="majorBidi" w:hAnsiTheme="majorBidi" w:cs="B Nazanin" w:hint="cs"/>
          <w:sz w:val="22"/>
          <w:rtl/>
          <w:lang w:bidi="fa-IR"/>
        </w:rPr>
        <w:t>اجرای</w:t>
      </w:r>
      <w:r w:rsidR="00587C13" w:rsidRPr="00587C13">
        <w:rPr>
          <w:rFonts w:asciiTheme="majorBidi" w:hAnsiTheme="majorBidi" w:cs="B Nazanin"/>
          <w:sz w:val="22"/>
          <w:rtl/>
          <w:lang w:bidi="fa-IR"/>
        </w:rPr>
        <w:t xml:space="preserve"> </w:t>
      </w:r>
      <w:r w:rsidR="00587C13" w:rsidRPr="00587C13">
        <w:rPr>
          <w:rFonts w:asciiTheme="majorBidi" w:hAnsiTheme="majorBidi" w:cs="B Nazanin" w:hint="cs"/>
          <w:sz w:val="22"/>
          <w:rtl/>
          <w:lang w:bidi="fa-IR"/>
        </w:rPr>
        <w:t>طرح‌های</w:t>
      </w:r>
      <w:r w:rsidR="00587C13" w:rsidRPr="00587C13">
        <w:rPr>
          <w:rFonts w:asciiTheme="majorBidi" w:hAnsiTheme="majorBidi" w:cs="B Nazanin"/>
          <w:sz w:val="22"/>
          <w:rtl/>
          <w:lang w:bidi="fa-IR"/>
        </w:rPr>
        <w:t xml:space="preserve"> شهر</w:t>
      </w:r>
      <w:r w:rsidR="00587C13" w:rsidRPr="00587C13">
        <w:rPr>
          <w:rFonts w:asciiTheme="majorBidi" w:hAnsiTheme="majorBidi" w:cs="B Nazanin" w:hint="cs"/>
          <w:sz w:val="22"/>
          <w:rtl/>
          <w:lang w:bidi="fa-IR"/>
        </w:rPr>
        <w:t>ی</w:t>
      </w:r>
      <w:r w:rsidR="00587C13" w:rsidRPr="00587C13">
        <w:rPr>
          <w:rFonts w:asciiTheme="majorBidi" w:hAnsiTheme="majorBidi" w:cs="B Nazanin"/>
          <w:sz w:val="22"/>
          <w:rtl/>
          <w:lang w:bidi="fa-IR"/>
        </w:rPr>
        <w:t xml:space="preserve"> (</w:t>
      </w:r>
      <w:r w:rsidR="00587C13" w:rsidRPr="00587C13">
        <w:rPr>
          <w:rFonts w:asciiTheme="majorBidi" w:hAnsiTheme="majorBidi" w:cs="B Nazanin" w:hint="cs"/>
          <w:sz w:val="22"/>
          <w:rtl/>
          <w:lang w:bidi="fa-IR"/>
        </w:rPr>
        <w:t>ارتباط</w:t>
      </w:r>
      <w:r w:rsidR="00587C13" w:rsidRPr="00587C13">
        <w:rPr>
          <w:rFonts w:asciiTheme="majorBidi" w:hAnsiTheme="majorBidi" w:cs="B Nazanin"/>
          <w:sz w:val="22"/>
          <w:rtl/>
          <w:lang w:bidi="fa-IR"/>
        </w:rPr>
        <w:t xml:space="preserve"> </w:t>
      </w:r>
      <w:r w:rsidR="00587C13" w:rsidRPr="00587C13">
        <w:rPr>
          <w:rFonts w:asciiTheme="majorBidi" w:hAnsiTheme="majorBidi" w:cs="B Nazanin" w:hint="cs"/>
          <w:sz w:val="22"/>
          <w:rtl/>
          <w:lang w:bidi="fa-IR"/>
        </w:rPr>
        <w:t>ناکارآمد</w:t>
      </w:r>
      <w:r w:rsidR="00587C13" w:rsidRPr="00587C13">
        <w:rPr>
          <w:rFonts w:asciiTheme="majorBidi" w:hAnsiTheme="majorBidi" w:cs="B Nazanin"/>
          <w:sz w:val="22"/>
          <w:rtl/>
          <w:lang w:bidi="fa-IR"/>
        </w:rPr>
        <w:t xml:space="preserve"> </w:t>
      </w:r>
      <w:r w:rsidR="00587C13" w:rsidRPr="00587C13">
        <w:rPr>
          <w:rFonts w:asciiTheme="majorBidi" w:hAnsiTheme="majorBidi" w:cs="B Nazanin" w:hint="cs"/>
          <w:sz w:val="22"/>
          <w:rtl/>
          <w:lang w:bidi="fa-IR"/>
        </w:rPr>
        <w:t>با</w:t>
      </w:r>
      <w:r w:rsidR="00587C13" w:rsidRPr="00587C13">
        <w:rPr>
          <w:rFonts w:asciiTheme="majorBidi" w:hAnsiTheme="majorBidi" w:cs="B Nazanin"/>
          <w:sz w:val="22"/>
          <w:rtl/>
          <w:lang w:bidi="fa-IR"/>
        </w:rPr>
        <w:t xml:space="preserve"> </w:t>
      </w:r>
      <w:r w:rsidR="00587C13" w:rsidRPr="00587C13">
        <w:rPr>
          <w:rFonts w:asciiTheme="majorBidi" w:hAnsiTheme="majorBidi" w:cs="B Nazanin" w:hint="cs"/>
          <w:sz w:val="22"/>
          <w:rtl/>
          <w:lang w:bidi="fa-IR"/>
        </w:rPr>
        <w:t>مردم</w:t>
      </w:r>
      <w:r w:rsidR="00587C13" w:rsidRPr="00587C13">
        <w:rPr>
          <w:rFonts w:asciiTheme="majorBidi" w:hAnsiTheme="majorBidi" w:cs="B Nazanin"/>
          <w:sz w:val="22"/>
          <w:rtl/>
          <w:lang w:bidi="fa-IR"/>
        </w:rPr>
        <w:t>)</w:t>
      </w:r>
      <w:r w:rsidR="00587C13" w:rsidRPr="00587C13">
        <w:rPr>
          <w:rFonts w:asciiTheme="majorBidi" w:hAnsiTheme="majorBidi" w:cs="B Nazanin" w:hint="cs"/>
          <w:sz w:val="22"/>
          <w:rtl/>
          <w:lang w:bidi="fa-IR"/>
        </w:rPr>
        <w:t xml:space="preserve"> (</w:t>
      </w:r>
      <w:r w:rsidR="00587C13" w:rsidRPr="00587C13">
        <w:rPr>
          <w:rFonts w:asciiTheme="majorBidi" w:hAnsiTheme="majorBidi" w:cs="B Nazanin"/>
          <w:sz w:val="22"/>
        </w:rPr>
        <w:t>A1</w:t>
      </w:r>
      <w:r w:rsidR="00587C13">
        <w:rPr>
          <w:rFonts w:asciiTheme="majorBidi" w:hAnsiTheme="majorBidi" w:cs="B Nazanin"/>
          <w:sz w:val="22"/>
        </w:rPr>
        <w:t>4</w:t>
      </w:r>
      <w:r w:rsidR="00587C13" w:rsidRPr="00587C13">
        <w:rPr>
          <w:rFonts w:asciiTheme="majorBidi" w:hAnsiTheme="majorBidi" w:cs="B Nazanin" w:hint="cs"/>
          <w:sz w:val="22"/>
          <w:rtl/>
          <w:lang w:bidi="fa-IR"/>
        </w:rPr>
        <w:t xml:space="preserve">) مربوط به بعد اجتماعی و فرهنگی و در </w:t>
      </w:r>
      <w:r w:rsidR="00587C13" w:rsidRPr="00587C13">
        <w:rPr>
          <w:rFonts w:asciiTheme="majorBidi" w:hAnsiTheme="majorBidi" w:cs="B Nazanin"/>
          <w:sz w:val="22"/>
          <w:rtl/>
          <w:lang w:bidi="fa-IR"/>
        </w:rPr>
        <w:t>آخر</w:t>
      </w:r>
      <w:r w:rsidR="00587C13" w:rsidRPr="00587C13">
        <w:rPr>
          <w:rFonts w:asciiTheme="majorBidi" w:hAnsiTheme="majorBidi" w:cs="B Nazanin" w:hint="cs"/>
          <w:sz w:val="22"/>
          <w:rtl/>
          <w:lang w:bidi="fa-IR"/>
        </w:rPr>
        <w:t xml:space="preserve"> فاکتور مجریان</w:t>
      </w:r>
      <w:r w:rsidR="00587C13" w:rsidRPr="00587C13">
        <w:rPr>
          <w:rFonts w:asciiTheme="majorBidi" w:hAnsiTheme="majorBidi" w:cs="B Nazanin"/>
          <w:sz w:val="22"/>
          <w:rtl/>
          <w:lang w:bidi="fa-IR"/>
        </w:rPr>
        <w:t xml:space="preserve"> </w:t>
      </w:r>
      <w:r w:rsidR="00587C13" w:rsidRPr="00587C13">
        <w:rPr>
          <w:rFonts w:asciiTheme="majorBidi" w:hAnsiTheme="majorBidi" w:cs="B Nazanin" w:hint="cs"/>
          <w:sz w:val="22"/>
          <w:rtl/>
          <w:lang w:bidi="fa-IR"/>
        </w:rPr>
        <w:t>و</w:t>
      </w:r>
      <w:r w:rsidR="00587C13" w:rsidRPr="00587C13">
        <w:rPr>
          <w:rFonts w:asciiTheme="majorBidi" w:hAnsiTheme="majorBidi" w:cs="B Nazanin"/>
          <w:sz w:val="22"/>
          <w:rtl/>
          <w:lang w:bidi="fa-IR"/>
        </w:rPr>
        <w:t xml:space="preserve"> </w:t>
      </w:r>
      <w:r w:rsidR="00587C13" w:rsidRPr="00587C13">
        <w:rPr>
          <w:rFonts w:asciiTheme="majorBidi" w:hAnsiTheme="majorBidi" w:cs="B Nazanin" w:hint="cs"/>
          <w:sz w:val="22"/>
          <w:rtl/>
          <w:lang w:bidi="fa-IR"/>
        </w:rPr>
        <w:t>مدیران</w:t>
      </w:r>
      <w:r w:rsidR="00587C13" w:rsidRPr="00587C13">
        <w:rPr>
          <w:rFonts w:asciiTheme="majorBidi" w:hAnsiTheme="majorBidi" w:cs="B Nazanin"/>
          <w:sz w:val="22"/>
          <w:rtl/>
          <w:lang w:bidi="fa-IR"/>
        </w:rPr>
        <w:t xml:space="preserve"> </w:t>
      </w:r>
      <w:r w:rsidR="00587C13" w:rsidRPr="00587C13">
        <w:rPr>
          <w:rFonts w:asciiTheme="majorBidi" w:hAnsiTheme="majorBidi" w:cs="B Nazanin" w:hint="cs"/>
          <w:sz w:val="22"/>
          <w:rtl/>
          <w:lang w:bidi="fa-IR"/>
        </w:rPr>
        <w:t>شهری (</w:t>
      </w:r>
      <w:r w:rsidR="00587C13" w:rsidRPr="00587C13">
        <w:rPr>
          <w:rFonts w:asciiTheme="majorBidi" w:hAnsiTheme="majorBidi" w:cs="B Nazanin"/>
          <w:sz w:val="22"/>
        </w:rPr>
        <w:t>A29</w:t>
      </w:r>
      <w:r w:rsidR="00587C13" w:rsidRPr="00587C13">
        <w:rPr>
          <w:rFonts w:asciiTheme="majorBidi" w:hAnsiTheme="majorBidi" w:cs="B Nazanin" w:hint="cs"/>
          <w:sz w:val="22"/>
          <w:rtl/>
          <w:lang w:bidi="fa-IR"/>
        </w:rPr>
        <w:t xml:space="preserve">) مرتبط به بعد مدیریتی </w:t>
      </w:r>
      <w:r w:rsidR="00587C13" w:rsidRPr="00587C13">
        <w:rPr>
          <w:rFonts w:asciiTheme="majorBidi" w:hAnsiTheme="majorBidi" w:cs="B Nazanin"/>
          <w:sz w:val="22"/>
          <w:rtl/>
          <w:lang w:bidi="fa-IR"/>
        </w:rPr>
        <w:t>م</w:t>
      </w:r>
      <w:r w:rsidR="00587C13" w:rsidRPr="00587C13">
        <w:rPr>
          <w:rFonts w:asciiTheme="majorBidi" w:hAnsiTheme="majorBidi" w:cs="B Nazanin" w:hint="cs"/>
          <w:sz w:val="22"/>
          <w:rtl/>
          <w:lang w:bidi="fa-IR"/>
        </w:rPr>
        <w:t>ی‌باشد</w:t>
      </w:r>
      <w:r w:rsidR="00587C13" w:rsidRPr="00587C13">
        <w:rPr>
          <w:rFonts w:asciiTheme="majorBidi" w:hAnsiTheme="majorBidi" w:cs="B Nazanin"/>
          <w:sz w:val="22"/>
          <w:rtl/>
          <w:lang w:bidi="fa-IR"/>
        </w:rPr>
        <w:t xml:space="preserve">؛ </w:t>
      </w:r>
      <w:r w:rsidR="00587C13" w:rsidRPr="00587C13">
        <w:rPr>
          <w:rFonts w:asciiTheme="majorBidi" w:hAnsiTheme="majorBidi" w:cs="B Nazanin" w:hint="cs"/>
          <w:sz w:val="22"/>
          <w:rtl/>
          <w:lang w:bidi="fa-IR"/>
        </w:rPr>
        <w:t>بنابراین</w:t>
      </w:r>
      <w:r w:rsidR="00587C13" w:rsidRPr="00587C13">
        <w:rPr>
          <w:rFonts w:asciiTheme="majorBidi" w:hAnsiTheme="majorBidi" w:cs="B Nazanin"/>
          <w:sz w:val="22"/>
        </w:rPr>
        <w:t xml:space="preserve"> </w:t>
      </w:r>
      <w:r w:rsidR="00587C13" w:rsidRPr="00587C13">
        <w:rPr>
          <w:rFonts w:asciiTheme="majorBidi" w:hAnsiTheme="majorBidi" w:cs="B Nazanin" w:hint="cs"/>
          <w:sz w:val="22"/>
          <w:rtl/>
          <w:lang w:bidi="fa-IR"/>
        </w:rPr>
        <w:t xml:space="preserve">از مجموع 6 عامل انتخابی، 4 عامل مربوط به دو بعد قوانین و کالبدی و فضایی </w:t>
      </w:r>
      <w:r w:rsidR="00587C13" w:rsidRPr="00587C13">
        <w:rPr>
          <w:rFonts w:asciiTheme="majorBidi" w:hAnsiTheme="majorBidi" w:cs="B Nazanin"/>
          <w:sz w:val="22"/>
          <w:rtl/>
          <w:lang w:bidi="fa-IR"/>
        </w:rPr>
        <w:t>م</w:t>
      </w:r>
      <w:r w:rsidR="00587C13" w:rsidRPr="00587C13">
        <w:rPr>
          <w:rFonts w:asciiTheme="majorBidi" w:hAnsiTheme="majorBidi" w:cs="B Nazanin" w:hint="cs"/>
          <w:sz w:val="22"/>
          <w:rtl/>
          <w:lang w:bidi="fa-IR"/>
        </w:rPr>
        <w:t>ی‌باشد.</w:t>
      </w:r>
    </w:p>
    <w:p w14:paraId="540A63C6" w14:textId="0934822E" w:rsidR="003753E5" w:rsidRPr="009600DE" w:rsidRDefault="003753E5" w:rsidP="00366C5F">
      <w:pPr>
        <w:widowControl w:val="0"/>
        <w:bidi/>
        <w:ind w:firstLine="4"/>
        <w:jc w:val="center"/>
        <w:rPr>
          <w:rFonts w:cs="B Nazanin"/>
          <w:bCs/>
          <w:sz w:val="16"/>
          <w:szCs w:val="20"/>
        </w:rPr>
      </w:pPr>
      <w:bookmarkStart w:id="17" w:name="_Toc133358999"/>
      <w:r w:rsidRPr="009600DE">
        <w:rPr>
          <w:rFonts w:cs="B Nazanin"/>
          <w:bCs/>
          <w:sz w:val="16"/>
          <w:szCs w:val="20"/>
          <w:rtl/>
        </w:rPr>
        <w:t>جدول</w:t>
      </w:r>
      <w:r w:rsidR="00366C5F">
        <w:rPr>
          <w:rFonts w:cs="B Nazanin" w:hint="cs"/>
          <w:bCs/>
          <w:sz w:val="16"/>
          <w:szCs w:val="20"/>
          <w:rtl/>
        </w:rPr>
        <w:t>(</w:t>
      </w:r>
      <w:r w:rsidR="00366C5F" w:rsidRPr="009600DE">
        <w:rPr>
          <w:rFonts w:cs="B Nazanin" w:hint="cs"/>
          <w:bCs/>
          <w:sz w:val="16"/>
          <w:szCs w:val="20"/>
          <w:rtl/>
        </w:rPr>
        <w:t>5</w:t>
      </w:r>
      <w:r w:rsidR="00366C5F">
        <w:rPr>
          <w:rFonts w:cs="B Nazanin" w:hint="cs"/>
          <w:bCs/>
          <w:sz w:val="16"/>
          <w:szCs w:val="20"/>
          <w:rtl/>
        </w:rPr>
        <w:t>)</w:t>
      </w:r>
      <w:r w:rsidR="009600DE" w:rsidRPr="009600DE">
        <w:rPr>
          <w:rFonts w:cs="B Nazanin" w:hint="cs"/>
          <w:bCs/>
          <w:sz w:val="16"/>
          <w:szCs w:val="20"/>
          <w:rtl/>
        </w:rPr>
        <w:t>.</w:t>
      </w:r>
      <w:r w:rsidRPr="009600DE">
        <w:rPr>
          <w:rFonts w:cs="B Nazanin"/>
          <w:bCs/>
          <w:sz w:val="16"/>
          <w:szCs w:val="20"/>
          <w:rtl/>
        </w:rPr>
        <w:t xml:space="preserve"> تأث</w:t>
      </w:r>
      <w:r w:rsidRPr="009600DE">
        <w:rPr>
          <w:rFonts w:cs="B Nazanin" w:hint="cs"/>
          <w:bCs/>
          <w:sz w:val="16"/>
          <w:szCs w:val="20"/>
          <w:rtl/>
        </w:rPr>
        <w:t>یرات</w:t>
      </w:r>
      <w:r w:rsidRPr="009600DE">
        <w:rPr>
          <w:rFonts w:cs="B Nazanin"/>
          <w:bCs/>
          <w:sz w:val="16"/>
          <w:szCs w:val="20"/>
          <w:rtl/>
        </w:rPr>
        <w:t xml:space="preserve"> مستقيم و غ</w:t>
      </w:r>
      <w:r w:rsidRPr="009600DE">
        <w:rPr>
          <w:rFonts w:cs="B Nazanin" w:hint="cs"/>
          <w:bCs/>
          <w:sz w:val="16"/>
          <w:szCs w:val="20"/>
          <w:rtl/>
        </w:rPr>
        <w:t>یرمستقیم</w:t>
      </w:r>
      <w:r w:rsidRPr="009600DE">
        <w:rPr>
          <w:rFonts w:cs="B Nazanin"/>
          <w:bCs/>
          <w:sz w:val="16"/>
          <w:szCs w:val="20"/>
          <w:rtl/>
        </w:rPr>
        <w:t xml:space="preserve"> متغيرها بر همديگر</w:t>
      </w:r>
      <w:bookmarkEnd w:id="17"/>
    </w:p>
    <w:tbl>
      <w:tblPr>
        <w:bidiVisual/>
        <w:tblW w:w="5000" w:type="pct"/>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965"/>
        <w:gridCol w:w="966"/>
        <w:gridCol w:w="975"/>
        <w:gridCol w:w="957"/>
        <w:gridCol w:w="980"/>
        <w:gridCol w:w="966"/>
        <w:gridCol w:w="1006"/>
        <w:gridCol w:w="966"/>
        <w:gridCol w:w="1006"/>
      </w:tblGrid>
      <w:tr w:rsidR="003753E5" w:rsidRPr="009600DE" w14:paraId="310152A3" w14:textId="77777777" w:rsidTr="003F39A0">
        <w:trPr>
          <w:trHeight w:val="300"/>
          <w:jc w:val="center"/>
        </w:trPr>
        <w:tc>
          <w:tcPr>
            <w:tcW w:w="556" w:type="pct"/>
            <w:vMerge w:val="restart"/>
            <w:shd w:val="clear" w:color="auto" w:fill="auto"/>
            <w:vAlign w:val="center"/>
            <w:hideMark/>
          </w:tcPr>
          <w:p w14:paraId="2DA27C78" w14:textId="77777777" w:rsidR="003753E5" w:rsidRPr="009600DE" w:rsidRDefault="003753E5" w:rsidP="003753E5">
            <w:pPr>
              <w:bidi/>
              <w:jc w:val="center"/>
              <w:rPr>
                <w:rFonts w:cs="B Nazanin"/>
                <w:b/>
                <w:bCs/>
                <w:color w:val="000000"/>
                <w:sz w:val="20"/>
                <w:szCs w:val="20"/>
              </w:rPr>
            </w:pPr>
            <w:r w:rsidRPr="009600DE">
              <w:rPr>
                <w:rFonts w:cs="B Nazanin"/>
                <w:b/>
                <w:bCs/>
                <w:color w:val="000000"/>
                <w:sz w:val="20"/>
                <w:szCs w:val="20"/>
                <w:rtl/>
              </w:rPr>
              <w:t>رتبه</w:t>
            </w:r>
          </w:p>
        </w:tc>
        <w:tc>
          <w:tcPr>
            <w:tcW w:w="2224" w:type="pct"/>
            <w:gridSpan w:val="4"/>
            <w:shd w:val="clear" w:color="auto" w:fill="auto"/>
            <w:noWrap/>
            <w:vAlign w:val="center"/>
            <w:hideMark/>
          </w:tcPr>
          <w:p w14:paraId="4D8DE3C1" w14:textId="77777777" w:rsidR="003753E5" w:rsidRPr="009600DE" w:rsidRDefault="003753E5" w:rsidP="003753E5">
            <w:pPr>
              <w:bidi/>
              <w:jc w:val="center"/>
              <w:rPr>
                <w:rFonts w:cs="B Nazanin"/>
                <w:b/>
                <w:bCs/>
                <w:color w:val="000000"/>
                <w:sz w:val="20"/>
                <w:szCs w:val="20"/>
              </w:rPr>
            </w:pPr>
            <w:r w:rsidRPr="009600DE">
              <w:rPr>
                <w:rFonts w:cs="B Nazanin"/>
                <w:b/>
                <w:bCs/>
                <w:color w:val="000000"/>
                <w:sz w:val="20"/>
                <w:szCs w:val="20"/>
                <w:rtl/>
              </w:rPr>
              <w:t>اثرات مستقیم</w:t>
            </w:r>
          </w:p>
        </w:tc>
        <w:tc>
          <w:tcPr>
            <w:tcW w:w="2220" w:type="pct"/>
            <w:gridSpan w:val="4"/>
            <w:shd w:val="clear" w:color="auto" w:fill="auto"/>
            <w:noWrap/>
            <w:vAlign w:val="center"/>
            <w:hideMark/>
          </w:tcPr>
          <w:p w14:paraId="57674CFC" w14:textId="77777777" w:rsidR="003753E5" w:rsidRPr="009600DE" w:rsidRDefault="003753E5" w:rsidP="003753E5">
            <w:pPr>
              <w:bidi/>
              <w:jc w:val="center"/>
              <w:rPr>
                <w:rFonts w:cs="B Nazanin"/>
                <w:b/>
                <w:bCs/>
                <w:color w:val="000000"/>
                <w:sz w:val="20"/>
                <w:szCs w:val="20"/>
              </w:rPr>
            </w:pPr>
            <w:r w:rsidRPr="009600DE">
              <w:rPr>
                <w:rFonts w:cs="B Nazanin"/>
                <w:b/>
                <w:bCs/>
                <w:color w:val="000000"/>
                <w:sz w:val="20"/>
                <w:szCs w:val="20"/>
                <w:rtl/>
              </w:rPr>
              <w:t>اثرات غیرمستقیم</w:t>
            </w:r>
          </w:p>
        </w:tc>
      </w:tr>
      <w:tr w:rsidR="003753E5" w:rsidRPr="009600DE" w14:paraId="6F7F76FE" w14:textId="77777777" w:rsidTr="003F39A0">
        <w:trPr>
          <w:trHeight w:val="540"/>
          <w:jc w:val="center"/>
        </w:trPr>
        <w:tc>
          <w:tcPr>
            <w:tcW w:w="556" w:type="pct"/>
            <w:vMerge/>
            <w:shd w:val="clear" w:color="auto" w:fill="auto"/>
            <w:vAlign w:val="center"/>
            <w:hideMark/>
          </w:tcPr>
          <w:p w14:paraId="1ACC110E" w14:textId="77777777" w:rsidR="003753E5" w:rsidRPr="009600DE" w:rsidRDefault="003753E5" w:rsidP="003753E5">
            <w:pPr>
              <w:rPr>
                <w:rFonts w:cs="B Nazanin"/>
                <w:b/>
                <w:bCs/>
                <w:color w:val="000000"/>
                <w:sz w:val="20"/>
                <w:szCs w:val="20"/>
              </w:rPr>
            </w:pPr>
          </w:p>
        </w:tc>
        <w:tc>
          <w:tcPr>
            <w:tcW w:w="556" w:type="pct"/>
            <w:shd w:val="clear" w:color="auto" w:fill="auto"/>
            <w:vAlign w:val="center"/>
            <w:hideMark/>
          </w:tcPr>
          <w:p w14:paraId="21B717C3" w14:textId="77777777" w:rsidR="003753E5" w:rsidRPr="009600DE" w:rsidRDefault="003753E5" w:rsidP="003753E5">
            <w:pPr>
              <w:bidi/>
              <w:jc w:val="center"/>
              <w:rPr>
                <w:rFonts w:cs="B Nazanin"/>
                <w:b/>
                <w:bCs/>
                <w:color w:val="000000"/>
                <w:sz w:val="20"/>
                <w:szCs w:val="20"/>
              </w:rPr>
            </w:pPr>
            <w:r w:rsidRPr="009600DE">
              <w:rPr>
                <w:rFonts w:cs="B Nazanin"/>
                <w:b/>
                <w:bCs/>
                <w:color w:val="000000"/>
                <w:sz w:val="20"/>
                <w:szCs w:val="20"/>
                <w:rtl/>
              </w:rPr>
              <w:t>متغیر</w:t>
            </w:r>
          </w:p>
        </w:tc>
        <w:tc>
          <w:tcPr>
            <w:tcW w:w="556" w:type="pct"/>
            <w:shd w:val="clear" w:color="auto" w:fill="auto"/>
            <w:vAlign w:val="center"/>
            <w:hideMark/>
          </w:tcPr>
          <w:p w14:paraId="081746DF" w14:textId="77777777" w:rsidR="003753E5" w:rsidRPr="009600DE" w:rsidRDefault="003753E5" w:rsidP="003753E5">
            <w:pPr>
              <w:bidi/>
              <w:jc w:val="center"/>
              <w:rPr>
                <w:rFonts w:cs="B Nazanin"/>
                <w:b/>
                <w:bCs/>
                <w:color w:val="000000"/>
                <w:sz w:val="20"/>
                <w:szCs w:val="20"/>
              </w:rPr>
            </w:pPr>
            <w:r w:rsidRPr="009600DE">
              <w:rPr>
                <w:rFonts w:cs="B Nazanin"/>
                <w:b/>
                <w:bCs/>
                <w:color w:val="000000"/>
                <w:sz w:val="20"/>
                <w:szCs w:val="20"/>
                <w:rtl/>
              </w:rPr>
              <w:t>تأثیرگذاری مستقیم</w:t>
            </w:r>
          </w:p>
        </w:tc>
        <w:tc>
          <w:tcPr>
            <w:tcW w:w="556" w:type="pct"/>
            <w:shd w:val="clear" w:color="auto" w:fill="auto"/>
            <w:vAlign w:val="center"/>
            <w:hideMark/>
          </w:tcPr>
          <w:p w14:paraId="000680E1" w14:textId="77777777" w:rsidR="003753E5" w:rsidRPr="009600DE" w:rsidRDefault="003753E5" w:rsidP="003753E5">
            <w:pPr>
              <w:bidi/>
              <w:jc w:val="center"/>
              <w:rPr>
                <w:rFonts w:cs="B Nazanin"/>
                <w:b/>
                <w:bCs/>
                <w:color w:val="000000"/>
                <w:sz w:val="20"/>
                <w:szCs w:val="20"/>
              </w:rPr>
            </w:pPr>
            <w:r w:rsidRPr="009600DE">
              <w:rPr>
                <w:rFonts w:cs="B Nazanin"/>
                <w:b/>
                <w:bCs/>
                <w:color w:val="000000"/>
                <w:sz w:val="20"/>
                <w:szCs w:val="20"/>
                <w:rtl/>
              </w:rPr>
              <w:t>متغیر</w:t>
            </w:r>
          </w:p>
        </w:tc>
        <w:tc>
          <w:tcPr>
            <w:tcW w:w="556" w:type="pct"/>
            <w:shd w:val="clear" w:color="auto" w:fill="auto"/>
            <w:vAlign w:val="center"/>
            <w:hideMark/>
          </w:tcPr>
          <w:p w14:paraId="148ADD21" w14:textId="77777777" w:rsidR="003753E5" w:rsidRPr="009600DE" w:rsidRDefault="003753E5" w:rsidP="003753E5">
            <w:pPr>
              <w:bidi/>
              <w:jc w:val="center"/>
              <w:rPr>
                <w:rFonts w:cs="B Nazanin"/>
                <w:b/>
                <w:bCs/>
                <w:color w:val="000000"/>
                <w:sz w:val="20"/>
                <w:szCs w:val="20"/>
              </w:rPr>
            </w:pPr>
            <w:r w:rsidRPr="009600DE">
              <w:rPr>
                <w:rFonts w:cs="B Nazanin"/>
                <w:b/>
                <w:bCs/>
                <w:color w:val="000000"/>
                <w:sz w:val="20"/>
                <w:szCs w:val="20"/>
                <w:rtl/>
              </w:rPr>
              <w:t>تأثیرپذیری مستقیم</w:t>
            </w:r>
          </w:p>
        </w:tc>
        <w:tc>
          <w:tcPr>
            <w:tcW w:w="556" w:type="pct"/>
            <w:shd w:val="clear" w:color="auto" w:fill="auto"/>
            <w:vAlign w:val="center"/>
            <w:hideMark/>
          </w:tcPr>
          <w:p w14:paraId="2E5206F8" w14:textId="77777777" w:rsidR="003753E5" w:rsidRPr="009600DE" w:rsidRDefault="003753E5" w:rsidP="003753E5">
            <w:pPr>
              <w:bidi/>
              <w:jc w:val="center"/>
              <w:rPr>
                <w:rFonts w:cs="B Nazanin"/>
                <w:b/>
                <w:bCs/>
                <w:color w:val="000000"/>
                <w:sz w:val="20"/>
                <w:szCs w:val="20"/>
              </w:rPr>
            </w:pPr>
            <w:r w:rsidRPr="009600DE">
              <w:rPr>
                <w:rFonts w:cs="B Nazanin"/>
                <w:b/>
                <w:bCs/>
                <w:color w:val="000000"/>
                <w:sz w:val="20"/>
                <w:szCs w:val="20"/>
                <w:rtl/>
              </w:rPr>
              <w:t>متغیر</w:t>
            </w:r>
          </w:p>
        </w:tc>
        <w:tc>
          <w:tcPr>
            <w:tcW w:w="556" w:type="pct"/>
            <w:shd w:val="clear" w:color="auto" w:fill="auto"/>
            <w:vAlign w:val="center"/>
            <w:hideMark/>
          </w:tcPr>
          <w:p w14:paraId="1BE22045" w14:textId="77777777" w:rsidR="003753E5" w:rsidRPr="009600DE" w:rsidRDefault="003753E5" w:rsidP="003753E5">
            <w:pPr>
              <w:bidi/>
              <w:jc w:val="center"/>
              <w:rPr>
                <w:rFonts w:cs="B Nazanin"/>
                <w:b/>
                <w:bCs/>
                <w:color w:val="000000"/>
                <w:sz w:val="20"/>
                <w:szCs w:val="20"/>
              </w:rPr>
            </w:pPr>
            <w:r w:rsidRPr="009600DE">
              <w:rPr>
                <w:rFonts w:cs="B Nazanin"/>
                <w:b/>
                <w:bCs/>
                <w:color w:val="000000"/>
                <w:sz w:val="20"/>
                <w:szCs w:val="20"/>
                <w:rtl/>
              </w:rPr>
              <w:t>تأثیرگذاری غیرمستقیم</w:t>
            </w:r>
          </w:p>
        </w:tc>
        <w:tc>
          <w:tcPr>
            <w:tcW w:w="556" w:type="pct"/>
            <w:shd w:val="clear" w:color="auto" w:fill="auto"/>
            <w:vAlign w:val="center"/>
            <w:hideMark/>
          </w:tcPr>
          <w:p w14:paraId="4CFCC5F7" w14:textId="77777777" w:rsidR="003753E5" w:rsidRPr="009600DE" w:rsidRDefault="003753E5" w:rsidP="003753E5">
            <w:pPr>
              <w:bidi/>
              <w:jc w:val="center"/>
              <w:rPr>
                <w:rFonts w:cs="B Nazanin"/>
                <w:b/>
                <w:bCs/>
                <w:color w:val="000000"/>
                <w:sz w:val="20"/>
                <w:szCs w:val="20"/>
              </w:rPr>
            </w:pPr>
            <w:r w:rsidRPr="009600DE">
              <w:rPr>
                <w:rFonts w:cs="B Nazanin"/>
                <w:b/>
                <w:bCs/>
                <w:color w:val="000000"/>
                <w:sz w:val="20"/>
                <w:szCs w:val="20"/>
                <w:rtl/>
              </w:rPr>
              <w:t>متغیر</w:t>
            </w:r>
          </w:p>
        </w:tc>
        <w:tc>
          <w:tcPr>
            <w:tcW w:w="552" w:type="pct"/>
            <w:shd w:val="clear" w:color="auto" w:fill="auto"/>
            <w:vAlign w:val="center"/>
            <w:hideMark/>
          </w:tcPr>
          <w:p w14:paraId="184378D6" w14:textId="77777777" w:rsidR="003753E5" w:rsidRPr="009600DE" w:rsidRDefault="003753E5" w:rsidP="003753E5">
            <w:pPr>
              <w:bidi/>
              <w:jc w:val="center"/>
              <w:rPr>
                <w:rFonts w:cs="B Nazanin"/>
                <w:b/>
                <w:bCs/>
                <w:color w:val="000000"/>
                <w:sz w:val="20"/>
                <w:szCs w:val="20"/>
              </w:rPr>
            </w:pPr>
            <w:r w:rsidRPr="009600DE">
              <w:rPr>
                <w:rFonts w:cs="B Nazanin"/>
                <w:b/>
                <w:bCs/>
                <w:color w:val="000000"/>
                <w:sz w:val="20"/>
                <w:szCs w:val="20"/>
                <w:rtl/>
              </w:rPr>
              <w:t>تأثیرپذیری غیرمستقیم</w:t>
            </w:r>
          </w:p>
        </w:tc>
      </w:tr>
      <w:tr w:rsidR="003753E5" w:rsidRPr="009600DE" w14:paraId="6CFD2FC2" w14:textId="77777777" w:rsidTr="003F39A0">
        <w:trPr>
          <w:trHeight w:val="315"/>
          <w:jc w:val="center"/>
        </w:trPr>
        <w:tc>
          <w:tcPr>
            <w:tcW w:w="556" w:type="pct"/>
            <w:shd w:val="clear" w:color="auto" w:fill="auto"/>
            <w:vAlign w:val="center"/>
            <w:hideMark/>
          </w:tcPr>
          <w:p w14:paraId="0804D288" w14:textId="77777777" w:rsidR="003753E5" w:rsidRPr="009600DE" w:rsidRDefault="003753E5" w:rsidP="003753E5">
            <w:pPr>
              <w:bidi/>
              <w:jc w:val="center"/>
              <w:rPr>
                <w:rFonts w:cs="B Nazanin"/>
                <w:color w:val="000000"/>
                <w:sz w:val="20"/>
                <w:szCs w:val="20"/>
              </w:rPr>
            </w:pPr>
            <w:r w:rsidRPr="009600DE">
              <w:rPr>
                <w:rFonts w:cs="B Nazanin"/>
                <w:color w:val="000000"/>
                <w:sz w:val="20"/>
                <w:szCs w:val="20"/>
                <w:rtl/>
                <w:lang w:val="fr-FR"/>
              </w:rPr>
              <w:t>1</w:t>
            </w:r>
          </w:p>
        </w:tc>
        <w:tc>
          <w:tcPr>
            <w:tcW w:w="556" w:type="pct"/>
            <w:shd w:val="clear" w:color="auto" w:fill="auto"/>
            <w:vAlign w:val="center"/>
            <w:hideMark/>
          </w:tcPr>
          <w:p w14:paraId="3C0D6062" w14:textId="77777777" w:rsidR="003753E5" w:rsidRPr="009600DE" w:rsidRDefault="003753E5" w:rsidP="003753E5">
            <w:pPr>
              <w:bidi/>
              <w:jc w:val="center"/>
              <w:rPr>
                <w:rFonts w:cs="B Nazanin"/>
                <w:color w:val="000000"/>
                <w:sz w:val="20"/>
                <w:szCs w:val="20"/>
              </w:rPr>
            </w:pPr>
            <w:r w:rsidRPr="009600DE">
              <w:rPr>
                <w:rFonts w:cs="B Nazanin"/>
                <w:color w:val="000000"/>
                <w:sz w:val="20"/>
                <w:szCs w:val="20"/>
                <w:lang w:val="fr-FR"/>
              </w:rPr>
              <w:t>A2</w:t>
            </w:r>
          </w:p>
        </w:tc>
        <w:tc>
          <w:tcPr>
            <w:tcW w:w="556" w:type="pct"/>
            <w:shd w:val="clear" w:color="auto" w:fill="auto"/>
            <w:vAlign w:val="center"/>
            <w:hideMark/>
          </w:tcPr>
          <w:p w14:paraId="6837532F" w14:textId="77777777" w:rsidR="003753E5" w:rsidRPr="009600DE" w:rsidRDefault="003753E5" w:rsidP="003753E5">
            <w:pPr>
              <w:bidi/>
              <w:jc w:val="center"/>
              <w:rPr>
                <w:rFonts w:cs="B Nazanin"/>
                <w:color w:val="000000"/>
                <w:sz w:val="20"/>
                <w:szCs w:val="20"/>
              </w:rPr>
            </w:pPr>
            <w:r w:rsidRPr="009600DE">
              <w:rPr>
                <w:rFonts w:cs="B Nazanin"/>
                <w:color w:val="000000"/>
                <w:sz w:val="20"/>
                <w:szCs w:val="20"/>
                <w:rtl/>
                <w:lang w:val="fr-FR"/>
              </w:rPr>
              <w:t>657</w:t>
            </w:r>
          </w:p>
        </w:tc>
        <w:tc>
          <w:tcPr>
            <w:tcW w:w="556" w:type="pct"/>
            <w:shd w:val="clear" w:color="auto" w:fill="auto"/>
            <w:vAlign w:val="center"/>
            <w:hideMark/>
          </w:tcPr>
          <w:p w14:paraId="2D7F2C22" w14:textId="77777777" w:rsidR="003753E5" w:rsidRPr="009600DE" w:rsidRDefault="003753E5" w:rsidP="003753E5">
            <w:pPr>
              <w:bidi/>
              <w:jc w:val="center"/>
              <w:rPr>
                <w:rFonts w:cs="B Nazanin"/>
                <w:color w:val="000000"/>
                <w:sz w:val="20"/>
                <w:szCs w:val="20"/>
              </w:rPr>
            </w:pPr>
            <w:r w:rsidRPr="009600DE">
              <w:rPr>
                <w:rFonts w:cs="B Nazanin"/>
                <w:color w:val="000000"/>
                <w:sz w:val="20"/>
                <w:szCs w:val="20"/>
                <w:lang w:val="fr-FR"/>
              </w:rPr>
              <w:t>A18</w:t>
            </w:r>
          </w:p>
        </w:tc>
        <w:tc>
          <w:tcPr>
            <w:tcW w:w="556" w:type="pct"/>
            <w:shd w:val="clear" w:color="auto" w:fill="auto"/>
            <w:vAlign w:val="center"/>
            <w:hideMark/>
          </w:tcPr>
          <w:p w14:paraId="02CCEA13" w14:textId="77777777" w:rsidR="003753E5" w:rsidRPr="009600DE" w:rsidRDefault="003753E5" w:rsidP="003753E5">
            <w:pPr>
              <w:bidi/>
              <w:jc w:val="center"/>
              <w:rPr>
                <w:rFonts w:cs="B Nazanin"/>
                <w:color w:val="000000"/>
                <w:sz w:val="20"/>
                <w:szCs w:val="20"/>
              </w:rPr>
            </w:pPr>
            <w:r w:rsidRPr="009600DE">
              <w:rPr>
                <w:rFonts w:cs="B Nazanin"/>
                <w:color w:val="000000"/>
                <w:sz w:val="20"/>
                <w:szCs w:val="20"/>
                <w:rtl/>
                <w:lang w:val="fr-FR"/>
              </w:rPr>
              <w:t>355</w:t>
            </w:r>
          </w:p>
        </w:tc>
        <w:tc>
          <w:tcPr>
            <w:tcW w:w="556" w:type="pct"/>
            <w:shd w:val="clear" w:color="auto" w:fill="auto"/>
            <w:vAlign w:val="center"/>
            <w:hideMark/>
          </w:tcPr>
          <w:p w14:paraId="0A3C8697" w14:textId="77777777" w:rsidR="003753E5" w:rsidRPr="009600DE" w:rsidRDefault="003753E5" w:rsidP="003753E5">
            <w:pPr>
              <w:bidi/>
              <w:jc w:val="center"/>
              <w:rPr>
                <w:rFonts w:cs="B Nazanin"/>
                <w:color w:val="000000"/>
                <w:sz w:val="20"/>
                <w:szCs w:val="20"/>
              </w:rPr>
            </w:pPr>
            <w:r w:rsidRPr="009600DE">
              <w:rPr>
                <w:rFonts w:cs="B Nazanin"/>
                <w:color w:val="000000"/>
                <w:sz w:val="20"/>
                <w:szCs w:val="20"/>
                <w:lang w:val="fr-FR"/>
              </w:rPr>
              <w:t>A29</w:t>
            </w:r>
          </w:p>
        </w:tc>
        <w:tc>
          <w:tcPr>
            <w:tcW w:w="556" w:type="pct"/>
            <w:shd w:val="clear" w:color="auto" w:fill="auto"/>
            <w:vAlign w:val="center"/>
            <w:hideMark/>
          </w:tcPr>
          <w:p w14:paraId="4F03FE5D" w14:textId="77777777" w:rsidR="003753E5" w:rsidRPr="009600DE" w:rsidRDefault="003753E5" w:rsidP="003753E5">
            <w:pPr>
              <w:bidi/>
              <w:jc w:val="center"/>
              <w:rPr>
                <w:rFonts w:cs="B Nazanin"/>
                <w:color w:val="000000"/>
                <w:sz w:val="20"/>
                <w:szCs w:val="20"/>
              </w:rPr>
            </w:pPr>
            <w:r w:rsidRPr="009600DE">
              <w:rPr>
                <w:rFonts w:cs="B Nazanin"/>
                <w:color w:val="000000"/>
                <w:sz w:val="20"/>
                <w:szCs w:val="20"/>
                <w:rtl/>
                <w:lang w:val="fr-FR"/>
              </w:rPr>
              <w:t>634</w:t>
            </w:r>
          </w:p>
        </w:tc>
        <w:tc>
          <w:tcPr>
            <w:tcW w:w="556" w:type="pct"/>
            <w:shd w:val="clear" w:color="auto" w:fill="auto"/>
            <w:vAlign w:val="center"/>
            <w:hideMark/>
          </w:tcPr>
          <w:p w14:paraId="67420666" w14:textId="77777777" w:rsidR="003753E5" w:rsidRPr="009600DE" w:rsidRDefault="003753E5" w:rsidP="003753E5">
            <w:pPr>
              <w:bidi/>
              <w:jc w:val="center"/>
              <w:rPr>
                <w:rFonts w:cs="B Nazanin"/>
                <w:color w:val="000000"/>
                <w:sz w:val="20"/>
                <w:szCs w:val="20"/>
              </w:rPr>
            </w:pPr>
            <w:r w:rsidRPr="009600DE">
              <w:rPr>
                <w:rFonts w:cs="B Nazanin"/>
                <w:color w:val="000000"/>
                <w:sz w:val="20"/>
                <w:szCs w:val="20"/>
                <w:lang w:val="fr-FR"/>
              </w:rPr>
              <w:t>A18</w:t>
            </w:r>
          </w:p>
        </w:tc>
        <w:tc>
          <w:tcPr>
            <w:tcW w:w="552" w:type="pct"/>
            <w:shd w:val="clear" w:color="auto" w:fill="auto"/>
            <w:vAlign w:val="center"/>
            <w:hideMark/>
          </w:tcPr>
          <w:p w14:paraId="6AFC52B1" w14:textId="77777777" w:rsidR="003753E5" w:rsidRPr="009600DE" w:rsidRDefault="003753E5" w:rsidP="003753E5">
            <w:pPr>
              <w:bidi/>
              <w:jc w:val="center"/>
              <w:rPr>
                <w:rFonts w:cs="B Nazanin"/>
                <w:color w:val="000000"/>
                <w:sz w:val="20"/>
                <w:szCs w:val="20"/>
              </w:rPr>
            </w:pPr>
            <w:r w:rsidRPr="009600DE">
              <w:rPr>
                <w:rFonts w:cs="B Nazanin"/>
                <w:color w:val="000000"/>
                <w:sz w:val="20"/>
                <w:szCs w:val="20"/>
                <w:rtl/>
                <w:lang w:val="fr-FR"/>
              </w:rPr>
              <w:t>350</w:t>
            </w:r>
          </w:p>
        </w:tc>
      </w:tr>
      <w:tr w:rsidR="003753E5" w:rsidRPr="009600DE" w14:paraId="45655476" w14:textId="77777777" w:rsidTr="003F39A0">
        <w:trPr>
          <w:trHeight w:val="315"/>
          <w:jc w:val="center"/>
        </w:trPr>
        <w:tc>
          <w:tcPr>
            <w:tcW w:w="556" w:type="pct"/>
            <w:shd w:val="clear" w:color="auto" w:fill="auto"/>
            <w:vAlign w:val="center"/>
            <w:hideMark/>
          </w:tcPr>
          <w:p w14:paraId="481E0F33" w14:textId="77777777" w:rsidR="003753E5" w:rsidRPr="009600DE" w:rsidRDefault="003753E5" w:rsidP="003753E5">
            <w:pPr>
              <w:bidi/>
              <w:jc w:val="center"/>
              <w:rPr>
                <w:rFonts w:cs="B Nazanin"/>
                <w:color w:val="000000"/>
                <w:sz w:val="20"/>
                <w:szCs w:val="20"/>
              </w:rPr>
            </w:pPr>
            <w:r w:rsidRPr="009600DE">
              <w:rPr>
                <w:rFonts w:cs="B Nazanin"/>
                <w:color w:val="000000"/>
                <w:sz w:val="20"/>
                <w:szCs w:val="20"/>
                <w:rtl/>
                <w:lang w:val="fr-FR"/>
              </w:rPr>
              <w:t>2</w:t>
            </w:r>
          </w:p>
        </w:tc>
        <w:tc>
          <w:tcPr>
            <w:tcW w:w="556" w:type="pct"/>
            <w:shd w:val="clear" w:color="auto" w:fill="auto"/>
            <w:vAlign w:val="center"/>
            <w:hideMark/>
          </w:tcPr>
          <w:p w14:paraId="4439FCC1" w14:textId="77777777" w:rsidR="003753E5" w:rsidRPr="009600DE" w:rsidRDefault="003753E5" w:rsidP="003753E5">
            <w:pPr>
              <w:bidi/>
              <w:jc w:val="center"/>
              <w:rPr>
                <w:rFonts w:cs="B Nazanin"/>
                <w:color w:val="000000"/>
                <w:sz w:val="20"/>
                <w:szCs w:val="20"/>
              </w:rPr>
            </w:pPr>
            <w:r w:rsidRPr="009600DE">
              <w:rPr>
                <w:rFonts w:cs="B Nazanin"/>
                <w:color w:val="000000"/>
                <w:sz w:val="20"/>
                <w:szCs w:val="20"/>
                <w:lang w:val="fr-FR"/>
              </w:rPr>
              <w:t>A14</w:t>
            </w:r>
          </w:p>
        </w:tc>
        <w:tc>
          <w:tcPr>
            <w:tcW w:w="556" w:type="pct"/>
            <w:shd w:val="clear" w:color="auto" w:fill="auto"/>
            <w:vAlign w:val="center"/>
            <w:hideMark/>
          </w:tcPr>
          <w:p w14:paraId="7FA26129" w14:textId="77777777" w:rsidR="003753E5" w:rsidRPr="009600DE" w:rsidRDefault="003753E5" w:rsidP="003753E5">
            <w:pPr>
              <w:bidi/>
              <w:jc w:val="center"/>
              <w:rPr>
                <w:rFonts w:cs="B Nazanin"/>
                <w:color w:val="000000"/>
                <w:sz w:val="20"/>
                <w:szCs w:val="20"/>
              </w:rPr>
            </w:pPr>
            <w:r w:rsidRPr="009600DE">
              <w:rPr>
                <w:rFonts w:cs="B Nazanin"/>
                <w:color w:val="000000"/>
                <w:sz w:val="20"/>
                <w:szCs w:val="20"/>
                <w:rtl/>
                <w:lang w:val="fr-FR"/>
              </w:rPr>
              <w:t>657</w:t>
            </w:r>
          </w:p>
        </w:tc>
        <w:tc>
          <w:tcPr>
            <w:tcW w:w="556" w:type="pct"/>
            <w:shd w:val="clear" w:color="auto" w:fill="auto"/>
            <w:vAlign w:val="center"/>
            <w:hideMark/>
          </w:tcPr>
          <w:p w14:paraId="13765510" w14:textId="77777777" w:rsidR="003753E5" w:rsidRPr="009600DE" w:rsidRDefault="003753E5" w:rsidP="003753E5">
            <w:pPr>
              <w:bidi/>
              <w:jc w:val="center"/>
              <w:rPr>
                <w:rFonts w:cs="B Nazanin"/>
                <w:color w:val="000000"/>
                <w:sz w:val="20"/>
                <w:szCs w:val="20"/>
              </w:rPr>
            </w:pPr>
            <w:r w:rsidRPr="009600DE">
              <w:rPr>
                <w:rFonts w:cs="B Nazanin"/>
                <w:color w:val="000000"/>
                <w:sz w:val="20"/>
                <w:szCs w:val="20"/>
                <w:lang w:val="fr-FR"/>
              </w:rPr>
              <w:t>A4</w:t>
            </w:r>
          </w:p>
        </w:tc>
        <w:tc>
          <w:tcPr>
            <w:tcW w:w="556" w:type="pct"/>
            <w:shd w:val="clear" w:color="auto" w:fill="auto"/>
            <w:vAlign w:val="center"/>
            <w:hideMark/>
          </w:tcPr>
          <w:p w14:paraId="3DAA0155" w14:textId="77777777" w:rsidR="003753E5" w:rsidRPr="009600DE" w:rsidRDefault="003753E5" w:rsidP="003753E5">
            <w:pPr>
              <w:bidi/>
              <w:jc w:val="center"/>
              <w:rPr>
                <w:rFonts w:cs="B Nazanin"/>
                <w:color w:val="000000"/>
                <w:sz w:val="20"/>
                <w:szCs w:val="20"/>
              </w:rPr>
            </w:pPr>
            <w:r w:rsidRPr="009600DE">
              <w:rPr>
                <w:rFonts w:cs="B Nazanin"/>
                <w:color w:val="000000"/>
                <w:sz w:val="20"/>
                <w:szCs w:val="20"/>
                <w:rtl/>
                <w:lang w:val="fr-FR"/>
              </w:rPr>
              <w:t>348</w:t>
            </w:r>
          </w:p>
        </w:tc>
        <w:tc>
          <w:tcPr>
            <w:tcW w:w="556" w:type="pct"/>
            <w:shd w:val="clear" w:color="auto" w:fill="auto"/>
            <w:vAlign w:val="center"/>
            <w:hideMark/>
          </w:tcPr>
          <w:p w14:paraId="3E01EE66" w14:textId="77777777" w:rsidR="003753E5" w:rsidRPr="009600DE" w:rsidRDefault="003753E5" w:rsidP="003753E5">
            <w:pPr>
              <w:bidi/>
              <w:jc w:val="center"/>
              <w:rPr>
                <w:rFonts w:cs="B Nazanin"/>
                <w:color w:val="000000"/>
                <w:sz w:val="20"/>
                <w:szCs w:val="20"/>
              </w:rPr>
            </w:pPr>
            <w:r w:rsidRPr="009600DE">
              <w:rPr>
                <w:rFonts w:cs="B Nazanin"/>
                <w:color w:val="000000"/>
                <w:sz w:val="20"/>
                <w:szCs w:val="20"/>
                <w:lang w:val="fr-FR"/>
              </w:rPr>
              <w:t>A14</w:t>
            </w:r>
          </w:p>
        </w:tc>
        <w:tc>
          <w:tcPr>
            <w:tcW w:w="556" w:type="pct"/>
            <w:shd w:val="clear" w:color="auto" w:fill="auto"/>
            <w:vAlign w:val="center"/>
            <w:hideMark/>
          </w:tcPr>
          <w:p w14:paraId="6B2394B2" w14:textId="77777777" w:rsidR="003753E5" w:rsidRPr="009600DE" w:rsidRDefault="003753E5" w:rsidP="003753E5">
            <w:pPr>
              <w:bidi/>
              <w:jc w:val="center"/>
              <w:rPr>
                <w:rFonts w:cs="B Nazanin"/>
                <w:color w:val="000000"/>
                <w:sz w:val="20"/>
                <w:szCs w:val="20"/>
              </w:rPr>
            </w:pPr>
            <w:r w:rsidRPr="009600DE">
              <w:rPr>
                <w:rFonts w:cs="B Nazanin"/>
                <w:color w:val="000000"/>
                <w:sz w:val="20"/>
                <w:szCs w:val="20"/>
                <w:rtl/>
                <w:lang w:val="fr-FR"/>
              </w:rPr>
              <w:t>631</w:t>
            </w:r>
          </w:p>
        </w:tc>
        <w:tc>
          <w:tcPr>
            <w:tcW w:w="556" w:type="pct"/>
            <w:shd w:val="clear" w:color="auto" w:fill="auto"/>
            <w:vAlign w:val="center"/>
            <w:hideMark/>
          </w:tcPr>
          <w:p w14:paraId="4F0C621B" w14:textId="77777777" w:rsidR="003753E5" w:rsidRPr="009600DE" w:rsidRDefault="003753E5" w:rsidP="003753E5">
            <w:pPr>
              <w:bidi/>
              <w:jc w:val="center"/>
              <w:rPr>
                <w:rFonts w:cs="B Nazanin"/>
                <w:color w:val="000000"/>
                <w:sz w:val="20"/>
                <w:szCs w:val="20"/>
              </w:rPr>
            </w:pPr>
            <w:r w:rsidRPr="009600DE">
              <w:rPr>
                <w:rFonts w:cs="B Nazanin"/>
                <w:color w:val="000000"/>
                <w:sz w:val="20"/>
                <w:szCs w:val="20"/>
                <w:lang w:val="fr-FR"/>
              </w:rPr>
              <w:t>A4</w:t>
            </w:r>
          </w:p>
        </w:tc>
        <w:tc>
          <w:tcPr>
            <w:tcW w:w="552" w:type="pct"/>
            <w:shd w:val="clear" w:color="auto" w:fill="auto"/>
            <w:vAlign w:val="center"/>
            <w:hideMark/>
          </w:tcPr>
          <w:p w14:paraId="291C7FF3" w14:textId="77777777" w:rsidR="003753E5" w:rsidRPr="009600DE" w:rsidRDefault="003753E5" w:rsidP="003753E5">
            <w:pPr>
              <w:bidi/>
              <w:jc w:val="center"/>
              <w:rPr>
                <w:rFonts w:cs="B Nazanin"/>
                <w:color w:val="000000"/>
                <w:sz w:val="20"/>
                <w:szCs w:val="20"/>
              </w:rPr>
            </w:pPr>
            <w:r w:rsidRPr="009600DE">
              <w:rPr>
                <w:rFonts w:cs="B Nazanin"/>
                <w:color w:val="000000"/>
                <w:sz w:val="20"/>
                <w:szCs w:val="20"/>
                <w:rtl/>
                <w:lang w:val="fr-FR"/>
              </w:rPr>
              <w:t>346</w:t>
            </w:r>
          </w:p>
        </w:tc>
      </w:tr>
      <w:tr w:rsidR="003753E5" w:rsidRPr="009600DE" w14:paraId="1A0F3DEB" w14:textId="77777777" w:rsidTr="003F39A0">
        <w:trPr>
          <w:trHeight w:val="315"/>
          <w:jc w:val="center"/>
        </w:trPr>
        <w:tc>
          <w:tcPr>
            <w:tcW w:w="556" w:type="pct"/>
            <w:shd w:val="clear" w:color="auto" w:fill="auto"/>
            <w:vAlign w:val="center"/>
            <w:hideMark/>
          </w:tcPr>
          <w:p w14:paraId="5B65FBC5" w14:textId="77777777" w:rsidR="003753E5" w:rsidRPr="009600DE" w:rsidRDefault="003753E5" w:rsidP="003753E5">
            <w:pPr>
              <w:bidi/>
              <w:jc w:val="center"/>
              <w:rPr>
                <w:rFonts w:cs="B Nazanin"/>
                <w:color w:val="000000"/>
                <w:sz w:val="20"/>
                <w:szCs w:val="20"/>
              </w:rPr>
            </w:pPr>
            <w:r w:rsidRPr="009600DE">
              <w:rPr>
                <w:rFonts w:cs="B Nazanin"/>
                <w:color w:val="000000"/>
                <w:sz w:val="20"/>
                <w:szCs w:val="20"/>
                <w:rtl/>
                <w:lang w:val="fr-FR"/>
              </w:rPr>
              <w:t>3</w:t>
            </w:r>
          </w:p>
        </w:tc>
        <w:tc>
          <w:tcPr>
            <w:tcW w:w="556" w:type="pct"/>
            <w:shd w:val="clear" w:color="auto" w:fill="auto"/>
            <w:vAlign w:val="center"/>
            <w:hideMark/>
          </w:tcPr>
          <w:p w14:paraId="7278AAA7" w14:textId="77777777" w:rsidR="003753E5" w:rsidRPr="009600DE" w:rsidRDefault="003753E5" w:rsidP="003753E5">
            <w:pPr>
              <w:bidi/>
              <w:jc w:val="center"/>
              <w:rPr>
                <w:rFonts w:cs="B Nazanin"/>
                <w:color w:val="000000"/>
                <w:sz w:val="20"/>
                <w:szCs w:val="20"/>
              </w:rPr>
            </w:pPr>
            <w:r w:rsidRPr="009600DE">
              <w:rPr>
                <w:rFonts w:cs="B Nazanin"/>
                <w:color w:val="000000"/>
                <w:sz w:val="20"/>
                <w:szCs w:val="20"/>
                <w:lang w:val="fr-FR"/>
              </w:rPr>
              <w:t>A29</w:t>
            </w:r>
          </w:p>
        </w:tc>
        <w:tc>
          <w:tcPr>
            <w:tcW w:w="556" w:type="pct"/>
            <w:shd w:val="clear" w:color="auto" w:fill="auto"/>
            <w:vAlign w:val="center"/>
            <w:hideMark/>
          </w:tcPr>
          <w:p w14:paraId="1A37ACB3" w14:textId="77777777" w:rsidR="003753E5" w:rsidRPr="009600DE" w:rsidRDefault="003753E5" w:rsidP="003753E5">
            <w:pPr>
              <w:bidi/>
              <w:jc w:val="center"/>
              <w:rPr>
                <w:rFonts w:cs="B Nazanin"/>
                <w:color w:val="000000"/>
                <w:sz w:val="20"/>
                <w:szCs w:val="20"/>
              </w:rPr>
            </w:pPr>
            <w:r w:rsidRPr="009600DE">
              <w:rPr>
                <w:rFonts w:cs="B Nazanin"/>
                <w:color w:val="000000"/>
                <w:sz w:val="20"/>
                <w:szCs w:val="20"/>
                <w:rtl/>
                <w:lang w:val="fr-FR"/>
              </w:rPr>
              <w:t>649</w:t>
            </w:r>
          </w:p>
        </w:tc>
        <w:tc>
          <w:tcPr>
            <w:tcW w:w="556" w:type="pct"/>
            <w:shd w:val="clear" w:color="auto" w:fill="auto"/>
            <w:vAlign w:val="center"/>
            <w:hideMark/>
          </w:tcPr>
          <w:p w14:paraId="64E91562" w14:textId="77777777" w:rsidR="003753E5" w:rsidRPr="009600DE" w:rsidRDefault="003753E5" w:rsidP="003753E5">
            <w:pPr>
              <w:bidi/>
              <w:jc w:val="center"/>
              <w:rPr>
                <w:rFonts w:cs="B Nazanin"/>
                <w:color w:val="000000"/>
                <w:sz w:val="20"/>
                <w:szCs w:val="20"/>
              </w:rPr>
            </w:pPr>
            <w:r w:rsidRPr="009600DE">
              <w:rPr>
                <w:rFonts w:cs="B Nazanin"/>
                <w:color w:val="000000"/>
                <w:sz w:val="20"/>
                <w:szCs w:val="20"/>
                <w:lang w:val="fr-FR"/>
              </w:rPr>
              <w:t>A29</w:t>
            </w:r>
          </w:p>
        </w:tc>
        <w:tc>
          <w:tcPr>
            <w:tcW w:w="556" w:type="pct"/>
            <w:shd w:val="clear" w:color="auto" w:fill="auto"/>
            <w:vAlign w:val="center"/>
            <w:hideMark/>
          </w:tcPr>
          <w:p w14:paraId="5CE63FF2" w14:textId="77777777" w:rsidR="003753E5" w:rsidRPr="009600DE" w:rsidRDefault="003753E5" w:rsidP="003753E5">
            <w:pPr>
              <w:bidi/>
              <w:jc w:val="center"/>
              <w:rPr>
                <w:rFonts w:cs="B Nazanin"/>
                <w:color w:val="000000"/>
                <w:sz w:val="20"/>
                <w:szCs w:val="20"/>
              </w:rPr>
            </w:pPr>
            <w:r w:rsidRPr="009600DE">
              <w:rPr>
                <w:rFonts w:cs="B Nazanin"/>
                <w:color w:val="000000"/>
                <w:sz w:val="20"/>
                <w:szCs w:val="20"/>
                <w:rtl/>
                <w:lang w:val="fr-FR"/>
              </w:rPr>
              <w:t>340</w:t>
            </w:r>
          </w:p>
        </w:tc>
        <w:tc>
          <w:tcPr>
            <w:tcW w:w="556" w:type="pct"/>
            <w:shd w:val="clear" w:color="auto" w:fill="auto"/>
            <w:vAlign w:val="center"/>
            <w:hideMark/>
          </w:tcPr>
          <w:p w14:paraId="082FFD9C" w14:textId="77777777" w:rsidR="003753E5" w:rsidRPr="009600DE" w:rsidRDefault="003753E5" w:rsidP="003753E5">
            <w:pPr>
              <w:bidi/>
              <w:jc w:val="center"/>
              <w:rPr>
                <w:rFonts w:cs="B Nazanin"/>
                <w:color w:val="000000"/>
                <w:sz w:val="20"/>
                <w:szCs w:val="20"/>
              </w:rPr>
            </w:pPr>
            <w:r w:rsidRPr="009600DE">
              <w:rPr>
                <w:rFonts w:cs="B Nazanin"/>
                <w:color w:val="000000"/>
                <w:sz w:val="20"/>
                <w:szCs w:val="20"/>
                <w:lang w:val="fr-FR"/>
              </w:rPr>
              <w:t>A2</w:t>
            </w:r>
          </w:p>
        </w:tc>
        <w:tc>
          <w:tcPr>
            <w:tcW w:w="556" w:type="pct"/>
            <w:shd w:val="clear" w:color="auto" w:fill="auto"/>
            <w:vAlign w:val="center"/>
            <w:hideMark/>
          </w:tcPr>
          <w:p w14:paraId="34210338" w14:textId="77777777" w:rsidR="003753E5" w:rsidRPr="009600DE" w:rsidRDefault="003753E5" w:rsidP="003753E5">
            <w:pPr>
              <w:bidi/>
              <w:jc w:val="center"/>
              <w:rPr>
                <w:rFonts w:cs="B Nazanin"/>
                <w:color w:val="000000"/>
                <w:sz w:val="20"/>
                <w:szCs w:val="20"/>
              </w:rPr>
            </w:pPr>
            <w:r w:rsidRPr="009600DE">
              <w:rPr>
                <w:rFonts w:cs="B Nazanin"/>
                <w:color w:val="000000"/>
                <w:sz w:val="20"/>
                <w:szCs w:val="20"/>
                <w:rtl/>
                <w:lang w:val="fr-FR"/>
              </w:rPr>
              <w:t>627</w:t>
            </w:r>
          </w:p>
        </w:tc>
        <w:tc>
          <w:tcPr>
            <w:tcW w:w="556" w:type="pct"/>
            <w:shd w:val="clear" w:color="auto" w:fill="auto"/>
            <w:vAlign w:val="center"/>
            <w:hideMark/>
          </w:tcPr>
          <w:p w14:paraId="71854200" w14:textId="77777777" w:rsidR="003753E5" w:rsidRPr="009600DE" w:rsidRDefault="003753E5" w:rsidP="003753E5">
            <w:pPr>
              <w:bidi/>
              <w:jc w:val="center"/>
              <w:rPr>
                <w:rFonts w:cs="B Nazanin"/>
                <w:color w:val="000000"/>
                <w:sz w:val="20"/>
                <w:szCs w:val="20"/>
              </w:rPr>
            </w:pPr>
            <w:r w:rsidRPr="009600DE">
              <w:rPr>
                <w:rFonts w:cs="B Nazanin"/>
                <w:color w:val="000000"/>
                <w:sz w:val="20"/>
                <w:szCs w:val="20"/>
                <w:lang w:val="fr-FR"/>
              </w:rPr>
              <w:t>A34</w:t>
            </w:r>
          </w:p>
        </w:tc>
        <w:tc>
          <w:tcPr>
            <w:tcW w:w="552" w:type="pct"/>
            <w:shd w:val="clear" w:color="auto" w:fill="auto"/>
            <w:vAlign w:val="center"/>
            <w:hideMark/>
          </w:tcPr>
          <w:p w14:paraId="2041DEDB" w14:textId="77777777" w:rsidR="003753E5" w:rsidRPr="009600DE" w:rsidRDefault="003753E5" w:rsidP="003753E5">
            <w:pPr>
              <w:bidi/>
              <w:jc w:val="center"/>
              <w:rPr>
                <w:rFonts w:cs="B Nazanin"/>
                <w:color w:val="000000"/>
                <w:sz w:val="20"/>
                <w:szCs w:val="20"/>
              </w:rPr>
            </w:pPr>
            <w:r w:rsidRPr="009600DE">
              <w:rPr>
                <w:rFonts w:cs="B Nazanin"/>
                <w:color w:val="000000"/>
                <w:sz w:val="20"/>
                <w:szCs w:val="20"/>
                <w:rtl/>
                <w:lang w:val="fr-FR"/>
              </w:rPr>
              <w:t>338</w:t>
            </w:r>
          </w:p>
        </w:tc>
      </w:tr>
      <w:tr w:rsidR="003753E5" w:rsidRPr="009600DE" w14:paraId="08E56A48" w14:textId="77777777" w:rsidTr="003F39A0">
        <w:trPr>
          <w:trHeight w:val="315"/>
          <w:jc w:val="center"/>
        </w:trPr>
        <w:tc>
          <w:tcPr>
            <w:tcW w:w="556" w:type="pct"/>
            <w:shd w:val="clear" w:color="auto" w:fill="auto"/>
            <w:vAlign w:val="center"/>
            <w:hideMark/>
          </w:tcPr>
          <w:p w14:paraId="55C7295A" w14:textId="77777777" w:rsidR="003753E5" w:rsidRPr="009600DE" w:rsidRDefault="003753E5" w:rsidP="003753E5">
            <w:pPr>
              <w:bidi/>
              <w:jc w:val="center"/>
              <w:rPr>
                <w:rFonts w:cs="B Nazanin"/>
                <w:color w:val="000000"/>
                <w:sz w:val="20"/>
                <w:szCs w:val="20"/>
              </w:rPr>
            </w:pPr>
            <w:r w:rsidRPr="009600DE">
              <w:rPr>
                <w:rFonts w:cs="B Nazanin"/>
                <w:color w:val="000000"/>
                <w:sz w:val="20"/>
                <w:szCs w:val="20"/>
                <w:rtl/>
                <w:lang w:val="fr-FR"/>
              </w:rPr>
              <w:t>4</w:t>
            </w:r>
          </w:p>
        </w:tc>
        <w:tc>
          <w:tcPr>
            <w:tcW w:w="556" w:type="pct"/>
            <w:shd w:val="clear" w:color="auto" w:fill="auto"/>
            <w:vAlign w:val="center"/>
            <w:hideMark/>
          </w:tcPr>
          <w:p w14:paraId="548A3863" w14:textId="77777777" w:rsidR="003753E5" w:rsidRPr="009600DE" w:rsidRDefault="003753E5" w:rsidP="003753E5">
            <w:pPr>
              <w:bidi/>
              <w:jc w:val="center"/>
              <w:rPr>
                <w:rFonts w:cs="B Nazanin"/>
                <w:color w:val="000000"/>
                <w:sz w:val="20"/>
                <w:szCs w:val="20"/>
              </w:rPr>
            </w:pPr>
            <w:r w:rsidRPr="009600DE">
              <w:rPr>
                <w:rFonts w:cs="B Nazanin"/>
                <w:color w:val="000000"/>
                <w:sz w:val="20"/>
                <w:szCs w:val="20"/>
                <w:lang w:val="fr-FR"/>
              </w:rPr>
              <w:t>A21</w:t>
            </w:r>
          </w:p>
        </w:tc>
        <w:tc>
          <w:tcPr>
            <w:tcW w:w="556" w:type="pct"/>
            <w:shd w:val="clear" w:color="auto" w:fill="auto"/>
            <w:vAlign w:val="center"/>
            <w:hideMark/>
          </w:tcPr>
          <w:p w14:paraId="55A20DDF" w14:textId="77777777" w:rsidR="003753E5" w:rsidRPr="009600DE" w:rsidRDefault="003753E5" w:rsidP="003753E5">
            <w:pPr>
              <w:bidi/>
              <w:jc w:val="center"/>
              <w:rPr>
                <w:rFonts w:cs="B Nazanin"/>
                <w:color w:val="000000"/>
                <w:sz w:val="20"/>
                <w:szCs w:val="20"/>
              </w:rPr>
            </w:pPr>
            <w:r w:rsidRPr="009600DE">
              <w:rPr>
                <w:rFonts w:cs="B Nazanin"/>
                <w:color w:val="000000"/>
                <w:sz w:val="20"/>
                <w:szCs w:val="20"/>
                <w:rtl/>
                <w:lang w:val="fr-FR"/>
              </w:rPr>
              <w:t>634</w:t>
            </w:r>
          </w:p>
        </w:tc>
        <w:tc>
          <w:tcPr>
            <w:tcW w:w="556" w:type="pct"/>
            <w:shd w:val="clear" w:color="auto" w:fill="auto"/>
            <w:vAlign w:val="center"/>
            <w:hideMark/>
          </w:tcPr>
          <w:p w14:paraId="44FB1108" w14:textId="77777777" w:rsidR="003753E5" w:rsidRPr="009600DE" w:rsidRDefault="003753E5" w:rsidP="003753E5">
            <w:pPr>
              <w:bidi/>
              <w:jc w:val="center"/>
              <w:rPr>
                <w:rFonts w:cs="B Nazanin"/>
                <w:color w:val="000000"/>
                <w:sz w:val="20"/>
                <w:szCs w:val="20"/>
              </w:rPr>
            </w:pPr>
            <w:r w:rsidRPr="009600DE">
              <w:rPr>
                <w:rFonts w:cs="B Nazanin"/>
                <w:color w:val="000000"/>
                <w:sz w:val="20"/>
                <w:szCs w:val="20"/>
                <w:lang w:val="fr-FR"/>
              </w:rPr>
              <w:t>A34</w:t>
            </w:r>
          </w:p>
        </w:tc>
        <w:tc>
          <w:tcPr>
            <w:tcW w:w="556" w:type="pct"/>
            <w:shd w:val="clear" w:color="auto" w:fill="auto"/>
            <w:vAlign w:val="center"/>
            <w:hideMark/>
          </w:tcPr>
          <w:p w14:paraId="6EC944C2" w14:textId="77777777" w:rsidR="003753E5" w:rsidRPr="009600DE" w:rsidRDefault="003753E5" w:rsidP="003753E5">
            <w:pPr>
              <w:bidi/>
              <w:jc w:val="center"/>
              <w:rPr>
                <w:rFonts w:cs="B Nazanin"/>
                <w:color w:val="000000"/>
                <w:sz w:val="20"/>
                <w:szCs w:val="20"/>
              </w:rPr>
            </w:pPr>
            <w:r w:rsidRPr="009600DE">
              <w:rPr>
                <w:rFonts w:cs="B Nazanin"/>
                <w:color w:val="000000"/>
                <w:sz w:val="20"/>
                <w:szCs w:val="20"/>
                <w:rtl/>
                <w:lang w:val="fr-FR"/>
              </w:rPr>
              <w:t>340</w:t>
            </w:r>
          </w:p>
        </w:tc>
        <w:tc>
          <w:tcPr>
            <w:tcW w:w="556" w:type="pct"/>
            <w:shd w:val="clear" w:color="auto" w:fill="auto"/>
            <w:vAlign w:val="center"/>
            <w:hideMark/>
          </w:tcPr>
          <w:p w14:paraId="3A5FB30C" w14:textId="77777777" w:rsidR="003753E5" w:rsidRPr="009600DE" w:rsidRDefault="003753E5" w:rsidP="003753E5">
            <w:pPr>
              <w:bidi/>
              <w:jc w:val="center"/>
              <w:rPr>
                <w:rFonts w:cs="B Nazanin"/>
                <w:color w:val="000000"/>
                <w:sz w:val="20"/>
                <w:szCs w:val="20"/>
              </w:rPr>
            </w:pPr>
            <w:r w:rsidRPr="009600DE">
              <w:rPr>
                <w:rFonts w:cs="B Nazanin"/>
                <w:color w:val="000000"/>
                <w:sz w:val="20"/>
                <w:szCs w:val="20"/>
                <w:lang w:val="fr-FR"/>
              </w:rPr>
              <w:t>A22</w:t>
            </w:r>
          </w:p>
        </w:tc>
        <w:tc>
          <w:tcPr>
            <w:tcW w:w="556" w:type="pct"/>
            <w:shd w:val="clear" w:color="auto" w:fill="auto"/>
            <w:vAlign w:val="center"/>
            <w:hideMark/>
          </w:tcPr>
          <w:p w14:paraId="0464B4D8" w14:textId="77777777" w:rsidR="003753E5" w:rsidRPr="009600DE" w:rsidRDefault="003753E5" w:rsidP="003753E5">
            <w:pPr>
              <w:bidi/>
              <w:jc w:val="center"/>
              <w:rPr>
                <w:rFonts w:cs="B Nazanin"/>
                <w:color w:val="000000"/>
                <w:sz w:val="20"/>
                <w:szCs w:val="20"/>
              </w:rPr>
            </w:pPr>
            <w:r w:rsidRPr="009600DE">
              <w:rPr>
                <w:rFonts w:cs="B Nazanin"/>
                <w:color w:val="000000"/>
                <w:sz w:val="20"/>
                <w:szCs w:val="20"/>
                <w:rtl/>
                <w:lang w:val="fr-FR"/>
              </w:rPr>
              <w:t>609</w:t>
            </w:r>
          </w:p>
        </w:tc>
        <w:tc>
          <w:tcPr>
            <w:tcW w:w="556" w:type="pct"/>
            <w:shd w:val="clear" w:color="auto" w:fill="auto"/>
            <w:vAlign w:val="center"/>
            <w:hideMark/>
          </w:tcPr>
          <w:p w14:paraId="267A8203" w14:textId="77777777" w:rsidR="003753E5" w:rsidRPr="009600DE" w:rsidRDefault="003753E5" w:rsidP="003753E5">
            <w:pPr>
              <w:bidi/>
              <w:jc w:val="center"/>
              <w:rPr>
                <w:rFonts w:cs="B Nazanin"/>
                <w:color w:val="000000"/>
                <w:sz w:val="20"/>
                <w:szCs w:val="20"/>
              </w:rPr>
            </w:pPr>
            <w:r w:rsidRPr="009600DE">
              <w:rPr>
                <w:rFonts w:cs="B Nazanin"/>
                <w:color w:val="000000"/>
                <w:sz w:val="20"/>
                <w:szCs w:val="20"/>
                <w:lang w:val="fr-FR"/>
              </w:rPr>
              <w:t>A29</w:t>
            </w:r>
          </w:p>
        </w:tc>
        <w:tc>
          <w:tcPr>
            <w:tcW w:w="552" w:type="pct"/>
            <w:shd w:val="clear" w:color="auto" w:fill="auto"/>
            <w:vAlign w:val="center"/>
            <w:hideMark/>
          </w:tcPr>
          <w:p w14:paraId="44DA61C4" w14:textId="77777777" w:rsidR="003753E5" w:rsidRPr="009600DE" w:rsidRDefault="003753E5" w:rsidP="003753E5">
            <w:pPr>
              <w:bidi/>
              <w:jc w:val="center"/>
              <w:rPr>
                <w:rFonts w:cs="B Nazanin"/>
                <w:color w:val="000000"/>
                <w:sz w:val="20"/>
                <w:szCs w:val="20"/>
              </w:rPr>
            </w:pPr>
            <w:r w:rsidRPr="009600DE">
              <w:rPr>
                <w:rFonts w:cs="B Nazanin"/>
                <w:color w:val="000000"/>
                <w:sz w:val="20"/>
                <w:szCs w:val="20"/>
                <w:rtl/>
                <w:lang w:val="fr-FR"/>
              </w:rPr>
              <w:t>326</w:t>
            </w:r>
          </w:p>
        </w:tc>
      </w:tr>
      <w:tr w:rsidR="003753E5" w:rsidRPr="009600DE" w14:paraId="417867E7" w14:textId="77777777" w:rsidTr="003F39A0">
        <w:trPr>
          <w:trHeight w:val="315"/>
          <w:jc w:val="center"/>
        </w:trPr>
        <w:tc>
          <w:tcPr>
            <w:tcW w:w="556" w:type="pct"/>
            <w:shd w:val="clear" w:color="auto" w:fill="auto"/>
            <w:vAlign w:val="center"/>
            <w:hideMark/>
          </w:tcPr>
          <w:p w14:paraId="642B09F8" w14:textId="77777777" w:rsidR="003753E5" w:rsidRPr="009600DE" w:rsidRDefault="003753E5" w:rsidP="003753E5">
            <w:pPr>
              <w:bidi/>
              <w:jc w:val="center"/>
              <w:rPr>
                <w:rFonts w:cs="B Nazanin"/>
                <w:color w:val="000000"/>
                <w:sz w:val="20"/>
                <w:szCs w:val="20"/>
              </w:rPr>
            </w:pPr>
            <w:r w:rsidRPr="009600DE">
              <w:rPr>
                <w:rFonts w:cs="B Nazanin"/>
                <w:color w:val="000000"/>
                <w:sz w:val="20"/>
                <w:szCs w:val="20"/>
                <w:rtl/>
                <w:lang w:val="fr-FR"/>
              </w:rPr>
              <w:t>5</w:t>
            </w:r>
          </w:p>
        </w:tc>
        <w:tc>
          <w:tcPr>
            <w:tcW w:w="556" w:type="pct"/>
            <w:shd w:val="clear" w:color="auto" w:fill="auto"/>
            <w:vAlign w:val="center"/>
            <w:hideMark/>
          </w:tcPr>
          <w:p w14:paraId="622A69AD" w14:textId="77777777" w:rsidR="003753E5" w:rsidRPr="009600DE" w:rsidRDefault="003753E5" w:rsidP="003753E5">
            <w:pPr>
              <w:bidi/>
              <w:jc w:val="center"/>
              <w:rPr>
                <w:rFonts w:cs="B Nazanin"/>
                <w:color w:val="000000"/>
                <w:sz w:val="20"/>
                <w:szCs w:val="20"/>
              </w:rPr>
            </w:pPr>
            <w:r w:rsidRPr="009600DE">
              <w:rPr>
                <w:rFonts w:cs="B Nazanin"/>
                <w:color w:val="000000"/>
                <w:sz w:val="20"/>
                <w:szCs w:val="20"/>
                <w:lang w:val="fr-FR"/>
              </w:rPr>
              <w:t>A4</w:t>
            </w:r>
          </w:p>
        </w:tc>
        <w:tc>
          <w:tcPr>
            <w:tcW w:w="556" w:type="pct"/>
            <w:shd w:val="clear" w:color="auto" w:fill="auto"/>
            <w:vAlign w:val="center"/>
            <w:hideMark/>
          </w:tcPr>
          <w:p w14:paraId="1024F1FC" w14:textId="77777777" w:rsidR="003753E5" w:rsidRPr="009600DE" w:rsidRDefault="003753E5" w:rsidP="003753E5">
            <w:pPr>
              <w:bidi/>
              <w:jc w:val="center"/>
              <w:rPr>
                <w:rFonts w:cs="B Nazanin"/>
                <w:color w:val="000000"/>
                <w:sz w:val="20"/>
                <w:szCs w:val="20"/>
              </w:rPr>
            </w:pPr>
            <w:r w:rsidRPr="009600DE">
              <w:rPr>
                <w:rFonts w:cs="B Nazanin"/>
                <w:color w:val="000000"/>
                <w:sz w:val="20"/>
                <w:szCs w:val="20"/>
                <w:rtl/>
                <w:lang w:val="fr-FR"/>
              </w:rPr>
              <w:t>618</w:t>
            </w:r>
          </w:p>
        </w:tc>
        <w:tc>
          <w:tcPr>
            <w:tcW w:w="556" w:type="pct"/>
            <w:shd w:val="clear" w:color="auto" w:fill="auto"/>
            <w:vAlign w:val="center"/>
            <w:hideMark/>
          </w:tcPr>
          <w:p w14:paraId="746405BE" w14:textId="77777777" w:rsidR="003753E5" w:rsidRPr="009600DE" w:rsidRDefault="003753E5" w:rsidP="003753E5">
            <w:pPr>
              <w:bidi/>
              <w:jc w:val="center"/>
              <w:rPr>
                <w:rFonts w:cs="B Nazanin"/>
                <w:color w:val="000000"/>
                <w:sz w:val="20"/>
                <w:szCs w:val="20"/>
              </w:rPr>
            </w:pPr>
            <w:r w:rsidRPr="009600DE">
              <w:rPr>
                <w:rFonts w:cs="B Nazanin"/>
                <w:color w:val="000000"/>
                <w:sz w:val="20"/>
                <w:szCs w:val="20"/>
                <w:lang w:val="fr-FR"/>
              </w:rPr>
              <w:t>A10</w:t>
            </w:r>
          </w:p>
        </w:tc>
        <w:tc>
          <w:tcPr>
            <w:tcW w:w="556" w:type="pct"/>
            <w:shd w:val="clear" w:color="auto" w:fill="auto"/>
            <w:vAlign w:val="center"/>
            <w:hideMark/>
          </w:tcPr>
          <w:p w14:paraId="3C3D48E1" w14:textId="77777777" w:rsidR="003753E5" w:rsidRPr="009600DE" w:rsidRDefault="003753E5" w:rsidP="003753E5">
            <w:pPr>
              <w:bidi/>
              <w:jc w:val="center"/>
              <w:rPr>
                <w:rFonts w:cs="B Nazanin"/>
                <w:color w:val="000000"/>
                <w:sz w:val="20"/>
                <w:szCs w:val="20"/>
              </w:rPr>
            </w:pPr>
            <w:r w:rsidRPr="009600DE">
              <w:rPr>
                <w:rFonts w:cs="B Nazanin"/>
                <w:color w:val="000000"/>
                <w:sz w:val="20"/>
                <w:szCs w:val="20"/>
                <w:rtl/>
                <w:lang w:val="fr-FR"/>
              </w:rPr>
              <w:t>317</w:t>
            </w:r>
          </w:p>
        </w:tc>
        <w:tc>
          <w:tcPr>
            <w:tcW w:w="556" w:type="pct"/>
            <w:shd w:val="clear" w:color="auto" w:fill="auto"/>
            <w:vAlign w:val="center"/>
            <w:hideMark/>
          </w:tcPr>
          <w:p w14:paraId="1621A726" w14:textId="77777777" w:rsidR="003753E5" w:rsidRPr="009600DE" w:rsidRDefault="003753E5" w:rsidP="003753E5">
            <w:pPr>
              <w:bidi/>
              <w:jc w:val="center"/>
              <w:rPr>
                <w:rFonts w:cs="B Nazanin"/>
                <w:color w:val="000000"/>
                <w:sz w:val="20"/>
                <w:szCs w:val="20"/>
              </w:rPr>
            </w:pPr>
            <w:r w:rsidRPr="009600DE">
              <w:rPr>
                <w:rFonts w:cs="B Nazanin"/>
                <w:color w:val="000000"/>
                <w:sz w:val="20"/>
                <w:szCs w:val="20"/>
                <w:lang w:val="fr-FR"/>
              </w:rPr>
              <w:t>A21</w:t>
            </w:r>
          </w:p>
        </w:tc>
        <w:tc>
          <w:tcPr>
            <w:tcW w:w="556" w:type="pct"/>
            <w:shd w:val="clear" w:color="auto" w:fill="auto"/>
            <w:vAlign w:val="center"/>
            <w:hideMark/>
          </w:tcPr>
          <w:p w14:paraId="24161441" w14:textId="77777777" w:rsidR="003753E5" w:rsidRPr="009600DE" w:rsidRDefault="003753E5" w:rsidP="003753E5">
            <w:pPr>
              <w:bidi/>
              <w:jc w:val="center"/>
              <w:rPr>
                <w:rFonts w:cs="B Nazanin"/>
                <w:color w:val="000000"/>
                <w:sz w:val="20"/>
                <w:szCs w:val="20"/>
              </w:rPr>
            </w:pPr>
            <w:r w:rsidRPr="009600DE">
              <w:rPr>
                <w:rFonts w:cs="B Nazanin"/>
                <w:color w:val="000000"/>
                <w:sz w:val="20"/>
                <w:szCs w:val="20"/>
                <w:rtl/>
                <w:lang w:val="fr-FR"/>
              </w:rPr>
              <w:t>599</w:t>
            </w:r>
          </w:p>
        </w:tc>
        <w:tc>
          <w:tcPr>
            <w:tcW w:w="556" w:type="pct"/>
            <w:shd w:val="clear" w:color="auto" w:fill="auto"/>
            <w:vAlign w:val="center"/>
            <w:hideMark/>
          </w:tcPr>
          <w:p w14:paraId="7E13C4F8" w14:textId="77777777" w:rsidR="003753E5" w:rsidRPr="009600DE" w:rsidRDefault="003753E5" w:rsidP="003753E5">
            <w:pPr>
              <w:bidi/>
              <w:jc w:val="center"/>
              <w:rPr>
                <w:rFonts w:cs="B Nazanin"/>
                <w:color w:val="000000"/>
                <w:sz w:val="20"/>
                <w:szCs w:val="20"/>
              </w:rPr>
            </w:pPr>
            <w:r w:rsidRPr="009600DE">
              <w:rPr>
                <w:rFonts w:cs="B Nazanin"/>
                <w:color w:val="000000"/>
                <w:sz w:val="20"/>
                <w:szCs w:val="20"/>
                <w:lang w:val="fr-FR"/>
              </w:rPr>
              <w:t>A10</w:t>
            </w:r>
          </w:p>
        </w:tc>
        <w:tc>
          <w:tcPr>
            <w:tcW w:w="552" w:type="pct"/>
            <w:shd w:val="clear" w:color="auto" w:fill="auto"/>
            <w:vAlign w:val="center"/>
            <w:hideMark/>
          </w:tcPr>
          <w:p w14:paraId="5778699C" w14:textId="77777777" w:rsidR="003753E5" w:rsidRPr="009600DE" w:rsidRDefault="003753E5" w:rsidP="003753E5">
            <w:pPr>
              <w:bidi/>
              <w:jc w:val="center"/>
              <w:rPr>
                <w:rFonts w:cs="B Nazanin"/>
                <w:color w:val="000000"/>
                <w:sz w:val="20"/>
                <w:szCs w:val="20"/>
              </w:rPr>
            </w:pPr>
            <w:r w:rsidRPr="009600DE">
              <w:rPr>
                <w:rFonts w:cs="B Nazanin"/>
                <w:color w:val="000000"/>
                <w:sz w:val="20"/>
                <w:szCs w:val="20"/>
                <w:rtl/>
                <w:lang w:val="fr-FR"/>
              </w:rPr>
              <w:t>317</w:t>
            </w:r>
          </w:p>
        </w:tc>
      </w:tr>
      <w:tr w:rsidR="003753E5" w:rsidRPr="009600DE" w14:paraId="43510429" w14:textId="77777777" w:rsidTr="003F39A0">
        <w:trPr>
          <w:trHeight w:val="315"/>
          <w:jc w:val="center"/>
        </w:trPr>
        <w:tc>
          <w:tcPr>
            <w:tcW w:w="556" w:type="pct"/>
            <w:shd w:val="clear" w:color="auto" w:fill="auto"/>
            <w:vAlign w:val="center"/>
            <w:hideMark/>
          </w:tcPr>
          <w:p w14:paraId="4336E7C7" w14:textId="77777777" w:rsidR="003753E5" w:rsidRPr="009600DE" w:rsidRDefault="003753E5" w:rsidP="003753E5">
            <w:pPr>
              <w:bidi/>
              <w:jc w:val="center"/>
              <w:rPr>
                <w:rFonts w:cs="B Nazanin"/>
                <w:color w:val="000000"/>
                <w:sz w:val="20"/>
                <w:szCs w:val="20"/>
              </w:rPr>
            </w:pPr>
            <w:r w:rsidRPr="009600DE">
              <w:rPr>
                <w:rFonts w:cs="B Nazanin"/>
                <w:color w:val="000000"/>
                <w:sz w:val="20"/>
                <w:szCs w:val="20"/>
                <w:rtl/>
                <w:lang w:val="fr-FR"/>
              </w:rPr>
              <w:t>6</w:t>
            </w:r>
          </w:p>
        </w:tc>
        <w:tc>
          <w:tcPr>
            <w:tcW w:w="556" w:type="pct"/>
            <w:shd w:val="clear" w:color="auto" w:fill="auto"/>
            <w:vAlign w:val="center"/>
            <w:hideMark/>
          </w:tcPr>
          <w:p w14:paraId="2C66957C" w14:textId="77777777" w:rsidR="003753E5" w:rsidRPr="009600DE" w:rsidRDefault="003753E5" w:rsidP="003753E5">
            <w:pPr>
              <w:bidi/>
              <w:jc w:val="center"/>
              <w:rPr>
                <w:rFonts w:cs="B Nazanin"/>
                <w:color w:val="000000"/>
                <w:sz w:val="20"/>
                <w:szCs w:val="20"/>
              </w:rPr>
            </w:pPr>
            <w:r w:rsidRPr="009600DE">
              <w:rPr>
                <w:rFonts w:cs="B Nazanin"/>
                <w:color w:val="000000"/>
                <w:sz w:val="20"/>
                <w:szCs w:val="20"/>
                <w:lang w:val="fr-FR"/>
              </w:rPr>
              <w:t>A22</w:t>
            </w:r>
          </w:p>
        </w:tc>
        <w:tc>
          <w:tcPr>
            <w:tcW w:w="556" w:type="pct"/>
            <w:shd w:val="clear" w:color="auto" w:fill="auto"/>
            <w:vAlign w:val="center"/>
            <w:hideMark/>
          </w:tcPr>
          <w:p w14:paraId="768187DE" w14:textId="77777777" w:rsidR="003753E5" w:rsidRPr="009600DE" w:rsidRDefault="003753E5" w:rsidP="003753E5">
            <w:pPr>
              <w:bidi/>
              <w:jc w:val="center"/>
              <w:rPr>
                <w:rFonts w:cs="B Nazanin"/>
                <w:color w:val="000000"/>
                <w:sz w:val="20"/>
                <w:szCs w:val="20"/>
              </w:rPr>
            </w:pPr>
            <w:r w:rsidRPr="009600DE">
              <w:rPr>
                <w:rFonts w:cs="B Nazanin"/>
                <w:color w:val="000000"/>
                <w:sz w:val="20"/>
                <w:szCs w:val="20"/>
                <w:rtl/>
                <w:lang w:val="fr-FR"/>
              </w:rPr>
              <w:t>618</w:t>
            </w:r>
          </w:p>
        </w:tc>
        <w:tc>
          <w:tcPr>
            <w:tcW w:w="556" w:type="pct"/>
            <w:shd w:val="clear" w:color="auto" w:fill="auto"/>
            <w:vAlign w:val="center"/>
            <w:hideMark/>
          </w:tcPr>
          <w:p w14:paraId="624636F9" w14:textId="77777777" w:rsidR="003753E5" w:rsidRPr="009600DE" w:rsidRDefault="003753E5" w:rsidP="003753E5">
            <w:pPr>
              <w:bidi/>
              <w:jc w:val="center"/>
              <w:rPr>
                <w:rFonts w:cs="B Nazanin"/>
                <w:color w:val="000000"/>
                <w:sz w:val="20"/>
                <w:szCs w:val="20"/>
              </w:rPr>
            </w:pPr>
            <w:r w:rsidRPr="009600DE">
              <w:rPr>
                <w:rFonts w:cs="B Nazanin"/>
                <w:color w:val="000000"/>
                <w:sz w:val="20"/>
                <w:szCs w:val="20"/>
                <w:lang w:val="fr-FR"/>
              </w:rPr>
              <w:t>A17</w:t>
            </w:r>
          </w:p>
        </w:tc>
        <w:tc>
          <w:tcPr>
            <w:tcW w:w="556" w:type="pct"/>
            <w:shd w:val="clear" w:color="auto" w:fill="auto"/>
            <w:vAlign w:val="center"/>
            <w:hideMark/>
          </w:tcPr>
          <w:p w14:paraId="3AB7DAE1" w14:textId="77777777" w:rsidR="003753E5" w:rsidRPr="009600DE" w:rsidRDefault="003753E5" w:rsidP="003753E5">
            <w:pPr>
              <w:bidi/>
              <w:jc w:val="center"/>
              <w:rPr>
                <w:rFonts w:cs="B Nazanin"/>
                <w:color w:val="000000"/>
                <w:sz w:val="20"/>
                <w:szCs w:val="20"/>
              </w:rPr>
            </w:pPr>
            <w:r w:rsidRPr="009600DE">
              <w:rPr>
                <w:rFonts w:cs="B Nazanin"/>
                <w:color w:val="000000"/>
                <w:sz w:val="20"/>
                <w:szCs w:val="20"/>
                <w:rtl/>
                <w:lang w:val="fr-FR"/>
              </w:rPr>
              <w:t>317</w:t>
            </w:r>
          </w:p>
        </w:tc>
        <w:tc>
          <w:tcPr>
            <w:tcW w:w="556" w:type="pct"/>
            <w:shd w:val="clear" w:color="auto" w:fill="auto"/>
            <w:vAlign w:val="center"/>
            <w:hideMark/>
          </w:tcPr>
          <w:p w14:paraId="3A54BD36" w14:textId="77777777" w:rsidR="003753E5" w:rsidRPr="009600DE" w:rsidRDefault="003753E5" w:rsidP="003753E5">
            <w:pPr>
              <w:bidi/>
              <w:jc w:val="center"/>
              <w:rPr>
                <w:rFonts w:cs="B Nazanin"/>
                <w:color w:val="000000"/>
                <w:sz w:val="20"/>
                <w:szCs w:val="20"/>
              </w:rPr>
            </w:pPr>
            <w:r w:rsidRPr="009600DE">
              <w:rPr>
                <w:rFonts w:cs="B Nazanin"/>
                <w:color w:val="000000"/>
                <w:sz w:val="20"/>
                <w:szCs w:val="20"/>
                <w:lang w:val="fr-FR"/>
              </w:rPr>
              <w:t>A4</w:t>
            </w:r>
          </w:p>
        </w:tc>
        <w:tc>
          <w:tcPr>
            <w:tcW w:w="556" w:type="pct"/>
            <w:shd w:val="clear" w:color="auto" w:fill="auto"/>
            <w:vAlign w:val="center"/>
            <w:hideMark/>
          </w:tcPr>
          <w:p w14:paraId="5FEB816E" w14:textId="77777777" w:rsidR="003753E5" w:rsidRPr="009600DE" w:rsidRDefault="003753E5" w:rsidP="003753E5">
            <w:pPr>
              <w:bidi/>
              <w:jc w:val="center"/>
              <w:rPr>
                <w:rFonts w:cs="B Nazanin"/>
                <w:color w:val="000000"/>
                <w:sz w:val="20"/>
                <w:szCs w:val="20"/>
              </w:rPr>
            </w:pPr>
            <w:r w:rsidRPr="009600DE">
              <w:rPr>
                <w:rFonts w:cs="B Nazanin"/>
                <w:color w:val="000000"/>
                <w:sz w:val="20"/>
                <w:szCs w:val="20"/>
                <w:rtl/>
                <w:lang w:val="fr-FR"/>
              </w:rPr>
              <w:t>569</w:t>
            </w:r>
          </w:p>
        </w:tc>
        <w:tc>
          <w:tcPr>
            <w:tcW w:w="556" w:type="pct"/>
            <w:shd w:val="clear" w:color="auto" w:fill="auto"/>
            <w:vAlign w:val="center"/>
            <w:hideMark/>
          </w:tcPr>
          <w:p w14:paraId="68D1375E" w14:textId="77777777" w:rsidR="003753E5" w:rsidRPr="009600DE" w:rsidRDefault="003753E5" w:rsidP="003753E5">
            <w:pPr>
              <w:bidi/>
              <w:jc w:val="center"/>
              <w:rPr>
                <w:rFonts w:cs="B Nazanin"/>
                <w:color w:val="000000"/>
                <w:sz w:val="20"/>
                <w:szCs w:val="20"/>
              </w:rPr>
            </w:pPr>
            <w:r w:rsidRPr="009600DE">
              <w:rPr>
                <w:rFonts w:cs="B Nazanin"/>
                <w:color w:val="000000"/>
                <w:sz w:val="20"/>
                <w:szCs w:val="20"/>
                <w:lang w:val="fr-FR"/>
              </w:rPr>
              <w:t>A20</w:t>
            </w:r>
          </w:p>
        </w:tc>
        <w:tc>
          <w:tcPr>
            <w:tcW w:w="552" w:type="pct"/>
            <w:shd w:val="clear" w:color="auto" w:fill="auto"/>
            <w:vAlign w:val="center"/>
            <w:hideMark/>
          </w:tcPr>
          <w:p w14:paraId="3D460C42" w14:textId="77777777" w:rsidR="003753E5" w:rsidRPr="009600DE" w:rsidRDefault="003753E5" w:rsidP="003753E5">
            <w:pPr>
              <w:bidi/>
              <w:jc w:val="center"/>
              <w:rPr>
                <w:rFonts w:cs="B Nazanin"/>
                <w:color w:val="000000"/>
                <w:sz w:val="20"/>
                <w:szCs w:val="20"/>
              </w:rPr>
            </w:pPr>
            <w:r w:rsidRPr="009600DE">
              <w:rPr>
                <w:rFonts w:cs="B Nazanin"/>
                <w:color w:val="000000"/>
                <w:sz w:val="20"/>
                <w:szCs w:val="20"/>
                <w:rtl/>
                <w:lang w:val="fr-FR"/>
              </w:rPr>
              <w:t>317</w:t>
            </w:r>
          </w:p>
        </w:tc>
      </w:tr>
      <w:tr w:rsidR="003753E5" w:rsidRPr="009600DE" w14:paraId="76DF38AC" w14:textId="77777777" w:rsidTr="003F39A0">
        <w:trPr>
          <w:trHeight w:val="315"/>
          <w:jc w:val="center"/>
        </w:trPr>
        <w:tc>
          <w:tcPr>
            <w:tcW w:w="556" w:type="pct"/>
            <w:shd w:val="clear" w:color="auto" w:fill="auto"/>
            <w:vAlign w:val="center"/>
            <w:hideMark/>
          </w:tcPr>
          <w:p w14:paraId="16197DFA" w14:textId="77777777" w:rsidR="003753E5" w:rsidRPr="009600DE" w:rsidRDefault="003753E5" w:rsidP="003753E5">
            <w:pPr>
              <w:bidi/>
              <w:jc w:val="center"/>
              <w:rPr>
                <w:rFonts w:cs="B Nazanin"/>
                <w:color w:val="000000"/>
                <w:sz w:val="20"/>
                <w:szCs w:val="20"/>
              </w:rPr>
            </w:pPr>
            <w:r w:rsidRPr="009600DE">
              <w:rPr>
                <w:rFonts w:cs="B Nazanin"/>
                <w:color w:val="000000"/>
                <w:sz w:val="20"/>
                <w:szCs w:val="20"/>
                <w:rtl/>
                <w:lang w:val="fr-FR"/>
              </w:rPr>
              <w:t>7</w:t>
            </w:r>
          </w:p>
        </w:tc>
        <w:tc>
          <w:tcPr>
            <w:tcW w:w="556" w:type="pct"/>
            <w:shd w:val="clear" w:color="auto" w:fill="auto"/>
            <w:vAlign w:val="center"/>
            <w:hideMark/>
          </w:tcPr>
          <w:p w14:paraId="6B029491" w14:textId="77777777" w:rsidR="003753E5" w:rsidRPr="009600DE" w:rsidRDefault="003753E5" w:rsidP="003753E5">
            <w:pPr>
              <w:bidi/>
              <w:jc w:val="center"/>
              <w:rPr>
                <w:rFonts w:cs="B Nazanin"/>
                <w:color w:val="000000"/>
                <w:sz w:val="20"/>
                <w:szCs w:val="20"/>
              </w:rPr>
            </w:pPr>
            <w:r w:rsidRPr="009600DE">
              <w:rPr>
                <w:rFonts w:cs="B Nazanin"/>
                <w:color w:val="000000"/>
                <w:sz w:val="20"/>
                <w:szCs w:val="20"/>
                <w:lang w:val="fr-FR"/>
              </w:rPr>
              <w:t>A8</w:t>
            </w:r>
          </w:p>
        </w:tc>
        <w:tc>
          <w:tcPr>
            <w:tcW w:w="556" w:type="pct"/>
            <w:shd w:val="clear" w:color="auto" w:fill="auto"/>
            <w:vAlign w:val="center"/>
            <w:hideMark/>
          </w:tcPr>
          <w:p w14:paraId="5D0A7A15" w14:textId="77777777" w:rsidR="003753E5" w:rsidRPr="009600DE" w:rsidRDefault="003753E5" w:rsidP="003753E5">
            <w:pPr>
              <w:bidi/>
              <w:jc w:val="center"/>
              <w:rPr>
                <w:rFonts w:cs="B Nazanin"/>
                <w:color w:val="000000"/>
                <w:sz w:val="20"/>
                <w:szCs w:val="20"/>
              </w:rPr>
            </w:pPr>
            <w:r w:rsidRPr="009600DE">
              <w:rPr>
                <w:rFonts w:cs="B Nazanin"/>
                <w:color w:val="000000"/>
                <w:sz w:val="20"/>
                <w:szCs w:val="20"/>
                <w:rtl/>
                <w:lang w:val="fr-FR"/>
              </w:rPr>
              <w:t>340</w:t>
            </w:r>
          </w:p>
        </w:tc>
        <w:tc>
          <w:tcPr>
            <w:tcW w:w="556" w:type="pct"/>
            <w:shd w:val="clear" w:color="auto" w:fill="auto"/>
            <w:vAlign w:val="center"/>
            <w:hideMark/>
          </w:tcPr>
          <w:p w14:paraId="75FA57C2" w14:textId="77777777" w:rsidR="003753E5" w:rsidRPr="009600DE" w:rsidRDefault="003753E5" w:rsidP="003753E5">
            <w:pPr>
              <w:bidi/>
              <w:jc w:val="center"/>
              <w:rPr>
                <w:rFonts w:cs="B Nazanin"/>
                <w:color w:val="000000"/>
                <w:sz w:val="20"/>
                <w:szCs w:val="20"/>
              </w:rPr>
            </w:pPr>
            <w:r w:rsidRPr="009600DE">
              <w:rPr>
                <w:rFonts w:cs="B Nazanin"/>
                <w:color w:val="000000"/>
                <w:sz w:val="20"/>
                <w:szCs w:val="20"/>
                <w:lang w:val="fr-FR"/>
              </w:rPr>
              <w:t>A20</w:t>
            </w:r>
          </w:p>
        </w:tc>
        <w:tc>
          <w:tcPr>
            <w:tcW w:w="556" w:type="pct"/>
            <w:shd w:val="clear" w:color="auto" w:fill="auto"/>
            <w:vAlign w:val="center"/>
            <w:hideMark/>
          </w:tcPr>
          <w:p w14:paraId="2005AF68" w14:textId="77777777" w:rsidR="003753E5" w:rsidRPr="009600DE" w:rsidRDefault="003753E5" w:rsidP="003753E5">
            <w:pPr>
              <w:bidi/>
              <w:jc w:val="center"/>
              <w:rPr>
                <w:rFonts w:cs="B Nazanin"/>
                <w:color w:val="000000"/>
                <w:sz w:val="20"/>
                <w:szCs w:val="20"/>
              </w:rPr>
            </w:pPr>
            <w:r w:rsidRPr="009600DE">
              <w:rPr>
                <w:rFonts w:cs="B Nazanin"/>
                <w:color w:val="000000"/>
                <w:sz w:val="20"/>
                <w:szCs w:val="20"/>
                <w:rtl/>
                <w:lang w:val="fr-FR"/>
              </w:rPr>
              <w:t>317</w:t>
            </w:r>
          </w:p>
        </w:tc>
        <w:tc>
          <w:tcPr>
            <w:tcW w:w="556" w:type="pct"/>
            <w:shd w:val="clear" w:color="auto" w:fill="auto"/>
            <w:vAlign w:val="center"/>
            <w:hideMark/>
          </w:tcPr>
          <w:p w14:paraId="1526DB10" w14:textId="77777777" w:rsidR="003753E5" w:rsidRPr="009600DE" w:rsidRDefault="003753E5" w:rsidP="003753E5">
            <w:pPr>
              <w:bidi/>
              <w:jc w:val="center"/>
              <w:rPr>
                <w:rFonts w:cs="B Nazanin"/>
                <w:color w:val="000000"/>
                <w:sz w:val="20"/>
                <w:szCs w:val="20"/>
              </w:rPr>
            </w:pPr>
            <w:r w:rsidRPr="009600DE">
              <w:rPr>
                <w:rFonts w:cs="B Nazanin"/>
                <w:color w:val="000000"/>
                <w:sz w:val="20"/>
                <w:szCs w:val="20"/>
                <w:lang w:val="fr-FR"/>
              </w:rPr>
              <w:t>A8</w:t>
            </w:r>
          </w:p>
        </w:tc>
        <w:tc>
          <w:tcPr>
            <w:tcW w:w="556" w:type="pct"/>
            <w:shd w:val="clear" w:color="auto" w:fill="auto"/>
            <w:vAlign w:val="center"/>
            <w:hideMark/>
          </w:tcPr>
          <w:p w14:paraId="0EAEA3B9" w14:textId="77777777" w:rsidR="003753E5" w:rsidRPr="009600DE" w:rsidRDefault="003753E5" w:rsidP="003753E5">
            <w:pPr>
              <w:bidi/>
              <w:jc w:val="center"/>
              <w:rPr>
                <w:rFonts w:cs="B Nazanin"/>
                <w:color w:val="000000"/>
                <w:sz w:val="20"/>
                <w:szCs w:val="20"/>
              </w:rPr>
            </w:pPr>
            <w:r w:rsidRPr="009600DE">
              <w:rPr>
                <w:rFonts w:cs="B Nazanin"/>
                <w:color w:val="000000"/>
                <w:sz w:val="20"/>
                <w:szCs w:val="20"/>
                <w:rtl/>
                <w:lang w:val="fr-FR"/>
              </w:rPr>
              <w:t>364</w:t>
            </w:r>
          </w:p>
        </w:tc>
        <w:tc>
          <w:tcPr>
            <w:tcW w:w="556" w:type="pct"/>
            <w:shd w:val="clear" w:color="auto" w:fill="auto"/>
            <w:vAlign w:val="center"/>
            <w:hideMark/>
          </w:tcPr>
          <w:p w14:paraId="5CCB9871" w14:textId="77777777" w:rsidR="003753E5" w:rsidRPr="009600DE" w:rsidRDefault="003753E5" w:rsidP="003753E5">
            <w:pPr>
              <w:bidi/>
              <w:jc w:val="center"/>
              <w:rPr>
                <w:rFonts w:cs="B Nazanin"/>
                <w:color w:val="000000"/>
                <w:sz w:val="20"/>
                <w:szCs w:val="20"/>
              </w:rPr>
            </w:pPr>
            <w:r w:rsidRPr="009600DE">
              <w:rPr>
                <w:rFonts w:cs="B Nazanin"/>
                <w:color w:val="000000"/>
                <w:sz w:val="20"/>
                <w:szCs w:val="20"/>
                <w:lang w:val="fr-FR"/>
              </w:rPr>
              <w:t>A16</w:t>
            </w:r>
          </w:p>
        </w:tc>
        <w:tc>
          <w:tcPr>
            <w:tcW w:w="552" w:type="pct"/>
            <w:shd w:val="clear" w:color="auto" w:fill="auto"/>
            <w:vAlign w:val="center"/>
            <w:hideMark/>
          </w:tcPr>
          <w:p w14:paraId="09A415A6" w14:textId="77777777" w:rsidR="003753E5" w:rsidRPr="009600DE" w:rsidRDefault="003753E5" w:rsidP="003753E5">
            <w:pPr>
              <w:bidi/>
              <w:jc w:val="center"/>
              <w:rPr>
                <w:rFonts w:cs="B Nazanin"/>
                <w:color w:val="000000"/>
                <w:sz w:val="20"/>
                <w:szCs w:val="20"/>
              </w:rPr>
            </w:pPr>
            <w:r w:rsidRPr="009600DE">
              <w:rPr>
                <w:rFonts w:cs="B Nazanin"/>
                <w:color w:val="000000"/>
                <w:sz w:val="20"/>
                <w:szCs w:val="20"/>
                <w:rtl/>
                <w:lang w:val="fr-FR"/>
              </w:rPr>
              <w:t>309</w:t>
            </w:r>
          </w:p>
        </w:tc>
      </w:tr>
      <w:tr w:rsidR="003753E5" w:rsidRPr="009600DE" w14:paraId="44E22D13" w14:textId="77777777" w:rsidTr="003F39A0">
        <w:trPr>
          <w:trHeight w:val="315"/>
          <w:jc w:val="center"/>
        </w:trPr>
        <w:tc>
          <w:tcPr>
            <w:tcW w:w="556" w:type="pct"/>
            <w:shd w:val="clear" w:color="auto" w:fill="auto"/>
            <w:vAlign w:val="center"/>
            <w:hideMark/>
          </w:tcPr>
          <w:p w14:paraId="6C8E279A" w14:textId="77777777" w:rsidR="003753E5" w:rsidRPr="009600DE" w:rsidRDefault="003753E5" w:rsidP="003753E5">
            <w:pPr>
              <w:bidi/>
              <w:jc w:val="center"/>
              <w:rPr>
                <w:rFonts w:cs="B Nazanin"/>
                <w:color w:val="000000"/>
                <w:sz w:val="20"/>
                <w:szCs w:val="20"/>
              </w:rPr>
            </w:pPr>
            <w:r w:rsidRPr="009600DE">
              <w:rPr>
                <w:rFonts w:cs="B Nazanin"/>
                <w:color w:val="000000"/>
                <w:sz w:val="20"/>
                <w:szCs w:val="20"/>
                <w:rtl/>
                <w:lang w:val="fr-FR"/>
              </w:rPr>
              <w:lastRenderedPageBreak/>
              <w:t>8</w:t>
            </w:r>
          </w:p>
        </w:tc>
        <w:tc>
          <w:tcPr>
            <w:tcW w:w="556" w:type="pct"/>
            <w:shd w:val="clear" w:color="auto" w:fill="auto"/>
            <w:vAlign w:val="center"/>
            <w:hideMark/>
          </w:tcPr>
          <w:p w14:paraId="2492285F" w14:textId="77777777" w:rsidR="003753E5" w:rsidRPr="009600DE" w:rsidRDefault="003753E5" w:rsidP="003753E5">
            <w:pPr>
              <w:bidi/>
              <w:jc w:val="center"/>
              <w:rPr>
                <w:rFonts w:cs="B Nazanin"/>
                <w:color w:val="000000"/>
                <w:sz w:val="20"/>
                <w:szCs w:val="20"/>
              </w:rPr>
            </w:pPr>
            <w:r w:rsidRPr="009600DE">
              <w:rPr>
                <w:rFonts w:cs="B Nazanin"/>
                <w:color w:val="000000"/>
                <w:sz w:val="20"/>
                <w:szCs w:val="20"/>
                <w:lang w:val="fr-FR"/>
              </w:rPr>
              <w:t>A35</w:t>
            </w:r>
          </w:p>
        </w:tc>
        <w:tc>
          <w:tcPr>
            <w:tcW w:w="556" w:type="pct"/>
            <w:shd w:val="clear" w:color="auto" w:fill="auto"/>
            <w:vAlign w:val="center"/>
            <w:hideMark/>
          </w:tcPr>
          <w:p w14:paraId="16238DDF" w14:textId="77777777" w:rsidR="003753E5" w:rsidRPr="009600DE" w:rsidRDefault="003753E5" w:rsidP="003753E5">
            <w:pPr>
              <w:bidi/>
              <w:jc w:val="center"/>
              <w:rPr>
                <w:rFonts w:cs="B Nazanin"/>
                <w:color w:val="000000"/>
                <w:sz w:val="20"/>
                <w:szCs w:val="20"/>
              </w:rPr>
            </w:pPr>
            <w:r w:rsidRPr="009600DE">
              <w:rPr>
                <w:rFonts w:cs="B Nazanin"/>
                <w:color w:val="000000"/>
                <w:sz w:val="20"/>
                <w:szCs w:val="20"/>
                <w:rtl/>
                <w:lang w:val="fr-FR"/>
              </w:rPr>
              <w:t>340</w:t>
            </w:r>
          </w:p>
        </w:tc>
        <w:tc>
          <w:tcPr>
            <w:tcW w:w="556" w:type="pct"/>
            <w:shd w:val="clear" w:color="auto" w:fill="auto"/>
            <w:vAlign w:val="center"/>
            <w:hideMark/>
          </w:tcPr>
          <w:p w14:paraId="6D0650D1" w14:textId="77777777" w:rsidR="003753E5" w:rsidRPr="009600DE" w:rsidRDefault="003753E5" w:rsidP="003753E5">
            <w:pPr>
              <w:bidi/>
              <w:jc w:val="center"/>
              <w:rPr>
                <w:rFonts w:cs="B Nazanin"/>
                <w:color w:val="000000"/>
                <w:sz w:val="20"/>
                <w:szCs w:val="20"/>
              </w:rPr>
            </w:pPr>
            <w:r w:rsidRPr="009600DE">
              <w:rPr>
                <w:rFonts w:cs="B Nazanin"/>
                <w:color w:val="000000"/>
                <w:sz w:val="20"/>
                <w:szCs w:val="20"/>
                <w:lang w:val="fr-FR"/>
              </w:rPr>
              <w:t>A16</w:t>
            </w:r>
          </w:p>
        </w:tc>
        <w:tc>
          <w:tcPr>
            <w:tcW w:w="556" w:type="pct"/>
            <w:shd w:val="clear" w:color="auto" w:fill="auto"/>
            <w:vAlign w:val="center"/>
            <w:hideMark/>
          </w:tcPr>
          <w:p w14:paraId="26575398" w14:textId="77777777" w:rsidR="003753E5" w:rsidRPr="009600DE" w:rsidRDefault="003753E5" w:rsidP="003753E5">
            <w:pPr>
              <w:bidi/>
              <w:jc w:val="center"/>
              <w:rPr>
                <w:rFonts w:cs="B Nazanin"/>
                <w:color w:val="000000"/>
                <w:sz w:val="20"/>
                <w:szCs w:val="20"/>
              </w:rPr>
            </w:pPr>
            <w:r w:rsidRPr="009600DE">
              <w:rPr>
                <w:rFonts w:cs="B Nazanin"/>
                <w:color w:val="000000"/>
                <w:sz w:val="20"/>
                <w:szCs w:val="20"/>
                <w:rtl/>
                <w:lang w:val="fr-FR"/>
              </w:rPr>
              <w:t>309</w:t>
            </w:r>
          </w:p>
        </w:tc>
        <w:tc>
          <w:tcPr>
            <w:tcW w:w="556" w:type="pct"/>
            <w:shd w:val="clear" w:color="auto" w:fill="auto"/>
            <w:vAlign w:val="center"/>
            <w:hideMark/>
          </w:tcPr>
          <w:p w14:paraId="7F2EB6D2" w14:textId="77777777" w:rsidR="003753E5" w:rsidRPr="009600DE" w:rsidRDefault="003753E5" w:rsidP="003753E5">
            <w:pPr>
              <w:bidi/>
              <w:jc w:val="center"/>
              <w:rPr>
                <w:rFonts w:cs="B Nazanin"/>
                <w:color w:val="000000"/>
                <w:sz w:val="20"/>
                <w:szCs w:val="20"/>
              </w:rPr>
            </w:pPr>
            <w:r w:rsidRPr="009600DE">
              <w:rPr>
                <w:rFonts w:cs="B Nazanin"/>
                <w:color w:val="000000"/>
                <w:sz w:val="20"/>
                <w:szCs w:val="20"/>
                <w:lang w:val="fr-FR"/>
              </w:rPr>
              <w:t>A32</w:t>
            </w:r>
          </w:p>
        </w:tc>
        <w:tc>
          <w:tcPr>
            <w:tcW w:w="556" w:type="pct"/>
            <w:shd w:val="clear" w:color="auto" w:fill="auto"/>
            <w:vAlign w:val="center"/>
            <w:hideMark/>
          </w:tcPr>
          <w:p w14:paraId="3E2896DE" w14:textId="77777777" w:rsidR="003753E5" w:rsidRPr="009600DE" w:rsidRDefault="003753E5" w:rsidP="003753E5">
            <w:pPr>
              <w:bidi/>
              <w:jc w:val="center"/>
              <w:rPr>
                <w:rFonts w:cs="B Nazanin"/>
                <w:color w:val="000000"/>
                <w:sz w:val="20"/>
                <w:szCs w:val="20"/>
              </w:rPr>
            </w:pPr>
            <w:r w:rsidRPr="009600DE">
              <w:rPr>
                <w:rFonts w:cs="B Nazanin"/>
                <w:color w:val="000000"/>
                <w:sz w:val="20"/>
                <w:szCs w:val="20"/>
                <w:rtl/>
                <w:lang w:val="fr-FR"/>
              </w:rPr>
              <w:t>344</w:t>
            </w:r>
          </w:p>
        </w:tc>
        <w:tc>
          <w:tcPr>
            <w:tcW w:w="556" w:type="pct"/>
            <w:shd w:val="clear" w:color="auto" w:fill="auto"/>
            <w:vAlign w:val="center"/>
            <w:hideMark/>
          </w:tcPr>
          <w:p w14:paraId="363090CD" w14:textId="77777777" w:rsidR="003753E5" w:rsidRPr="009600DE" w:rsidRDefault="003753E5" w:rsidP="003753E5">
            <w:pPr>
              <w:bidi/>
              <w:jc w:val="center"/>
              <w:rPr>
                <w:rFonts w:cs="B Nazanin"/>
                <w:color w:val="000000"/>
                <w:sz w:val="20"/>
                <w:szCs w:val="20"/>
              </w:rPr>
            </w:pPr>
            <w:r w:rsidRPr="009600DE">
              <w:rPr>
                <w:rFonts w:cs="B Nazanin"/>
                <w:color w:val="000000"/>
                <w:sz w:val="20"/>
                <w:szCs w:val="20"/>
                <w:lang w:val="fr-FR"/>
              </w:rPr>
              <w:t>A22</w:t>
            </w:r>
          </w:p>
        </w:tc>
        <w:tc>
          <w:tcPr>
            <w:tcW w:w="552" w:type="pct"/>
            <w:shd w:val="clear" w:color="auto" w:fill="auto"/>
            <w:vAlign w:val="center"/>
            <w:hideMark/>
          </w:tcPr>
          <w:p w14:paraId="002FCD43" w14:textId="77777777" w:rsidR="003753E5" w:rsidRPr="009600DE" w:rsidRDefault="003753E5" w:rsidP="003753E5">
            <w:pPr>
              <w:bidi/>
              <w:jc w:val="center"/>
              <w:rPr>
                <w:rFonts w:cs="B Nazanin"/>
                <w:color w:val="000000"/>
                <w:sz w:val="20"/>
                <w:szCs w:val="20"/>
              </w:rPr>
            </w:pPr>
            <w:r w:rsidRPr="009600DE">
              <w:rPr>
                <w:rFonts w:cs="B Nazanin"/>
                <w:color w:val="000000"/>
                <w:sz w:val="20"/>
                <w:szCs w:val="20"/>
                <w:rtl/>
                <w:lang w:val="fr-FR"/>
              </w:rPr>
              <w:t>306</w:t>
            </w:r>
          </w:p>
        </w:tc>
      </w:tr>
      <w:tr w:rsidR="003753E5" w:rsidRPr="009600DE" w14:paraId="28254FF2" w14:textId="77777777" w:rsidTr="003F39A0">
        <w:trPr>
          <w:trHeight w:val="315"/>
          <w:jc w:val="center"/>
        </w:trPr>
        <w:tc>
          <w:tcPr>
            <w:tcW w:w="556" w:type="pct"/>
            <w:shd w:val="clear" w:color="auto" w:fill="auto"/>
            <w:vAlign w:val="center"/>
            <w:hideMark/>
          </w:tcPr>
          <w:p w14:paraId="33E8126A" w14:textId="77777777" w:rsidR="003753E5" w:rsidRPr="009600DE" w:rsidRDefault="003753E5" w:rsidP="003753E5">
            <w:pPr>
              <w:bidi/>
              <w:jc w:val="center"/>
              <w:rPr>
                <w:rFonts w:cs="B Nazanin"/>
                <w:color w:val="000000"/>
                <w:sz w:val="20"/>
                <w:szCs w:val="20"/>
              </w:rPr>
            </w:pPr>
            <w:r w:rsidRPr="009600DE">
              <w:rPr>
                <w:rFonts w:cs="B Nazanin"/>
                <w:color w:val="000000"/>
                <w:sz w:val="20"/>
                <w:szCs w:val="20"/>
                <w:rtl/>
                <w:lang w:val="fr-FR"/>
              </w:rPr>
              <w:t>9</w:t>
            </w:r>
          </w:p>
        </w:tc>
        <w:tc>
          <w:tcPr>
            <w:tcW w:w="556" w:type="pct"/>
            <w:shd w:val="clear" w:color="auto" w:fill="auto"/>
            <w:vAlign w:val="center"/>
            <w:hideMark/>
          </w:tcPr>
          <w:p w14:paraId="69172C92" w14:textId="77777777" w:rsidR="003753E5" w:rsidRPr="009600DE" w:rsidRDefault="003753E5" w:rsidP="003753E5">
            <w:pPr>
              <w:bidi/>
              <w:jc w:val="center"/>
              <w:rPr>
                <w:rFonts w:cs="B Nazanin"/>
                <w:color w:val="000000"/>
                <w:sz w:val="20"/>
                <w:szCs w:val="20"/>
              </w:rPr>
            </w:pPr>
            <w:r w:rsidRPr="009600DE">
              <w:rPr>
                <w:rFonts w:cs="B Nazanin"/>
                <w:color w:val="000000"/>
                <w:sz w:val="20"/>
                <w:szCs w:val="20"/>
                <w:lang w:val="fr-FR"/>
              </w:rPr>
              <w:t>A32</w:t>
            </w:r>
          </w:p>
        </w:tc>
        <w:tc>
          <w:tcPr>
            <w:tcW w:w="556" w:type="pct"/>
            <w:shd w:val="clear" w:color="auto" w:fill="auto"/>
            <w:vAlign w:val="center"/>
            <w:hideMark/>
          </w:tcPr>
          <w:p w14:paraId="3915C27E" w14:textId="77777777" w:rsidR="003753E5" w:rsidRPr="009600DE" w:rsidRDefault="003753E5" w:rsidP="003753E5">
            <w:pPr>
              <w:bidi/>
              <w:jc w:val="center"/>
              <w:rPr>
                <w:rFonts w:cs="B Nazanin"/>
                <w:color w:val="000000"/>
                <w:sz w:val="20"/>
                <w:szCs w:val="20"/>
              </w:rPr>
            </w:pPr>
            <w:r w:rsidRPr="009600DE">
              <w:rPr>
                <w:rFonts w:cs="B Nazanin"/>
                <w:color w:val="000000"/>
                <w:sz w:val="20"/>
                <w:szCs w:val="20"/>
                <w:rtl/>
                <w:lang w:val="fr-FR"/>
              </w:rPr>
              <w:t>309</w:t>
            </w:r>
          </w:p>
        </w:tc>
        <w:tc>
          <w:tcPr>
            <w:tcW w:w="556" w:type="pct"/>
            <w:shd w:val="clear" w:color="auto" w:fill="auto"/>
            <w:vAlign w:val="center"/>
            <w:hideMark/>
          </w:tcPr>
          <w:p w14:paraId="12D3335E" w14:textId="77777777" w:rsidR="003753E5" w:rsidRPr="009600DE" w:rsidRDefault="003753E5" w:rsidP="003753E5">
            <w:pPr>
              <w:bidi/>
              <w:jc w:val="center"/>
              <w:rPr>
                <w:rFonts w:cs="B Nazanin"/>
                <w:color w:val="000000"/>
                <w:sz w:val="20"/>
                <w:szCs w:val="20"/>
              </w:rPr>
            </w:pPr>
            <w:r w:rsidRPr="009600DE">
              <w:rPr>
                <w:rFonts w:cs="B Nazanin"/>
                <w:color w:val="000000"/>
                <w:sz w:val="20"/>
                <w:szCs w:val="20"/>
                <w:lang w:val="fr-FR"/>
              </w:rPr>
              <w:t>A22</w:t>
            </w:r>
          </w:p>
        </w:tc>
        <w:tc>
          <w:tcPr>
            <w:tcW w:w="556" w:type="pct"/>
            <w:shd w:val="clear" w:color="auto" w:fill="auto"/>
            <w:vAlign w:val="center"/>
            <w:hideMark/>
          </w:tcPr>
          <w:p w14:paraId="4B665D96" w14:textId="77777777" w:rsidR="003753E5" w:rsidRPr="009600DE" w:rsidRDefault="003753E5" w:rsidP="003753E5">
            <w:pPr>
              <w:bidi/>
              <w:jc w:val="center"/>
              <w:rPr>
                <w:rFonts w:cs="B Nazanin"/>
                <w:color w:val="000000"/>
                <w:sz w:val="20"/>
                <w:szCs w:val="20"/>
              </w:rPr>
            </w:pPr>
            <w:r w:rsidRPr="009600DE">
              <w:rPr>
                <w:rFonts w:cs="B Nazanin"/>
                <w:color w:val="000000"/>
                <w:sz w:val="20"/>
                <w:szCs w:val="20"/>
                <w:rtl/>
                <w:lang w:val="fr-FR"/>
              </w:rPr>
              <w:t>309</w:t>
            </w:r>
          </w:p>
        </w:tc>
        <w:tc>
          <w:tcPr>
            <w:tcW w:w="556" w:type="pct"/>
            <w:shd w:val="clear" w:color="auto" w:fill="auto"/>
            <w:vAlign w:val="center"/>
            <w:hideMark/>
          </w:tcPr>
          <w:p w14:paraId="3121256D" w14:textId="77777777" w:rsidR="003753E5" w:rsidRPr="009600DE" w:rsidRDefault="003753E5" w:rsidP="003753E5">
            <w:pPr>
              <w:bidi/>
              <w:jc w:val="center"/>
              <w:rPr>
                <w:rFonts w:cs="B Nazanin"/>
                <w:color w:val="000000"/>
                <w:sz w:val="20"/>
                <w:szCs w:val="20"/>
              </w:rPr>
            </w:pPr>
            <w:r w:rsidRPr="009600DE">
              <w:rPr>
                <w:rFonts w:cs="B Nazanin"/>
                <w:color w:val="000000"/>
                <w:sz w:val="20"/>
                <w:szCs w:val="20"/>
                <w:lang w:val="fr-FR"/>
              </w:rPr>
              <w:t>A18</w:t>
            </w:r>
          </w:p>
        </w:tc>
        <w:tc>
          <w:tcPr>
            <w:tcW w:w="556" w:type="pct"/>
            <w:shd w:val="clear" w:color="auto" w:fill="auto"/>
            <w:vAlign w:val="center"/>
            <w:hideMark/>
          </w:tcPr>
          <w:p w14:paraId="5FA58995" w14:textId="77777777" w:rsidR="003753E5" w:rsidRPr="009600DE" w:rsidRDefault="003753E5" w:rsidP="003753E5">
            <w:pPr>
              <w:bidi/>
              <w:jc w:val="center"/>
              <w:rPr>
                <w:rFonts w:cs="B Nazanin"/>
                <w:color w:val="000000"/>
                <w:sz w:val="20"/>
                <w:szCs w:val="20"/>
              </w:rPr>
            </w:pPr>
            <w:r w:rsidRPr="009600DE">
              <w:rPr>
                <w:rFonts w:cs="B Nazanin"/>
                <w:color w:val="000000"/>
                <w:sz w:val="20"/>
                <w:szCs w:val="20"/>
                <w:rtl/>
                <w:lang w:val="fr-FR"/>
              </w:rPr>
              <w:t>303</w:t>
            </w:r>
          </w:p>
        </w:tc>
        <w:tc>
          <w:tcPr>
            <w:tcW w:w="556" w:type="pct"/>
            <w:shd w:val="clear" w:color="auto" w:fill="auto"/>
            <w:vAlign w:val="center"/>
            <w:hideMark/>
          </w:tcPr>
          <w:p w14:paraId="6C9C01CD" w14:textId="77777777" w:rsidR="003753E5" w:rsidRPr="009600DE" w:rsidRDefault="003753E5" w:rsidP="003753E5">
            <w:pPr>
              <w:bidi/>
              <w:jc w:val="center"/>
              <w:rPr>
                <w:rFonts w:cs="B Nazanin"/>
                <w:color w:val="000000"/>
                <w:sz w:val="20"/>
                <w:szCs w:val="20"/>
              </w:rPr>
            </w:pPr>
            <w:r w:rsidRPr="009600DE">
              <w:rPr>
                <w:rFonts w:cs="B Nazanin"/>
                <w:color w:val="000000"/>
                <w:sz w:val="20"/>
                <w:szCs w:val="20"/>
                <w:lang w:val="fr-FR"/>
              </w:rPr>
              <w:t>A17</w:t>
            </w:r>
          </w:p>
        </w:tc>
        <w:tc>
          <w:tcPr>
            <w:tcW w:w="552" w:type="pct"/>
            <w:shd w:val="clear" w:color="auto" w:fill="auto"/>
            <w:vAlign w:val="center"/>
            <w:hideMark/>
          </w:tcPr>
          <w:p w14:paraId="37FE0C29" w14:textId="77777777" w:rsidR="003753E5" w:rsidRPr="009600DE" w:rsidRDefault="003753E5" w:rsidP="003753E5">
            <w:pPr>
              <w:bidi/>
              <w:jc w:val="center"/>
              <w:rPr>
                <w:rFonts w:cs="B Nazanin"/>
                <w:color w:val="000000"/>
                <w:sz w:val="20"/>
                <w:szCs w:val="20"/>
              </w:rPr>
            </w:pPr>
            <w:r w:rsidRPr="009600DE">
              <w:rPr>
                <w:rFonts w:cs="B Nazanin"/>
                <w:color w:val="000000"/>
                <w:sz w:val="20"/>
                <w:szCs w:val="20"/>
                <w:rtl/>
                <w:lang w:val="fr-FR"/>
              </w:rPr>
              <w:t>305</w:t>
            </w:r>
          </w:p>
        </w:tc>
      </w:tr>
      <w:tr w:rsidR="003753E5" w:rsidRPr="009600DE" w14:paraId="7FD6C4EE" w14:textId="77777777" w:rsidTr="003F39A0">
        <w:trPr>
          <w:trHeight w:val="315"/>
          <w:jc w:val="center"/>
        </w:trPr>
        <w:tc>
          <w:tcPr>
            <w:tcW w:w="556" w:type="pct"/>
            <w:shd w:val="clear" w:color="auto" w:fill="auto"/>
            <w:vAlign w:val="center"/>
            <w:hideMark/>
          </w:tcPr>
          <w:p w14:paraId="3A78C298" w14:textId="77777777" w:rsidR="003753E5" w:rsidRPr="009600DE" w:rsidRDefault="003753E5" w:rsidP="003753E5">
            <w:pPr>
              <w:bidi/>
              <w:jc w:val="center"/>
              <w:rPr>
                <w:rFonts w:cs="B Nazanin"/>
                <w:color w:val="000000"/>
                <w:sz w:val="20"/>
                <w:szCs w:val="20"/>
              </w:rPr>
            </w:pPr>
            <w:r w:rsidRPr="009600DE">
              <w:rPr>
                <w:rFonts w:cs="B Nazanin"/>
                <w:color w:val="000000"/>
                <w:sz w:val="20"/>
                <w:szCs w:val="20"/>
                <w:rtl/>
                <w:lang w:val="fr-FR"/>
              </w:rPr>
              <w:t>10</w:t>
            </w:r>
          </w:p>
        </w:tc>
        <w:tc>
          <w:tcPr>
            <w:tcW w:w="556" w:type="pct"/>
            <w:shd w:val="clear" w:color="auto" w:fill="auto"/>
            <w:vAlign w:val="center"/>
            <w:hideMark/>
          </w:tcPr>
          <w:p w14:paraId="45CE063A" w14:textId="77777777" w:rsidR="003753E5" w:rsidRPr="009600DE" w:rsidRDefault="003753E5" w:rsidP="003753E5">
            <w:pPr>
              <w:bidi/>
              <w:jc w:val="center"/>
              <w:rPr>
                <w:rFonts w:cs="B Nazanin"/>
                <w:color w:val="000000"/>
                <w:sz w:val="20"/>
                <w:szCs w:val="20"/>
              </w:rPr>
            </w:pPr>
            <w:r w:rsidRPr="009600DE">
              <w:rPr>
                <w:rFonts w:cs="B Nazanin"/>
                <w:color w:val="000000"/>
                <w:sz w:val="20"/>
                <w:szCs w:val="20"/>
                <w:lang w:val="fr-FR"/>
              </w:rPr>
              <w:t>A18</w:t>
            </w:r>
          </w:p>
        </w:tc>
        <w:tc>
          <w:tcPr>
            <w:tcW w:w="556" w:type="pct"/>
            <w:shd w:val="clear" w:color="auto" w:fill="auto"/>
            <w:vAlign w:val="center"/>
            <w:hideMark/>
          </w:tcPr>
          <w:p w14:paraId="0BD1C414" w14:textId="77777777" w:rsidR="003753E5" w:rsidRPr="009600DE" w:rsidRDefault="003753E5" w:rsidP="003753E5">
            <w:pPr>
              <w:bidi/>
              <w:jc w:val="center"/>
              <w:rPr>
                <w:rFonts w:cs="B Nazanin"/>
                <w:color w:val="000000"/>
                <w:sz w:val="20"/>
                <w:szCs w:val="20"/>
              </w:rPr>
            </w:pPr>
            <w:r w:rsidRPr="009600DE">
              <w:rPr>
                <w:rFonts w:cs="B Nazanin"/>
                <w:color w:val="000000"/>
                <w:sz w:val="20"/>
                <w:szCs w:val="20"/>
                <w:rtl/>
                <w:lang w:val="fr-FR"/>
              </w:rPr>
              <w:t>301</w:t>
            </w:r>
          </w:p>
        </w:tc>
        <w:tc>
          <w:tcPr>
            <w:tcW w:w="556" w:type="pct"/>
            <w:shd w:val="clear" w:color="auto" w:fill="auto"/>
            <w:vAlign w:val="center"/>
            <w:hideMark/>
          </w:tcPr>
          <w:p w14:paraId="095BE10D" w14:textId="77777777" w:rsidR="003753E5" w:rsidRPr="009600DE" w:rsidRDefault="003753E5" w:rsidP="003753E5">
            <w:pPr>
              <w:bidi/>
              <w:jc w:val="center"/>
              <w:rPr>
                <w:rFonts w:cs="B Nazanin"/>
                <w:color w:val="000000"/>
                <w:sz w:val="20"/>
                <w:szCs w:val="20"/>
              </w:rPr>
            </w:pPr>
            <w:r w:rsidRPr="009600DE">
              <w:rPr>
                <w:rFonts w:cs="B Nazanin"/>
                <w:color w:val="000000"/>
                <w:sz w:val="20"/>
                <w:szCs w:val="20"/>
                <w:lang w:val="fr-FR"/>
              </w:rPr>
              <w:t>A3</w:t>
            </w:r>
          </w:p>
        </w:tc>
        <w:tc>
          <w:tcPr>
            <w:tcW w:w="556" w:type="pct"/>
            <w:shd w:val="clear" w:color="auto" w:fill="auto"/>
            <w:vAlign w:val="center"/>
            <w:hideMark/>
          </w:tcPr>
          <w:p w14:paraId="24D56287" w14:textId="77777777" w:rsidR="003753E5" w:rsidRPr="009600DE" w:rsidRDefault="003753E5" w:rsidP="003753E5">
            <w:pPr>
              <w:bidi/>
              <w:jc w:val="center"/>
              <w:rPr>
                <w:rFonts w:cs="B Nazanin"/>
                <w:color w:val="000000"/>
                <w:sz w:val="20"/>
                <w:szCs w:val="20"/>
              </w:rPr>
            </w:pPr>
            <w:r w:rsidRPr="009600DE">
              <w:rPr>
                <w:rFonts w:cs="B Nazanin"/>
                <w:color w:val="000000"/>
                <w:sz w:val="20"/>
                <w:szCs w:val="20"/>
                <w:rtl/>
                <w:lang w:val="fr-FR"/>
              </w:rPr>
              <w:t>301</w:t>
            </w:r>
          </w:p>
        </w:tc>
        <w:tc>
          <w:tcPr>
            <w:tcW w:w="556" w:type="pct"/>
            <w:shd w:val="clear" w:color="auto" w:fill="auto"/>
            <w:vAlign w:val="center"/>
            <w:hideMark/>
          </w:tcPr>
          <w:p w14:paraId="29318E5D" w14:textId="77777777" w:rsidR="003753E5" w:rsidRPr="009600DE" w:rsidRDefault="003753E5" w:rsidP="003753E5">
            <w:pPr>
              <w:bidi/>
              <w:jc w:val="center"/>
              <w:rPr>
                <w:rFonts w:cs="B Nazanin"/>
                <w:color w:val="000000"/>
                <w:sz w:val="20"/>
                <w:szCs w:val="20"/>
              </w:rPr>
            </w:pPr>
            <w:r w:rsidRPr="009600DE">
              <w:rPr>
                <w:rFonts w:cs="B Nazanin"/>
                <w:color w:val="000000"/>
                <w:sz w:val="20"/>
                <w:szCs w:val="20"/>
                <w:lang w:val="fr-FR"/>
              </w:rPr>
              <w:t>A12</w:t>
            </w:r>
          </w:p>
        </w:tc>
        <w:tc>
          <w:tcPr>
            <w:tcW w:w="556" w:type="pct"/>
            <w:shd w:val="clear" w:color="auto" w:fill="auto"/>
            <w:vAlign w:val="center"/>
            <w:hideMark/>
          </w:tcPr>
          <w:p w14:paraId="6D2F5DE6" w14:textId="77777777" w:rsidR="003753E5" w:rsidRPr="009600DE" w:rsidRDefault="003753E5" w:rsidP="003753E5">
            <w:pPr>
              <w:bidi/>
              <w:jc w:val="center"/>
              <w:rPr>
                <w:rFonts w:cs="B Nazanin"/>
                <w:color w:val="000000"/>
                <w:sz w:val="20"/>
                <w:szCs w:val="20"/>
              </w:rPr>
            </w:pPr>
            <w:r w:rsidRPr="009600DE">
              <w:rPr>
                <w:rFonts w:cs="B Nazanin"/>
                <w:color w:val="000000"/>
                <w:sz w:val="20"/>
                <w:szCs w:val="20"/>
                <w:rtl/>
                <w:lang w:val="fr-FR"/>
              </w:rPr>
              <w:t>291</w:t>
            </w:r>
          </w:p>
        </w:tc>
        <w:tc>
          <w:tcPr>
            <w:tcW w:w="556" w:type="pct"/>
            <w:shd w:val="clear" w:color="auto" w:fill="auto"/>
            <w:vAlign w:val="center"/>
            <w:hideMark/>
          </w:tcPr>
          <w:p w14:paraId="4D3231C5" w14:textId="77777777" w:rsidR="003753E5" w:rsidRPr="009600DE" w:rsidRDefault="003753E5" w:rsidP="003753E5">
            <w:pPr>
              <w:bidi/>
              <w:jc w:val="center"/>
              <w:rPr>
                <w:rFonts w:cs="B Nazanin"/>
                <w:color w:val="000000"/>
                <w:sz w:val="20"/>
                <w:szCs w:val="20"/>
              </w:rPr>
            </w:pPr>
            <w:r w:rsidRPr="009600DE">
              <w:rPr>
                <w:rFonts w:cs="B Nazanin"/>
                <w:color w:val="000000"/>
                <w:sz w:val="20"/>
                <w:szCs w:val="20"/>
                <w:lang w:val="fr-FR"/>
              </w:rPr>
              <w:t>A3</w:t>
            </w:r>
          </w:p>
        </w:tc>
        <w:tc>
          <w:tcPr>
            <w:tcW w:w="552" w:type="pct"/>
            <w:shd w:val="clear" w:color="auto" w:fill="auto"/>
            <w:vAlign w:val="center"/>
            <w:hideMark/>
          </w:tcPr>
          <w:p w14:paraId="19AC3E17" w14:textId="77777777" w:rsidR="003753E5" w:rsidRPr="009600DE" w:rsidRDefault="003753E5" w:rsidP="003753E5">
            <w:pPr>
              <w:bidi/>
              <w:jc w:val="center"/>
              <w:rPr>
                <w:rFonts w:cs="B Nazanin"/>
                <w:color w:val="000000"/>
                <w:sz w:val="20"/>
                <w:szCs w:val="20"/>
              </w:rPr>
            </w:pPr>
            <w:r w:rsidRPr="009600DE">
              <w:rPr>
                <w:rFonts w:cs="B Nazanin"/>
                <w:color w:val="000000"/>
                <w:sz w:val="20"/>
                <w:szCs w:val="20"/>
                <w:rtl/>
                <w:lang w:val="fr-FR"/>
              </w:rPr>
              <w:t>302</w:t>
            </w:r>
          </w:p>
        </w:tc>
      </w:tr>
      <w:tr w:rsidR="003753E5" w:rsidRPr="009600DE" w14:paraId="1079A063" w14:textId="77777777" w:rsidTr="003F39A0">
        <w:trPr>
          <w:trHeight w:val="315"/>
          <w:jc w:val="center"/>
        </w:trPr>
        <w:tc>
          <w:tcPr>
            <w:tcW w:w="556" w:type="pct"/>
            <w:shd w:val="clear" w:color="auto" w:fill="auto"/>
            <w:vAlign w:val="center"/>
            <w:hideMark/>
          </w:tcPr>
          <w:p w14:paraId="6D4DD0B9" w14:textId="77777777" w:rsidR="003753E5" w:rsidRPr="009600DE" w:rsidRDefault="003753E5" w:rsidP="003753E5">
            <w:pPr>
              <w:bidi/>
              <w:jc w:val="center"/>
              <w:rPr>
                <w:rFonts w:cs="B Nazanin"/>
                <w:color w:val="000000"/>
                <w:sz w:val="20"/>
                <w:szCs w:val="20"/>
              </w:rPr>
            </w:pPr>
            <w:r w:rsidRPr="009600DE">
              <w:rPr>
                <w:rFonts w:cs="B Nazanin"/>
                <w:color w:val="000000"/>
                <w:sz w:val="20"/>
                <w:szCs w:val="20"/>
                <w:rtl/>
                <w:lang w:val="fr-FR"/>
              </w:rPr>
              <w:t>11</w:t>
            </w:r>
          </w:p>
        </w:tc>
        <w:tc>
          <w:tcPr>
            <w:tcW w:w="556" w:type="pct"/>
            <w:shd w:val="clear" w:color="auto" w:fill="auto"/>
            <w:vAlign w:val="center"/>
            <w:hideMark/>
          </w:tcPr>
          <w:p w14:paraId="5D4D498F" w14:textId="77777777" w:rsidR="003753E5" w:rsidRPr="009600DE" w:rsidRDefault="003753E5" w:rsidP="003753E5">
            <w:pPr>
              <w:bidi/>
              <w:jc w:val="center"/>
              <w:rPr>
                <w:rFonts w:cs="B Nazanin"/>
                <w:color w:val="000000"/>
                <w:sz w:val="20"/>
                <w:szCs w:val="20"/>
              </w:rPr>
            </w:pPr>
            <w:r w:rsidRPr="009600DE">
              <w:rPr>
                <w:rFonts w:cs="B Nazanin"/>
                <w:color w:val="000000"/>
                <w:sz w:val="20"/>
                <w:szCs w:val="20"/>
                <w:lang w:val="fr-FR"/>
              </w:rPr>
              <w:t>A5</w:t>
            </w:r>
          </w:p>
        </w:tc>
        <w:tc>
          <w:tcPr>
            <w:tcW w:w="556" w:type="pct"/>
            <w:shd w:val="clear" w:color="auto" w:fill="auto"/>
            <w:vAlign w:val="center"/>
            <w:hideMark/>
          </w:tcPr>
          <w:p w14:paraId="790BD2A1" w14:textId="77777777" w:rsidR="003753E5" w:rsidRPr="009600DE" w:rsidRDefault="003753E5" w:rsidP="003753E5">
            <w:pPr>
              <w:bidi/>
              <w:jc w:val="center"/>
              <w:rPr>
                <w:rFonts w:cs="B Nazanin"/>
                <w:color w:val="000000"/>
                <w:sz w:val="20"/>
                <w:szCs w:val="20"/>
              </w:rPr>
            </w:pPr>
            <w:r w:rsidRPr="009600DE">
              <w:rPr>
                <w:rFonts w:cs="B Nazanin"/>
                <w:color w:val="000000"/>
                <w:sz w:val="20"/>
                <w:szCs w:val="20"/>
                <w:rtl/>
                <w:lang w:val="fr-FR"/>
              </w:rPr>
              <w:t>293</w:t>
            </w:r>
          </w:p>
        </w:tc>
        <w:tc>
          <w:tcPr>
            <w:tcW w:w="556" w:type="pct"/>
            <w:shd w:val="clear" w:color="auto" w:fill="auto"/>
            <w:vAlign w:val="center"/>
            <w:hideMark/>
          </w:tcPr>
          <w:p w14:paraId="559C68F7" w14:textId="77777777" w:rsidR="003753E5" w:rsidRPr="009600DE" w:rsidRDefault="003753E5" w:rsidP="003753E5">
            <w:pPr>
              <w:bidi/>
              <w:jc w:val="center"/>
              <w:rPr>
                <w:rFonts w:cs="B Nazanin"/>
                <w:color w:val="000000"/>
                <w:sz w:val="20"/>
                <w:szCs w:val="20"/>
              </w:rPr>
            </w:pPr>
            <w:r w:rsidRPr="009600DE">
              <w:rPr>
                <w:rFonts w:cs="B Nazanin"/>
                <w:color w:val="000000"/>
                <w:sz w:val="20"/>
                <w:szCs w:val="20"/>
                <w:lang w:val="fr-FR"/>
              </w:rPr>
              <w:t>A7</w:t>
            </w:r>
          </w:p>
        </w:tc>
        <w:tc>
          <w:tcPr>
            <w:tcW w:w="556" w:type="pct"/>
            <w:shd w:val="clear" w:color="auto" w:fill="auto"/>
            <w:vAlign w:val="center"/>
            <w:hideMark/>
          </w:tcPr>
          <w:p w14:paraId="6C73BCF2" w14:textId="77777777" w:rsidR="003753E5" w:rsidRPr="009600DE" w:rsidRDefault="003753E5" w:rsidP="003753E5">
            <w:pPr>
              <w:bidi/>
              <w:jc w:val="center"/>
              <w:rPr>
                <w:rFonts w:cs="B Nazanin"/>
                <w:color w:val="000000"/>
                <w:sz w:val="20"/>
                <w:szCs w:val="20"/>
              </w:rPr>
            </w:pPr>
            <w:r w:rsidRPr="009600DE">
              <w:rPr>
                <w:rFonts w:cs="B Nazanin"/>
                <w:color w:val="000000"/>
                <w:sz w:val="20"/>
                <w:szCs w:val="20"/>
                <w:rtl/>
                <w:lang w:val="fr-FR"/>
              </w:rPr>
              <w:t>301</w:t>
            </w:r>
          </w:p>
        </w:tc>
        <w:tc>
          <w:tcPr>
            <w:tcW w:w="556" w:type="pct"/>
            <w:shd w:val="clear" w:color="auto" w:fill="auto"/>
            <w:vAlign w:val="center"/>
            <w:hideMark/>
          </w:tcPr>
          <w:p w14:paraId="2F247B5D" w14:textId="77777777" w:rsidR="003753E5" w:rsidRPr="009600DE" w:rsidRDefault="003753E5" w:rsidP="003753E5">
            <w:pPr>
              <w:bidi/>
              <w:jc w:val="center"/>
              <w:rPr>
                <w:rFonts w:cs="B Nazanin"/>
                <w:color w:val="000000"/>
                <w:sz w:val="20"/>
                <w:szCs w:val="20"/>
              </w:rPr>
            </w:pPr>
            <w:r w:rsidRPr="009600DE">
              <w:rPr>
                <w:rFonts w:cs="B Nazanin"/>
                <w:color w:val="000000"/>
                <w:sz w:val="20"/>
                <w:szCs w:val="20"/>
                <w:lang w:val="fr-FR"/>
              </w:rPr>
              <w:t>A5</w:t>
            </w:r>
          </w:p>
        </w:tc>
        <w:tc>
          <w:tcPr>
            <w:tcW w:w="556" w:type="pct"/>
            <w:shd w:val="clear" w:color="auto" w:fill="auto"/>
            <w:vAlign w:val="center"/>
            <w:hideMark/>
          </w:tcPr>
          <w:p w14:paraId="259D648C" w14:textId="77777777" w:rsidR="003753E5" w:rsidRPr="009600DE" w:rsidRDefault="003753E5" w:rsidP="003753E5">
            <w:pPr>
              <w:bidi/>
              <w:jc w:val="center"/>
              <w:rPr>
                <w:rFonts w:cs="B Nazanin"/>
                <w:color w:val="000000"/>
                <w:sz w:val="20"/>
                <w:szCs w:val="20"/>
              </w:rPr>
            </w:pPr>
            <w:r w:rsidRPr="009600DE">
              <w:rPr>
                <w:rFonts w:cs="B Nazanin"/>
                <w:color w:val="000000"/>
                <w:sz w:val="20"/>
                <w:szCs w:val="20"/>
                <w:rtl/>
                <w:lang w:val="fr-FR"/>
              </w:rPr>
              <w:t>290</w:t>
            </w:r>
          </w:p>
        </w:tc>
        <w:tc>
          <w:tcPr>
            <w:tcW w:w="556" w:type="pct"/>
            <w:shd w:val="clear" w:color="auto" w:fill="auto"/>
            <w:vAlign w:val="center"/>
            <w:hideMark/>
          </w:tcPr>
          <w:p w14:paraId="22270675" w14:textId="77777777" w:rsidR="003753E5" w:rsidRPr="009600DE" w:rsidRDefault="003753E5" w:rsidP="003753E5">
            <w:pPr>
              <w:bidi/>
              <w:jc w:val="center"/>
              <w:rPr>
                <w:rFonts w:cs="B Nazanin"/>
                <w:color w:val="000000"/>
                <w:sz w:val="20"/>
                <w:szCs w:val="20"/>
              </w:rPr>
            </w:pPr>
            <w:r w:rsidRPr="009600DE">
              <w:rPr>
                <w:rFonts w:cs="B Nazanin"/>
                <w:color w:val="000000"/>
                <w:sz w:val="20"/>
                <w:szCs w:val="20"/>
                <w:lang w:val="fr-FR"/>
              </w:rPr>
              <w:t>A7</w:t>
            </w:r>
          </w:p>
        </w:tc>
        <w:tc>
          <w:tcPr>
            <w:tcW w:w="552" w:type="pct"/>
            <w:shd w:val="clear" w:color="auto" w:fill="auto"/>
            <w:vAlign w:val="center"/>
            <w:hideMark/>
          </w:tcPr>
          <w:p w14:paraId="4E2F87CD" w14:textId="77777777" w:rsidR="003753E5" w:rsidRPr="009600DE" w:rsidRDefault="003753E5" w:rsidP="003753E5">
            <w:pPr>
              <w:bidi/>
              <w:jc w:val="center"/>
              <w:rPr>
                <w:rFonts w:cs="B Nazanin"/>
                <w:color w:val="000000"/>
                <w:sz w:val="20"/>
                <w:szCs w:val="20"/>
              </w:rPr>
            </w:pPr>
            <w:r w:rsidRPr="009600DE">
              <w:rPr>
                <w:rFonts w:cs="B Nazanin"/>
                <w:color w:val="000000"/>
                <w:sz w:val="20"/>
                <w:szCs w:val="20"/>
                <w:rtl/>
                <w:lang w:val="fr-FR"/>
              </w:rPr>
              <w:t>302</w:t>
            </w:r>
          </w:p>
        </w:tc>
      </w:tr>
      <w:tr w:rsidR="003753E5" w:rsidRPr="009600DE" w14:paraId="6D9101E6" w14:textId="77777777" w:rsidTr="003F39A0">
        <w:trPr>
          <w:trHeight w:val="315"/>
          <w:jc w:val="center"/>
        </w:trPr>
        <w:tc>
          <w:tcPr>
            <w:tcW w:w="556" w:type="pct"/>
            <w:shd w:val="clear" w:color="auto" w:fill="auto"/>
            <w:vAlign w:val="center"/>
            <w:hideMark/>
          </w:tcPr>
          <w:p w14:paraId="250AB26F" w14:textId="77777777" w:rsidR="003753E5" w:rsidRPr="009600DE" w:rsidRDefault="003753E5" w:rsidP="003753E5">
            <w:pPr>
              <w:bidi/>
              <w:jc w:val="center"/>
              <w:rPr>
                <w:rFonts w:cs="B Nazanin"/>
                <w:color w:val="000000"/>
                <w:sz w:val="20"/>
                <w:szCs w:val="20"/>
              </w:rPr>
            </w:pPr>
            <w:r w:rsidRPr="009600DE">
              <w:rPr>
                <w:rFonts w:cs="B Nazanin"/>
                <w:color w:val="000000"/>
                <w:sz w:val="20"/>
                <w:szCs w:val="20"/>
                <w:rtl/>
                <w:lang w:val="fr-FR"/>
              </w:rPr>
              <w:t>12</w:t>
            </w:r>
          </w:p>
        </w:tc>
        <w:tc>
          <w:tcPr>
            <w:tcW w:w="556" w:type="pct"/>
            <w:shd w:val="clear" w:color="auto" w:fill="auto"/>
            <w:vAlign w:val="center"/>
            <w:hideMark/>
          </w:tcPr>
          <w:p w14:paraId="266C1635" w14:textId="77777777" w:rsidR="003753E5" w:rsidRPr="009600DE" w:rsidRDefault="003753E5" w:rsidP="003753E5">
            <w:pPr>
              <w:bidi/>
              <w:jc w:val="center"/>
              <w:rPr>
                <w:rFonts w:cs="B Nazanin"/>
                <w:color w:val="000000"/>
                <w:sz w:val="20"/>
                <w:szCs w:val="20"/>
              </w:rPr>
            </w:pPr>
            <w:r w:rsidRPr="009600DE">
              <w:rPr>
                <w:rFonts w:cs="B Nazanin"/>
                <w:color w:val="000000"/>
                <w:sz w:val="20"/>
                <w:szCs w:val="20"/>
                <w:lang w:val="fr-FR"/>
              </w:rPr>
              <w:t>A17</w:t>
            </w:r>
          </w:p>
        </w:tc>
        <w:tc>
          <w:tcPr>
            <w:tcW w:w="556" w:type="pct"/>
            <w:shd w:val="clear" w:color="auto" w:fill="auto"/>
            <w:vAlign w:val="center"/>
            <w:hideMark/>
          </w:tcPr>
          <w:p w14:paraId="1B9CA67B" w14:textId="77777777" w:rsidR="003753E5" w:rsidRPr="009600DE" w:rsidRDefault="003753E5" w:rsidP="003753E5">
            <w:pPr>
              <w:bidi/>
              <w:jc w:val="center"/>
              <w:rPr>
                <w:rFonts w:cs="B Nazanin"/>
                <w:color w:val="000000"/>
                <w:sz w:val="20"/>
                <w:szCs w:val="20"/>
              </w:rPr>
            </w:pPr>
            <w:r w:rsidRPr="009600DE">
              <w:rPr>
                <w:rFonts w:cs="B Nazanin"/>
                <w:color w:val="000000"/>
                <w:sz w:val="20"/>
                <w:szCs w:val="20"/>
                <w:rtl/>
                <w:lang w:val="fr-FR"/>
              </w:rPr>
              <w:t>278</w:t>
            </w:r>
          </w:p>
        </w:tc>
        <w:tc>
          <w:tcPr>
            <w:tcW w:w="556" w:type="pct"/>
            <w:shd w:val="clear" w:color="auto" w:fill="auto"/>
            <w:vAlign w:val="center"/>
            <w:hideMark/>
          </w:tcPr>
          <w:p w14:paraId="63AB6B23" w14:textId="77777777" w:rsidR="003753E5" w:rsidRPr="009600DE" w:rsidRDefault="003753E5" w:rsidP="003753E5">
            <w:pPr>
              <w:bidi/>
              <w:jc w:val="center"/>
              <w:rPr>
                <w:rFonts w:cs="B Nazanin"/>
                <w:color w:val="000000"/>
                <w:sz w:val="20"/>
                <w:szCs w:val="20"/>
              </w:rPr>
            </w:pPr>
            <w:r w:rsidRPr="009600DE">
              <w:rPr>
                <w:rFonts w:cs="B Nazanin"/>
                <w:color w:val="000000"/>
                <w:sz w:val="20"/>
                <w:szCs w:val="20"/>
                <w:lang w:val="fr-FR"/>
              </w:rPr>
              <w:t>A15</w:t>
            </w:r>
          </w:p>
        </w:tc>
        <w:tc>
          <w:tcPr>
            <w:tcW w:w="556" w:type="pct"/>
            <w:shd w:val="clear" w:color="auto" w:fill="auto"/>
            <w:vAlign w:val="center"/>
            <w:hideMark/>
          </w:tcPr>
          <w:p w14:paraId="423A0F3B" w14:textId="77777777" w:rsidR="003753E5" w:rsidRPr="009600DE" w:rsidRDefault="003753E5" w:rsidP="003753E5">
            <w:pPr>
              <w:bidi/>
              <w:jc w:val="center"/>
              <w:rPr>
                <w:rFonts w:cs="B Nazanin"/>
                <w:color w:val="000000"/>
                <w:sz w:val="20"/>
                <w:szCs w:val="20"/>
              </w:rPr>
            </w:pPr>
            <w:r w:rsidRPr="009600DE">
              <w:rPr>
                <w:rFonts w:cs="B Nazanin"/>
                <w:color w:val="000000"/>
                <w:sz w:val="20"/>
                <w:szCs w:val="20"/>
                <w:rtl/>
                <w:lang w:val="fr-FR"/>
              </w:rPr>
              <w:t>301</w:t>
            </w:r>
          </w:p>
        </w:tc>
        <w:tc>
          <w:tcPr>
            <w:tcW w:w="556" w:type="pct"/>
            <w:shd w:val="clear" w:color="auto" w:fill="auto"/>
            <w:vAlign w:val="center"/>
            <w:hideMark/>
          </w:tcPr>
          <w:p w14:paraId="48672B64" w14:textId="77777777" w:rsidR="003753E5" w:rsidRPr="009600DE" w:rsidRDefault="003753E5" w:rsidP="003753E5">
            <w:pPr>
              <w:bidi/>
              <w:jc w:val="center"/>
              <w:rPr>
                <w:rFonts w:cs="B Nazanin"/>
                <w:color w:val="000000"/>
                <w:sz w:val="20"/>
                <w:szCs w:val="20"/>
              </w:rPr>
            </w:pPr>
            <w:r w:rsidRPr="009600DE">
              <w:rPr>
                <w:rFonts w:cs="B Nazanin"/>
                <w:color w:val="000000"/>
                <w:sz w:val="20"/>
                <w:szCs w:val="20"/>
                <w:lang w:val="fr-FR"/>
              </w:rPr>
              <w:t>A35</w:t>
            </w:r>
          </w:p>
        </w:tc>
        <w:tc>
          <w:tcPr>
            <w:tcW w:w="556" w:type="pct"/>
            <w:shd w:val="clear" w:color="auto" w:fill="auto"/>
            <w:vAlign w:val="center"/>
            <w:hideMark/>
          </w:tcPr>
          <w:p w14:paraId="38F876D1" w14:textId="77777777" w:rsidR="003753E5" w:rsidRPr="009600DE" w:rsidRDefault="003753E5" w:rsidP="003753E5">
            <w:pPr>
              <w:bidi/>
              <w:jc w:val="center"/>
              <w:rPr>
                <w:rFonts w:cs="B Nazanin"/>
                <w:color w:val="000000"/>
                <w:sz w:val="20"/>
                <w:szCs w:val="20"/>
              </w:rPr>
            </w:pPr>
            <w:r w:rsidRPr="009600DE">
              <w:rPr>
                <w:rFonts w:cs="B Nazanin"/>
                <w:color w:val="000000"/>
                <w:sz w:val="20"/>
                <w:szCs w:val="20"/>
                <w:rtl/>
                <w:lang w:val="fr-FR"/>
              </w:rPr>
              <w:t>288</w:t>
            </w:r>
          </w:p>
        </w:tc>
        <w:tc>
          <w:tcPr>
            <w:tcW w:w="556" w:type="pct"/>
            <w:shd w:val="clear" w:color="auto" w:fill="auto"/>
            <w:vAlign w:val="center"/>
            <w:hideMark/>
          </w:tcPr>
          <w:p w14:paraId="2EF30173" w14:textId="77777777" w:rsidR="003753E5" w:rsidRPr="009600DE" w:rsidRDefault="003753E5" w:rsidP="003753E5">
            <w:pPr>
              <w:bidi/>
              <w:jc w:val="center"/>
              <w:rPr>
                <w:rFonts w:cs="B Nazanin"/>
                <w:color w:val="000000"/>
                <w:sz w:val="20"/>
                <w:szCs w:val="20"/>
              </w:rPr>
            </w:pPr>
            <w:r w:rsidRPr="009600DE">
              <w:rPr>
                <w:rFonts w:cs="B Nazanin"/>
                <w:color w:val="000000"/>
                <w:sz w:val="20"/>
                <w:szCs w:val="20"/>
                <w:lang w:val="fr-FR"/>
              </w:rPr>
              <w:t>A15</w:t>
            </w:r>
          </w:p>
        </w:tc>
        <w:tc>
          <w:tcPr>
            <w:tcW w:w="552" w:type="pct"/>
            <w:shd w:val="clear" w:color="auto" w:fill="auto"/>
            <w:vAlign w:val="center"/>
            <w:hideMark/>
          </w:tcPr>
          <w:p w14:paraId="3B8B643B" w14:textId="77777777" w:rsidR="003753E5" w:rsidRPr="009600DE" w:rsidRDefault="003753E5" w:rsidP="003753E5">
            <w:pPr>
              <w:bidi/>
              <w:jc w:val="center"/>
              <w:rPr>
                <w:rFonts w:cs="B Nazanin"/>
                <w:color w:val="000000"/>
                <w:sz w:val="20"/>
                <w:szCs w:val="20"/>
              </w:rPr>
            </w:pPr>
            <w:r w:rsidRPr="009600DE">
              <w:rPr>
                <w:rFonts w:cs="B Nazanin"/>
                <w:color w:val="000000"/>
                <w:sz w:val="20"/>
                <w:szCs w:val="20"/>
                <w:rtl/>
                <w:lang w:val="fr-FR"/>
              </w:rPr>
              <w:t>301</w:t>
            </w:r>
          </w:p>
        </w:tc>
      </w:tr>
      <w:tr w:rsidR="003753E5" w:rsidRPr="009600DE" w14:paraId="2015D412" w14:textId="77777777" w:rsidTr="003F39A0">
        <w:trPr>
          <w:trHeight w:val="315"/>
          <w:jc w:val="center"/>
        </w:trPr>
        <w:tc>
          <w:tcPr>
            <w:tcW w:w="556" w:type="pct"/>
            <w:shd w:val="clear" w:color="auto" w:fill="auto"/>
            <w:vAlign w:val="center"/>
            <w:hideMark/>
          </w:tcPr>
          <w:p w14:paraId="6F02C5EB" w14:textId="77777777" w:rsidR="003753E5" w:rsidRPr="009600DE" w:rsidRDefault="003753E5" w:rsidP="003753E5">
            <w:pPr>
              <w:bidi/>
              <w:jc w:val="center"/>
              <w:rPr>
                <w:rFonts w:cs="B Nazanin"/>
                <w:color w:val="000000"/>
                <w:sz w:val="20"/>
                <w:szCs w:val="20"/>
              </w:rPr>
            </w:pPr>
            <w:r w:rsidRPr="009600DE">
              <w:rPr>
                <w:rFonts w:cs="B Nazanin"/>
                <w:color w:val="000000"/>
                <w:sz w:val="20"/>
                <w:szCs w:val="20"/>
                <w:rtl/>
                <w:lang w:val="fr-FR"/>
              </w:rPr>
              <w:t>13</w:t>
            </w:r>
          </w:p>
        </w:tc>
        <w:tc>
          <w:tcPr>
            <w:tcW w:w="556" w:type="pct"/>
            <w:shd w:val="clear" w:color="auto" w:fill="auto"/>
            <w:vAlign w:val="center"/>
            <w:hideMark/>
          </w:tcPr>
          <w:p w14:paraId="586FC1D4" w14:textId="77777777" w:rsidR="003753E5" w:rsidRPr="009600DE" w:rsidRDefault="003753E5" w:rsidP="003753E5">
            <w:pPr>
              <w:bidi/>
              <w:jc w:val="center"/>
              <w:rPr>
                <w:rFonts w:cs="B Nazanin"/>
                <w:color w:val="000000"/>
                <w:sz w:val="20"/>
                <w:szCs w:val="20"/>
              </w:rPr>
            </w:pPr>
            <w:r w:rsidRPr="009600DE">
              <w:rPr>
                <w:rFonts w:cs="B Nazanin"/>
                <w:color w:val="000000"/>
                <w:sz w:val="20"/>
                <w:szCs w:val="20"/>
                <w:lang w:val="fr-FR"/>
              </w:rPr>
              <w:t>A30</w:t>
            </w:r>
          </w:p>
        </w:tc>
        <w:tc>
          <w:tcPr>
            <w:tcW w:w="556" w:type="pct"/>
            <w:shd w:val="clear" w:color="auto" w:fill="auto"/>
            <w:vAlign w:val="center"/>
            <w:hideMark/>
          </w:tcPr>
          <w:p w14:paraId="526BCCCA" w14:textId="77777777" w:rsidR="003753E5" w:rsidRPr="009600DE" w:rsidRDefault="003753E5" w:rsidP="003753E5">
            <w:pPr>
              <w:bidi/>
              <w:jc w:val="center"/>
              <w:rPr>
                <w:rFonts w:cs="B Nazanin"/>
                <w:color w:val="000000"/>
                <w:sz w:val="20"/>
                <w:szCs w:val="20"/>
              </w:rPr>
            </w:pPr>
            <w:r w:rsidRPr="009600DE">
              <w:rPr>
                <w:rFonts w:cs="B Nazanin"/>
                <w:color w:val="000000"/>
                <w:sz w:val="20"/>
                <w:szCs w:val="20"/>
                <w:rtl/>
                <w:lang w:val="fr-FR"/>
              </w:rPr>
              <w:t>255</w:t>
            </w:r>
          </w:p>
        </w:tc>
        <w:tc>
          <w:tcPr>
            <w:tcW w:w="556" w:type="pct"/>
            <w:shd w:val="clear" w:color="auto" w:fill="auto"/>
            <w:vAlign w:val="center"/>
            <w:hideMark/>
          </w:tcPr>
          <w:p w14:paraId="0C9C3502" w14:textId="77777777" w:rsidR="003753E5" w:rsidRPr="009600DE" w:rsidRDefault="003753E5" w:rsidP="003753E5">
            <w:pPr>
              <w:bidi/>
              <w:jc w:val="center"/>
              <w:rPr>
                <w:rFonts w:cs="B Nazanin"/>
                <w:color w:val="000000"/>
                <w:sz w:val="20"/>
                <w:szCs w:val="20"/>
              </w:rPr>
            </w:pPr>
            <w:r w:rsidRPr="009600DE">
              <w:rPr>
                <w:rFonts w:cs="B Nazanin"/>
                <w:color w:val="000000"/>
                <w:sz w:val="20"/>
                <w:szCs w:val="20"/>
                <w:lang w:val="fr-FR"/>
              </w:rPr>
              <w:t>A25</w:t>
            </w:r>
          </w:p>
        </w:tc>
        <w:tc>
          <w:tcPr>
            <w:tcW w:w="556" w:type="pct"/>
            <w:shd w:val="clear" w:color="auto" w:fill="auto"/>
            <w:vAlign w:val="center"/>
            <w:hideMark/>
          </w:tcPr>
          <w:p w14:paraId="5FAA361C" w14:textId="77777777" w:rsidR="003753E5" w:rsidRPr="009600DE" w:rsidRDefault="003753E5" w:rsidP="003753E5">
            <w:pPr>
              <w:bidi/>
              <w:jc w:val="center"/>
              <w:rPr>
                <w:rFonts w:cs="B Nazanin"/>
                <w:color w:val="000000"/>
                <w:sz w:val="20"/>
                <w:szCs w:val="20"/>
              </w:rPr>
            </w:pPr>
            <w:r w:rsidRPr="009600DE">
              <w:rPr>
                <w:rFonts w:cs="B Nazanin"/>
                <w:color w:val="000000"/>
                <w:sz w:val="20"/>
                <w:szCs w:val="20"/>
                <w:rtl/>
                <w:lang w:val="fr-FR"/>
              </w:rPr>
              <w:t>301</w:t>
            </w:r>
          </w:p>
        </w:tc>
        <w:tc>
          <w:tcPr>
            <w:tcW w:w="556" w:type="pct"/>
            <w:shd w:val="clear" w:color="auto" w:fill="auto"/>
            <w:vAlign w:val="center"/>
            <w:hideMark/>
          </w:tcPr>
          <w:p w14:paraId="1FEACCB4" w14:textId="77777777" w:rsidR="003753E5" w:rsidRPr="009600DE" w:rsidRDefault="003753E5" w:rsidP="003753E5">
            <w:pPr>
              <w:bidi/>
              <w:jc w:val="center"/>
              <w:rPr>
                <w:rFonts w:cs="B Nazanin"/>
                <w:color w:val="000000"/>
                <w:sz w:val="20"/>
                <w:szCs w:val="20"/>
              </w:rPr>
            </w:pPr>
            <w:r w:rsidRPr="009600DE">
              <w:rPr>
                <w:rFonts w:cs="B Nazanin"/>
                <w:color w:val="000000"/>
                <w:sz w:val="20"/>
                <w:szCs w:val="20"/>
                <w:lang w:val="fr-FR"/>
              </w:rPr>
              <w:t>A30</w:t>
            </w:r>
          </w:p>
        </w:tc>
        <w:tc>
          <w:tcPr>
            <w:tcW w:w="556" w:type="pct"/>
            <w:shd w:val="clear" w:color="auto" w:fill="auto"/>
            <w:vAlign w:val="center"/>
            <w:hideMark/>
          </w:tcPr>
          <w:p w14:paraId="0DBBEAE3" w14:textId="77777777" w:rsidR="003753E5" w:rsidRPr="009600DE" w:rsidRDefault="003753E5" w:rsidP="003753E5">
            <w:pPr>
              <w:bidi/>
              <w:jc w:val="center"/>
              <w:rPr>
                <w:rFonts w:cs="B Nazanin"/>
                <w:color w:val="000000"/>
                <w:sz w:val="20"/>
                <w:szCs w:val="20"/>
              </w:rPr>
            </w:pPr>
            <w:r w:rsidRPr="009600DE">
              <w:rPr>
                <w:rFonts w:cs="B Nazanin"/>
                <w:color w:val="000000"/>
                <w:sz w:val="20"/>
                <w:szCs w:val="20"/>
                <w:rtl/>
                <w:lang w:val="fr-FR"/>
              </w:rPr>
              <w:t>285</w:t>
            </w:r>
          </w:p>
        </w:tc>
        <w:tc>
          <w:tcPr>
            <w:tcW w:w="556" w:type="pct"/>
            <w:shd w:val="clear" w:color="auto" w:fill="auto"/>
            <w:vAlign w:val="center"/>
            <w:hideMark/>
          </w:tcPr>
          <w:p w14:paraId="7D2EC39A" w14:textId="77777777" w:rsidR="003753E5" w:rsidRPr="009600DE" w:rsidRDefault="003753E5" w:rsidP="003753E5">
            <w:pPr>
              <w:bidi/>
              <w:jc w:val="center"/>
              <w:rPr>
                <w:rFonts w:cs="B Nazanin"/>
                <w:color w:val="000000"/>
                <w:sz w:val="20"/>
                <w:szCs w:val="20"/>
              </w:rPr>
            </w:pPr>
            <w:r w:rsidRPr="009600DE">
              <w:rPr>
                <w:rFonts w:cs="B Nazanin"/>
                <w:color w:val="000000"/>
                <w:sz w:val="20"/>
                <w:szCs w:val="20"/>
                <w:lang w:val="fr-FR"/>
              </w:rPr>
              <w:t>A25</w:t>
            </w:r>
          </w:p>
        </w:tc>
        <w:tc>
          <w:tcPr>
            <w:tcW w:w="552" w:type="pct"/>
            <w:shd w:val="clear" w:color="auto" w:fill="auto"/>
            <w:vAlign w:val="center"/>
            <w:hideMark/>
          </w:tcPr>
          <w:p w14:paraId="0612F38B" w14:textId="77777777" w:rsidR="003753E5" w:rsidRPr="009600DE" w:rsidRDefault="003753E5" w:rsidP="003753E5">
            <w:pPr>
              <w:bidi/>
              <w:jc w:val="center"/>
              <w:rPr>
                <w:rFonts w:cs="B Nazanin"/>
                <w:color w:val="000000"/>
                <w:sz w:val="20"/>
                <w:szCs w:val="20"/>
              </w:rPr>
            </w:pPr>
            <w:r w:rsidRPr="009600DE">
              <w:rPr>
                <w:rFonts w:cs="B Nazanin"/>
                <w:color w:val="000000"/>
                <w:sz w:val="20"/>
                <w:szCs w:val="20"/>
                <w:rtl/>
                <w:lang w:val="fr-FR"/>
              </w:rPr>
              <w:t>295</w:t>
            </w:r>
          </w:p>
        </w:tc>
      </w:tr>
      <w:tr w:rsidR="003753E5" w:rsidRPr="009600DE" w14:paraId="141E8E32" w14:textId="77777777" w:rsidTr="003F39A0">
        <w:trPr>
          <w:trHeight w:val="315"/>
          <w:jc w:val="center"/>
        </w:trPr>
        <w:tc>
          <w:tcPr>
            <w:tcW w:w="556" w:type="pct"/>
            <w:shd w:val="clear" w:color="auto" w:fill="auto"/>
            <w:vAlign w:val="center"/>
            <w:hideMark/>
          </w:tcPr>
          <w:p w14:paraId="00756F57" w14:textId="77777777" w:rsidR="003753E5" w:rsidRPr="009600DE" w:rsidRDefault="003753E5" w:rsidP="003753E5">
            <w:pPr>
              <w:bidi/>
              <w:jc w:val="center"/>
              <w:rPr>
                <w:rFonts w:cs="B Nazanin"/>
                <w:color w:val="000000"/>
                <w:sz w:val="20"/>
                <w:szCs w:val="20"/>
              </w:rPr>
            </w:pPr>
            <w:r w:rsidRPr="009600DE">
              <w:rPr>
                <w:rFonts w:cs="B Nazanin"/>
                <w:color w:val="000000"/>
                <w:sz w:val="20"/>
                <w:szCs w:val="20"/>
                <w:rtl/>
                <w:lang w:val="fr-FR"/>
              </w:rPr>
              <w:t>14</w:t>
            </w:r>
          </w:p>
        </w:tc>
        <w:tc>
          <w:tcPr>
            <w:tcW w:w="556" w:type="pct"/>
            <w:shd w:val="clear" w:color="auto" w:fill="auto"/>
            <w:vAlign w:val="center"/>
            <w:hideMark/>
          </w:tcPr>
          <w:p w14:paraId="343D03F2" w14:textId="77777777" w:rsidR="003753E5" w:rsidRPr="009600DE" w:rsidRDefault="003753E5" w:rsidP="003753E5">
            <w:pPr>
              <w:bidi/>
              <w:jc w:val="center"/>
              <w:rPr>
                <w:rFonts w:cs="B Nazanin"/>
                <w:color w:val="000000"/>
                <w:sz w:val="20"/>
                <w:szCs w:val="20"/>
              </w:rPr>
            </w:pPr>
            <w:r w:rsidRPr="009600DE">
              <w:rPr>
                <w:rFonts w:cs="B Nazanin"/>
                <w:color w:val="000000"/>
                <w:sz w:val="20"/>
                <w:szCs w:val="20"/>
                <w:lang w:val="fr-FR"/>
              </w:rPr>
              <w:t>A31</w:t>
            </w:r>
          </w:p>
        </w:tc>
        <w:tc>
          <w:tcPr>
            <w:tcW w:w="556" w:type="pct"/>
            <w:shd w:val="clear" w:color="auto" w:fill="auto"/>
            <w:vAlign w:val="center"/>
            <w:hideMark/>
          </w:tcPr>
          <w:p w14:paraId="23CD1C41" w14:textId="77777777" w:rsidR="003753E5" w:rsidRPr="009600DE" w:rsidRDefault="003753E5" w:rsidP="003753E5">
            <w:pPr>
              <w:bidi/>
              <w:jc w:val="center"/>
              <w:rPr>
                <w:rFonts w:cs="B Nazanin"/>
                <w:color w:val="000000"/>
                <w:sz w:val="20"/>
                <w:szCs w:val="20"/>
              </w:rPr>
            </w:pPr>
            <w:r w:rsidRPr="009600DE">
              <w:rPr>
                <w:rFonts w:cs="B Nazanin"/>
                <w:color w:val="000000"/>
                <w:sz w:val="20"/>
                <w:szCs w:val="20"/>
                <w:rtl/>
                <w:lang w:val="fr-FR"/>
              </w:rPr>
              <w:t>255</w:t>
            </w:r>
          </w:p>
        </w:tc>
        <w:tc>
          <w:tcPr>
            <w:tcW w:w="556" w:type="pct"/>
            <w:shd w:val="clear" w:color="auto" w:fill="auto"/>
            <w:vAlign w:val="center"/>
            <w:hideMark/>
          </w:tcPr>
          <w:p w14:paraId="0EC1B794" w14:textId="77777777" w:rsidR="003753E5" w:rsidRPr="009600DE" w:rsidRDefault="003753E5" w:rsidP="003753E5">
            <w:pPr>
              <w:bidi/>
              <w:jc w:val="center"/>
              <w:rPr>
                <w:rFonts w:cs="B Nazanin"/>
                <w:color w:val="000000"/>
                <w:sz w:val="20"/>
                <w:szCs w:val="20"/>
              </w:rPr>
            </w:pPr>
            <w:r w:rsidRPr="009600DE">
              <w:rPr>
                <w:rFonts w:cs="B Nazanin"/>
                <w:color w:val="000000"/>
                <w:sz w:val="20"/>
                <w:szCs w:val="20"/>
                <w:lang w:val="fr-FR"/>
              </w:rPr>
              <w:t>A5</w:t>
            </w:r>
          </w:p>
        </w:tc>
        <w:tc>
          <w:tcPr>
            <w:tcW w:w="556" w:type="pct"/>
            <w:shd w:val="clear" w:color="auto" w:fill="auto"/>
            <w:vAlign w:val="center"/>
            <w:hideMark/>
          </w:tcPr>
          <w:p w14:paraId="38AC6F50" w14:textId="77777777" w:rsidR="003753E5" w:rsidRPr="009600DE" w:rsidRDefault="003753E5" w:rsidP="003753E5">
            <w:pPr>
              <w:bidi/>
              <w:jc w:val="center"/>
              <w:rPr>
                <w:rFonts w:cs="B Nazanin"/>
                <w:color w:val="000000"/>
                <w:sz w:val="20"/>
                <w:szCs w:val="20"/>
              </w:rPr>
            </w:pPr>
            <w:r w:rsidRPr="009600DE">
              <w:rPr>
                <w:rFonts w:cs="B Nazanin"/>
                <w:color w:val="000000"/>
                <w:sz w:val="20"/>
                <w:szCs w:val="20"/>
                <w:rtl/>
                <w:lang w:val="fr-FR"/>
              </w:rPr>
              <w:t>293</w:t>
            </w:r>
          </w:p>
        </w:tc>
        <w:tc>
          <w:tcPr>
            <w:tcW w:w="556" w:type="pct"/>
            <w:shd w:val="clear" w:color="auto" w:fill="auto"/>
            <w:vAlign w:val="center"/>
            <w:hideMark/>
          </w:tcPr>
          <w:p w14:paraId="4A371748" w14:textId="77777777" w:rsidR="003753E5" w:rsidRPr="009600DE" w:rsidRDefault="003753E5" w:rsidP="003753E5">
            <w:pPr>
              <w:bidi/>
              <w:jc w:val="center"/>
              <w:rPr>
                <w:rFonts w:cs="B Nazanin"/>
                <w:color w:val="000000"/>
                <w:sz w:val="20"/>
                <w:szCs w:val="20"/>
              </w:rPr>
            </w:pPr>
            <w:r w:rsidRPr="009600DE">
              <w:rPr>
                <w:rFonts w:cs="B Nazanin"/>
                <w:color w:val="000000"/>
                <w:sz w:val="20"/>
                <w:szCs w:val="20"/>
                <w:lang w:val="fr-FR"/>
              </w:rPr>
              <w:t>A31</w:t>
            </w:r>
          </w:p>
        </w:tc>
        <w:tc>
          <w:tcPr>
            <w:tcW w:w="556" w:type="pct"/>
            <w:shd w:val="clear" w:color="auto" w:fill="auto"/>
            <w:vAlign w:val="center"/>
            <w:hideMark/>
          </w:tcPr>
          <w:p w14:paraId="3E8504C4" w14:textId="77777777" w:rsidR="003753E5" w:rsidRPr="009600DE" w:rsidRDefault="003753E5" w:rsidP="003753E5">
            <w:pPr>
              <w:bidi/>
              <w:jc w:val="center"/>
              <w:rPr>
                <w:rFonts w:cs="B Nazanin"/>
                <w:color w:val="000000"/>
                <w:sz w:val="20"/>
                <w:szCs w:val="20"/>
              </w:rPr>
            </w:pPr>
            <w:r w:rsidRPr="009600DE">
              <w:rPr>
                <w:rFonts w:cs="B Nazanin"/>
                <w:color w:val="000000"/>
                <w:sz w:val="20"/>
                <w:szCs w:val="20"/>
                <w:rtl/>
                <w:lang w:val="fr-FR"/>
              </w:rPr>
              <w:t>277</w:t>
            </w:r>
          </w:p>
        </w:tc>
        <w:tc>
          <w:tcPr>
            <w:tcW w:w="556" w:type="pct"/>
            <w:shd w:val="clear" w:color="auto" w:fill="auto"/>
            <w:vAlign w:val="center"/>
            <w:hideMark/>
          </w:tcPr>
          <w:p w14:paraId="1014A45B" w14:textId="77777777" w:rsidR="003753E5" w:rsidRPr="009600DE" w:rsidRDefault="003753E5" w:rsidP="003753E5">
            <w:pPr>
              <w:bidi/>
              <w:jc w:val="center"/>
              <w:rPr>
                <w:rFonts w:cs="B Nazanin"/>
                <w:color w:val="000000"/>
                <w:sz w:val="20"/>
                <w:szCs w:val="20"/>
              </w:rPr>
            </w:pPr>
            <w:r w:rsidRPr="009600DE">
              <w:rPr>
                <w:rFonts w:cs="B Nazanin"/>
                <w:color w:val="000000"/>
                <w:sz w:val="20"/>
                <w:szCs w:val="20"/>
                <w:lang w:val="fr-FR"/>
              </w:rPr>
              <w:t>A23</w:t>
            </w:r>
          </w:p>
        </w:tc>
        <w:tc>
          <w:tcPr>
            <w:tcW w:w="552" w:type="pct"/>
            <w:shd w:val="clear" w:color="auto" w:fill="auto"/>
            <w:vAlign w:val="center"/>
            <w:hideMark/>
          </w:tcPr>
          <w:p w14:paraId="02F1DFAC" w14:textId="77777777" w:rsidR="003753E5" w:rsidRPr="009600DE" w:rsidRDefault="003753E5" w:rsidP="003753E5">
            <w:pPr>
              <w:bidi/>
              <w:jc w:val="center"/>
              <w:rPr>
                <w:rFonts w:cs="B Nazanin"/>
                <w:color w:val="000000"/>
                <w:sz w:val="20"/>
                <w:szCs w:val="20"/>
              </w:rPr>
            </w:pPr>
            <w:r w:rsidRPr="009600DE">
              <w:rPr>
                <w:rFonts w:cs="B Nazanin"/>
                <w:color w:val="000000"/>
                <w:sz w:val="20"/>
                <w:szCs w:val="20"/>
                <w:rtl/>
                <w:lang w:val="fr-FR"/>
              </w:rPr>
              <w:t>294</w:t>
            </w:r>
          </w:p>
        </w:tc>
      </w:tr>
      <w:tr w:rsidR="003753E5" w:rsidRPr="009600DE" w14:paraId="1F7AF2EE" w14:textId="77777777" w:rsidTr="003F39A0">
        <w:trPr>
          <w:trHeight w:val="315"/>
          <w:jc w:val="center"/>
        </w:trPr>
        <w:tc>
          <w:tcPr>
            <w:tcW w:w="556" w:type="pct"/>
            <w:shd w:val="clear" w:color="auto" w:fill="auto"/>
            <w:vAlign w:val="center"/>
            <w:hideMark/>
          </w:tcPr>
          <w:p w14:paraId="7341DD4B" w14:textId="77777777" w:rsidR="003753E5" w:rsidRPr="009600DE" w:rsidRDefault="003753E5" w:rsidP="003753E5">
            <w:pPr>
              <w:bidi/>
              <w:jc w:val="center"/>
              <w:rPr>
                <w:rFonts w:cs="B Nazanin"/>
                <w:color w:val="000000"/>
                <w:sz w:val="20"/>
                <w:szCs w:val="20"/>
              </w:rPr>
            </w:pPr>
            <w:r w:rsidRPr="009600DE">
              <w:rPr>
                <w:rFonts w:cs="B Nazanin"/>
                <w:color w:val="000000"/>
                <w:sz w:val="20"/>
                <w:szCs w:val="20"/>
                <w:rtl/>
                <w:lang w:val="fr-FR"/>
              </w:rPr>
              <w:t>15</w:t>
            </w:r>
          </w:p>
        </w:tc>
        <w:tc>
          <w:tcPr>
            <w:tcW w:w="556" w:type="pct"/>
            <w:shd w:val="clear" w:color="auto" w:fill="auto"/>
            <w:vAlign w:val="center"/>
            <w:hideMark/>
          </w:tcPr>
          <w:p w14:paraId="40D381E1" w14:textId="77777777" w:rsidR="003753E5" w:rsidRPr="009600DE" w:rsidRDefault="003753E5" w:rsidP="003753E5">
            <w:pPr>
              <w:bidi/>
              <w:jc w:val="center"/>
              <w:rPr>
                <w:rFonts w:cs="B Nazanin"/>
                <w:color w:val="000000"/>
                <w:sz w:val="20"/>
                <w:szCs w:val="20"/>
              </w:rPr>
            </w:pPr>
            <w:r w:rsidRPr="009600DE">
              <w:rPr>
                <w:rFonts w:cs="B Nazanin"/>
                <w:color w:val="000000"/>
                <w:sz w:val="20"/>
                <w:szCs w:val="20"/>
                <w:lang w:val="fr-FR"/>
              </w:rPr>
              <w:t>A12</w:t>
            </w:r>
          </w:p>
        </w:tc>
        <w:tc>
          <w:tcPr>
            <w:tcW w:w="556" w:type="pct"/>
            <w:shd w:val="clear" w:color="auto" w:fill="auto"/>
            <w:vAlign w:val="center"/>
            <w:hideMark/>
          </w:tcPr>
          <w:p w14:paraId="0D2A637E" w14:textId="77777777" w:rsidR="003753E5" w:rsidRPr="009600DE" w:rsidRDefault="003753E5" w:rsidP="003753E5">
            <w:pPr>
              <w:bidi/>
              <w:jc w:val="center"/>
              <w:rPr>
                <w:rFonts w:cs="B Nazanin"/>
                <w:color w:val="000000"/>
                <w:sz w:val="20"/>
                <w:szCs w:val="20"/>
              </w:rPr>
            </w:pPr>
            <w:r w:rsidRPr="009600DE">
              <w:rPr>
                <w:rFonts w:cs="B Nazanin"/>
                <w:color w:val="000000"/>
                <w:sz w:val="20"/>
                <w:szCs w:val="20"/>
                <w:rtl/>
                <w:lang w:val="fr-FR"/>
              </w:rPr>
              <w:t>247</w:t>
            </w:r>
          </w:p>
        </w:tc>
        <w:tc>
          <w:tcPr>
            <w:tcW w:w="556" w:type="pct"/>
            <w:shd w:val="clear" w:color="auto" w:fill="auto"/>
            <w:vAlign w:val="center"/>
            <w:hideMark/>
          </w:tcPr>
          <w:p w14:paraId="2E378894" w14:textId="77777777" w:rsidR="003753E5" w:rsidRPr="009600DE" w:rsidRDefault="003753E5" w:rsidP="003753E5">
            <w:pPr>
              <w:bidi/>
              <w:jc w:val="center"/>
              <w:rPr>
                <w:rFonts w:cs="B Nazanin"/>
                <w:color w:val="000000"/>
                <w:sz w:val="20"/>
                <w:szCs w:val="20"/>
              </w:rPr>
            </w:pPr>
            <w:r w:rsidRPr="009600DE">
              <w:rPr>
                <w:rFonts w:cs="B Nazanin"/>
                <w:color w:val="000000"/>
                <w:sz w:val="20"/>
                <w:szCs w:val="20"/>
                <w:lang w:val="fr-FR"/>
              </w:rPr>
              <w:t>A14</w:t>
            </w:r>
          </w:p>
        </w:tc>
        <w:tc>
          <w:tcPr>
            <w:tcW w:w="556" w:type="pct"/>
            <w:shd w:val="clear" w:color="auto" w:fill="auto"/>
            <w:vAlign w:val="center"/>
            <w:hideMark/>
          </w:tcPr>
          <w:p w14:paraId="237F6B43" w14:textId="77777777" w:rsidR="003753E5" w:rsidRPr="009600DE" w:rsidRDefault="003753E5" w:rsidP="003753E5">
            <w:pPr>
              <w:bidi/>
              <w:jc w:val="center"/>
              <w:rPr>
                <w:rFonts w:cs="B Nazanin"/>
                <w:color w:val="000000"/>
                <w:sz w:val="20"/>
                <w:szCs w:val="20"/>
              </w:rPr>
            </w:pPr>
            <w:r w:rsidRPr="009600DE">
              <w:rPr>
                <w:rFonts w:cs="B Nazanin"/>
                <w:color w:val="000000"/>
                <w:sz w:val="20"/>
                <w:szCs w:val="20"/>
                <w:rtl/>
                <w:lang w:val="fr-FR"/>
              </w:rPr>
              <w:t>293</w:t>
            </w:r>
          </w:p>
        </w:tc>
        <w:tc>
          <w:tcPr>
            <w:tcW w:w="556" w:type="pct"/>
            <w:shd w:val="clear" w:color="auto" w:fill="auto"/>
            <w:vAlign w:val="center"/>
            <w:hideMark/>
          </w:tcPr>
          <w:p w14:paraId="6A42A67B" w14:textId="77777777" w:rsidR="003753E5" w:rsidRPr="009600DE" w:rsidRDefault="003753E5" w:rsidP="003753E5">
            <w:pPr>
              <w:bidi/>
              <w:jc w:val="center"/>
              <w:rPr>
                <w:rFonts w:cs="B Nazanin"/>
                <w:color w:val="000000"/>
                <w:sz w:val="20"/>
                <w:szCs w:val="20"/>
              </w:rPr>
            </w:pPr>
            <w:r w:rsidRPr="009600DE">
              <w:rPr>
                <w:rFonts w:cs="B Nazanin"/>
                <w:color w:val="000000"/>
                <w:sz w:val="20"/>
                <w:szCs w:val="20"/>
                <w:lang w:val="fr-FR"/>
              </w:rPr>
              <w:t>A17</w:t>
            </w:r>
          </w:p>
        </w:tc>
        <w:tc>
          <w:tcPr>
            <w:tcW w:w="556" w:type="pct"/>
            <w:shd w:val="clear" w:color="auto" w:fill="auto"/>
            <w:vAlign w:val="center"/>
            <w:hideMark/>
          </w:tcPr>
          <w:p w14:paraId="19F99EEB" w14:textId="77777777" w:rsidR="003753E5" w:rsidRPr="009600DE" w:rsidRDefault="003753E5" w:rsidP="003753E5">
            <w:pPr>
              <w:bidi/>
              <w:jc w:val="center"/>
              <w:rPr>
                <w:rFonts w:cs="B Nazanin"/>
                <w:color w:val="000000"/>
                <w:sz w:val="20"/>
                <w:szCs w:val="20"/>
              </w:rPr>
            </w:pPr>
            <w:r w:rsidRPr="009600DE">
              <w:rPr>
                <w:rFonts w:cs="B Nazanin"/>
                <w:color w:val="000000"/>
                <w:sz w:val="20"/>
                <w:szCs w:val="20"/>
                <w:rtl/>
                <w:lang w:val="fr-FR"/>
              </w:rPr>
              <w:t>268</w:t>
            </w:r>
          </w:p>
        </w:tc>
        <w:tc>
          <w:tcPr>
            <w:tcW w:w="556" w:type="pct"/>
            <w:shd w:val="clear" w:color="auto" w:fill="auto"/>
            <w:vAlign w:val="center"/>
            <w:hideMark/>
          </w:tcPr>
          <w:p w14:paraId="185255DF" w14:textId="77777777" w:rsidR="003753E5" w:rsidRPr="009600DE" w:rsidRDefault="003753E5" w:rsidP="003753E5">
            <w:pPr>
              <w:bidi/>
              <w:jc w:val="center"/>
              <w:rPr>
                <w:rFonts w:cs="B Nazanin"/>
                <w:color w:val="000000"/>
                <w:sz w:val="20"/>
                <w:szCs w:val="20"/>
              </w:rPr>
            </w:pPr>
            <w:r w:rsidRPr="009600DE">
              <w:rPr>
                <w:rFonts w:cs="B Nazanin"/>
                <w:color w:val="000000"/>
                <w:sz w:val="20"/>
                <w:szCs w:val="20"/>
                <w:lang w:val="fr-FR"/>
              </w:rPr>
              <w:t>A14</w:t>
            </w:r>
          </w:p>
        </w:tc>
        <w:tc>
          <w:tcPr>
            <w:tcW w:w="552" w:type="pct"/>
            <w:shd w:val="clear" w:color="auto" w:fill="auto"/>
            <w:vAlign w:val="center"/>
            <w:hideMark/>
          </w:tcPr>
          <w:p w14:paraId="29B4FDD7" w14:textId="77777777" w:rsidR="003753E5" w:rsidRPr="009600DE" w:rsidRDefault="003753E5" w:rsidP="003753E5">
            <w:pPr>
              <w:bidi/>
              <w:jc w:val="center"/>
              <w:rPr>
                <w:rFonts w:cs="B Nazanin"/>
                <w:color w:val="000000"/>
                <w:sz w:val="20"/>
                <w:szCs w:val="20"/>
              </w:rPr>
            </w:pPr>
            <w:r w:rsidRPr="009600DE">
              <w:rPr>
                <w:rFonts w:cs="B Nazanin"/>
                <w:color w:val="000000"/>
                <w:sz w:val="20"/>
                <w:szCs w:val="20"/>
                <w:rtl/>
                <w:lang w:val="fr-FR"/>
              </w:rPr>
              <w:t>294</w:t>
            </w:r>
          </w:p>
        </w:tc>
      </w:tr>
      <w:tr w:rsidR="003753E5" w:rsidRPr="009600DE" w14:paraId="0BC82455" w14:textId="77777777" w:rsidTr="003F39A0">
        <w:trPr>
          <w:trHeight w:val="315"/>
          <w:jc w:val="center"/>
        </w:trPr>
        <w:tc>
          <w:tcPr>
            <w:tcW w:w="556" w:type="pct"/>
            <w:shd w:val="clear" w:color="auto" w:fill="auto"/>
            <w:vAlign w:val="center"/>
            <w:hideMark/>
          </w:tcPr>
          <w:p w14:paraId="4AC6556C" w14:textId="77777777" w:rsidR="003753E5" w:rsidRPr="009600DE" w:rsidRDefault="003753E5" w:rsidP="003753E5">
            <w:pPr>
              <w:bidi/>
              <w:jc w:val="center"/>
              <w:rPr>
                <w:rFonts w:cs="B Nazanin"/>
                <w:color w:val="000000"/>
                <w:sz w:val="20"/>
                <w:szCs w:val="20"/>
              </w:rPr>
            </w:pPr>
            <w:r w:rsidRPr="009600DE">
              <w:rPr>
                <w:rFonts w:cs="B Nazanin"/>
                <w:color w:val="000000"/>
                <w:sz w:val="20"/>
                <w:szCs w:val="20"/>
                <w:rtl/>
                <w:lang w:val="fr-FR"/>
              </w:rPr>
              <w:t>16</w:t>
            </w:r>
          </w:p>
        </w:tc>
        <w:tc>
          <w:tcPr>
            <w:tcW w:w="556" w:type="pct"/>
            <w:shd w:val="clear" w:color="auto" w:fill="auto"/>
            <w:vAlign w:val="center"/>
            <w:hideMark/>
          </w:tcPr>
          <w:p w14:paraId="35C7FC95" w14:textId="77777777" w:rsidR="003753E5" w:rsidRPr="009600DE" w:rsidRDefault="003753E5" w:rsidP="003753E5">
            <w:pPr>
              <w:bidi/>
              <w:jc w:val="center"/>
              <w:rPr>
                <w:rFonts w:cs="B Nazanin"/>
                <w:color w:val="000000"/>
                <w:sz w:val="20"/>
                <w:szCs w:val="20"/>
              </w:rPr>
            </w:pPr>
            <w:r w:rsidRPr="009600DE">
              <w:rPr>
                <w:rFonts w:cs="B Nazanin"/>
                <w:color w:val="000000"/>
                <w:sz w:val="20"/>
                <w:szCs w:val="20"/>
                <w:lang w:val="fr-FR"/>
              </w:rPr>
              <w:t>A23</w:t>
            </w:r>
          </w:p>
        </w:tc>
        <w:tc>
          <w:tcPr>
            <w:tcW w:w="556" w:type="pct"/>
            <w:shd w:val="clear" w:color="auto" w:fill="auto"/>
            <w:vAlign w:val="center"/>
            <w:hideMark/>
          </w:tcPr>
          <w:p w14:paraId="5431ACA1" w14:textId="77777777" w:rsidR="003753E5" w:rsidRPr="009600DE" w:rsidRDefault="003753E5" w:rsidP="003753E5">
            <w:pPr>
              <w:bidi/>
              <w:jc w:val="center"/>
              <w:rPr>
                <w:rFonts w:cs="B Nazanin"/>
                <w:color w:val="000000"/>
                <w:sz w:val="20"/>
                <w:szCs w:val="20"/>
              </w:rPr>
            </w:pPr>
            <w:r w:rsidRPr="009600DE">
              <w:rPr>
                <w:rFonts w:cs="B Nazanin"/>
                <w:color w:val="000000"/>
                <w:sz w:val="20"/>
                <w:szCs w:val="20"/>
                <w:rtl/>
                <w:lang w:val="fr-FR"/>
              </w:rPr>
              <w:t>239</w:t>
            </w:r>
          </w:p>
        </w:tc>
        <w:tc>
          <w:tcPr>
            <w:tcW w:w="556" w:type="pct"/>
            <w:shd w:val="clear" w:color="auto" w:fill="auto"/>
            <w:vAlign w:val="center"/>
            <w:hideMark/>
          </w:tcPr>
          <w:p w14:paraId="10B887CA" w14:textId="77777777" w:rsidR="003753E5" w:rsidRPr="009600DE" w:rsidRDefault="003753E5" w:rsidP="003753E5">
            <w:pPr>
              <w:bidi/>
              <w:jc w:val="center"/>
              <w:rPr>
                <w:rFonts w:cs="B Nazanin"/>
                <w:color w:val="000000"/>
                <w:sz w:val="20"/>
                <w:szCs w:val="20"/>
              </w:rPr>
            </w:pPr>
            <w:r w:rsidRPr="009600DE">
              <w:rPr>
                <w:rFonts w:cs="B Nazanin"/>
                <w:color w:val="000000"/>
                <w:sz w:val="20"/>
                <w:szCs w:val="20"/>
                <w:lang w:val="fr-FR"/>
              </w:rPr>
              <w:t>A23</w:t>
            </w:r>
          </w:p>
        </w:tc>
        <w:tc>
          <w:tcPr>
            <w:tcW w:w="556" w:type="pct"/>
            <w:shd w:val="clear" w:color="auto" w:fill="auto"/>
            <w:vAlign w:val="center"/>
            <w:hideMark/>
          </w:tcPr>
          <w:p w14:paraId="123E080F" w14:textId="77777777" w:rsidR="003753E5" w:rsidRPr="009600DE" w:rsidRDefault="003753E5" w:rsidP="003753E5">
            <w:pPr>
              <w:bidi/>
              <w:jc w:val="center"/>
              <w:rPr>
                <w:rFonts w:cs="B Nazanin"/>
                <w:color w:val="000000"/>
                <w:sz w:val="20"/>
                <w:szCs w:val="20"/>
              </w:rPr>
            </w:pPr>
            <w:r w:rsidRPr="009600DE">
              <w:rPr>
                <w:rFonts w:cs="B Nazanin"/>
                <w:color w:val="000000"/>
                <w:sz w:val="20"/>
                <w:szCs w:val="20"/>
                <w:rtl/>
                <w:lang w:val="fr-FR"/>
              </w:rPr>
              <w:t>293</w:t>
            </w:r>
          </w:p>
        </w:tc>
        <w:tc>
          <w:tcPr>
            <w:tcW w:w="556" w:type="pct"/>
            <w:shd w:val="clear" w:color="auto" w:fill="auto"/>
            <w:vAlign w:val="center"/>
            <w:hideMark/>
          </w:tcPr>
          <w:p w14:paraId="70C7D959" w14:textId="77777777" w:rsidR="003753E5" w:rsidRPr="009600DE" w:rsidRDefault="003753E5" w:rsidP="003753E5">
            <w:pPr>
              <w:bidi/>
              <w:jc w:val="center"/>
              <w:rPr>
                <w:rFonts w:cs="B Nazanin"/>
                <w:color w:val="000000"/>
                <w:sz w:val="20"/>
                <w:szCs w:val="20"/>
              </w:rPr>
            </w:pPr>
            <w:r w:rsidRPr="009600DE">
              <w:rPr>
                <w:rFonts w:cs="B Nazanin"/>
                <w:color w:val="000000"/>
                <w:sz w:val="20"/>
                <w:szCs w:val="20"/>
                <w:lang w:val="fr-FR"/>
              </w:rPr>
              <w:t>A26</w:t>
            </w:r>
          </w:p>
        </w:tc>
        <w:tc>
          <w:tcPr>
            <w:tcW w:w="556" w:type="pct"/>
            <w:shd w:val="clear" w:color="auto" w:fill="auto"/>
            <w:vAlign w:val="center"/>
            <w:hideMark/>
          </w:tcPr>
          <w:p w14:paraId="3DEA2A7C" w14:textId="77777777" w:rsidR="003753E5" w:rsidRPr="009600DE" w:rsidRDefault="003753E5" w:rsidP="003753E5">
            <w:pPr>
              <w:bidi/>
              <w:jc w:val="center"/>
              <w:rPr>
                <w:rFonts w:cs="B Nazanin"/>
                <w:color w:val="000000"/>
                <w:sz w:val="20"/>
                <w:szCs w:val="20"/>
              </w:rPr>
            </w:pPr>
            <w:r w:rsidRPr="009600DE">
              <w:rPr>
                <w:rFonts w:cs="B Nazanin"/>
                <w:color w:val="000000"/>
                <w:sz w:val="20"/>
                <w:szCs w:val="20"/>
                <w:rtl/>
                <w:lang w:val="fr-FR"/>
              </w:rPr>
              <w:t>248</w:t>
            </w:r>
          </w:p>
        </w:tc>
        <w:tc>
          <w:tcPr>
            <w:tcW w:w="556" w:type="pct"/>
            <w:shd w:val="clear" w:color="auto" w:fill="auto"/>
            <w:vAlign w:val="center"/>
            <w:hideMark/>
          </w:tcPr>
          <w:p w14:paraId="5B6CBA53" w14:textId="77777777" w:rsidR="003753E5" w:rsidRPr="009600DE" w:rsidRDefault="003753E5" w:rsidP="003753E5">
            <w:pPr>
              <w:bidi/>
              <w:jc w:val="center"/>
              <w:rPr>
                <w:rFonts w:cs="B Nazanin"/>
                <w:color w:val="000000"/>
                <w:sz w:val="20"/>
                <w:szCs w:val="20"/>
              </w:rPr>
            </w:pPr>
            <w:r w:rsidRPr="009600DE">
              <w:rPr>
                <w:rFonts w:cs="B Nazanin"/>
                <w:color w:val="000000"/>
                <w:sz w:val="20"/>
                <w:szCs w:val="20"/>
                <w:lang w:val="fr-FR"/>
              </w:rPr>
              <w:t>A5</w:t>
            </w:r>
          </w:p>
        </w:tc>
        <w:tc>
          <w:tcPr>
            <w:tcW w:w="552" w:type="pct"/>
            <w:shd w:val="clear" w:color="auto" w:fill="auto"/>
            <w:vAlign w:val="center"/>
            <w:hideMark/>
          </w:tcPr>
          <w:p w14:paraId="7534F5D7" w14:textId="77777777" w:rsidR="003753E5" w:rsidRPr="009600DE" w:rsidRDefault="003753E5" w:rsidP="003753E5">
            <w:pPr>
              <w:bidi/>
              <w:jc w:val="center"/>
              <w:rPr>
                <w:rFonts w:cs="B Nazanin"/>
                <w:color w:val="000000"/>
                <w:sz w:val="20"/>
                <w:szCs w:val="20"/>
              </w:rPr>
            </w:pPr>
            <w:r w:rsidRPr="009600DE">
              <w:rPr>
                <w:rFonts w:cs="B Nazanin"/>
                <w:color w:val="000000"/>
                <w:sz w:val="20"/>
                <w:szCs w:val="20"/>
                <w:rtl/>
                <w:lang w:val="fr-FR"/>
              </w:rPr>
              <w:t>286</w:t>
            </w:r>
          </w:p>
        </w:tc>
      </w:tr>
      <w:tr w:rsidR="003753E5" w:rsidRPr="009600DE" w14:paraId="03C33C00" w14:textId="77777777" w:rsidTr="003F39A0">
        <w:trPr>
          <w:trHeight w:val="315"/>
          <w:jc w:val="center"/>
        </w:trPr>
        <w:tc>
          <w:tcPr>
            <w:tcW w:w="556" w:type="pct"/>
            <w:shd w:val="clear" w:color="auto" w:fill="auto"/>
            <w:vAlign w:val="center"/>
            <w:hideMark/>
          </w:tcPr>
          <w:p w14:paraId="182681A9" w14:textId="77777777" w:rsidR="003753E5" w:rsidRPr="009600DE" w:rsidRDefault="003753E5" w:rsidP="003753E5">
            <w:pPr>
              <w:bidi/>
              <w:jc w:val="center"/>
              <w:rPr>
                <w:rFonts w:cs="B Nazanin"/>
                <w:color w:val="000000"/>
                <w:sz w:val="20"/>
                <w:szCs w:val="20"/>
              </w:rPr>
            </w:pPr>
            <w:r w:rsidRPr="009600DE">
              <w:rPr>
                <w:rFonts w:cs="B Nazanin"/>
                <w:color w:val="000000"/>
                <w:sz w:val="20"/>
                <w:szCs w:val="20"/>
                <w:rtl/>
                <w:lang w:val="fr-FR"/>
              </w:rPr>
              <w:t>17</w:t>
            </w:r>
          </w:p>
        </w:tc>
        <w:tc>
          <w:tcPr>
            <w:tcW w:w="556" w:type="pct"/>
            <w:shd w:val="clear" w:color="auto" w:fill="auto"/>
            <w:vAlign w:val="center"/>
            <w:hideMark/>
          </w:tcPr>
          <w:p w14:paraId="1848ED64" w14:textId="77777777" w:rsidR="003753E5" w:rsidRPr="009600DE" w:rsidRDefault="003753E5" w:rsidP="003753E5">
            <w:pPr>
              <w:bidi/>
              <w:jc w:val="center"/>
              <w:rPr>
                <w:rFonts w:cs="B Nazanin"/>
                <w:color w:val="000000"/>
                <w:sz w:val="20"/>
                <w:szCs w:val="20"/>
              </w:rPr>
            </w:pPr>
            <w:r w:rsidRPr="009600DE">
              <w:rPr>
                <w:rFonts w:cs="B Nazanin"/>
                <w:color w:val="000000"/>
                <w:sz w:val="20"/>
                <w:szCs w:val="20"/>
                <w:lang w:val="fr-FR"/>
              </w:rPr>
              <w:t>A24</w:t>
            </w:r>
          </w:p>
        </w:tc>
        <w:tc>
          <w:tcPr>
            <w:tcW w:w="556" w:type="pct"/>
            <w:shd w:val="clear" w:color="auto" w:fill="auto"/>
            <w:vAlign w:val="center"/>
            <w:hideMark/>
          </w:tcPr>
          <w:p w14:paraId="40C7C342" w14:textId="77777777" w:rsidR="003753E5" w:rsidRPr="009600DE" w:rsidRDefault="003753E5" w:rsidP="003753E5">
            <w:pPr>
              <w:bidi/>
              <w:jc w:val="center"/>
              <w:rPr>
                <w:rFonts w:cs="B Nazanin"/>
                <w:color w:val="000000"/>
                <w:sz w:val="20"/>
                <w:szCs w:val="20"/>
              </w:rPr>
            </w:pPr>
            <w:r w:rsidRPr="009600DE">
              <w:rPr>
                <w:rFonts w:cs="B Nazanin"/>
                <w:color w:val="000000"/>
                <w:sz w:val="20"/>
                <w:szCs w:val="20"/>
                <w:rtl/>
                <w:lang w:val="fr-FR"/>
              </w:rPr>
              <w:t>232</w:t>
            </w:r>
          </w:p>
        </w:tc>
        <w:tc>
          <w:tcPr>
            <w:tcW w:w="556" w:type="pct"/>
            <w:shd w:val="clear" w:color="auto" w:fill="auto"/>
            <w:vAlign w:val="center"/>
            <w:hideMark/>
          </w:tcPr>
          <w:p w14:paraId="4A9AA214" w14:textId="77777777" w:rsidR="003753E5" w:rsidRPr="009600DE" w:rsidRDefault="003753E5" w:rsidP="003753E5">
            <w:pPr>
              <w:bidi/>
              <w:jc w:val="center"/>
              <w:rPr>
                <w:rFonts w:cs="B Nazanin"/>
                <w:color w:val="000000"/>
                <w:sz w:val="20"/>
                <w:szCs w:val="20"/>
              </w:rPr>
            </w:pPr>
            <w:r w:rsidRPr="009600DE">
              <w:rPr>
                <w:rFonts w:cs="B Nazanin"/>
                <w:color w:val="000000"/>
                <w:sz w:val="20"/>
                <w:szCs w:val="20"/>
                <w:lang w:val="fr-FR"/>
              </w:rPr>
              <w:t>A28</w:t>
            </w:r>
          </w:p>
        </w:tc>
        <w:tc>
          <w:tcPr>
            <w:tcW w:w="556" w:type="pct"/>
            <w:shd w:val="clear" w:color="auto" w:fill="auto"/>
            <w:vAlign w:val="center"/>
            <w:hideMark/>
          </w:tcPr>
          <w:p w14:paraId="2948B0B5" w14:textId="77777777" w:rsidR="003753E5" w:rsidRPr="009600DE" w:rsidRDefault="003753E5" w:rsidP="003753E5">
            <w:pPr>
              <w:bidi/>
              <w:jc w:val="center"/>
              <w:rPr>
                <w:rFonts w:cs="B Nazanin"/>
                <w:color w:val="000000"/>
                <w:sz w:val="20"/>
                <w:szCs w:val="20"/>
              </w:rPr>
            </w:pPr>
            <w:r w:rsidRPr="009600DE">
              <w:rPr>
                <w:rFonts w:cs="B Nazanin"/>
                <w:color w:val="000000"/>
                <w:sz w:val="20"/>
                <w:szCs w:val="20"/>
                <w:rtl/>
                <w:lang w:val="fr-FR"/>
              </w:rPr>
              <w:t>286</w:t>
            </w:r>
          </w:p>
        </w:tc>
        <w:tc>
          <w:tcPr>
            <w:tcW w:w="556" w:type="pct"/>
            <w:shd w:val="clear" w:color="auto" w:fill="auto"/>
            <w:vAlign w:val="center"/>
            <w:hideMark/>
          </w:tcPr>
          <w:p w14:paraId="64AFE89E" w14:textId="77777777" w:rsidR="003753E5" w:rsidRPr="009600DE" w:rsidRDefault="003753E5" w:rsidP="003753E5">
            <w:pPr>
              <w:bidi/>
              <w:jc w:val="center"/>
              <w:rPr>
                <w:rFonts w:cs="B Nazanin"/>
                <w:color w:val="000000"/>
                <w:sz w:val="20"/>
                <w:szCs w:val="20"/>
              </w:rPr>
            </w:pPr>
            <w:r w:rsidRPr="009600DE">
              <w:rPr>
                <w:rFonts w:cs="B Nazanin"/>
                <w:color w:val="000000"/>
                <w:sz w:val="20"/>
                <w:szCs w:val="20"/>
                <w:lang w:val="fr-FR"/>
              </w:rPr>
              <w:t>A24</w:t>
            </w:r>
          </w:p>
        </w:tc>
        <w:tc>
          <w:tcPr>
            <w:tcW w:w="556" w:type="pct"/>
            <w:shd w:val="clear" w:color="auto" w:fill="auto"/>
            <w:vAlign w:val="center"/>
            <w:hideMark/>
          </w:tcPr>
          <w:p w14:paraId="4B7BDF92" w14:textId="77777777" w:rsidR="003753E5" w:rsidRPr="009600DE" w:rsidRDefault="003753E5" w:rsidP="003753E5">
            <w:pPr>
              <w:bidi/>
              <w:jc w:val="center"/>
              <w:rPr>
                <w:rFonts w:cs="B Nazanin"/>
                <w:color w:val="000000"/>
                <w:sz w:val="20"/>
                <w:szCs w:val="20"/>
              </w:rPr>
            </w:pPr>
            <w:r w:rsidRPr="009600DE">
              <w:rPr>
                <w:rFonts w:cs="B Nazanin"/>
                <w:color w:val="000000"/>
                <w:sz w:val="20"/>
                <w:szCs w:val="20"/>
                <w:rtl/>
                <w:lang w:val="fr-FR"/>
              </w:rPr>
              <w:t>225</w:t>
            </w:r>
          </w:p>
        </w:tc>
        <w:tc>
          <w:tcPr>
            <w:tcW w:w="556" w:type="pct"/>
            <w:shd w:val="clear" w:color="auto" w:fill="auto"/>
            <w:vAlign w:val="center"/>
            <w:hideMark/>
          </w:tcPr>
          <w:p w14:paraId="6A3CCCA3" w14:textId="77777777" w:rsidR="003753E5" w:rsidRPr="009600DE" w:rsidRDefault="003753E5" w:rsidP="003753E5">
            <w:pPr>
              <w:bidi/>
              <w:jc w:val="center"/>
              <w:rPr>
                <w:rFonts w:cs="B Nazanin"/>
                <w:color w:val="000000"/>
                <w:sz w:val="20"/>
                <w:szCs w:val="20"/>
              </w:rPr>
            </w:pPr>
            <w:r w:rsidRPr="009600DE">
              <w:rPr>
                <w:rFonts w:cs="B Nazanin"/>
                <w:color w:val="000000"/>
                <w:sz w:val="20"/>
                <w:szCs w:val="20"/>
                <w:lang w:val="fr-FR"/>
              </w:rPr>
              <w:t>A28</w:t>
            </w:r>
          </w:p>
        </w:tc>
        <w:tc>
          <w:tcPr>
            <w:tcW w:w="552" w:type="pct"/>
            <w:shd w:val="clear" w:color="auto" w:fill="auto"/>
            <w:vAlign w:val="center"/>
            <w:hideMark/>
          </w:tcPr>
          <w:p w14:paraId="398378EF" w14:textId="77777777" w:rsidR="003753E5" w:rsidRPr="009600DE" w:rsidRDefault="003753E5" w:rsidP="003753E5">
            <w:pPr>
              <w:bidi/>
              <w:jc w:val="center"/>
              <w:rPr>
                <w:rFonts w:cs="B Nazanin"/>
                <w:color w:val="000000"/>
                <w:sz w:val="20"/>
                <w:szCs w:val="20"/>
              </w:rPr>
            </w:pPr>
            <w:r w:rsidRPr="009600DE">
              <w:rPr>
                <w:rFonts w:cs="B Nazanin"/>
                <w:color w:val="000000"/>
                <w:sz w:val="20"/>
                <w:szCs w:val="20"/>
                <w:rtl/>
                <w:lang w:val="fr-FR"/>
              </w:rPr>
              <w:t>282</w:t>
            </w:r>
          </w:p>
        </w:tc>
      </w:tr>
      <w:tr w:rsidR="003753E5" w:rsidRPr="009600DE" w14:paraId="3C3EF630" w14:textId="77777777" w:rsidTr="003F39A0">
        <w:trPr>
          <w:trHeight w:val="315"/>
          <w:jc w:val="center"/>
        </w:trPr>
        <w:tc>
          <w:tcPr>
            <w:tcW w:w="556" w:type="pct"/>
            <w:shd w:val="clear" w:color="auto" w:fill="auto"/>
            <w:vAlign w:val="center"/>
            <w:hideMark/>
          </w:tcPr>
          <w:p w14:paraId="73E170F0" w14:textId="77777777" w:rsidR="003753E5" w:rsidRPr="009600DE" w:rsidRDefault="003753E5" w:rsidP="003753E5">
            <w:pPr>
              <w:bidi/>
              <w:jc w:val="center"/>
              <w:rPr>
                <w:rFonts w:cs="B Nazanin"/>
                <w:color w:val="000000"/>
                <w:sz w:val="20"/>
                <w:szCs w:val="20"/>
              </w:rPr>
            </w:pPr>
            <w:r w:rsidRPr="009600DE">
              <w:rPr>
                <w:rFonts w:cs="B Nazanin"/>
                <w:color w:val="000000"/>
                <w:sz w:val="20"/>
                <w:szCs w:val="20"/>
                <w:rtl/>
                <w:lang w:val="fr-FR"/>
              </w:rPr>
              <w:t>18</w:t>
            </w:r>
          </w:p>
        </w:tc>
        <w:tc>
          <w:tcPr>
            <w:tcW w:w="556" w:type="pct"/>
            <w:shd w:val="clear" w:color="auto" w:fill="auto"/>
            <w:vAlign w:val="center"/>
            <w:hideMark/>
          </w:tcPr>
          <w:p w14:paraId="2AB69615" w14:textId="77777777" w:rsidR="003753E5" w:rsidRPr="009600DE" w:rsidRDefault="003753E5" w:rsidP="003753E5">
            <w:pPr>
              <w:bidi/>
              <w:jc w:val="center"/>
              <w:rPr>
                <w:rFonts w:cs="B Nazanin"/>
                <w:color w:val="000000"/>
                <w:sz w:val="20"/>
                <w:szCs w:val="20"/>
              </w:rPr>
            </w:pPr>
            <w:r w:rsidRPr="009600DE">
              <w:rPr>
                <w:rFonts w:cs="B Nazanin"/>
                <w:color w:val="000000"/>
                <w:sz w:val="20"/>
                <w:szCs w:val="20"/>
                <w:lang w:val="fr-FR"/>
              </w:rPr>
              <w:t>A11</w:t>
            </w:r>
          </w:p>
        </w:tc>
        <w:tc>
          <w:tcPr>
            <w:tcW w:w="556" w:type="pct"/>
            <w:shd w:val="clear" w:color="auto" w:fill="auto"/>
            <w:vAlign w:val="center"/>
            <w:hideMark/>
          </w:tcPr>
          <w:p w14:paraId="39A876E0" w14:textId="77777777" w:rsidR="003753E5" w:rsidRPr="009600DE" w:rsidRDefault="003753E5" w:rsidP="003753E5">
            <w:pPr>
              <w:bidi/>
              <w:jc w:val="center"/>
              <w:rPr>
                <w:rFonts w:cs="B Nazanin"/>
                <w:color w:val="000000"/>
                <w:sz w:val="20"/>
                <w:szCs w:val="20"/>
              </w:rPr>
            </w:pPr>
            <w:r w:rsidRPr="009600DE">
              <w:rPr>
                <w:rFonts w:cs="B Nazanin"/>
                <w:color w:val="000000"/>
                <w:sz w:val="20"/>
                <w:szCs w:val="20"/>
                <w:rtl/>
                <w:lang w:val="fr-FR"/>
              </w:rPr>
              <w:t>216</w:t>
            </w:r>
          </w:p>
        </w:tc>
        <w:tc>
          <w:tcPr>
            <w:tcW w:w="556" w:type="pct"/>
            <w:shd w:val="clear" w:color="auto" w:fill="auto"/>
            <w:vAlign w:val="center"/>
            <w:hideMark/>
          </w:tcPr>
          <w:p w14:paraId="0EE541A6" w14:textId="77777777" w:rsidR="003753E5" w:rsidRPr="009600DE" w:rsidRDefault="003753E5" w:rsidP="003753E5">
            <w:pPr>
              <w:bidi/>
              <w:jc w:val="center"/>
              <w:rPr>
                <w:rFonts w:cs="B Nazanin"/>
                <w:color w:val="000000"/>
                <w:sz w:val="20"/>
                <w:szCs w:val="20"/>
              </w:rPr>
            </w:pPr>
            <w:r w:rsidRPr="009600DE">
              <w:rPr>
                <w:rFonts w:cs="B Nazanin"/>
                <w:color w:val="000000"/>
                <w:sz w:val="20"/>
                <w:szCs w:val="20"/>
                <w:lang w:val="fr-FR"/>
              </w:rPr>
              <w:t>A13</w:t>
            </w:r>
          </w:p>
        </w:tc>
        <w:tc>
          <w:tcPr>
            <w:tcW w:w="556" w:type="pct"/>
            <w:shd w:val="clear" w:color="auto" w:fill="auto"/>
            <w:vAlign w:val="center"/>
            <w:hideMark/>
          </w:tcPr>
          <w:p w14:paraId="0C1441B8" w14:textId="77777777" w:rsidR="003753E5" w:rsidRPr="009600DE" w:rsidRDefault="003753E5" w:rsidP="003753E5">
            <w:pPr>
              <w:bidi/>
              <w:jc w:val="center"/>
              <w:rPr>
                <w:rFonts w:cs="B Nazanin"/>
                <w:color w:val="000000"/>
                <w:sz w:val="20"/>
                <w:szCs w:val="20"/>
              </w:rPr>
            </w:pPr>
            <w:r w:rsidRPr="009600DE">
              <w:rPr>
                <w:rFonts w:cs="B Nazanin"/>
                <w:color w:val="000000"/>
                <w:sz w:val="20"/>
                <w:szCs w:val="20"/>
                <w:rtl/>
                <w:lang w:val="fr-FR"/>
              </w:rPr>
              <w:t>278</w:t>
            </w:r>
          </w:p>
        </w:tc>
        <w:tc>
          <w:tcPr>
            <w:tcW w:w="556" w:type="pct"/>
            <w:shd w:val="clear" w:color="auto" w:fill="auto"/>
            <w:vAlign w:val="center"/>
            <w:hideMark/>
          </w:tcPr>
          <w:p w14:paraId="0029DD1B" w14:textId="77777777" w:rsidR="003753E5" w:rsidRPr="009600DE" w:rsidRDefault="003753E5" w:rsidP="003753E5">
            <w:pPr>
              <w:bidi/>
              <w:jc w:val="center"/>
              <w:rPr>
                <w:rFonts w:cs="B Nazanin"/>
                <w:color w:val="000000"/>
                <w:sz w:val="20"/>
                <w:szCs w:val="20"/>
              </w:rPr>
            </w:pPr>
            <w:r w:rsidRPr="009600DE">
              <w:rPr>
                <w:rFonts w:cs="B Nazanin"/>
                <w:color w:val="000000"/>
                <w:sz w:val="20"/>
                <w:szCs w:val="20"/>
                <w:lang w:val="fr-FR"/>
              </w:rPr>
              <w:t>A6</w:t>
            </w:r>
          </w:p>
        </w:tc>
        <w:tc>
          <w:tcPr>
            <w:tcW w:w="556" w:type="pct"/>
            <w:shd w:val="clear" w:color="auto" w:fill="auto"/>
            <w:vAlign w:val="center"/>
            <w:hideMark/>
          </w:tcPr>
          <w:p w14:paraId="6113FD31" w14:textId="77777777" w:rsidR="003753E5" w:rsidRPr="009600DE" w:rsidRDefault="003753E5" w:rsidP="003753E5">
            <w:pPr>
              <w:bidi/>
              <w:jc w:val="center"/>
              <w:rPr>
                <w:rFonts w:cs="B Nazanin"/>
                <w:color w:val="000000"/>
                <w:sz w:val="20"/>
                <w:szCs w:val="20"/>
              </w:rPr>
            </w:pPr>
            <w:r w:rsidRPr="009600DE">
              <w:rPr>
                <w:rFonts w:cs="B Nazanin"/>
                <w:color w:val="000000"/>
                <w:sz w:val="20"/>
                <w:szCs w:val="20"/>
                <w:rtl/>
                <w:lang w:val="fr-FR"/>
              </w:rPr>
              <w:t>210</w:t>
            </w:r>
          </w:p>
        </w:tc>
        <w:tc>
          <w:tcPr>
            <w:tcW w:w="556" w:type="pct"/>
            <w:shd w:val="clear" w:color="auto" w:fill="auto"/>
            <w:vAlign w:val="center"/>
            <w:hideMark/>
          </w:tcPr>
          <w:p w14:paraId="56E53D55" w14:textId="77777777" w:rsidR="003753E5" w:rsidRPr="009600DE" w:rsidRDefault="003753E5" w:rsidP="003753E5">
            <w:pPr>
              <w:bidi/>
              <w:jc w:val="center"/>
              <w:rPr>
                <w:rFonts w:cs="B Nazanin"/>
                <w:color w:val="000000"/>
                <w:sz w:val="20"/>
                <w:szCs w:val="20"/>
              </w:rPr>
            </w:pPr>
            <w:r w:rsidRPr="009600DE">
              <w:rPr>
                <w:rFonts w:cs="B Nazanin"/>
                <w:color w:val="000000"/>
                <w:sz w:val="20"/>
                <w:szCs w:val="20"/>
                <w:lang w:val="fr-FR"/>
              </w:rPr>
              <w:t>A13</w:t>
            </w:r>
          </w:p>
        </w:tc>
        <w:tc>
          <w:tcPr>
            <w:tcW w:w="552" w:type="pct"/>
            <w:shd w:val="clear" w:color="auto" w:fill="auto"/>
            <w:vAlign w:val="center"/>
            <w:hideMark/>
          </w:tcPr>
          <w:p w14:paraId="336EC9C2" w14:textId="77777777" w:rsidR="003753E5" w:rsidRPr="009600DE" w:rsidRDefault="003753E5" w:rsidP="003753E5">
            <w:pPr>
              <w:bidi/>
              <w:jc w:val="center"/>
              <w:rPr>
                <w:rFonts w:cs="B Nazanin"/>
                <w:color w:val="000000"/>
                <w:sz w:val="20"/>
                <w:szCs w:val="20"/>
              </w:rPr>
            </w:pPr>
            <w:r w:rsidRPr="009600DE">
              <w:rPr>
                <w:rFonts w:cs="B Nazanin"/>
                <w:color w:val="000000"/>
                <w:sz w:val="20"/>
                <w:szCs w:val="20"/>
                <w:rtl/>
                <w:lang w:val="fr-FR"/>
              </w:rPr>
              <w:t>277</w:t>
            </w:r>
          </w:p>
        </w:tc>
      </w:tr>
      <w:tr w:rsidR="003753E5" w:rsidRPr="009600DE" w14:paraId="74A5C175" w14:textId="77777777" w:rsidTr="003F39A0">
        <w:trPr>
          <w:trHeight w:val="315"/>
          <w:jc w:val="center"/>
        </w:trPr>
        <w:tc>
          <w:tcPr>
            <w:tcW w:w="556" w:type="pct"/>
            <w:shd w:val="clear" w:color="auto" w:fill="auto"/>
            <w:vAlign w:val="center"/>
            <w:hideMark/>
          </w:tcPr>
          <w:p w14:paraId="567759B1" w14:textId="77777777" w:rsidR="003753E5" w:rsidRPr="009600DE" w:rsidRDefault="003753E5" w:rsidP="003753E5">
            <w:pPr>
              <w:bidi/>
              <w:jc w:val="center"/>
              <w:rPr>
                <w:rFonts w:cs="B Nazanin"/>
                <w:color w:val="000000"/>
                <w:sz w:val="20"/>
                <w:szCs w:val="20"/>
              </w:rPr>
            </w:pPr>
            <w:r w:rsidRPr="009600DE">
              <w:rPr>
                <w:rFonts w:cs="B Nazanin"/>
                <w:color w:val="000000"/>
                <w:sz w:val="20"/>
                <w:szCs w:val="20"/>
                <w:rtl/>
                <w:lang w:val="fr-FR"/>
              </w:rPr>
              <w:t>19</w:t>
            </w:r>
          </w:p>
        </w:tc>
        <w:tc>
          <w:tcPr>
            <w:tcW w:w="556" w:type="pct"/>
            <w:shd w:val="clear" w:color="auto" w:fill="auto"/>
            <w:vAlign w:val="center"/>
            <w:hideMark/>
          </w:tcPr>
          <w:p w14:paraId="3BB8B55D" w14:textId="77777777" w:rsidR="003753E5" w:rsidRPr="009600DE" w:rsidRDefault="003753E5" w:rsidP="003753E5">
            <w:pPr>
              <w:bidi/>
              <w:jc w:val="center"/>
              <w:rPr>
                <w:rFonts w:cs="B Nazanin"/>
                <w:color w:val="000000"/>
                <w:sz w:val="20"/>
                <w:szCs w:val="20"/>
              </w:rPr>
            </w:pPr>
            <w:r w:rsidRPr="009600DE">
              <w:rPr>
                <w:rFonts w:cs="B Nazanin"/>
                <w:color w:val="000000"/>
                <w:sz w:val="20"/>
                <w:szCs w:val="20"/>
                <w:lang w:val="fr-FR"/>
              </w:rPr>
              <w:t>A26</w:t>
            </w:r>
          </w:p>
        </w:tc>
        <w:tc>
          <w:tcPr>
            <w:tcW w:w="556" w:type="pct"/>
            <w:shd w:val="clear" w:color="auto" w:fill="auto"/>
            <w:vAlign w:val="center"/>
            <w:hideMark/>
          </w:tcPr>
          <w:p w14:paraId="3812975D" w14:textId="77777777" w:rsidR="003753E5" w:rsidRPr="009600DE" w:rsidRDefault="003753E5" w:rsidP="003753E5">
            <w:pPr>
              <w:bidi/>
              <w:jc w:val="center"/>
              <w:rPr>
                <w:rFonts w:cs="B Nazanin"/>
                <w:color w:val="000000"/>
                <w:sz w:val="20"/>
                <w:szCs w:val="20"/>
              </w:rPr>
            </w:pPr>
            <w:r w:rsidRPr="009600DE">
              <w:rPr>
                <w:rFonts w:cs="B Nazanin"/>
                <w:color w:val="000000"/>
                <w:sz w:val="20"/>
                <w:szCs w:val="20"/>
                <w:rtl/>
                <w:lang w:val="fr-FR"/>
              </w:rPr>
              <w:t>216</w:t>
            </w:r>
          </w:p>
        </w:tc>
        <w:tc>
          <w:tcPr>
            <w:tcW w:w="556" w:type="pct"/>
            <w:shd w:val="clear" w:color="auto" w:fill="auto"/>
            <w:vAlign w:val="center"/>
            <w:hideMark/>
          </w:tcPr>
          <w:p w14:paraId="3C4597D0" w14:textId="77777777" w:rsidR="003753E5" w:rsidRPr="009600DE" w:rsidRDefault="003753E5" w:rsidP="003753E5">
            <w:pPr>
              <w:bidi/>
              <w:jc w:val="center"/>
              <w:rPr>
                <w:rFonts w:cs="B Nazanin"/>
                <w:color w:val="000000"/>
                <w:sz w:val="20"/>
                <w:szCs w:val="20"/>
              </w:rPr>
            </w:pPr>
            <w:r w:rsidRPr="009600DE">
              <w:rPr>
                <w:rFonts w:cs="B Nazanin"/>
                <w:color w:val="000000"/>
                <w:sz w:val="20"/>
                <w:szCs w:val="20"/>
                <w:lang w:val="fr-FR"/>
              </w:rPr>
              <w:t>A11</w:t>
            </w:r>
          </w:p>
        </w:tc>
        <w:tc>
          <w:tcPr>
            <w:tcW w:w="556" w:type="pct"/>
            <w:shd w:val="clear" w:color="auto" w:fill="auto"/>
            <w:vAlign w:val="center"/>
            <w:hideMark/>
          </w:tcPr>
          <w:p w14:paraId="54DDD5E9" w14:textId="77777777" w:rsidR="003753E5" w:rsidRPr="009600DE" w:rsidRDefault="003753E5" w:rsidP="003753E5">
            <w:pPr>
              <w:bidi/>
              <w:jc w:val="center"/>
              <w:rPr>
                <w:rFonts w:cs="B Nazanin"/>
                <w:color w:val="000000"/>
                <w:sz w:val="20"/>
                <w:szCs w:val="20"/>
              </w:rPr>
            </w:pPr>
            <w:r w:rsidRPr="009600DE">
              <w:rPr>
                <w:rFonts w:cs="B Nazanin"/>
                <w:color w:val="000000"/>
                <w:sz w:val="20"/>
                <w:szCs w:val="20"/>
                <w:rtl/>
                <w:lang w:val="fr-FR"/>
              </w:rPr>
              <w:t>262</w:t>
            </w:r>
          </w:p>
        </w:tc>
        <w:tc>
          <w:tcPr>
            <w:tcW w:w="556" w:type="pct"/>
            <w:shd w:val="clear" w:color="auto" w:fill="auto"/>
            <w:vAlign w:val="center"/>
            <w:hideMark/>
          </w:tcPr>
          <w:p w14:paraId="5D643332" w14:textId="77777777" w:rsidR="003753E5" w:rsidRPr="009600DE" w:rsidRDefault="003753E5" w:rsidP="003753E5">
            <w:pPr>
              <w:bidi/>
              <w:jc w:val="center"/>
              <w:rPr>
                <w:rFonts w:cs="B Nazanin"/>
                <w:color w:val="000000"/>
                <w:sz w:val="20"/>
                <w:szCs w:val="20"/>
              </w:rPr>
            </w:pPr>
            <w:r w:rsidRPr="009600DE">
              <w:rPr>
                <w:rFonts w:cs="B Nazanin"/>
                <w:color w:val="000000"/>
                <w:sz w:val="20"/>
                <w:szCs w:val="20"/>
                <w:lang w:val="fr-FR"/>
              </w:rPr>
              <w:t>A16</w:t>
            </w:r>
          </w:p>
        </w:tc>
        <w:tc>
          <w:tcPr>
            <w:tcW w:w="556" w:type="pct"/>
            <w:shd w:val="clear" w:color="auto" w:fill="auto"/>
            <w:vAlign w:val="center"/>
            <w:hideMark/>
          </w:tcPr>
          <w:p w14:paraId="680CE00D" w14:textId="77777777" w:rsidR="003753E5" w:rsidRPr="009600DE" w:rsidRDefault="003753E5" w:rsidP="003753E5">
            <w:pPr>
              <w:bidi/>
              <w:jc w:val="center"/>
              <w:rPr>
                <w:rFonts w:cs="B Nazanin"/>
                <w:color w:val="000000"/>
                <w:sz w:val="20"/>
                <w:szCs w:val="20"/>
              </w:rPr>
            </w:pPr>
            <w:r w:rsidRPr="009600DE">
              <w:rPr>
                <w:rFonts w:cs="B Nazanin"/>
                <w:color w:val="000000"/>
                <w:sz w:val="20"/>
                <w:szCs w:val="20"/>
                <w:rtl/>
                <w:lang w:val="fr-FR"/>
              </w:rPr>
              <w:t>205</w:t>
            </w:r>
          </w:p>
        </w:tc>
        <w:tc>
          <w:tcPr>
            <w:tcW w:w="556" w:type="pct"/>
            <w:shd w:val="clear" w:color="auto" w:fill="auto"/>
            <w:vAlign w:val="center"/>
            <w:hideMark/>
          </w:tcPr>
          <w:p w14:paraId="50FC3939" w14:textId="77777777" w:rsidR="003753E5" w:rsidRPr="009600DE" w:rsidRDefault="003753E5" w:rsidP="003753E5">
            <w:pPr>
              <w:bidi/>
              <w:jc w:val="center"/>
              <w:rPr>
                <w:rFonts w:cs="B Nazanin"/>
                <w:color w:val="000000"/>
                <w:sz w:val="20"/>
                <w:szCs w:val="20"/>
              </w:rPr>
            </w:pPr>
            <w:r w:rsidRPr="009600DE">
              <w:rPr>
                <w:rFonts w:cs="B Nazanin"/>
                <w:color w:val="000000"/>
                <w:sz w:val="20"/>
                <w:szCs w:val="20"/>
                <w:lang w:val="fr-FR"/>
              </w:rPr>
              <w:t>A36</w:t>
            </w:r>
          </w:p>
        </w:tc>
        <w:tc>
          <w:tcPr>
            <w:tcW w:w="552" w:type="pct"/>
            <w:shd w:val="clear" w:color="auto" w:fill="auto"/>
            <w:vAlign w:val="center"/>
            <w:hideMark/>
          </w:tcPr>
          <w:p w14:paraId="772C2C20" w14:textId="77777777" w:rsidR="003753E5" w:rsidRPr="009600DE" w:rsidRDefault="003753E5" w:rsidP="003753E5">
            <w:pPr>
              <w:bidi/>
              <w:jc w:val="center"/>
              <w:rPr>
                <w:rFonts w:cs="B Nazanin"/>
                <w:color w:val="000000"/>
                <w:sz w:val="20"/>
                <w:szCs w:val="20"/>
              </w:rPr>
            </w:pPr>
            <w:r w:rsidRPr="009600DE">
              <w:rPr>
                <w:rFonts w:cs="B Nazanin"/>
                <w:color w:val="000000"/>
                <w:sz w:val="20"/>
                <w:szCs w:val="20"/>
                <w:rtl/>
                <w:lang w:val="fr-FR"/>
              </w:rPr>
              <w:t>274</w:t>
            </w:r>
          </w:p>
        </w:tc>
      </w:tr>
      <w:tr w:rsidR="003753E5" w:rsidRPr="009600DE" w14:paraId="1561EE54" w14:textId="77777777" w:rsidTr="003F39A0">
        <w:trPr>
          <w:trHeight w:val="315"/>
          <w:jc w:val="center"/>
        </w:trPr>
        <w:tc>
          <w:tcPr>
            <w:tcW w:w="556" w:type="pct"/>
            <w:shd w:val="clear" w:color="auto" w:fill="auto"/>
            <w:vAlign w:val="center"/>
            <w:hideMark/>
          </w:tcPr>
          <w:p w14:paraId="15FB8CD5" w14:textId="77777777" w:rsidR="003753E5" w:rsidRPr="009600DE" w:rsidRDefault="003753E5" w:rsidP="003753E5">
            <w:pPr>
              <w:bidi/>
              <w:jc w:val="center"/>
              <w:rPr>
                <w:rFonts w:cs="B Nazanin"/>
                <w:color w:val="000000"/>
                <w:sz w:val="20"/>
                <w:szCs w:val="20"/>
              </w:rPr>
            </w:pPr>
            <w:r w:rsidRPr="009600DE">
              <w:rPr>
                <w:rFonts w:cs="B Nazanin"/>
                <w:color w:val="000000"/>
                <w:sz w:val="20"/>
                <w:szCs w:val="20"/>
                <w:rtl/>
                <w:lang w:val="fr-FR"/>
              </w:rPr>
              <w:t>20</w:t>
            </w:r>
          </w:p>
        </w:tc>
        <w:tc>
          <w:tcPr>
            <w:tcW w:w="556" w:type="pct"/>
            <w:shd w:val="clear" w:color="auto" w:fill="auto"/>
            <w:vAlign w:val="center"/>
            <w:hideMark/>
          </w:tcPr>
          <w:p w14:paraId="6E568D6F" w14:textId="77777777" w:rsidR="003753E5" w:rsidRPr="009600DE" w:rsidRDefault="003753E5" w:rsidP="003753E5">
            <w:pPr>
              <w:bidi/>
              <w:jc w:val="center"/>
              <w:rPr>
                <w:rFonts w:cs="B Nazanin"/>
                <w:color w:val="000000"/>
                <w:sz w:val="20"/>
                <w:szCs w:val="20"/>
              </w:rPr>
            </w:pPr>
            <w:r w:rsidRPr="009600DE">
              <w:rPr>
                <w:rFonts w:cs="B Nazanin"/>
                <w:color w:val="000000"/>
                <w:sz w:val="20"/>
                <w:szCs w:val="20"/>
                <w:lang w:val="fr-FR"/>
              </w:rPr>
              <w:t>A16</w:t>
            </w:r>
          </w:p>
        </w:tc>
        <w:tc>
          <w:tcPr>
            <w:tcW w:w="556" w:type="pct"/>
            <w:shd w:val="clear" w:color="auto" w:fill="auto"/>
            <w:vAlign w:val="center"/>
            <w:hideMark/>
          </w:tcPr>
          <w:p w14:paraId="097CD529" w14:textId="77777777" w:rsidR="003753E5" w:rsidRPr="009600DE" w:rsidRDefault="003753E5" w:rsidP="003753E5">
            <w:pPr>
              <w:bidi/>
              <w:jc w:val="center"/>
              <w:rPr>
                <w:rFonts w:cs="B Nazanin"/>
                <w:color w:val="000000"/>
                <w:sz w:val="20"/>
                <w:szCs w:val="20"/>
              </w:rPr>
            </w:pPr>
            <w:r w:rsidRPr="009600DE">
              <w:rPr>
                <w:rFonts w:cs="B Nazanin"/>
                <w:color w:val="000000"/>
                <w:sz w:val="20"/>
                <w:szCs w:val="20"/>
                <w:rtl/>
                <w:lang w:val="fr-FR"/>
              </w:rPr>
              <w:t>208</w:t>
            </w:r>
          </w:p>
        </w:tc>
        <w:tc>
          <w:tcPr>
            <w:tcW w:w="556" w:type="pct"/>
            <w:shd w:val="clear" w:color="auto" w:fill="auto"/>
            <w:vAlign w:val="center"/>
            <w:hideMark/>
          </w:tcPr>
          <w:p w14:paraId="150A46DC" w14:textId="77777777" w:rsidR="003753E5" w:rsidRPr="009600DE" w:rsidRDefault="003753E5" w:rsidP="003753E5">
            <w:pPr>
              <w:bidi/>
              <w:jc w:val="center"/>
              <w:rPr>
                <w:rFonts w:cs="B Nazanin"/>
                <w:color w:val="000000"/>
                <w:sz w:val="20"/>
                <w:szCs w:val="20"/>
              </w:rPr>
            </w:pPr>
            <w:r w:rsidRPr="009600DE">
              <w:rPr>
                <w:rFonts w:cs="B Nazanin"/>
                <w:color w:val="000000"/>
                <w:sz w:val="20"/>
                <w:szCs w:val="20"/>
                <w:lang w:val="fr-FR"/>
              </w:rPr>
              <w:t>A24</w:t>
            </w:r>
          </w:p>
        </w:tc>
        <w:tc>
          <w:tcPr>
            <w:tcW w:w="556" w:type="pct"/>
            <w:shd w:val="clear" w:color="auto" w:fill="auto"/>
            <w:vAlign w:val="center"/>
            <w:hideMark/>
          </w:tcPr>
          <w:p w14:paraId="464D2BE8" w14:textId="77777777" w:rsidR="003753E5" w:rsidRPr="009600DE" w:rsidRDefault="003753E5" w:rsidP="003753E5">
            <w:pPr>
              <w:bidi/>
              <w:jc w:val="center"/>
              <w:rPr>
                <w:rFonts w:cs="B Nazanin"/>
                <w:color w:val="000000"/>
                <w:sz w:val="20"/>
                <w:szCs w:val="20"/>
              </w:rPr>
            </w:pPr>
            <w:r w:rsidRPr="009600DE">
              <w:rPr>
                <w:rFonts w:cs="B Nazanin"/>
                <w:color w:val="000000"/>
                <w:sz w:val="20"/>
                <w:szCs w:val="20"/>
                <w:rtl/>
                <w:lang w:val="fr-FR"/>
              </w:rPr>
              <w:t>262</w:t>
            </w:r>
          </w:p>
        </w:tc>
        <w:tc>
          <w:tcPr>
            <w:tcW w:w="556" w:type="pct"/>
            <w:shd w:val="clear" w:color="auto" w:fill="auto"/>
            <w:vAlign w:val="center"/>
            <w:hideMark/>
          </w:tcPr>
          <w:p w14:paraId="199A2FC9" w14:textId="77777777" w:rsidR="003753E5" w:rsidRPr="009600DE" w:rsidRDefault="003753E5" w:rsidP="003753E5">
            <w:pPr>
              <w:bidi/>
              <w:jc w:val="center"/>
              <w:rPr>
                <w:rFonts w:cs="B Nazanin"/>
                <w:color w:val="000000"/>
                <w:sz w:val="20"/>
                <w:szCs w:val="20"/>
              </w:rPr>
            </w:pPr>
            <w:r w:rsidRPr="009600DE">
              <w:rPr>
                <w:rFonts w:cs="B Nazanin"/>
                <w:color w:val="000000"/>
                <w:sz w:val="20"/>
                <w:szCs w:val="20"/>
                <w:lang w:val="fr-FR"/>
              </w:rPr>
              <w:t>A23</w:t>
            </w:r>
          </w:p>
        </w:tc>
        <w:tc>
          <w:tcPr>
            <w:tcW w:w="556" w:type="pct"/>
            <w:shd w:val="clear" w:color="auto" w:fill="auto"/>
            <w:vAlign w:val="center"/>
            <w:hideMark/>
          </w:tcPr>
          <w:p w14:paraId="4B27F6F4" w14:textId="77777777" w:rsidR="003753E5" w:rsidRPr="009600DE" w:rsidRDefault="003753E5" w:rsidP="003753E5">
            <w:pPr>
              <w:bidi/>
              <w:jc w:val="center"/>
              <w:rPr>
                <w:rFonts w:cs="B Nazanin"/>
                <w:color w:val="000000"/>
                <w:sz w:val="20"/>
                <w:szCs w:val="20"/>
              </w:rPr>
            </w:pPr>
            <w:r w:rsidRPr="009600DE">
              <w:rPr>
                <w:rFonts w:cs="B Nazanin"/>
                <w:color w:val="000000"/>
                <w:sz w:val="20"/>
                <w:szCs w:val="20"/>
                <w:rtl/>
                <w:lang w:val="fr-FR"/>
              </w:rPr>
              <w:t>203</w:t>
            </w:r>
          </w:p>
        </w:tc>
        <w:tc>
          <w:tcPr>
            <w:tcW w:w="556" w:type="pct"/>
            <w:shd w:val="clear" w:color="auto" w:fill="auto"/>
            <w:vAlign w:val="center"/>
            <w:hideMark/>
          </w:tcPr>
          <w:p w14:paraId="5739CCAD" w14:textId="77777777" w:rsidR="003753E5" w:rsidRPr="009600DE" w:rsidRDefault="003753E5" w:rsidP="003753E5">
            <w:pPr>
              <w:bidi/>
              <w:jc w:val="center"/>
              <w:rPr>
                <w:rFonts w:cs="B Nazanin"/>
                <w:color w:val="000000"/>
                <w:sz w:val="20"/>
                <w:szCs w:val="20"/>
              </w:rPr>
            </w:pPr>
            <w:r w:rsidRPr="009600DE">
              <w:rPr>
                <w:rFonts w:cs="B Nazanin"/>
                <w:color w:val="000000"/>
                <w:sz w:val="20"/>
                <w:szCs w:val="20"/>
                <w:lang w:val="fr-FR"/>
              </w:rPr>
              <w:t>A26</w:t>
            </w:r>
          </w:p>
        </w:tc>
        <w:tc>
          <w:tcPr>
            <w:tcW w:w="552" w:type="pct"/>
            <w:shd w:val="clear" w:color="auto" w:fill="auto"/>
            <w:vAlign w:val="center"/>
            <w:hideMark/>
          </w:tcPr>
          <w:p w14:paraId="5F6DE11D" w14:textId="77777777" w:rsidR="003753E5" w:rsidRPr="009600DE" w:rsidRDefault="003753E5" w:rsidP="003753E5">
            <w:pPr>
              <w:bidi/>
              <w:jc w:val="center"/>
              <w:rPr>
                <w:rFonts w:cs="B Nazanin"/>
                <w:color w:val="000000"/>
                <w:sz w:val="20"/>
                <w:szCs w:val="20"/>
              </w:rPr>
            </w:pPr>
            <w:r w:rsidRPr="009600DE">
              <w:rPr>
                <w:rFonts w:cs="B Nazanin"/>
                <w:color w:val="000000"/>
                <w:sz w:val="20"/>
                <w:szCs w:val="20"/>
                <w:rtl/>
                <w:lang w:val="fr-FR"/>
              </w:rPr>
              <w:t>268</w:t>
            </w:r>
          </w:p>
        </w:tc>
      </w:tr>
      <w:tr w:rsidR="003753E5" w:rsidRPr="009600DE" w14:paraId="10C48EE9" w14:textId="77777777" w:rsidTr="003F39A0">
        <w:trPr>
          <w:trHeight w:val="315"/>
          <w:jc w:val="center"/>
        </w:trPr>
        <w:tc>
          <w:tcPr>
            <w:tcW w:w="556" w:type="pct"/>
            <w:shd w:val="clear" w:color="auto" w:fill="auto"/>
            <w:vAlign w:val="center"/>
            <w:hideMark/>
          </w:tcPr>
          <w:p w14:paraId="6900C95B" w14:textId="77777777" w:rsidR="003753E5" w:rsidRPr="009600DE" w:rsidRDefault="003753E5" w:rsidP="003753E5">
            <w:pPr>
              <w:bidi/>
              <w:jc w:val="center"/>
              <w:rPr>
                <w:rFonts w:cs="B Nazanin"/>
                <w:color w:val="000000"/>
                <w:sz w:val="20"/>
                <w:szCs w:val="20"/>
              </w:rPr>
            </w:pPr>
            <w:r w:rsidRPr="009600DE">
              <w:rPr>
                <w:rFonts w:cs="B Nazanin"/>
                <w:color w:val="000000"/>
                <w:sz w:val="20"/>
                <w:szCs w:val="20"/>
                <w:rtl/>
                <w:lang w:val="fr-FR"/>
              </w:rPr>
              <w:t>21</w:t>
            </w:r>
          </w:p>
        </w:tc>
        <w:tc>
          <w:tcPr>
            <w:tcW w:w="556" w:type="pct"/>
            <w:shd w:val="clear" w:color="auto" w:fill="auto"/>
            <w:vAlign w:val="center"/>
            <w:hideMark/>
          </w:tcPr>
          <w:p w14:paraId="5E3994C7" w14:textId="77777777" w:rsidR="003753E5" w:rsidRPr="009600DE" w:rsidRDefault="003753E5" w:rsidP="003753E5">
            <w:pPr>
              <w:bidi/>
              <w:jc w:val="center"/>
              <w:rPr>
                <w:rFonts w:cs="B Nazanin"/>
                <w:color w:val="000000"/>
                <w:sz w:val="20"/>
                <w:szCs w:val="20"/>
              </w:rPr>
            </w:pPr>
            <w:r w:rsidRPr="009600DE">
              <w:rPr>
                <w:rFonts w:cs="B Nazanin"/>
                <w:color w:val="000000"/>
                <w:sz w:val="20"/>
                <w:szCs w:val="20"/>
                <w:lang w:val="fr-FR"/>
              </w:rPr>
              <w:t>A9</w:t>
            </w:r>
          </w:p>
        </w:tc>
        <w:tc>
          <w:tcPr>
            <w:tcW w:w="556" w:type="pct"/>
            <w:shd w:val="clear" w:color="auto" w:fill="auto"/>
            <w:vAlign w:val="center"/>
            <w:hideMark/>
          </w:tcPr>
          <w:p w14:paraId="620D85A2" w14:textId="77777777" w:rsidR="003753E5" w:rsidRPr="009600DE" w:rsidRDefault="003753E5" w:rsidP="003753E5">
            <w:pPr>
              <w:bidi/>
              <w:jc w:val="center"/>
              <w:rPr>
                <w:rFonts w:cs="B Nazanin"/>
                <w:color w:val="000000"/>
                <w:sz w:val="20"/>
                <w:szCs w:val="20"/>
              </w:rPr>
            </w:pPr>
            <w:r w:rsidRPr="009600DE">
              <w:rPr>
                <w:rFonts w:cs="B Nazanin"/>
                <w:color w:val="000000"/>
                <w:sz w:val="20"/>
                <w:szCs w:val="20"/>
                <w:rtl/>
                <w:lang w:val="fr-FR"/>
              </w:rPr>
              <w:t>193</w:t>
            </w:r>
          </w:p>
        </w:tc>
        <w:tc>
          <w:tcPr>
            <w:tcW w:w="556" w:type="pct"/>
            <w:shd w:val="clear" w:color="auto" w:fill="auto"/>
            <w:vAlign w:val="center"/>
            <w:hideMark/>
          </w:tcPr>
          <w:p w14:paraId="3BCC94E8" w14:textId="77777777" w:rsidR="003753E5" w:rsidRPr="009600DE" w:rsidRDefault="003753E5" w:rsidP="003753E5">
            <w:pPr>
              <w:bidi/>
              <w:jc w:val="center"/>
              <w:rPr>
                <w:rFonts w:cs="B Nazanin"/>
                <w:color w:val="000000"/>
                <w:sz w:val="20"/>
                <w:szCs w:val="20"/>
              </w:rPr>
            </w:pPr>
            <w:r w:rsidRPr="009600DE">
              <w:rPr>
                <w:rFonts w:cs="B Nazanin"/>
                <w:color w:val="000000"/>
                <w:sz w:val="20"/>
                <w:szCs w:val="20"/>
                <w:lang w:val="fr-FR"/>
              </w:rPr>
              <w:t>A26</w:t>
            </w:r>
          </w:p>
        </w:tc>
        <w:tc>
          <w:tcPr>
            <w:tcW w:w="556" w:type="pct"/>
            <w:shd w:val="clear" w:color="auto" w:fill="auto"/>
            <w:vAlign w:val="center"/>
            <w:hideMark/>
          </w:tcPr>
          <w:p w14:paraId="32796831" w14:textId="77777777" w:rsidR="003753E5" w:rsidRPr="009600DE" w:rsidRDefault="003753E5" w:rsidP="003753E5">
            <w:pPr>
              <w:bidi/>
              <w:jc w:val="center"/>
              <w:rPr>
                <w:rFonts w:cs="B Nazanin"/>
                <w:color w:val="000000"/>
                <w:sz w:val="20"/>
                <w:szCs w:val="20"/>
              </w:rPr>
            </w:pPr>
            <w:r w:rsidRPr="009600DE">
              <w:rPr>
                <w:rFonts w:cs="B Nazanin"/>
                <w:color w:val="000000"/>
                <w:sz w:val="20"/>
                <w:szCs w:val="20"/>
                <w:rtl/>
                <w:lang w:val="fr-FR"/>
              </w:rPr>
              <w:t>262</w:t>
            </w:r>
          </w:p>
        </w:tc>
        <w:tc>
          <w:tcPr>
            <w:tcW w:w="556" w:type="pct"/>
            <w:shd w:val="clear" w:color="auto" w:fill="auto"/>
            <w:vAlign w:val="center"/>
            <w:hideMark/>
          </w:tcPr>
          <w:p w14:paraId="769EE675" w14:textId="77777777" w:rsidR="003753E5" w:rsidRPr="009600DE" w:rsidRDefault="003753E5" w:rsidP="003753E5">
            <w:pPr>
              <w:bidi/>
              <w:jc w:val="center"/>
              <w:rPr>
                <w:rFonts w:cs="B Nazanin"/>
                <w:color w:val="000000"/>
                <w:sz w:val="20"/>
                <w:szCs w:val="20"/>
              </w:rPr>
            </w:pPr>
            <w:r w:rsidRPr="009600DE">
              <w:rPr>
                <w:rFonts w:cs="B Nazanin"/>
                <w:color w:val="000000"/>
                <w:sz w:val="20"/>
                <w:szCs w:val="20"/>
                <w:lang w:val="fr-FR"/>
              </w:rPr>
              <w:t>A7</w:t>
            </w:r>
          </w:p>
        </w:tc>
        <w:tc>
          <w:tcPr>
            <w:tcW w:w="556" w:type="pct"/>
            <w:shd w:val="clear" w:color="auto" w:fill="auto"/>
            <w:vAlign w:val="center"/>
            <w:hideMark/>
          </w:tcPr>
          <w:p w14:paraId="48FBFB5B" w14:textId="77777777" w:rsidR="003753E5" w:rsidRPr="009600DE" w:rsidRDefault="003753E5" w:rsidP="003753E5">
            <w:pPr>
              <w:bidi/>
              <w:jc w:val="center"/>
              <w:rPr>
                <w:rFonts w:cs="B Nazanin"/>
                <w:color w:val="000000"/>
                <w:sz w:val="20"/>
                <w:szCs w:val="20"/>
              </w:rPr>
            </w:pPr>
            <w:r w:rsidRPr="009600DE">
              <w:rPr>
                <w:rFonts w:cs="B Nazanin"/>
                <w:color w:val="000000"/>
                <w:sz w:val="20"/>
                <w:szCs w:val="20"/>
                <w:rtl/>
                <w:lang w:val="fr-FR"/>
              </w:rPr>
              <w:t>200</w:t>
            </w:r>
          </w:p>
        </w:tc>
        <w:tc>
          <w:tcPr>
            <w:tcW w:w="556" w:type="pct"/>
            <w:shd w:val="clear" w:color="auto" w:fill="auto"/>
            <w:vAlign w:val="center"/>
            <w:hideMark/>
          </w:tcPr>
          <w:p w14:paraId="05E6BEC9" w14:textId="77777777" w:rsidR="003753E5" w:rsidRPr="009600DE" w:rsidRDefault="003753E5" w:rsidP="003753E5">
            <w:pPr>
              <w:bidi/>
              <w:jc w:val="center"/>
              <w:rPr>
                <w:rFonts w:cs="B Nazanin"/>
                <w:color w:val="000000"/>
                <w:sz w:val="20"/>
                <w:szCs w:val="20"/>
              </w:rPr>
            </w:pPr>
            <w:r w:rsidRPr="009600DE">
              <w:rPr>
                <w:rFonts w:cs="B Nazanin"/>
                <w:color w:val="000000"/>
                <w:sz w:val="20"/>
                <w:szCs w:val="20"/>
                <w:lang w:val="fr-FR"/>
              </w:rPr>
              <w:t>A24</w:t>
            </w:r>
          </w:p>
        </w:tc>
        <w:tc>
          <w:tcPr>
            <w:tcW w:w="552" w:type="pct"/>
            <w:shd w:val="clear" w:color="auto" w:fill="auto"/>
            <w:vAlign w:val="center"/>
            <w:hideMark/>
          </w:tcPr>
          <w:p w14:paraId="0031C7A4" w14:textId="77777777" w:rsidR="003753E5" w:rsidRPr="009600DE" w:rsidRDefault="003753E5" w:rsidP="003753E5">
            <w:pPr>
              <w:bidi/>
              <w:jc w:val="center"/>
              <w:rPr>
                <w:rFonts w:cs="B Nazanin"/>
                <w:color w:val="000000"/>
                <w:sz w:val="20"/>
                <w:szCs w:val="20"/>
              </w:rPr>
            </w:pPr>
            <w:r w:rsidRPr="009600DE">
              <w:rPr>
                <w:rFonts w:cs="B Nazanin"/>
                <w:color w:val="000000"/>
                <w:sz w:val="20"/>
                <w:szCs w:val="20"/>
                <w:rtl/>
                <w:lang w:val="fr-FR"/>
              </w:rPr>
              <w:t>268</w:t>
            </w:r>
          </w:p>
        </w:tc>
      </w:tr>
      <w:tr w:rsidR="003753E5" w:rsidRPr="009600DE" w14:paraId="06A71B8A" w14:textId="77777777" w:rsidTr="003F39A0">
        <w:trPr>
          <w:trHeight w:val="315"/>
          <w:jc w:val="center"/>
        </w:trPr>
        <w:tc>
          <w:tcPr>
            <w:tcW w:w="556" w:type="pct"/>
            <w:shd w:val="clear" w:color="auto" w:fill="auto"/>
            <w:vAlign w:val="center"/>
            <w:hideMark/>
          </w:tcPr>
          <w:p w14:paraId="5FAB3A30" w14:textId="77777777" w:rsidR="003753E5" w:rsidRPr="009600DE" w:rsidRDefault="003753E5" w:rsidP="003753E5">
            <w:pPr>
              <w:bidi/>
              <w:jc w:val="center"/>
              <w:rPr>
                <w:rFonts w:cs="B Nazanin"/>
                <w:color w:val="000000"/>
                <w:sz w:val="20"/>
                <w:szCs w:val="20"/>
              </w:rPr>
            </w:pPr>
            <w:r w:rsidRPr="009600DE">
              <w:rPr>
                <w:rFonts w:cs="B Nazanin"/>
                <w:color w:val="000000"/>
                <w:sz w:val="20"/>
                <w:szCs w:val="20"/>
                <w:rtl/>
                <w:lang w:val="fr-FR"/>
              </w:rPr>
              <w:t>22</w:t>
            </w:r>
          </w:p>
        </w:tc>
        <w:tc>
          <w:tcPr>
            <w:tcW w:w="556" w:type="pct"/>
            <w:shd w:val="clear" w:color="auto" w:fill="auto"/>
            <w:vAlign w:val="center"/>
            <w:hideMark/>
          </w:tcPr>
          <w:p w14:paraId="46E43ED3" w14:textId="77777777" w:rsidR="003753E5" w:rsidRPr="009600DE" w:rsidRDefault="003753E5" w:rsidP="003753E5">
            <w:pPr>
              <w:bidi/>
              <w:jc w:val="center"/>
              <w:rPr>
                <w:rFonts w:cs="B Nazanin"/>
                <w:color w:val="000000"/>
                <w:sz w:val="20"/>
                <w:szCs w:val="20"/>
              </w:rPr>
            </w:pPr>
            <w:r w:rsidRPr="009600DE">
              <w:rPr>
                <w:rFonts w:cs="B Nazanin"/>
                <w:color w:val="000000"/>
                <w:sz w:val="20"/>
                <w:szCs w:val="20"/>
                <w:lang w:val="fr-FR"/>
              </w:rPr>
              <w:t>A6</w:t>
            </w:r>
          </w:p>
        </w:tc>
        <w:tc>
          <w:tcPr>
            <w:tcW w:w="556" w:type="pct"/>
            <w:shd w:val="clear" w:color="auto" w:fill="auto"/>
            <w:vAlign w:val="center"/>
            <w:hideMark/>
          </w:tcPr>
          <w:p w14:paraId="3D4B0C94" w14:textId="77777777" w:rsidR="003753E5" w:rsidRPr="009600DE" w:rsidRDefault="003753E5" w:rsidP="003753E5">
            <w:pPr>
              <w:bidi/>
              <w:jc w:val="center"/>
              <w:rPr>
                <w:rFonts w:cs="B Nazanin"/>
                <w:color w:val="000000"/>
                <w:sz w:val="20"/>
                <w:szCs w:val="20"/>
              </w:rPr>
            </w:pPr>
            <w:r w:rsidRPr="009600DE">
              <w:rPr>
                <w:rFonts w:cs="B Nazanin"/>
                <w:color w:val="000000"/>
                <w:sz w:val="20"/>
                <w:szCs w:val="20"/>
                <w:rtl/>
                <w:lang w:val="fr-FR"/>
              </w:rPr>
              <w:t>185</w:t>
            </w:r>
          </w:p>
        </w:tc>
        <w:tc>
          <w:tcPr>
            <w:tcW w:w="556" w:type="pct"/>
            <w:shd w:val="clear" w:color="auto" w:fill="auto"/>
            <w:vAlign w:val="center"/>
            <w:hideMark/>
          </w:tcPr>
          <w:p w14:paraId="032E6123" w14:textId="77777777" w:rsidR="003753E5" w:rsidRPr="009600DE" w:rsidRDefault="003753E5" w:rsidP="003753E5">
            <w:pPr>
              <w:bidi/>
              <w:jc w:val="center"/>
              <w:rPr>
                <w:rFonts w:cs="B Nazanin"/>
                <w:color w:val="000000"/>
                <w:sz w:val="20"/>
                <w:szCs w:val="20"/>
              </w:rPr>
            </w:pPr>
            <w:r w:rsidRPr="009600DE">
              <w:rPr>
                <w:rFonts w:cs="B Nazanin"/>
                <w:color w:val="000000"/>
                <w:sz w:val="20"/>
                <w:szCs w:val="20"/>
                <w:lang w:val="fr-FR"/>
              </w:rPr>
              <w:t>A33</w:t>
            </w:r>
          </w:p>
        </w:tc>
        <w:tc>
          <w:tcPr>
            <w:tcW w:w="556" w:type="pct"/>
            <w:shd w:val="clear" w:color="auto" w:fill="auto"/>
            <w:vAlign w:val="center"/>
            <w:hideMark/>
          </w:tcPr>
          <w:p w14:paraId="25512740" w14:textId="77777777" w:rsidR="003753E5" w:rsidRPr="009600DE" w:rsidRDefault="003753E5" w:rsidP="003753E5">
            <w:pPr>
              <w:bidi/>
              <w:jc w:val="center"/>
              <w:rPr>
                <w:rFonts w:cs="B Nazanin"/>
                <w:color w:val="000000"/>
                <w:sz w:val="20"/>
                <w:szCs w:val="20"/>
              </w:rPr>
            </w:pPr>
            <w:r w:rsidRPr="009600DE">
              <w:rPr>
                <w:rFonts w:cs="B Nazanin"/>
                <w:color w:val="000000"/>
                <w:sz w:val="20"/>
                <w:szCs w:val="20"/>
                <w:rtl/>
                <w:lang w:val="fr-FR"/>
              </w:rPr>
              <w:t>262</w:t>
            </w:r>
          </w:p>
        </w:tc>
        <w:tc>
          <w:tcPr>
            <w:tcW w:w="556" w:type="pct"/>
            <w:shd w:val="clear" w:color="auto" w:fill="auto"/>
            <w:vAlign w:val="center"/>
            <w:hideMark/>
          </w:tcPr>
          <w:p w14:paraId="355B8A2F" w14:textId="77777777" w:rsidR="003753E5" w:rsidRPr="009600DE" w:rsidRDefault="003753E5" w:rsidP="003753E5">
            <w:pPr>
              <w:bidi/>
              <w:jc w:val="center"/>
              <w:rPr>
                <w:rFonts w:cs="B Nazanin"/>
                <w:color w:val="000000"/>
                <w:sz w:val="20"/>
                <w:szCs w:val="20"/>
              </w:rPr>
            </w:pPr>
            <w:r w:rsidRPr="009600DE">
              <w:rPr>
                <w:rFonts w:cs="B Nazanin"/>
                <w:color w:val="000000"/>
                <w:sz w:val="20"/>
                <w:szCs w:val="20"/>
                <w:lang w:val="fr-FR"/>
              </w:rPr>
              <w:t>A33</w:t>
            </w:r>
          </w:p>
        </w:tc>
        <w:tc>
          <w:tcPr>
            <w:tcW w:w="556" w:type="pct"/>
            <w:shd w:val="clear" w:color="auto" w:fill="auto"/>
            <w:vAlign w:val="center"/>
            <w:hideMark/>
          </w:tcPr>
          <w:p w14:paraId="13D105F1" w14:textId="77777777" w:rsidR="003753E5" w:rsidRPr="009600DE" w:rsidRDefault="003753E5" w:rsidP="003753E5">
            <w:pPr>
              <w:bidi/>
              <w:jc w:val="center"/>
              <w:rPr>
                <w:rFonts w:cs="B Nazanin"/>
                <w:color w:val="000000"/>
                <w:sz w:val="20"/>
                <w:szCs w:val="20"/>
              </w:rPr>
            </w:pPr>
            <w:r w:rsidRPr="009600DE">
              <w:rPr>
                <w:rFonts w:cs="B Nazanin"/>
                <w:color w:val="000000"/>
                <w:sz w:val="20"/>
                <w:szCs w:val="20"/>
                <w:rtl/>
                <w:lang w:val="fr-FR"/>
              </w:rPr>
              <w:t>198</w:t>
            </w:r>
          </w:p>
        </w:tc>
        <w:tc>
          <w:tcPr>
            <w:tcW w:w="556" w:type="pct"/>
            <w:shd w:val="clear" w:color="auto" w:fill="auto"/>
            <w:vAlign w:val="center"/>
            <w:hideMark/>
          </w:tcPr>
          <w:p w14:paraId="54DDB25C" w14:textId="77777777" w:rsidR="003753E5" w:rsidRPr="009600DE" w:rsidRDefault="003753E5" w:rsidP="003753E5">
            <w:pPr>
              <w:bidi/>
              <w:jc w:val="center"/>
              <w:rPr>
                <w:rFonts w:cs="B Nazanin"/>
                <w:color w:val="000000"/>
                <w:sz w:val="20"/>
                <w:szCs w:val="20"/>
              </w:rPr>
            </w:pPr>
            <w:r w:rsidRPr="009600DE">
              <w:rPr>
                <w:rFonts w:cs="B Nazanin"/>
                <w:color w:val="000000"/>
                <w:sz w:val="20"/>
                <w:szCs w:val="20"/>
                <w:lang w:val="fr-FR"/>
              </w:rPr>
              <w:t>A11</w:t>
            </w:r>
          </w:p>
        </w:tc>
        <w:tc>
          <w:tcPr>
            <w:tcW w:w="552" w:type="pct"/>
            <w:shd w:val="clear" w:color="auto" w:fill="auto"/>
            <w:vAlign w:val="center"/>
            <w:hideMark/>
          </w:tcPr>
          <w:p w14:paraId="58105C05" w14:textId="77777777" w:rsidR="003753E5" w:rsidRPr="009600DE" w:rsidRDefault="003753E5" w:rsidP="003753E5">
            <w:pPr>
              <w:bidi/>
              <w:jc w:val="center"/>
              <w:rPr>
                <w:rFonts w:cs="B Nazanin"/>
                <w:color w:val="000000"/>
                <w:sz w:val="20"/>
                <w:szCs w:val="20"/>
              </w:rPr>
            </w:pPr>
            <w:r w:rsidRPr="009600DE">
              <w:rPr>
                <w:rFonts w:cs="B Nazanin"/>
                <w:color w:val="000000"/>
                <w:sz w:val="20"/>
                <w:szCs w:val="20"/>
                <w:rtl/>
                <w:lang w:val="fr-FR"/>
              </w:rPr>
              <w:t>264</w:t>
            </w:r>
          </w:p>
        </w:tc>
      </w:tr>
      <w:tr w:rsidR="003753E5" w:rsidRPr="009600DE" w14:paraId="4BD49A89" w14:textId="77777777" w:rsidTr="003F39A0">
        <w:trPr>
          <w:trHeight w:val="315"/>
          <w:jc w:val="center"/>
        </w:trPr>
        <w:tc>
          <w:tcPr>
            <w:tcW w:w="556" w:type="pct"/>
            <w:shd w:val="clear" w:color="auto" w:fill="auto"/>
            <w:vAlign w:val="center"/>
            <w:hideMark/>
          </w:tcPr>
          <w:p w14:paraId="53D829F0" w14:textId="77777777" w:rsidR="003753E5" w:rsidRPr="009600DE" w:rsidRDefault="003753E5" w:rsidP="003753E5">
            <w:pPr>
              <w:bidi/>
              <w:jc w:val="center"/>
              <w:rPr>
                <w:rFonts w:cs="B Nazanin"/>
                <w:color w:val="000000"/>
                <w:sz w:val="20"/>
                <w:szCs w:val="20"/>
              </w:rPr>
            </w:pPr>
            <w:r w:rsidRPr="009600DE">
              <w:rPr>
                <w:rFonts w:cs="B Nazanin"/>
                <w:color w:val="000000"/>
                <w:sz w:val="20"/>
                <w:szCs w:val="20"/>
                <w:rtl/>
                <w:lang w:val="fr-FR"/>
              </w:rPr>
              <w:t>23</w:t>
            </w:r>
          </w:p>
        </w:tc>
        <w:tc>
          <w:tcPr>
            <w:tcW w:w="556" w:type="pct"/>
            <w:shd w:val="clear" w:color="auto" w:fill="auto"/>
            <w:vAlign w:val="center"/>
            <w:hideMark/>
          </w:tcPr>
          <w:p w14:paraId="26CDCDDB" w14:textId="77777777" w:rsidR="003753E5" w:rsidRPr="009600DE" w:rsidRDefault="003753E5" w:rsidP="003753E5">
            <w:pPr>
              <w:bidi/>
              <w:jc w:val="center"/>
              <w:rPr>
                <w:rFonts w:cs="B Nazanin"/>
                <w:color w:val="000000"/>
                <w:sz w:val="20"/>
                <w:szCs w:val="20"/>
              </w:rPr>
            </w:pPr>
            <w:r w:rsidRPr="009600DE">
              <w:rPr>
                <w:rFonts w:cs="B Nazanin"/>
                <w:color w:val="000000"/>
                <w:sz w:val="20"/>
                <w:szCs w:val="20"/>
                <w:lang w:val="fr-FR"/>
              </w:rPr>
              <w:t>A7</w:t>
            </w:r>
          </w:p>
        </w:tc>
        <w:tc>
          <w:tcPr>
            <w:tcW w:w="556" w:type="pct"/>
            <w:shd w:val="clear" w:color="auto" w:fill="auto"/>
            <w:vAlign w:val="center"/>
            <w:hideMark/>
          </w:tcPr>
          <w:p w14:paraId="405F1317" w14:textId="77777777" w:rsidR="003753E5" w:rsidRPr="009600DE" w:rsidRDefault="003753E5" w:rsidP="003753E5">
            <w:pPr>
              <w:bidi/>
              <w:jc w:val="center"/>
              <w:rPr>
                <w:rFonts w:cs="B Nazanin"/>
                <w:color w:val="000000"/>
                <w:sz w:val="20"/>
                <w:szCs w:val="20"/>
              </w:rPr>
            </w:pPr>
            <w:r w:rsidRPr="009600DE">
              <w:rPr>
                <w:rFonts w:cs="B Nazanin"/>
                <w:color w:val="000000"/>
                <w:sz w:val="20"/>
                <w:szCs w:val="20"/>
                <w:rtl/>
                <w:lang w:val="fr-FR"/>
              </w:rPr>
              <w:t>185</w:t>
            </w:r>
          </w:p>
        </w:tc>
        <w:tc>
          <w:tcPr>
            <w:tcW w:w="556" w:type="pct"/>
            <w:shd w:val="clear" w:color="auto" w:fill="auto"/>
            <w:vAlign w:val="center"/>
            <w:hideMark/>
          </w:tcPr>
          <w:p w14:paraId="1A6C2C9A" w14:textId="77777777" w:rsidR="003753E5" w:rsidRPr="009600DE" w:rsidRDefault="003753E5" w:rsidP="003753E5">
            <w:pPr>
              <w:bidi/>
              <w:jc w:val="center"/>
              <w:rPr>
                <w:rFonts w:cs="B Nazanin"/>
                <w:color w:val="000000"/>
                <w:sz w:val="20"/>
                <w:szCs w:val="20"/>
              </w:rPr>
            </w:pPr>
            <w:r w:rsidRPr="009600DE">
              <w:rPr>
                <w:rFonts w:cs="B Nazanin"/>
                <w:color w:val="000000"/>
                <w:sz w:val="20"/>
                <w:szCs w:val="20"/>
                <w:lang w:val="fr-FR"/>
              </w:rPr>
              <w:t>A36</w:t>
            </w:r>
          </w:p>
        </w:tc>
        <w:tc>
          <w:tcPr>
            <w:tcW w:w="556" w:type="pct"/>
            <w:shd w:val="clear" w:color="auto" w:fill="auto"/>
            <w:vAlign w:val="center"/>
            <w:hideMark/>
          </w:tcPr>
          <w:p w14:paraId="42F7E237" w14:textId="77777777" w:rsidR="003753E5" w:rsidRPr="009600DE" w:rsidRDefault="003753E5" w:rsidP="003753E5">
            <w:pPr>
              <w:bidi/>
              <w:jc w:val="center"/>
              <w:rPr>
                <w:rFonts w:cs="B Nazanin"/>
                <w:color w:val="000000"/>
                <w:sz w:val="20"/>
                <w:szCs w:val="20"/>
              </w:rPr>
            </w:pPr>
            <w:r w:rsidRPr="009600DE">
              <w:rPr>
                <w:rFonts w:cs="B Nazanin"/>
                <w:color w:val="000000"/>
                <w:sz w:val="20"/>
                <w:szCs w:val="20"/>
                <w:rtl/>
                <w:lang w:val="fr-FR"/>
              </w:rPr>
              <w:t>262</w:t>
            </w:r>
          </w:p>
        </w:tc>
        <w:tc>
          <w:tcPr>
            <w:tcW w:w="556" w:type="pct"/>
            <w:shd w:val="clear" w:color="auto" w:fill="auto"/>
            <w:vAlign w:val="center"/>
            <w:hideMark/>
          </w:tcPr>
          <w:p w14:paraId="3AAE42C1" w14:textId="77777777" w:rsidR="003753E5" w:rsidRPr="009600DE" w:rsidRDefault="003753E5" w:rsidP="003753E5">
            <w:pPr>
              <w:bidi/>
              <w:jc w:val="center"/>
              <w:rPr>
                <w:rFonts w:cs="B Nazanin"/>
                <w:color w:val="000000"/>
                <w:sz w:val="20"/>
                <w:szCs w:val="20"/>
              </w:rPr>
            </w:pPr>
            <w:r w:rsidRPr="009600DE">
              <w:rPr>
                <w:rFonts w:cs="B Nazanin"/>
                <w:color w:val="000000"/>
                <w:sz w:val="20"/>
                <w:szCs w:val="20"/>
                <w:lang w:val="fr-FR"/>
              </w:rPr>
              <w:t>A10</w:t>
            </w:r>
          </w:p>
        </w:tc>
        <w:tc>
          <w:tcPr>
            <w:tcW w:w="556" w:type="pct"/>
            <w:shd w:val="clear" w:color="auto" w:fill="auto"/>
            <w:vAlign w:val="center"/>
            <w:hideMark/>
          </w:tcPr>
          <w:p w14:paraId="4A43B9BC" w14:textId="77777777" w:rsidR="003753E5" w:rsidRPr="009600DE" w:rsidRDefault="003753E5" w:rsidP="003753E5">
            <w:pPr>
              <w:bidi/>
              <w:jc w:val="center"/>
              <w:rPr>
                <w:rFonts w:cs="B Nazanin"/>
                <w:color w:val="000000"/>
                <w:sz w:val="20"/>
                <w:szCs w:val="20"/>
              </w:rPr>
            </w:pPr>
            <w:r w:rsidRPr="009600DE">
              <w:rPr>
                <w:rFonts w:cs="B Nazanin"/>
                <w:color w:val="000000"/>
                <w:sz w:val="20"/>
                <w:szCs w:val="20"/>
                <w:rtl/>
                <w:lang w:val="fr-FR"/>
              </w:rPr>
              <w:t>198</w:t>
            </w:r>
          </w:p>
        </w:tc>
        <w:tc>
          <w:tcPr>
            <w:tcW w:w="556" w:type="pct"/>
            <w:shd w:val="clear" w:color="auto" w:fill="auto"/>
            <w:vAlign w:val="center"/>
            <w:hideMark/>
          </w:tcPr>
          <w:p w14:paraId="2339300C" w14:textId="77777777" w:rsidR="003753E5" w:rsidRPr="009600DE" w:rsidRDefault="003753E5" w:rsidP="003753E5">
            <w:pPr>
              <w:bidi/>
              <w:jc w:val="center"/>
              <w:rPr>
                <w:rFonts w:cs="B Nazanin"/>
                <w:color w:val="000000"/>
                <w:sz w:val="20"/>
                <w:szCs w:val="20"/>
              </w:rPr>
            </w:pPr>
            <w:r w:rsidRPr="009600DE">
              <w:rPr>
                <w:rFonts w:cs="B Nazanin"/>
                <w:color w:val="000000"/>
                <w:sz w:val="20"/>
                <w:szCs w:val="20"/>
                <w:lang w:val="fr-FR"/>
              </w:rPr>
              <w:t>A33</w:t>
            </w:r>
          </w:p>
        </w:tc>
        <w:tc>
          <w:tcPr>
            <w:tcW w:w="552" w:type="pct"/>
            <w:shd w:val="clear" w:color="auto" w:fill="auto"/>
            <w:vAlign w:val="center"/>
            <w:hideMark/>
          </w:tcPr>
          <w:p w14:paraId="63F51286" w14:textId="77777777" w:rsidR="003753E5" w:rsidRPr="009600DE" w:rsidRDefault="003753E5" w:rsidP="003753E5">
            <w:pPr>
              <w:bidi/>
              <w:jc w:val="center"/>
              <w:rPr>
                <w:rFonts w:cs="B Nazanin"/>
                <w:color w:val="000000"/>
                <w:sz w:val="20"/>
                <w:szCs w:val="20"/>
              </w:rPr>
            </w:pPr>
            <w:r w:rsidRPr="009600DE">
              <w:rPr>
                <w:rFonts w:cs="B Nazanin"/>
                <w:color w:val="000000"/>
                <w:sz w:val="20"/>
                <w:szCs w:val="20"/>
                <w:rtl/>
                <w:lang w:val="fr-FR"/>
              </w:rPr>
              <w:t>262</w:t>
            </w:r>
          </w:p>
        </w:tc>
      </w:tr>
      <w:tr w:rsidR="003753E5" w:rsidRPr="009600DE" w14:paraId="4C36D12D" w14:textId="77777777" w:rsidTr="003F39A0">
        <w:trPr>
          <w:trHeight w:val="315"/>
          <w:jc w:val="center"/>
        </w:trPr>
        <w:tc>
          <w:tcPr>
            <w:tcW w:w="556" w:type="pct"/>
            <w:shd w:val="clear" w:color="auto" w:fill="auto"/>
            <w:vAlign w:val="center"/>
            <w:hideMark/>
          </w:tcPr>
          <w:p w14:paraId="36395D46" w14:textId="77777777" w:rsidR="003753E5" w:rsidRPr="009600DE" w:rsidRDefault="003753E5" w:rsidP="003753E5">
            <w:pPr>
              <w:bidi/>
              <w:jc w:val="center"/>
              <w:rPr>
                <w:rFonts w:cs="B Nazanin"/>
                <w:color w:val="000000"/>
                <w:sz w:val="20"/>
                <w:szCs w:val="20"/>
              </w:rPr>
            </w:pPr>
            <w:r w:rsidRPr="009600DE">
              <w:rPr>
                <w:rFonts w:cs="B Nazanin"/>
                <w:color w:val="000000"/>
                <w:sz w:val="20"/>
                <w:szCs w:val="20"/>
                <w:rtl/>
                <w:lang w:val="fr-FR"/>
              </w:rPr>
              <w:t>24</w:t>
            </w:r>
          </w:p>
        </w:tc>
        <w:tc>
          <w:tcPr>
            <w:tcW w:w="556" w:type="pct"/>
            <w:shd w:val="clear" w:color="auto" w:fill="auto"/>
            <w:vAlign w:val="center"/>
            <w:hideMark/>
          </w:tcPr>
          <w:p w14:paraId="51BC28A9" w14:textId="77777777" w:rsidR="003753E5" w:rsidRPr="009600DE" w:rsidRDefault="003753E5" w:rsidP="003753E5">
            <w:pPr>
              <w:bidi/>
              <w:jc w:val="center"/>
              <w:rPr>
                <w:rFonts w:cs="B Nazanin"/>
                <w:color w:val="000000"/>
                <w:sz w:val="20"/>
                <w:szCs w:val="20"/>
              </w:rPr>
            </w:pPr>
            <w:r w:rsidRPr="009600DE">
              <w:rPr>
                <w:rFonts w:cs="B Nazanin"/>
                <w:color w:val="000000"/>
                <w:sz w:val="20"/>
                <w:szCs w:val="20"/>
                <w:lang w:val="fr-FR"/>
              </w:rPr>
              <w:t>A28</w:t>
            </w:r>
          </w:p>
        </w:tc>
        <w:tc>
          <w:tcPr>
            <w:tcW w:w="556" w:type="pct"/>
            <w:shd w:val="clear" w:color="auto" w:fill="auto"/>
            <w:vAlign w:val="center"/>
            <w:hideMark/>
          </w:tcPr>
          <w:p w14:paraId="3A70BA41" w14:textId="77777777" w:rsidR="003753E5" w:rsidRPr="009600DE" w:rsidRDefault="003753E5" w:rsidP="003753E5">
            <w:pPr>
              <w:bidi/>
              <w:jc w:val="center"/>
              <w:rPr>
                <w:rFonts w:cs="B Nazanin"/>
                <w:color w:val="000000"/>
                <w:sz w:val="20"/>
                <w:szCs w:val="20"/>
              </w:rPr>
            </w:pPr>
            <w:r w:rsidRPr="009600DE">
              <w:rPr>
                <w:rFonts w:cs="B Nazanin"/>
                <w:color w:val="000000"/>
                <w:sz w:val="20"/>
                <w:szCs w:val="20"/>
                <w:rtl/>
                <w:lang w:val="fr-FR"/>
              </w:rPr>
              <w:t>185</w:t>
            </w:r>
          </w:p>
        </w:tc>
        <w:tc>
          <w:tcPr>
            <w:tcW w:w="556" w:type="pct"/>
            <w:shd w:val="clear" w:color="auto" w:fill="auto"/>
            <w:vAlign w:val="center"/>
            <w:hideMark/>
          </w:tcPr>
          <w:p w14:paraId="11A627CF" w14:textId="77777777" w:rsidR="003753E5" w:rsidRPr="009600DE" w:rsidRDefault="003753E5" w:rsidP="003753E5">
            <w:pPr>
              <w:bidi/>
              <w:jc w:val="center"/>
              <w:rPr>
                <w:rFonts w:cs="B Nazanin"/>
                <w:color w:val="000000"/>
                <w:sz w:val="20"/>
                <w:szCs w:val="20"/>
              </w:rPr>
            </w:pPr>
            <w:r w:rsidRPr="009600DE">
              <w:rPr>
                <w:rFonts w:cs="B Nazanin"/>
                <w:color w:val="000000"/>
                <w:sz w:val="20"/>
                <w:szCs w:val="20"/>
                <w:lang w:val="fr-FR"/>
              </w:rPr>
              <w:t>A19</w:t>
            </w:r>
          </w:p>
        </w:tc>
        <w:tc>
          <w:tcPr>
            <w:tcW w:w="556" w:type="pct"/>
            <w:shd w:val="clear" w:color="auto" w:fill="auto"/>
            <w:vAlign w:val="center"/>
            <w:hideMark/>
          </w:tcPr>
          <w:p w14:paraId="2E51DBA9" w14:textId="77777777" w:rsidR="003753E5" w:rsidRPr="009600DE" w:rsidRDefault="003753E5" w:rsidP="003753E5">
            <w:pPr>
              <w:bidi/>
              <w:jc w:val="center"/>
              <w:rPr>
                <w:rFonts w:cs="B Nazanin"/>
                <w:color w:val="000000"/>
                <w:sz w:val="20"/>
                <w:szCs w:val="20"/>
              </w:rPr>
            </w:pPr>
            <w:r w:rsidRPr="009600DE">
              <w:rPr>
                <w:rFonts w:cs="B Nazanin"/>
                <w:color w:val="000000"/>
                <w:sz w:val="20"/>
                <w:szCs w:val="20"/>
                <w:rtl/>
                <w:lang w:val="fr-FR"/>
              </w:rPr>
              <w:t>255</w:t>
            </w:r>
          </w:p>
        </w:tc>
        <w:tc>
          <w:tcPr>
            <w:tcW w:w="556" w:type="pct"/>
            <w:shd w:val="clear" w:color="auto" w:fill="auto"/>
            <w:vAlign w:val="center"/>
            <w:hideMark/>
          </w:tcPr>
          <w:p w14:paraId="1564A35C" w14:textId="77777777" w:rsidR="003753E5" w:rsidRPr="009600DE" w:rsidRDefault="003753E5" w:rsidP="003753E5">
            <w:pPr>
              <w:bidi/>
              <w:jc w:val="center"/>
              <w:rPr>
                <w:rFonts w:cs="B Nazanin"/>
                <w:color w:val="000000"/>
                <w:sz w:val="20"/>
                <w:szCs w:val="20"/>
              </w:rPr>
            </w:pPr>
            <w:r w:rsidRPr="009600DE">
              <w:rPr>
                <w:rFonts w:cs="B Nazanin"/>
                <w:color w:val="000000"/>
                <w:sz w:val="20"/>
                <w:szCs w:val="20"/>
                <w:lang w:val="fr-FR"/>
              </w:rPr>
              <w:t>A11</w:t>
            </w:r>
          </w:p>
        </w:tc>
        <w:tc>
          <w:tcPr>
            <w:tcW w:w="556" w:type="pct"/>
            <w:shd w:val="clear" w:color="auto" w:fill="auto"/>
            <w:vAlign w:val="center"/>
            <w:hideMark/>
          </w:tcPr>
          <w:p w14:paraId="50DBC667" w14:textId="77777777" w:rsidR="003753E5" w:rsidRPr="009600DE" w:rsidRDefault="003753E5" w:rsidP="003753E5">
            <w:pPr>
              <w:bidi/>
              <w:jc w:val="center"/>
              <w:rPr>
                <w:rFonts w:cs="B Nazanin"/>
                <w:color w:val="000000"/>
                <w:sz w:val="20"/>
                <w:szCs w:val="20"/>
              </w:rPr>
            </w:pPr>
            <w:r w:rsidRPr="009600DE">
              <w:rPr>
                <w:rFonts w:cs="B Nazanin"/>
                <w:color w:val="000000"/>
                <w:sz w:val="20"/>
                <w:szCs w:val="20"/>
                <w:rtl/>
                <w:lang w:val="fr-FR"/>
              </w:rPr>
              <w:t>187</w:t>
            </w:r>
          </w:p>
        </w:tc>
        <w:tc>
          <w:tcPr>
            <w:tcW w:w="556" w:type="pct"/>
            <w:shd w:val="clear" w:color="auto" w:fill="auto"/>
            <w:vAlign w:val="center"/>
            <w:hideMark/>
          </w:tcPr>
          <w:p w14:paraId="1A575049" w14:textId="77777777" w:rsidR="003753E5" w:rsidRPr="009600DE" w:rsidRDefault="003753E5" w:rsidP="003753E5">
            <w:pPr>
              <w:bidi/>
              <w:jc w:val="center"/>
              <w:rPr>
                <w:rFonts w:cs="B Nazanin"/>
                <w:color w:val="000000"/>
                <w:sz w:val="20"/>
                <w:szCs w:val="20"/>
              </w:rPr>
            </w:pPr>
            <w:r w:rsidRPr="009600DE">
              <w:rPr>
                <w:rFonts w:cs="B Nazanin"/>
                <w:color w:val="000000"/>
                <w:sz w:val="20"/>
                <w:szCs w:val="20"/>
                <w:lang w:val="fr-FR"/>
              </w:rPr>
              <w:t>A31</w:t>
            </w:r>
          </w:p>
        </w:tc>
        <w:tc>
          <w:tcPr>
            <w:tcW w:w="552" w:type="pct"/>
            <w:shd w:val="clear" w:color="auto" w:fill="auto"/>
            <w:vAlign w:val="center"/>
            <w:hideMark/>
          </w:tcPr>
          <w:p w14:paraId="22AFC575" w14:textId="77777777" w:rsidR="003753E5" w:rsidRPr="009600DE" w:rsidRDefault="003753E5" w:rsidP="003753E5">
            <w:pPr>
              <w:bidi/>
              <w:jc w:val="center"/>
              <w:rPr>
                <w:rFonts w:cs="B Nazanin"/>
                <w:color w:val="000000"/>
                <w:sz w:val="20"/>
                <w:szCs w:val="20"/>
              </w:rPr>
            </w:pPr>
            <w:r w:rsidRPr="009600DE">
              <w:rPr>
                <w:rFonts w:cs="B Nazanin"/>
                <w:color w:val="000000"/>
                <w:sz w:val="20"/>
                <w:szCs w:val="20"/>
                <w:rtl/>
                <w:lang w:val="fr-FR"/>
              </w:rPr>
              <w:t>259</w:t>
            </w:r>
          </w:p>
        </w:tc>
      </w:tr>
      <w:tr w:rsidR="003753E5" w:rsidRPr="009600DE" w14:paraId="2DEFEBA0" w14:textId="77777777" w:rsidTr="003F39A0">
        <w:trPr>
          <w:trHeight w:val="315"/>
          <w:jc w:val="center"/>
        </w:trPr>
        <w:tc>
          <w:tcPr>
            <w:tcW w:w="556" w:type="pct"/>
            <w:shd w:val="clear" w:color="auto" w:fill="auto"/>
            <w:vAlign w:val="center"/>
            <w:hideMark/>
          </w:tcPr>
          <w:p w14:paraId="6E03839C" w14:textId="77777777" w:rsidR="003753E5" w:rsidRPr="009600DE" w:rsidRDefault="003753E5" w:rsidP="003753E5">
            <w:pPr>
              <w:bidi/>
              <w:jc w:val="center"/>
              <w:rPr>
                <w:rFonts w:cs="B Nazanin"/>
                <w:color w:val="000000"/>
                <w:sz w:val="20"/>
                <w:szCs w:val="20"/>
              </w:rPr>
            </w:pPr>
            <w:r w:rsidRPr="009600DE">
              <w:rPr>
                <w:rFonts w:cs="B Nazanin"/>
                <w:color w:val="000000"/>
                <w:sz w:val="20"/>
                <w:szCs w:val="20"/>
                <w:rtl/>
                <w:lang w:val="fr-FR"/>
              </w:rPr>
              <w:t>25</w:t>
            </w:r>
          </w:p>
        </w:tc>
        <w:tc>
          <w:tcPr>
            <w:tcW w:w="556" w:type="pct"/>
            <w:shd w:val="clear" w:color="auto" w:fill="auto"/>
            <w:vAlign w:val="center"/>
            <w:hideMark/>
          </w:tcPr>
          <w:p w14:paraId="17DCF6D4" w14:textId="77777777" w:rsidR="003753E5" w:rsidRPr="009600DE" w:rsidRDefault="003753E5" w:rsidP="003753E5">
            <w:pPr>
              <w:bidi/>
              <w:jc w:val="center"/>
              <w:rPr>
                <w:rFonts w:cs="B Nazanin"/>
                <w:color w:val="000000"/>
                <w:sz w:val="20"/>
                <w:szCs w:val="20"/>
              </w:rPr>
            </w:pPr>
            <w:r w:rsidRPr="009600DE">
              <w:rPr>
                <w:rFonts w:cs="B Nazanin"/>
                <w:color w:val="000000"/>
                <w:sz w:val="20"/>
                <w:szCs w:val="20"/>
                <w:lang w:val="fr-FR"/>
              </w:rPr>
              <w:t>A10</w:t>
            </w:r>
          </w:p>
        </w:tc>
        <w:tc>
          <w:tcPr>
            <w:tcW w:w="556" w:type="pct"/>
            <w:shd w:val="clear" w:color="auto" w:fill="auto"/>
            <w:vAlign w:val="center"/>
            <w:hideMark/>
          </w:tcPr>
          <w:p w14:paraId="12F5DFEF" w14:textId="77777777" w:rsidR="003753E5" w:rsidRPr="009600DE" w:rsidRDefault="003753E5" w:rsidP="003753E5">
            <w:pPr>
              <w:bidi/>
              <w:jc w:val="center"/>
              <w:rPr>
                <w:rFonts w:cs="B Nazanin"/>
                <w:color w:val="000000"/>
                <w:sz w:val="20"/>
                <w:szCs w:val="20"/>
              </w:rPr>
            </w:pPr>
            <w:r w:rsidRPr="009600DE">
              <w:rPr>
                <w:rFonts w:cs="B Nazanin"/>
                <w:color w:val="000000"/>
                <w:sz w:val="20"/>
                <w:szCs w:val="20"/>
                <w:rtl/>
                <w:lang w:val="fr-FR"/>
              </w:rPr>
              <w:t>177</w:t>
            </w:r>
          </w:p>
        </w:tc>
        <w:tc>
          <w:tcPr>
            <w:tcW w:w="556" w:type="pct"/>
            <w:shd w:val="clear" w:color="auto" w:fill="auto"/>
            <w:vAlign w:val="center"/>
            <w:hideMark/>
          </w:tcPr>
          <w:p w14:paraId="7D9CA126" w14:textId="77777777" w:rsidR="003753E5" w:rsidRPr="009600DE" w:rsidRDefault="003753E5" w:rsidP="003753E5">
            <w:pPr>
              <w:bidi/>
              <w:jc w:val="center"/>
              <w:rPr>
                <w:rFonts w:cs="B Nazanin"/>
                <w:color w:val="000000"/>
                <w:sz w:val="20"/>
                <w:szCs w:val="20"/>
              </w:rPr>
            </w:pPr>
            <w:r w:rsidRPr="009600DE">
              <w:rPr>
                <w:rFonts w:cs="B Nazanin"/>
                <w:color w:val="000000"/>
                <w:sz w:val="20"/>
                <w:szCs w:val="20"/>
                <w:lang w:val="fr-FR"/>
              </w:rPr>
              <w:t>A31</w:t>
            </w:r>
          </w:p>
        </w:tc>
        <w:tc>
          <w:tcPr>
            <w:tcW w:w="556" w:type="pct"/>
            <w:shd w:val="clear" w:color="auto" w:fill="auto"/>
            <w:vAlign w:val="center"/>
            <w:hideMark/>
          </w:tcPr>
          <w:p w14:paraId="7CDF1A06" w14:textId="77777777" w:rsidR="003753E5" w:rsidRPr="009600DE" w:rsidRDefault="003753E5" w:rsidP="003753E5">
            <w:pPr>
              <w:bidi/>
              <w:jc w:val="center"/>
              <w:rPr>
                <w:rFonts w:cs="B Nazanin"/>
                <w:color w:val="000000"/>
                <w:sz w:val="20"/>
                <w:szCs w:val="20"/>
              </w:rPr>
            </w:pPr>
            <w:r w:rsidRPr="009600DE">
              <w:rPr>
                <w:rFonts w:cs="B Nazanin"/>
                <w:color w:val="000000"/>
                <w:sz w:val="20"/>
                <w:szCs w:val="20"/>
                <w:rtl/>
                <w:lang w:val="fr-FR"/>
              </w:rPr>
              <w:t>255</w:t>
            </w:r>
          </w:p>
        </w:tc>
        <w:tc>
          <w:tcPr>
            <w:tcW w:w="556" w:type="pct"/>
            <w:shd w:val="clear" w:color="auto" w:fill="auto"/>
            <w:vAlign w:val="center"/>
            <w:hideMark/>
          </w:tcPr>
          <w:p w14:paraId="15F655B0" w14:textId="77777777" w:rsidR="003753E5" w:rsidRPr="009600DE" w:rsidRDefault="003753E5" w:rsidP="003753E5">
            <w:pPr>
              <w:bidi/>
              <w:jc w:val="center"/>
              <w:rPr>
                <w:rFonts w:cs="B Nazanin"/>
                <w:color w:val="000000"/>
                <w:sz w:val="20"/>
                <w:szCs w:val="20"/>
              </w:rPr>
            </w:pPr>
            <w:r w:rsidRPr="009600DE">
              <w:rPr>
                <w:rFonts w:cs="B Nazanin"/>
                <w:color w:val="000000"/>
                <w:sz w:val="20"/>
                <w:szCs w:val="20"/>
                <w:lang w:val="fr-FR"/>
              </w:rPr>
              <w:t>A20</w:t>
            </w:r>
          </w:p>
        </w:tc>
        <w:tc>
          <w:tcPr>
            <w:tcW w:w="556" w:type="pct"/>
            <w:shd w:val="clear" w:color="auto" w:fill="auto"/>
            <w:vAlign w:val="center"/>
            <w:hideMark/>
          </w:tcPr>
          <w:p w14:paraId="2641FE02" w14:textId="77777777" w:rsidR="003753E5" w:rsidRPr="009600DE" w:rsidRDefault="003753E5" w:rsidP="003753E5">
            <w:pPr>
              <w:bidi/>
              <w:jc w:val="center"/>
              <w:rPr>
                <w:rFonts w:cs="B Nazanin"/>
                <w:color w:val="000000"/>
                <w:sz w:val="20"/>
                <w:szCs w:val="20"/>
              </w:rPr>
            </w:pPr>
            <w:r w:rsidRPr="009600DE">
              <w:rPr>
                <w:rFonts w:cs="B Nazanin"/>
                <w:color w:val="000000"/>
                <w:sz w:val="20"/>
                <w:szCs w:val="20"/>
                <w:rtl/>
                <w:lang w:val="fr-FR"/>
              </w:rPr>
              <w:t>177</w:t>
            </w:r>
          </w:p>
        </w:tc>
        <w:tc>
          <w:tcPr>
            <w:tcW w:w="556" w:type="pct"/>
            <w:shd w:val="clear" w:color="auto" w:fill="auto"/>
            <w:vAlign w:val="center"/>
            <w:hideMark/>
          </w:tcPr>
          <w:p w14:paraId="4CBA47A0" w14:textId="77777777" w:rsidR="003753E5" w:rsidRPr="009600DE" w:rsidRDefault="003753E5" w:rsidP="003753E5">
            <w:pPr>
              <w:bidi/>
              <w:jc w:val="center"/>
              <w:rPr>
                <w:rFonts w:cs="B Nazanin"/>
                <w:color w:val="000000"/>
                <w:sz w:val="20"/>
                <w:szCs w:val="20"/>
              </w:rPr>
            </w:pPr>
            <w:r w:rsidRPr="009600DE">
              <w:rPr>
                <w:rFonts w:cs="B Nazanin"/>
                <w:color w:val="000000"/>
                <w:sz w:val="20"/>
                <w:szCs w:val="20"/>
                <w:lang w:val="fr-FR"/>
              </w:rPr>
              <w:t>A9</w:t>
            </w:r>
          </w:p>
        </w:tc>
        <w:tc>
          <w:tcPr>
            <w:tcW w:w="552" w:type="pct"/>
            <w:shd w:val="clear" w:color="auto" w:fill="auto"/>
            <w:vAlign w:val="center"/>
            <w:hideMark/>
          </w:tcPr>
          <w:p w14:paraId="215AA81C" w14:textId="77777777" w:rsidR="003753E5" w:rsidRPr="009600DE" w:rsidRDefault="003753E5" w:rsidP="003753E5">
            <w:pPr>
              <w:bidi/>
              <w:jc w:val="center"/>
              <w:rPr>
                <w:rFonts w:cs="B Nazanin"/>
                <w:color w:val="000000"/>
                <w:sz w:val="20"/>
                <w:szCs w:val="20"/>
              </w:rPr>
            </w:pPr>
            <w:r w:rsidRPr="009600DE">
              <w:rPr>
                <w:rFonts w:cs="B Nazanin"/>
                <w:color w:val="000000"/>
                <w:sz w:val="20"/>
                <w:szCs w:val="20"/>
                <w:rtl/>
                <w:lang w:val="fr-FR"/>
              </w:rPr>
              <w:t>253</w:t>
            </w:r>
          </w:p>
        </w:tc>
      </w:tr>
      <w:tr w:rsidR="003753E5" w:rsidRPr="009600DE" w14:paraId="5840F5E4" w14:textId="77777777" w:rsidTr="003F39A0">
        <w:trPr>
          <w:trHeight w:val="315"/>
          <w:jc w:val="center"/>
        </w:trPr>
        <w:tc>
          <w:tcPr>
            <w:tcW w:w="556" w:type="pct"/>
            <w:shd w:val="clear" w:color="auto" w:fill="auto"/>
            <w:vAlign w:val="center"/>
            <w:hideMark/>
          </w:tcPr>
          <w:p w14:paraId="682F2E77" w14:textId="77777777" w:rsidR="003753E5" w:rsidRPr="009600DE" w:rsidRDefault="003753E5" w:rsidP="003753E5">
            <w:pPr>
              <w:bidi/>
              <w:jc w:val="center"/>
              <w:rPr>
                <w:rFonts w:cs="B Nazanin"/>
                <w:color w:val="000000"/>
                <w:sz w:val="20"/>
                <w:szCs w:val="20"/>
              </w:rPr>
            </w:pPr>
            <w:r w:rsidRPr="009600DE">
              <w:rPr>
                <w:rFonts w:cs="B Nazanin"/>
                <w:color w:val="000000"/>
                <w:sz w:val="20"/>
                <w:szCs w:val="20"/>
                <w:rtl/>
                <w:lang w:val="fr-FR"/>
              </w:rPr>
              <w:t>26</w:t>
            </w:r>
          </w:p>
        </w:tc>
        <w:tc>
          <w:tcPr>
            <w:tcW w:w="556" w:type="pct"/>
            <w:shd w:val="clear" w:color="auto" w:fill="auto"/>
            <w:vAlign w:val="center"/>
            <w:hideMark/>
          </w:tcPr>
          <w:p w14:paraId="75168729" w14:textId="77777777" w:rsidR="003753E5" w:rsidRPr="009600DE" w:rsidRDefault="003753E5" w:rsidP="003753E5">
            <w:pPr>
              <w:bidi/>
              <w:jc w:val="center"/>
              <w:rPr>
                <w:rFonts w:cs="B Nazanin"/>
                <w:color w:val="000000"/>
                <w:sz w:val="20"/>
                <w:szCs w:val="20"/>
              </w:rPr>
            </w:pPr>
            <w:r w:rsidRPr="009600DE">
              <w:rPr>
                <w:rFonts w:cs="B Nazanin"/>
                <w:color w:val="000000"/>
                <w:sz w:val="20"/>
                <w:szCs w:val="20"/>
                <w:lang w:val="fr-FR"/>
              </w:rPr>
              <w:t>A13</w:t>
            </w:r>
          </w:p>
        </w:tc>
        <w:tc>
          <w:tcPr>
            <w:tcW w:w="556" w:type="pct"/>
            <w:shd w:val="clear" w:color="auto" w:fill="auto"/>
            <w:vAlign w:val="center"/>
            <w:hideMark/>
          </w:tcPr>
          <w:p w14:paraId="7C4C1A5D" w14:textId="77777777" w:rsidR="003753E5" w:rsidRPr="009600DE" w:rsidRDefault="003753E5" w:rsidP="003753E5">
            <w:pPr>
              <w:bidi/>
              <w:jc w:val="center"/>
              <w:rPr>
                <w:rFonts w:cs="B Nazanin"/>
                <w:color w:val="000000"/>
                <w:sz w:val="20"/>
                <w:szCs w:val="20"/>
              </w:rPr>
            </w:pPr>
            <w:r w:rsidRPr="009600DE">
              <w:rPr>
                <w:rFonts w:cs="B Nazanin"/>
                <w:color w:val="000000"/>
                <w:sz w:val="20"/>
                <w:szCs w:val="20"/>
                <w:rtl/>
                <w:lang w:val="fr-FR"/>
              </w:rPr>
              <w:t>170</w:t>
            </w:r>
          </w:p>
        </w:tc>
        <w:tc>
          <w:tcPr>
            <w:tcW w:w="556" w:type="pct"/>
            <w:shd w:val="clear" w:color="auto" w:fill="auto"/>
            <w:vAlign w:val="center"/>
            <w:hideMark/>
          </w:tcPr>
          <w:p w14:paraId="0E9C6656" w14:textId="77777777" w:rsidR="003753E5" w:rsidRPr="009600DE" w:rsidRDefault="003753E5" w:rsidP="003753E5">
            <w:pPr>
              <w:bidi/>
              <w:jc w:val="center"/>
              <w:rPr>
                <w:rFonts w:cs="B Nazanin"/>
                <w:color w:val="000000"/>
                <w:sz w:val="20"/>
                <w:szCs w:val="20"/>
              </w:rPr>
            </w:pPr>
            <w:r w:rsidRPr="009600DE">
              <w:rPr>
                <w:rFonts w:cs="B Nazanin"/>
                <w:color w:val="000000"/>
                <w:sz w:val="20"/>
                <w:szCs w:val="20"/>
                <w:lang w:val="fr-FR"/>
              </w:rPr>
              <w:t>A35</w:t>
            </w:r>
          </w:p>
        </w:tc>
        <w:tc>
          <w:tcPr>
            <w:tcW w:w="556" w:type="pct"/>
            <w:shd w:val="clear" w:color="auto" w:fill="auto"/>
            <w:vAlign w:val="center"/>
            <w:hideMark/>
          </w:tcPr>
          <w:p w14:paraId="210EB129" w14:textId="77777777" w:rsidR="003753E5" w:rsidRPr="009600DE" w:rsidRDefault="003753E5" w:rsidP="003753E5">
            <w:pPr>
              <w:bidi/>
              <w:jc w:val="center"/>
              <w:rPr>
                <w:rFonts w:cs="B Nazanin"/>
                <w:color w:val="000000"/>
                <w:sz w:val="20"/>
                <w:szCs w:val="20"/>
              </w:rPr>
            </w:pPr>
            <w:r w:rsidRPr="009600DE">
              <w:rPr>
                <w:rFonts w:cs="B Nazanin"/>
                <w:color w:val="000000"/>
                <w:sz w:val="20"/>
                <w:szCs w:val="20"/>
                <w:rtl/>
                <w:lang w:val="fr-FR"/>
              </w:rPr>
              <w:t>255</w:t>
            </w:r>
          </w:p>
        </w:tc>
        <w:tc>
          <w:tcPr>
            <w:tcW w:w="556" w:type="pct"/>
            <w:shd w:val="clear" w:color="auto" w:fill="auto"/>
            <w:vAlign w:val="center"/>
            <w:hideMark/>
          </w:tcPr>
          <w:p w14:paraId="4BAF230C" w14:textId="77777777" w:rsidR="003753E5" w:rsidRPr="009600DE" w:rsidRDefault="003753E5" w:rsidP="003753E5">
            <w:pPr>
              <w:bidi/>
              <w:jc w:val="center"/>
              <w:rPr>
                <w:rFonts w:cs="B Nazanin"/>
                <w:color w:val="000000"/>
                <w:sz w:val="20"/>
                <w:szCs w:val="20"/>
              </w:rPr>
            </w:pPr>
            <w:r w:rsidRPr="009600DE">
              <w:rPr>
                <w:rFonts w:cs="B Nazanin"/>
                <w:color w:val="000000"/>
                <w:sz w:val="20"/>
                <w:szCs w:val="20"/>
                <w:lang w:val="fr-FR"/>
              </w:rPr>
              <w:t>A9</w:t>
            </w:r>
          </w:p>
        </w:tc>
        <w:tc>
          <w:tcPr>
            <w:tcW w:w="556" w:type="pct"/>
            <w:shd w:val="clear" w:color="auto" w:fill="auto"/>
            <w:vAlign w:val="center"/>
            <w:hideMark/>
          </w:tcPr>
          <w:p w14:paraId="18E06332" w14:textId="77777777" w:rsidR="003753E5" w:rsidRPr="009600DE" w:rsidRDefault="003753E5" w:rsidP="003753E5">
            <w:pPr>
              <w:bidi/>
              <w:jc w:val="center"/>
              <w:rPr>
                <w:rFonts w:cs="B Nazanin"/>
                <w:color w:val="000000"/>
                <w:sz w:val="20"/>
                <w:szCs w:val="20"/>
              </w:rPr>
            </w:pPr>
            <w:r w:rsidRPr="009600DE">
              <w:rPr>
                <w:rFonts w:cs="B Nazanin"/>
                <w:color w:val="000000"/>
                <w:sz w:val="20"/>
                <w:szCs w:val="20"/>
                <w:rtl/>
                <w:lang w:val="fr-FR"/>
              </w:rPr>
              <w:t>176</w:t>
            </w:r>
          </w:p>
        </w:tc>
        <w:tc>
          <w:tcPr>
            <w:tcW w:w="556" w:type="pct"/>
            <w:shd w:val="clear" w:color="auto" w:fill="auto"/>
            <w:vAlign w:val="center"/>
            <w:hideMark/>
          </w:tcPr>
          <w:p w14:paraId="734A34DA" w14:textId="77777777" w:rsidR="003753E5" w:rsidRPr="009600DE" w:rsidRDefault="003753E5" w:rsidP="003753E5">
            <w:pPr>
              <w:bidi/>
              <w:jc w:val="center"/>
              <w:rPr>
                <w:rFonts w:cs="B Nazanin"/>
                <w:color w:val="000000"/>
                <w:sz w:val="20"/>
                <w:szCs w:val="20"/>
              </w:rPr>
            </w:pPr>
            <w:r w:rsidRPr="009600DE">
              <w:rPr>
                <w:rFonts w:cs="B Nazanin"/>
                <w:color w:val="000000"/>
                <w:sz w:val="20"/>
                <w:szCs w:val="20"/>
                <w:lang w:val="fr-FR"/>
              </w:rPr>
              <w:t>A35</w:t>
            </w:r>
          </w:p>
        </w:tc>
        <w:tc>
          <w:tcPr>
            <w:tcW w:w="552" w:type="pct"/>
            <w:shd w:val="clear" w:color="auto" w:fill="auto"/>
            <w:vAlign w:val="center"/>
            <w:hideMark/>
          </w:tcPr>
          <w:p w14:paraId="00DA782D" w14:textId="77777777" w:rsidR="003753E5" w:rsidRPr="009600DE" w:rsidRDefault="003753E5" w:rsidP="003753E5">
            <w:pPr>
              <w:bidi/>
              <w:jc w:val="center"/>
              <w:rPr>
                <w:rFonts w:cs="B Nazanin"/>
                <w:color w:val="000000"/>
                <w:sz w:val="20"/>
                <w:szCs w:val="20"/>
              </w:rPr>
            </w:pPr>
            <w:r w:rsidRPr="009600DE">
              <w:rPr>
                <w:rFonts w:cs="B Nazanin"/>
                <w:color w:val="000000"/>
                <w:sz w:val="20"/>
                <w:szCs w:val="20"/>
                <w:rtl/>
                <w:lang w:val="fr-FR"/>
              </w:rPr>
              <w:t>252</w:t>
            </w:r>
          </w:p>
        </w:tc>
      </w:tr>
      <w:tr w:rsidR="003753E5" w:rsidRPr="009600DE" w14:paraId="49297205" w14:textId="77777777" w:rsidTr="003F39A0">
        <w:trPr>
          <w:trHeight w:val="315"/>
          <w:jc w:val="center"/>
        </w:trPr>
        <w:tc>
          <w:tcPr>
            <w:tcW w:w="556" w:type="pct"/>
            <w:shd w:val="clear" w:color="auto" w:fill="auto"/>
            <w:vAlign w:val="center"/>
            <w:hideMark/>
          </w:tcPr>
          <w:p w14:paraId="4F2617BA" w14:textId="77777777" w:rsidR="003753E5" w:rsidRPr="009600DE" w:rsidRDefault="003753E5" w:rsidP="003753E5">
            <w:pPr>
              <w:bidi/>
              <w:jc w:val="center"/>
              <w:rPr>
                <w:rFonts w:cs="B Nazanin"/>
                <w:color w:val="000000"/>
                <w:sz w:val="20"/>
                <w:szCs w:val="20"/>
              </w:rPr>
            </w:pPr>
            <w:r w:rsidRPr="009600DE">
              <w:rPr>
                <w:rFonts w:cs="B Nazanin"/>
                <w:color w:val="000000"/>
                <w:sz w:val="20"/>
                <w:szCs w:val="20"/>
                <w:rtl/>
                <w:lang w:val="fr-FR"/>
              </w:rPr>
              <w:t>27</w:t>
            </w:r>
          </w:p>
        </w:tc>
        <w:tc>
          <w:tcPr>
            <w:tcW w:w="556" w:type="pct"/>
            <w:shd w:val="clear" w:color="auto" w:fill="auto"/>
            <w:vAlign w:val="center"/>
            <w:hideMark/>
          </w:tcPr>
          <w:p w14:paraId="03690F18" w14:textId="77777777" w:rsidR="003753E5" w:rsidRPr="009600DE" w:rsidRDefault="003753E5" w:rsidP="003753E5">
            <w:pPr>
              <w:bidi/>
              <w:jc w:val="center"/>
              <w:rPr>
                <w:rFonts w:cs="B Nazanin"/>
                <w:color w:val="000000"/>
                <w:sz w:val="20"/>
                <w:szCs w:val="20"/>
              </w:rPr>
            </w:pPr>
            <w:r w:rsidRPr="009600DE">
              <w:rPr>
                <w:rFonts w:cs="B Nazanin"/>
                <w:color w:val="000000"/>
                <w:sz w:val="20"/>
                <w:szCs w:val="20"/>
                <w:lang w:val="fr-FR"/>
              </w:rPr>
              <w:t>A20</w:t>
            </w:r>
          </w:p>
        </w:tc>
        <w:tc>
          <w:tcPr>
            <w:tcW w:w="556" w:type="pct"/>
            <w:shd w:val="clear" w:color="auto" w:fill="auto"/>
            <w:vAlign w:val="center"/>
            <w:hideMark/>
          </w:tcPr>
          <w:p w14:paraId="7074BAFF" w14:textId="77777777" w:rsidR="003753E5" w:rsidRPr="009600DE" w:rsidRDefault="003753E5" w:rsidP="003753E5">
            <w:pPr>
              <w:bidi/>
              <w:jc w:val="center"/>
              <w:rPr>
                <w:rFonts w:cs="B Nazanin"/>
                <w:color w:val="000000"/>
                <w:sz w:val="20"/>
                <w:szCs w:val="20"/>
              </w:rPr>
            </w:pPr>
            <w:r w:rsidRPr="009600DE">
              <w:rPr>
                <w:rFonts w:cs="B Nazanin"/>
                <w:color w:val="000000"/>
                <w:sz w:val="20"/>
                <w:szCs w:val="20"/>
                <w:rtl/>
                <w:lang w:val="fr-FR"/>
              </w:rPr>
              <w:t>170</w:t>
            </w:r>
          </w:p>
        </w:tc>
        <w:tc>
          <w:tcPr>
            <w:tcW w:w="556" w:type="pct"/>
            <w:shd w:val="clear" w:color="auto" w:fill="auto"/>
            <w:vAlign w:val="center"/>
            <w:hideMark/>
          </w:tcPr>
          <w:p w14:paraId="4936BA14" w14:textId="77777777" w:rsidR="003753E5" w:rsidRPr="009600DE" w:rsidRDefault="003753E5" w:rsidP="003753E5">
            <w:pPr>
              <w:bidi/>
              <w:jc w:val="center"/>
              <w:rPr>
                <w:rFonts w:cs="B Nazanin"/>
                <w:color w:val="000000"/>
                <w:sz w:val="20"/>
                <w:szCs w:val="20"/>
              </w:rPr>
            </w:pPr>
            <w:r w:rsidRPr="009600DE">
              <w:rPr>
                <w:rFonts w:cs="B Nazanin"/>
                <w:color w:val="000000"/>
                <w:sz w:val="20"/>
                <w:szCs w:val="20"/>
                <w:lang w:val="fr-FR"/>
              </w:rPr>
              <w:t>A2</w:t>
            </w:r>
          </w:p>
        </w:tc>
        <w:tc>
          <w:tcPr>
            <w:tcW w:w="556" w:type="pct"/>
            <w:shd w:val="clear" w:color="auto" w:fill="auto"/>
            <w:vAlign w:val="center"/>
            <w:hideMark/>
          </w:tcPr>
          <w:p w14:paraId="538D6B67" w14:textId="77777777" w:rsidR="003753E5" w:rsidRPr="009600DE" w:rsidRDefault="003753E5" w:rsidP="003753E5">
            <w:pPr>
              <w:bidi/>
              <w:jc w:val="center"/>
              <w:rPr>
                <w:rFonts w:cs="B Nazanin"/>
                <w:color w:val="000000"/>
                <w:sz w:val="20"/>
                <w:szCs w:val="20"/>
              </w:rPr>
            </w:pPr>
            <w:r w:rsidRPr="009600DE">
              <w:rPr>
                <w:rFonts w:cs="B Nazanin"/>
                <w:color w:val="000000"/>
                <w:sz w:val="20"/>
                <w:szCs w:val="20"/>
                <w:rtl/>
                <w:lang w:val="fr-FR"/>
              </w:rPr>
              <w:t>247</w:t>
            </w:r>
          </w:p>
        </w:tc>
        <w:tc>
          <w:tcPr>
            <w:tcW w:w="556" w:type="pct"/>
            <w:shd w:val="clear" w:color="auto" w:fill="auto"/>
            <w:vAlign w:val="center"/>
            <w:hideMark/>
          </w:tcPr>
          <w:p w14:paraId="735E3BF6" w14:textId="77777777" w:rsidR="003753E5" w:rsidRPr="009600DE" w:rsidRDefault="003753E5" w:rsidP="003753E5">
            <w:pPr>
              <w:bidi/>
              <w:jc w:val="center"/>
              <w:rPr>
                <w:rFonts w:cs="B Nazanin"/>
                <w:color w:val="000000"/>
                <w:sz w:val="20"/>
                <w:szCs w:val="20"/>
              </w:rPr>
            </w:pPr>
            <w:r w:rsidRPr="009600DE">
              <w:rPr>
                <w:rFonts w:cs="B Nazanin"/>
                <w:color w:val="000000"/>
                <w:sz w:val="20"/>
                <w:szCs w:val="20"/>
                <w:lang w:val="fr-FR"/>
              </w:rPr>
              <w:t>A28</w:t>
            </w:r>
          </w:p>
        </w:tc>
        <w:tc>
          <w:tcPr>
            <w:tcW w:w="556" w:type="pct"/>
            <w:shd w:val="clear" w:color="auto" w:fill="auto"/>
            <w:vAlign w:val="center"/>
            <w:hideMark/>
          </w:tcPr>
          <w:p w14:paraId="012F3BA4" w14:textId="77777777" w:rsidR="003753E5" w:rsidRPr="009600DE" w:rsidRDefault="003753E5" w:rsidP="003753E5">
            <w:pPr>
              <w:bidi/>
              <w:jc w:val="center"/>
              <w:rPr>
                <w:rFonts w:cs="B Nazanin"/>
                <w:color w:val="000000"/>
                <w:sz w:val="20"/>
                <w:szCs w:val="20"/>
              </w:rPr>
            </w:pPr>
            <w:r w:rsidRPr="009600DE">
              <w:rPr>
                <w:rFonts w:cs="B Nazanin"/>
                <w:color w:val="000000"/>
                <w:sz w:val="20"/>
                <w:szCs w:val="20"/>
                <w:rtl/>
                <w:lang w:val="fr-FR"/>
              </w:rPr>
              <w:t>175</w:t>
            </w:r>
          </w:p>
        </w:tc>
        <w:tc>
          <w:tcPr>
            <w:tcW w:w="556" w:type="pct"/>
            <w:shd w:val="clear" w:color="auto" w:fill="auto"/>
            <w:vAlign w:val="center"/>
            <w:hideMark/>
          </w:tcPr>
          <w:p w14:paraId="0C0FAC04" w14:textId="77777777" w:rsidR="003753E5" w:rsidRPr="009600DE" w:rsidRDefault="003753E5" w:rsidP="003753E5">
            <w:pPr>
              <w:bidi/>
              <w:jc w:val="center"/>
              <w:rPr>
                <w:rFonts w:cs="B Nazanin"/>
                <w:color w:val="000000"/>
                <w:sz w:val="20"/>
                <w:szCs w:val="20"/>
              </w:rPr>
            </w:pPr>
            <w:r w:rsidRPr="009600DE">
              <w:rPr>
                <w:rFonts w:cs="B Nazanin"/>
                <w:color w:val="000000"/>
                <w:sz w:val="20"/>
                <w:szCs w:val="20"/>
                <w:lang w:val="fr-FR"/>
              </w:rPr>
              <w:t>A2</w:t>
            </w:r>
          </w:p>
        </w:tc>
        <w:tc>
          <w:tcPr>
            <w:tcW w:w="552" w:type="pct"/>
            <w:shd w:val="clear" w:color="auto" w:fill="auto"/>
            <w:vAlign w:val="center"/>
            <w:hideMark/>
          </w:tcPr>
          <w:p w14:paraId="5046DA17" w14:textId="77777777" w:rsidR="003753E5" w:rsidRPr="009600DE" w:rsidRDefault="003753E5" w:rsidP="003753E5">
            <w:pPr>
              <w:bidi/>
              <w:jc w:val="center"/>
              <w:rPr>
                <w:rFonts w:cs="B Nazanin"/>
                <w:color w:val="000000"/>
                <w:sz w:val="20"/>
                <w:szCs w:val="20"/>
              </w:rPr>
            </w:pPr>
            <w:r w:rsidRPr="009600DE">
              <w:rPr>
                <w:rFonts w:cs="B Nazanin"/>
                <w:color w:val="000000"/>
                <w:sz w:val="20"/>
                <w:szCs w:val="20"/>
                <w:rtl/>
                <w:lang w:val="fr-FR"/>
              </w:rPr>
              <w:t>246</w:t>
            </w:r>
          </w:p>
        </w:tc>
      </w:tr>
      <w:tr w:rsidR="003753E5" w:rsidRPr="009600DE" w14:paraId="5CF76A15" w14:textId="77777777" w:rsidTr="003F39A0">
        <w:trPr>
          <w:trHeight w:val="315"/>
          <w:jc w:val="center"/>
        </w:trPr>
        <w:tc>
          <w:tcPr>
            <w:tcW w:w="556" w:type="pct"/>
            <w:shd w:val="clear" w:color="auto" w:fill="auto"/>
            <w:vAlign w:val="center"/>
            <w:hideMark/>
          </w:tcPr>
          <w:p w14:paraId="5607FAE3" w14:textId="77777777" w:rsidR="003753E5" w:rsidRPr="009600DE" w:rsidRDefault="003753E5" w:rsidP="003753E5">
            <w:pPr>
              <w:bidi/>
              <w:jc w:val="center"/>
              <w:rPr>
                <w:rFonts w:cs="B Nazanin"/>
                <w:color w:val="000000"/>
                <w:sz w:val="20"/>
                <w:szCs w:val="20"/>
              </w:rPr>
            </w:pPr>
            <w:r w:rsidRPr="009600DE">
              <w:rPr>
                <w:rFonts w:cs="B Nazanin"/>
                <w:color w:val="000000"/>
                <w:sz w:val="20"/>
                <w:szCs w:val="20"/>
                <w:rtl/>
                <w:lang w:val="fr-FR"/>
              </w:rPr>
              <w:t>28</w:t>
            </w:r>
          </w:p>
        </w:tc>
        <w:tc>
          <w:tcPr>
            <w:tcW w:w="556" w:type="pct"/>
            <w:shd w:val="clear" w:color="auto" w:fill="auto"/>
            <w:vAlign w:val="center"/>
            <w:hideMark/>
          </w:tcPr>
          <w:p w14:paraId="0B30C4D6" w14:textId="77777777" w:rsidR="003753E5" w:rsidRPr="009600DE" w:rsidRDefault="003753E5" w:rsidP="003753E5">
            <w:pPr>
              <w:bidi/>
              <w:jc w:val="center"/>
              <w:rPr>
                <w:rFonts w:cs="B Nazanin"/>
                <w:color w:val="000000"/>
                <w:sz w:val="20"/>
                <w:szCs w:val="20"/>
              </w:rPr>
            </w:pPr>
            <w:r w:rsidRPr="009600DE">
              <w:rPr>
                <w:rFonts w:cs="B Nazanin"/>
                <w:color w:val="000000"/>
                <w:sz w:val="20"/>
                <w:szCs w:val="20"/>
                <w:lang w:val="fr-FR"/>
              </w:rPr>
              <w:t>A33</w:t>
            </w:r>
          </w:p>
        </w:tc>
        <w:tc>
          <w:tcPr>
            <w:tcW w:w="556" w:type="pct"/>
            <w:shd w:val="clear" w:color="auto" w:fill="auto"/>
            <w:vAlign w:val="center"/>
            <w:hideMark/>
          </w:tcPr>
          <w:p w14:paraId="68FC0E92" w14:textId="77777777" w:rsidR="003753E5" w:rsidRPr="009600DE" w:rsidRDefault="003753E5" w:rsidP="003753E5">
            <w:pPr>
              <w:bidi/>
              <w:jc w:val="center"/>
              <w:rPr>
                <w:rFonts w:cs="B Nazanin"/>
                <w:color w:val="000000"/>
                <w:sz w:val="20"/>
                <w:szCs w:val="20"/>
              </w:rPr>
            </w:pPr>
            <w:r w:rsidRPr="009600DE">
              <w:rPr>
                <w:rFonts w:cs="B Nazanin"/>
                <w:color w:val="000000"/>
                <w:sz w:val="20"/>
                <w:szCs w:val="20"/>
                <w:rtl/>
                <w:lang w:val="fr-FR"/>
              </w:rPr>
              <w:t>170</w:t>
            </w:r>
          </w:p>
        </w:tc>
        <w:tc>
          <w:tcPr>
            <w:tcW w:w="556" w:type="pct"/>
            <w:shd w:val="clear" w:color="auto" w:fill="auto"/>
            <w:vAlign w:val="center"/>
            <w:hideMark/>
          </w:tcPr>
          <w:p w14:paraId="28C7E629" w14:textId="77777777" w:rsidR="003753E5" w:rsidRPr="009600DE" w:rsidRDefault="003753E5" w:rsidP="003753E5">
            <w:pPr>
              <w:bidi/>
              <w:jc w:val="center"/>
              <w:rPr>
                <w:rFonts w:cs="B Nazanin"/>
                <w:color w:val="000000"/>
                <w:sz w:val="20"/>
                <w:szCs w:val="20"/>
              </w:rPr>
            </w:pPr>
            <w:r w:rsidRPr="009600DE">
              <w:rPr>
                <w:rFonts w:cs="B Nazanin"/>
                <w:color w:val="000000"/>
                <w:sz w:val="20"/>
                <w:szCs w:val="20"/>
                <w:lang w:val="fr-FR"/>
              </w:rPr>
              <w:t>A9</w:t>
            </w:r>
          </w:p>
        </w:tc>
        <w:tc>
          <w:tcPr>
            <w:tcW w:w="556" w:type="pct"/>
            <w:shd w:val="clear" w:color="auto" w:fill="auto"/>
            <w:vAlign w:val="center"/>
            <w:hideMark/>
          </w:tcPr>
          <w:p w14:paraId="17D574AF" w14:textId="77777777" w:rsidR="003753E5" w:rsidRPr="009600DE" w:rsidRDefault="003753E5" w:rsidP="003753E5">
            <w:pPr>
              <w:bidi/>
              <w:jc w:val="center"/>
              <w:rPr>
                <w:rFonts w:cs="B Nazanin"/>
                <w:color w:val="000000"/>
                <w:sz w:val="20"/>
                <w:szCs w:val="20"/>
              </w:rPr>
            </w:pPr>
            <w:r w:rsidRPr="009600DE">
              <w:rPr>
                <w:rFonts w:cs="B Nazanin"/>
                <w:color w:val="000000"/>
                <w:sz w:val="20"/>
                <w:szCs w:val="20"/>
                <w:rtl/>
                <w:lang w:val="fr-FR"/>
              </w:rPr>
              <w:t>247</w:t>
            </w:r>
          </w:p>
        </w:tc>
        <w:tc>
          <w:tcPr>
            <w:tcW w:w="556" w:type="pct"/>
            <w:shd w:val="clear" w:color="auto" w:fill="auto"/>
            <w:vAlign w:val="center"/>
            <w:hideMark/>
          </w:tcPr>
          <w:p w14:paraId="72EA237B" w14:textId="77777777" w:rsidR="003753E5" w:rsidRPr="009600DE" w:rsidRDefault="003753E5" w:rsidP="003753E5">
            <w:pPr>
              <w:bidi/>
              <w:jc w:val="center"/>
              <w:rPr>
                <w:rFonts w:cs="B Nazanin"/>
                <w:color w:val="000000"/>
                <w:sz w:val="20"/>
                <w:szCs w:val="20"/>
              </w:rPr>
            </w:pPr>
            <w:r w:rsidRPr="009600DE">
              <w:rPr>
                <w:rFonts w:cs="B Nazanin"/>
                <w:color w:val="000000"/>
                <w:sz w:val="20"/>
                <w:szCs w:val="20"/>
                <w:lang w:val="fr-FR"/>
              </w:rPr>
              <w:t>A34</w:t>
            </w:r>
          </w:p>
        </w:tc>
        <w:tc>
          <w:tcPr>
            <w:tcW w:w="556" w:type="pct"/>
            <w:shd w:val="clear" w:color="auto" w:fill="auto"/>
            <w:vAlign w:val="center"/>
            <w:hideMark/>
          </w:tcPr>
          <w:p w14:paraId="1B601195" w14:textId="77777777" w:rsidR="003753E5" w:rsidRPr="009600DE" w:rsidRDefault="003753E5" w:rsidP="003753E5">
            <w:pPr>
              <w:bidi/>
              <w:jc w:val="center"/>
              <w:rPr>
                <w:rFonts w:cs="B Nazanin"/>
                <w:color w:val="000000"/>
                <w:sz w:val="20"/>
                <w:szCs w:val="20"/>
              </w:rPr>
            </w:pPr>
            <w:r w:rsidRPr="009600DE">
              <w:rPr>
                <w:rFonts w:cs="B Nazanin"/>
                <w:color w:val="000000"/>
                <w:sz w:val="20"/>
                <w:szCs w:val="20"/>
                <w:rtl/>
                <w:lang w:val="fr-FR"/>
              </w:rPr>
              <w:t>167</w:t>
            </w:r>
          </w:p>
        </w:tc>
        <w:tc>
          <w:tcPr>
            <w:tcW w:w="556" w:type="pct"/>
            <w:shd w:val="clear" w:color="auto" w:fill="auto"/>
            <w:vAlign w:val="center"/>
            <w:hideMark/>
          </w:tcPr>
          <w:p w14:paraId="4F8F4A2F" w14:textId="77777777" w:rsidR="003753E5" w:rsidRPr="009600DE" w:rsidRDefault="003753E5" w:rsidP="003753E5">
            <w:pPr>
              <w:bidi/>
              <w:jc w:val="center"/>
              <w:rPr>
                <w:rFonts w:cs="B Nazanin"/>
                <w:color w:val="000000"/>
                <w:sz w:val="20"/>
                <w:szCs w:val="20"/>
              </w:rPr>
            </w:pPr>
            <w:r w:rsidRPr="009600DE">
              <w:rPr>
                <w:rFonts w:cs="B Nazanin"/>
                <w:color w:val="000000"/>
                <w:sz w:val="20"/>
                <w:szCs w:val="20"/>
                <w:lang w:val="fr-FR"/>
              </w:rPr>
              <w:t>A19</w:t>
            </w:r>
          </w:p>
        </w:tc>
        <w:tc>
          <w:tcPr>
            <w:tcW w:w="552" w:type="pct"/>
            <w:shd w:val="clear" w:color="auto" w:fill="auto"/>
            <w:vAlign w:val="center"/>
            <w:hideMark/>
          </w:tcPr>
          <w:p w14:paraId="471DCABC" w14:textId="77777777" w:rsidR="003753E5" w:rsidRPr="009600DE" w:rsidRDefault="003753E5" w:rsidP="003753E5">
            <w:pPr>
              <w:bidi/>
              <w:jc w:val="center"/>
              <w:rPr>
                <w:rFonts w:cs="B Nazanin"/>
                <w:color w:val="000000"/>
                <w:sz w:val="20"/>
                <w:szCs w:val="20"/>
              </w:rPr>
            </w:pPr>
            <w:r w:rsidRPr="009600DE">
              <w:rPr>
                <w:rFonts w:cs="B Nazanin"/>
                <w:color w:val="000000"/>
                <w:sz w:val="20"/>
                <w:szCs w:val="20"/>
                <w:rtl/>
                <w:lang w:val="fr-FR"/>
              </w:rPr>
              <w:t>246</w:t>
            </w:r>
          </w:p>
        </w:tc>
      </w:tr>
      <w:tr w:rsidR="003753E5" w:rsidRPr="009600DE" w14:paraId="2AF5445A" w14:textId="77777777" w:rsidTr="003F39A0">
        <w:trPr>
          <w:trHeight w:val="315"/>
          <w:jc w:val="center"/>
        </w:trPr>
        <w:tc>
          <w:tcPr>
            <w:tcW w:w="556" w:type="pct"/>
            <w:shd w:val="clear" w:color="auto" w:fill="auto"/>
            <w:vAlign w:val="center"/>
            <w:hideMark/>
          </w:tcPr>
          <w:p w14:paraId="1AAD9507" w14:textId="77777777" w:rsidR="003753E5" w:rsidRPr="009600DE" w:rsidRDefault="003753E5" w:rsidP="003753E5">
            <w:pPr>
              <w:bidi/>
              <w:jc w:val="center"/>
              <w:rPr>
                <w:rFonts w:cs="B Nazanin"/>
                <w:color w:val="000000"/>
                <w:sz w:val="20"/>
                <w:szCs w:val="20"/>
              </w:rPr>
            </w:pPr>
            <w:r w:rsidRPr="009600DE">
              <w:rPr>
                <w:rFonts w:cs="B Nazanin"/>
                <w:color w:val="000000"/>
                <w:sz w:val="20"/>
                <w:szCs w:val="20"/>
                <w:rtl/>
                <w:lang w:val="fr-FR"/>
              </w:rPr>
              <w:t>29</w:t>
            </w:r>
          </w:p>
        </w:tc>
        <w:tc>
          <w:tcPr>
            <w:tcW w:w="556" w:type="pct"/>
            <w:shd w:val="clear" w:color="auto" w:fill="auto"/>
            <w:vAlign w:val="center"/>
            <w:hideMark/>
          </w:tcPr>
          <w:p w14:paraId="103AE884" w14:textId="77777777" w:rsidR="003753E5" w:rsidRPr="009600DE" w:rsidRDefault="003753E5" w:rsidP="003753E5">
            <w:pPr>
              <w:bidi/>
              <w:jc w:val="center"/>
              <w:rPr>
                <w:rFonts w:cs="B Nazanin"/>
                <w:color w:val="000000"/>
                <w:sz w:val="20"/>
                <w:szCs w:val="20"/>
              </w:rPr>
            </w:pPr>
            <w:r w:rsidRPr="009600DE">
              <w:rPr>
                <w:rFonts w:cs="B Nazanin"/>
                <w:color w:val="000000"/>
                <w:sz w:val="20"/>
                <w:szCs w:val="20"/>
                <w:lang w:val="fr-FR"/>
              </w:rPr>
              <w:t>A1</w:t>
            </w:r>
          </w:p>
        </w:tc>
        <w:tc>
          <w:tcPr>
            <w:tcW w:w="556" w:type="pct"/>
            <w:shd w:val="clear" w:color="auto" w:fill="auto"/>
            <w:vAlign w:val="center"/>
            <w:hideMark/>
          </w:tcPr>
          <w:p w14:paraId="3EF6C18E" w14:textId="77777777" w:rsidR="003753E5" w:rsidRPr="009600DE" w:rsidRDefault="003753E5" w:rsidP="003753E5">
            <w:pPr>
              <w:bidi/>
              <w:jc w:val="center"/>
              <w:rPr>
                <w:rFonts w:cs="B Nazanin"/>
                <w:color w:val="000000"/>
                <w:sz w:val="20"/>
                <w:szCs w:val="20"/>
              </w:rPr>
            </w:pPr>
            <w:r w:rsidRPr="009600DE">
              <w:rPr>
                <w:rFonts w:cs="B Nazanin"/>
                <w:color w:val="000000"/>
                <w:sz w:val="20"/>
                <w:szCs w:val="20"/>
                <w:rtl/>
                <w:lang w:val="fr-FR"/>
              </w:rPr>
              <w:t>154</w:t>
            </w:r>
          </w:p>
        </w:tc>
        <w:tc>
          <w:tcPr>
            <w:tcW w:w="556" w:type="pct"/>
            <w:shd w:val="clear" w:color="auto" w:fill="auto"/>
            <w:vAlign w:val="center"/>
            <w:hideMark/>
          </w:tcPr>
          <w:p w14:paraId="1B6C47DE" w14:textId="77777777" w:rsidR="003753E5" w:rsidRPr="009600DE" w:rsidRDefault="003753E5" w:rsidP="003753E5">
            <w:pPr>
              <w:bidi/>
              <w:jc w:val="center"/>
              <w:rPr>
                <w:rFonts w:cs="B Nazanin"/>
                <w:color w:val="000000"/>
                <w:sz w:val="20"/>
                <w:szCs w:val="20"/>
              </w:rPr>
            </w:pPr>
            <w:r w:rsidRPr="009600DE">
              <w:rPr>
                <w:rFonts w:cs="B Nazanin"/>
                <w:color w:val="000000"/>
                <w:sz w:val="20"/>
                <w:szCs w:val="20"/>
                <w:lang w:val="fr-FR"/>
              </w:rPr>
              <w:t>A1</w:t>
            </w:r>
          </w:p>
        </w:tc>
        <w:tc>
          <w:tcPr>
            <w:tcW w:w="556" w:type="pct"/>
            <w:shd w:val="clear" w:color="auto" w:fill="auto"/>
            <w:vAlign w:val="center"/>
            <w:hideMark/>
          </w:tcPr>
          <w:p w14:paraId="240DDCFA" w14:textId="77777777" w:rsidR="003753E5" w:rsidRPr="009600DE" w:rsidRDefault="003753E5" w:rsidP="003753E5">
            <w:pPr>
              <w:bidi/>
              <w:jc w:val="center"/>
              <w:rPr>
                <w:rFonts w:cs="B Nazanin"/>
                <w:color w:val="000000"/>
                <w:sz w:val="20"/>
                <w:szCs w:val="20"/>
              </w:rPr>
            </w:pPr>
            <w:r w:rsidRPr="009600DE">
              <w:rPr>
                <w:rFonts w:cs="B Nazanin"/>
                <w:color w:val="000000"/>
                <w:sz w:val="20"/>
                <w:szCs w:val="20"/>
                <w:rtl/>
                <w:lang w:val="fr-FR"/>
              </w:rPr>
              <w:t>232</w:t>
            </w:r>
          </w:p>
        </w:tc>
        <w:tc>
          <w:tcPr>
            <w:tcW w:w="556" w:type="pct"/>
            <w:shd w:val="clear" w:color="auto" w:fill="auto"/>
            <w:vAlign w:val="center"/>
            <w:hideMark/>
          </w:tcPr>
          <w:p w14:paraId="42E327AE" w14:textId="77777777" w:rsidR="003753E5" w:rsidRPr="009600DE" w:rsidRDefault="003753E5" w:rsidP="003753E5">
            <w:pPr>
              <w:bidi/>
              <w:jc w:val="center"/>
              <w:rPr>
                <w:rFonts w:cs="B Nazanin"/>
                <w:color w:val="000000"/>
                <w:sz w:val="20"/>
                <w:szCs w:val="20"/>
              </w:rPr>
            </w:pPr>
            <w:r w:rsidRPr="009600DE">
              <w:rPr>
                <w:rFonts w:cs="B Nazanin"/>
                <w:color w:val="000000"/>
                <w:sz w:val="20"/>
                <w:szCs w:val="20"/>
                <w:lang w:val="fr-FR"/>
              </w:rPr>
              <w:t>A3</w:t>
            </w:r>
          </w:p>
        </w:tc>
        <w:tc>
          <w:tcPr>
            <w:tcW w:w="556" w:type="pct"/>
            <w:shd w:val="clear" w:color="auto" w:fill="auto"/>
            <w:vAlign w:val="center"/>
            <w:hideMark/>
          </w:tcPr>
          <w:p w14:paraId="1F761548" w14:textId="77777777" w:rsidR="003753E5" w:rsidRPr="009600DE" w:rsidRDefault="003753E5" w:rsidP="003753E5">
            <w:pPr>
              <w:bidi/>
              <w:jc w:val="center"/>
              <w:rPr>
                <w:rFonts w:cs="B Nazanin"/>
                <w:color w:val="000000"/>
                <w:sz w:val="20"/>
                <w:szCs w:val="20"/>
              </w:rPr>
            </w:pPr>
            <w:r w:rsidRPr="009600DE">
              <w:rPr>
                <w:rFonts w:cs="B Nazanin"/>
                <w:color w:val="000000"/>
                <w:sz w:val="20"/>
                <w:szCs w:val="20"/>
                <w:rtl/>
                <w:lang w:val="fr-FR"/>
              </w:rPr>
              <w:t>165</w:t>
            </w:r>
          </w:p>
        </w:tc>
        <w:tc>
          <w:tcPr>
            <w:tcW w:w="556" w:type="pct"/>
            <w:shd w:val="clear" w:color="auto" w:fill="auto"/>
            <w:vAlign w:val="center"/>
            <w:hideMark/>
          </w:tcPr>
          <w:p w14:paraId="101B212F" w14:textId="77777777" w:rsidR="003753E5" w:rsidRPr="009600DE" w:rsidRDefault="003753E5" w:rsidP="003753E5">
            <w:pPr>
              <w:bidi/>
              <w:jc w:val="center"/>
              <w:rPr>
                <w:rFonts w:cs="B Nazanin"/>
                <w:color w:val="000000"/>
                <w:sz w:val="20"/>
                <w:szCs w:val="20"/>
              </w:rPr>
            </w:pPr>
            <w:r w:rsidRPr="009600DE">
              <w:rPr>
                <w:rFonts w:cs="B Nazanin"/>
                <w:color w:val="000000"/>
                <w:sz w:val="20"/>
                <w:szCs w:val="20"/>
                <w:lang w:val="fr-FR"/>
              </w:rPr>
              <w:t>A1</w:t>
            </w:r>
          </w:p>
        </w:tc>
        <w:tc>
          <w:tcPr>
            <w:tcW w:w="552" w:type="pct"/>
            <w:shd w:val="clear" w:color="auto" w:fill="auto"/>
            <w:vAlign w:val="center"/>
            <w:hideMark/>
          </w:tcPr>
          <w:p w14:paraId="7BD4BA1F" w14:textId="77777777" w:rsidR="003753E5" w:rsidRPr="009600DE" w:rsidRDefault="003753E5" w:rsidP="003753E5">
            <w:pPr>
              <w:bidi/>
              <w:jc w:val="center"/>
              <w:rPr>
                <w:rFonts w:cs="B Nazanin"/>
                <w:color w:val="000000"/>
                <w:sz w:val="20"/>
                <w:szCs w:val="20"/>
              </w:rPr>
            </w:pPr>
            <w:r w:rsidRPr="009600DE">
              <w:rPr>
                <w:rFonts w:cs="B Nazanin"/>
                <w:color w:val="000000"/>
                <w:sz w:val="20"/>
                <w:szCs w:val="20"/>
                <w:rtl/>
                <w:lang w:val="fr-FR"/>
              </w:rPr>
              <w:t>239</w:t>
            </w:r>
          </w:p>
        </w:tc>
      </w:tr>
      <w:tr w:rsidR="003753E5" w:rsidRPr="009600DE" w14:paraId="38E0992D" w14:textId="77777777" w:rsidTr="003F39A0">
        <w:trPr>
          <w:trHeight w:val="315"/>
          <w:jc w:val="center"/>
        </w:trPr>
        <w:tc>
          <w:tcPr>
            <w:tcW w:w="556" w:type="pct"/>
            <w:shd w:val="clear" w:color="auto" w:fill="auto"/>
            <w:vAlign w:val="center"/>
            <w:hideMark/>
          </w:tcPr>
          <w:p w14:paraId="1E4C0BBC" w14:textId="77777777" w:rsidR="003753E5" w:rsidRPr="009600DE" w:rsidRDefault="003753E5" w:rsidP="003753E5">
            <w:pPr>
              <w:bidi/>
              <w:jc w:val="center"/>
              <w:rPr>
                <w:rFonts w:cs="B Nazanin"/>
                <w:color w:val="000000"/>
                <w:sz w:val="20"/>
                <w:szCs w:val="20"/>
              </w:rPr>
            </w:pPr>
            <w:r w:rsidRPr="009600DE">
              <w:rPr>
                <w:rFonts w:cs="B Nazanin"/>
                <w:color w:val="000000"/>
                <w:sz w:val="20"/>
                <w:szCs w:val="20"/>
                <w:rtl/>
                <w:lang w:val="fr-FR"/>
              </w:rPr>
              <w:t>30</w:t>
            </w:r>
          </w:p>
        </w:tc>
        <w:tc>
          <w:tcPr>
            <w:tcW w:w="556" w:type="pct"/>
            <w:shd w:val="clear" w:color="auto" w:fill="auto"/>
            <w:vAlign w:val="center"/>
            <w:hideMark/>
          </w:tcPr>
          <w:p w14:paraId="666AF95F" w14:textId="77777777" w:rsidR="003753E5" w:rsidRPr="009600DE" w:rsidRDefault="003753E5" w:rsidP="003753E5">
            <w:pPr>
              <w:bidi/>
              <w:jc w:val="center"/>
              <w:rPr>
                <w:rFonts w:cs="B Nazanin"/>
                <w:color w:val="000000"/>
                <w:sz w:val="20"/>
                <w:szCs w:val="20"/>
              </w:rPr>
            </w:pPr>
            <w:r w:rsidRPr="009600DE">
              <w:rPr>
                <w:rFonts w:cs="B Nazanin"/>
                <w:color w:val="000000"/>
                <w:sz w:val="20"/>
                <w:szCs w:val="20"/>
                <w:lang w:val="fr-FR"/>
              </w:rPr>
              <w:t>A3</w:t>
            </w:r>
          </w:p>
        </w:tc>
        <w:tc>
          <w:tcPr>
            <w:tcW w:w="556" w:type="pct"/>
            <w:shd w:val="clear" w:color="auto" w:fill="auto"/>
            <w:vAlign w:val="center"/>
            <w:hideMark/>
          </w:tcPr>
          <w:p w14:paraId="30ED95B1" w14:textId="77777777" w:rsidR="003753E5" w:rsidRPr="009600DE" w:rsidRDefault="003753E5" w:rsidP="003753E5">
            <w:pPr>
              <w:bidi/>
              <w:jc w:val="center"/>
              <w:rPr>
                <w:rFonts w:cs="B Nazanin"/>
                <w:color w:val="000000"/>
                <w:sz w:val="20"/>
                <w:szCs w:val="20"/>
              </w:rPr>
            </w:pPr>
            <w:r w:rsidRPr="009600DE">
              <w:rPr>
                <w:rFonts w:cs="B Nazanin"/>
                <w:color w:val="000000"/>
                <w:sz w:val="20"/>
                <w:szCs w:val="20"/>
                <w:rtl/>
                <w:lang w:val="fr-FR"/>
              </w:rPr>
              <w:t>146</w:t>
            </w:r>
          </w:p>
        </w:tc>
        <w:tc>
          <w:tcPr>
            <w:tcW w:w="556" w:type="pct"/>
            <w:shd w:val="clear" w:color="auto" w:fill="auto"/>
            <w:vAlign w:val="center"/>
            <w:hideMark/>
          </w:tcPr>
          <w:p w14:paraId="25947B86" w14:textId="77777777" w:rsidR="003753E5" w:rsidRPr="009600DE" w:rsidRDefault="003753E5" w:rsidP="003753E5">
            <w:pPr>
              <w:bidi/>
              <w:jc w:val="center"/>
              <w:rPr>
                <w:rFonts w:cs="B Nazanin"/>
                <w:color w:val="000000"/>
                <w:sz w:val="20"/>
                <w:szCs w:val="20"/>
              </w:rPr>
            </w:pPr>
            <w:r w:rsidRPr="009600DE">
              <w:rPr>
                <w:rFonts w:cs="B Nazanin"/>
                <w:color w:val="000000"/>
                <w:sz w:val="20"/>
                <w:szCs w:val="20"/>
                <w:lang w:val="fr-FR"/>
              </w:rPr>
              <w:t>A12</w:t>
            </w:r>
          </w:p>
        </w:tc>
        <w:tc>
          <w:tcPr>
            <w:tcW w:w="556" w:type="pct"/>
            <w:shd w:val="clear" w:color="auto" w:fill="auto"/>
            <w:vAlign w:val="center"/>
            <w:hideMark/>
          </w:tcPr>
          <w:p w14:paraId="4C537D73" w14:textId="77777777" w:rsidR="003753E5" w:rsidRPr="009600DE" w:rsidRDefault="003753E5" w:rsidP="003753E5">
            <w:pPr>
              <w:bidi/>
              <w:jc w:val="center"/>
              <w:rPr>
                <w:rFonts w:cs="B Nazanin"/>
                <w:color w:val="000000"/>
                <w:sz w:val="20"/>
                <w:szCs w:val="20"/>
              </w:rPr>
            </w:pPr>
            <w:r w:rsidRPr="009600DE">
              <w:rPr>
                <w:rFonts w:cs="B Nazanin"/>
                <w:color w:val="000000"/>
                <w:sz w:val="20"/>
                <w:szCs w:val="20"/>
                <w:rtl/>
                <w:lang w:val="fr-FR"/>
              </w:rPr>
              <w:t>232</w:t>
            </w:r>
          </w:p>
        </w:tc>
        <w:tc>
          <w:tcPr>
            <w:tcW w:w="556" w:type="pct"/>
            <w:shd w:val="clear" w:color="auto" w:fill="auto"/>
            <w:vAlign w:val="center"/>
            <w:hideMark/>
          </w:tcPr>
          <w:p w14:paraId="3A008057" w14:textId="77777777" w:rsidR="003753E5" w:rsidRPr="009600DE" w:rsidRDefault="003753E5" w:rsidP="003753E5">
            <w:pPr>
              <w:bidi/>
              <w:jc w:val="center"/>
              <w:rPr>
                <w:rFonts w:cs="B Nazanin"/>
                <w:color w:val="000000"/>
                <w:sz w:val="20"/>
                <w:szCs w:val="20"/>
              </w:rPr>
            </w:pPr>
            <w:r w:rsidRPr="009600DE">
              <w:rPr>
                <w:rFonts w:cs="B Nazanin"/>
                <w:color w:val="000000"/>
                <w:sz w:val="20"/>
                <w:szCs w:val="20"/>
                <w:lang w:val="fr-FR"/>
              </w:rPr>
              <w:t>A1</w:t>
            </w:r>
          </w:p>
        </w:tc>
        <w:tc>
          <w:tcPr>
            <w:tcW w:w="556" w:type="pct"/>
            <w:shd w:val="clear" w:color="auto" w:fill="auto"/>
            <w:vAlign w:val="center"/>
            <w:hideMark/>
          </w:tcPr>
          <w:p w14:paraId="40486219" w14:textId="77777777" w:rsidR="003753E5" w:rsidRPr="009600DE" w:rsidRDefault="003753E5" w:rsidP="003753E5">
            <w:pPr>
              <w:bidi/>
              <w:jc w:val="center"/>
              <w:rPr>
                <w:rFonts w:cs="B Nazanin"/>
                <w:color w:val="000000"/>
                <w:sz w:val="20"/>
                <w:szCs w:val="20"/>
              </w:rPr>
            </w:pPr>
            <w:r w:rsidRPr="009600DE">
              <w:rPr>
                <w:rFonts w:cs="B Nazanin"/>
                <w:color w:val="000000"/>
                <w:sz w:val="20"/>
                <w:szCs w:val="20"/>
                <w:rtl/>
                <w:lang w:val="fr-FR"/>
              </w:rPr>
              <w:t>158</w:t>
            </w:r>
          </w:p>
        </w:tc>
        <w:tc>
          <w:tcPr>
            <w:tcW w:w="556" w:type="pct"/>
            <w:shd w:val="clear" w:color="auto" w:fill="auto"/>
            <w:vAlign w:val="center"/>
            <w:hideMark/>
          </w:tcPr>
          <w:p w14:paraId="33E8206A" w14:textId="77777777" w:rsidR="003753E5" w:rsidRPr="009600DE" w:rsidRDefault="003753E5" w:rsidP="003753E5">
            <w:pPr>
              <w:bidi/>
              <w:jc w:val="center"/>
              <w:rPr>
                <w:rFonts w:cs="B Nazanin"/>
                <w:color w:val="000000"/>
                <w:sz w:val="20"/>
                <w:szCs w:val="20"/>
              </w:rPr>
            </w:pPr>
            <w:r w:rsidRPr="009600DE">
              <w:rPr>
                <w:rFonts w:cs="B Nazanin"/>
                <w:color w:val="000000"/>
                <w:sz w:val="20"/>
                <w:szCs w:val="20"/>
                <w:lang w:val="fr-FR"/>
              </w:rPr>
              <w:t>A30</w:t>
            </w:r>
          </w:p>
        </w:tc>
        <w:tc>
          <w:tcPr>
            <w:tcW w:w="552" w:type="pct"/>
            <w:shd w:val="clear" w:color="auto" w:fill="auto"/>
            <w:vAlign w:val="center"/>
            <w:hideMark/>
          </w:tcPr>
          <w:p w14:paraId="6B305959" w14:textId="77777777" w:rsidR="003753E5" w:rsidRPr="009600DE" w:rsidRDefault="003753E5" w:rsidP="003753E5">
            <w:pPr>
              <w:bidi/>
              <w:jc w:val="center"/>
              <w:rPr>
                <w:rFonts w:cs="B Nazanin"/>
                <w:color w:val="000000"/>
                <w:sz w:val="20"/>
                <w:szCs w:val="20"/>
              </w:rPr>
            </w:pPr>
            <w:r w:rsidRPr="009600DE">
              <w:rPr>
                <w:rFonts w:cs="B Nazanin"/>
                <w:color w:val="000000"/>
                <w:sz w:val="20"/>
                <w:szCs w:val="20"/>
                <w:rtl/>
                <w:lang w:val="fr-FR"/>
              </w:rPr>
              <w:t>239</w:t>
            </w:r>
          </w:p>
        </w:tc>
      </w:tr>
      <w:tr w:rsidR="003753E5" w:rsidRPr="009600DE" w14:paraId="43031E89" w14:textId="77777777" w:rsidTr="003F39A0">
        <w:trPr>
          <w:trHeight w:val="315"/>
          <w:jc w:val="center"/>
        </w:trPr>
        <w:tc>
          <w:tcPr>
            <w:tcW w:w="556" w:type="pct"/>
            <w:shd w:val="clear" w:color="auto" w:fill="auto"/>
            <w:vAlign w:val="center"/>
            <w:hideMark/>
          </w:tcPr>
          <w:p w14:paraId="1B613847" w14:textId="77777777" w:rsidR="003753E5" w:rsidRPr="009600DE" w:rsidRDefault="003753E5" w:rsidP="003753E5">
            <w:pPr>
              <w:bidi/>
              <w:jc w:val="center"/>
              <w:rPr>
                <w:rFonts w:cs="B Nazanin"/>
                <w:color w:val="000000"/>
                <w:sz w:val="20"/>
                <w:szCs w:val="20"/>
              </w:rPr>
            </w:pPr>
            <w:r w:rsidRPr="009600DE">
              <w:rPr>
                <w:rFonts w:cs="B Nazanin"/>
                <w:color w:val="000000"/>
                <w:sz w:val="20"/>
                <w:szCs w:val="20"/>
                <w:rtl/>
                <w:lang w:val="fr-FR"/>
              </w:rPr>
              <w:t>31</w:t>
            </w:r>
          </w:p>
        </w:tc>
        <w:tc>
          <w:tcPr>
            <w:tcW w:w="556" w:type="pct"/>
            <w:shd w:val="clear" w:color="auto" w:fill="auto"/>
            <w:vAlign w:val="center"/>
            <w:hideMark/>
          </w:tcPr>
          <w:p w14:paraId="7BB8C8F7" w14:textId="77777777" w:rsidR="003753E5" w:rsidRPr="009600DE" w:rsidRDefault="003753E5" w:rsidP="003753E5">
            <w:pPr>
              <w:bidi/>
              <w:jc w:val="center"/>
              <w:rPr>
                <w:rFonts w:cs="B Nazanin"/>
                <w:color w:val="000000"/>
                <w:sz w:val="20"/>
                <w:szCs w:val="20"/>
              </w:rPr>
            </w:pPr>
            <w:r w:rsidRPr="009600DE">
              <w:rPr>
                <w:rFonts w:cs="B Nazanin"/>
                <w:color w:val="000000"/>
                <w:sz w:val="20"/>
                <w:szCs w:val="20"/>
                <w:lang w:val="fr-FR"/>
              </w:rPr>
              <w:t>A15</w:t>
            </w:r>
          </w:p>
        </w:tc>
        <w:tc>
          <w:tcPr>
            <w:tcW w:w="556" w:type="pct"/>
            <w:shd w:val="clear" w:color="auto" w:fill="auto"/>
            <w:vAlign w:val="center"/>
            <w:hideMark/>
          </w:tcPr>
          <w:p w14:paraId="7B02AF60" w14:textId="77777777" w:rsidR="003753E5" w:rsidRPr="009600DE" w:rsidRDefault="003753E5" w:rsidP="003753E5">
            <w:pPr>
              <w:bidi/>
              <w:jc w:val="center"/>
              <w:rPr>
                <w:rFonts w:cs="B Nazanin"/>
                <w:color w:val="000000"/>
                <w:sz w:val="20"/>
                <w:szCs w:val="20"/>
              </w:rPr>
            </w:pPr>
            <w:r w:rsidRPr="009600DE">
              <w:rPr>
                <w:rFonts w:cs="B Nazanin"/>
                <w:color w:val="000000"/>
                <w:sz w:val="20"/>
                <w:szCs w:val="20"/>
                <w:rtl/>
                <w:lang w:val="fr-FR"/>
              </w:rPr>
              <w:t>146</w:t>
            </w:r>
          </w:p>
        </w:tc>
        <w:tc>
          <w:tcPr>
            <w:tcW w:w="556" w:type="pct"/>
            <w:shd w:val="clear" w:color="auto" w:fill="auto"/>
            <w:vAlign w:val="center"/>
            <w:hideMark/>
          </w:tcPr>
          <w:p w14:paraId="310EFBA0" w14:textId="77777777" w:rsidR="003753E5" w:rsidRPr="009600DE" w:rsidRDefault="003753E5" w:rsidP="003753E5">
            <w:pPr>
              <w:bidi/>
              <w:jc w:val="center"/>
              <w:rPr>
                <w:rFonts w:cs="B Nazanin"/>
                <w:color w:val="000000"/>
                <w:sz w:val="20"/>
                <w:szCs w:val="20"/>
              </w:rPr>
            </w:pPr>
            <w:r w:rsidRPr="009600DE">
              <w:rPr>
                <w:rFonts w:cs="B Nazanin"/>
                <w:color w:val="000000"/>
                <w:sz w:val="20"/>
                <w:szCs w:val="20"/>
                <w:lang w:val="fr-FR"/>
              </w:rPr>
              <w:t>A30</w:t>
            </w:r>
          </w:p>
        </w:tc>
        <w:tc>
          <w:tcPr>
            <w:tcW w:w="556" w:type="pct"/>
            <w:shd w:val="clear" w:color="auto" w:fill="auto"/>
            <w:vAlign w:val="center"/>
            <w:hideMark/>
          </w:tcPr>
          <w:p w14:paraId="26D7E572" w14:textId="77777777" w:rsidR="003753E5" w:rsidRPr="009600DE" w:rsidRDefault="003753E5" w:rsidP="003753E5">
            <w:pPr>
              <w:bidi/>
              <w:jc w:val="center"/>
              <w:rPr>
                <w:rFonts w:cs="B Nazanin"/>
                <w:color w:val="000000"/>
                <w:sz w:val="20"/>
                <w:szCs w:val="20"/>
              </w:rPr>
            </w:pPr>
            <w:r w:rsidRPr="009600DE">
              <w:rPr>
                <w:rFonts w:cs="B Nazanin"/>
                <w:color w:val="000000"/>
                <w:sz w:val="20"/>
                <w:szCs w:val="20"/>
                <w:rtl/>
                <w:lang w:val="fr-FR"/>
              </w:rPr>
              <w:t>232</w:t>
            </w:r>
          </w:p>
        </w:tc>
        <w:tc>
          <w:tcPr>
            <w:tcW w:w="556" w:type="pct"/>
            <w:shd w:val="clear" w:color="auto" w:fill="auto"/>
            <w:vAlign w:val="center"/>
            <w:hideMark/>
          </w:tcPr>
          <w:p w14:paraId="438A025B" w14:textId="77777777" w:rsidR="003753E5" w:rsidRPr="009600DE" w:rsidRDefault="003753E5" w:rsidP="003753E5">
            <w:pPr>
              <w:bidi/>
              <w:jc w:val="center"/>
              <w:rPr>
                <w:rFonts w:cs="B Nazanin"/>
                <w:color w:val="000000"/>
                <w:sz w:val="20"/>
                <w:szCs w:val="20"/>
              </w:rPr>
            </w:pPr>
            <w:r w:rsidRPr="009600DE">
              <w:rPr>
                <w:rFonts w:cs="B Nazanin"/>
                <w:color w:val="000000"/>
                <w:sz w:val="20"/>
                <w:szCs w:val="20"/>
                <w:lang w:val="fr-FR"/>
              </w:rPr>
              <w:t>A13</w:t>
            </w:r>
          </w:p>
        </w:tc>
        <w:tc>
          <w:tcPr>
            <w:tcW w:w="556" w:type="pct"/>
            <w:shd w:val="clear" w:color="auto" w:fill="auto"/>
            <w:vAlign w:val="center"/>
            <w:hideMark/>
          </w:tcPr>
          <w:p w14:paraId="208942E3" w14:textId="77777777" w:rsidR="003753E5" w:rsidRPr="009600DE" w:rsidRDefault="003753E5" w:rsidP="003753E5">
            <w:pPr>
              <w:bidi/>
              <w:jc w:val="center"/>
              <w:rPr>
                <w:rFonts w:cs="B Nazanin"/>
                <w:color w:val="000000"/>
                <w:sz w:val="20"/>
                <w:szCs w:val="20"/>
              </w:rPr>
            </w:pPr>
            <w:r w:rsidRPr="009600DE">
              <w:rPr>
                <w:rFonts w:cs="B Nazanin"/>
                <w:color w:val="000000"/>
                <w:sz w:val="20"/>
                <w:szCs w:val="20"/>
                <w:rtl/>
                <w:lang w:val="fr-FR"/>
              </w:rPr>
              <w:t>154</w:t>
            </w:r>
          </w:p>
        </w:tc>
        <w:tc>
          <w:tcPr>
            <w:tcW w:w="556" w:type="pct"/>
            <w:shd w:val="clear" w:color="auto" w:fill="auto"/>
            <w:vAlign w:val="center"/>
            <w:hideMark/>
          </w:tcPr>
          <w:p w14:paraId="4CD7D289" w14:textId="77777777" w:rsidR="003753E5" w:rsidRPr="009600DE" w:rsidRDefault="003753E5" w:rsidP="003753E5">
            <w:pPr>
              <w:bidi/>
              <w:jc w:val="center"/>
              <w:rPr>
                <w:rFonts w:cs="B Nazanin"/>
                <w:color w:val="000000"/>
                <w:sz w:val="20"/>
                <w:szCs w:val="20"/>
              </w:rPr>
            </w:pPr>
            <w:r w:rsidRPr="009600DE">
              <w:rPr>
                <w:rFonts w:cs="B Nazanin"/>
                <w:color w:val="000000"/>
                <w:sz w:val="20"/>
                <w:szCs w:val="20"/>
                <w:lang w:val="fr-FR"/>
              </w:rPr>
              <w:t>A21</w:t>
            </w:r>
          </w:p>
        </w:tc>
        <w:tc>
          <w:tcPr>
            <w:tcW w:w="552" w:type="pct"/>
            <w:shd w:val="clear" w:color="auto" w:fill="auto"/>
            <w:vAlign w:val="center"/>
            <w:hideMark/>
          </w:tcPr>
          <w:p w14:paraId="0EB4A3F8" w14:textId="77777777" w:rsidR="003753E5" w:rsidRPr="009600DE" w:rsidRDefault="003753E5" w:rsidP="003753E5">
            <w:pPr>
              <w:bidi/>
              <w:jc w:val="center"/>
              <w:rPr>
                <w:rFonts w:cs="B Nazanin"/>
                <w:color w:val="000000"/>
                <w:sz w:val="20"/>
                <w:szCs w:val="20"/>
              </w:rPr>
            </w:pPr>
            <w:r w:rsidRPr="009600DE">
              <w:rPr>
                <w:rFonts w:cs="B Nazanin"/>
                <w:color w:val="000000"/>
                <w:sz w:val="20"/>
                <w:szCs w:val="20"/>
                <w:rtl/>
                <w:lang w:val="fr-FR"/>
              </w:rPr>
              <w:t>232</w:t>
            </w:r>
          </w:p>
        </w:tc>
      </w:tr>
      <w:tr w:rsidR="003753E5" w:rsidRPr="009600DE" w14:paraId="37CA8E89" w14:textId="77777777" w:rsidTr="003F39A0">
        <w:trPr>
          <w:trHeight w:val="315"/>
          <w:jc w:val="center"/>
        </w:trPr>
        <w:tc>
          <w:tcPr>
            <w:tcW w:w="556" w:type="pct"/>
            <w:shd w:val="clear" w:color="auto" w:fill="auto"/>
            <w:vAlign w:val="center"/>
            <w:hideMark/>
          </w:tcPr>
          <w:p w14:paraId="69B74582" w14:textId="77777777" w:rsidR="003753E5" w:rsidRPr="009600DE" w:rsidRDefault="003753E5" w:rsidP="003753E5">
            <w:pPr>
              <w:bidi/>
              <w:jc w:val="center"/>
              <w:rPr>
                <w:rFonts w:cs="B Nazanin"/>
                <w:color w:val="000000"/>
                <w:sz w:val="20"/>
                <w:szCs w:val="20"/>
              </w:rPr>
            </w:pPr>
            <w:r w:rsidRPr="009600DE">
              <w:rPr>
                <w:rFonts w:cs="B Nazanin"/>
                <w:color w:val="000000"/>
                <w:sz w:val="20"/>
                <w:szCs w:val="20"/>
                <w:rtl/>
                <w:lang w:val="fr-FR"/>
              </w:rPr>
              <w:t>32</w:t>
            </w:r>
          </w:p>
        </w:tc>
        <w:tc>
          <w:tcPr>
            <w:tcW w:w="556" w:type="pct"/>
            <w:shd w:val="clear" w:color="auto" w:fill="auto"/>
            <w:vAlign w:val="center"/>
            <w:hideMark/>
          </w:tcPr>
          <w:p w14:paraId="36F280F7" w14:textId="77777777" w:rsidR="003753E5" w:rsidRPr="009600DE" w:rsidRDefault="003753E5" w:rsidP="003753E5">
            <w:pPr>
              <w:bidi/>
              <w:jc w:val="center"/>
              <w:rPr>
                <w:rFonts w:cs="B Nazanin"/>
                <w:color w:val="000000"/>
                <w:sz w:val="20"/>
                <w:szCs w:val="20"/>
              </w:rPr>
            </w:pPr>
            <w:r w:rsidRPr="009600DE">
              <w:rPr>
                <w:rFonts w:cs="B Nazanin"/>
                <w:color w:val="000000"/>
                <w:sz w:val="20"/>
                <w:szCs w:val="20"/>
                <w:lang w:val="fr-FR"/>
              </w:rPr>
              <w:t>A19</w:t>
            </w:r>
          </w:p>
        </w:tc>
        <w:tc>
          <w:tcPr>
            <w:tcW w:w="556" w:type="pct"/>
            <w:shd w:val="clear" w:color="auto" w:fill="auto"/>
            <w:vAlign w:val="center"/>
            <w:hideMark/>
          </w:tcPr>
          <w:p w14:paraId="104A5D6C" w14:textId="77777777" w:rsidR="003753E5" w:rsidRPr="009600DE" w:rsidRDefault="003753E5" w:rsidP="003753E5">
            <w:pPr>
              <w:bidi/>
              <w:jc w:val="center"/>
              <w:rPr>
                <w:rFonts w:cs="B Nazanin"/>
                <w:color w:val="000000"/>
                <w:sz w:val="20"/>
                <w:szCs w:val="20"/>
              </w:rPr>
            </w:pPr>
            <w:r w:rsidRPr="009600DE">
              <w:rPr>
                <w:rFonts w:cs="B Nazanin"/>
                <w:color w:val="000000"/>
                <w:sz w:val="20"/>
                <w:szCs w:val="20"/>
                <w:rtl/>
                <w:lang w:val="fr-FR"/>
              </w:rPr>
              <w:t>139</w:t>
            </w:r>
          </w:p>
        </w:tc>
        <w:tc>
          <w:tcPr>
            <w:tcW w:w="556" w:type="pct"/>
            <w:shd w:val="clear" w:color="auto" w:fill="auto"/>
            <w:vAlign w:val="center"/>
            <w:hideMark/>
          </w:tcPr>
          <w:p w14:paraId="0FEEBBF9" w14:textId="77777777" w:rsidR="003753E5" w:rsidRPr="009600DE" w:rsidRDefault="003753E5" w:rsidP="003753E5">
            <w:pPr>
              <w:bidi/>
              <w:jc w:val="center"/>
              <w:rPr>
                <w:rFonts w:cs="B Nazanin"/>
                <w:color w:val="000000"/>
                <w:sz w:val="20"/>
                <w:szCs w:val="20"/>
              </w:rPr>
            </w:pPr>
            <w:r w:rsidRPr="009600DE">
              <w:rPr>
                <w:rFonts w:cs="B Nazanin"/>
                <w:color w:val="000000"/>
                <w:sz w:val="20"/>
                <w:szCs w:val="20"/>
                <w:lang w:val="fr-FR"/>
              </w:rPr>
              <w:t>A6</w:t>
            </w:r>
          </w:p>
        </w:tc>
        <w:tc>
          <w:tcPr>
            <w:tcW w:w="556" w:type="pct"/>
            <w:shd w:val="clear" w:color="auto" w:fill="auto"/>
            <w:vAlign w:val="center"/>
            <w:hideMark/>
          </w:tcPr>
          <w:p w14:paraId="54ADFAB9" w14:textId="77777777" w:rsidR="003753E5" w:rsidRPr="009600DE" w:rsidRDefault="003753E5" w:rsidP="003753E5">
            <w:pPr>
              <w:bidi/>
              <w:jc w:val="center"/>
              <w:rPr>
                <w:rFonts w:cs="B Nazanin"/>
                <w:color w:val="000000"/>
                <w:sz w:val="20"/>
                <w:szCs w:val="20"/>
              </w:rPr>
            </w:pPr>
            <w:r w:rsidRPr="009600DE">
              <w:rPr>
                <w:rFonts w:cs="B Nazanin"/>
                <w:color w:val="000000"/>
                <w:sz w:val="20"/>
                <w:szCs w:val="20"/>
                <w:rtl/>
                <w:lang w:val="fr-FR"/>
              </w:rPr>
              <w:t>224</w:t>
            </w:r>
          </w:p>
        </w:tc>
        <w:tc>
          <w:tcPr>
            <w:tcW w:w="556" w:type="pct"/>
            <w:shd w:val="clear" w:color="auto" w:fill="auto"/>
            <w:vAlign w:val="center"/>
            <w:hideMark/>
          </w:tcPr>
          <w:p w14:paraId="31787F0C" w14:textId="77777777" w:rsidR="003753E5" w:rsidRPr="009600DE" w:rsidRDefault="003753E5" w:rsidP="003753E5">
            <w:pPr>
              <w:bidi/>
              <w:jc w:val="center"/>
              <w:rPr>
                <w:rFonts w:cs="B Nazanin"/>
                <w:color w:val="000000"/>
                <w:sz w:val="20"/>
                <w:szCs w:val="20"/>
              </w:rPr>
            </w:pPr>
            <w:r w:rsidRPr="009600DE">
              <w:rPr>
                <w:rFonts w:cs="B Nazanin"/>
                <w:color w:val="000000"/>
                <w:sz w:val="20"/>
                <w:szCs w:val="20"/>
                <w:lang w:val="fr-FR"/>
              </w:rPr>
              <w:t>A19</w:t>
            </w:r>
          </w:p>
        </w:tc>
        <w:tc>
          <w:tcPr>
            <w:tcW w:w="556" w:type="pct"/>
            <w:shd w:val="clear" w:color="auto" w:fill="auto"/>
            <w:vAlign w:val="center"/>
            <w:hideMark/>
          </w:tcPr>
          <w:p w14:paraId="76AEC227" w14:textId="77777777" w:rsidR="003753E5" w:rsidRPr="009600DE" w:rsidRDefault="003753E5" w:rsidP="003753E5">
            <w:pPr>
              <w:bidi/>
              <w:jc w:val="center"/>
              <w:rPr>
                <w:rFonts w:cs="B Nazanin"/>
                <w:color w:val="000000"/>
                <w:sz w:val="20"/>
                <w:szCs w:val="20"/>
              </w:rPr>
            </w:pPr>
            <w:r w:rsidRPr="009600DE">
              <w:rPr>
                <w:rFonts w:cs="B Nazanin"/>
                <w:color w:val="000000"/>
                <w:sz w:val="20"/>
                <w:szCs w:val="20"/>
                <w:rtl/>
                <w:lang w:val="fr-FR"/>
              </w:rPr>
              <w:t>146</w:t>
            </w:r>
          </w:p>
        </w:tc>
        <w:tc>
          <w:tcPr>
            <w:tcW w:w="556" w:type="pct"/>
            <w:shd w:val="clear" w:color="auto" w:fill="auto"/>
            <w:vAlign w:val="center"/>
            <w:hideMark/>
          </w:tcPr>
          <w:p w14:paraId="295B475C" w14:textId="77777777" w:rsidR="003753E5" w:rsidRPr="009600DE" w:rsidRDefault="003753E5" w:rsidP="003753E5">
            <w:pPr>
              <w:bidi/>
              <w:jc w:val="center"/>
              <w:rPr>
                <w:rFonts w:cs="B Nazanin"/>
                <w:color w:val="000000"/>
                <w:sz w:val="20"/>
                <w:szCs w:val="20"/>
              </w:rPr>
            </w:pPr>
            <w:r w:rsidRPr="009600DE">
              <w:rPr>
                <w:rFonts w:cs="B Nazanin"/>
                <w:color w:val="000000"/>
                <w:sz w:val="20"/>
                <w:szCs w:val="20"/>
                <w:lang w:val="fr-FR"/>
              </w:rPr>
              <w:t>A12</w:t>
            </w:r>
          </w:p>
        </w:tc>
        <w:tc>
          <w:tcPr>
            <w:tcW w:w="552" w:type="pct"/>
            <w:shd w:val="clear" w:color="auto" w:fill="auto"/>
            <w:vAlign w:val="center"/>
            <w:hideMark/>
          </w:tcPr>
          <w:p w14:paraId="2DCD4B32" w14:textId="77777777" w:rsidR="003753E5" w:rsidRPr="009600DE" w:rsidRDefault="003753E5" w:rsidP="003753E5">
            <w:pPr>
              <w:bidi/>
              <w:jc w:val="center"/>
              <w:rPr>
                <w:rFonts w:cs="B Nazanin"/>
                <w:color w:val="000000"/>
                <w:sz w:val="20"/>
                <w:szCs w:val="20"/>
              </w:rPr>
            </w:pPr>
            <w:r w:rsidRPr="009600DE">
              <w:rPr>
                <w:rFonts w:cs="B Nazanin"/>
                <w:color w:val="000000"/>
                <w:sz w:val="20"/>
                <w:szCs w:val="20"/>
                <w:rtl/>
                <w:lang w:val="fr-FR"/>
              </w:rPr>
              <w:t>231</w:t>
            </w:r>
          </w:p>
        </w:tc>
      </w:tr>
      <w:tr w:rsidR="003753E5" w:rsidRPr="009600DE" w14:paraId="1E04A34C" w14:textId="77777777" w:rsidTr="003F39A0">
        <w:trPr>
          <w:trHeight w:val="315"/>
          <w:jc w:val="center"/>
        </w:trPr>
        <w:tc>
          <w:tcPr>
            <w:tcW w:w="556" w:type="pct"/>
            <w:shd w:val="clear" w:color="auto" w:fill="auto"/>
            <w:vAlign w:val="center"/>
            <w:hideMark/>
          </w:tcPr>
          <w:p w14:paraId="70CB01A5" w14:textId="77777777" w:rsidR="003753E5" w:rsidRPr="009600DE" w:rsidRDefault="003753E5" w:rsidP="003753E5">
            <w:pPr>
              <w:bidi/>
              <w:jc w:val="center"/>
              <w:rPr>
                <w:rFonts w:cs="B Nazanin"/>
                <w:color w:val="000000"/>
                <w:sz w:val="20"/>
                <w:szCs w:val="20"/>
              </w:rPr>
            </w:pPr>
            <w:r w:rsidRPr="009600DE">
              <w:rPr>
                <w:rFonts w:cs="B Nazanin"/>
                <w:color w:val="000000"/>
                <w:sz w:val="20"/>
                <w:szCs w:val="20"/>
                <w:rtl/>
                <w:lang w:val="fr-FR"/>
              </w:rPr>
              <w:t>33</w:t>
            </w:r>
          </w:p>
        </w:tc>
        <w:tc>
          <w:tcPr>
            <w:tcW w:w="556" w:type="pct"/>
            <w:shd w:val="clear" w:color="auto" w:fill="auto"/>
            <w:vAlign w:val="center"/>
            <w:hideMark/>
          </w:tcPr>
          <w:p w14:paraId="370B1C04" w14:textId="77777777" w:rsidR="003753E5" w:rsidRPr="009600DE" w:rsidRDefault="003753E5" w:rsidP="003753E5">
            <w:pPr>
              <w:bidi/>
              <w:jc w:val="center"/>
              <w:rPr>
                <w:rFonts w:cs="B Nazanin"/>
                <w:color w:val="000000"/>
                <w:sz w:val="20"/>
                <w:szCs w:val="20"/>
              </w:rPr>
            </w:pPr>
            <w:r w:rsidRPr="009600DE">
              <w:rPr>
                <w:rFonts w:cs="B Nazanin"/>
                <w:color w:val="000000"/>
                <w:sz w:val="20"/>
                <w:szCs w:val="20"/>
                <w:lang w:val="fr-FR"/>
              </w:rPr>
              <w:t>A34</w:t>
            </w:r>
          </w:p>
        </w:tc>
        <w:tc>
          <w:tcPr>
            <w:tcW w:w="556" w:type="pct"/>
            <w:shd w:val="clear" w:color="auto" w:fill="auto"/>
            <w:vAlign w:val="center"/>
            <w:hideMark/>
          </w:tcPr>
          <w:p w14:paraId="403E8FB5" w14:textId="77777777" w:rsidR="003753E5" w:rsidRPr="009600DE" w:rsidRDefault="003753E5" w:rsidP="003753E5">
            <w:pPr>
              <w:bidi/>
              <w:jc w:val="center"/>
              <w:rPr>
                <w:rFonts w:cs="B Nazanin"/>
                <w:color w:val="000000"/>
                <w:sz w:val="20"/>
                <w:szCs w:val="20"/>
              </w:rPr>
            </w:pPr>
            <w:r w:rsidRPr="009600DE">
              <w:rPr>
                <w:rFonts w:cs="B Nazanin"/>
                <w:color w:val="000000"/>
                <w:sz w:val="20"/>
                <w:szCs w:val="20"/>
                <w:rtl/>
                <w:lang w:val="fr-FR"/>
              </w:rPr>
              <w:t>123</w:t>
            </w:r>
          </w:p>
        </w:tc>
        <w:tc>
          <w:tcPr>
            <w:tcW w:w="556" w:type="pct"/>
            <w:shd w:val="clear" w:color="auto" w:fill="auto"/>
            <w:vAlign w:val="center"/>
            <w:hideMark/>
          </w:tcPr>
          <w:p w14:paraId="3B1BECD1" w14:textId="77777777" w:rsidR="003753E5" w:rsidRPr="009600DE" w:rsidRDefault="003753E5" w:rsidP="003753E5">
            <w:pPr>
              <w:bidi/>
              <w:jc w:val="center"/>
              <w:rPr>
                <w:rFonts w:cs="B Nazanin"/>
                <w:color w:val="000000"/>
                <w:sz w:val="20"/>
                <w:szCs w:val="20"/>
              </w:rPr>
            </w:pPr>
            <w:r w:rsidRPr="009600DE">
              <w:rPr>
                <w:rFonts w:cs="B Nazanin"/>
                <w:color w:val="000000"/>
                <w:sz w:val="20"/>
                <w:szCs w:val="20"/>
                <w:lang w:val="fr-FR"/>
              </w:rPr>
              <w:t>A8</w:t>
            </w:r>
          </w:p>
        </w:tc>
        <w:tc>
          <w:tcPr>
            <w:tcW w:w="556" w:type="pct"/>
            <w:shd w:val="clear" w:color="auto" w:fill="auto"/>
            <w:vAlign w:val="center"/>
            <w:hideMark/>
          </w:tcPr>
          <w:p w14:paraId="3958F481" w14:textId="77777777" w:rsidR="003753E5" w:rsidRPr="009600DE" w:rsidRDefault="003753E5" w:rsidP="003753E5">
            <w:pPr>
              <w:bidi/>
              <w:jc w:val="center"/>
              <w:rPr>
                <w:rFonts w:cs="B Nazanin"/>
                <w:color w:val="000000"/>
                <w:sz w:val="20"/>
                <w:szCs w:val="20"/>
              </w:rPr>
            </w:pPr>
            <w:r w:rsidRPr="009600DE">
              <w:rPr>
                <w:rFonts w:cs="B Nazanin"/>
                <w:color w:val="000000"/>
                <w:sz w:val="20"/>
                <w:szCs w:val="20"/>
                <w:rtl/>
                <w:lang w:val="fr-FR"/>
              </w:rPr>
              <w:t>224</w:t>
            </w:r>
          </w:p>
        </w:tc>
        <w:tc>
          <w:tcPr>
            <w:tcW w:w="556" w:type="pct"/>
            <w:shd w:val="clear" w:color="auto" w:fill="auto"/>
            <w:vAlign w:val="center"/>
            <w:hideMark/>
          </w:tcPr>
          <w:p w14:paraId="24A8C5E4" w14:textId="77777777" w:rsidR="003753E5" w:rsidRPr="009600DE" w:rsidRDefault="003753E5" w:rsidP="003753E5">
            <w:pPr>
              <w:bidi/>
              <w:jc w:val="center"/>
              <w:rPr>
                <w:rFonts w:cs="B Nazanin"/>
                <w:color w:val="000000"/>
                <w:sz w:val="20"/>
                <w:szCs w:val="20"/>
              </w:rPr>
            </w:pPr>
            <w:r w:rsidRPr="009600DE">
              <w:rPr>
                <w:rFonts w:cs="B Nazanin"/>
                <w:color w:val="000000"/>
                <w:sz w:val="20"/>
                <w:szCs w:val="20"/>
                <w:lang w:val="fr-FR"/>
              </w:rPr>
              <w:t>A15</w:t>
            </w:r>
          </w:p>
        </w:tc>
        <w:tc>
          <w:tcPr>
            <w:tcW w:w="556" w:type="pct"/>
            <w:shd w:val="clear" w:color="auto" w:fill="auto"/>
            <w:vAlign w:val="center"/>
            <w:hideMark/>
          </w:tcPr>
          <w:p w14:paraId="79BC8B2D" w14:textId="77777777" w:rsidR="003753E5" w:rsidRPr="009600DE" w:rsidRDefault="003753E5" w:rsidP="003753E5">
            <w:pPr>
              <w:bidi/>
              <w:jc w:val="center"/>
              <w:rPr>
                <w:rFonts w:cs="B Nazanin"/>
                <w:color w:val="000000"/>
                <w:sz w:val="20"/>
                <w:szCs w:val="20"/>
              </w:rPr>
            </w:pPr>
            <w:r w:rsidRPr="009600DE">
              <w:rPr>
                <w:rFonts w:cs="B Nazanin"/>
                <w:color w:val="000000"/>
                <w:sz w:val="20"/>
                <w:szCs w:val="20"/>
                <w:rtl/>
                <w:lang w:val="fr-FR"/>
              </w:rPr>
              <w:t>145</w:t>
            </w:r>
          </w:p>
        </w:tc>
        <w:tc>
          <w:tcPr>
            <w:tcW w:w="556" w:type="pct"/>
            <w:shd w:val="clear" w:color="auto" w:fill="auto"/>
            <w:vAlign w:val="center"/>
            <w:hideMark/>
          </w:tcPr>
          <w:p w14:paraId="513424E6" w14:textId="77777777" w:rsidR="003753E5" w:rsidRPr="009600DE" w:rsidRDefault="003753E5" w:rsidP="003753E5">
            <w:pPr>
              <w:bidi/>
              <w:jc w:val="center"/>
              <w:rPr>
                <w:rFonts w:cs="B Nazanin"/>
                <w:color w:val="000000"/>
                <w:sz w:val="20"/>
                <w:szCs w:val="20"/>
              </w:rPr>
            </w:pPr>
            <w:r w:rsidRPr="009600DE">
              <w:rPr>
                <w:rFonts w:cs="B Nazanin"/>
                <w:color w:val="000000"/>
                <w:sz w:val="20"/>
                <w:szCs w:val="20"/>
                <w:lang w:val="fr-FR"/>
              </w:rPr>
              <w:t>A27</w:t>
            </w:r>
          </w:p>
        </w:tc>
        <w:tc>
          <w:tcPr>
            <w:tcW w:w="552" w:type="pct"/>
            <w:shd w:val="clear" w:color="auto" w:fill="auto"/>
            <w:vAlign w:val="center"/>
            <w:hideMark/>
          </w:tcPr>
          <w:p w14:paraId="58786697" w14:textId="77777777" w:rsidR="003753E5" w:rsidRPr="009600DE" w:rsidRDefault="003753E5" w:rsidP="003753E5">
            <w:pPr>
              <w:bidi/>
              <w:jc w:val="center"/>
              <w:rPr>
                <w:rFonts w:cs="B Nazanin"/>
                <w:color w:val="000000"/>
                <w:sz w:val="20"/>
                <w:szCs w:val="20"/>
              </w:rPr>
            </w:pPr>
            <w:r w:rsidRPr="009600DE">
              <w:rPr>
                <w:rFonts w:cs="B Nazanin"/>
                <w:color w:val="000000"/>
                <w:sz w:val="20"/>
                <w:szCs w:val="20"/>
                <w:rtl/>
                <w:lang w:val="fr-FR"/>
              </w:rPr>
              <w:t>229</w:t>
            </w:r>
          </w:p>
        </w:tc>
      </w:tr>
      <w:tr w:rsidR="003753E5" w:rsidRPr="009600DE" w14:paraId="3E24BF1A" w14:textId="77777777" w:rsidTr="003F39A0">
        <w:trPr>
          <w:trHeight w:val="315"/>
          <w:jc w:val="center"/>
        </w:trPr>
        <w:tc>
          <w:tcPr>
            <w:tcW w:w="556" w:type="pct"/>
            <w:shd w:val="clear" w:color="auto" w:fill="auto"/>
            <w:vAlign w:val="center"/>
            <w:hideMark/>
          </w:tcPr>
          <w:p w14:paraId="32F9586D" w14:textId="77777777" w:rsidR="003753E5" w:rsidRPr="009600DE" w:rsidRDefault="003753E5" w:rsidP="003753E5">
            <w:pPr>
              <w:bidi/>
              <w:jc w:val="center"/>
              <w:rPr>
                <w:rFonts w:cs="B Nazanin"/>
                <w:color w:val="000000"/>
                <w:sz w:val="20"/>
                <w:szCs w:val="20"/>
              </w:rPr>
            </w:pPr>
            <w:r w:rsidRPr="009600DE">
              <w:rPr>
                <w:rFonts w:cs="B Nazanin"/>
                <w:color w:val="000000"/>
                <w:sz w:val="20"/>
                <w:szCs w:val="20"/>
                <w:rtl/>
                <w:lang w:val="fr-FR"/>
              </w:rPr>
              <w:t>34</w:t>
            </w:r>
          </w:p>
        </w:tc>
        <w:tc>
          <w:tcPr>
            <w:tcW w:w="556" w:type="pct"/>
            <w:shd w:val="clear" w:color="auto" w:fill="auto"/>
            <w:vAlign w:val="center"/>
            <w:hideMark/>
          </w:tcPr>
          <w:p w14:paraId="22C221D2" w14:textId="77777777" w:rsidR="003753E5" w:rsidRPr="009600DE" w:rsidRDefault="003753E5" w:rsidP="003753E5">
            <w:pPr>
              <w:bidi/>
              <w:jc w:val="center"/>
              <w:rPr>
                <w:rFonts w:cs="B Nazanin"/>
                <w:color w:val="000000"/>
                <w:sz w:val="20"/>
                <w:szCs w:val="20"/>
              </w:rPr>
            </w:pPr>
            <w:r w:rsidRPr="009600DE">
              <w:rPr>
                <w:rFonts w:cs="B Nazanin"/>
                <w:color w:val="000000"/>
                <w:sz w:val="20"/>
                <w:szCs w:val="20"/>
                <w:lang w:val="fr-FR"/>
              </w:rPr>
              <w:t>A36</w:t>
            </w:r>
          </w:p>
        </w:tc>
        <w:tc>
          <w:tcPr>
            <w:tcW w:w="556" w:type="pct"/>
            <w:shd w:val="clear" w:color="auto" w:fill="auto"/>
            <w:vAlign w:val="center"/>
            <w:hideMark/>
          </w:tcPr>
          <w:p w14:paraId="0C982F10" w14:textId="77777777" w:rsidR="003753E5" w:rsidRPr="009600DE" w:rsidRDefault="003753E5" w:rsidP="003753E5">
            <w:pPr>
              <w:bidi/>
              <w:jc w:val="center"/>
              <w:rPr>
                <w:rFonts w:cs="B Nazanin"/>
                <w:color w:val="000000"/>
                <w:sz w:val="20"/>
                <w:szCs w:val="20"/>
              </w:rPr>
            </w:pPr>
            <w:r w:rsidRPr="009600DE">
              <w:rPr>
                <w:rFonts w:cs="B Nazanin"/>
                <w:color w:val="000000"/>
                <w:sz w:val="20"/>
                <w:szCs w:val="20"/>
                <w:rtl/>
                <w:lang w:val="fr-FR"/>
              </w:rPr>
              <w:t>116</w:t>
            </w:r>
          </w:p>
        </w:tc>
        <w:tc>
          <w:tcPr>
            <w:tcW w:w="556" w:type="pct"/>
            <w:shd w:val="clear" w:color="auto" w:fill="auto"/>
            <w:vAlign w:val="center"/>
            <w:hideMark/>
          </w:tcPr>
          <w:p w14:paraId="45522E03" w14:textId="77777777" w:rsidR="003753E5" w:rsidRPr="009600DE" w:rsidRDefault="003753E5" w:rsidP="003753E5">
            <w:pPr>
              <w:bidi/>
              <w:jc w:val="center"/>
              <w:rPr>
                <w:rFonts w:cs="B Nazanin"/>
                <w:color w:val="000000"/>
                <w:sz w:val="20"/>
                <w:szCs w:val="20"/>
              </w:rPr>
            </w:pPr>
            <w:r w:rsidRPr="009600DE">
              <w:rPr>
                <w:rFonts w:cs="B Nazanin"/>
                <w:color w:val="000000"/>
                <w:sz w:val="20"/>
                <w:szCs w:val="20"/>
                <w:lang w:val="fr-FR"/>
              </w:rPr>
              <w:t>A21</w:t>
            </w:r>
          </w:p>
        </w:tc>
        <w:tc>
          <w:tcPr>
            <w:tcW w:w="556" w:type="pct"/>
            <w:shd w:val="clear" w:color="auto" w:fill="auto"/>
            <w:vAlign w:val="center"/>
            <w:hideMark/>
          </w:tcPr>
          <w:p w14:paraId="7CBC0194" w14:textId="77777777" w:rsidR="003753E5" w:rsidRPr="009600DE" w:rsidRDefault="003753E5" w:rsidP="003753E5">
            <w:pPr>
              <w:bidi/>
              <w:jc w:val="center"/>
              <w:rPr>
                <w:rFonts w:cs="B Nazanin"/>
                <w:color w:val="000000"/>
                <w:sz w:val="20"/>
                <w:szCs w:val="20"/>
              </w:rPr>
            </w:pPr>
            <w:r w:rsidRPr="009600DE">
              <w:rPr>
                <w:rFonts w:cs="B Nazanin"/>
                <w:color w:val="000000"/>
                <w:sz w:val="20"/>
                <w:szCs w:val="20"/>
                <w:rtl/>
                <w:lang w:val="fr-FR"/>
              </w:rPr>
              <w:t>224</w:t>
            </w:r>
          </w:p>
        </w:tc>
        <w:tc>
          <w:tcPr>
            <w:tcW w:w="556" w:type="pct"/>
            <w:shd w:val="clear" w:color="auto" w:fill="auto"/>
            <w:vAlign w:val="center"/>
            <w:hideMark/>
          </w:tcPr>
          <w:p w14:paraId="53957876" w14:textId="77777777" w:rsidR="003753E5" w:rsidRPr="009600DE" w:rsidRDefault="003753E5" w:rsidP="003753E5">
            <w:pPr>
              <w:bidi/>
              <w:jc w:val="center"/>
              <w:rPr>
                <w:rFonts w:cs="B Nazanin"/>
                <w:color w:val="000000"/>
                <w:sz w:val="20"/>
                <w:szCs w:val="20"/>
              </w:rPr>
            </w:pPr>
            <w:r w:rsidRPr="009600DE">
              <w:rPr>
                <w:rFonts w:cs="B Nazanin"/>
                <w:color w:val="000000"/>
                <w:sz w:val="20"/>
                <w:szCs w:val="20"/>
                <w:lang w:val="fr-FR"/>
              </w:rPr>
              <w:t>A36</w:t>
            </w:r>
          </w:p>
        </w:tc>
        <w:tc>
          <w:tcPr>
            <w:tcW w:w="556" w:type="pct"/>
            <w:shd w:val="clear" w:color="auto" w:fill="auto"/>
            <w:vAlign w:val="center"/>
            <w:hideMark/>
          </w:tcPr>
          <w:p w14:paraId="283B1DB6" w14:textId="77777777" w:rsidR="003753E5" w:rsidRPr="009600DE" w:rsidRDefault="003753E5" w:rsidP="003753E5">
            <w:pPr>
              <w:bidi/>
              <w:jc w:val="center"/>
              <w:rPr>
                <w:rFonts w:cs="B Nazanin"/>
                <w:color w:val="000000"/>
                <w:sz w:val="20"/>
                <w:szCs w:val="20"/>
              </w:rPr>
            </w:pPr>
            <w:r w:rsidRPr="009600DE">
              <w:rPr>
                <w:rFonts w:cs="B Nazanin"/>
                <w:color w:val="000000"/>
                <w:sz w:val="20"/>
                <w:szCs w:val="20"/>
                <w:rtl/>
                <w:lang w:val="fr-FR"/>
              </w:rPr>
              <w:t>131</w:t>
            </w:r>
          </w:p>
        </w:tc>
        <w:tc>
          <w:tcPr>
            <w:tcW w:w="556" w:type="pct"/>
            <w:shd w:val="clear" w:color="auto" w:fill="auto"/>
            <w:vAlign w:val="center"/>
            <w:hideMark/>
          </w:tcPr>
          <w:p w14:paraId="7EEF9698" w14:textId="77777777" w:rsidR="003753E5" w:rsidRPr="009600DE" w:rsidRDefault="003753E5" w:rsidP="003753E5">
            <w:pPr>
              <w:bidi/>
              <w:jc w:val="center"/>
              <w:rPr>
                <w:rFonts w:cs="B Nazanin"/>
                <w:color w:val="000000"/>
                <w:sz w:val="20"/>
                <w:szCs w:val="20"/>
              </w:rPr>
            </w:pPr>
            <w:r w:rsidRPr="009600DE">
              <w:rPr>
                <w:rFonts w:cs="B Nazanin"/>
                <w:color w:val="000000"/>
                <w:sz w:val="20"/>
                <w:szCs w:val="20"/>
                <w:lang w:val="fr-FR"/>
              </w:rPr>
              <w:t>A8</w:t>
            </w:r>
          </w:p>
        </w:tc>
        <w:tc>
          <w:tcPr>
            <w:tcW w:w="552" w:type="pct"/>
            <w:shd w:val="clear" w:color="auto" w:fill="auto"/>
            <w:vAlign w:val="center"/>
            <w:hideMark/>
          </w:tcPr>
          <w:p w14:paraId="4871505C" w14:textId="77777777" w:rsidR="003753E5" w:rsidRPr="009600DE" w:rsidRDefault="003753E5" w:rsidP="003753E5">
            <w:pPr>
              <w:bidi/>
              <w:jc w:val="center"/>
              <w:rPr>
                <w:rFonts w:cs="B Nazanin"/>
                <w:color w:val="000000"/>
                <w:sz w:val="20"/>
                <w:szCs w:val="20"/>
              </w:rPr>
            </w:pPr>
            <w:r w:rsidRPr="009600DE">
              <w:rPr>
                <w:rFonts w:cs="B Nazanin"/>
                <w:color w:val="000000"/>
                <w:sz w:val="20"/>
                <w:szCs w:val="20"/>
                <w:rtl/>
                <w:lang w:val="fr-FR"/>
              </w:rPr>
              <w:t>229</w:t>
            </w:r>
          </w:p>
        </w:tc>
      </w:tr>
      <w:tr w:rsidR="003753E5" w:rsidRPr="009600DE" w14:paraId="3655393C" w14:textId="77777777" w:rsidTr="003F39A0">
        <w:trPr>
          <w:trHeight w:val="315"/>
          <w:jc w:val="center"/>
        </w:trPr>
        <w:tc>
          <w:tcPr>
            <w:tcW w:w="556" w:type="pct"/>
            <w:shd w:val="clear" w:color="auto" w:fill="auto"/>
            <w:vAlign w:val="center"/>
            <w:hideMark/>
          </w:tcPr>
          <w:p w14:paraId="22C40E95" w14:textId="77777777" w:rsidR="003753E5" w:rsidRPr="009600DE" w:rsidRDefault="003753E5" w:rsidP="003753E5">
            <w:pPr>
              <w:bidi/>
              <w:jc w:val="center"/>
              <w:rPr>
                <w:rFonts w:cs="B Nazanin"/>
                <w:color w:val="000000"/>
                <w:sz w:val="20"/>
                <w:szCs w:val="20"/>
              </w:rPr>
            </w:pPr>
            <w:r w:rsidRPr="009600DE">
              <w:rPr>
                <w:rFonts w:cs="B Nazanin"/>
                <w:color w:val="000000"/>
                <w:sz w:val="20"/>
                <w:szCs w:val="20"/>
                <w:rtl/>
                <w:lang w:val="fr-FR"/>
              </w:rPr>
              <w:t>35</w:t>
            </w:r>
          </w:p>
        </w:tc>
        <w:tc>
          <w:tcPr>
            <w:tcW w:w="556" w:type="pct"/>
            <w:shd w:val="clear" w:color="auto" w:fill="auto"/>
            <w:vAlign w:val="center"/>
            <w:hideMark/>
          </w:tcPr>
          <w:p w14:paraId="56701E34" w14:textId="77777777" w:rsidR="003753E5" w:rsidRPr="009600DE" w:rsidRDefault="003753E5" w:rsidP="003753E5">
            <w:pPr>
              <w:bidi/>
              <w:jc w:val="center"/>
              <w:rPr>
                <w:rFonts w:cs="B Nazanin"/>
                <w:color w:val="000000"/>
                <w:sz w:val="20"/>
                <w:szCs w:val="20"/>
              </w:rPr>
            </w:pPr>
            <w:r w:rsidRPr="009600DE">
              <w:rPr>
                <w:rFonts w:cs="B Nazanin"/>
                <w:color w:val="000000"/>
                <w:sz w:val="20"/>
                <w:szCs w:val="20"/>
                <w:lang w:val="fr-FR"/>
              </w:rPr>
              <w:t>A27</w:t>
            </w:r>
          </w:p>
        </w:tc>
        <w:tc>
          <w:tcPr>
            <w:tcW w:w="556" w:type="pct"/>
            <w:shd w:val="clear" w:color="auto" w:fill="auto"/>
            <w:vAlign w:val="center"/>
            <w:hideMark/>
          </w:tcPr>
          <w:p w14:paraId="264393F3" w14:textId="77777777" w:rsidR="003753E5" w:rsidRPr="009600DE" w:rsidRDefault="003753E5" w:rsidP="003753E5">
            <w:pPr>
              <w:bidi/>
              <w:jc w:val="center"/>
              <w:rPr>
                <w:rFonts w:cs="B Nazanin"/>
                <w:color w:val="000000"/>
                <w:sz w:val="20"/>
                <w:szCs w:val="20"/>
              </w:rPr>
            </w:pPr>
            <w:r w:rsidRPr="009600DE">
              <w:rPr>
                <w:rFonts w:cs="B Nazanin"/>
                <w:color w:val="000000"/>
                <w:sz w:val="20"/>
                <w:szCs w:val="20"/>
                <w:rtl/>
                <w:lang w:val="fr-FR"/>
              </w:rPr>
              <w:t>85</w:t>
            </w:r>
          </w:p>
        </w:tc>
        <w:tc>
          <w:tcPr>
            <w:tcW w:w="556" w:type="pct"/>
            <w:shd w:val="clear" w:color="auto" w:fill="auto"/>
            <w:vAlign w:val="center"/>
            <w:hideMark/>
          </w:tcPr>
          <w:p w14:paraId="098F89B4" w14:textId="77777777" w:rsidR="003753E5" w:rsidRPr="009600DE" w:rsidRDefault="003753E5" w:rsidP="003753E5">
            <w:pPr>
              <w:bidi/>
              <w:jc w:val="center"/>
              <w:rPr>
                <w:rFonts w:cs="B Nazanin"/>
                <w:color w:val="000000"/>
                <w:sz w:val="20"/>
                <w:szCs w:val="20"/>
              </w:rPr>
            </w:pPr>
            <w:r w:rsidRPr="009600DE">
              <w:rPr>
                <w:rFonts w:cs="B Nazanin"/>
                <w:color w:val="000000"/>
                <w:sz w:val="20"/>
                <w:szCs w:val="20"/>
                <w:lang w:val="fr-FR"/>
              </w:rPr>
              <w:t>A27</w:t>
            </w:r>
          </w:p>
        </w:tc>
        <w:tc>
          <w:tcPr>
            <w:tcW w:w="556" w:type="pct"/>
            <w:shd w:val="clear" w:color="auto" w:fill="auto"/>
            <w:vAlign w:val="center"/>
            <w:hideMark/>
          </w:tcPr>
          <w:p w14:paraId="62A2693F" w14:textId="77777777" w:rsidR="003753E5" w:rsidRPr="009600DE" w:rsidRDefault="003753E5" w:rsidP="003753E5">
            <w:pPr>
              <w:bidi/>
              <w:jc w:val="center"/>
              <w:rPr>
                <w:rFonts w:cs="B Nazanin"/>
                <w:color w:val="000000"/>
                <w:sz w:val="20"/>
                <w:szCs w:val="20"/>
              </w:rPr>
            </w:pPr>
            <w:r w:rsidRPr="009600DE">
              <w:rPr>
                <w:rFonts w:cs="B Nazanin"/>
                <w:color w:val="000000"/>
                <w:sz w:val="20"/>
                <w:szCs w:val="20"/>
                <w:rtl/>
                <w:lang w:val="fr-FR"/>
              </w:rPr>
              <w:t>224</w:t>
            </w:r>
          </w:p>
        </w:tc>
        <w:tc>
          <w:tcPr>
            <w:tcW w:w="556" w:type="pct"/>
            <w:shd w:val="clear" w:color="auto" w:fill="auto"/>
            <w:vAlign w:val="center"/>
            <w:hideMark/>
          </w:tcPr>
          <w:p w14:paraId="0BAC9232" w14:textId="77777777" w:rsidR="003753E5" w:rsidRPr="009600DE" w:rsidRDefault="003753E5" w:rsidP="003753E5">
            <w:pPr>
              <w:bidi/>
              <w:jc w:val="center"/>
              <w:rPr>
                <w:rFonts w:cs="B Nazanin"/>
                <w:color w:val="000000"/>
                <w:sz w:val="20"/>
                <w:szCs w:val="20"/>
              </w:rPr>
            </w:pPr>
            <w:r w:rsidRPr="009600DE">
              <w:rPr>
                <w:rFonts w:cs="B Nazanin"/>
                <w:color w:val="000000"/>
                <w:sz w:val="20"/>
                <w:szCs w:val="20"/>
                <w:lang w:val="fr-FR"/>
              </w:rPr>
              <w:t>A27</w:t>
            </w:r>
          </w:p>
        </w:tc>
        <w:tc>
          <w:tcPr>
            <w:tcW w:w="556" w:type="pct"/>
            <w:shd w:val="clear" w:color="auto" w:fill="auto"/>
            <w:vAlign w:val="center"/>
            <w:hideMark/>
          </w:tcPr>
          <w:p w14:paraId="767148C0" w14:textId="77777777" w:rsidR="003753E5" w:rsidRPr="009600DE" w:rsidRDefault="003753E5" w:rsidP="003753E5">
            <w:pPr>
              <w:bidi/>
              <w:jc w:val="center"/>
              <w:rPr>
                <w:rFonts w:cs="B Nazanin"/>
                <w:color w:val="000000"/>
                <w:sz w:val="20"/>
                <w:szCs w:val="20"/>
              </w:rPr>
            </w:pPr>
            <w:r w:rsidRPr="009600DE">
              <w:rPr>
                <w:rFonts w:cs="B Nazanin"/>
                <w:color w:val="000000"/>
                <w:sz w:val="20"/>
                <w:szCs w:val="20"/>
                <w:rtl/>
                <w:lang w:val="fr-FR"/>
              </w:rPr>
              <w:t>77</w:t>
            </w:r>
          </w:p>
        </w:tc>
        <w:tc>
          <w:tcPr>
            <w:tcW w:w="556" w:type="pct"/>
            <w:shd w:val="clear" w:color="auto" w:fill="auto"/>
            <w:vAlign w:val="center"/>
            <w:hideMark/>
          </w:tcPr>
          <w:p w14:paraId="7300DD9D" w14:textId="77777777" w:rsidR="003753E5" w:rsidRPr="009600DE" w:rsidRDefault="003753E5" w:rsidP="003753E5">
            <w:pPr>
              <w:bidi/>
              <w:jc w:val="center"/>
              <w:rPr>
                <w:rFonts w:cs="B Nazanin"/>
                <w:color w:val="000000"/>
                <w:sz w:val="20"/>
                <w:szCs w:val="20"/>
              </w:rPr>
            </w:pPr>
            <w:r w:rsidRPr="009600DE">
              <w:rPr>
                <w:rFonts w:cs="B Nazanin"/>
                <w:color w:val="000000"/>
                <w:sz w:val="20"/>
                <w:szCs w:val="20"/>
                <w:lang w:val="fr-FR"/>
              </w:rPr>
              <w:t>A6</w:t>
            </w:r>
          </w:p>
        </w:tc>
        <w:tc>
          <w:tcPr>
            <w:tcW w:w="552" w:type="pct"/>
            <w:shd w:val="clear" w:color="auto" w:fill="auto"/>
            <w:vAlign w:val="center"/>
            <w:hideMark/>
          </w:tcPr>
          <w:p w14:paraId="0342D796" w14:textId="77777777" w:rsidR="003753E5" w:rsidRPr="009600DE" w:rsidRDefault="003753E5" w:rsidP="003753E5">
            <w:pPr>
              <w:bidi/>
              <w:jc w:val="center"/>
              <w:rPr>
                <w:rFonts w:cs="B Nazanin"/>
                <w:color w:val="000000"/>
                <w:sz w:val="20"/>
                <w:szCs w:val="20"/>
              </w:rPr>
            </w:pPr>
            <w:r w:rsidRPr="009600DE">
              <w:rPr>
                <w:rFonts w:cs="B Nazanin"/>
                <w:color w:val="000000"/>
                <w:sz w:val="20"/>
                <w:szCs w:val="20"/>
                <w:rtl/>
                <w:lang w:val="fr-FR"/>
              </w:rPr>
              <w:t>224</w:t>
            </w:r>
          </w:p>
        </w:tc>
      </w:tr>
      <w:tr w:rsidR="003753E5" w:rsidRPr="009600DE" w14:paraId="612A626A" w14:textId="77777777" w:rsidTr="003F39A0">
        <w:trPr>
          <w:trHeight w:val="315"/>
          <w:jc w:val="center"/>
        </w:trPr>
        <w:tc>
          <w:tcPr>
            <w:tcW w:w="556" w:type="pct"/>
            <w:shd w:val="clear" w:color="auto" w:fill="auto"/>
            <w:vAlign w:val="center"/>
            <w:hideMark/>
          </w:tcPr>
          <w:p w14:paraId="7E817EEC" w14:textId="77777777" w:rsidR="003753E5" w:rsidRPr="009600DE" w:rsidRDefault="003753E5" w:rsidP="003753E5">
            <w:pPr>
              <w:bidi/>
              <w:jc w:val="center"/>
              <w:rPr>
                <w:rFonts w:cs="B Nazanin"/>
                <w:color w:val="000000"/>
                <w:sz w:val="20"/>
                <w:szCs w:val="20"/>
              </w:rPr>
            </w:pPr>
            <w:r w:rsidRPr="009600DE">
              <w:rPr>
                <w:rFonts w:cs="B Nazanin"/>
                <w:color w:val="000000"/>
                <w:sz w:val="20"/>
                <w:szCs w:val="20"/>
                <w:rtl/>
                <w:lang w:val="fr-FR"/>
              </w:rPr>
              <w:t>36</w:t>
            </w:r>
          </w:p>
        </w:tc>
        <w:tc>
          <w:tcPr>
            <w:tcW w:w="556" w:type="pct"/>
            <w:shd w:val="clear" w:color="auto" w:fill="auto"/>
            <w:vAlign w:val="center"/>
            <w:hideMark/>
          </w:tcPr>
          <w:p w14:paraId="48EF298E" w14:textId="77777777" w:rsidR="003753E5" w:rsidRPr="009600DE" w:rsidRDefault="003753E5" w:rsidP="003753E5">
            <w:pPr>
              <w:bidi/>
              <w:jc w:val="center"/>
              <w:rPr>
                <w:rFonts w:cs="B Nazanin"/>
                <w:color w:val="000000"/>
                <w:sz w:val="20"/>
                <w:szCs w:val="20"/>
              </w:rPr>
            </w:pPr>
            <w:r w:rsidRPr="009600DE">
              <w:rPr>
                <w:rFonts w:cs="B Nazanin"/>
                <w:color w:val="000000"/>
                <w:sz w:val="20"/>
                <w:szCs w:val="20"/>
                <w:lang w:val="fr-FR"/>
              </w:rPr>
              <w:t>A25</w:t>
            </w:r>
          </w:p>
        </w:tc>
        <w:tc>
          <w:tcPr>
            <w:tcW w:w="556" w:type="pct"/>
            <w:shd w:val="clear" w:color="auto" w:fill="auto"/>
            <w:vAlign w:val="center"/>
            <w:hideMark/>
          </w:tcPr>
          <w:p w14:paraId="1A1A1650" w14:textId="77777777" w:rsidR="003753E5" w:rsidRPr="009600DE" w:rsidRDefault="003753E5" w:rsidP="003753E5">
            <w:pPr>
              <w:bidi/>
              <w:jc w:val="center"/>
              <w:rPr>
                <w:rFonts w:cs="B Nazanin"/>
                <w:color w:val="000000"/>
                <w:sz w:val="20"/>
                <w:szCs w:val="20"/>
              </w:rPr>
            </w:pPr>
            <w:r w:rsidRPr="009600DE">
              <w:rPr>
                <w:rFonts w:cs="B Nazanin"/>
                <w:color w:val="000000"/>
                <w:sz w:val="20"/>
                <w:szCs w:val="20"/>
                <w:rtl/>
                <w:lang w:val="fr-FR"/>
              </w:rPr>
              <w:t>77</w:t>
            </w:r>
          </w:p>
        </w:tc>
        <w:tc>
          <w:tcPr>
            <w:tcW w:w="556" w:type="pct"/>
            <w:shd w:val="clear" w:color="auto" w:fill="auto"/>
            <w:vAlign w:val="center"/>
            <w:hideMark/>
          </w:tcPr>
          <w:p w14:paraId="75D6B9D9" w14:textId="77777777" w:rsidR="003753E5" w:rsidRPr="009600DE" w:rsidRDefault="003753E5" w:rsidP="003753E5">
            <w:pPr>
              <w:bidi/>
              <w:jc w:val="center"/>
              <w:rPr>
                <w:rFonts w:cs="B Nazanin"/>
                <w:color w:val="000000"/>
                <w:sz w:val="20"/>
                <w:szCs w:val="20"/>
              </w:rPr>
            </w:pPr>
            <w:r w:rsidRPr="009600DE">
              <w:rPr>
                <w:rFonts w:cs="B Nazanin"/>
                <w:color w:val="000000"/>
                <w:sz w:val="20"/>
                <w:szCs w:val="20"/>
                <w:lang w:val="fr-FR"/>
              </w:rPr>
              <w:t>A32</w:t>
            </w:r>
          </w:p>
        </w:tc>
        <w:tc>
          <w:tcPr>
            <w:tcW w:w="556" w:type="pct"/>
            <w:shd w:val="clear" w:color="auto" w:fill="auto"/>
            <w:vAlign w:val="center"/>
            <w:hideMark/>
          </w:tcPr>
          <w:p w14:paraId="49A4C247" w14:textId="77777777" w:rsidR="003753E5" w:rsidRPr="009600DE" w:rsidRDefault="003753E5" w:rsidP="003753E5">
            <w:pPr>
              <w:bidi/>
              <w:jc w:val="center"/>
              <w:rPr>
                <w:rFonts w:cs="B Nazanin"/>
                <w:color w:val="000000"/>
                <w:sz w:val="20"/>
                <w:szCs w:val="20"/>
              </w:rPr>
            </w:pPr>
            <w:r w:rsidRPr="009600DE">
              <w:rPr>
                <w:rFonts w:cs="B Nazanin"/>
                <w:color w:val="000000"/>
                <w:sz w:val="20"/>
                <w:szCs w:val="20"/>
                <w:rtl/>
                <w:lang w:val="fr-FR"/>
              </w:rPr>
              <w:t>224</w:t>
            </w:r>
          </w:p>
        </w:tc>
        <w:tc>
          <w:tcPr>
            <w:tcW w:w="556" w:type="pct"/>
            <w:shd w:val="clear" w:color="auto" w:fill="auto"/>
            <w:vAlign w:val="center"/>
            <w:hideMark/>
          </w:tcPr>
          <w:p w14:paraId="50BDEECA" w14:textId="77777777" w:rsidR="003753E5" w:rsidRPr="009600DE" w:rsidRDefault="003753E5" w:rsidP="003753E5">
            <w:pPr>
              <w:bidi/>
              <w:jc w:val="center"/>
              <w:rPr>
                <w:rFonts w:cs="B Nazanin"/>
                <w:color w:val="000000"/>
                <w:sz w:val="20"/>
                <w:szCs w:val="20"/>
              </w:rPr>
            </w:pPr>
            <w:r w:rsidRPr="009600DE">
              <w:rPr>
                <w:rFonts w:cs="B Nazanin"/>
                <w:color w:val="000000"/>
                <w:sz w:val="20"/>
                <w:szCs w:val="20"/>
                <w:lang w:val="fr-FR"/>
              </w:rPr>
              <w:t>A25</w:t>
            </w:r>
          </w:p>
        </w:tc>
        <w:tc>
          <w:tcPr>
            <w:tcW w:w="556" w:type="pct"/>
            <w:shd w:val="clear" w:color="auto" w:fill="auto"/>
            <w:vAlign w:val="center"/>
            <w:hideMark/>
          </w:tcPr>
          <w:p w14:paraId="217EA2C9" w14:textId="77777777" w:rsidR="003753E5" w:rsidRPr="009600DE" w:rsidRDefault="003753E5" w:rsidP="003753E5">
            <w:pPr>
              <w:bidi/>
              <w:jc w:val="center"/>
              <w:rPr>
                <w:rFonts w:cs="B Nazanin"/>
                <w:color w:val="000000"/>
                <w:sz w:val="20"/>
                <w:szCs w:val="20"/>
              </w:rPr>
            </w:pPr>
            <w:r w:rsidRPr="009600DE">
              <w:rPr>
                <w:rFonts w:cs="B Nazanin"/>
                <w:color w:val="000000"/>
                <w:sz w:val="20"/>
                <w:szCs w:val="20"/>
                <w:rtl/>
                <w:lang w:val="fr-FR"/>
              </w:rPr>
              <w:t>58</w:t>
            </w:r>
          </w:p>
        </w:tc>
        <w:tc>
          <w:tcPr>
            <w:tcW w:w="556" w:type="pct"/>
            <w:shd w:val="clear" w:color="auto" w:fill="auto"/>
            <w:vAlign w:val="center"/>
            <w:hideMark/>
          </w:tcPr>
          <w:p w14:paraId="1237C5F9" w14:textId="77777777" w:rsidR="003753E5" w:rsidRPr="009600DE" w:rsidRDefault="003753E5" w:rsidP="003753E5">
            <w:pPr>
              <w:bidi/>
              <w:jc w:val="center"/>
              <w:rPr>
                <w:rFonts w:cs="B Nazanin"/>
                <w:color w:val="000000"/>
                <w:sz w:val="20"/>
                <w:szCs w:val="20"/>
              </w:rPr>
            </w:pPr>
            <w:r w:rsidRPr="009600DE">
              <w:rPr>
                <w:rFonts w:cs="B Nazanin"/>
                <w:color w:val="000000"/>
                <w:sz w:val="20"/>
                <w:szCs w:val="20"/>
                <w:lang w:val="fr-FR"/>
              </w:rPr>
              <w:t>A32</w:t>
            </w:r>
          </w:p>
        </w:tc>
        <w:tc>
          <w:tcPr>
            <w:tcW w:w="552" w:type="pct"/>
            <w:shd w:val="clear" w:color="auto" w:fill="auto"/>
            <w:vAlign w:val="center"/>
            <w:hideMark/>
          </w:tcPr>
          <w:p w14:paraId="00B2A9D8" w14:textId="77777777" w:rsidR="003753E5" w:rsidRPr="009600DE" w:rsidRDefault="003753E5" w:rsidP="003753E5">
            <w:pPr>
              <w:bidi/>
              <w:jc w:val="center"/>
              <w:rPr>
                <w:rFonts w:cs="B Nazanin"/>
                <w:color w:val="000000"/>
                <w:sz w:val="20"/>
                <w:szCs w:val="20"/>
              </w:rPr>
            </w:pPr>
            <w:r w:rsidRPr="009600DE">
              <w:rPr>
                <w:rFonts w:cs="B Nazanin"/>
                <w:color w:val="000000"/>
                <w:sz w:val="20"/>
                <w:szCs w:val="20"/>
                <w:rtl/>
                <w:lang w:val="fr-FR"/>
              </w:rPr>
              <w:t>221</w:t>
            </w:r>
          </w:p>
        </w:tc>
      </w:tr>
    </w:tbl>
    <w:p w14:paraId="320E5706" w14:textId="77777777" w:rsidR="003753E5" w:rsidRPr="003753E5" w:rsidRDefault="003753E5" w:rsidP="00426923">
      <w:pPr>
        <w:bidi/>
        <w:jc w:val="center"/>
        <w:rPr>
          <w:rFonts w:ascii="B Nazanin" w:hAnsi="B Nazanin" w:cs="B Nazanin"/>
          <w:b/>
          <w:bCs/>
          <w:sz w:val="20"/>
          <w:szCs w:val="20"/>
          <w:rtl/>
          <w:lang w:bidi="fa-IR"/>
        </w:rPr>
      </w:pPr>
      <w:r w:rsidRPr="003753E5">
        <w:rPr>
          <w:rFonts w:ascii="B Nazanin" w:hAnsi="B Nazanin" w:cs="B Nazanin" w:hint="cs"/>
          <w:b/>
          <w:bCs/>
          <w:sz w:val="20"/>
          <w:szCs w:val="20"/>
          <w:rtl/>
          <w:lang w:bidi="fa-IR"/>
        </w:rPr>
        <w:t>منبع: ی</w:t>
      </w:r>
      <w:r w:rsidRPr="003753E5">
        <w:rPr>
          <w:rFonts w:ascii="B Nazanin" w:hAnsi="B Nazanin" w:cs="B Nazanin" w:hint="eastAsia"/>
          <w:b/>
          <w:bCs/>
          <w:sz w:val="20"/>
          <w:szCs w:val="20"/>
          <w:rtl/>
          <w:lang w:bidi="fa-IR"/>
        </w:rPr>
        <w:t>افته‌ها</w:t>
      </w:r>
      <w:r w:rsidRPr="003753E5">
        <w:rPr>
          <w:rFonts w:ascii="B Nazanin" w:hAnsi="B Nazanin" w:cs="B Nazanin" w:hint="cs"/>
          <w:b/>
          <w:bCs/>
          <w:sz w:val="20"/>
          <w:szCs w:val="20"/>
          <w:rtl/>
          <w:lang w:bidi="fa-IR"/>
        </w:rPr>
        <w:t>ی پژوهش، 1402</w:t>
      </w:r>
    </w:p>
    <w:p w14:paraId="6B2D504D" w14:textId="08D77D05" w:rsidR="003753E5" w:rsidRPr="003753E5" w:rsidRDefault="003753E5" w:rsidP="00587C13">
      <w:pPr>
        <w:keepNext/>
        <w:bidi/>
        <w:contextualSpacing/>
        <w:jc w:val="center"/>
        <w:rPr>
          <w:rFonts w:ascii="Calibri" w:eastAsia="SimSun" w:hAnsi="Calibri" w:cs="Arial"/>
          <w:sz w:val="22"/>
          <w:szCs w:val="22"/>
          <w:lang w:bidi="fa-IR"/>
        </w:rPr>
      </w:pPr>
      <w:r w:rsidRPr="003753E5">
        <w:rPr>
          <w:rFonts w:ascii="B Compset" w:eastAsia="Calibri" w:hAnsi="B Compset" w:cs="B Compset"/>
          <w:b/>
          <w:bCs/>
          <w:noProof/>
          <w:sz w:val="28"/>
          <w:szCs w:val="28"/>
          <w:lang w:bidi="fa-IR"/>
        </w:rPr>
        <w:lastRenderedPageBreak/>
        <w:drawing>
          <wp:inline distT="0" distB="0" distL="0" distR="0" wp14:anchorId="25405D14" wp14:editId="68B1D5B4">
            <wp:extent cx="5417820" cy="2851119"/>
            <wp:effectExtent l="0" t="0" r="0" b="698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425837" cy="2855338"/>
                    </a:xfrm>
                    <a:prstGeom prst="rect">
                      <a:avLst/>
                    </a:prstGeom>
                    <a:noFill/>
                    <a:ln>
                      <a:noFill/>
                    </a:ln>
                  </pic:spPr>
                </pic:pic>
              </a:graphicData>
            </a:graphic>
          </wp:inline>
        </w:drawing>
      </w:r>
    </w:p>
    <w:p w14:paraId="446E92FB" w14:textId="1BA6CB15" w:rsidR="003753E5" w:rsidRPr="00587C13" w:rsidRDefault="003753E5" w:rsidP="00366C5F">
      <w:pPr>
        <w:widowControl w:val="0"/>
        <w:bidi/>
        <w:ind w:firstLine="284"/>
        <w:jc w:val="center"/>
        <w:rPr>
          <w:rFonts w:ascii="B Compset" w:eastAsia="Calibri" w:hAnsi="B Compset" w:cs="B Nazanin"/>
          <w:b/>
          <w:bCs/>
          <w:sz w:val="22"/>
          <w:szCs w:val="22"/>
          <w:rtl/>
        </w:rPr>
      </w:pPr>
      <w:bookmarkStart w:id="18" w:name="_Toc133362003"/>
      <w:r w:rsidRPr="00587C13">
        <w:rPr>
          <w:rFonts w:eastAsia="SimSun" w:cs="B Nazanin"/>
          <w:b/>
          <w:bCs/>
          <w:sz w:val="20"/>
          <w:szCs w:val="20"/>
          <w:rtl/>
        </w:rPr>
        <w:t>شکل</w:t>
      </w:r>
      <w:r w:rsidR="00366C5F">
        <w:rPr>
          <w:rFonts w:eastAsia="SimSun" w:cs="B Nazanin" w:hint="cs"/>
          <w:b/>
          <w:bCs/>
          <w:sz w:val="20"/>
          <w:szCs w:val="20"/>
          <w:rtl/>
          <w:lang w:bidi="fa-IR"/>
        </w:rPr>
        <w:t>(</w:t>
      </w:r>
      <w:r w:rsidR="00366C5F" w:rsidRPr="00587C13">
        <w:rPr>
          <w:rFonts w:eastAsia="SimSun" w:cs="B Nazanin" w:hint="cs"/>
          <w:b/>
          <w:bCs/>
          <w:sz w:val="20"/>
          <w:szCs w:val="20"/>
          <w:rtl/>
        </w:rPr>
        <w:t>5</w:t>
      </w:r>
      <w:r w:rsidR="00366C5F">
        <w:rPr>
          <w:rFonts w:eastAsia="SimSun" w:cs="B Nazanin" w:hint="cs"/>
          <w:b/>
          <w:bCs/>
          <w:sz w:val="20"/>
          <w:szCs w:val="20"/>
          <w:rtl/>
        </w:rPr>
        <w:t>)</w:t>
      </w:r>
      <w:r w:rsidR="00587C13" w:rsidRPr="00587C13">
        <w:rPr>
          <w:rFonts w:eastAsia="SimSun" w:cs="B Nazanin" w:hint="cs"/>
          <w:b/>
          <w:bCs/>
          <w:sz w:val="20"/>
          <w:szCs w:val="20"/>
          <w:rtl/>
        </w:rPr>
        <w:t>.</w:t>
      </w:r>
      <w:r w:rsidRPr="00587C13">
        <w:rPr>
          <w:rFonts w:eastAsia="SimSun" w:cs="B Nazanin" w:hint="cs"/>
          <w:b/>
          <w:bCs/>
          <w:sz w:val="20"/>
          <w:szCs w:val="20"/>
          <w:rtl/>
        </w:rPr>
        <w:t xml:space="preserve"> میزان جابجایی عوامل در </w:t>
      </w:r>
      <w:r w:rsidRPr="00587C13">
        <w:rPr>
          <w:rFonts w:eastAsia="SimSun" w:cs="B Nazanin"/>
          <w:b/>
          <w:bCs/>
          <w:sz w:val="20"/>
          <w:szCs w:val="20"/>
          <w:rtl/>
        </w:rPr>
        <w:t>تأث</w:t>
      </w:r>
      <w:r w:rsidRPr="00587C13">
        <w:rPr>
          <w:rFonts w:eastAsia="SimSun" w:cs="B Nazanin" w:hint="cs"/>
          <w:b/>
          <w:bCs/>
          <w:sz w:val="20"/>
          <w:szCs w:val="20"/>
          <w:rtl/>
        </w:rPr>
        <w:t>ی</w:t>
      </w:r>
      <w:r w:rsidRPr="00587C13">
        <w:rPr>
          <w:rFonts w:eastAsia="SimSun" w:cs="B Nazanin" w:hint="eastAsia"/>
          <w:b/>
          <w:bCs/>
          <w:sz w:val="20"/>
          <w:szCs w:val="20"/>
          <w:rtl/>
        </w:rPr>
        <w:t>رات</w:t>
      </w:r>
      <w:r w:rsidRPr="00587C13">
        <w:rPr>
          <w:rFonts w:eastAsia="SimSun" w:cs="B Nazanin" w:hint="cs"/>
          <w:b/>
          <w:bCs/>
          <w:sz w:val="20"/>
          <w:szCs w:val="20"/>
          <w:rtl/>
        </w:rPr>
        <w:t xml:space="preserve"> مستقیم و غیرمستقیم</w:t>
      </w:r>
      <w:bookmarkEnd w:id="18"/>
    </w:p>
    <w:p w14:paraId="52737A7B" w14:textId="77777777" w:rsidR="00BB0DA6" w:rsidRDefault="00BB0DA6" w:rsidP="00CA34BC">
      <w:pPr>
        <w:pStyle w:val="12"/>
        <w:rPr>
          <w:rFonts w:asciiTheme="majorBidi" w:hAnsiTheme="majorBidi" w:cs="B Nazanin"/>
          <w:b/>
          <w:bCs/>
          <w:color w:val="FF0000"/>
          <w:sz w:val="24"/>
          <w:szCs w:val="24"/>
          <w:highlight w:val="cyan"/>
          <w:rtl/>
        </w:rPr>
      </w:pPr>
    </w:p>
    <w:p w14:paraId="70C6D22E" w14:textId="26EE2D5A" w:rsidR="005C3A9B" w:rsidRPr="00B453D7" w:rsidRDefault="005C3A9B" w:rsidP="00CA34BC">
      <w:pPr>
        <w:pStyle w:val="12"/>
        <w:rPr>
          <w:rFonts w:asciiTheme="majorBidi" w:hAnsiTheme="majorBidi" w:cs="B Nazanin"/>
          <w:b/>
          <w:bCs/>
          <w:sz w:val="24"/>
          <w:szCs w:val="24"/>
          <w:rtl/>
        </w:rPr>
      </w:pPr>
      <w:r w:rsidRPr="00B453D7">
        <w:rPr>
          <w:rFonts w:asciiTheme="majorBidi" w:hAnsiTheme="majorBidi" w:cs="B Nazanin"/>
          <w:b/>
          <w:bCs/>
          <w:sz w:val="24"/>
          <w:szCs w:val="24"/>
          <w:rtl/>
        </w:rPr>
        <w:t xml:space="preserve"> نتیجه گیری</w:t>
      </w:r>
    </w:p>
    <w:p w14:paraId="0C45FA4E" w14:textId="677AA680" w:rsidR="00366C5F" w:rsidRPr="00366C5F" w:rsidRDefault="00366C5F" w:rsidP="00366C5F">
      <w:pPr>
        <w:bidi/>
        <w:spacing w:line="276" w:lineRule="auto"/>
        <w:jc w:val="both"/>
        <w:rPr>
          <w:rFonts w:asciiTheme="majorBidi" w:hAnsiTheme="majorBidi" w:cs="B Nazanin"/>
          <w:sz w:val="22"/>
        </w:rPr>
      </w:pPr>
      <w:r w:rsidRPr="00366C5F">
        <w:rPr>
          <w:rFonts w:asciiTheme="majorBidi" w:hAnsiTheme="majorBidi" w:cs="B Nazanin"/>
          <w:sz w:val="22"/>
          <w:rtl/>
        </w:rPr>
        <w:t>مقاله حاضر به مطالعه تحقق</w:t>
      </w:r>
      <w:r>
        <w:rPr>
          <w:rFonts w:asciiTheme="majorBidi" w:hAnsiTheme="majorBidi" w:cs="B Nazanin"/>
          <w:sz w:val="22"/>
          <w:rtl/>
        </w:rPr>
        <w:t>‌پذیری کاربری‌های خدماتی در شهر</w:t>
      </w:r>
      <w:r w:rsidRPr="00366C5F">
        <w:rPr>
          <w:rFonts w:asciiTheme="majorBidi" w:hAnsiTheme="majorBidi" w:cs="B Nazanin"/>
          <w:sz w:val="22"/>
          <w:rtl/>
        </w:rPr>
        <w:t xml:space="preserve"> زنجان می‌پردازد. تحقق کاربری‌های خدماتی یکی از کلیدی‌ترین چالش‌های مدیریت و برنامه‌ریزی شهری محسوب می‌شود که تحت تأثیر عوامل متعدد و در ابعاد متنوعی قرار دارد. هدف اصلی </w:t>
      </w:r>
      <w:r>
        <w:rPr>
          <w:rFonts w:asciiTheme="majorBidi" w:hAnsiTheme="majorBidi" w:cs="B Nazanin" w:hint="cs"/>
          <w:sz w:val="22"/>
          <w:rtl/>
        </w:rPr>
        <w:t xml:space="preserve">این </w:t>
      </w:r>
      <w:r w:rsidRPr="00366C5F">
        <w:rPr>
          <w:rFonts w:asciiTheme="majorBidi" w:hAnsiTheme="majorBidi" w:cs="B Nazanin"/>
          <w:sz w:val="22"/>
          <w:rtl/>
        </w:rPr>
        <w:t xml:space="preserve">پژوهش، شناسایی و تحلیل عوامل مؤثر بر تحقق‌پذیری کاربری‌های خدماتی و ارائه راهکارهای </w:t>
      </w:r>
      <w:r>
        <w:rPr>
          <w:rFonts w:asciiTheme="majorBidi" w:hAnsiTheme="majorBidi" w:cs="B Nazanin" w:hint="cs"/>
          <w:sz w:val="22"/>
          <w:rtl/>
        </w:rPr>
        <w:t>موثر</w:t>
      </w:r>
      <w:r w:rsidRPr="00366C5F">
        <w:rPr>
          <w:rFonts w:asciiTheme="majorBidi" w:hAnsiTheme="majorBidi" w:cs="B Nazanin"/>
          <w:sz w:val="22"/>
          <w:rtl/>
        </w:rPr>
        <w:t xml:space="preserve"> بر مبنای رویکرد آینده‌پژوهی است</w:t>
      </w:r>
      <w:r w:rsidRPr="00366C5F">
        <w:rPr>
          <w:rFonts w:asciiTheme="majorBidi" w:hAnsiTheme="majorBidi" w:cs="B Nazanin"/>
          <w:sz w:val="22"/>
        </w:rPr>
        <w:t>.</w:t>
      </w:r>
    </w:p>
    <w:p w14:paraId="65377CA7" w14:textId="075A3A37" w:rsidR="00366C5F" w:rsidRPr="00366C5F" w:rsidRDefault="00366C5F" w:rsidP="00366C5F">
      <w:pPr>
        <w:bidi/>
        <w:spacing w:line="276" w:lineRule="auto"/>
        <w:jc w:val="both"/>
        <w:rPr>
          <w:rFonts w:asciiTheme="majorBidi" w:hAnsiTheme="majorBidi" w:cs="B Nazanin"/>
          <w:sz w:val="22"/>
        </w:rPr>
      </w:pPr>
      <w:r w:rsidRPr="00366C5F">
        <w:rPr>
          <w:rFonts w:asciiTheme="majorBidi" w:hAnsiTheme="majorBidi" w:cs="B Nazanin"/>
          <w:sz w:val="22"/>
          <w:rtl/>
        </w:rPr>
        <w:t xml:space="preserve">تحلیل‌ها نشان می‌دهد که دو متغیر «قوانین و مقررات کاربری زمین شهری» و «نحوه مکان‌یابی و توزیع فضایی خدمات» به‌عنوان مؤثرترین عوامل بر تحقق کاربری‌های خدماتی </w:t>
      </w:r>
      <w:r>
        <w:rPr>
          <w:rFonts w:asciiTheme="majorBidi" w:hAnsiTheme="majorBidi" w:cs="B Nazanin" w:hint="cs"/>
          <w:sz w:val="22"/>
          <w:rtl/>
        </w:rPr>
        <w:t xml:space="preserve">در شهر زنجان </w:t>
      </w:r>
      <w:r w:rsidRPr="00366C5F">
        <w:rPr>
          <w:rFonts w:asciiTheme="majorBidi" w:hAnsiTheme="majorBidi" w:cs="B Nazanin"/>
          <w:sz w:val="22"/>
          <w:rtl/>
        </w:rPr>
        <w:t>مطرح هستند. بدین معنا که نظام قانون‌گذاری شهری و عملکرد مدیریتی در صورت اجرای نامطلوب یا ضعف ساختاری، موانع جدی در راه تحقق این کاربری‌ها ایجاد می‌کنند. تصمیمات کمیسیون ماده ۵ و سیاست‌های مبتنی بر تغییر کاربری اراضی با هدف کسب درآمد، منجر به کاهش سرانه خدمات رفاهی، تخریب فضاهای سبز و افزایش تراکم جمعیتی شده است</w:t>
      </w:r>
      <w:r w:rsidRPr="00366C5F">
        <w:rPr>
          <w:rFonts w:asciiTheme="majorBidi" w:hAnsiTheme="majorBidi" w:cs="B Nazanin"/>
          <w:sz w:val="22"/>
        </w:rPr>
        <w:t>.</w:t>
      </w:r>
      <w:r>
        <w:rPr>
          <w:rFonts w:asciiTheme="majorBidi" w:hAnsiTheme="majorBidi" w:cs="B Nazanin" w:hint="cs"/>
          <w:sz w:val="22"/>
          <w:rtl/>
        </w:rPr>
        <w:t xml:space="preserve"> </w:t>
      </w:r>
      <w:r w:rsidRPr="00366C5F">
        <w:rPr>
          <w:rFonts w:asciiTheme="majorBidi" w:hAnsiTheme="majorBidi" w:cs="B Nazanin"/>
          <w:sz w:val="22"/>
          <w:rtl/>
        </w:rPr>
        <w:t>عوامل کالبدی-فضایی نیز نقش مهمی در توزیع عادلانه خدمات شهری ایفا می‌کنند. مکان‌یابی نامناسب و پراکنش نابرابر خدمات شهری موجب تمرکز این خدمات در برخی مناطق و ایجاد محرومیت در سایر مناطق شهر می‌شود که به‌نوبه خود نابرابری فضایی و محرومیت اجتماعی را تشدید می‌کند. در این راستا، سیاست‌های توسعه فیزیکی که در قالب طرح‌های جامع و تفصیلی اجرا می‌شوند، عمدتاً بر ابعاد کالبدی شهر تمرکز داشته و نیازهای واقعی شهروندان و الزامات توسعه پایدار را نادیده می‌گیرند</w:t>
      </w:r>
      <w:r w:rsidRPr="00366C5F">
        <w:rPr>
          <w:rFonts w:asciiTheme="majorBidi" w:hAnsiTheme="majorBidi" w:cs="B Nazanin"/>
          <w:sz w:val="22"/>
        </w:rPr>
        <w:t>.</w:t>
      </w:r>
      <w:r>
        <w:rPr>
          <w:rFonts w:asciiTheme="majorBidi" w:hAnsiTheme="majorBidi" w:cs="B Nazanin" w:hint="cs"/>
          <w:sz w:val="22"/>
          <w:rtl/>
        </w:rPr>
        <w:t xml:space="preserve"> </w:t>
      </w:r>
      <w:r w:rsidRPr="00366C5F">
        <w:rPr>
          <w:rFonts w:asciiTheme="majorBidi" w:hAnsiTheme="majorBidi" w:cs="B Nazanin"/>
          <w:sz w:val="22"/>
          <w:rtl/>
        </w:rPr>
        <w:t>از منظر اجتماعی-فرهنگی، عدم مشارکت مؤثر شهروندان در فرآیند برنامه‌ریزی و اجرای طرح‌های شهری، به‌عنوان مانعی مهم شناسایی شده است. نبود فرهنگ‌سازی مناسب و ارتباط ضعیف میان شهروندان و مدیران شهری، سبب کاهش مشارکت عمومی و عدم درک صحیح طرح‌های شهری می‌شود. بنابراین، ارتقای آگاهی عمومی و فرهنگ‌سازی در خصوص اهمیت کاربری‌های خدماتی و مشارکت فعال شهروندان می‌تواند به‌عنوان راهکاری مؤثر مدنظر قرار گیرد</w:t>
      </w:r>
      <w:r w:rsidRPr="00366C5F">
        <w:rPr>
          <w:rFonts w:asciiTheme="majorBidi" w:hAnsiTheme="majorBidi" w:cs="B Nazanin"/>
          <w:sz w:val="22"/>
        </w:rPr>
        <w:t>.</w:t>
      </w:r>
    </w:p>
    <w:p w14:paraId="0EFEF232" w14:textId="0398999C" w:rsidR="00366C5F" w:rsidRPr="00366C5F" w:rsidRDefault="00366C5F" w:rsidP="00366C5F">
      <w:pPr>
        <w:bidi/>
        <w:spacing w:line="276" w:lineRule="auto"/>
        <w:jc w:val="both"/>
        <w:rPr>
          <w:rFonts w:asciiTheme="majorBidi" w:hAnsiTheme="majorBidi" w:cs="B Nazanin"/>
          <w:sz w:val="22"/>
        </w:rPr>
      </w:pPr>
      <w:r w:rsidRPr="00366C5F">
        <w:rPr>
          <w:rFonts w:asciiTheme="majorBidi" w:hAnsiTheme="majorBidi" w:cs="B Nazanin"/>
          <w:sz w:val="22"/>
          <w:rtl/>
        </w:rPr>
        <w:t xml:space="preserve">عوامل مدیریتی نیز در تحقق کاربری‌های خدماتی بسیار تأثیرگذار هستند. نتایج پژوهش نشان می‌دهد که نبود سیاست‌های منسجم مدیریتی، دوران کوتاه مدیریت مدیران شهری و عدم انتخاب مشاوران متخصص، از مهم‌ترین موانع تحقق این </w:t>
      </w:r>
      <w:r w:rsidRPr="00366C5F">
        <w:rPr>
          <w:rFonts w:asciiTheme="majorBidi" w:hAnsiTheme="majorBidi" w:cs="B Nazanin"/>
          <w:sz w:val="22"/>
          <w:rtl/>
        </w:rPr>
        <w:lastRenderedPageBreak/>
        <w:t>کاربری‌ها به‌شمار می‌روند. همچنین، ضعف نظارت بر اجرای پروژه‌ها و نبود هماهنگی بین نهادهای مرتبط شهری، چالش‌های دیگری را در این زمینه ایجاد کرده است. تقویت ساختار مدیریتی، بهره‌گیری از مدیران کارآمد و تدوین سیاست‌های هماهنگ و پایدار میان نهادهای شهری، می‌تواند به رفع این مشکلات کمک کند</w:t>
      </w:r>
      <w:r w:rsidRPr="00366C5F">
        <w:rPr>
          <w:rFonts w:asciiTheme="majorBidi" w:hAnsiTheme="majorBidi" w:cs="B Nazanin"/>
          <w:sz w:val="22"/>
        </w:rPr>
        <w:t>.</w:t>
      </w:r>
      <w:r>
        <w:rPr>
          <w:rFonts w:asciiTheme="majorBidi" w:hAnsiTheme="majorBidi" w:cs="B Nazanin" w:hint="cs"/>
          <w:sz w:val="22"/>
          <w:rtl/>
        </w:rPr>
        <w:t xml:space="preserve"> </w:t>
      </w:r>
      <w:r w:rsidRPr="00366C5F">
        <w:rPr>
          <w:rFonts w:asciiTheme="majorBidi" w:hAnsiTheme="majorBidi" w:cs="B Nazanin"/>
          <w:sz w:val="22"/>
          <w:rtl/>
        </w:rPr>
        <w:t>عوامل اقتصادی نیز به‌طور غیرمستقیم بر تحقق کاربری‌های خدماتی تأثیر می‌گذارند. افزایش قیمت زمین، سوداگری در اراضی شهری و مدیریت نامناسب بودجه‌های شهری، از جمله مهم‌ترین مشکلات اقتصادی شناسایی‌شده هستند. در چنین شرایطی، کمبود منابع مالی برای اجرای پروژه‌های خدماتی و عدم تناسب اعتبارات موجود با نیازهای واقعی شهری، منجر به توقف یا تأخیر در اجرای بسیاری از طرح‌های خدماتی می‌شود. تشویق سرمایه‌گذاری بخش خصوصی و مدیریت بهینه بودجه‌های شهری، از جمله راهکارهای مؤثر در رفع این مشکلات به‌شمار می‌روند</w:t>
      </w:r>
      <w:r w:rsidRPr="00366C5F">
        <w:rPr>
          <w:rFonts w:asciiTheme="majorBidi" w:hAnsiTheme="majorBidi" w:cs="B Nazanin"/>
          <w:sz w:val="22"/>
        </w:rPr>
        <w:t>.</w:t>
      </w:r>
    </w:p>
    <w:p w14:paraId="659E30B1" w14:textId="77777777" w:rsidR="00366C5F" w:rsidRDefault="00366C5F" w:rsidP="00366C5F">
      <w:pPr>
        <w:bidi/>
        <w:spacing w:line="276" w:lineRule="auto"/>
        <w:jc w:val="both"/>
        <w:rPr>
          <w:rFonts w:asciiTheme="majorBidi" w:hAnsiTheme="majorBidi" w:cs="B Nazanin"/>
          <w:sz w:val="22"/>
          <w:rtl/>
        </w:rPr>
      </w:pPr>
      <w:r w:rsidRPr="00366C5F">
        <w:rPr>
          <w:rFonts w:asciiTheme="majorBidi" w:hAnsiTheme="majorBidi" w:cs="B Nazanin"/>
          <w:sz w:val="22"/>
          <w:rtl/>
        </w:rPr>
        <w:t>تحلیل‌های انجام‌شده با استفاده از نرم‌افزار میک‌مک نشان می‌دهد که سیستم تحقق‌پذیری کاربری‌های خدماتی در شهر زنجان ناپایدار است. نتایج تحلیل‌ها دو عامل «قوانین و مقررات کاربری زمین شهری» و «نحوه مکان‌یابی خدمات شهری» را به‌عنوان متغیرهای کلیدی و تأثیرگذار شناسایی کرده است. این عوامل به‌همراه ضعف هماهنگی بین نهادهای مختلف و سیاست‌های توسعه فیزیکی نامناسب، بیشترین اثرگذاری را بر سیستم داشته‌اند. از سوی دیگر، عواملی مانند انسداد پروژه‌های خدماتی، افزایش قیمت زمین و عدم ادراک طرح‌ها توسط مردم به‌عنوان متغیرهای تأثیرپذیر شناخته شده‌اند که به مشکلات ساختاری و مدیریتی گسترده‌تری مرتبط هستند</w:t>
      </w:r>
      <w:r w:rsidRPr="00366C5F">
        <w:rPr>
          <w:rFonts w:asciiTheme="majorBidi" w:hAnsiTheme="majorBidi" w:cs="B Nazanin"/>
          <w:sz w:val="22"/>
        </w:rPr>
        <w:t>.</w:t>
      </w:r>
    </w:p>
    <w:p w14:paraId="33C2CF07" w14:textId="77777777" w:rsidR="003F39A0" w:rsidRPr="003F39A0" w:rsidRDefault="003F39A0" w:rsidP="003F39A0">
      <w:pPr>
        <w:bidi/>
        <w:spacing w:line="276" w:lineRule="auto"/>
        <w:jc w:val="both"/>
        <w:rPr>
          <w:rFonts w:cs="B Nazanin"/>
          <w:sz w:val="22"/>
          <w:highlight w:val="green"/>
        </w:rPr>
      </w:pPr>
      <w:r w:rsidRPr="003F39A0">
        <w:rPr>
          <w:rFonts w:cs="B Nazanin" w:hint="cs"/>
          <w:sz w:val="22"/>
          <w:highlight w:val="green"/>
          <w:rtl/>
          <w:lang w:bidi="fa-IR"/>
        </w:rPr>
        <w:t xml:space="preserve">بنابراین </w:t>
      </w:r>
      <w:r w:rsidRPr="003F39A0">
        <w:rPr>
          <w:rFonts w:cs="B Nazanin"/>
          <w:sz w:val="22"/>
          <w:highlight w:val="green"/>
          <w:rtl/>
          <w:lang w:bidi="fa-IR"/>
        </w:rPr>
        <w:t xml:space="preserve">نتایج این پژوهش نشان </w:t>
      </w:r>
      <w:r w:rsidRPr="003F39A0">
        <w:rPr>
          <w:rFonts w:cs="B Nazanin" w:hint="cs"/>
          <w:sz w:val="22"/>
          <w:highlight w:val="green"/>
          <w:rtl/>
          <w:lang w:bidi="fa-IR"/>
        </w:rPr>
        <w:t>داد</w:t>
      </w:r>
      <w:r w:rsidRPr="003F39A0">
        <w:rPr>
          <w:rFonts w:cs="B Nazanin"/>
          <w:sz w:val="22"/>
          <w:highlight w:val="green"/>
          <w:rtl/>
          <w:lang w:bidi="fa-IR"/>
        </w:rPr>
        <w:t xml:space="preserve"> که تحقق‌پذیری کاربری‌های خدماتی در شهر زنجان به‌طور مستقیم تحت تأثیر عواملی مانند قوانین و مقررات کاربری زمین شهری، نحوه مکان‌یابی و پراکنش فضایی خدمات شهری، ضعف هماهنگی نهادی، و سیاست‌های توسعه فیزیکی قرار دارد. این پژوهش برخلاف مطالعات پیشین، بر اهمیت دو متغیر کلیدی یعنی "قوانین و مقررات زمین" و "نحوه توزیع فضایی خدمات" به‌عنوان اصلی‌ترین پیشران‌های مؤثر بر تحقق‌پذیری کاربری‌های خدماتی تأکید داشته است. تحلیل‌ها همچنین نشان </w:t>
      </w:r>
      <w:r w:rsidRPr="003F39A0">
        <w:rPr>
          <w:rFonts w:cs="B Nazanin" w:hint="cs"/>
          <w:sz w:val="22"/>
          <w:highlight w:val="green"/>
          <w:rtl/>
          <w:lang w:bidi="fa-IR"/>
        </w:rPr>
        <w:t>داد</w:t>
      </w:r>
      <w:r w:rsidRPr="003F39A0">
        <w:rPr>
          <w:rFonts w:cs="B Nazanin"/>
          <w:sz w:val="22"/>
          <w:highlight w:val="green"/>
          <w:rtl/>
          <w:lang w:bidi="fa-IR"/>
        </w:rPr>
        <w:t xml:space="preserve"> که سیستم تحقق‌پذیری کاربری‌های خدماتی در شهر زنجان ناپایدار است، در حالی که بسیاری از پژوهش‌های دیگر به تحلیل وضعیت موجود و ارائه پیشنهادهای کلی بسنده کرده‌اند</w:t>
      </w:r>
      <w:r w:rsidRPr="003F39A0">
        <w:rPr>
          <w:rFonts w:cs="B Nazanin"/>
          <w:sz w:val="22"/>
          <w:highlight w:val="green"/>
        </w:rPr>
        <w:t>.</w:t>
      </w:r>
    </w:p>
    <w:p w14:paraId="538D1C74" w14:textId="77777777" w:rsidR="003F39A0" w:rsidRPr="003F39A0" w:rsidRDefault="003F39A0" w:rsidP="003F39A0">
      <w:pPr>
        <w:bidi/>
        <w:spacing w:line="276" w:lineRule="auto"/>
        <w:jc w:val="both"/>
        <w:rPr>
          <w:rFonts w:cs="B Nazanin"/>
          <w:sz w:val="22"/>
          <w:rtl/>
        </w:rPr>
      </w:pPr>
      <w:r w:rsidRPr="003F39A0">
        <w:rPr>
          <w:rFonts w:cs="B Nazanin"/>
          <w:sz w:val="22"/>
          <w:highlight w:val="green"/>
          <w:rtl/>
          <w:lang w:bidi="fa-IR"/>
        </w:rPr>
        <w:t>در این مطالعه، برخلاف برخی از تحقیقات پیشین که به ابعاد محدودتری مانند اقتصادی یا کالبدی پرداخته‌اند، تأثیرات متقابل و چندبعدی عوامل در ابعاد قانونی، اجتماعی-فرهنگی، کالبدی-فضایی، اقتصادی و مدیریتی بررسی شد. این پژوهش همچنین نشان داد که نبود مشارکت مؤثر شهروندان در فرآیند برنامه‌ریزی و ضعف در ارتباطات میان مدیران شهری و مردم، مانع بزرگی برای تحقق کاربری‌های خدماتی است؛ موضوعی که در بسیاری از مطالعات گذشته به تفصیل مورد بررسی قرار نگرفته است</w:t>
      </w:r>
      <w:r w:rsidRPr="003F39A0">
        <w:rPr>
          <w:rFonts w:cs="B Nazanin"/>
          <w:sz w:val="22"/>
          <w:highlight w:val="green"/>
        </w:rPr>
        <w:t>.</w:t>
      </w:r>
    </w:p>
    <w:p w14:paraId="678970F8" w14:textId="77777777" w:rsidR="003F39A0" w:rsidRPr="003F39A0" w:rsidRDefault="003F39A0" w:rsidP="003F39A0">
      <w:pPr>
        <w:bidi/>
        <w:spacing w:line="276" w:lineRule="auto"/>
        <w:jc w:val="both"/>
        <w:rPr>
          <w:rFonts w:cs="B Nazanin"/>
          <w:sz w:val="22"/>
          <w:highlight w:val="green"/>
        </w:rPr>
      </w:pPr>
      <w:r w:rsidRPr="003F39A0">
        <w:rPr>
          <w:rFonts w:cs="B Nazanin"/>
          <w:sz w:val="22"/>
          <w:highlight w:val="green"/>
          <w:rtl/>
          <w:lang w:bidi="fa-IR"/>
        </w:rPr>
        <w:t xml:space="preserve">براساس </w:t>
      </w:r>
      <w:r w:rsidRPr="003F39A0">
        <w:rPr>
          <w:rFonts w:cs="B Nazanin" w:hint="cs"/>
          <w:sz w:val="22"/>
          <w:highlight w:val="green"/>
          <w:rtl/>
          <w:lang w:bidi="fa-IR"/>
        </w:rPr>
        <w:t>یافته‌های تحقیق</w:t>
      </w:r>
      <w:r w:rsidRPr="003F39A0">
        <w:rPr>
          <w:rFonts w:cs="B Nazanin"/>
          <w:sz w:val="22"/>
          <w:highlight w:val="green"/>
          <w:rtl/>
          <w:lang w:bidi="fa-IR"/>
        </w:rPr>
        <w:t>، راهکارهای پیشنهادی برای بهبود تحقق‌پذیری کاربری‌های خدماتی در شهر زنجان به شرح زیر ارائه می‌شود</w:t>
      </w:r>
      <w:r w:rsidRPr="003F39A0">
        <w:rPr>
          <w:rFonts w:cs="B Nazanin"/>
          <w:sz w:val="22"/>
          <w:highlight w:val="green"/>
        </w:rPr>
        <w:t>:</w:t>
      </w:r>
    </w:p>
    <w:p w14:paraId="1EBFCA57" w14:textId="77777777" w:rsidR="003F39A0" w:rsidRPr="003F39A0" w:rsidRDefault="003F39A0" w:rsidP="003F39A0">
      <w:pPr>
        <w:numPr>
          <w:ilvl w:val="0"/>
          <w:numId w:val="37"/>
        </w:numPr>
        <w:bidi/>
        <w:spacing w:after="160" w:line="276" w:lineRule="auto"/>
        <w:jc w:val="both"/>
        <w:rPr>
          <w:rFonts w:cs="B Nazanin"/>
          <w:sz w:val="22"/>
          <w:highlight w:val="green"/>
        </w:rPr>
      </w:pPr>
      <w:r w:rsidRPr="003F39A0">
        <w:rPr>
          <w:rFonts w:cs="B Nazanin"/>
          <w:b/>
          <w:bCs/>
          <w:sz w:val="22"/>
          <w:highlight w:val="green"/>
          <w:rtl/>
          <w:lang w:bidi="fa-IR"/>
        </w:rPr>
        <w:t>بازنگری و اصلاح قوانین و مقررات کاربری زمین شهری</w:t>
      </w:r>
      <w:r w:rsidRPr="003F39A0">
        <w:rPr>
          <w:rFonts w:cs="B Nazanin" w:hint="cs"/>
          <w:b/>
          <w:bCs/>
          <w:sz w:val="22"/>
          <w:highlight w:val="green"/>
          <w:rtl/>
        </w:rPr>
        <w:t xml:space="preserve">: </w:t>
      </w:r>
      <w:r w:rsidRPr="003F39A0">
        <w:rPr>
          <w:rFonts w:cs="B Nazanin"/>
          <w:sz w:val="22"/>
          <w:highlight w:val="green"/>
          <w:rtl/>
          <w:lang w:bidi="fa-IR"/>
        </w:rPr>
        <w:t>به‌روزرسانی و شفاف‌سازی قوانین و مقررات مرتبط با تغییر کاربری اراضی، به‌ویژه کاهش تصمیمات درآمدزای کمیسیون ماده 5، می‌تواند به بهبود تحقق‌پذیری کاربری‌های خدماتی و توزیع عادلانه خدمات کمک کند</w:t>
      </w:r>
      <w:r w:rsidRPr="003F39A0">
        <w:rPr>
          <w:rFonts w:cs="B Nazanin"/>
          <w:sz w:val="22"/>
          <w:highlight w:val="green"/>
        </w:rPr>
        <w:t>.</w:t>
      </w:r>
    </w:p>
    <w:p w14:paraId="3EC222D4" w14:textId="77777777" w:rsidR="003F39A0" w:rsidRPr="003F39A0" w:rsidRDefault="003F39A0" w:rsidP="003F39A0">
      <w:pPr>
        <w:numPr>
          <w:ilvl w:val="0"/>
          <w:numId w:val="37"/>
        </w:numPr>
        <w:bidi/>
        <w:spacing w:after="160" w:line="276" w:lineRule="auto"/>
        <w:jc w:val="both"/>
        <w:rPr>
          <w:rFonts w:cs="B Nazanin"/>
          <w:sz w:val="22"/>
          <w:highlight w:val="green"/>
        </w:rPr>
      </w:pPr>
      <w:r w:rsidRPr="003F39A0">
        <w:rPr>
          <w:rFonts w:cs="B Nazanin"/>
          <w:b/>
          <w:bCs/>
          <w:sz w:val="22"/>
          <w:highlight w:val="green"/>
          <w:rtl/>
          <w:lang w:bidi="fa-IR"/>
        </w:rPr>
        <w:t>تقویت هماهنگی نهادی</w:t>
      </w:r>
      <w:r w:rsidRPr="003F39A0">
        <w:rPr>
          <w:rFonts w:cs="B Nazanin" w:hint="cs"/>
          <w:b/>
          <w:bCs/>
          <w:sz w:val="22"/>
          <w:highlight w:val="green"/>
          <w:rtl/>
        </w:rPr>
        <w:t xml:space="preserve">: </w:t>
      </w:r>
      <w:r w:rsidRPr="003F39A0">
        <w:rPr>
          <w:rFonts w:cs="B Nazanin"/>
          <w:sz w:val="22"/>
          <w:highlight w:val="green"/>
          <w:rtl/>
          <w:lang w:bidi="fa-IR"/>
        </w:rPr>
        <w:t>ایجاد سازوکارهای هماهنگ میان نهادهای مدیریتی و برنامه‌ریزی شهری برای جلوگیری از تعارض در سیاست‌گذاری‌ها و برنامه‌های اجرایی، یکی از راهکارهای کلیدی است. استفاده از کمیته‌های مشترک بین سازمان‌ها می‌تواند در این زمینه مؤثر باشد</w:t>
      </w:r>
      <w:r w:rsidRPr="003F39A0">
        <w:rPr>
          <w:rFonts w:cs="B Nazanin"/>
          <w:sz w:val="22"/>
          <w:highlight w:val="green"/>
        </w:rPr>
        <w:t>.</w:t>
      </w:r>
    </w:p>
    <w:p w14:paraId="649142F6" w14:textId="38BEF3D6" w:rsidR="003F39A0" w:rsidRPr="00366C5F" w:rsidRDefault="003F39A0" w:rsidP="003F39A0">
      <w:pPr>
        <w:bidi/>
        <w:spacing w:line="276" w:lineRule="auto"/>
        <w:jc w:val="both"/>
        <w:rPr>
          <w:rFonts w:asciiTheme="majorBidi" w:hAnsiTheme="majorBidi" w:cs="B Nazanin"/>
          <w:sz w:val="22"/>
        </w:rPr>
      </w:pPr>
      <w:r w:rsidRPr="003F39A0">
        <w:rPr>
          <w:rFonts w:cs="B Nazanin"/>
          <w:b/>
          <w:bCs/>
          <w:sz w:val="22"/>
          <w:highlight w:val="green"/>
          <w:rtl/>
          <w:lang w:bidi="fa-IR"/>
        </w:rPr>
        <w:lastRenderedPageBreak/>
        <w:t>افزایش مشارکت شهروندان</w:t>
      </w:r>
      <w:r w:rsidRPr="003F39A0">
        <w:rPr>
          <w:rFonts w:cs="B Nazanin" w:hint="cs"/>
          <w:b/>
          <w:bCs/>
          <w:sz w:val="22"/>
          <w:highlight w:val="green"/>
          <w:rtl/>
        </w:rPr>
        <w:t xml:space="preserve">: </w:t>
      </w:r>
      <w:r w:rsidRPr="003F39A0">
        <w:rPr>
          <w:rFonts w:cs="B Nazanin"/>
          <w:sz w:val="22"/>
          <w:highlight w:val="green"/>
          <w:rtl/>
          <w:lang w:bidi="fa-IR"/>
        </w:rPr>
        <w:t>اجرای برنامه‌های آگاهی‌بخشی و فرهنگ‌سازی برای تشویق مشارکت شهروندان در فرایندهای تصمیم‌گیری و اجرای طرح‌های شهری. استفاده از نظرسنجی‌های عمومی و ارتباط مستمر با مردم می‌تواند تعامل میان شهروندان و مدیران شهری را تقویت کند</w:t>
      </w:r>
      <w:r w:rsidRPr="003F39A0">
        <w:rPr>
          <w:rFonts w:cs="B Nazanin"/>
          <w:sz w:val="22"/>
          <w:highlight w:val="green"/>
        </w:rPr>
        <w:t>.</w:t>
      </w:r>
    </w:p>
    <w:p w14:paraId="223A4571" w14:textId="7F671DFE" w:rsidR="00706108" w:rsidRPr="00A7713A" w:rsidRDefault="00706108" w:rsidP="00A62E5D">
      <w:pPr>
        <w:bidi/>
        <w:jc w:val="both"/>
        <w:rPr>
          <w:rFonts w:asciiTheme="majorBidi" w:hAnsiTheme="majorBidi" w:cs="B Nazanin"/>
          <w:b/>
          <w:bCs/>
          <w:sz w:val="22"/>
          <w:rtl/>
        </w:rPr>
      </w:pPr>
      <w:r w:rsidRPr="00B453D7">
        <w:rPr>
          <w:rFonts w:asciiTheme="majorBidi" w:hAnsiTheme="majorBidi" w:cs="B Nazanin"/>
          <w:b/>
          <w:bCs/>
          <w:sz w:val="22"/>
          <w:rtl/>
          <w:lang w:bidi="fa-IR"/>
        </w:rPr>
        <w:t>تقدیر و تشکر</w:t>
      </w:r>
      <w:r w:rsidRPr="00B453D7">
        <w:rPr>
          <w:rFonts w:asciiTheme="majorBidi" w:hAnsiTheme="majorBidi" w:cs="B Nazanin"/>
          <w:b/>
          <w:bCs/>
          <w:sz w:val="22"/>
          <w:rtl/>
        </w:rPr>
        <w:t xml:space="preserve"> </w:t>
      </w:r>
    </w:p>
    <w:p w14:paraId="1F3A48A2" w14:textId="03E311B4" w:rsidR="0047636F" w:rsidRPr="0047636F" w:rsidRDefault="0047636F" w:rsidP="0047636F">
      <w:pPr>
        <w:bidi/>
        <w:jc w:val="both"/>
        <w:rPr>
          <w:rFonts w:asciiTheme="majorBidi" w:hAnsiTheme="majorBidi" w:cs="B Nazanin"/>
          <w:sz w:val="22"/>
          <w:rtl/>
        </w:rPr>
      </w:pPr>
      <w:r w:rsidRPr="0047636F">
        <w:rPr>
          <w:rFonts w:asciiTheme="majorBidi" w:hAnsiTheme="majorBidi" w:cs="B Nazanin"/>
          <w:sz w:val="22"/>
          <w:rtl/>
        </w:rPr>
        <w:t xml:space="preserve">نگارندگان از </w:t>
      </w:r>
      <w:r w:rsidRPr="0047636F">
        <w:rPr>
          <w:rFonts w:asciiTheme="majorBidi" w:hAnsiTheme="majorBidi" w:cs="B Nazanin" w:hint="cs"/>
          <w:sz w:val="22"/>
          <w:rtl/>
        </w:rPr>
        <w:t>یک‌سو</w:t>
      </w:r>
      <w:r w:rsidRPr="0047636F">
        <w:rPr>
          <w:rFonts w:asciiTheme="majorBidi" w:hAnsiTheme="majorBidi" w:cs="B Nazanin"/>
          <w:sz w:val="22"/>
          <w:rtl/>
        </w:rPr>
        <w:t xml:space="preserve"> وامدار بزرگانی است که تأملات و معلومات خود را ب</w:t>
      </w:r>
      <w:r w:rsidRPr="0047636F">
        <w:rPr>
          <w:rFonts w:asciiTheme="majorBidi" w:hAnsiTheme="majorBidi" w:cs="B Nazanin" w:hint="cs"/>
          <w:sz w:val="22"/>
          <w:rtl/>
        </w:rPr>
        <w:t>ی‌هیچ</w:t>
      </w:r>
      <w:r w:rsidRPr="0047636F">
        <w:rPr>
          <w:rFonts w:asciiTheme="majorBidi" w:hAnsiTheme="majorBidi" w:cs="B Nazanin"/>
          <w:sz w:val="22"/>
          <w:rtl/>
        </w:rPr>
        <w:t xml:space="preserve"> مزد و منتی در اختیار </w:t>
      </w:r>
      <w:r>
        <w:rPr>
          <w:rFonts w:asciiTheme="majorBidi" w:hAnsiTheme="majorBidi" w:cs="B Nazanin" w:hint="cs"/>
          <w:sz w:val="22"/>
          <w:rtl/>
        </w:rPr>
        <w:t>آنان</w:t>
      </w:r>
      <w:r w:rsidRPr="0047636F">
        <w:rPr>
          <w:rFonts w:asciiTheme="majorBidi" w:hAnsiTheme="majorBidi" w:cs="B Nazanin"/>
          <w:sz w:val="22"/>
          <w:rtl/>
        </w:rPr>
        <w:t xml:space="preserve"> گذاشتند و از سوی دیگر مرهون کسانی است که در این مسیر سخت به </w:t>
      </w:r>
      <w:r>
        <w:rPr>
          <w:rFonts w:asciiTheme="majorBidi" w:hAnsiTheme="majorBidi" w:cs="B Nazanin" w:hint="cs"/>
          <w:sz w:val="22"/>
          <w:rtl/>
        </w:rPr>
        <w:t>انان</w:t>
      </w:r>
      <w:r w:rsidRPr="0047636F">
        <w:rPr>
          <w:rFonts w:asciiTheme="majorBidi" w:hAnsiTheme="majorBidi" w:cs="B Nazanin"/>
          <w:sz w:val="22"/>
          <w:rtl/>
        </w:rPr>
        <w:t xml:space="preserve"> قوت قلب، آرامش و اطمینان خاطر بخشیدند</w:t>
      </w:r>
      <w:r w:rsidRPr="0047636F">
        <w:rPr>
          <w:rtl/>
        </w:rPr>
        <w:t xml:space="preserve"> </w:t>
      </w:r>
      <w:r w:rsidRPr="0047636F">
        <w:rPr>
          <w:rFonts w:asciiTheme="majorBidi" w:hAnsiTheme="majorBidi" w:cs="B Nazanin"/>
          <w:sz w:val="22"/>
          <w:rtl/>
        </w:rPr>
        <w:t>سپاسگزار</w:t>
      </w:r>
      <w:r w:rsidRPr="0047636F">
        <w:rPr>
          <w:rFonts w:asciiTheme="majorBidi" w:hAnsiTheme="majorBidi" w:cs="B Nazanin" w:hint="cs"/>
          <w:sz w:val="22"/>
          <w:rtl/>
        </w:rPr>
        <w:t>ی</w:t>
      </w:r>
      <w:r>
        <w:rPr>
          <w:rFonts w:asciiTheme="majorBidi" w:hAnsiTheme="majorBidi" w:cs="B Nazanin" w:hint="cs"/>
          <w:sz w:val="22"/>
          <w:rtl/>
        </w:rPr>
        <w:t>م و</w:t>
      </w:r>
      <w:r w:rsidRPr="0047636F">
        <w:rPr>
          <w:rFonts w:asciiTheme="majorBidi" w:hAnsiTheme="majorBidi" w:cs="B Nazanin"/>
          <w:sz w:val="22"/>
          <w:rtl/>
        </w:rPr>
        <w:t xml:space="preserve"> در اينجا از تمامي عزيزانی كه در تهیه این </w:t>
      </w:r>
      <w:r>
        <w:rPr>
          <w:rFonts w:asciiTheme="majorBidi" w:hAnsiTheme="majorBidi" w:cs="B Nazanin" w:hint="cs"/>
          <w:sz w:val="22"/>
          <w:rtl/>
        </w:rPr>
        <w:t>تحقیق</w:t>
      </w:r>
      <w:r w:rsidRPr="0047636F">
        <w:rPr>
          <w:rFonts w:asciiTheme="majorBidi" w:hAnsiTheme="majorBidi" w:cs="B Nazanin"/>
          <w:sz w:val="22"/>
          <w:rtl/>
        </w:rPr>
        <w:t xml:space="preserve"> به نحوي مديون آن‌ها هست</w:t>
      </w:r>
      <w:r w:rsidRPr="0047636F">
        <w:rPr>
          <w:rFonts w:asciiTheme="majorBidi" w:hAnsiTheme="majorBidi" w:cs="B Nazanin" w:hint="cs"/>
          <w:sz w:val="22"/>
          <w:rtl/>
        </w:rPr>
        <w:t>ی</w:t>
      </w:r>
      <w:r w:rsidRPr="0047636F">
        <w:rPr>
          <w:rFonts w:asciiTheme="majorBidi" w:hAnsiTheme="majorBidi" w:cs="B Nazanin"/>
          <w:sz w:val="22"/>
          <w:rtl/>
        </w:rPr>
        <w:t>م و</w:t>
      </w:r>
      <w:r w:rsidRPr="0047636F">
        <w:rPr>
          <w:rFonts w:asciiTheme="majorBidi" w:hAnsiTheme="majorBidi" w:cs="B Nazanin"/>
          <w:sz w:val="22"/>
        </w:rPr>
        <w:t xml:space="preserve"> </w:t>
      </w:r>
      <w:r w:rsidRPr="0047636F">
        <w:rPr>
          <w:rFonts w:asciiTheme="majorBidi" w:hAnsiTheme="majorBidi" w:cs="B Nazanin"/>
          <w:sz w:val="22"/>
          <w:rtl/>
        </w:rPr>
        <w:t>نامشان ازقلم</w:t>
      </w:r>
      <w:r w:rsidRPr="0047636F">
        <w:rPr>
          <w:rFonts w:asciiTheme="majorBidi" w:hAnsiTheme="majorBidi" w:cs="B Nazanin" w:hint="cs"/>
          <w:sz w:val="22"/>
          <w:rtl/>
        </w:rPr>
        <w:t xml:space="preserve"> </w:t>
      </w:r>
      <w:r w:rsidRPr="0047636F">
        <w:rPr>
          <w:rFonts w:asciiTheme="majorBidi" w:hAnsiTheme="majorBidi" w:cs="B Nazanin"/>
          <w:sz w:val="22"/>
          <w:rtl/>
        </w:rPr>
        <w:t>‌افتاده پوزش مي</w:t>
      </w:r>
      <w:r w:rsidRPr="0047636F">
        <w:rPr>
          <w:rFonts w:asciiTheme="majorBidi" w:hAnsiTheme="majorBidi" w:cs="B Nazanin"/>
          <w:sz w:val="22"/>
          <w:rtl/>
        </w:rPr>
        <w:softHyphen/>
        <w:t>طلبیم، كه اين سهو، قطعاً به معني حق‌ناشناس</w:t>
      </w:r>
      <w:r w:rsidRPr="0047636F">
        <w:rPr>
          <w:rFonts w:asciiTheme="majorBidi" w:hAnsiTheme="majorBidi" w:cs="B Nazanin" w:hint="cs"/>
          <w:sz w:val="22"/>
          <w:rtl/>
        </w:rPr>
        <w:t>ی</w:t>
      </w:r>
      <w:r w:rsidRPr="0047636F">
        <w:rPr>
          <w:rFonts w:asciiTheme="majorBidi" w:hAnsiTheme="majorBidi" w:cs="B Nazanin"/>
          <w:sz w:val="22"/>
          <w:rtl/>
        </w:rPr>
        <w:t xml:space="preserve"> نخواهد بود.</w:t>
      </w:r>
    </w:p>
    <w:p w14:paraId="1CBDCBD3" w14:textId="03366EB9" w:rsidR="00A458CC" w:rsidRPr="00A7713A" w:rsidRDefault="00A458CC" w:rsidP="00706108">
      <w:pPr>
        <w:bidi/>
        <w:spacing w:before="120" w:after="40"/>
        <w:jc w:val="both"/>
        <w:rPr>
          <w:rFonts w:asciiTheme="majorBidi" w:eastAsia="Calibri" w:hAnsiTheme="majorBidi" w:cs="B Nazanin"/>
          <w:bCs/>
          <w:i/>
          <w:lang w:bidi="fa-IR"/>
        </w:rPr>
      </w:pPr>
      <w:r w:rsidRPr="00B453D7">
        <w:rPr>
          <w:rFonts w:asciiTheme="majorBidi" w:eastAsia="Calibri" w:hAnsiTheme="majorBidi" w:cs="B Nazanin"/>
          <w:bCs/>
          <w:i/>
          <w:rtl/>
          <w:lang w:bidi="fa-IR"/>
        </w:rPr>
        <w:t>ملاحظات اخلاقی</w:t>
      </w:r>
    </w:p>
    <w:p w14:paraId="14CEBFB5" w14:textId="77777777" w:rsidR="005A7765" w:rsidRPr="00A7713A" w:rsidRDefault="005A7765" w:rsidP="005A7765">
      <w:pPr>
        <w:autoSpaceDE w:val="0"/>
        <w:autoSpaceDN w:val="0"/>
        <w:bidi/>
        <w:adjustRightInd w:val="0"/>
        <w:spacing w:line="276" w:lineRule="auto"/>
        <w:ind w:left="568" w:hanging="284"/>
        <w:jc w:val="both"/>
        <w:rPr>
          <w:rFonts w:asciiTheme="majorBidi" w:hAnsiTheme="majorBidi" w:cs="B Nazanin"/>
        </w:rPr>
      </w:pPr>
      <w:r w:rsidRPr="00A7713A">
        <w:rPr>
          <w:rFonts w:asciiTheme="majorBidi" w:hAnsiTheme="majorBidi" w:cs="B Nazanin"/>
          <w:rtl/>
        </w:rPr>
        <w:t>نویسندگان اصول اخلاقی را در انجام و انتشار این پژوهش علمی رعایت نموده‌اند و این موضوع مورد تأیید همه آنهاست.</w:t>
      </w:r>
    </w:p>
    <w:p w14:paraId="3B179547" w14:textId="77777777" w:rsidR="0047636F" w:rsidRDefault="00A458CC" w:rsidP="00F5640A">
      <w:pPr>
        <w:autoSpaceDE w:val="0"/>
        <w:autoSpaceDN w:val="0"/>
        <w:bidi/>
        <w:adjustRightInd w:val="0"/>
        <w:spacing w:before="120"/>
        <w:ind w:left="-2"/>
        <w:jc w:val="both"/>
        <w:rPr>
          <w:rFonts w:asciiTheme="majorBidi" w:hAnsiTheme="majorBidi" w:cs="B Nazanin"/>
          <w:b/>
          <w:bCs/>
          <w:rtl/>
        </w:rPr>
      </w:pPr>
      <w:r w:rsidRPr="00B453D7">
        <w:rPr>
          <w:rFonts w:asciiTheme="majorBidi" w:hAnsiTheme="majorBidi" w:cs="B Nazanin"/>
          <w:b/>
          <w:bCs/>
          <w:rtl/>
        </w:rPr>
        <w:t>مشارکت نویسندگان</w:t>
      </w:r>
    </w:p>
    <w:p w14:paraId="05A149C5" w14:textId="12C6A89A" w:rsidR="00A66489" w:rsidRPr="0047636F" w:rsidRDefault="00A66489" w:rsidP="0047636F">
      <w:pPr>
        <w:autoSpaceDE w:val="0"/>
        <w:autoSpaceDN w:val="0"/>
        <w:bidi/>
        <w:adjustRightInd w:val="0"/>
        <w:spacing w:before="120"/>
        <w:ind w:left="170"/>
        <w:jc w:val="both"/>
        <w:rPr>
          <w:rFonts w:asciiTheme="majorBidi" w:hAnsiTheme="majorBidi" w:cs="B Nazanin"/>
          <w:b/>
          <w:bCs/>
        </w:rPr>
      </w:pPr>
      <w:r w:rsidRPr="00A7713A">
        <w:rPr>
          <w:rFonts w:asciiTheme="majorBidi" w:hAnsiTheme="majorBidi" w:cs="B Nazanin"/>
          <w:rtl/>
        </w:rPr>
        <w:t>مشارکت نویسندگان در مقاله</w:t>
      </w:r>
      <w:r w:rsidR="00A62E5D">
        <w:rPr>
          <w:rFonts w:asciiTheme="majorBidi" w:hAnsiTheme="majorBidi" w:cs="B Nazanin" w:hint="cs"/>
          <w:rtl/>
        </w:rPr>
        <w:t xml:space="preserve"> </w:t>
      </w:r>
      <w:r w:rsidRPr="00A7713A">
        <w:rPr>
          <w:rFonts w:asciiTheme="majorBidi" w:hAnsiTheme="majorBidi" w:cs="B Nazanin"/>
          <w:rtl/>
        </w:rPr>
        <w:t xml:space="preserve">مستخرج از </w:t>
      </w:r>
      <w:r w:rsidR="00A62E5D">
        <w:rPr>
          <w:rFonts w:asciiTheme="majorBidi" w:hAnsiTheme="majorBidi" w:cs="B Nazanin" w:hint="cs"/>
          <w:rtl/>
        </w:rPr>
        <w:t xml:space="preserve">طرح پژوهشی </w:t>
      </w:r>
      <w:r w:rsidR="00302EBA" w:rsidRPr="00A7713A">
        <w:rPr>
          <w:rFonts w:asciiTheme="majorBidi" w:hAnsiTheme="majorBidi" w:cs="B Nazanin"/>
          <w:rtl/>
        </w:rPr>
        <w:t>تقریباً</w:t>
      </w:r>
      <w:r w:rsidRPr="00A7713A">
        <w:rPr>
          <w:rFonts w:asciiTheme="majorBidi" w:hAnsiTheme="majorBidi" w:cs="B Nazanin"/>
          <w:rtl/>
        </w:rPr>
        <w:t xml:space="preserve"> به </w:t>
      </w:r>
      <w:r w:rsidR="006F28CF" w:rsidRPr="00A7713A">
        <w:rPr>
          <w:rFonts w:asciiTheme="majorBidi" w:hAnsiTheme="majorBidi" w:cs="B Nazanin"/>
          <w:rtl/>
        </w:rPr>
        <w:t>شکل</w:t>
      </w:r>
      <w:r w:rsidRPr="00A7713A">
        <w:rPr>
          <w:rFonts w:asciiTheme="majorBidi" w:hAnsiTheme="majorBidi" w:cs="B Nazanin"/>
          <w:rtl/>
        </w:rPr>
        <w:t xml:space="preserve"> زیر باشد: </w:t>
      </w:r>
    </w:p>
    <w:p w14:paraId="1797BD85" w14:textId="73A16E6C" w:rsidR="00A66489" w:rsidRPr="00A7713A" w:rsidRDefault="00A66489" w:rsidP="00A62E5D">
      <w:pPr>
        <w:autoSpaceDE w:val="0"/>
        <w:autoSpaceDN w:val="0"/>
        <w:bidi/>
        <w:adjustRightInd w:val="0"/>
        <w:spacing w:line="276" w:lineRule="auto"/>
        <w:ind w:left="568" w:hanging="284"/>
        <w:jc w:val="both"/>
        <w:rPr>
          <w:rFonts w:asciiTheme="majorBidi" w:hAnsiTheme="majorBidi" w:cs="B Nazanin"/>
        </w:rPr>
      </w:pPr>
      <w:r w:rsidRPr="00A7713A">
        <w:rPr>
          <w:rFonts w:asciiTheme="majorBidi" w:hAnsiTheme="majorBidi" w:cs="B Nazanin"/>
          <w:rtl/>
        </w:rPr>
        <w:t xml:space="preserve">نویسنده اول: </w:t>
      </w:r>
      <w:r w:rsidR="00A62E5D" w:rsidRPr="00A62E5D">
        <w:rPr>
          <w:rFonts w:asciiTheme="majorBidi" w:hAnsiTheme="majorBidi" w:cs="B Nazanin"/>
          <w:rtl/>
        </w:rPr>
        <w:t>طراحی پژوهش، نظارت بر مراحل انجام پژوهش، بررسی و کنترل نتایج، اصلاح، بازبینی و نهایی‌سازی مقاله</w:t>
      </w:r>
    </w:p>
    <w:p w14:paraId="334E5E93" w14:textId="13161628" w:rsidR="00A66489" w:rsidRPr="00A7713A" w:rsidRDefault="00A66489" w:rsidP="00A62E5D">
      <w:pPr>
        <w:autoSpaceDE w:val="0"/>
        <w:autoSpaceDN w:val="0"/>
        <w:bidi/>
        <w:adjustRightInd w:val="0"/>
        <w:spacing w:line="276" w:lineRule="auto"/>
        <w:ind w:left="568" w:hanging="284"/>
        <w:jc w:val="both"/>
        <w:rPr>
          <w:rFonts w:asciiTheme="majorBidi" w:hAnsiTheme="majorBidi" w:cs="B Nazanin"/>
        </w:rPr>
      </w:pPr>
      <w:r w:rsidRPr="00A7713A">
        <w:rPr>
          <w:rFonts w:asciiTheme="majorBidi" w:hAnsiTheme="majorBidi" w:cs="B Nazanin"/>
          <w:rtl/>
        </w:rPr>
        <w:t xml:space="preserve">نویسنده دوم: </w:t>
      </w:r>
      <w:r w:rsidR="00A62E5D" w:rsidRPr="00A7713A">
        <w:rPr>
          <w:rFonts w:asciiTheme="majorBidi" w:hAnsiTheme="majorBidi" w:cs="B Nazanin"/>
          <w:rtl/>
        </w:rPr>
        <w:t>تهیه و آماده‌سازی نمونه‌ها، انجام آزمایش و گردآوری داده‌ها، انجام محاسبات، تجزیه و تحلیل آماری داده‌ها، تحلیل و تفسیر اطلاعات و نتایج، تهیه پیش</w:t>
      </w:r>
      <w:r w:rsidR="00A62E5D">
        <w:rPr>
          <w:rFonts w:asciiTheme="majorBidi" w:hAnsiTheme="majorBidi" w:cs="B Nazanin" w:hint="cs"/>
          <w:rtl/>
        </w:rPr>
        <w:t xml:space="preserve"> </w:t>
      </w:r>
      <w:r w:rsidR="00A62E5D" w:rsidRPr="00A7713A">
        <w:rPr>
          <w:rFonts w:asciiTheme="majorBidi" w:hAnsiTheme="majorBidi" w:cs="B Nazanin"/>
          <w:rtl/>
        </w:rPr>
        <w:t>نویس مقاله</w:t>
      </w:r>
    </w:p>
    <w:p w14:paraId="608EFD46" w14:textId="12E5C370" w:rsidR="00A66489" w:rsidRPr="00A7713A" w:rsidRDefault="00A66489" w:rsidP="00A62E5D">
      <w:pPr>
        <w:autoSpaceDE w:val="0"/>
        <w:autoSpaceDN w:val="0"/>
        <w:bidi/>
        <w:adjustRightInd w:val="0"/>
        <w:spacing w:line="276" w:lineRule="auto"/>
        <w:ind w:left="568" w:hanging="284"/>
        <w:jc w:val="both"/>
        <w:rPr>
          <w:rFonts w:asciiTheme="majorBidi" w:hAnsiTheme="majorBidi" w:cs="B Nazanin"/>
        </w:rPr>
      </w:pPr>
      <w:r w:rsidRPr="00A7713A">
        <w:rPr>
          <w:rFonts w:asciiTheme="majorBidi" w:hAnsiTheme="majorBidi" w:cs="B Nazanin"/>
          <w:rtl/>
        </w:rPr>
        <w:t xml:space="preserve">نویسنده سوم: </w:t>
      </w:r>
      <w:r w:rsidR="00A62E5D" w:rsidRPr="00A62E5D">
        <w:rPr>
          <w:rFonts w:asciiTheme="majorBidi" w:hAnsiTheme="majorBidi" w:cs="B Nazanin"/>
          <w:rtl/>
        </w:rPr>
        <w:t>بررسی و کنترل نتایج، اصلاح، بازبینی</w:t>
      </w:r>
      <w:r w:rsidR="00A62E5D">
        <w:rPr>
          <w:rFonts w:asciiTheme="majorBidi" w:hAnsiTheme="majorBidi" w:cs="B Nazanin" w:hint="cs"/>
          <w:rtl/>
        </w:rPr>
        <w:t xml:space="preserve"> مقاله</w:t>
      </w:r>
    </w:p>
    <w:p w14:paraId="1126FF19" w14:textId="77777777" w:rsidR="00A458CC" w:rsidRPr="00A7713A" w:rsidRDefault="00A458CC" w:rsidP="00F71D64">
      <w:pPr>
        <w:autoSpaceDE w:val="0"/>
        <w:autoSpaceDN w:val="0"/>
        <w:bidi/>
        <w:adjustRightInd w:val="0"/>
        <w:spacing w:before="120"/>
        <w:ind w:left="170"/>
        <w:jc w:val="both"/>
        <w:rPr>
          <w:rFonts w:asciiTheme="majorBidi" w:hAnsiTheme="majorBidi" w:cs="B Nazanin"/>
          <w:b/>
          <w:bCs/>
        </w:rPr>
      </w:pPr>
      <w:r w:rsidRPr="00F5640A">
        <w:rPr>
          <w:rFonts w:asciiTheme="majorBidi" w:hAnsiTheme="majorBidi" w:cs="B Nazanin"/>
          <w:b/>
          <w:bCs/>
          <w:rtl/>
        </w:rPr>
        <w:t>تعارض منافع</w:t>
      </w:r>
    </w:p>
    <w:p w14:paraId="201524D8" w14:textId="77777777" w:rsidR="00A458CC" w:rsidRPr="00A7713A" w:rsidRDefault="00A458CC" w:rsidP="00DC7EE1">
      <w:pPr>
        <w:autoSpaceDE w:val="0"/>
        <w:autoSpaceDN w:val="0"/>
        <w:bidi/>
        <w:adjustRightInd w:val="0"/>
        <w:spacing w:line="276" w:lineRule="auto"/>
        <w:ind w:left="568" w:hanging="284"/>
        <w:jc w:val="both"/>
        <w:rPr>
          <w:rFonts w:asciiTheme="majorBidi" w:hAnsiTheme="majorBidi" w:cs="B Nazanin"/>
          <w:rtl/>
        </w:rPr>
      </w:pPr>
      <w:r w:rsidRPr="00A7713A">
        <w:rPr>
          <w:rFonts w:asciiTheme="majorBidi" w:hAnsiTheme="majorBidi" w:cs="B Nazanin"/>
          <w:rtl/>
        </w:rPr>
        <w:t>بنا بر اظهار نویسندگان این مقاله تعارض منافع ندارد.</w:t>
      </w:r>
    </w:p>
    <w:p w14:paraId="6633463D" w14:textId="6A3ECD52" w:rsidR="00AC38C0" w:rsidRPr="00A7713A" w:rsidRDefault="00AC38C0" w:rsidP="0047636F">
      <w:pPr>
        <w:autoSpaceDE w:val="0"/>
        <w:autoSpaceDN w:val="0"/>
        <w:bidi/>
        <w:adjustRightInd w:val="0"/>
        <w:spacing w:before="120"/>
        <w:ind w:left="170"/>
        <w:jc w:val="both"/>
        <w:rPr>
          <w:rFonts w:asciiTheme="majorBidi" w:hAnsiTheme="majorBidi" w:cs="B Nazanin"/>
          <w:b/>
          <w:bCs/>
        </w:rPr>
      </w:pPr>
      <w:r w:rsidRPr="00A7713A">
        <w:rPr>
          <w:rFonts w:asciiTheme="majorBidi" w:hAnsiTheme="majorBidi" w:cs="B Nazanin"/>
          <w:b/>
          <w:bCs/>
          <w:rtl/>
        </w:rPr>
        <w:t>حامی مالی</w:t>
      </w:r>
    </w:p>
    <w:p w14:paraId="581A6ED8" w14:textId="567EE27E" w:rsidR="00AC38C0" w:rsidRPr="00A7713A" w:rsidRDefault="00AC38C0" w:rsidP="0047636F">
      <w:pPr>
        <w:autoSpaceDE w:val="0"/>
        <w:autoSpaceDN w:val="0"/>
        <w:bidi/>
        <w:adjustRightInd w:val="0"/>
        <w:spacing w:line="276" w:lineRule="auto"/>
        <w:ind w:left="568" w:hanging="284"/>
        <w:jc w:val="both"/>
        <w:rPr>
          <w:rFonts w:asciiTheme="majorBidi" w:hAnsiTheme="majorBidi" w:cs="B Nazanin"/>
          <w:rtl/>
        </w:rPr>
      </w:pPr>
      <w:r w:rsidRPr="00A7713A">
        <w:rPr>
          <w:rFonts w:asciiTheme="majorBidi" w:hAnsiTheme="majorBidi" w:cs="B Nazanin"/>
          <w:rtl/>
        </w:rPr>
        <w:t xml:space="preserve">مقاله حاضر با حمایت مالی </w:t>
      </w:r>
      <w:r w:rsidR="0047636F" w:rsidRPr="0047636F">
        <w:rPr>
          <w:rFonts w:asciiTheme="majorBidi" w:hAnsiTheme="majorBidi" w:cs="B Nazanin"/>
          <w:rtl/>
        </w:rPr>
        <w:t xml:space="preserve">اداره كل راه و شهرسازي استان زنجان </w:t>
      </w:r>
      <w:r w:rsidRPr="00A7713A">
        <w:rPr>
          <w:rFonts w:asciiTheme="majorBidi" w:hAnsiTheme="majorBidi" w:cs="B Nazanin"/>
          <w:rtl/>
        </w:rPr>
        <w:t>انجام شد.</w:t>
      </w:r>
    </w:p>
    <w:p w14:paraId="091B48C3" w14:textId="306F01B8" w:rsidR="00A94AF6" w:rsidRPr="00A7713A" w:rsidRDefault="00A94AF6" w:rsidP="0047636F">
      <w:pPr>
        <w:autoSpaceDE w:val="0"/>
        <w:autoSpaceDN w:val="0"/>
        <w:bidi/>
        <w:adjustRightInd w:val="0"/>
        <w:spacing w:line="276" w:lineRule="auto"/>
        <w:ind w:left="568" w:hanging="284"/>
        <w:jc w:val="both"/>
        <w:rPr>
          <w:rFonts w:asciiTheme="majorBidi" w:hAnsiTheme="majorBidi" w:cs="B Nazanin"/>
        </w:rPr>
      </w:pPr>
      <w:r w:rsidRPr="00A7713A">
        <w:rPr>
          <w:rFonts w:asciiTheme="majorBidi" w:hAnsiTheme="majorBidi" w:cs="B Nazanin"/>
          <w:rtl/>
        </w:rPr>
        <w:t xml:space="preserve">حمایت مالی از این پژوهش از طرف </w:t>
      </w:r>
      <w:r w:rsidR="0047636F" w:rsidRPr="0047636F">
        <w:rPr>
          <w:rFonts w:asciiTheme="majorBidi" w:hAnsiTheme="majorBidi" w:cs="B Nazanin"/>
          <w:rtl/>
        </w:rPr>
        <w:t xml:space="preserve">اداره كل راه و شهرسازي استان زنجان </w:t>
      </w:r>
      <w:r w:rsidRPr="00A7713A">
        <w:rPr>
          <w:rFonts w:asciiTheme="majorBidi" w:hAnsiTheme="majorBidi" w:cs="B Nazanin"/>
          <w:rtl/>
        </w:rPr>
        <w:t xml:space="preserve">در قالب </w:t>
      </w:r>
      <w:r w:rsidR="0047636F">
        <w:rPr>
          <w:rFonts w:asciiTheme="majorBidi" w:hAnsiTheme="majorBidi" w:cs="B Nazanin" w:hint="cs"/>
          <w:rtl/>
        </w:rPr>
        <w:t xml:space="preserve">طرح پژوهشی </w:t>
      </w:r>
      <w:r w:rsidRPr="00A7713A">
        <w:rPr>
          <w:rFonts w:asciiTheme="majorBidi" w:hAnsiTheme="majorBidi" w:cs="B Nazanin"/>
          <w:rtl/>
        </w:rPr>
        <w:t>انجام شده است.</w:t>
      </w:r>
    </w:p>
    <w:p w14:paraId="76C310B7" w14:textId="0657B788" w:rsidR="00CD76A4" w:rsidRPr="00A7713A" w:rsidRDefault="00CD76A4" w:rsidP="0047636F">
      <w:pPr>
        <w:autoSpaceDE w:val="0"/>
        <w:autoSpaceDN w:val="0"/>
        <w:bidi/>
        <w:adjustRightInd w:val="0"/>
        <w:spacing w:before="120"/>
        <w:ind w:left="170"/>
        <w:jc w:val="both"/>
        <w:rPr>
          <w:rFonts w:asciiTheme="majorBidi" w:hAnsiTheme="majorBidi" w:cs="B Nazanin"/>
          <w:b/>
          <w:bCs/>
          <w:rtl/>
        </w:rPr>
      </w:pPr>
      <w:r w:rsidRPr="00F5640A">
        <w:rPr>
          <w:rFonts w:asciiTheme="majorBidi" w:hAnsiTheme="majorBidi" w:cs="B Nazanin"/>
          <w:b/>
          <w:bCs/>
          <w:rtl/>
        </w:rPr>
        <w:t>سپاسگزاری</w:t>
      </w:r>
    </w:p>
    <w:p w14:paraId="665B54F6" w14:textId="2C1B815C" w:rsidR="00CD76A4" w:rsidRPr="00A7713A" w:rsidRDefault="00CD76A4" w:rsidP="0047636F">
      <w:pPr>
        <w:autoSpaceDE w:val="0"/>
        <w:autoSpaceDN w:val="0"/>
        <w:bidi/>
        <w:adjustRightInd w:val="0"/>
        <w:spacing w:line="276" w:lineRule="auto"/>
        <w:ind w:left="568" w:hanging="284"/>
        <w:jc w:val="both"/>
        <w:rPr>
          <w:rFonts w:asciiTheme="majorBidi" w:hAnsiTheme="majorBidi" w:cs="B Nazanin"/>
          <w:rtl/>
        </w:rPr>
      </w:pPr>
      <w:r w:rsidRPr="00A7713A">
        <w:rPr>
          <w:rFonts w:asciiTheme="majorBidi" w:hAnsiTheme="majorBidi" w:cs="B Nazanin"/>
          <w:rtl/>
        </w:rPr>
        <w:t xml:space="preserve">از معاونت محترم </w:t>
      </w:r>
      <w:r w:rsidR="0047636F" w:rsidRPr="0047636F">
        <w:rPr>
          <w:rFonts w:asciiTheme="majorBidi" w:hAnsiTheme="majorBidi" w:cs="B Nazanin" w:hint="cs"/>
          <w:rtl/>
        </w:rPr>
        <w:t>م</w:t>
      </w:r>
      <w:r w:rsidR="0047636F" w:rsidRPr="0047636F">
        <w:rPr>
          <w:rFonts w:asciiTheme="majorBidi" w:hAnsiTheme="majorBidi" w:cs="B Nazanin" w:hint="cs"/>
          <w:rtl/>
          <w:lang w:bidi="fa-IR"/>
        </w:rPr>
        <w:t>عماری و شهرسازی،</w:t>
      </w:r>
      <w:r w:rsidR="0047636F" w:rsidRPr="0047636F">
        <w:rPr>
          <w:rFonts w:asciiTheme="majorBidi" w:hAnsiTheme="majorBidi" w:cs="B Nazanin"/>
        </w:rPr>
        <w:t xml:space="preserve"> </w:t>
      </w:r>
      <w:r w:rsidR="0047636F" w:rsidRPr="0047636F">
        <w:rPr>
          <w:rFonts w:asciiTheme="majorBidi" w:hAnsiTheme="majorBidi" w:cs="B Nazanin" w:hint="cs"/>
          <w:rtl/>
          <w:lang w:bidi="fa-IR"/>
        </w:rPr>
        <w:t>اداره کل</w:t>
      </w:r>
      <w:r w:rsidR="0047636F" w:rsidRPr="0047636F">
        <w:rPr>
          <w:rFonts w:asciiTheme="majorBidi" w:hAnsiTheme="majorBidi" w:cs="B Nazanin" w:hint="cs"/>
          <w:rtl/>
        </w:rPr>
        <w:t xml:space="preserve"> راه و شهرسازی استان زنجان</w:t>
      </w:r>
      <w:r w:rsidR="0047636F">
        <w:rPr>
          <w:rFonts w:asciiTheme="majorBidi" w:hAnsiTheme="majorBidi" w:cs="B Nazanin" w:hint="cs"/>
          <w:rtl/>
        </w:rPr>
        <w:t xml:space="preserve"> </w:t>
      </w:r>
      <w:r w:rsidRPr="00A7713A">
        <w:rPr>
          <w:rFonts w:asciiTheme="majorBidi" w:hAnsiTheme="majorBidi" w:cs="B Nazanin"/>
          <w:rtl/>
        </w:rPr>
        <w:t>به خاطر حمایت مالی</w:t>
      </w:r>
      <w:r w:rsidR="0047636F">
        <w:rPr>
          <w:rFonts w:asciiTheme="majorBidi" w:hAnsiTheme="majorBidi" w:cs="B Nazanin" w:hint="cs"/>
          <w:rtl/>
        </w:rPr>
        <w:t xml:space="preserve">، </w:t>
      </w:r>
      <w:r w:rsidRPr="00A7713A">
        <w:rPr>
          <w:rFonts w:asciiTheme="majorBidi" w:hAnsiTheme="majorBidi" w:cs="B Nazanin"/>
          <w:rtl/>
        </w:rPr>
        <w:t xml:space="preserve">معنوی </w:t>
      </w:r>
      <w:r w:rsidR="0047636F">
        <w:rPr>
          <w:rFonts w:asciiTheme="majorBidi" w:hAnsiTheme="majorBidi" w:cs="B Nazanin" w:hint="cs"/>
          <w:rtl/>
        </w:rPr>
        <w:t>و</w:t>
      </w:r>
      <w:r w:rsidRPr="00A7713A">
        <w:rPr>
          <w:rFonts w:asciiTheme="majorBidi" w:hAnsiTheme="majorBidi" w:cs="B Nazanin"/>
          <w:rtl/>
        </w:rPr>
        <w:t xml:space="preserve"> همکاری در اجرای پژوهش حاضر سپاسگزاری می‌شود.</w:t>
      </w:r>
    </w:p>
    <w:p w14:paraId="58D75B6D" w14:textId="77777777" w:rsidR="009C511A" w:rsidRDefault="0052555C" w:rsidP="009C0F8A">
      <w:pPr>
        <w:bidi/>
        <w:spacing w:before="120" w:after="40"/>
        <w:jc w:val="both"/>
        <w:rPr>
          <w:rFonts w:asciiTheme="majorBidi" w:eastAsia="Calibri" w:hAnsiTheme="majorBidi" w:cs="B Nazanin"/>
          <w:bCs/>
          <w:i/>
          <w:rtl/>
          <w:lang w:bidi="fa-IR"/>
        </w:rPr>
      </w:pPr>
      <w:r w:rsidRPr="00912858">
        <w:rPr>
          <w:rFonts w:asciiTheme="majorBidi" w:eastAsia="Calibri" w:hAnsiTheme="majorBidi" w:cs="B Nazanin"/>
          <w:bCs/>
          <w:i/>
          <w:rtl/>
          <w:lang w:bidi="fa-IR"/>
        </w:rPr>
        <w:t>منابع</w:t>
      </w:r>
    </w:p>
    <w:p w14:paraId="421634A4" w14:textId="77777777" w:rsidR="003F39A0" w:rsidRPr="003F39A0" w:rsidRDefault="003F39A0" w:rsidP="003F39A0">
      <w:pPr>
        <w:pStyle w:val="12"/>
        <w:ind w:left="284" w:hanging="284"/>
        <w:rPr>
          <w:rFonts w:asciiTheme="majorBidi" w:hAnsiTheme="majorBidi" w:cs="B Nazanin"/>
          <w:sz w:val="24"/>
          <w:szCs w:val="24"/>
          <w:rtl/>
        </w:rPr>
      </w:pPr>
      <w:bookmarkStart w:id="19" w:name="افراخته"/>
      <w:bookmarkStart w:id="20" w:name="علی_جانی"/>
      <w:r w:rsidRPr="003F39A0">
        <w:rPr>
          <w:rFonts w:asciiTheme="majorBidi" w:hAnsiTheme="majorBidi" w:cs="B Nazanin"/>
          <w:sz w:val="24"/>
          <w:szCs w:val="24"/>
          <w:rtl/>
        </w:rPr>
        <w:t>افراخته</w:t>
      </w:r>
      <w:bookmarkEnd w:id="19"/>
      <w:r w:rsidRPr="003F39A0">
        <w:rPr>
          <w:rFonts w:asciiTheme="majorBidi" w:hAnsiTheme="majorBidi" w:cs="B Nazanin" w:hint="cs"/>
          <w:sz w:val="24"/>
          <w:szCs w:val="24"/>
          <w:rtl/>
        </w:rPr>
        <w:t>،</w:t>
      </w:r>
      <w:r w:rsidRPr="003F39A0">
        <w:rPr>
          <w:rFonts w:asciiTheme="majorBidi" w:hAnsiTheme="majorBidi" w:cs="B Nazanin"/>
          <w:sz w:val="24"/>
          <w:szCs w:val="24"/>
          <w:rtl/>
        </w:rPr>
        <w:t xml:space="preserve"> حسن</w:t>
      </w:r>
      <w:r w:rsidRPr="003F39A0">
        <w:rPr>
          <w:rFonts w:asciiTheme="majorBidi" w:hAnsiTheme="majorBidi" w:cs="B Nazanin" w:hint="cs"/>
          <w:sz w:val="24"/>
          <w:szCs w:val="24"/>
          <w:rtl/>
        </w:rPr>
        <w:t>،</w:t>
      </w:r>
      <w:r w:rsidRPr="003F39A0">
        <w:rPr>
          <w:rFonts w:asciiTheme="majorBidi" w:hAnsiTheme="majorBidi" w:cs="B Nazanin"/>
          <w:sz w:val="24"/>
          <w:szCs w:val="24"/>
          <w:rtl/>
        </w:rPr>
        <w:t xml:space="preserve"> عز</w:t>
      </w:r>
      <w:r w:rsidRPr="003F39A0">
        <w:rPr>
          <w:rFonts w:asciiTheme="majorBidi" w:hAnsiTheme="majorBidi" w:cs="B Nazanin" w:hint="cs"/>
          <w:sz w:val="24"/>
          <w:szCs w:val="24"/>
          <w:rtl/>
        </w:rPr>
        <w:t>ی</w:t>
      </w:r>
      <w:r w:rsidRPr="003F39A0">
        <w:rPr>
          <w:rFonts w:asciiTheme="majorBidi" w:hAnsiTheme="majorBidi" w:cs="B Nazanin" w:hint="eastAsia"/>
          <w:sz w:val="24"/>
          <w:szCs w:val="24"/>
          <w:rtl/>
        </w:rPr>
        <w:t>زپور</w:t>
      </w:r>
      <w:r w:rsidRPr="003F39A0">
        <w:rPr>
          <w:rFonts w:asciiTheme="majorBidi" w:hAnsiTheme="majorBidi" w:cs="B Nazanin" w:hint="cs"/>
          <w:sz w:val="24"/>
          <w:szCs w:val="24"/>
          <w:rtl/>
        </w:rPr>
        <w:t>،</w:t>
      </w:r>
      <w:r w:rsidRPr="003F39A0">
        <w:rPr>
          <w:rFonts w:asciiTheme="majorBidi" w:hAnsiTheme="majorBidi" w:cs="B Nazanin"/>
          <w:sz w:val="24"/>
          <w:szCs w:val="24"/>
          <w:rtl/>
        </w:rPr>
        <w:t xml:space="preserve"> فرهاد</w:t>
      </w:r>
      <w:r w:rsidRPr="003F39A0">
        <w:rPr>
          <w:rFonts w:asciiTheme="majorBidi" w:hAnsiTheme="majorBidi" w:cs="B Nazanin" w:hint="cs"/>
          <w:sz w:val="24"/>
          <w:szCs w:val="24"/>
          <w:rtl/>
        </w:rPr>
        <w:t>،</w:t>
      </w:r>
      <w:r w:rsidRPr="003F39A0">
        <w:rPr>
          <w:rFonts w:asciiTheme="majorBidi" w:hAnsiTheme="majorBidi" w:cs="B Nazanin"/>
          <w:sz w:val="24"/>
          <w:szCs w:val="24"/>
          <w:rtl/>
        </w:rPr>
        <w:t xml:space="preserve"> ش</w:t>
      </w:r>
      <w:r w:rsidRPr="003F39A0">
        <w:rPr>
          <w:rFonts w:asciiTheme="majorBidi" w:hAnsiTheme="majorBidi" w:cs="B Nazanin" w:hint="cs"/>
          <w:sz w:val="24"/>
          <w:szCs w:val="24"/>
          <w:rtl/>
        </w:rPr>
        <w:t>ی</w:t>
      </w:r>
      <w:r w:rsidRPr="003F39A0">
        <w:rPr>
          <w:rFonts w:asciiTheme="majorBidi" w:hAnsiTheme="majorBidi" w:cs="B Nazanin" w:hint="eastAsia"/>
          <w:sz w:val="24"/>
          <w:szCs w:val="24"/>
          <w:rtl/>
        </w:rPr>
        <w:t>رخان</w:t>
      </w:r>
      <w:r w:rsidRPr="003F39A0">
        <w:rPr>
          <w:rFonts w:asciiTheme="majorBidi" w:hAnsiTheme="majorBidi" w:cs="B Nazanin" w:hint="cs"/>
          <w:sz w:val="24"/>
          <w:szCs w:val="24"/>
          <w:rtl/>
        </w:rPr>
        <w:t>ی</w:t>
      </w:r>
      <w:r w:rsidRPr="003F39A0">
        <w:rPr>
          <w:rFonts w:asciiTheme="majorBidi" w:hAnsiTheme="majorBidi" w:cs="B Nazanin"/>
          <w:sz w:val="24"/>
          <w:szCs w:val="24"/>
          <w:rtl/>
        </w:rPr>
        <w:t xml:space="preserve"> آزاد</w:t>
      </w:r>
      <w:r w:rsidRPr="003F39A0">
        <w:rPr>
          <w:rFonts w:asciiTheme="majorBidi" w:hAnsiTheme="majorBidi" w:cs="B Nazanin" w:hint="cs"/>
          <w:sz w:val="24"/>
          <w:szCs w:val="24"/>
          <w:rtl/>
        </w:rPr>
        <w:t>،</w:t>
      </w:r>
      <w:r w:rsidRPr="003F39A0">
        <w:rPr>
          <w:rFonts w:asciiTheme="majorBidi" w:hAnsiTheme="majorBidi" w:cs="B Nazanin"/>
          <w:sz w:val="24"/>
          <w:szCs w:val="24"/>
          <w:rtl/>
        </w:rPr>
        <w:t xml:space="preserve"> حم</w:t>
      </w:r>
      <w:r w:rsidRPr="003F39A0">
        <w:rPr>
          <w:rFonts w:asciiTheme="majorBidi" w:hAnsiTheme="majorBidi" w:cs="B Nazanin" w:hint="cs"/>
          <w:sz w:val="24"/>
          <w:szCs w:val="24"/>
          <w:rtl/>
        </w:rPr>
        <w:t>ی</w:t>
      </w:r>
      <w:r w:rsidRPr="003F39A0">
        <w:rPr>
          <w:rFonts w:asciiTheme="majorBidi" w:hAnsiTheme="majorBidi" w:cs="B Nazanin" w:hint="eastAsia"/>
          <w:sz w:val="24"/>
          <w:szCs w:val="24"/>
          <w:rtl/>
        </w:rPr>
        <w:t>د</w:t>
      </w:r>
      <w:r w:rsidRPr="003F39A0">
        <w:rPr>
          <w:rFonts w:asciiTheme="majorBidi" w:hAnsiTheme="majorBidi" w:cs="B Nazanin"/>
          <w:sz w:val="24"/>
          <w:szCs w:val="24"/>
          <w:rtl/>
        </w:rPr>
        <w:t xml:space="preserve"> و مومن</w:t>
      </w:r>
      <w:r w:rsidRPr="003F39A0">
        <w:rPr>
          <w:rFonts w:asciiTheme="majorBidi" w:hAnsiTheme="majorBidi" w:cs="B Nazanin" w:hint="cs"/>
          <w:sz w:val="24"/>
          <w:szCs w:val="24"/>
          <w:rtl/>
        </w:rPr>
        <w:t>ی،</w:t>
      </w:r>
      <w:r w:rsidRPr="003F39A0">
        <w:rPr>
          <w:rFonts w:asciiTheme="majorBidi" w:hAnsiTheme="majorBidi" w:cs="B Nazanin"/>
          <w:sz w:val="24"/>
          <w:szCs w:val="24"/>
          <w:rtl/>
        </w:rPr>
        <w:t xml:space="preserve"> حسن . (1401). چشم انداز تحولات کالبد</w:t>
      </w:r>
      <w:r w:rsidRPr="003F39A0">
        <w:rPr>
          <w:rFonts w:asciiTheme="majorBidi" w:hAnsiTheme="majorBidi" w:cs="B Nazanin" w:hint="cs"/>
          <w:sz w:val="24"/>
          <w:szCs w:val="24"/>
          <w:rtl/>
        </w:rPr>
        <w:t>ی</w:t>
      </w:r>
      <w:r w:rsidRPr="003F39A0">
        <w:rPr>
          <w:rFonts w:asciiTheme="majorBidi" w:hAnsiTheme="majorBidi" w:cs="B Nazanin"/>
          <w:sz w:val="24"/>
          <w:szCs w:val="24"/>
          <w:rtl/>
        </w:rPr>
        <w:t>- فضا</w:t>
      </w:r>
      <w:r w:rsidRPr="003F39A0">
        <w:rPr>
          <w:rFonts w:asciiTheme="majorBidi" w:hAnsiTheme="majorBidi" w:cs="B Nazanin" w:hint="cs"/>
          <w:sz w:val="24"/>
          <w:szCs w:val="24"/>
          <w:rtl/>
        </w:rPr>
        <w:t>یی</w:t>
      </w:r>
      <w:r w:rsidRPr="003F39A0">
        <w:rPr>
          <w:rFonts w:asciiTheme="majorBidi" w:hAnsiTheme="majorBidi" w:cs="B Nazanin"/>
          <w:sz w:val="24"/>
          <w:szCs w:val="24"/>
          <w:rtl/>
        </w:rPr>
        <w:t xml:space="preserve"> روستاها</w:t>
      </w:r>
      <w:r w:rsidRPr="003F39A0">
        <w:rPr>
          <w:rFonts w:asciiTheme="majorBidi" w:hAnsiTheme="majorBidi" w:cs="B Nazanin" w:hint="cs"/>
          <w:sz w:val="24"/>
          <w:szCs w:val="24"/>
          <w:rtl/>
        </w:rPr>
        <w:t>ی</w:t>
      </w:r>
      <w:r w:rsidRPr="003F39A0">
        <w:rPr>
          <w:rFonts w:asciiTheme="majorBidi" w:hAnsiTheme="majorBidi" w:cs="B Nazanin"/>
          <w:sz w:val="24"/>
          <w:szCs w:val="24"/>
          <w:rtl/>
        </w:rPr>
        <w:t xml:space="preserve"> پ</w:t>
      </w:r>
      <w:r w:rsidRPr="003F39A0">
        <w:rPr>
          <w:rFonts w:asciiTheme="majorBidi" w:hAnsiTheme="majorBidi" w:cs="B Nazanin" w:hint="cs"/>
          <w:sz w:val="24"/>
          <w:szCs w:val="24"/>
          <w:rtl/>
        </w:rPr>
        <w:t>ی</w:t>
      </w:r>
      <w:r w:rsidRPr="003F39A0">
        <w:rPr>
          <w:rFonts w:asciiTheme="majorBidi" w:hAnsiTheme="majorBidi" w:cs="B Nazanin" w:hint="eastAsia"/>
          <w:sz w:val="24"/>
          <w:szCs w:val="24"/>
          <w:rtl/>
        </w:rPr>
        <w:t>رامون</w:t>
      </w:r>
      <w:r w:rsidRPr="003F39A0">
        <w:rPr>
          <w:rFonts w:asciiTheme="majorBidi" w:hAnsiTheme="majorBidi" w:cs="B Nazanin"/>
          <w:sz w:val="24"/>
          <w:szCs w:val="24"/>
          <w:rtl/>
        </w:rPr>
        <w:t xml:space="preserve"> شهر ابهر. پژوهش‌ها</w:t>
      </w:r>
      <w:r w:rsidRPr="003F39A0">
        <w:rPr>
          <w:rFonts w:asciiTheme="majorBidi" w:hAnsiTheme="majorBidi" w:cs="B Nazanin" w:hint="cs"/>
          <w:sz w:val="24"/>
          <w:szCs w:val="24"/>
          <w:rtl/>
        </w:rPr>
        <w:t>ی</w:t>
      </w:r>
      <w:r w:rsidRPr="003F39A0">
        <w:rPr>
          <w:rFonts w:asciiTheme="majorBidi" w:hAnsiTheme="majorBidi" w:cs="B Nazanin"/>
          <w:sz w:val="24"/>
          <w:szCs w:val="24"/>
          <w:rtl/>
        </w:rPr>
        <w:t xml:space="preserve"> جغراف</w:t>
      </w:r>
      <w:r w:rsidRPr="003F39A0">
        <w:rPr>
          <w:rFonts w:asciiTheme="majorBidi" w:hAnsiTheme="majorBidi" w:cs="B Nazanin" w:hint="cs"/>
          <w:sz w:val="24"/>
          <w:szCs w:val="24"/>
          <w:rtl/>
        </w:rPr>
        <w:t>ی</w:t>
      </w:r>
      <w:r w:rsidRPr="003F39A0">
        <w:rPr>
          <w:rFonts w:asciiTheme="majorBidi" w:hAnsiTheme="majorBidi" w:cs="B Nazanin" w:hint="eastAsia"/>
          <w:sz w:val="24"/>
          <w:szCs w:val="24"/>
          <w:rtl/>
        </w:rPr>
        <w:t>ا</w:t>
      </w:r>
      <w:r w:rsidRPr="003F39A0">
        <w:rPr>
          <w:rFonts w:asciiTheme="majorBidi" w:hAnsiTheme="majorBidi" w:cs="B Nazanin" w:hint="cs"/>
          <w:sz w:val="24"/>
          <w:szCs w:val="24"/>
          <w:rtl/>
        </w:rPr>
        <w:t>ی</w:t>
      </w:r>
      <w:r w:rsidRPr="003F39A0">
        <w:rPr>
          <w:rFonts w:asciiTheme="majorBidi" w:hAnsiTheme="majorBidi" w:cs="B Nazanin"/>
          <w:sz w:val="24"/>
          <w:szCs w:val="24"/>
          <w:rtl/>
        </w:rPr>
        <w:t xml:space="preserve"> اقتصاد</w:t>
      </w:r>
      <w:r w:rsidRPr="003F39A0">
        <w:rPr>
          <w:rFonts w:asciiTheme="majorBidi" w:hAnsiTheme="majorBidi" w:cs="B Nazanin" w:hint="cs"/>
          <w:sz w:val="24"/>
          <w:szCs w:val="24"/>
          <w:rtl/>
        </w:rPr>
        <w:t xml:space="preserve">ی، </w:t>
      </w:r>
      <w:r w:rsidRPr="003F39A0">
        <w:rPr>
          <w:rFonts w:asciiTheme="majorBidi" w:hAnsiTheme="majorBidi" w:cs="B Nazanin"/>
          <w:sz w:val="24"/>
          <w:szCs w:val="24"/>
          <w:rtl/>
        </w:rPr>
        <w:t>3(8)</w:t>
      </w:r>
      <w:r w:rsidRPr="003F39A0">
        <w:rPr>
          <w:rFonts w:asciiTheme="majorBidi" w:hAnsiTheme="majorBidi" w:cs="B Nazanin" w:hint="cs"/>
          <w:sz w:val="24"/>
          <w:szCs w:val="24"/>
          <w:rtl/>
        </w:rPr>
        <w:t>،</w:t>
      </w:r>
      <w:r w:rsidRPr="003F39A0">
        <w:rPr>
          <w:rFonts w:asciiTheme="majorBidi" w:hAnsiTheme="majorBidi" w:cs="B Nazanin"/>
          <w:sz w:val="24"/>
          <w:szCs w:val="24"/>
          <w:rtl/>
        </w:rPr>
        <w:t xml:space="preserve"> 37-54.</w:t>
      </w:r>
    </w:p>
    <w:p w14:paraId="1FE807DC" w14:textId="77777777" w:rsidR="00912858" w:rsidRPr="00912858" w:rsidRDefault="00912858" w:rsidP="00912858">
      <w:pPr>
        <w:pStyle w:val="12"/>
        <w:ind w:left="284" w:hanging="284"/>
        <w:rPr>
          <w:rFonts w:asciiTheme="majorBidi" w:hAnsiTheme="majorBidi" w:cs="B Nazanin"/>
          <w:sz w:val="24"/>
          <w:szCs w:val="24"/>
        </w:rPr>
      </w:pPr>
      <w:r w:rsidRPr="00912858">
        <w:rPr>
          <w:rFonts w:asciiTheme="majorBidi" w:hAnsiTheme="majorBidi" w:cs="B Nazanin"/>
          <w:sz w:val="24"/>
          <w:szCs w:val="24"/>
          <w:rtl/>
        </w:rPr>
        <w:t>عل</w:t>
      </w:r>
      <w:r w:rsidRPr="00912858">
        <w:rPr>
          <w:rFonts w:asciiTheme="majorBidi" w:hAnsiTheme="majorBidi" w:cs="B Nazanin" w:hint="cs"/>
          <w:sz w:val="24"/>
          <w:szCs w:val="24"/>
          <w:rtl/>
        </w:rPr>
        <w:t>ی‌</w:t>
      </w:r>
      <w:r w:rsidRPr="00912858">
        <w:rPr>
          <w:rFonts w:asciiTheme="majorBidi" w:hAnsiTheme="majorBidi" w:cs="B Nazanin" w:hint="eastAsia"/>
          <w:sz w:val="24"/>
          <w:szCs w:val="24"/>
          <w:rtl/>
        </w:rPr>
        <w:t>جان</w:t>
      </w:r>
      <w:r w:rsidRPr="00912858">
        <w:rPr>
          <w:rFonts w:asciiTheme="majorBidi" w:hAnsiTheme="majorBidi" w:cs="B Nazanin" w:hint="cs"/>
          <w:sz w:val="24"/>
          <w:szCs w:val="24"/>
          <w:rtl/>
        </w:rPr>
        <w:t>ی</w:t>
      </w:r>
      <w:bookmarkEnd w:id="20"/>
      <w:r w:rsidRPr="00912858">
        <w:rPr>
          <w:rFonts w:asciiTheme="majorBidi" w:hAnsiTheme="majorBidi" w:cs="B Nazanin" w:hint="eastAsia"/>
          <w:sz w:val="24"/>
          <w:szCs w:val="24"/>
          <w:rtl/>
        </w:rPr>
        <w:t>،</w:t>
      </w:r>
      <w:r w:rsidRPr="00912858">
        <w:rPr>
          <w:rFonts w:asciiTheme="majorBidi" w:hAnsiTheme="majorBidi" w:cs="B Nazanin"/>
          <w:sz w:val="24"/>
          <w:szCs w:val="24"/>
          <w:rtl/>
        </w:rPr>
        <w:t xml:space="preserve"> اسماع</w:t>
      </w:r>
      <w:r w:rsidRPr="00912858">
        <w:rPr>
          <w:rFonts w:asciiTheme="majorBidi" w:hAnsiTheme="majorBidi" w:cs="B Nazanin" w:hint="cs"/>
          <w:sz w:val="24"/>
          <w:szCs w:val="24"/>
          <w:rtl/>
        </w:rPr>
        <w:t>ی</w:t>
      </w:r>
      <w:r w:rsidRPr="00912858">
        <w:rPr>
          <w:rFonts w:asciiTheme="majorBidi" w:hAnsiTheme="majorBidi" w:cs="B Nazanin" w:hint="eastAsia"/>
          <w:sz w:val="24"/>
          <w:szCs w:val="24"/>
          <w:rtl/>
        </w:rPr>
        <w:t>ل،</w:t>
      </w:r>
      <w:r w:rsidRPr="00912858">
        <w:rPr>
          <w:rFonts w:asciiTheme="majorBidi" w:hAnsiTheme="majorBidi" w:cs="B Nazanin"/>
          <w:sz w:val="24"/>
          <w:szCs w:val="24"/>
          <w:rtl/>
        </w:rPr>
        <w:t xml:space="preserve"> و نظر</w:t>
      </w:r>
      <w:r w:rsidRPr="00912858">
        <w:rPr>
          <w:rFonts w:asciiTheme="majorBidi" w:hAnsiTheme="majorBidi" w:cs="B Nazanin" w:hint="cs"/>
          <w:sz w:val="24"/>
          <w:szCs w:val="24"/>
          <w:rtl/>
        </w:rPr>
        <w:t>ی</w:t>
      </w:r>
      <w:r w:rsidRPr="00912858">
        <w:rPr>
          <w:rFonts w:asciiTheme="majorBidi" w:hAnsiTheme="majorBidi" w:cs="B Nazanin" w:hint="eastAsia"/>
          <w:sz w:val="24"/>
          <w:szCs w:val="24"/>
          <w:rtl/>
        </w:rPr>
        <w:t>،</w:t>
      </w:r>
      <w:r w:rsidRPr="00912858">
        <w:rPr>
          <w:rFonts w:asciiTheme="majorBidi" w:hAnsiTheme="majorBidi" w:cs="B Nazanin"/>
          <w:sz w:val="24"/>
          <w:szCs w:val="24"/>
          <w:rtl/>
        </w:rPr>
        <w:t xml:space="preserve"> ول</w:t>
      </w:r>
      <w:r w:rsidRPr="00912858">
        <w:rPr>
          <w:rFonts w:asciiTheme="majorBidi" w:hAnsiTheme="majorBidi" w:cs="B Nazanin" w:hint="cs"/>
          <w:sz w:val="24"/>
          <w:szCs w:val="24"/>
          <w:rtl/>
        </w:rPr>
        <w:t>ی‌</w:t>
      </w:r>
      <w:r w:rsidRPr="00912858">
        <w:rPr>
          <w:rFonts w:asciiTheme="majorBidi" w:hAnsiTheme="majorBidi" w:cs="B Nazanin" w:hint="eastAsia"/>
          <w:sz w:val="24"/>
          <w:szCs w:val="24"/>
          <w:rtl/>
        </w:rPr>
        <w:t>الله</w:t>
      </w:r>
      <w:r w:rsidRPr="00912858">
        <w:rPr>
          <w:rFonts w:asciiTheme="majorBidi" w:hAnsiTheme="majorBidi" w:cs="B Nazanin"/>
          <w:sz w:val="24"/>
          <w:szCs w:val="24"/>
          <w:rtl/>
        </w:rPr>
        <w:t>. (1395). تحل</w:t>
      </w:r>
      <w:r w:rsidRPr="00912858">
        <w:rPr>
          <w:rFonts w:asciiTheme="majorBidi" w:hAnsiTheme="majorBidi" w:cs="B Nazanin" w:hint="cs"/>
          <w:sz w:val="24"/>
          <w:szCs w:val="24"/>
          <w:rtl/>
        </w:rPr>
        <w:t>ی</w:t>
      </w:r>
      <w:r w:rsidRPr="00912858">
        <w:rPr>
          <w:rFonts w:asciiTheme="majorBidi" w:hAnsiTheme="majorBidi" w:cs="B Nazanin" w:hint="eastAsia"/>
          <w:sz w:val="24"/>
          <w:szCs w:val="24"/>
          <w:rtl/>
        </w:rPr>
        <w:t>ل</w:t>
      </w:r>
      <w:r w:rsidRPr="00912858">
        <w:rPr>
          <w:rFonts w:asciiTheme="majorBidi" w:hAnsiTheme="majorBidi" w:cs="B Nazanin"/>
          <w:sz w:val="24"/>
          <w:szCs w:val="24"/>
          <w:rtl/>
        </w:rPr>
        <w:t xml:space="preserve"> نشانه الگو</w:t>
      </w:r>
      <w:r w:rsidRPr="00912858">
        <w:rPr>
          <w:rFonts w:asciiTheme="majorBidi" w:hAnsiTheme="majorBidi" w:cs="B Nazanin" w:hint="cs"/>
          <w:sz w:val="24"/>
          <w:szCs w:val="24"/>
          <w:rtl/>
        </w:rPr>
        <w:t>ی</w:t>
      </w:r>
      <w:r w:rsidRPr="00912858">
        <w:rPr>
          <w:rFonts w:asciiTheme="majorBidi" w:hAnsiTheme="majorBidi" w:cs="B Nazanin"/>
          <w:sz w:val="24"/>
          <w:szCs w:val="24"/>
          <w:rtl/>
        </w:rPr>
        <w:t xml:space="preserve"> توز</w:t>
      </w:r>
      <w:r w:rsidRPr="00912858">
        <w:rPr>
          <w:rFonts w:asciiTheme="majorBidi" w:hAnsiTheme="majorBidi" w:cs="B Nazanin" w:hint="cs"/>
          <w:sz w:val="24"/>
          <w:szCs w:val="24"/>
          <w:rtl/>
        </w:rPr>
        <w:t>ی</w:t>
      </w:r>
      <w:r w:rsidRPr="00912858">
        <w:rPr>
          <w:rFonts w:asciiTheme="majorBidi" w:hAnsiTheme="majorBidi" w:cs="B Nazanin" w:hint="eastAsia"/>
          <w:sz w:val="24"/>
          <w:szCs w:val="24"/>
          <w:rtl/>
        </w:rPr>
        <w:t>ع</w:t>
      </w:r>
      <w:r w:rsidRPr="00912858">
        <w:rPr>
          <w:rFonts w:asciiTheme="majorBidi" w:hAnsiTheme="majorBidi" w:cs="B Nazanin"/>
          <w:sz w:val="24"/>
          <w:szCs w:val="24"/>
          <w:rtl/>
        </w:rPr>
        <w:t xml:space="preserve"> و پراکنش کاربر</w:t>
      </w:r>
      <w:r w:rsidRPr="00912858">
        <w:rPr>
          <w:rFonts w:asciiTheme="majorBidi" w:hAnsiTheme="majorBidi" w:cs="B Nazanin" w:hint="cs"/>
          <w:sz w:val="24"/>
          <w:szCs w:val="24"/>
          <w:rtl/>
        </w:rPr>
        <w:t>ی</w:t>
      </w:r>
      <w:r w:rsidRPr="00912858">
        <w:rPr>
          <w:rFonts w:asciiTheme="majorBidi" w:hAnsiTheme="majorBidi" w:cs="B Nazanin"/>
          <w:sz w:val="24"/>
          <w:szCs w:val="24"/>
          <w:rtl/>
        </w:rPr>
        <w:t xml:space="preserve"> تجار</w:t>
      </w:r>
      <w:r w:rsidRPr="00912858">
        <w:rPr>
          <w:rFonts w:asciiTheme="majorBidi" w:hAnsiTheme="majorBidi" w:cs="B Nazanin" w:hint="cs"/>
          <w:sz w:val="24"/>
          <w:szCs w:val="24"/>
          <w:rtl/>
        </w:rPr>
        <w:t>ی</w:t>
      </w:r>
      <w:r w:rsidRPr="00912858">
        <w:rPr>
          <w:rFonts w:asciiTheme="majorBidi" w:hAnsiTheme="majorBidi" w:cs="B Nazanin"/>
          <w:sz w:val="24"/>
          <w:szCs w:val="24"/>
          <w:rtl/>
        </w:rPr>
        <w:t>-خدمات</w:t>
      </w:r>
      <w:r w:rsidRPr="00912858">
        <w:rPr>
          <w:rFonts w:asciiTheme="majorBidi" w:hAnsiTheme="majorBidi" w:cs="B Nazanin" w:hint="cs"/>
          <w:sz w:val="24"/>
          <w:szCs w:val="24"/>
          <w:rtl/>
        </w:rPr>
        <w:t>ی</w:t>
      </w:r>
      <w:r w:rsidRPr="00912858">
        <w:rPr>
          <w:rFonts w:asciiTheme="majorBidi" w:hAnsiTheme="majorBidi" w:cs="B Nazanin"/>
          <w:sz w:val="24"/>
          <w:szCs w:val="24"/>
          <w:rtl/>
        </w:rPr>
        <w:t xml:space="preserve"> در توسعه فضا</w:t>
      </w:r>
      <w:r w:rsidRPr="00912858">
        <w:rPr>
          <w:rFonts w:asciiTheme="majorBidi" w:hAnsiTheme="majorBidi" w:cs="B Nazanin" w:hint="cs"/>
          <w:sz w:val="24"/>
          <w:szCs w:val="24"/>
          <w:rtl/>
        </w:rPr>
        <w:t>یی</w:t>
      </w:r>
      <w:r w:rsidRPr="00912858">
        <w:rPr>
          <w:rFonts w:asciiTheme="majorBidi" w:hAnsiTheme="majorBidi" w:cs="B Nazanin"/>
          <w:sz w:val="24"/>
          <w:szCs w:val="24"/>
          <w:rtl/>
        </w:rPr>
        <w:t>-کالبد</w:t>
      </w:r>
      <w:r w:rsidRPr="00912858">
        <w:rPr>
          <w:rFonts w:asciiTheme="majorBidi" w:hAnsiTheme="majorBidi" w:cs="B Nazanin" w:hint="cs"/>
          <w:sz w:val="24"/>
          <w:szCs w:val="24"/>
          <w:rtl/>
        </w:rPr>
        <w:t>ی</w:t>
      </w:r>
      <w:r w:rsidRPr="00912858">
        <w:rPr>
          <w:rFonts w:asciiTheme="majorBidi" w:hAnsiTheme="majorBidi" w:cs="B Nazanin"/>
          <w:sz w:val="24"/>
          <w:szCs w:val="24"/>
          <w:rtl/>
        </w:rPr>
        <w:t xml:space="preserve"> شهر (مطالعه مورد</w:t>
      </w:r>
      <w:r w:rsidRPr="00912858">
        <w:rPr>
          <w:rFonts w:asciiTheme="majorBidi" w:hAnsiTheme="majorBidi" w:cs="B Nazanin" w:hint="cs"/>
          <w:sz w:val="24"/>
          <w:szCs w:val="24"/>
          <w:rtl/>
        </w:rPr>
        <w:t>ی</w:t>
      </w:r>
      <w:r w:rsidRPr="00912858">
        <w:rPr>
          <w:rFonts w:asciiTheme="majorBidi" w:hAnsiTheme="majorBidi" w:cs="B Nazanin"/>
          <w:sz w:val="24"/>
          <w:szCs w:val="24"/>
          <w:rtl/>
        </w:rPr>
        <w:t>: منطقه 3 شهردار</w:t>
      </w:r>
      <w:r w:rsidRPr="00912858">
        <w:rPr>
          <w:rFonts w:asciiTheme="majorBidi" w:hAnsiTheme="majorBidi" w:cs="B Nazanin" w:hint="cs"/>
          <w:sz w:val="24"/>
          <w:szCs w:val="24"/>
          <w:rtl/>
        </w:rPr>
        <w:t>ی</w:t>
      </w:r>
      <w:r w:rsidRPr="00912858">
        <w:rPr>
          <w:rFonts w:asciiTheme="majorBidi" w:hAnsiTheme="majorBidi" w:cs="B Nazanin"/>
          <w:sz w:val="24"/>
          <w:szCs w:val="24"/>
          <w:rtl/>
        </w:rPr>
        <w:t xml:space="preserve"> قزو</w:t>
      </w:r>
      <w:r w:rsidRPr="00912858">
        <w:rPr>
          <w:rFonts w:asciiTheme="majorBidi" w:hAnsiTheme="majorBidi" w:cs="B Nazanin" w:hint="cs"/>
          <w:sz w:val="24"/>
          <w:szCs w:val="24"/>
          <w:rtl/>
        </w:rPr>
        <w:t>ی</w:t>
      </w:r>
      <w:r w:rsidRPr="00912858">
        <w:rPr>
          <w:rFonts w:asciiTheme="majorBidi" w:hAnsiTheme="majorBidi" w:cs="B Nazanin" w:hint="eastAsia"/>
          <w:sz w:val="24"/>
          <w:szCs w:val="24"/>
          <w:rtl/>
        </w:rPr>
        <w:t>ن</w:t>
      </w:r>
      <w:r w:rsidRPr="00912858">
        <w:rPr>
          <w:rFonts w:asciiTheme="majorBidi" w:hAnsiTheme="majorBidi" w:cs="B Nazanin"/>
          <w:sz w:val="24"/>
          <w:szCs w:val="24"/>
          <w:rtl/>
        </w:rPr>
        <w:t>). چهارم</w:t>
      </w:r>
      <w:r w:rsidRPr="00912858">
        <w:rPr>
          <w:rFonts w:asciiTheme="majorBidi" w:hAnsiTheme="majorBidi" w:cs="B Nazanin" w:hint="cs"/>
          <w:sz w:val="24"/>
          <w:szCs w:val="24"/>
          <w:rtl/>
        </w:rPr>
        <w:t>ی</w:t>
      </w:r>
      <w:r w:rsidRPr="00912858">
        <w:rPr>
          <w:rFonts w:asciiTheme="majorBidi" w:hAnsiTheme="majorBidi" w:cs="B Nazanin" w:hint="eastAsia"/>
          <w:sz w:val="24"/>
          <w:szCs w:val="24"/>
          <w:rtl/>
        </w:rPr>
        <w:t>ن</w:t>
      </w:r>
      <w:r w:rsidRPr="00912858">
        <w:rPr>
          <w:rFonts w:asciiTheme="majorBidi" w:hAnsiTheme="majorBidi" w:cs="B Nazanin"/>
          <w:sz w:val="24"/>
          <w:szCs w:val="24"/>
          <w:rtl/>
        </w:rPr>
        <w:t xml:space="preserve"> کنگره ب</w:t>
      </w:r>
      <w:r w:rsidRPr="00912858">
        <w:rPr>
          <w:rFonts w:asciiTheme="majorBidi" w:hAnsiTheme="majorBidi" w:cs="B Nazanin" w:hint="cs"/>
          <w:sz w:val="24"/>
          <w:szCs w:val="24"/>
          <w:rtl/>
        </w:rPr>
        <w:t>ی</w:t>
      </w:r>
      <w:r w:rsidRPr="00912858">
        <w:rPr>
          <w:rFonts w:asciiTheme="majorBidi" w:hAnsiTheme="majorBidi" w:cs="B Nazanin" w:hint="eastAsia"/>
          <w:sz w:val="24"/>
          <w:szCs w:val="24"/>
          <w:rtl/>
        </w:rPr>
        <w:t>ن‌الملل</w:t>
      </w:r>
      <w:r w:rsidRPr="00912858">
        <w:rPr>
          <w:rFonts w:asciiTheme="majorBidi" w:hAnsiTheme="majorBidi" w:cs="B Nazanin" w:hint="cs"/>
          <w:sz w:val="24"/>
          <w:szCs w:val="24"/>
          <w:rtl/>
        </w:rPr>
        <w:t>ی</w:t>
      </w:r>
      <w:r w:rsidRPr="00912858">
        <w:rPr>
          <w:rFonts w:asciiTheme="majorBidi" w:hAnsiTheme="majorBidi" w:cs="B Nazanin"/>
          <w:sz w:val="24"/>
          <w:szCs w:val="24"/>
          <w:rtl/>
        </w:rPr>
        <w:t xml:space="preserve"> عمران، معمار</w:t>
      </w:r>
      <w:r w:rsidRPr="00912858">
        <w:rPr>
          <w:rFonts w:asciiTheme="majorBidi" w:hAnsiTheme="majorBidi" w:cs="B Nazanin" w:hint="cs"/>
          <w:sz w:val="24"/>
          <w:szCs w:val="24"/>
          <w:rtl/>
        </w:rPr>
        <w:t>ی</w:t>
      </w:r>
      <w:r w:rsidRPr="00912858">
        <w:rPr>
          <w:rFonts w:asciiTheme="majorBidi" w:hAnsiTheme="majorBidi" w:cs="B Nazanin"/>
          <w:sz w:val="24"/>
          <w:szCs w:val="24"/>
          <w:rtl/>
        </w:rPr>
        <w:t xml:space="preserve"> و توسعه شهر</w:t>
      </w:r>
      <w:r w:rsidRPr="00912858">
        <w:rPr>
          <w:rFonts w:asciiTheme="majorBidi" w:hAnsiTheme="majorBidi" w:cs="B Nazanin" w:hint="cs"/>
          <w:sz w:val="24"/>
          <w:szCs w:val="24"/>
          <w:rtl/>
        </w:rPr>
        <w:t>ی</w:t>
      </w:r>
      <w:r w:rsidRPr="00912858">
        <w:rPr>
          <w:rFonts w:asciiTheme="majorBidi" w:hAnsiTheme="majorBidi" w:cs="B Nazanin" w:hint="eastAsia"/>
          <w:sz w:val="24"/>
          <w:szCs w:val="24"/>
          <w:rtl/>
        </w:rPr>
        <w:t>،</w:t>
      </w:r>
      <w:r w:rsidRPr="00912858">
        <w:rPr>
          <w:rFonts w:asciiTheme="majorBidi" w:hAnsiTheme="majorBidi" w:cs="B Nazanin"/>
          <w:sz w:val="24"/>
          <w:szCs w:val="24"/>
          <w:rtl/>
        </w:rPr>
        <w:t xml:space="preserve"> تهران، دب</w:t>
      </w:r>
      <w:r w:rsidRPr="00912858">
        <w:rPr>
          <w:rFonts w:asciiTheme="majorBidi" w:hAnsiTheme="majorBidi" w:cs="B Nazanin" w:hint="cs"/>
          <w:sz w:val="24"/>
          <w:szCs w:val="24"/>
          <w:rtl/>
        </w:rPr>
        <w:t>ی</w:t>
      </w:r>
      <w:r w:rsidRPr="00912858">
        <w:rPr>
          <w:rFonts w:asciiTheme="majorBidi" w:hAnsiTheme="majorBidi" w:cs="B Nazanin" w:hint="eastAsia"/>
          <w:sz w:val="24"/>
          <w:szCs w:val="24"/>
          <w:rtl/>
        </w:rPr>
        <w:t>رخانه</w:t>
      </w:r>
      <w:r w:rsidRPr="00912858">
        <w:rPr>
          <w:rFonts w:asciiTheme="majorBidi" w:hAnsiTheme="majorBidi" w:cs="B Nazanin"/>
          <w:sz w:val="24"/>
          <w:szCs w:val="24"/>
          <w:rtl/>
        </w:rPr>
        <w:t xml:space="preserve"> دائم</w:t>
      </w:r>
      <w:r w:rsidRPr="00912858">
        <w:rPr>
          <w:rFonts w:asciiTheme="majorBidi" w:hAnsiTheme="majorBidi" w:cs="B Nazanin" w:hint="cs"/>
          <w:sz w:val="24"/>
          <w:szCs w:val="24"/>
          <w:rtl/>
        </w:rPr>
        <w:t>ی</w:t>
      </w:r>
      <w:r w:rsidRPr="00912858">
        <w:rPr>
          <w:rFonts w:asciiTheme="majorBidi" w:hAnsiTheme="majorBidi" w:cs="B Nazanin"/>
          <w:sz w:val="24"/>
          <w:szCs w:val="24"/>
          <w:rtl/>
        </w:rPr>
        <w:t xml:space="preserve"> کنفرانس، دانشگاه ش</w:t>
      </w:r>
      <w:r w:rsidRPr="00912858">
        <w:rPr>
          <w:rFonts w:asciiTheme="majorBidi" w:hAnsiTheme="majorBidi" w:cs="B Nazanin" w:hint="eastAsia"/>
          <w:sz w:val="24"/>
          <w:szCs w:val="24"/>
          <w:rtl/>
        </w:rPr>
        <w:t>ه</w:t>
      </w:r>
      <w:r w:rsidRPr="00912858">
        <w:rPr>
          <w:rFonts w:asciiTheme="majorBidi" w:hAnsiTheme="majorBidi" w:cs="B Nazanin" w:hint="cs"/>
          <w:sz w:val="24"/>
          <w:szCs w:val="24"/>
          <w:rtl/>
        </w:rPr>
        <w:t>ی</w:t>
      </w:r>
      <w:r w:rsidRPr="00912858">
        <w:rPr>
          <w:rFonts w:asciiTheme="majorBidi" w:hAnsiTheme="majorBidi" w:cs="B Nazanin" w:hint="eastAsia"/>
          <w:sz w:val="24"/>
          <w:szCs w:val="24"/>
          <w:rtl/>
        </w:rPr>
        <w:t>د</w:t>
      </w:r>
      <w:r w:rsidRPr="00912858">
        <w:rPr>
          <w:rFonts w:asciiTheme="majorBidi" w:hAnsiTheme="majorBidi" w:cs="B Nazanin"/>
          <w:sz w:val="24"/>
          <w:szCs w:val="24"/>
          <w:rtl/>
        </w:rPr>
        <w:t xml:space="preserve"> بهشت</w:t>
      </w:r>
      <w:r w:rsidRPr="00912858">
        <w:rPr>
          <w:rFonts w:asciiTheme="majorBidi" w:hAnsiTheme="majorBidi" w:cs="B Nazanin" w:hint="cs"/>
          <w:sz w:val="24"/>
          <w:szCs w:val="24"/>
          <w:rtl/>
        </w:rPr>
        <w:t>ی</w:t>
      </w:r>
      <w:r w:rsidRPr="00912858">
        <w:rPr>
          <w:rFonts w:asciiTheme="majorBidi" w:hAnsiTheme="majorBidi" w:cs="B Nazanin"/>
          <w:sz w:val="24"/>
          <w:szCs w:val="24"/>
          <w:rtl/>
        </w:rPr>
        <w:t>.</w:t>
      </w:r>
    </w:p>
    <w:p w14:paraId="23823444" w14:textId="77777777" w:rsidR="00912858" w:rsidRDefault="00912858" w:rsidP="00912858">
      <w:pPr>
        <w:pStyle w:val="12"/>
        <w:ind w:left="284" w:hanging="284"/>
        <w:rPr>
          <w:rFonts w:asciiTheme="majorBidi" w:hAnsiTheme="majorBidi" w:cs="B Nazanin"/>
          <w:sz w:val="24"/>
          <w:szCs w:val="24"/>
          <w:rtl/>
        </w:rPr>
      </w:pPr>
      <w:bookmarkStart w:id="21" w:name="طهماسب"/>
      <w:r w:rsidRPr="00912858">
        <w:rPr>
          <w:rFonts w:asciiTheme="majorBidi" w:hAnsiTheme="majorBidi" w:cs="B Nazanin" w:hint="eastAsia"/>
          <w:sz w:val="24"/>
          <w:szCs w:val="24"/>
          <w:rtl/>
        </w:rPr>
        <w:lastRenderedPageBreak/>
        <w:t>طهماسب</w:t>
      </w:r>
      <w:r w:rsidRPr="00912858">
        <w:rPr>
          <w:rFonts w:asciiTheme="majorBidi" w:hAnsiTheme="majorBidi" w:cs="B Nazanin" w:hint="cs"/>
          <w:sz w:val="24"/>
          <w:szCs w:val="24"/>
          <w:rtl/>
        </w:rPr>
        <w:t>ی</w:t>
      </w:r>
      <w:bookmarkEnd w:id="21"/>
      <w:r w:rsidRPr="00912858">
        <w:rPr>
          <w:rFonts w:asciiTheme="majorBidi" w:hAnsiTheme="majorBidi" w:cs="B Nazanin" w:hint="cs"/>
          <w:sz w:val="24"/>
          <w:szCs w:val="24"/>
          <w:rtl/>
        </w:rPr>
        <w:t>‌</w:t>
      </w:r>
      <w:r w:rsidRPr="00912858">
        <w:rPr>
          <w:rFonts w:asciiTheme="majorBidi" w:hAnsiTheme="majorBidi" w:cs="B Nazanin" w:hint="eastAsia"/>
          <w:sz w:val="24"/>
          <w:szCs w:val="24"/>
          <w:rtl/>
        </w:rPr>
        <w:t>زاده،</w:t>
      </w:r>
      <w:r w:rsidRPr="00912858">
        <w:rPr>
          <w:rFonts w:asciiTheme="majorBidi" w:hAnsiTheme="majorBidi" w:cs="B Nazanin"/>
          <w:sz w:val="24"/>
          <w:szCs w:val="24"/>
          <w:rtl/>
        </w:rPr>
        <w:t xml:space="preserve"> فرشاد، بن</w:t>
      </w:r>
      <w:r w:rsidRPr="00912858">
        <w:rPr>
          <w:rFonts w:asciiTheme="majorBidi" w:hAnsiTheme="majorBidi" w:cs="B Nazanin" w:hint="cs"/>
          <w:sz w:val="24"/>
          <w:szCs w:val="24"/>
          <w:rtl/>
        </w:rPr>
        <w:t>ی</w:t>
      </w:r>
      <w:r w:rsidRPr="00912858">
        <w:rPr>
          <w:rFonts w:asciiTheme="majorBidi" w:hAnsiTheme="majorBidi" w:cs="B Nazanin" w:hint="eastAsia"/>
          <w:sz w:val="24"/>
          <w:szCs w:val="24"/>
          <w:rtl/>
        </w:rPr>
        <w:t>اد</w:t>
      </w:r>
      <w:r w:rsidRPr="00912858">
        <w:rPr>
          <w:rFonts w:asciiTheme="majorBidi" w:hAnsiTheme="majorBidi" w:cs="B Nazanin" w:hint="cs"/>
          <w:sz w:val="24"/>
          <w:szCs w:val="24"/>
          <w:rtl/>
        </w:rPr>
        <w:t>ی</w:t>
      </w:r>
      <w:r w:rsidRPr="00912858">
        <w:rPr>
          <w:rFonts w:asciiTheme="majorBidi" w:hAnsiTheme="majorBidi" w:cs="B Nazanin" w:hint="eastAsia"/>
          <w:sz w:val="24"/>
          <w:szCs w:val="24"/>
          <w:rtl/>
        </w:rPr>
        <w:t>،</w:t>
      </w:r>
      <w:r w:rsidRPr="00912858">
        <w:rPr>
          <w:rFonts w:asciiTheme="majorBidi" w:hAnsiTheme="majorBidi" w:cs="B Nazanin"/>
          <w:sz w:val="24"/>
          <w:szCs w:val="24"/>
          <w:rtl/>
        </w:rPr>
        <w:t xml:space="preserve"> ش</w:t>
      </w:r>
      <w:r w:rsidRPr="00912858">
        <w:rPr>
          <w:rFonts w:asciiTheme="majorBidi" w:hAnsiTheme="majorBidi" w:cs="B Nazanin" w:hint="cs"/>
          <w:sz w:val="24"/>
          <w:szCs w:val="24"/>
          <w:rtl/>
        </w:rPr>
        <w:t>ی</w:t>
      </w:r>
      <w:r w:rsidRPr="00912858">
        <w:rPr>
          <w:rFonts w:asciiTheme="majorBidi" w:hAnsiTheme="majorBidi" w:cs="B Nazanin" w:hint="eastAsia"/>
          <w:sz w:val="24"/>
          <w:szCs w:val="24"/>
          <w:rtl/>
        </w:rPr>
        <w:t>وا،</w:t>
      </w:r>
      <w:r w:rsidRPr="00912858">
        <w:rPr>
          <w:rFonts w:asciiTheme="majorBidi" w:hAnsiTheme="majorBidi" w:cs="B Nazanin"/>
          <w:sz w:val="24"/>
          <w:szCs w:val="24"/>
          <w:rtl/>
        </w:rPr>
        <w:t xml:space="preserve"> قل</w:t>
      </w:r>
      <w:r w:rsidRPr="00912858">
        <w:rPr>
          <w:rFonts w:asciiTheme="majorBidi" w:hAnsiTheme="majorBidi" w:cs="B Nazanin" w:hint="cs"/>
          <w:sz w:val="24"/>
          <w:szCs w:val="24"/>
          <w:rtl/>
        </w:rPr>
        <w:t>ی‌</w:t>
      </w:r>
      <w:r w:rsidRPr="00912858">
        <w:rPr>
          <w:rFonts w:asciiTheme="majorBidi" w:hAnsiTheme="majorBidi" w:cs="B Nazanin" w:hint="eastAsia"/>
          <w:sz w:val="24"/>
          <w:szCs w:val="24"/>
          <w:rtl/>
        </w:rPr>
        <w:t>پور،</w:t>
      </w:r>
      <w:r w:rsidRPr="00912858">
        <w:rPr>
          <w:rFonts w:asciiTheme="majorBidi" w:hAnsiTheme="majorBidi" w:cs="B Nazanin"/>
          <w:sz w:val="24"/>
          <w:szCs w:val="24"/>
          <w:rtl/>
        </w:rPr>
        <w:t xml:space="preserve"> سعادت، و محمد</w:t>
      </w:r>
      <w:r w:rsidRPr="00912858">
        <w:rPr>
          <w:rFonts w:asciiTheme="majorBidi" w:hAnsiTheme="majorBidi" w:cs="B Nazanin" w:hint="cs"/>
          <w:sz w:val="24"/>
          <w:szCs w:val="24"/>
          <w:rtl/>
        </w:rPr>
        <w:t>ی</w:t>
      </w:r>
      <w:r w:rsidRPr="00912858">
        <w:rPr>
          <w:rFonts w:asciiTheme="majorBidi" w:hAnsiTheme="majorBidi" w:cs="B Nazanin" w:hint="eastAsia"/>
          <w:sz w:val="24"/>
          <w:szCs w:val="24"/>
          <w:rtl/>
        </w:rPr>
        <w:t>ان،</w:t>
      </w:r>
      <w:r w:rsidRPr="00912858">
        <w:rPr>
          <w:rFonts w:asciiTheme="majorBidi" w:hAnsiTheme="majorBidi" w:cs="B Nazanin"/>
          <w:sz w:val="24"/>
          <w:szCs w:val="24"/>
          <w:rtl/>
        </w:rPr>
        <w:t xml:space="preserve"> نازن</w:t>
      </w:r>
      <w:r w:rsidRPr="00912858">
        <w:rPr>
          <w:rFonts w:asciiTheme="majorBidi" w:hAnsiTheme="majorBidi" w:cs="B Nazanin" w:hint="cs"/>
          <w:sz w:val="24"/>
          <w:szCs w:val="24"/>
          <w:rtl/>
        </w:rPr>
        <w:t>ی</w:t>
      </w:r>
      <w:r w:rsidRPr="00912858">
        <w:rPr>
          <w:rFonts w:asciiTheme="majorBidi" w:hAnsiTheme="majorBidi" w:cs="B Nazanin" w:hint="eastAsia"/>
          <w:sz w:val="24"/>
          <w:szCs w:val="24"/>
          <w:rtl/>
        </w:rPr>
        <w:t>ن</w:t>
      </w:r>
      <w:r w:rsidRPr="00912858">
        <w:rPr>
          <w:rFonts w:asciiTheme="majorBidi" w:hAnsiTheme="majorBidi" w:cs="B Nazanin"/>
          <w:sz w:val="24"/>
          <w:szCs w:val="24"/>
          <w:rtl/>
        </w:rPr>
        <w:t>. (1402). ارز</w:t>
      </w:r>
      <w:r w:rsidRPr="00912858">
        <w:rPr>
          <w:rFonts w:asciiTheme="majorBidi" w:hAnsiTheme="majorBidi" w:cs="B Nazanin" w:hint="cs"/>
          <w:sz w:val="24"/>
          <w:szCs w:val="24"/>
          <w:rtl/>
        </w:rPr>
        <w:t>ی</w:t>
      </w:r>
      <w:r w:rsidRPr="00912858">
        <w:rPr>
          <w:rFonts w:asciiTheme="majorBidi" w:hAnsiTheme="majorBidi" w:cs="B Nazanin" w:hint="eastAsia"/>
          <w:sz w:val="24"/>
          <w:szCs w:val="24"/>
          <w:rtl/>
        </w:rPr>
        <w:t>اب</w:t>
      </w:r>
      <w:r w:rsidRPr="00912858">
        <w:rPr>
          <w:rFonts w:asciiTheme="majorBidi" w:hAnsiTheme="majorBidi" w:cs="B Nazanin" w:hint="cs"/>
          <w:sz w:val="24"/>
          <w:szCs w:val="24"/>
          <w:rtl/>
        </w:rPr>
        <w:t>ی</w:t>
      </w:r>
      <w:r w:rsidRPr="00912858">
        <w:rPr>
          <w:rFonts w:asciiTheme="majorBidi" w:hAnsiTheme="majorBidi" w:cs="B Nazanin"/>
          <w:sz w:val="24"/>
          <w:szCs w:val="24"/>
          <w:rtl/>
        </w:rPr>
        <w:t xml:space="preserve"> و تحل</w:t>
      </w:r>
      <w:r w:rsidRPr="00912858">
        <w:rPr>
          <w:rFonts w:asciiTheme="majorBidi" w:hAnsiTheme="majorBidi" w:cs="B Nazanin" w:hint="cs"/>
          <w:sz w:val="24"/>
          <w:szCs w:val="24"/>
          <w:rtl/>
        </w:rPr>
        <w:t>ی</w:t>
      </w:r>
      <w:r w:rsidRPr="00912858">
        <w:rPr>
          <w:rFonts w:asciiTheme="majorBidi" w:hAnsiTheme="majorBidi" w:cs="B Nazanin" w:hint="eastAsia"/>
          <w:sz w:val="24"/>
          <w:szCs w:val="24"/>
          <w:rtl/>
        </w:rPr>
        <w:t>ل</w:t>
      </w:r>
      <w:r w:rsidRPr="00912858">
        <w:rPr>
          <w:rFonts w:asciiTheme="majorBidi" w:hAnsiTheme="majorBidi" w:cs="B Nazanin"/>
          <w:sz w:val="24"/>
          <w:szCs w:val="24"/>
          <w:rtl/>
        </w:rPr>
        <w:t xml:space="preserve"> سطح توسعه‌</w:t>
      </w:r>
      <w:r w:rsidRPr="00912858">
        <w:rPr>
          <w:rFonts w:asciiTheme="majorBidi" w:hAnsiTheme="majorBidi" w:cs="B Nazanin" w:hint="cs"/>
          <w:sz w:val="24"/>
          <w:szCs w:val="24"/>
          <w:rtl/>
        </w:rPr>
        <w:t>ی</w:t>
      </w:r>
      <w:r w:rsidRPr="00912858">
        <w:rPr>
          <w:rFonts w:asciiTheme="majorBidi" w:hAnsiTheme="majorBidi" w:cs="B Nazanin" w:hint="eastAsia"/>
          <w:sz w:val="24"/>
          <w:szCs w:val="24"/>
          <w:rtl/>
        </w:rPr>
        <w:t>افتگ</w:t>
      </w:r>
      <w:r w:rsidRPr="00912858">
        <w:rPr>
          <w:rFonts w:asciiTheme="majorBidi" w:hAnsiTheme="majorBidi" w:cs="B Nazanin" w:hint="cs"/>
          <w:sz w:val="24"/>
          <w:szCs w:val="24"/>
          <w:rtl/>
        </w:rPr>
        <w:t>ی</w:t>
      </w:r>
      <w:r w:rsidRPr="00912858">
        <w:rPr>
          <w:rFonts w:asciiTheme="majorBidi" w:hAnsiTheme="majorBidi" w:cs="B Nazanin"/>
          <w:sz w:val="24"/>
          <w:szCs w:val="24"/>
          <w:rtl/>
        </w:rPr>
        <w:t xml:space="preserve"> کاربر</w:t>
      </w:r>
      <w:r w:rsidRPr="00912858">
        <w:rPr>
          <w:rFonts w:asciiTheme="majorBidi" w:hAnsiTheme="majorBidi" w:cs="B Nazanin" w:hint="cs"/>
          <w:sz w:val="24"/>
          <w:szCs w:val="24"/>
          <w:rtl/>
        </w:rPr>
        <w:t>ی</w:t>
      </w:r>
      <w:r w:rsidRPr="00912858">
        <w:rPr>
          <w:rFonts w:asciiTheme="majorBidi" w:hAnsiTheme="majorBidi" w:cs="B Nazanin"/>
          <w:sz w:val="24"/>
          <w:szCs w:val="24"/>
          <w:rtl/>
        </w:rPr>
        <w:t xml:space="preserve"> اراض</w:t>
      </w:r>
      <w:r w:rsidRPr="00912858">
        <w:rPr>
          <w:rFonts w:asciiTheme="majorBidi" w:hAnsiTheme="majorBidi" w:cs="B Nazanin" w:hint="cs"/>
          <w:sz w:val="24"/>
          <w:szCs w:val="24"/>
          <w:rtl/>
        </w:rPr>
        <w:t>ی</w:t>
      </w:r>
      <w:r w:rsidRPr="00912858">
        <w:rPr>
          <w:rFonts w:asciiTheme="majorBidi" w:hAnsiTheme="majorBidi" w:cs="B Nazanin"/>
          <w:sz w:val="24"/>
          <w:szCs w:val="24"/>
          <w:rtl/>
        </w:rPr>
        <w:t xml:space="preserve"> شهر</w:t>
      </w:r>
      <w:r w:rsidRPr="00912858">
        <w:rPr>
          <w:rFonts w:asciiTheme="majorBidi" w:hAnsiTheme="majorBidi" w:cs="B Nazanin" w:hint="cs"/>
          <w:sz w:val="24"/>
          <w:szCs w:val="24"/>
          <w:rtl/>
        </w:rPr>
        <w:t>ی</w:t>
      </w:r>
      <w:r w:rsidRPr="00912858">
        <w:rPr>
          <w:rFonts w:asciiTheme="majorBidi" w:hAnsiTheme="majorBidi" w:cs="B Nazanin"/>
          <w:sz w:val="24"/>
          <w:szCs w:val="24"/>
          <w:rtl/>
        </w:rPr>
        <w:t xml:space="preserve"> در منطقه پانزده شهر اصفهان از د</w:t>
      </w:r>
      <w:r w:rsidRPr="00912858">
        <w:rPr>
          <w:rFonts w:asciiTheme="majorBidi" w:hAnsiTheme="majorBidi" w:cs="B Nazanin" w:hint="cs"/>
          <w:sz w:val="24"/>
          <w:szCs w:val="24"/>
          <w:rtl/>
        </w:rPr>
        <w:t>ی</w:t>
      </w:r>
      <w:r w:rsidRPr="00912858">
        <w:rPr>
          <w:rFonts w:asciiTheme="majorBidi" w:hAnsiTheme="majorBidi" w:cs="B Nazanin" w:hint="eastAsia"/>
          <w:sz w:val="24"/>
          <w:szCs w:val="24"/>
          <w:rtl/>
        </w:rPr>
        <w:t>دگاه</w:t>
      </w:r>
      <w:r w:rsidRPr="00912858">
        <w:rPr>
          <w:rFonts w:asciiTheme="majorBidi" w:hAnsiTheme="majorBidi" w:cs="B Nazanin"/>
          <w:sz w:val="24"/>
          <w:szCs w:val="24"/>
          <w:rtl/>
        </w:rPr>
        <w:t xml:space="preserve"> شهر سالم. فصلنامه علم</w:t>
      </w:r>
      <w:r w:rsidRPr="00912858">
        <w:rPr>
          <w:rFonts w:asciiTheme="majorBidi" w:hAnsiTheme="majorBidi" w:cs="B Nazanin" w:hint="cs"/>
          <w:sz w:val="24"/>
          <w:szCs w:val="24"/>
          <w:rtl/>
        </w:rPr>
        <w:t>ی</w:t>
      </w:r>
      <w:r w:rsidRPr="00912858">
        <w:rPr>
          <w:rFonts w:asciiTheme="majorBidi" w:hAnsiTheme="majorBidi" w:cs="B Nazanin"/>
          <w:sz w:val="24"/>
          <w:szCs w:val="24"/>
          <w:rtl/>
        </w:rPr>
        <w:t xml:space="preserve"> پژوهش‌ها</w:t>
      </w:r>
      <w:r w:rsidRPr="00912858">
        <w:rPr>
          <w:rFonts w:asciiTheme="majorBidi" w:hAnsiTheme="majorBidi" w:cs="B Nazanin" w:hint="cs"/>
          <w:sz w:val="24"/>
          <w:szCs w:val="24"/>
          <w:rtl/>
        </w:rPr>
        <w:t>ی</w:t>
      </w:r>
      <w:r w:rsidRPr="00912858">
        <w:rPr>
          <w:rFonts w:asciiTheme="majorBidi" w:hAnsiTheme="majorBidi" w:cs="B Nazanin"/>
          <w:sz w:val="24"/>
          <w:szCs w:val="24"/>
          <w:rtl/>
        </w:rPr>
        <w:t xml:space="preserve"> فضا و مکان در شهر، 5(27)، 47-73.</w:t>
      </w:r>
    </w:p>
    <w:p w14:paraId="399AC95C" w14:textId="60899C82" w:rsidR="00A75700" w:rsidRPr="00A75700" w:rsidRDefault="00A75700" w:rsidP="00A75700">
      <w:pPr>
        <w:pStyle w:val="12"/>
        <w:rPr>
          <w:rFonts w:asciiTheme="majorBidi" w:hAnsiTheme="majorBidi" w:cs="B Nazanin"/>
          <w:rtl/>
        </w:rPr>
      </w:pPr>
      <w:bookmarkStart w:id="22" w:name="طرح"/>
      <w:r w:rsidRPr="00A75700">
        <w:rPr>
          <w:rFonts w:asciiTheme="majorBidi" w:hAnsiTheme="majorBidi" w:cs="B Nazanin"/>
          <w:rtl/>
          <w:lang w:bidi="ar-SA"/>
        </w:rPr>
        <w:t xml:space="preserve">طرح </w:t>
      </w:r>
      <w:bookmarkEnd w:id="22"/>
      <w:r w:rsidRPr="00A75700">
        <w:rPr>
          <w:rFonts w:asciiTheme="majorBidi" w:hAnsiTheme="majorBidi" w:cs="B Nazanin"/>
          <w:rtl/>
          <w:lang w:bidi="ar-SA"/>
        </w:rPr>
        <w:t>تفص</w:t>
      </w:r>
      <w:r w:rsidRPr="00A75700">
        <w:rPr>
          <w:rFonts w:asciiTheme="majorBidi" w:hAnsiTheme="majorBidi" w:cs="B Nazanin" w:hint="cs"/>
          <w:rtl/>
          <w:lang w:bidi="ar-SA"/>
        </w:rPr>
        <w:t>یلی</w:t>
      </w:r>
      <w:r w:rsidRPr="00A75700">
        <w:rPr>
          <w:rFonts w:asciiTheme="majorBidi" w:hAnsiTheme="majorBidi" w:cs="B Nazanin"/>
          <w:rtl/>
          <w:lang w:bidi="ar-SA"/>
        </w:rPr>
        <w:t xml:space="preserve"> شهر زنجان،</w:t>
      </w:r>
      <w:r w:rsidRPr="00A75700">
        <w:rPr>
          <w:rFonts w:asciiTheme="majorBidi" w:hAnsiTheme="majorBidi" w:cs="B Nazanin" w:hint="cs"/>
          <w:rtl/>
          <w:lang w:bidi="ar-SA"/>
        </w:rPr>
        <w:t>(</w:t>
      </w:r>
      <w:r w:rsidRPr="00A75700">
        <w:rPr>
          <w:rFonts w:asciiTheme="majorBidi" w:hAnsiTheme="majorBidi" w:cs="B Nazanin"/>
          <w:rtl/>
          <w:lang w:bidi="ar-SA"/>
        </w:rPr>
        <w:t>1388</w:t>
      </w:r>
      <w:r w:rsidRPr="00A75700">
        <w:rPr>
          <w:rFonts w:asciiTheme="majorBidi" w:hAnsiTheme="majorBidi" w:cs="B Nazanin" w:hint="cs"/>
          <w:rtl/>
        </w:rPr>
        <w:t xml:space="preserve">)، </w:t>
      </w:r>
      <w:r>
        <w:rPr>
          <w:rFonts w:asciiTheme="majorBidi" w:hAnsiTheme="majorBidi" w:cs="B Nazanin" w:hint="cs"/>
          <w:rtl/>
        </w:rPr>
        <w:t>مسکن و شهرسازی استان زنجان.</w:t>
      </w:r>
    </w:p>
    <w:bookmarkStart w:id="23" w:name="ابراهیم" w:displacedByCustomXml="next"/>
    <w:sdt>
      <w:sdtPr>
        <w:rPr>
          <w:rFonts w:asciiTheme="majorBidi" w:hAnsiTheme="majorBidi" w:cs="B Nazanin" w:hint="eastAsia"/>
          <w:sz w:val="24"/>
          <w:szCs w:val="24"/>
          <w:rtl/>
        </w:rPr>
        <w:id w:val="-1027409772"/>
        <w:docPartObj>
          <w:docPartGallery w:val="Bibliographies"/>
          <w:docPartUnique/>
        </w:docPartObj>
      </w:sdtPr>
      <w:sdtEndPr>
        <w:rPr>
          <w:rFonts w:hint="default"/>
        </w:rPr>
      </w:sdtEndPr>
      <w:sdtContent>
        <w:p w14:paraId="3E74E092" w14:textId="13A2A35C" w:rsidR="00210C7C" w:rsidRPr="00912858" w:rsidRDefault="00210C7C" w:rsidP="00210C7C">
          <w:pPr>
            <w:pStyle w:val="12"/>
            <w:ind w:left="284" w:hanging="284"/>
            <w:rPr>
              <w:rFonts w:asciiTheme="majorBidi" w:hAnsiTheme="majorBidi" w:cs="B Nazanin"/>
              <w:sz w:val="24"/>
              <w:szCs w:val="24"/>
            </w:rPr>
          </w:pPr>
          <w:r w:rsidRPr="00912858">
            <w:rPr>
              <w:rFonts w:asciiTheme="majorBidi" w:hAnsiTheme="majorBidi" w:cs="B Nazanin" w:hint="eastAsia"/>
              <w:sz w:val="24"/>
              <w:szCs w:val="24"/>
              <w:rtl/>
            </w:rPr>
            <w:t>ابراه</w:t>
          </w:r>
          <w:r w:rsidRPr="00912858">
            <w:rPr>
              <w:rFonts w:asciiTheme="majorBidi" w:hAnsiTheme="majorBidi" w:cs="B Nazanin" w:hint="cs"/>
              <w:sz w:val="24"/>
              <w:szCs w:val="24"/>
              <w:rtl/>
            </w:rPr>
            <w:t>ی</w:t>
          </w:r>
          <w:r w:rsidRPr="00912858">
            <w:rPr>
              <w:rFonts w:asciiTheme="majorBidi" w:hAnsiTheme="majorBidi" w:cs="B Nazanin" w:hint="eastAsia"/>
              <w:sz w:val="24"/>
              <w:szCs w:val="24"/>
              <w:rtl/>
            </w:rPr>
            <w:t>م</w:t>
          </w:r>
          <w:r w:rsidRPr="00912858">
            <w:rPr>
              <w:rFonts w:asciiTheme="majorBidi" w:hAnsiTheme="majorBidi" w:cs="B Nazanin"/>
              <w:sz w:val="24"/>
              <w:szCs w:val="24"/>
              <w:rtl/>
            </w:rPr>
            <w:t xml:space="preserve"> </w:t>
          </w:r>
          <w:bookmarkEnd w:id="23"/>
          <w:r w:rsidRPr="00912858">
            <w:rPr>
              <w:rFonts w:asciiTheme="majorBidi" w:hAnsiTheme="majorBidi" w:cs="B Nazanin"/>
              <w:sz w:val="24"/>
              <w:szCs w:val="24"/>
              <w:rtl/>
            </w:rPr>
            <w:t>زاده</w:t>
          </w:r>
          <w:r>
            <w:rPr>
              <w:rFonts w:asciiTheme="majorBidi" w:hAnsiTheme="majorBidi" w:cs="B Nazanin"/>
              <w:sz w:val="24"/>
              <w:szCs w:val="24"/>
              <w:rtl/>
            </w:rPr>
            <w:t>،</w:t>
          </w:r>
          <w:r w:rsidRPr="00912858">
            <w:rPr>
              <w:rFonts w:asciiTheme="majorBidi" w:hAnsiTheme="majorBidi" w:cs="B Nazanin"/>
              <w:sz w:val="24"/>
              <w:szCs w:val="24"/>
              <w:rtl/>
            </w:rPr>
            <w:t xml:space="preserve"> ع</w:t>
          </w:r>
          <w:r w:rsidRPr="00912858">
            <w:rPr>
              <w:rFonts w:asciiTheme="majorBidi" w:hAnsiTheme="majorBidi" w:cs="B Nazanin" w:hint="cs"/>
              <w:sz w:val="24"/>
              <w:szCs w:val="24"/>
              <w:rtl/>
            </w:rPr>
            <w:t>ی</w:t>
          </w:r>
          <w:r w:rsidRPr="00912858">
            <w:rPr>
              <w:rFonts w:asciiTheme="majorBidi" w:hAnsiTheme="majorBidi" w:cs="B Nazanin" w:hint="eastAsia"/>
              <w:sz w:val="24"/>
              <w:szCs w:val="24"/>
              <w:rtl/>
            </w:rPr>
            <w:t>س</w:t>
          </w:r>
          <w:r w:rsidRPr="00912858">
            <w:rPr>
              <w:rFonts w:asciiTheme="majorBidi" w:hAnsiTheme="majorBidi" w:cs="B Nazanin" w:hint="cs"/>
              <w:sz w:val="24"/>
              <w:szCs w:val="24"/>
              <w:rtl/>
            </w:rPr>
            <w:t>ی</w:t>
          </w:r>
          <w:r>
            <w:rPr>
              <w:rFonts w:asciiTheme="majorBidi" w:hAnsiTheme="majorBidi" w:cs="B Nazanin" w:hint="cs"/>
              <w:sz w:val="24"/>
              <w:szCs w:val="24"/>
              <w:rtl/>
            </w:rPr>
            <w:t>؛</w:t>
          </w:r>
          <w:r w:rsidRPr="00912858">
            <w:rPr>
              <w:rFonts w:asciiTheme="majorBidi" w:hAnsiTheme="majorBidi" w:cs="B Nazanin"/>
              <w:sz w:val="24"/>
              <w:szCs w:val="24"/>
              <w:rtl/>
            </w:rPr>
            <w:t xml:space="preserve"> </w:t>
          </w:r>
          <w:r>
            <w:rPr>
              <w:rFonts w:asciiTheme="majorBidi" w:hAnsiTheme="majorBidi" w:cs="B Nazanin" w:hint="cs"/>
              <w:sz w:val="24"/>
              <w:szCs w:val="24"/>
              <w:rtl/>
            </w:rPr>
            <w:t>و</w:t>
          </w:r>
          <w:r w:rsidRPr="00912858">
            <w:rPr>
              <w:rFonts w:asciiTheme="majorBidi" w:hAnsiTheme="majorBidi" w:cs="B Nazanin"/>
              <w:sz w:val="24"/>
              <w:szCs w:val="24"/>
              <w:rtl/>
            </w:rPr>
            <w:t xml:space="preserve"> مج</w:t>
          </w:r>
          <w:r w:rsidRPr="00912858">
            <w:rPr>
              <w:rFonts w:asciiTheme="majorBidi" w:hAnsiTheme="majorBidi" w:cs="B Nazanin" w:hint="cs"/>
              <w:sz w:val="24"/>
              <w:szCs w:val="24"/>
              <w:rtl/>
            </w:rPr>
            <w:t>ی</w:t>
          </w:r>
          <w:r w:rsidRPr="00912858">
            <w:rPr>
              <w:rFonts w:asciiTheme="majorBidi" w:hAnsiTheme="majorBidi" w:cs="B Nazanin" w:hint="eastAsia"/>
              <w:sz w:val="24"/>
              <w:szCs w:val="24"/>
              <w:rtl/>
            </w:rPr>
            <w:t>ر</w:t>
          </w:r>
          <w:r w:rsidRPr="00912858">
            <w:rPr>
              <w:rFonts w:asciiTheme="majorBidi" w:hAnsiTheme="majorBidi" w:cs="B Nazanin"/>
              <w:sz w:val="24"/>
              <w:szCs w:val="24"/>
              <w:rtl/>
            </w:rPr>
            <w:t xml:space="preserve"> اردکان</w:t>
          </w:r>
          <w:r w:rsidRPr="00912858">
            <w:rPr>
              <w:rFonts w:asciiTheme="majorBidi" w:hAnsiTheme="majorBidi" w:cs="B Nazanin" w:hint="cs"/>
              <w:sz w:val="24"/>
              <w:szCs w:val="24"/>
              <w:rtl/>
            </w:rPr>
            <w:t>ی</w:t>
          </w:r>
          <w:r>
            <w:rPr>
              <w:rFonts w:asciiTheme="majorBidi" w:hAnsiTheme="majorBidi" w:cs="B Nazanin"/>
              <w:sz w:val="24"/>
              <w:szCs w:val="24"/>
              <w:rtl/>
            </w:rPr>
            <w:t>،</w:t>
          </w:r>
          <w:r w:rsidRPr="00912858">
            <w:rPr>
              <w:rFonts w:asciiTheme="majorBidi" w:hAnsiTheme="majorBidi" w:cs="B Nazanin"/>
              <w:sz w:val="24"/>
              <w:szCs w:val="24"/>
              <w:rtl/>
            </w:rPr>
            <w:t xml:space="preserve"> عبدالرضا. (1385). ارز</w:t>
          </w:r>
          <w:r w:rsidRPr="00912858">
            <w:rPr>
              <w:rFonts w:asciiTheme="majorBidi" w:hAnsiTheme="majorBidi" w:cs="B Nazanin" w:hint="cs"/>
              <w:sz w:val="24"/>
              <w:szCs w:val="24"/>
              <w:rtl/>
            </w:rPr>
            <w:t>ی</w:t>
          </w:r>
          <w:r w:rsidRPr="00912858">
            <w:rPr>
              <w:rFonts w:asciiTheme="majorBidi" w:hAnsiTheme="majorBidi" w:cs="B Nazanin" w:hint="eastAsia"/>
              <w:sz w:val="24"/>
              <w:szCs w:val="24"/>
              <w:rtl/>
            </w:rPr>
            <w:t>اب</w:t>
          </w:r>
          <w:r w:rsidRPr="00912858">
            <w:rPr>
              <w:rFonts w:asciiTheme="majorBidi" w:hAnsiTheme="majorBidi" w:cs="B Nazanin" w:hint="cs"/>
              <w:sz w:val="24"/>
              <w:szCs w:val="24"/>
              <w:rtl/>
            </w:rPr>
            <w:t>ی</w:t>
          </w:r>
          <w:r w:rsidRPr="00912858">
            <w:rPr>
              <w:rFonts w:asciiTheme="majorBidi" w:hAnsiTheme="majorBidi" w:cs="B Nazanin"/>
              <w:sz w:val="24"/>
              <w:szCs w:val="24"/>
              <w:rtl/>
            </w:rPr>
            <w:t xml:space="preserve"> کاربر</w:t>
          </w:r>
          <w:r w:rsidRPr="00912858">
            <w:rPr>
              <w:rFonts w:asciiTheme="majorBidi" w:hAnsiTheme="majorBidi" w:cs="B Nazanin" w:hint="cs"/>
              <w:sz w:val="24"/>
              <w:szCs w:val="24"/>
              <w:rtl/>
            </w:rPr>
            <w:t>ی</w:t>
          </w:r>
          <w:r w:rsidRPr="00912858">
            <w:rPr>
              <w:rFonts w:asciiTheme="majorBidi" w:hAnsiTheme="majorBidi" w:cs="B Nazanin"/>
              <w:sz w:val="24"/>
              <w:szCs w:val="24"/>
              <w:rtl/>
            </w:rPr>
            <w:t xml:space="preserve"> اراض</w:t>
          </w:r>
          <w:r w:rsidRPr="00912858">
            <w:rPr>
              <w:rFonts w:asciiTheme="majorBidi" w:hAnsiTheme="majorBidi" w:cs="B Nazanin" w:hint="cs"/>
              <w:sz w:val="24"/>
              <w:szCs w:val="24"/>
              <w:rtl/>
            </w:rPr>
            <w:t>ی</w:t>
          </w:r>
          <w:r w:rsidRPr="00912858">
            <w:rPr>
              <w:rFonts w:asciiTheme="majorBidi" w:hAnsiTheme="majorBidi" w:cs="B Nazanin"/>
              <w:sz w:val="24"/>
              <w:szCs w:val="24"/>
              <w:rtl/>
            </w:rPr>
            <w:t xml:space="preserve"> شهر</w:t>
          </w:r>
          <w:r w:rsidRPr="00912858">
            <w:rPr>
              <w:rFonts w:asciiTheme="majorBidi" w:hAnsiTheme="majorBidi" w:cs="B Nazanin" w:hint="cs"/>
              <w:sz w:val="24"/>
              <w:szCs w:val="24"/>
              <w:rtl/>
            </w:rPr>
            <w:t>ی</w:t>
          </w:r>
          <w:r w:rsidRPr="00912858">
            <w:rPr>
              <w:rFonts w:asciiTheme="majorBidi" w:hAnsiTheme="majorBidi" w:cs="B Nazanin"/>
              <w:sz w:val="24"/>
              <w:szCs w:val="24"/>
              <w:rtl/>
            </w:rPr>
            <w:t xml:space="preserve"> اردکان فارس. نشر</w:t>
          </w:r>
          <w:r w:rsidRPr="00912858">
            <w:rPr>
              <w:rFonts w:asciiTheme="majorBidi" w:hAnsiTheme="majorBidi" w:cs="B Nazanin" w:hint="cs"/>
              <w:sz w:val="24"/>
              <w:szCs w:val="24"/>
              <w:rtl/>
            </w:rPr>
            <w:t>ی</w:t>
          </w:r>
          <w:r w:rsidRPr="00912858">
            <w:rPr>
              <w:rFonts w:asciiTheme="majorBidi" w:hAnsiTheme="majorBidi" w:cs="B Nazanin" w:hint="eastAsia"/>
              <w:sz w:val="24"/>
              <w:szCs w:val="24"/>
              <w:rtl/>
            </w:rPr>
            <w:t>ه</w:t>
          </w:r>
          <w:r w:rsidRPr="00912858">
            <w:rPr>
              <w:rFonts w:asciiTheme="majorBidi" w:hAnsiTheme="majorBidi" w:cs="B Nazanin"/>
              <w:sz w:val="24"/>
              <w:szCs w:val="24"/>
              <w:rtl/>
            </w:rPr>
            <w:t xml:space="preserve"> جغراف</w:t>
          </w:r>
          <w:r w:rsidRPr="00912858">
            <w:rPr>
              <w:rFonts w:asciiTheme="majorBidi" w:hAnsiTheme="majorBidi" w:cs="B Nazanin" w:hint="cs"/>
              <w:sz w:val="24"/>
              <w:szCs w:val="24"/>
              <w:rtl/>
            </w:rPr>
            <w:t>ی</w:t>
          </w:r>
          <w:r w:rsidRPr="00912858">
            <w:rPr>
              <w:rFonts w:asciiTheme="majorBidi" w:hAnsiTheme="majorBidi" w:cs="B Nazanin" w:hint="eastAsia"/>
              <w:sz w:val="24"/>
              <w:szCs w:val="24"/>
              <w:rtl/>
            </w:rPr>
            <w:t>ا</w:t>
          </w:r>
          <w:r w:rsidRPr="00912858">
            <w:rPr>
              <w:rFonts w:asciiTheme="majorBidi" w:hAnsiTheme="majorBidi" w:cs="B Nazanin"/>
              <w:sz w:val="24"/>
              <w:szCs w:val="24"/>
              <w:rtl/>
            </w:rPr>
            <w:t xml:space="preserve"> و توسعه</w:t>
          </w:r>
          <w:r>
            <w:rPr>
              <w:rFonts w:asciiTheme="majorBidi" w:hAnsiTheme="majorBidi" w:cs="B Nazanin"/>
              <w:sz w:val="24"/>
              <w:szCs w:val="24"/>
              <w:rtl/>
            </w:rPr>
            <w:t>،</w:t>
          </w:r>
          <w:r w:rsidRPr="00912858">
            <w:rPr>
              <w:rFonts w:asciiTheme="majorBidi" w:hAnsiTheme="majorBidi" w:cs="B Nazanin"/>
              <w:sz w:val="24"/>
              <w:szCs w:val="24"/>
              <w:rtl/>
            </w:rPr>
            <w:t xml:space="preserve"> 4(7)</w:t>
          </w:r>
          <w:r>
            <w:rPr>
              <w:rFonts w:asciiTheme="majorBidi" w:hAnsiTheme="majorBidi" w:cs="B Nazanin"/>
              <w:sz w:val="24"/>
              <w:szCs w:val="24"/>
              <w:rtl/>
            </w:rPr>
            <w:t>،</w:t>
          </w:r>
          <w:r w:rsidRPr="00912858">
            <w:rPr>
              <w:rFonts w:asciiTheme="majorBidi" w:hAnsiTheme="majorBidi" w:cs="B Nazanin"/>
              <w:sz w:val="24"/>
              <w:szCs w:val="24"/>
              <w:rtl/>
            </w:rPr>
            <w:t xml:space="preserve"> 43-68. </w:t>
          </w:r>
        </w:p>
      </w:sdtContent>
    </w:sdt>
    <w:p w14:paraId="424B0DDA" w14:textId="649D4790" w:rsidR="00912858" w:rsidRPr="00912858" w:rsidRDefault="00912858" w:rsidP="00210C7C">
      <w:pPr>
        <w:pStyle w:val="12"/>
        <w:ind w:left="284" w:hanging="284"/>
        <w:rPr>
          <w:rFonts w:asciiTheme="majorBidi" w:hAnsiTheme="majorBidi" w:cs="B Nazanin"/>
          <w:sz w:val="24"/>
          <w:szCs w:val="24"/>
        </w:rPr>
      </w:pPr>
      <w:bookmarkStart w:id="24" w:name="فرهودی"/>
      <w:r w:rsidRPr="00912858">
        <w:rPr>
          <w:rFonts w:asciiTheme="majorBidi" w:hAnsiTheme="majorBidi" w:cs="B Nazanin" w:hint="eastAsia"/>
          <w:sz w:val="24"/>
          <w:szCs w:val="24"/>
          <w:rtl/>
        </w:rPr>
        <w:t>فرهود</w:t>
      </w:r>
      <w:r w:rsidRPr="00912858">
        <w:rPr>
          <w:rFonts w:asciiTheme="majorBidi" w:hAnsiTheme="majorBidi" w:cs="B Nazanin" w:hint="cs"/>
          <w:sz w:val="24"/>
          <w:szCs w:val="24"/>
          <w:rtl/>
        </w:rPr>
        <w:t>ی</w:t>
      </w:r>
      <w:bookmarkEnd w:id="24"/>
      <w:r>
        <w:rPr>
          <w:rFonts w:asciiTheme="majorBidi" w:hAnsiTheme="majorBidi" w:cs="B Nazanin"/>
          <w:sz w:val="24"/>
          <w:szCs w:val="24"/>
          <w:rtl/>
        </w:rPr>
        <w:t>،</w:t>
      </w:r>
      <w:r w:rsidRPr="00912858">
        <w:rPr>
          <w:rFonts w:asciiTheme="majorBidi" w:hAnsiTheme="majorBidi" w:cs="B Nazanin"/>
          <w:sz w:val="24"/>
          <w:szCs w:val="24"/>
          <w:rtl/>
        </w:rPr>
        <w:t xml:space="preserve"> رحمت اله</w:t>
      </w:r>
      <w:r>
        <w:rPr>
          <w:rFonts w:asciiTheme="majorBidi" w:hAnsiTheme="majorBidi" w:cs="B Nazanin"/>
          <w:sz w:val="24"/>
          <w:szCs w:val="24"/>
          <w:rtl/>
        </w:rPr>
        <w:t>،</w:t>
      </w:r>
      <w:r w:rsidRPr="00912858">
        <w:rPr>
          <w:rFonts w:asciiTheme="majorBidi" w:hAnsiTheme="majorBidi" w:cs="B Nazanin"/>
          <w:sz w:val="24"/>
          <w:szCs w:val="24"/>
          <w:rtl/>
        </w:rPr>
        <w:t xml:space="preserve"> س</w:t>
      </w:r>
      <w:r w:rsidRPr="00912858">
        <w:rPr>
          <w:rFonts w:asciiTheme="majorBidi" w:hAnsiTheme="majorBidi" w:cs="B Nazanin" w:hint="cs"/>
          <w:sz w:val="24"/>
          <w:szCs w:val="24"/>
          <w:rtl/>
        </w:rPr>
        <w:t>ی</w:t>
      </w:r>
      <w:r w:rsidRPr="00912858">
        <w:rPr>
          <w:rFonts w:asciiTheme="majorBidi" w:hAnsiTheme="majorBidi" w:cs="B Nazanin" w:hint="eastAsia"/>
          <w:sz w:val="24"/>
          <w:szCs w:val="24"/>
          <w:rtl/>
        </w:rPr>
        <w:t>ف</w:t>
      </w:r>
      <w:r w:rsidRPr="00912858">
        <w:rPr>
          <w:rFonts w:asciiTheme="majorBidi" w:hAnsiTheme="majorBidi" w:cs="B Nazanin"/>
          <w:sz w:val="24"/>
          <w:szCs w:val="24"/>
          <w:rtl/>
        </w:rPr>
        <w:t xml:space="preserve"> الد</w:t>
      </w:r>
      <w:r w:rsidRPr="00912858">
        <w:rPr>
          <w:rFonts w:asciiTheme="majorBidi" w:hAnsiTheme="majorBidi" w:cs="B Nazanin" w:hint="cs"/>
          <w:sz w:val="24"/>
          <w:szCs w:val="24"/>
          <w:rtl/>
        </w:rPr>
        <w:t>ی</w:t>
      </w:r>
      <w:r w:rsidRPr="00912858">
        <w:rPr>
          <w:rFonts w:asciiTheme="majorBidi" w:hAnsiTheme="majorBidi" w:cs="B Nazanin" w:hint="eastAsia"/>
          <w:sz w:val="24"/>
          <w:szCs w:val="24"/>
          <w:rtl/>
        </w:rPr>
        <w:t>ن</w:t>
      </w:r>
      <w:r w:rsidRPr="00912858">
        <w:rPr>
          <w:rFonts w:asciiTheme="majorBidi" w:hAnsiTheme="majorBidi" w:cs="B Nazanin" w:hint="cs"/>
          <w:sz w:val="24"/>
          <w:szCs w:val="24"/>
          <w:rtl/>
        </w:rPr>
        <w:t>ی</w:t>
      </w:r>
      <w:r>
        <w:rPr>
          <w:rFonts w:asciiTheme="majorBidi" w:hAnsiTheme="majorBidi" w:cs="B Nazanin"/>
          <w:sz w:val="24"/>
          <w:szCs w:val="24"/>
          <w:rtl/>
        </w:rPr>
        <w:t>،</w:t>
      </w:r>
      <w:r w:rsidRPr="00912858">
        <w:rPr>
          <w:rFonts w:asciiTheme="majorBidi" w:hAnsiTheme="majorBidi" w:cs="B Nazanin"/>
          <w:sz w:val="24"/>
          <w:szCs w:val="24"/>
          <w:rtl/>
        </w:rPr>
        <w:t xml:space="preserve"> فرانک</w:t>
      </w:r>
      <w:r>
        <w:rPr>
          <w:rFonts w:asciiTheme="majorBidi" w:hAnsiTheme="majorBidi" w:cs="B Nazanin"/>
          <w:sz w:val="24"/>
          <w:szCs w:val="24"/>
          <w:rtl/>
        </w:rPr>
        <w:t>،</w:t>
      </w:r>
      <w:r w:rsidRPr="00912858">
        <w:rPr>
          <w:rFonts w:asciiTheme="majorBidi" w:hAnsiTheme="majorBidi" w:cs="B Nazanin"/>
          <w:sz w:val="24"/>
          <w:szCs w:val="24"/>
          <w:rtl/>
        </w:rPr>
        <w:t xml:space="preserve"> </w:t>
      </w:r>
      <w:r w:rsidR="00210C7C">
        <w:rPr>
          <w:rFonts w:asciiTheme="majorBidi" w:hAnsiTheme="majorBidi" w:cs="B Nazanin" w:hint="cs"/>
          <w:sz w:val="24"/>
          <w:szCs w:val="24"/>
          <w:rtl/>
        </w:rPr>
        <w:t>و</w:t>
      </w:r>
      <w:r w:rsidRPr="00912858">
        <w:rPr>
          <w:rFonts w:asciiTheme="majorBidi" w:hAnsiTheme="majorBidi" w:cs="B Nazanin"/>
          <w:sz w:val="24"/>
          <w:szCs w:val="24"/>
          <w:rtl/>
        </w:rPr>
        <w:t xml:space="preserve"> زنگنه</w:t>
      </w:r>
      <w:r>
        <w:rPr>
          <w:rFonts w:asciiTheme="majorBidi" w:hAnsiTheme="majorBidi" w:cs="B Nazanin"/>
          <w:sz w:val="24"/>
          <w:szCs w:val="24"/>
          <w:rtl/>
        </w:rPr>
        <w:t>،</w:t>
      </w:r>
      <w:r w:rsidRPr="00912858">
        <w:rPr>
          <w:rFonts w:asciiTheme="majorBidi" w:hAnsiTheme="majorBidi" w:cs="B Nazanin"/>
          <w:sz w:val="24"/>
          <w:szCs w:val="24"/>
          <w:rtl/>
        </w:rPr>
        <w:t xml:space="preserve"> مهد</w:t>
      </w:r>
      <w:r w:rsidRPr="00912858">
        <w:rPr>
          <w:rFonts w:asciiTheme="majorBidi" w:hAnsiTheme="majorBidi" w:cs="B Nazanin" w:hint="cs"/>
          <w:sz w:val="24"/>
          <w:szCs w:val="24"/>
          <w:rtl/>
        </w:rPr>
        <w:t>ی</w:t>
      </w:r>
      <w:r w:rsidRPr="00912858">
        <w:rPr>
          <w:rFonts w:asciiTheme="majorBidi" w:hAnsiTheme="majorBidi" w:cs="B Nazanin"/>
          <w:sz w:val="24"/>
          <w:szCs w:val="24"/>
          <w:rtl/>
        </w:rPr>
        <w:t>. (1385). شهر خواف ؛ الگو</w:t>
      </w:r>
      <w:r w:rsidRPr="00912858">
        <w:rPr>
          <w:rFonts w:asciiTheme="majorBidi" w:hAnsiTheme="majorBidi" w:cs="B Nazanin" w:hint="cs"/>
          <w:sz w:val="24"/>
          <w:szCs w:val="24"/>
          <w:rtl/>
        </w:rPr>
        <w:t>یی</w:t>
      </w:r>
      <w:r w:rsidRPr="00912858">
        <w:rPr>
          <w:rFonts w:asciiTheme="majorBidi" w:hAnsiTheme="majorBidi" w:cs="B Nazanin"/>
          <w:sz w:val="24"/>
          <w:szCs w:val="24"/>
          <w:rtl/>
        </w:rPr>
        <w:t xml:space="preserve"> جهت ارز</w:t>
      </w:r>
      <w:r w:rsidRPr="00912858">
        <w:rPr>
          <w:rFonts w:asciiTheme="majorBidi" w:hAnsiTheme="majorBidi" w:cs="B Nazanin" w:hint="cs"/>
          <w:sz w:val="24"/>
          <w:szCs w:val="24"/>
          <w:rtl/>
        </w:rPr>
        <w:t>ی</w:t>
      </w:r>
      <w:r w:rsidRPr="00912858">
        <w:rPr>
          <w:rFonts w:asciiTheme="majorBidi" w:hAnsiTheme="majorBidi" w:cs="B Nazanin" w:hint="eastAsia"/>
          <w:sz w:val="24"/>
          <w:szCs w:val="24"/>
          <w:rtl/>
        </w:rPr>
        <w:t>اب</w:t>
      </w:r>
      <w:r w:rsidRPr="00912858">
        <w:rPr>
          <w:rFonts w:asciiTheme="majorBidi" w:hAnsiTheme="majorBidi" w:cs="B Nazanin" w:hint="cs"/>
          <w:sz w:val="24"/>
          <w:szCs w:val="24"/>
          <w:rtl/>
        </w:rPr>
        <w:t>ی</w:t>
      </w:r>
      <w:r w:rsidRPr="00912858">
        <w:rPr>
          <w:rFonts w:asciiTheme="majorBidi" w:hAnsiTheme="majorBidi" w:cs="B Nazanin"/>
          <w:sz w:val="24"/>
          <w:szCs w:val="24"/>
          <w:rtl/>
        </w:rPr>
        <w:t xml:space="preserve"> و تحل</w:t>
      </w:r>
      <w:r w:rsidRPr="00912858">
        <w:rPr>
          <w:rFonts w:asciiTheme="majorBidi" w:hAnsiTheme="majorBidi" w:cs="B Nazanin" w:hint="cs"/>
          <w:sz w:val="24"/>
          <w:szCs w:val="24"/>
          <w:rtl/>
        </w:rPr>
        <w:t>ی</w:t>
      </w:r>
      <w:r w:rsidRPr="00912858">
        <w:rPr>
          <w:rFonts w:asciiTheme="majorBidi" w:hAnsiTheme="majorBidi" w:cs="B Nazanin" w:hint="eastAsia"/>
          <w:sz w:val="24"/>
          <w:szCs w:val="24"/>
          <w:rtl/>
        </w:rPr>
        <w:t>ل</w:t>
      </w:r>
      <w:r w:rsidRPr="00912858">
        <w:rPr>
          <w:rFonts w:asciiTheme="majorBidi" w:hAnsiTheme="majorBidi" w:cs="B Nazanin"/>
          <w:sz w:val="24"/>
          <w:szCs w:val="24"/>
          <w:rtl/>
        </w:rPr>
        <w:t xml:space="preserve"> کاربر</w:t>
      </w:r>
      <w:r w:rsidRPr="00912858">
        <w:rPr>
          <w:rFonts w:asciiTheme="majorBidi" w:hAnsiTheme="majorBidi" w:cs="B Nazanin" w:hint="cs"/>
          <w:sz w:val="24"/>
          <w:szCs w:val="24"/>
          <w:rtl/>
        </w:rPr>
        <w:t>ی</w:t>
      </w:r>
      <w:r w:rsidRPr="00912858">
        <w:rPr>
          <w:rFonts w:asciiTheme="majorBidi" w:hAnsiTheme="majorBidi" w:cs="B Nazanin"/>
          <w:sz w:val="24"/>
          <w:szCs w:val="24"/>
          <w:rtl/>
        </w:rPr>
        <w:t xml:space="preserve"> اراض</w:t>
      </w:r>
      <w:r w:rsidRPr="00912858">
        <w:rPr>
          <w:rFonts w:asciiTheme="majorBidi" w:hAnsiTheme="majorBidi" w:cs="B Nazanin" w:hint="cs"/>
          <w:sz w:val="24"/>
          <w:szCs w:val="24"/>
          <w:rtl/>
        </w:rPr>
        <w:t>ی</w:t>
      </w:r>
      <w:r w:rsidRPr="00912858">
        <w:rPr>
          <w:rFonts w:asciiTheme="majorBidi" w:hAnsiTheme="majorBidi" w:cs="B Nazanin"/>
          <w:sz w:val="24"/>
          <w:szCs w:val="24"/>
          <w:rtl/>
        </w:rPr>
        <w:t>. نشر</w:t>
      </w:r>
      <w:r w:rsidRPr="00912858">
        <w:rPr>
          <w:rFonts w:asciiTheme="majorBidi" w:hAnsiTheme="majorBidi" w:cs="B Nazanin" w:hint="cs"/>
          <w:sz w:val="24"/>
          <w:szCs w:val="24"/>
          <w:rtl/>
        </w:rPr>
        <w:t>ی</w:t>
      </w:r>
      <w:r w:rsidRPr="00912858">
        <w:rPr>
          <w:rFonts w:asciiTheme="majorBidi" w:hAnsiTheme="majorBidi" w:cs="B Nazanin" w:hint="eastAsia"/>
          <w:sz w:val="24"/>
          <w:szCs w:val="24"/>
          <w:rtl/>
        </w:rPr>
        <w:t>ه</w:t>
      </w:r>
      <w:r w:rsidRPr="00912858">
        <w:rPr>
          <w:rFonts w:asciiTheme="majorBidi" w:hAnsiTheme="majorBidi" w:cs="B Nazanin"/>
          <w:sz w:val="24"/>
          <w:szCs w:val="24"/>
          <w:rtl/>
        </w:rPr>
        <w:t xml:space="preserve"> جغراف</w:t>
      </w:r>
      <w:r w:rsidRPr="00912858">
        <w:rPr>
          <w:rFonts w:asciiTheme="majorBidi" w:hAnsiTheme="majorBidi" w:cs="B Nazanin" w:hint="cs"/>
          <w:sz w:val="24"/>
          <w:szCs w:val="24"/>
          <w:rtl/>
        </w:rPr>
        <w:t>ی</w:t>
      </w:r>
      <w:r w:rsidRPr="00912858">
        <w:rPr>
          <w:rFonts w:asciiTheme="majorBidi" w:hAnsiTheme="majorBidi" w:cs="B Nazanin" w:hint="eastAsia"/>
          <w:sz w:val="24"/>
          <w:szCs w:val="24"/>
          <w:rtl/>
        </w:rPr>
        <w:t>ا</w:t>
      </w:r>
      <w:r w:rsidRPr="00912858">
        <w:rPr>
          <w:rFonts w:asciiTheme="majorBidi" w:hAnsiTheme="majorBidi" w:cs="B Nazanin"/>
          <w:sz w:val="24"/>
          <w:szCs w:val="24"/>
          <w:rtl/>
        </w:rPr>
        <w:t xml:space="preserve"> و توسعه</w:t>
      </w:r>
      <w:r>
        <w:rPr>
          <w:rFonts w:asciiTheme="majorBidi" w:hAnsiTheme="majorBidi" w:cs="B Nazanin"/>
          <w:sz w:val="24"/>
          <w:szCs w:val="24"/>
          <w:rtl/>
        </w:rPr>
        <w:t>،</w:t>
      </w:r>
      <w:r w:rsidRPr="00912858">
        <w:rPr>
          <w:rFonts w:asciiTheme="majorBidi" w:hAnsiTheme="majorBidi" w:cs="B Nazanin"/>
          <w:sz w:val="24"/>
          <w:szCs w:val="24"/>
          <w:rtl/>
        </w:rPr>
        <w:t xml:space="preserve"> 4(8)</w:t>
      </w:r>
      <w:r>
        <w:rPr>
          <w:rFonts w:asciiTheme="majorBidi" w:hAnsiTheme="majorBidi" w:cs="B Nazanin"/>
          <w:sz w:val="24"/>
          <w:szCs w:val="24"/>
          <w:rtl/>
        </w:rPr>
        <w:t>،</w:t>
      </w:r>
      <w:r w:rsidRPr="00912858">
        <w:rPr>
          <w:rFonts w:asciiTheme="majorBidi" w:hAnsiTheme="majorBidi" w:cs="B Nazanin"/>
          <w:sz w:val="24"/>
          <w:szCs w:val="24"/>
          <w:rtl/>
        </w:rPr>
        <w:t xml:space="preserve"> 107-130. </w:t>
      </w:r>
    </w:p>
    <w:p w14:paraId="545F37E4" w14:textId="36E1910D" w:rsidR="00912858" w:rsidRPr="00912858" w:rsidRDefault="00912858" w:rsidP="00912858">
      <w:pPr>
        <w:pStyle w:val="12"/>
        <w:ind w:left="284" w:hanging="284"/>
        <w:rPr>
          <w:rFonts w:asciiTheme="majorBidi" w:hAnsiTheme="majorBidi" w:cs="B Nazanin"/>
          <w:sz w:val="24"/>
          <w:szCs w:val="24"/>
        </w:rPr>
      </w:pPr>
      <w:bookmarkStart w:id="25" w:name="مومنی"/>
      <w:r w:rsidRPr="00912858">
        <w:rPr>
          <w:rFonts w:asciiTheme="majorBidi" w:hAnsiTheme="majorBidi" w:cs="B Nazanin" w:hint="eastAsia"/>
          <w:sz w:val="24"/>
          <w:szCs w:val="24"/>
          <w:rtl/>
        </w:rPr>
        <w:t>مومن</w:t>
      </w:r>
      <w:r w:rsidRPr="00912858">
        <w:rPr>
          <w:rFonts w:asciiTheme="majorBidi" w:hAnsiTheme="majorBidi" w:cs="B Nazanin" w:hint="cs"/>
          <w:sz w:val="24"/>
          <w:szCs w:val="24"/>
          <w:rtl/>
        </w:rPr>
        <w:t>ی</w:t>
      </w:r>
      <w:bookmarkEnd w:id="25"/>
      <w:r w:rsidRPr="00912858">
        <w:rPr>
          <w:rFonts w:asciiTheme="majorBidi" w:hAnsiTheme="majorBidi" w:cs="B Nazanin" w:hint="eastAsia"/>
          <w:sz w:val="24"/>
          <w:szCs w:val="24"/>
          <w:rtl/>
        </w:rPr>
        <w:t>،</w:t>
      </w:r>
      <w:r w:rsidRPr="00912858">
        <w:rPr>
          <w:rFonts w:asciiTheme="majorBidi" w:hAnsiTheme="majorBidi" w:cs="B Nazanin"/>
          <w:sz w:val="24"/>
          <w:szCs w:val="24"/>
          <w:rtl/>
        </w:rPr>
        <w:t xml:space="preserve"> مهد</w:t>
      </w:r>
      <w:r w:rsidRPr="00912858">
        <w:rPr>
          <w:rFonts w:asciiTheme="majorBidi" w:hAnsiTheme="majorBidi" w:cs="B Nazanin" w:hint="cs"/>
          <w:sz w:val="24"/>
          <w:szCs w:val="24"/>
          <w:rtl/>
        </w:rPr>
        <w:t>ی</w:t>
      </w:r>
      <w:r w:rsidRPr="00912858">
        <w:rPr>
          <w:rFonts w:asciiTheme="majorBidi" w:hAnsiTheme="majorBidi" w:cs="B Nazanin" w:hint="eastAsia"/>
          <w:sz w:val="24"/>
          <w:szCs w:val="24"/>
          <w:rtl/>
        </w:rPr>
        <w:t>،</w:t>
      </w:r>
      <w:r w:rsidRPr="00912858">
        <w:rPr>
          <w:rFonts w:asciiTheme="majorBidi" w:hAnsiTheme="majorBidi" w:cs="B Nazanin"/>
          <w:sz w:val="24"/>
          <w:szCs w:val="24"/>
          <w:rtl/>
        </w:rPr>
        <w:t xml:space="preserve"> ب</w:t>
      </w:r>
      <w:r w:rsidRPr="00912858">
        <w:rPr>
          <w:rFonts w:asciiTheme="majorBidi" w:hAnsiTheme="majorBidi" w:cs="B Nazanin" w:hint="cs"/>
          <w:sz w:val="24"/>
          <w:szCs w:val="24"/>
          <w:rtl/>
        </w:rPr>
        <w:t>ی</w:t>
      </w:r>
      <w:r w:rsidRPr="00912858">
        <w:rPr>
          <w:rFonts w:asciiTheme="majorBidi" w:hAnsiTheme="majorBidi" w:cs="B Nazanin" w:hint="eastAsia"/>
          <w:sz w:val="24"/>
          <w:szCs w:val="24"/>
          <w:rtl/>
        </w:rPr>
        <w:t>ک</w:t>
      </w:r>
      <w:r w:rsidRPr="00912858">
        <w:rPr>
          <w:rFonts w:asciiTheme="majorBidi" w:hAnsiTheme="majorBidi" w:cs="B Nazanin"/>
          <w:sz w:val="24"/>
          <w:szCs w:val="24"/>
          <w:rtl/>
        </w:rPr>
        <w:t xml:space="preserve"> محمد</w:t>
      </w:r>
      <w:r w:rsidRPr="00912858">
        <w:rPr>
          <w:rFonts w:asciiTheme="majorBidi" w:hAnsiTheme="majorBidi" w:cs="B Nazanin" w:hint="cs"/>
          <w:sz w:val="24"/>
          <w:szCs w:val="24"/>
          <w:rtl/>
        </w:rPr>
        <w:t>ی</w:t>
      </w:r>
      <w:r w:rsidRPr="00912858">
        <w:rPr>
          <w:rFonts w:asciiTheme="majorBidi" w:hAnsiTheme="majorBidi" w:cs="B Nazanin" w:hint="eastAsia"/>
          <w:sz w:val="24"/>
          <w:szCs w:val="24"/>
          <w:rtl/>
        </w:rPr>
        <w:t>،</w:t>
      </w:r>
      <w:r w:rsidRPr="00912858">
        <w:rPr>
          <w:rFonts w:asciiTheme="majorBidi" w:hAnsiTheme="majorBidi" w:cs="B Nazanin"/>
          <w:sz w:val="24"/>
          <w:szCs w:val="24"/>
          <w:rtl/>
        </w:rPr>
        <w:t xml:space="preserve"> حسن، و آروم، فلورا. (1389). تحل</w:t>
      </w:r>
      <w:r w:rsidRPr="00912858">
        <w:rPr>
          <w:rFonts w:asciiTheme="majorBidi" w:hAnsiTheme="majorBidi" w:cs="B Nazanin" w:hint="cs"/>
          <w:sz w:val="24"/>
          <w:szCs w:val="24"/>
          <w:rtl/>
        </w:rPr>
        <w:t>ی</w:t>
      </w:r>
      <w:r w:rsidRPr="00912858">
        <w:rPr>
          <w:rFonts w:asciiTheme="majorBidi" w:hAnsiTheme="majorBidi" w:cs="B Nazanin" w:hint="eastAsia"/>
          <w:sz w:val="24"/>
          <w:szCs w:val="24"/>
          <w:rtl/>
        </w:rPr>
        <w:t>ل</w:t>
      </w:r>
      <w:r w:rsidRPr="00912858">
        <w:rPr>
          <w:rFonts w:asciiTheme="majorBidi" w:hAnsiTheme="majorBidi" w:cs="B Nazanin" w:hint="cs"/>
          <w:sz w:val="24"/>
          <w:szCs w:val="24"/>
          <w:rtl/>
        </w:rPr>
        <w:t>ی</w:t>
      </w:r>
      <w:r w:rsidRPr="00912858">
        <w:rPr>
          <w:rFonts w:asciiTheme="majorBidi" w:hAnsiTheme="majorBidi" w:cs="B Nazanin"/>
          <w:sz w:val="24"/>
          <w:szCs w:val="24"/>
          <w:rtl/>
        </w:rPr>
        <w:t xml:space="preserve"> بر کاربر</w:t>
      </w:r>
      <w:r w:rsidRPr="00912858">
        <w:rPr>
          <w:rFonts w:asciiTheme="majorBidi" w:hAnsiTheme="majorBidi" w:cs="B Nazanin" w:hint="cs"/>
          <w:sz w:val="24"/>
          <w:szCs w:val="24"/>
          <w:rtl/>
        </w:rPr>
        <w:t>ی</w:t>
      </w:r>
      <w:r w:rsidRPr="00912858">
        <w:rPr>
          <w:rFonts w:asciiTheme="majorBidi" w:hAnsiTheme="majorBidi" w:cs="B Nazanin"/>
          <w:sz w:val="24"/>
          <w:szCs w:val="24"/>
          <w:rtl/>
        </w:rPr>
        <w:t xml:space="preserve"> اراض</w:t>
      </w:r>
      <w:r w:rsidRPr="00912858">
        <w:rPr>
          <w:rFonts w:asciiTheme="majorBidi" w:hAnsiTheme="majorBidi" w:cs="B Nazanin" w:hint="cs"/>
          <w:sz w:val="24"/>
          <w:szCs w:val="24"/>
          <w:rtl/>
        </w:rPr>
        <w:t>ی</w:t>
      </w:r>
      <w:r w:rsidRPr="00912858">
        <w:rPr>
          <w:rFonts w:asciiTheme="majorBidi" w:hAnsiTheme="majorBidi" w:cs="B Nazanin"/>
          <w:sz w:val="24"/>
          <w:szCs w:val="24"/>
          <w:rtl/>
        </w:rPr>
        <w:t xml:space="preserve"> منطقه </w:t>
      </w:r>
      <w:r w:rsidRPr="00912858">
        <w:rPr>
          <w:rFonts w:asciiTheme="majorBidi" w:hAnsiTheme="majorBidi" w:cs="B Nazanin" w:hint="cs"/>
          <w:sz w:val="24"/>
          <w:szCs w:val="24"/>
          <w:rtl/>
        </w:rPr>
        <w:t>ی</w:t>
      </w:r>
      <w:r w:rsidRPr="00912858">
        <w:rPr>
          <w:rFonts w:asciiTheme="majorBidi" w:hAnsiTheme="majorBidi" w:cs="B Nazanin" w:hint="eastAsia"/>
          <w:sz w:val="24"/>
          <w:szCs w:val="24"/>
          <w:rtl/>
        </w:rPr>
        <w:t>ک</w:t>
      </w:r>
      <w:r w:rsidRPr="00912858">
        <w:rPr>
          <w:rFonts w:asciiTheme="majorBidi" w:hAnsiTheme="majorBidi" w:cs="B Nazanin"/>
          <w:sz w:val="24"/>
          <w:szCs w:val="24"/>
          <w:rtl/>
        </w:rPr>
        <w:t xml:space="preserve"> شهر اصفهان. جغراف</w:t>
      </w:r>
      <w:r w:rsidRPr="00912858">
        <w:rPr>
          <w:rFonts w:asciiTheme="majorBidi" w:hAnsiTheme="majorBidi" w:cs="B Nazanin" w:hint="cs"/>
          <w:sz w:val="24"/>
          <w:szCs w:val="24"/>
          <w:rtl/>
        </w:rPr>
        <w:t>ی</w:t>
      </w:r>
      <w:r w:rsidRPr="00912858">
        <w:rPr>
          <w:rFonts w:asciiTheme="majorBidi" w:hAnsiTheme="majorBidi" w:cs="B Nazanin" w:hint="eastAsia"/>
          <w:sz w:val="24"/>
          <w:szCs w:val="24"/>
          <w:rtl/>
        </w:rPr>
        <w:t>ا</w:t>
      </w:r>
      <w:r w:rsidRPr="00912858">
        <w:rPr>
          <w:rFonts w:asciiTheme="majorBidi" w:hAnsiTheme="majorBidi" w:cs="B Nazanin"/>
          <w:sz w:val="24"/>
          <w:szCs w:val="24"/>
          <w:rtl/>
        </w:rPr>
        <w:t xml:space="preserve"> و مطالعات مح</w:t>
      </w:r>
      <w:r w:rsidRPr="00912858">
        <w:rPr>
          <w:rFonts w:asciiTheme="majorBidi" w:hAnsiTheme="majorBidi" w:cs="B Nazanin" w:hint="cs"/>
          <w:sz w:val="24"/>
          <w:szCs w:val="24"/>
          <w:rtl/>
        </w:rPr>
        <w:t>ی</w:t>
      </w:r>
      <w:r w:rsidRPr="00912858">
        <w:rPr>
          <w:rFonts w:asciiTheme="majorBidi" w:hAnsiTheme="majorBidi" w:cs="B Nazanin" w:hint="eastAsia"/>
          <w:sz w:val="24"/>
          <w:szCs w:val="24"/>
          <w:rtl/>
        </w:rPr>
        <w:t>ط</w:t>
      </w:r>
      <w:r w:rsidRPr="00912858">
        <w:rPr>
          <w:rFonts w:asciiTheme="majorBidi" w:hAnsiTheme="majorBidi" w:cs="B Nazanin" w:hint="cs"/>
          <w:sz w:val="24"/>
          <w:szCs w:val="24"/>
          <w:rtl/>
        </w:rPr>
        <w:t>ی</w:t>
      </w:r>
      <w:r w:rsidRPr="00912858">
        <w:rPr>
          <w:rFonts w:asciiTheme="majorBidi" w:hAnsiTheme="majorBidi" w:cs="B Nazanin" w:hint="eastAsia"/>
          <w:sz w:val="24"/>
          <w:szCs w:val="24"/>
          <w:rtl/>
        </w:rPr>
        <w:t>،</w:t>
      </w:r>
      <w:r w:rsidRPr="00912858">
        <w:rPr>
          <w:rFonts w:asciiTheme="majorBidi" w:hAnsiTheme="majorBidi" w:cs="B Nazanin"/>
          <w:sz w:val="24"/>
          <w:szCs w:val="24"/>
          <w:rtl/>
        </w:rPr>
        <w:t xml:space="preserve"> 1(3)، 27-44. </w:t>
      </w:r>
    </w:p>
    <w:p w14:paraId="63EFFB8B" w14:textId="5E7632A2" w:rsidR="00912858" w:rsidRPr="00912858" w:rsidRDefault="00912858" w:rsidP="00912858">
      <w:pPr>
        <w:pStyle w:val="12"/>
        <w:ind w:left="284" w:hanging="284"/>
        <w:rPr>
          <w:rFonts w:asciiTheme="majorBidi" w:hAnsiTheme="majorBidi" w:cs="B Nazanin"/>
          <w:sz w:val="24"/>
          <w:szCs w:val="24"/>
        </w:rPr>
      </w:pPr>
      <w:bookmarkStart w:id="26" w:name="ضرابی"/>
      <w:r w:rsidRPr="00912858">
        <w:rPr>
          <w:rFonts w:asciiTheme="majorBidi" w:hAnsiTheme="majorBidi" w:cs="B Nazanin" w:hint="eastAsia"/>
          <w:sz w:val="24"/>
          <w:szCs w:val="24"/>
          <w:rtl/>
        </w:rPr>
        <w:t>ضراب</w:t>
      </w:r>
      <w:r w:rsidRPr="00912858">
        <w:rPr>
          <w:rFonts w:asciiTheme="majorBidi" w:hAnsiTheme="majorBidi" w:cs="B Nazanin" w:hint="cs"/>
          <w:sz w:val="24"/>
          <w:szCs w:val="24"/>
          <w:rtl/>
        </w:rPr>
        <w:t>ی</w:t>
      </w:r>
      <w:bookmarkEnd w:id="26"/>
      <w:r>
        <w:rPr>
          <w:rFonts w:asciiTheme="majorBidi" w:hAnsiTheme="majorBidi" w:cs="B Nazanin"/>
          <w:sz w:val="24"/>
          <w:szCs w:val="24"/>
          <w:rtl/>
        </w:rPr>
        <w:t>،</w:t>
      </w:r>
      <w:r w:rsidRPr="00912858">
        <w:rPr>
          <w:rFonts w:asciiTheme="majorBidi" w:hAnsiTheme="majorBidi" w:cs="B Nazanin"/>
          <w:sz w:val="24"/>
          <w:szCs w:val="24"/>
          <w:rtl/>
        </w:rPr>
        <w:t xml:space="preserve"> اصغر</w:t>
      </w:r>
      <w:r>
        <w:rPr>
          <w:rFonts w:asciiTheme="majorBidi" w:hAnsiTheme="majorBidi" w:cs="B Nazanin"/>
          <w:sz w:val="24"/>
          <w:szCs w:val="24"/>
          <w:rtl/>
        </w:rPr>
        <w:t>،</w:t>
      </w:r>
      <w:r w:rsidRPr="00912858">
        <w:rPr>
          <w:rFonts w:asciiTheme="majorBidi" w:hAnsiTheme="majorBidi" w:cs="B Nazanin"/>
          <w:sz w:val="24"/>
          <w:szCs w:val="24"/>
          <w:rtl/>
        </w:rPr>
        <w:t xml:space="preserve"> رش</w:t>
      </w:r>
      <w:r w:rsidRPr="00912858">
        <w:rPr>
          <w:rFonts w:asciiTheme="majorBidi" w:hAnsiTheme="majorBidi" w:cs="B Nazanin" w:hint="cs"/>
          <w:sz w:val="24"/>
          <w:szCs w:val="24"/>
          <w:rtl/>
        </w:rPr>
        <w:t>ی</w:t>
      </w:r>
      <w:r w:rsidRPr="00912858">
        <w:rPr>
          <w:rFonts w:asciiTheme="majorBidi" w:hAnsiTheme="majorBidi" w:cs="B Nazanin" w:hint="eastAsia"/>
          <w:sz w:val="24"/>
          <w:szCs w:val="24"/>
          <w:rtl/>
        </w:rPr>
        <w:t>د</w:t>
      </w:r>
      <w:r w:rsidRPr="00912858">
        <w:rPr>
          <w:rFonts w:asciiTheme="majorBidi" w:hAnsiTheme="majorBidi" w:cs="B Nazanin" w:hint="cs"/>
          <w:sz w:val="24"/>
          <w:szCs w:val="24"/>
          <w:rtl/>
        </w:rPr>
        <w:t>ی</w:t>
      </w:r>
      <w:r w:rsidRPr="00912858">
        <w:rPr>
          <w:rFonts w:asciiTheme="majorBidi" w:hAnsiTheme="majorBidi" w:cs="B Nazanin"/>
          <w:sz w:val="24"/>
          <w:szCs w:val="24"/>
          <w:rtl/>
        </w:rPr>
        <w:t xml:space="preserve"> ن</w:t>
      </w:r>
      <w:r w:rsidRPr="00912858">
        <w:rPr>
          <w:rFonts w:asciiTheme="majorBidi" w:hAnsiTheme="majorBidi" w:cs="B Nazanin" w:hint="cs"/>
          <w:sz w:val="24"/>
          <w:szCs w:val="24"/>
          <w:rtl/>
        </w:rPr>
        <w:t>ی</w:t>
      </w:r>
      <w:r w:rsidRPr="00912858">
        <w:rPr>
          <w:rFonts w:asciiTheme="majorBidi" w:hAnsiTheme="majorBidi" w:cs="B Nazanin" w:hint="eastAsia"/>
          <w:sz w:val="24"/>
          <w:szCs w:val="24"/>
          <w:rtl/>
        </w:rPr>
        <w:t>ک</w:t>
      </w:r>
      <w:r>
        <w:rPr>
          <w:rFonts w:asciiTheme="majorBidi" w:hAnsiTheme="majorBidi" w:cs="B Nazanin"/>
          <w:sz w:val="24"/>
          <w:szCs w:val="24"/>
          <w:rtl/>
        </w:rPr>
        <w:t>،</w:t>
      </w:r>
      <w:r w:rsidRPr="00912858">
        <w:rPr>
          <w:rFonts w:asciiTheme="majorBidi" w:hAnsiTheme="majorBidi" w:cs="B Nazanin"/>
          <w:sz w:val="24"/>
          <w:szCs w:val="24"/>
          <w:rtl/>
        </w:rPr>
        <w:t xml:space="preserve"> س</w:t>
      </w:r>
      <w:r w:rsidRPr="00912858">
        <w:rPr>
          <w:rFonts w:asciiTheme="majorBidi" w:hAnsiTheme="majorBidi" w:cs="B Nazanin" w:hint="cs"/>
          <w:sz w:val="24"/>
          <w:szCs w:val="24"/>
          <w:rtl/>
        </w:rPr>
        <w:t>ی</w:t>
      </w:r>
      <w:r w:rsidRPr="00912858">
        <w:rPr>
          <w:rFonts w:asciiTheme="majorBidi" w:hAnsiTheme="majorBidi" w:cs="B Nazanin" w:hint="eastAsia"/>
          <w:sz w:val="24"/>
          <w:szCs w:val="24"/>
          <w:rtl/>
        </w:rPr>
        <w:t>امک</w:t>
      </w:r>
      <w:r>
        <w:rPr>
          <w:rFonts w:asciiTheme="majorBidi" w:hAnsiTheme="majorBidi" w:cs="B Nazanin"/>
          <w:sz w:val="24"/>
          <w:szCs w:val="24"/>
          <w:rtl/>
        </w:rPr>
        <w:t>،</w:t>
      </w:r>
      <w:r w:rsidRPr="00912858">
        <w:rPr>
          <w:rFonts w:asciiTheme="majorBidi" w:hAnsiTheme="majorBidi" w:cs="B Nazanin"/>
          <w:sz w:val="24"/>
          <w:szCs w:val="24"/>
          <w:rtl/>
        </w:rPr>
        <w:t xml:space="preserve"> &amp; قاسم</w:t>
      </w:r>
      <w:r w:rsidRPr="00912858">
        <w:rPr>
          <w:rFonts w:asciiTheme="majorBidi" w:hAnsiTheme="majorBidi" w:cs="B Nazanin" w:hint="cs"/>
          <w:sz w:val="24"/>
          <w:szCs w:val="24"/>
          <w:rtl/>
        </w:rPr>
        <w:t>ی</w:t>
      </w:r>
      <w:r w:rsidRPr="00912858">
        <w:rPr>
          <w:rFonts w:asciiTheme="majorBidi" w:hAnsiTheme="majorBidi" w:cs="B Nazanin"/>
          <w:sz w:val="24"/>
          <w:szCs w:val="24"/>
          <w:rtl/>
        </w:rPr>
        <w:t xml:space="preserve"> راد</w:t>
      </w:r>
      <w:r>
        <w:rPr>
          <w:rFonts w:asciiTheme="majorBidi" w:hAnsiTheme="majorBidi" w:cs="B Nazanin"/>
          <w:sz w:val="24"/>
          <w:szCs w:val="24"/>
          <w:rtl/>
        </w:rPr>
        <w:t>،</w:t>
      </w:r>
      <w:r w:rsidRPr="00912858">
        <w:rPr>
          <w:rFonts w:asciiTheme="majorBidi" w:hAnsiTheme="majorBidi" w:cs="B Nazanin"/>
          <w:sz w:val="24"/>
          <w:szCs w:val="24"/>
          <w:rtl/>
        </w:rPr>
        <w:t xml:space="preserve"> حمداالله. (1389). تحل</w:t>
      </w:r>
      <w:r w:rsidRPr="00912858">
        <w:rPr>
          <w:rFonts w:asciiTheme="majorBidi" w:hAnsiTheme="majorBidi" w:cs="B Nazanin" w:hint="cs"/>
          <w:sz w:val="24"/>
          <w:szCs w:val="24"/>
          <w:rtl/>
        </w:rPr>
        <w:t>ی</w:t>
      </w:r>
      <w:r w:rsidRPr="00912858">
        <w:rPr>
          <w:rFonts w:asciiTheme="majorBidi" w:hAnsiTheme="majorBidi" w:cs="B Nazanin" w:hint="eastAsia"/>
          <w:sz w:val="24"/>
          <w:szCs w:val="24"/>
          <w:rtl/>
        </w:rPr>
        <w:t>ل</w:t>
      </w:r>
      <w:r w:rsidRPr="00912858">
        <w:rPr>
          <w:rFonts w:asciiTheme="majorBidi" w:hAnsiTheme="majorBidi" w:cs="B Nazanin"/>
          <w:sz w:val="24"/>
          <w:szCs w:val="24"/>
          <w:rtl/>
        </w:rPr>
        <w:t xml:space="preserve"> و ارز</w:t>
      </w:r>
      <w:r w:rsidRPr="00912858">
        <w:rPr>
          <w:rFonts w:asciiTheme="majorBidi" w:hAnsiTheme="majorBidi" w:cs="B Nazanin" w:hint="cs"/>
          <w:sz w:val="24"/>
          <w:szCs w:val="24"/>
          <w:rtl/>
        </w:rPr>
        <w:t>ی</w:t>
      </w:r>
      <w:r w:rsidRPr="00912858">
        <w:rPr>
          <w:rFonts w:asciiTheme="majorBidi" w:hAnsiTheme="majorBidi" w:cs="B Nazanin" w:hint="eastAsia"/>
          <w:sz w:val="24"/>
          <w:szCs w:val="24"/>
          <w:rtl/>
        </w:rPr>
        <w:t>اب</w:t>
      </w:r>
      <w:r w:rsidRPr="00912858">
        <w:rPr>
          <w:rFonts w:asciiTheme="majorBidi" w:hAnsiTheme="majorBidi" w:cs="B Nazanin" w:hint="cs"/>
          <w:sz w:val="24"/>
          <w:szCs w:val="24"/>
          <w:rtl/>
        </w:rPr>
        <w:t>ی</w:t>
      </w:r>
      <w:r w:rsidRPr="00912858">
        <w:rPr>
          <w:rFonts w:asciiTheme="majorBidi" w:hAnsiTheme="majorBidi" w:cs="B Nazanin"/>
          <w:sz w:val="24"/>
          <w:szCs w:val="24"/>
          <w:rtl/>
        </w:rPr>
        <w:t xml:space="preserve"> کاربر</w:t>
      </w:r>
      <w:r w:rsidRPr="00912858">
        <w:rPr>
          <w:rFonts w:asciiTheme="majorBidi" w:hAnsiTheme="majorBidi" w:cs="B Nazanin" w:hint="cs"/>
          <w:sz w:val="24"/>
          <w:szCs w:val="24"/>
          <w:rtl/>
        </w:rPr>
        <w:t>ی</w:t>
      </w:r>
      <w:r w:rsidRPr="00912858">
        <w:rPr>
          <w:rFonts w:asciiTheme="majorBidi" w:hAnsiTheme="majorBidi" w:cs="B Nazanin"/>
          <w:sz w:val="24"/>
          <w:szCs w:val="24"/>
          <w:rtl/>
        </w:rPr>
        <w:t xml:space="preserve"> اراض</w:t>
      </w:r>
      <w:r w:rsidRPr="00912858">
        <w:rPr>
          <w:rFonts w:asciiTheme="majorBidi" w:hAnsiTheme="majorBidi" w:cs="B Nazanin" w:hint="cs"/>
          <w:sz w:val="24"/>
          <w:szCs w:val="24"/>
          <w:rtl/>
        </w:rPr>
        <w:t>ی</w:t>
      </w:r>
      <w:r w:rsidRPr="00912858">
        <w:rPr>
          <w:rFonts w:asciiTheme="majorBidi" w:hAnsiTheme="majorBidi" w:cs="B Nazanin"/>
          <w:sz w:val="24"/>
          <w:szCs w:val="24"/>
          <w:rtl/>
        </w:rPr>
        <w:t xml:space="preserve"> در شهر ا</w:t>
      </w:r>
      <w:r w:rsidRPr="00912858">
        <w:rPr>
          <w:rFonts w:asciiTheme="majorBidi" w:hAnsiTheme="majorBidi" w:cs="B Nazanin" w:hint="cs"/>
          <w:sz w:val="24"/>
          <w:szCs w:val="24"/>
          <w:rtl/>
        </w:rPr>
        <w:t>ی</w:t>
      </w:r>
      <w:r w:rsidRPr="00912858">
        <w:rPr>
          <w:rFonts w:asciiTheme="majorBidi" w:hAnsiTheme="majorBidi" w:cs="B Nazanin" w:hint="eastAsia"/>
          <w:sz w:val="24"/>
          <w:szCs w:val="24"/>
          <w:rtl/>
        </w:rPr>
        <w:t>ذه</w:t>
      </w:r>
      <w:r w:rsidRPr="00912858">
        <w:rPr>
          <w:rFonts w:asciiTheme="majorBidi" w:hAnsiTheme="majorBidi" w:cs="B Nazanin"/>
          <w:sz w:val="24"/>
          <w:szCs w:val="24"/>
          <w:rtl/>
        </w:rPr>
        <w:t>. فصلنامه علم</w:t>
      </w:r>
      <w:r w:rsidRPr="00912858">
        <w:rPr>
          <w:rFonts w:asciiTheme="majorBidi" w:hAnsiTheme="majorBidi" w:cs="B Nazanin" w:hint="cs"/>
          <w:sz w:val="24"/>
          <w:szCs w:val="24"/>
          <w:rtl/>
        </w:rPr>
        <w:t>ی</w:t>
      </w:r>
      <w:r w:rsidRPr="00912858">
        <w:rPr>
          <w:rFonts w:asciiTheme="majorBidi" w:hAnsiTheme="majorBidi" w:cs="B Nazanin"/>
          <w:sz w:val="24"/>
          <w:szCs w:val="24"/>
          <w:rtl/>
        </w:rPr>
        <w:t xml:space="preserve"> و پژوهش</w:t>
      </w:r>
      <w:r w:rsidRPr="00912858">
        <w:rPr>
          <w:rFonts w:asciiTheme="majorBidi" w:hAnsiTheme="majorBidi" w:cs="B Nazanin" w:hint="cs"/>
          <w:sz w:val="24"/>
          <w:szCs w:val="24"/>
          <w:rtl/>
        </w:rPr>
        <w:t>ی</w:t>
      </w:r>
      <w:r w:rsidRPr="00912858">
        <w:rPr>
          <w:rFonts w:asciiTheme="majorBidi" w:hAnsiTheme="majorBidi" w:cs="B Nazanin"/>
          <w:sz w:val="24"/>
          <w:szCs w:val="24"/>
          <w:rtl/>
        </w:rPr>
        <w:t xml:space="preserve"> پژوهش و برنامه ر</w:t>
      </w:r>
      <w:r w:rsidRPr="00912858">
        <w:rPr>
          <w:rFonts w:asciiTheme="majorBidi" w:hAnsiTheme="majorBidi" w:cs="B Nazanin" w:hint="cs"/>
          <w:sz w:val="24"/>
          <w:szCs w:val="24"/>
          <w:rtl/>
        </w:rPr>
        <w:t>ی</w:t>
      </w:r>
      <w:r w:rsidRPr="00912858">
        <w:rPr>
          <w:rFonts w:asciiTheme="majorBidi" w:hAnsiTheme="majorBidi" w:cs="B Nazanin" w:hint="eastAsia"/>
          <w:sz w:val="24"/>
          <w:szCs w:val="24"/>
          <w:rtl/>
        </w:rPr>
        <w:t>ز</w:t>
      </w:r>
      <w:r w:rsidRPr="00912858">
        <w:rPr>
          <w:rFonts w:asciiTheme="majorBidi" w:hAnsiTheme="majorBidi" w:cs="B Nazanin" w:hint="cs"/>
          <w:sz w:val="24"/>
          <w:szCs w:val="24"/>
          <w:rtl/>
        </w:rPr>
        <w:t>ی</w:t>
      </w:r>
      <w:r w:rsidRPr="00912858">
        <w:rPr>
          <w:rFonts w:asciiTheme="majorBidi" w:hAnsiTheme="majorBidi" w:cs="B Nazanin"/>
          <w:sz w:val="24"/>
          <w:szCs w:val="24"/>
          <w:rtl/>
        </w:rPr>
        <w:t xml:space="preserve"> شهر</w:t>
      </w:r>
      <w:r w:rsidRPr="00912858">
        <w:rPr>
          <w:rFonts w:asciiTheme="majorBidi" w:hAnsiTheme="majorBidi" w:cs="B Nazanin" w:hint="cs"/>
          <w:sz w:val="24"/>
          <w:szCs w:val="24"/>
          <w:rtl/>
        </w:rPr>
        <w:t>ی</w:t>
      </w:r>
      <w:r>
        <w:rPr>
          <w:rFonts w:asciiTheme="majorBidi" w:hAnsiTheme="majorBidi" w:cs="B Nazanin"/>
          <w:sz w:val="24"/>
          <w:szCs w:val="24"/>
          <w:rtl/>
        </w:rPr>
        <w:t>،</w:t>
      </w:r>
      <w:r w:rsidRPr="00912858">
        <w:rPr>
          <w:rFonts w:asciiTheme="majorBidi" w:hAnsiTheme="majorBidi" w:cs="B Nazanin"/>
          <w:sz w:val="24"/>
          <w:szCs w:val="24"/>
          <w:rtl/>
        </w:rPr>
        <w:t xml:space="preserve"> 1(3)</w:t>
      </w:r>
      <w:r>
        <w:rPr>
          <w:rFonts w:asciiTheme="majorBidi" w:hAnsiTheme="majorBidi" w:cs="B Nazanin"/>
          <w:sz w:val="24"/>
          <w:szCs w:val="24"/>
          <w:rtl/>
        </w:rPr>
        <w:t>،</w:t>
      </w:r>
      <w:r w:rsidRPr="00912858">
        <w:rPr>
          <w:rFonts w:asciiTheme="majorBidi" w:hAnsiTheme="majorBidi" w:cs="B Nazanin"/>
          <w:sz w:val="24"/>
          <w:szCs w:val="24"/>
          <w:rtl/>
        </w:rPr>
        <w:t xml:space="preserve"> 19-40.</w:t>
      </w:r>
    </w:p>
    <w:p w14:paraId="0891FBE9" w14:textId="77814FDC" w:rsidR="00912858" w:rsidRPr="00912858" w:rsidRDefault="00912858" w:rsidP="00912858">
      <w:pPr>
        <w:pStyle w:val="12"/>
        <w:ind w:left="284" w:hanging="284"/>
        <w:rPr>
          <w:rFonts w:asciiTheme="majorBidi" w:hAnsiTheme="majorBidi" w:cs="B Nazanin"/>
          <w:sz w:val="24"/>
          <w:szCs w:val="24"/>
          <w:rtl/>
        </w:rPr>
      </w:pPr>
      <w:bookmarkStart w:id="27" w:name="اکبری"/>
      <w:r w:rsidRPr="00912858">
        <w:rPr>
          <w:rFonts w:asciiTheme="majorBidi" w:hAnsiTheme="majorBidi" w:cs="B Nazanin" w:hint="eastAsia"/>
          <w:sz w:val="24"/>
          <w:szCs w:val="24"/>
          <w:rtl/>
        </w:rPr>
        <w:t>اکبر</w:t>
      </w:r>
      <w:r w:rsidRPr="00912858">
        <w:rPr>
          <w:rFonts w:asciiTheme="majorBidi" w:hAnsiTheme="majorBidi" w:cs="B Nazanin" w:hint="cs"/>
          <w:sz w:val="24"/>
          <w:szCs w:val="24"/>
          <w:rtl/>
        </w:rPr>
        <w:t>ی</w:t>
      </w:r>
      <w:r w:rsidRPr="00912858">
        <w:rPr>
          <w:rFonts w:asciiTheme="majorBidi" w:hAnsiTheme="majorBidi" w:cs="B Nazanin"/>
          <w:sz w:val="24"/>
          <w:szCs w:val="24"/>
          <w:rtl/>
        </w:rPr>
        <w:t xml:space="preserve"> </w:t>
      </w:r>
      <w:bookmarkEnd w:id="27"/>
      <w:r w:rsidRPr="00912858">
        <w:rPr>
          <w:rFonts w:asciiTheme="majorBidi" w:hAnsiTheme="majorBidi" w:cs="B Nazanin"/>
          <w:sz w:val="24"/>
          <w:szCs w:val="24"/>
          <w:rtl/>
        </w:rPr>
        <w:t>عطااله، اسکندر</w:t>
      </w:r>
      <w:r w:rsidRPr="00912858">
        <w:rPr>
          <w:rFonts w:asciiTheme="majorBidi" w:hAnsiTheme="majorBidi" w:cs="B Nazanin" w:hint="cs"/>
          <w:sz w:val="24"/>
          <w:szCs w:val="24"/>
          <w:rtl/>
        </w:rPr>
        <w:t>ی</w:t>
      </w:r>
      <w:r w:rsidRPr="00912858">
        <w:rPr>
          <w:rFonts w:asciiTheme="majorBidi" w:hAnsiTheme="majorBidi" w:cs="B Nazanin"/>
          <w:sz w:val="24"/>
          <w:szCs w:val="24"/>
          <w:rtl/>
        </w:rPr>
        <w:t xml:space="preserve"> ثان</w:t>
      </w:r>
      <w:r w:rsidRPr="00912858">
        <w:rPr>
          <w:rFonts w:asciiTheme="majorBidi" w:hAnsiTheme="majorBidi" w:cs="B Nazanin" w:hint="cs"/>
          <w:sz w:val="24"/>
          <w:szCs w:val="24"/>
          <w:rtl/>
        </w:rPr>
        <w:t>ی</w:t>
      </w:r>
      <w:r w:rsidRPr="00912858">
        <w:rPr>
          <w:rFonts w:asciiTheme="majorBidi" w:hAnsiTheme="majorBidi" w:cs="B Nazanin"/>
          <w:sz w:val="24"/>
          <w:szCs w:val="24"/>
          <w:rtl/>
        </w:rPr>
        <w:t xml:space="preserve"> محمد، اسماع</w:t>
      </w:r>
      <w:r w:rsidRPr="00912858">
        <w:rPr>
          <w:rFonts w:asciiTheme="majorBidi" w:hAnsiTheme="majorBidi" w:cs="B Nazanin" w:hint="cs"/>
          <w:sz w:val="24"/>
          <w:szCs w:val="24"/>
          <w:rtl/>
        </w:rPr>
        <w:t>ی</w:t>
      </w:r>
      <w:r w:rsidRPr="00912858">
        <w:rPr>
          <w:rFonts w:asciiTheme="majorBidi" w:hAnsiTheme="majorBidi" w:cs="B Nazanin" w:hint="eastAsia"/>
          <w:sz w:val="24"/>
          <w:szCs w:val="24"/>
          <w:rtl/>
        </w:rPr>
        <w:t>ل</w:t>
      </w:r>
      <w:r w:rsidRPr="00912858">
        <w:rPr>
          <w:rFonts w:asciiTheme="majorBidi" w:hAnsiTheme="majorBidi" w:cs="B Nazanin"/>
          <w:sz w:val="24"/>
          <w:szCs w:val="24"/>
          <w:rtl/>
        </w:rPr>
        <w:t xml:space="preserve"> نژاد مرتض</w:t>
      </w:r>
      <w:r w:rsidRPr="00912858">
        <w:rPr>
          <w:rFonts w:asciiTheme="majorBidi" w:hAnsiTheme="majorBidi" w:cs="B Nazanin" w:hint="cs"/>
          <w:sz w:val="24"/>
          <w:szCs w:val="24"/>
          <w:rtl/>
        </w:rPr>
        <w:t>ی</w:t>
      </w:r>
      <w:r w:rsidRPr="00912858">
        <w:rPr>
          <w:rFonts w:asciiTheme="majorBidi" w:hAnsiTheme="majorBidi" w:cs="B Nazanin"/>
          <w:sz w:val="24"/>
          <w:szCs w:val="24"/>
          <w:rtl/>
        </w:rPr>
        <w:t>. شاخص‌ها</w:t>
      </w:r>
      <w:r w:rsidRPr="00912858">
        <w:rPr>
          <w:rFonts w:asciiTheme="majorBidi" w:hAnsiTheme="majorBidi" w:cs="B Nazanin" w:hint="cs"/>
          <w:sz w:val="24"/>
          <w:szCs w:val="24"/>
          <w:rtl/>
        </w:rPr>
        <w:t>ی</w:t>
      </w:r>
      <w:r w:rsidRPr="00912858">
        <w:rPr>
          <w:rFonts w:asciiTheme="majorBidi" w:hAnsiTheme="majorBidi" w:cs="B Nazanin"/>
          <w:sz w:val="24"/>
          <w:szCs w:val="24"/>
          <w:rtl/>
        </w:rPr>
        <w:t xml:space="preserve"> موثر بر تحقق الگو</w:t>
      </w:r>
      <w:r w:rsidRPr="00912858">
        <w:rPr>
          <w:rFonts w:asciiTheme="majorBidi" w:hAnsiTheme="majorBidi" w:cs="B Nazanin" w:hint="cs"/>
          <w:sz w:val="24"/>
          <w:szCs w:val="24"/>
          <w:rtl/>
        </w:rPr>
        <w:t>ی</w:t>
      </w:r>
      <w:r w:rsidRPr="00912858">
        <w:rPr>
          <w:rFonts w:asciiTheme="majorBidi" w:hAnsiTheme="majorBidi" w:cs="B Nazanin"/>
          <w:sz w:val="24"/>
          <w:szCs w:val="24"/>
          <w:rtl/>
        </w:rPr>
        <w:t xml:space="preserve"> کاربر</w:t>
      </w:r>
      <w:r w:rsidRPr="00912858">
        <w:rPr>
          <w:rFonts w:asciiTheme="majorBidi" w:hAnsiTheme="majorBidi" w:cs="B Nazanin" w:hint="cs"/>
          <w:sz w:val="24"/>
          <w:szCs w:val="24"/>
          <w:rtl/>
        </w:rPr>
        <w:t>ی</w:t>
      </w:r>
      <w:r w:rsidRPr="00912858">
        <w:rPr>
          <w:rFonts w:asciiTheme="majorBidi" w:hAnsiTheme="majorBidi" w:cs="B Nazanin"/>
          <w:sz w:val="24"/>
          <w:szCs w:val="24"/>
          <w:rtl/>
        </w:rPr>
        <w:t xml:space="preserve"> زم</w:t>
      </w:r>
      <w:r w:rsidRPr="00912858">
        <w:rPr>
          <w:rFonts w:asciiTheme="majorBidi" w:hAnsiTheme="majorBidi" w:cs="B Nazanin" w:hint="cs"/>
          <w:sz w:val="24"/>
          <w:szCs w:val="24"/>
          <w:rtl/>
        </w:rPr>
        <w:t>ی</w:t>
      </w:r>
      <w:r w:rsidRPr="00912858">
        <w:rPr>
          <w:rFonts w:asciiTheme="majorBidi" w:hAnsiTheme="majorBidi" w:cs="B Nazanin" w:hint="eastAsia"/>
          <w:sz w:val="24"/>
          <w:szCs w:val="24"/>
          <w:rtl/>
        </w:rPr>
        <w:t>ن</w:t>
      </w:r>
      <w:r w:rsidRPr="00912858">
        <w:rPr>
          <w:rFonts w:asciiTheme="majorBidi" w:hAnsiTheme="majorBidi" w:cs="B Nazanin"/>
          <w:sz w:val="24"/>
          <w:szCs w:val="24"/>
          <w:rtl/>
        </w:rPr>
        <w:t xml:space="preserve"> و گسترش آت</w:t>
      </w:r>
      <w:r w:rsidRPr="00912858">
        <w:rPr>
          <w:rFonts w:asciiTheme="majorBidi" w:hAnsiTheme="majorBidi" w:cs="B Nazanin" w:hint="cs"/>
          <w:sz w:val="24"/>
          <w:szCs w:val="24"/>
          <w:rtl/>
        </w:rPr>
        <w:t>ی</w:t>
      </w:r>
      <w:r w:rsidRPr="00912858">
        <w:rPr>
          <w:rFonts w:asciiTheme="majorBidi" w:hAnsiTheme="majorBidi" w:cs="B Nazanin"/>
          <w:sz w:val="24"/>
          <w:szCs w:val="24"/>
          <w:rtl/>
        </w:rPr>
        <w:t xml:space="preserve"> محدوده‌ها</w:t>
      </w:r>
      <w:r w:rsidRPr="00912858">
        <w:rPr>
          <w:rFonts w:asciiTheme="majorBidi" w:hAnsiTheme="majorBidi" w:cs="B Nazanin" w:hint="cs"/>
          <w:sz w:val="24"/>
          <w:szCs w:val="24"/>
          <w:rtl/>
        </w:rPr>
        <w:t>ی</w:t>
      </w:r>
      <w:r w:rsidRPr="00912858">
        <w:rPr>
          <w:rFonts w:asciiTheme="majorBidi" w:hAnsiTheme="majorBidi" w:cs="B Nazanin"/>
          <w:sz w:val="24"/>
          <w:szCs w:val="24"/>
          <w:rtl/>
        </w:rPr>
        <w:t xml:space="preserve"> شهر</w:t>
      </w:r>
      <w:r w:rsidRPr="00912858">
        <w:rPr>
          <w:rFonts w:asciiTheme="majorBidi" w:hAnsiTheme="majorBidi" w:cs="B Nazanin" w:hint="cs"/>
          <w:sz w:val="24"/>
          <w:szCs w:val="24"/>
          <w:rtl/>
        </w:rPr>
        <w:t>ی</w:t>
      </w:r>
      <w:r w:rsidRPr="00912858">
        <w:rPr>
          <w:rFonts w:asciiTheme="majorBidi" w:hAnsiTheme="majorBidi" w:cs="B Nazanin"/>
          <w:sz w:val="24"/>
          <w:szCs w:val="24"/>
          <w:rtl/>
        </w:rPr>
        <w:t xml:space="preserve"> زاهدان در طرح توسعه جامع شهر. فصل‌نامه تحق</w:t>
      </w:r>
      <w:r w:rsidRPr="00912858">
        <w:rPr>
          <w:rFonts w:asciiTheme="majorBidi" w:hAnsiTheme="majorBidi" w:cs="B Nazanin" w:hint="cs"/>
          <w:sz w:val="24"/>
          <w:szCs w:val="24"/>
          <w:rtl/>
        </w:rPr>
        <w:t>ی</w:t>
      </w:r>
      <w:r w:rsidRPr="00912858">
        <w:rPr>
          <w:rFonts w:asciiTheme="majorBidi" w:hAnsiTheme="majorBidi" w:cs="B Nazanin" w:hint="eastAsia"/>
          <w:sz w:val="24"/>
          <w:szCs w:val="24"/>
          <w:rtl/>
        </w:rPr>
        <w:t>قات</w:t>
      </w:r>
      <w:r w:rsidRPr="00912858">
        <w:rPr>
          <w:rFonts w:asciiTheme="majorBidi" w:hAnsiTheme="majorBidi" w:cs="B Nazanin"/>
          <w:sz w:val="24"/>
          <w:szCs w:val="24"/>
          <w:rtl/>
        </w:rPr>
        <w:t xml:space="preserve"> جغراف</w:t>
      </w:r>
      <w:r w:rsidRPr="00912858">
        <w:rPr>
          <w:rFonts w:asciiTheme="majorBidi" w:hAnsiTheme="majorBidi" w:cs="B Nazanin" w:hint="cs"/>
          <w:sz w:val="24"/>
          <w:szCs w:val="24"/>
          <w:rtl/>
        </w:rPr>
        <w:t>ی</w:t>
      </w:r>
      <w:r w:rsidRPr="00912858">
        <w:rPr>
          <w:rFonts w:asciiTheme="majorBidi" w:hAnsiTheme="majorBidi" w:cs="B Nazanin" w:hint="eastAsia"/>
          <w:sz w:val="24"/>
          <w:szCs w:val="24"/>
          <w:rtl/>
        </w:rPr>
        <w:t>ا</w:t>
      </w:r>
      <w:r w:rsidRPr="00912858">
        <w:rPr>
          <w:rFonts w:asciiTheme="majorBidi" w:hAnsiTheme="majorBidi" w:cs="B Nazanin" w:hint="cs"/>
          <w:sz w:val="24"/>
          <w:szCs w:val="24"/>
          <w:rtl/>
        </w:rPr>
        <w:t>یی</w:t>
      </w:r>
      <w:r w:rsidRPr="00912858">
        <w:rPr>
          <w:rFonts w:asciiTheme="majorBidi" w:hAnsiTheme="majorBidi" w:cs="B Nazanin"/>
          <w:sz w:val="24"/>
          <w:szCs w:val="24"/>
          <w:rtl/>
        </w:rPr>
        <w:t xml:space="preserve">. ۱۴۰۱; ۳۷ (۴) :۵۱۷-۵۲۷. </w:t>
      </w:r>
    </w:p>
    <w:p w14:paraId="6379C926" w14:textId="2F126FB1" w:rsidR="00912858" w:rsidRPr="00912858" w:rsidRDefault="00912858" w:rsidP="00912858">
      <w:pPr>
        <w:pStyle w:val="12"/>
        <w:ind w:left="284" w:hanging="284"/>
        <w:rPr>
          <w:rFonts w:asciiTheme="majorBidi" w:hAnsiTheme="majorBidi" w:cs="B Nazanin"/>
          <w:sz w:val="24"/>
          <w:szCs w:val="24"/>
          <w:rtl/>
        </w:rPr>
      </w:pPr>
      <w:bookmarkStart w:id="28" w:name="مسعودی"/>
      <w:r w:rsidRPr="00912858">
        <w:rPr>
          <w:rFonts w:asciiTheme="majorBidi" w:hAnsiTheme="majorBidi" w:cs="B Nazanin" w:hint="eastAsia"/>
          <w:sz w:val="24"/>
          <w:szCs w:val="24"/>
          <w:rtl/>
        </w:rPr>
        <w:t>مسعود</w:t>
      </w:r>
      <w:r w:rsidRPr="00912858">
        <w:rPr>
          <w:rFonts w:asciiTheme="majorBidi" w:hAnsiTheme="majorBidi" w:cs="B Nazanin" w:hint="cs"/>
          <w:sz w:val="24"/>
          <w:szCs w:val="24"/>
          <w:rtl/>
        </w:rPr>
        <w:t>ی</w:t>
      </w:r>
      <w:r w:rsidRPr="00912858">
        <w:rPr>
          <w:rFonts w:asciiTheme="majorBidi" w:hAnsiTheme="majorBidi" w:cs="B Nazanin"/>
          <w:sz w:val="24"/>
          <w:szCs w:val="24"/>
          <w:rtl/>
        </w:rPr>
        <w:t xml:space="preserve"> </w:t>
      </w:r>
      <w:bookmarkEnd w:id="28"/>
      <w:r w:rsidRPr="00912858">
        <w:rPr>
          <w:rFonts w:asciiTheme="majorBidi" w:hAnsiTheme="majorBidi" w:cs="B Nazanin"/>
          <w:sz w:val="24"/>
          <w:szCs w:val="24"/>
          <w:rtl/>
        </w:rPr>
        <w:t>ثان</w:t>
      </w:r>
      <w:r w:rsidRPr="00912858">
        <w:rPr>
          <w:rFonts w:asciiTheme="majorBidi" w:hAnsiTheme="majorBidi" w:cs="B Nazanin" w:hint="cs"/>
          <w:sz w:val="24"/>
          <w:szCs w:val="24"/>
          <w:rtl/>
        </w:rPr>
        <w:t>ی</w:t>
      </w:r>
      <w:r w:rsidRPr="00912858">
        <w:rPr>
          <w:rFonts w:asciiTheme="majorBidi" w:hAnsiTheme="majorBidi" w:cs="B Nazanin"/>
          <w:sz w:val="24"/>
          <w:szCs w:val="24"/>
          <w:rtl/>
        </w:rPr>
        <w:t xml:space="preserve"> جو</w:t>
      </w:r>
      <w:r w:rsidRPr="00912858">
        <w:rPr>
          <w:rFonts w:asciiTheme="majorBidi" w:hAnsiTheme="majorBidi" w:cs="B Nazanin" w:hint="cs"/>
          <w:sz w:val="24"/>
          <w:szCs w:val="24"/>
          <w:rtl/>
        </w:rPr>
        <w:t>ی</w:t>
      </w:r>
      <w:r w:rsidRPr="00912858">
        <w:rPr>
          <w:rFonts w:asciiTheme="majorBidi" w:hAnsiTheme="majorBidi" w:cs="B Nazanin" w:hint="eastAsia"/>
          <w:sz w:val="24"/>
          <w:szCs w:val="24"/>
          <w:rtl/>
        </w:rPr>
        <w:t>بار</w:t>
      </w:r>
      <w:r w:rsidRPr="00912858">
        <w:rPr>
          <w:rFonts w:asciiTheme="majorBidi" w:hAnsiTheme="majorBidi" w:cs="B Nazanin" w:hint="cs"/>
          <w:sz w:val="24"/>
          <w:szCs w:val="24"/>
          <w:rtl/>
        </w:rPr>
        <w:t>ی</w:t>
      </w:r>
      <w:r>
        <w:rPr>
          <w:rFonts w:asciiTheme="majorBidi" w:hAnsiTheme="majorBidi" w:cs="B Nazanin"/>
          <w:sz w:val="24"/>
          <w:szCs w:val="24"/>
          <w:rtl/>
        </w:rPr>
        <w:t>،</w:t>
      </w:r>
      <w:r w:rsidRPr="00912858">
        <w:rPr>
          <w:rFonts w:asciiTheme="majorBidi" w:hAnsiTheme="majorBidi" w:cs="B Nazanin"/>
          <w:sz w:val="24"/>
          <w:szCs w:val="24"/>
          <w:rtl/>
        </w:rPr>
        <w:t xml:space="preserve"> هما</w:t>
      </w:r>
      <w:r>
        <w:rPr>
          <w:rFonts w:asciiTheme="majorBidi" w:hAnsiTheme="majorBidi" w:cs="B Nazanin"/>
          <w:sz w:val="24"/>
          <w:szCs w:val="24"/>
          <w:rtl/>
        </w:rPr>
        <w:t>،</w:t>
      </w:r>
      <w:r w:rsidRPr="00912858">
        <w:rPr>
          <w:rFonts w:asciiTheme="majorBidi" w:hAnsiTheme="majorBidi" w:cs="B Nazanin"/>
          <w:sz w:val="24"/>
          <w:szCs w:val="24"/>
          <w:rtl/>
        </w:rPr>
        <w:t xml:space="preserve"> شکور</w:t>
      </w:r>
      <w:r>
        <w:rPr>
          <w:rFonts w:asciiTheme="majorBidi" w:hAnsiTheme="majorBidi" w:cs="B Nazanin"/>
          <w:sz w:val="24"/>
          <w:szCs w:val="24"/>
          <w:rtl/>
        </w:rPr>
        <w:t>،</w:t>
      </w:r>
      <w:r w:rsidRPr="00912858">
        <w:rPr>
          <w:rFonts w:asciiTheme="majorBidi" w:hAnsiTheme="majorBidi" w:cs="B Nazanin"/>
          <w:sz w:val="24"/>
          <w:szCs w:val="24"/>
          <w:rtl/>
        </w:rPr>
        <w:t xml:space="preserve"> عل</w:t>
      </w:r>
      <w:r w:rsidRPr="00912858">
        <w:rPr>
          <w:rFonts w:asciiTheme="majorBidi" w:hAnsiTheme="majorBidi" w:cs="B Nazanin" w:hint="cs"/>
          <w:sz w:val="24"/>
          <w:szCs w:val="24"/>
          <w:rtl/>
        </w:rPr>
        <w:t>ی</w:t>
      </w:r>
      <w:r>
        <w:rPr>
          <w:rFonts w:asciiTheme="majorBidi" w:hAnsiTheme="majorBidi" w:cs="B Nazanin"/>
          <w:sz w:val="24"/>
          <w:szCs w:val="24"/>
          <w:rtl/>
        </w:rPr>
        <w:t>،</w:t>
      </w:r>
      <w:r w:rsidRPr="00912858">
        <w:rPr>
          <w:rFonts w:asciiTheme="majorBidi" w:hAnsiTheme="majorBidi" w:cs="B Nazanin"/>
          <w:sz w:val="24"/>
          <w:szCs w:val="24"/>
          <w:rtl/>
        </w:rPr>
        <w:t xml:space="preserve"> دلمان</w:t>
      </w:r>
      <w:r w:rsidRPr="00912858">
        <w:rPr>
          <w:rFonts w:asciiTheme="majorBidi" w:hAnsiTheme="majorBidi" w:cs="B Nazanin" w:hint="cs"/>
          <w:sz w:val="24"/>
          <w:szCs w:val="24"/>
          <w:rtl/>
        </w:rPr>
        <w:t>ی</w:t>
      </w:r>
      <w:r w:rsidRPr="00912858">
        <w:rPr>
          <w:rFonts w:asciiTheme="majorBidi" w:hAnsiTheme="majorBidi" w:cs="B Nazanin" w:hint="eastAsia"/>
          <w:sz w:val="24"/>
          <w:szCs w:val="24"/>
          <w:rtl/>
        </w:rPr>
        <w:t>ان</w:t>
      </w:r>
      <w:r>
        <w:rPr>
          <w:rFonts w:asciiTheme="majorBidi" w:hAnsiTheme="majorBidi" w:cs="B Nazanin"/>
          <w:sz w:val="24"/>
          <w:szCs w:val="24"/>
          <w:rtl/>
        </w:rPr>
        <w:t>،</w:t>
      </w:r>
      <w:r w:rsidRPr="00912858">
        <w:rPr>
          <w:rFonts w:asciiTheme="majorBidi" w:hAnsiTheme="majorBidi" w:cs="B Nazanin"/>
          <w:sz w:val="24"/>
          <w:szCs w:val="24"/>
          <w:rtl/>
        </w:rPr>
        <w:t xml:space="preserve"> ام</w:t>
      </w:r>
      <w:r w:rsidRPr="00912858">
        <w:rPr>
          <w:rFonts w:asciiTheme="majorBidi" w:hAnsiTheme="majorBidi" w:cs="B Nazanin" w:hint="cs"/>
          <w:sz w:val="24"/>
          <w:szCs w:val="24"/>
          <w:rtl/>
        </w:rPr>
        <w:t>ی</w:t>
      </w:r>
      <w:r w:rsidRPr="00912858">
        <w:rPr>
          <w:rFonts w:asciiTheme="majorBidi" w:hAnsiTheme="majorBidi" w:cs="B Nazanin" w:hint="eastAsia"/>
          <w:sz w:val="24"/>
          <w:szCs w:val="24"/>
          <w:rtl/>
        </w:rPr>
        <w:t>ر</w:t>
      </w:r>
      <w:r>
        <w:rPr>
          <w:rFonts w:asciiTheme="majorBidi" w:hAnsiTheme="majorBidi" w:cs="B Nazanin"/>
          <w:sz w:val="24"/>
          <w:szCs w:val="24"/>
          <w:rtl/>
        </w:rPr>
        <w:t>،</w:t>
      </w:r>
      <w:r w:rsidRPr="00912858">
        <w:rPr>
          <w:rFonts w:asciiTheme="majorBidi" w:hAnsiTheme="majorBidi" w:cs="B Nazanin"/>
          <w:sz w:val="24"/>
          <w:szCs w:val="24"/>
          <w:rtl/>
        </w:rPr>
        <w:t xml:space="preserve"> &amp; بابا</w:t>
      </w:r>
      <w:r w:rsidRPr="00912858">
        <w:rPr>
          <w:rFonts w:asciiTheme="majorBidi" w:hAnsiTheme="majorBidi" w:cs="B Nazanin" w:hint="cs"/>
          <w:sz w:val="24"/>
          <w:szCs w:val="24"/>
          <w:rtl/>
        </w:rPr>
        <w:t>یی</w:t>
      </w:r>
      <w:r w:rsidRPr="00912858">
        <w:rPr>
          <w:rFonts w:asciiTheme="majorBidi" w:hAnsiTheme="majorBidi" w:cs="B Nazanin"/>
          <w:sz w:val="24"/>
          <w:szCs w:val="24"/>
          <w:rtl/>
        </w:rPr>
        <w:t xml:space="preserve"> ال</w:t>
      </w:r>
      <w:r w:rsidRPr="00912858">
        <w:rPr>
          <w:rFonts w:asciiTheme="majorBidi" w:hAnsiTheme="majorBidi" w:cs="B Nazanin" w:hint="cs"/>
          <w:sz w:val="24"/>
          <w:szCs w:val="24"/>
          <w:rtl/>
        </w:rPr>
        <w:t>ی</w:t>
      </w:r>
      <w:r w:rsidRPr="00912858">
        <w:rPr>
          <w:rFonts w:asciiTheme="majorBidi" w:hAnsiTheme="majorBidi" w:cs="B Nazanin" w:hint="eastAsia"/>
          <w:sz w:val="24"/>
          <w:szCs w:val="24"/>
          <w:rtl/>
        </w:rPr>
        <w:t>اس</w:t>
      </w:r>
      <w:r w:rsidRPr="00912858">
        <w:rPr>
          <w:rFonts w:asciiTheme="majorBidi" w:hAnsiTheme="majorBidi" w:cs="B Nazanin" w:hint="cs"/>
          <w:sz w:val="24"/>
          <w:szCs w:val="24"/>
          <w:rtl/>
        </w:rPr>
        <w:t>ی</w:t>
      </w:r>
      <w:r>
        <w:rPr>
          <w:rFonts w:asciiTheme="majorBidi" w:hAnsiTheme="majorBidi" w:cs="B Nazanin"/>
          <w:sz w:val="24"/>
          <w:szCs w:val="24"/>
          <w:rtl/>
        </w:rPr>
        <w:t>،</w:t>
      </w:r>
      <w:r w:rsidRPr="00912858">
        <w:rPr>
          <w:rFonts w:asciiTheme="majorBidi" w:hAnsiTheme="majorBidi" w:cs="B Nazanin"/>
          <w:sz w:val="24"/>
          <w:szCs w:val="24"/>
          <w:rtl/>
        </w:rPr>
        <w:t xml:space="preserve"> م</w:t>
      </w:r>
      <w:r w:rsidRPr="00912858">
        <w:rPr>
          <w:rFonts w:asciiTheme="majorBidi" w:hAnsiTheme="majorBidi" w:cs="B Nazanin" w:hint="cs"/>
          <w:sz w:val="24"/>
          <w:szCs w:val="24"/>
          <w:rtl/>
        </w:rPr>
        <w:t>ی</w:t>
      </w:r>
      <w:r w:rsidRPr="00912858">
        <w:rPr>
          <w:rFonts w:asciiTheme="majorBidi" w:hAnsiTheme="majorBidi" w:cs="B Nazanin" w:hint="eastAsia"/>
          <w:sz w:val="24"/>
          <w:szCs w:val="24"/>
          <w:rtl/>
        </w:rPr>
        <w:t>لاد</w:t>
      </w:r>
      <w:r w:rsidRPr="00912858">
        <w:rPr>
          <w:rFonts w:asciiTheme="majorBidi" w:hAnsiTheme="majorBidi" w:cs="B Nazanin"/>
          <w:sz w:val="24"/>
          <w:szCs w:val="24"/>
          <w:rtl/>
        </w:rPr>
        <w:t>. (1403). سنجش و تحل</w:t>
      </w:r>
      <w:r w:rsidRPr="00912858">
        <w:rPr>
          <w:rFonts w:asciiTheme="majorBidi" w:hAnsiTheme="majorBidi" w:cs="B Nazanin" w:hint="cs"/>
          <w:sz w:val="24"/>
          <w:szCs w:val="24"/>
          <w:rtl/>
        </w:rPr>
        <w:t>ی</w:t>
      </w:r>
      <w:r w:rsidRPr="00912858">
        <w:rPr>
          <w:rFonts w:asciiTheme="majorBidi" w:hAnsiTheme="majorBidi" w:cs="B Nazanin" w:hint="eastAsia"/>
          <w:sz w:val="24"/>
          <w:szCs w:val="24"/>
          <w:rtl/>
        </w:rPr>
        <w:t>ل</w:t>
      </w:r>
      <w:r w:rsidRPr="00912858">
        <w:rPr>
          <w:rFonts w:asciiTheme="majorBidi" w:hAnsiTheme="majorBidi" w:cs="B Nazanin"/>
          <w:sz w:val="24"/>
          <w:szCs w:val="24"/>
          <w:rtl/>
        </w:rPr>
        <w:t xml:space="preserve"> عدالت فضا</w:t>
      </w:r>
      <w:r w:rsidRPr="00912858">
        <w:rPr>
          <w:rFonts w:asciiTheme="majorBidi" w:hAnsiTheme="majorBidi" w:cs="B Nazanin" w:hint="cs"/>
          <w:sz w:val="24"/>
          <w:szCs w:val="24"/>
          <w:rtl/>
        </w:rPr>
        <w:t>یی</w:t>
      </w:r>
      <w:r w:rsidRPr="00912858">
        <w:rPr>
          <w:rFonts w:asciiTheme="majorBidi" w:hAnsiTheme="majorBidi" w:cs="B Nazanin"/>
          <w:sz w:val="24"/>
          <w:szCs w:val="24"/>
          <w:rtl/>
        </w:rPr>
        <w:t xml:space="preserve"> در توز</w:t>
      </w:r>
      <w:r w:rsidRPr="00912858">
        <w:rPr>
          <w:rFonts w:asciiTheme="majorBidi" w:hAnsiTheme="majorBidi" w:cs="B Nazanin" w:hint="cs"/>
          <w:sz w:val="24"/>
          <w:szCs w:val="24"/>
          <w:rtl/>
        </w:rPr>
        <w:t>ی</w:t>
      </w:r>
      <w:r w:rsidRPr="00912858">
        <w:rPr>
          <w:rFonts w:asciiTheme="majorBidi" w:hAnsiTheme="majorBidi" w:cs="B Nazanin" w:hint="eastAsia"/>
          <w:sz w:val="24"/>
          <w:szCs w:val="24"/>
          <w:rtl/>
        </w:rPr>
        <w:t>ع</w:t>
      </w:r>
      <w:r w:rsidRPr="00912858">
        <w:rPr>
          <w:rFonts w:asciiTheme="majorBidi" w:hAnsiTheme="majorBidi" w:cs="B Nazanin"/>
          <w:sz w:val="24"/>
          <w:szCs w:val="24"/>
          <w:rtl/>
        </w:rPr>
        <w:t xml:space="preserve"> کاربر</w:t>
      </w:r>
      <w:r w:rsidRPr="00912858">
        <w:rPr>
          <w:rFonts w:asciiTheme="majorBidi" w:hAnsiTheme="majorBidi" w:cs="B Nazanin" w:hint="cs"/>
          <w:sz w:val="24"/>
          <w:szCs w:val="24"/>
          <w:rtl/>
        </w:rPr>
        <w:t>ی‌</w:t>
      </w:r>
      <w:r w:rsidRPr="00912858">
        <w:rPr>
          <w:rFonts w:asciiTheme="majorBidi" w:hAnsiTheme="majorBidi" w:cs="B Nazanin" w:hint="eastAsia"/>
          <w:sz w:val="24"/>
          <w:szCs w:val="24"/>
          <w:rtl/>
        </w:rPr>
        <w:t>ها</w:t>
      </w:r>
      <w:r w:rsidRPr="00912858">
        <w:rPr>
          <w:rFonts w:asciiTheme="majorBidi" w:hAnsiTheme="majorBidi" w:cs="B Nazanin" w:hint="cs"/>
          <w:sz w:val="24"/>
          <w:szCs w:val="24"/>
          <w:rtl/>
        </w:rPr>
        <w:t>ی</w:t>
      </w:r>
      <w:r w:rsidRPr="00912858">
        <w:rPr>
          <w:rFonts w:asciiTheme="majorBidi" w:hAnsiTheme="majorBidi" w:cs="B Nazanin"/>
          <w:sz w:val="24"/>
          <w:szCs w:val="24"/>
          <w:rtl/>
        </w:rPr>
        <w:t xml:space="preserve"> خدمات</w:t>
      </w:r>
      <w:r w:rsidRPr="00912858">
        <w:rPr>
          <w:rFonts w:asciiTheme="majorBidi" w:hAnsiTheme="majorBidi" w:cs="B Nazanin" w:hint="cs"/>
          <w:sz w:val="24"/>
          <w:szCs w:val="24"/>
          <w:rtl/>
        </w:rPr>
        <w:t>ی</w:t>
      </w:r>
      <w:r w:rsidRPr="00912858">
        <w:rPr>
          <w:rFonts w:asciiTheme="majorBidi" w:hAnsiTheme="majorBidi" w:cs="B Nazanin"/>
          <w:sz w:val="24"/>
          <w:szCs w:val="24"/>
          <w:rtl/>
        </w:rPr>
        <w:t xml:space="preserve"> در سطح محلات شهر</w:t>
      </w:r>
      <w:r w:rsidRPr="00912858">
        <w:rPr>
          <w:rFonts w:asciiTheme="majorBidi" w:hAnsiTheme="majorBidi" w:cs="B Nazanin" w:hint="cs"/>
          <w:sz w:val="24"/>
          <w:szCs w:val="24"/>
          <w:rtl/>
        </w:rPr>
        <w:t>ی</w:t>
      </w:r>
      <w:r w:rsidRPr="00912858">
        <w:rPr>
          <w:rFonts w:asciiTheme="majorBidi" w:hAnsiTheme="majorBidi" w:cs="B Nazanin"/>
          <w:sz w:val="24"/>
          <w:szCs w:val="24"/>
          <w:rtl/>
        </w:rPr>
        <w:t xml:space="preserve"> (مورد مطالعات</w:t>
      </w:r>
      <w:r w:rsidRPr="00912858">
        <w:rPr>
          <w:rFonts w:asciiTheme="majorBidi" w:hAnsiTheme="majorBidi" w:cs="B Nazanin" w:hint="cs"/>
          <w:sz w:val="24"/>
          <w:szCs w:val="24"/>
          <w:rtl/>
        </w:rPr>
        <w:t>ی</w:t>
      </w:r>
      <w:r w:rsidRPr="00912858">
        <w:rPr>
          <w:rFonts w:asciiTheme="majorBidi" w:hAnsiTheme="majorBidi" w:cs="B Nazanin"/>
          <w:sz w:val="24"/>
          <w:szCs w:val="24"/>
          <w:rtl/>
        </w:rPr>
        <w:t>: محلات منطقه پنج شهر رشت). پژوهشها</w:t>
      </w:r>
      <w:r w:rsidRPr="00912858">
        <w:rPr>
          <w:rFonts w:asciiTheme="majorBidi" w:hAnsiTheme="majorBidi" w:cs="B Nazanin" w:hint="cs"/>
          <w:sz w:val="24"/>
          <w:szCs w:val="24"/>
          <w:rtl/>
        </w:rPr>
        <w:t>ی</w:t>
      </w:r>
      <w:r w:rsidRPr="00912858">
        <w:rPr>
          <w:rFonts w:asciiTheme="majorBidi" w:hAnsiTheme="majorBidi" w:cs="B Nazanin"/>
          <w:sz w:val="24"/>
          <w:szCs w:val="24"/>
          <w:rtl/>
        </w:rPr>
        <w:t xml:space="preserve"> جغراف</w:t>
      </w:r>
      <w:r w:rsidRPr="00912858">
        <w:rPr>
          <w:rFonts w:asciiTheme="majorBidi" w:hAnsiTheme="majorBidi" w:cs="B Nazanin" w:hint="cs"/>
          <w:sz w:val="24"/>
          <w:szCs w:val="24"/>
          <w:rtl/>
        </w:rPr>
        <w:t>ی</w:t>
      </w:r>
      <w:r w:rsidRPr="00912858">
        <w:rPr>
          <w:rFonts w:asciiTheme="majorBidi" w:hAnsiTheme="majorBidi" w:cs="B Nazanin" w:hint="eastAsia"/>
          <w:sz w:val="24"/>
          <w:szCs w:val="24"/>
          <w:rtl/>
        </w:rPr>
        <w:t>ا</w:t>
      </w:r>
      <w:r w:rsidRPr="00912858">
        <w:rPr>
          <w:rFonts w:asciiTheme="majorBidi" w:hAnsiTheme="majorBidi" w:cs="B Nazanin" w:hint="cs"/>
          <w:sz w:val="24"/>
          <w:szCs w:val="24"/>
          <w:rtl/>
        </w:rPr>
        <w:t>ی</w:t>
      </w:r>
      <w:r w:rsidRPr="00912858">
        <w:rPr>
          <w:rFonts w:asciiTheme="majorBidi" w:hAnsiTheme="majorBidi" w:cs="B Nazanin"/>
          <w:sz w:val="24"/>
          <w:szCs w:val="24"/>
          <w:rtl/>
        </w:rPr>
        <w:t xml:space="preserve"> انسان</w:t>
      </w:r>
      <w:r w:rsidRPr="00912858">
        <w:rPr>
          <w:rFonts w:asciiTheme="majorBidi" w:hAnsiTheme="majorBidi" w:cs="B Nazanin" w:hint="cs"/>
          <w:sz w:val="24"/>
          <w:szCs w:val="24"/>
          <w:rtl/>
        </w:rPr>
        <w:t>ی</w:t>
      </w:r>
      <w:r>
        <w:rPr>
          <w:rFonts w:asciiTheme="majorBidi" w:hAnsiTheme="majorBidi" w:cs="B Nazanin"/>
          <w:sz w:val="24"/>
          <w:szCs w:val="24"/>
          <w:rtl/>
        </w:rPr>
        <w:t>،</w:t>
      </w:r>
      <w:r w:rsidRPr="00912858">
        <w:rPr>
          <w:rFonts w:asciiTheme="majorBidi" w:hAnsiTheme="majorBidi" w:cs="B Nazanin"/>
          <w:sz w:val="24"/>
          <w:szCs w:val="24"/>
          <w:rtl/>
        </w:rPr>
        <w:t xml:space="preserve"> 56(2)</w:t>
      </w:r>
      <w:r>
        <w:rPr>
          <w:rFonts w:asciiTheme="majorBidi" w:hAnsiTheme="majorBidi" w:cs="B Nazanin"/>
          <w:sz w:val="24"/>
          <w:szCs w:val="24"/>
          <w:rtl/>
        </w:rPr>
        <w:t>،</w:t>
      </w:r>
      <w:r w:rsidRPr="00912858">
        <w:rPr>
          <w:rFonts w:asciiTheme="majorBidi" w:hAnsiTheme="majorBidi" w:cs="B Nazanin"/>
          <w:sz w:val="24"/>
          <w:szCs w:val="24"/>
          <w:rtl/>
        </w:rPr>
        <w:t xml:space="preserve"> 97-112. </w:t>
      </w:r>
    </w:p>
    <w:p w14:paraId="522696C9" w14:textId="0A51996C" w:rsidR="00912858" w:rsidRPr="00912858" w:rsidRDefault="00912858" w:rsidP="00912858">
      <w:pPr>
        <w:pStyle w:val="12"/>
        <w:ind w:left="284" w:hanging="284"/>
        <w:rPr>
          <w:rFonts w:asciiTheme="majorBidi" w:hAnsiTheme="majorBidi" w:cs="B Nazanin"/>
          <w:sz w:val="24"/>
          <w:szCs w:val="24"/>
        </w:rPr>
      </w:pPr>
      <w:bookmarkStart w:id="29" w:name="خمر"/>
      <w:r w:rsidRPr="00912858">
        <w:rPr>
          <w:rFonts w:asciiTheme="majorBidi" w:hAnsiTheme="majorBidi" w:cs="B Nazanin" w:hint="eastAsia"/>
          <w:sz w:val="24"/>
          <w:szCs w:val="24"/>
          <w:rtl/>
        </w:rPr>
        <w:t>خمر</w:t>
      </w:r>
      <w:bookmarkEnd w:id="29"/>
      <w:r>
        <w:rPr>
          <w:rFonts w:asciiTheme="majorBidi" w:hAnsiTheme="majorBidi" w:cs="B Nazanin"/>
          <w:sz w:val="24"/>
          <w:szCs w:val="24"/>
          <w:rtl/>
        </w:rPr>
        <w:t>،</w:t>
      </w:r>
      <w:r w:rsidRPr="00912858">
        <w:rPr>
          <w:rFonts w:asciiTheme="majorBidi" w:hAnsiTheme="majorBidi" w:cs="B Nazanin"/>
          <w:sz w:val="24"/>
          <w:szCs w:val="24"/>
          <w:rtl/>
        </w:rPr>
        <w:t xml:space="preserve"> غلامعل</w:t>
      </w:r>
      <w:r w:rsidRPr="00912858">
        <w:rPr>
          <w:rFonts w:asciiTheme="majorBidi" w:hAnsiTheme="majorBidi" w:cs="B Nazanin" w:hint="cs"/>
          <w:sz w:val="24"/>
          <w:szCs w:val="24"/>
          <w:rtl/>
        </w:rPr>
        <w:t>ی</w:t>
      </w:r>
      <w:r>
        <w:rPr>
          <w:rFonts w:asciiTheme="majorBidi" w:hAnsiTheme="majorBidi" w:cs="B Nazanin"/>
          <w:sz w:val="24"/>
          <w:szCs w:val="24"/>
          <w:rtl/>
        </w:rPr>
        <w:t>،</w:t>
      </w:r>
      <w:r w:rsidRPr="00912858">
        <w:rPr>
          <w:rFonts w:asciiTheme="majorBidi" w:hAnsiTheme="majorBidi" w:cs="B Nazanin"/>
          <w:sz w:val="24"/>
          <w:szCs w:val="24"/>
          <w:rtl/>
        </w:rPr>
        <w:t xml:space="preserve"> آذر</w:t>
      </w:r>
      <w:r w:rsidRPr="00912858">
        <w:rPr>
          <w:rFonts w:asciiTheme="majorBidi" w:hAnsiTheme="majorBidi" w:cs="B Nazanin" w:hint="cs"/>
          <w:sz w:val="24"/>
          <w:szCs w:val="24"/>
          <w:rtl/>
        </w:rPr>
        <w:t>ی</w:t>
      </w:r>
      <w:r w:rsidRPr="00912858">
        <w:rPr>
          <w:rFonts w:asciiTheme="majorBidi" w:hAnsiTheme="majorBidi" w:cs="B Nazanin" w:hint="eastAsia"/>
          <w:sz w:val="24"/>
          <w:szCs w:val="24"/>
          <w:rtl/>
        </w:rPr>
        <w:t>ان</w:t>
      </w:r>
      <w:r>
        <w:rPr>
          <w:rFonts w:asciiTheme="majorBidi" w:hAnsiTheme="majorBidi" w:cs="B Nazanin"/>
          <w:sz w:val="24"/>
          <w:szCs w:val="24"/>
          <w:rtl/>
        </w:rPr>
        <w:t>،</w:t>
      </w:r>
      <w:r w:rsidRPr="00912858">
        <w:rPr>
          <w:rFonts w:asciiTheme="majorBidi" w:hAnsiTheme="majorBidi" w:cs="B Nazanin"/>
          <w:sz w:val="24"/>
          <w:szCs w:val="24"/>
          <w:rtl/>
        </w:rPr>
        <w:t xml:space="preserve"> سحر</w:t>
      </w:r>
      <w:r>
        <w:rPr>
          <w:rFonts w:asciiTheme="majorBidi" w:hAnsiTheme="majorBidi" w:cs="B Nazanin"/>
          <w:sz w:val="24"/>
          <w:szCs w:val="24"/>
          <w:rtl/>
        </w:rPr>
        <w:t>،</w:t>
      </w:r>
      <w:r w:rsidRPr="00912858">
        <w:rPr>
          <w:rFonts w:asciiTheme="majorBidi" w:hAnsiTheme="majorBidi" w:cs="B Nazanin"/>
          <w:sz w:val="24"/>
          <w:szCs w:val="24"/>
          <w:rtl/>
        </w:rPr>
        <w:t xml:space="preserve"> &amp; راهدارپود</w:t>
      </w:r>
      <w:r w:rsidRPr="00912858">
        <w:rPr>
          <w:rFonts w:asciiTheme="majorBidi" w:hAnsiTheme="majorBidi" w:cs="B Nazanin" w:hint="cs"/>
          <w:sz w:val="24"/>
          <w:szCs w:val="24"/>
          <w:rtl/>
        </w:rPr>
        <w:t>ی</w:t>
      </w:r>
      <w:r w:rsidRPr="00912858">
        <w:rPr>
          <w:rFonts w:asciiTheme="majorBidi" w:hAnsiTheme="majorBidi" w:cs="B Nazanin" w:hint="eastAsia"/>
          <w:sz w:val="24"/>
          <w:szCs w:val="24"/>
          <w:rtl/>
        </w:rPr>
        <w:t>نه</w:t>
      </w:r>
      <w:r>
        <w:rPr>
          <w:rFonts w:asciiTheme="majorBidi" w:hAnsiTheme="majorBidi" w:cs="B Nazanin"/>
          <w:sz w:val="24"/>
          <w:szCs w:val="24"/>
          <w:rtl/>
        </w:rPr>
        <w:t>،</w:t>
      </w:r>
      <w:r w:rsidRPr="00912858">
        <w:rPr>
          <w:rFonts w:asciiTheme="majorBidi" w:hAnsiTheme="majorBidi" w:cs="B Nazanin"/>
          <w:sz w:val="24"/>
          <w:szCs w:val="24"/>
          <w:rtl/>
        </w:rPr>
        <w:t xml:space="preserve"> سم</w:t>
      </w:r>
      <w:r w:rsidRPr="00912858">
        <w:rPr>
          <w:rFonts w:asciiTheme="majorBidi" w:hAnsiTheme="majorBidi" w:cs="B Nazanin" w:hint="cs"/>
          <w:sz w:val="24"/>
          <w:szCs w:val="24"/>
          <w:rtl/>
        </w:rPr>
        <w:t>ی</w:t>
      </w:r>
      <w:r w:rsidRPr="00912858">
        <w:rPr>
          <w:rFonts w:asciiTheme="majorBidi" w:hAnsiTheme="majorBidi" w:cs="B Nazanin" w:hint="eastAsia"/>
          <w:sz w:val="24"/>
          <w:szCs w:val="24"/>
          <w:rtl/>
        </w:rPr>
        <w:t>ه</w:t>
      </w:r>
      <w:r w:rsidRPr="00912858">
        <w:rPr>
          <w:rFonts w:asciiTheme="majorBidi" w:hAnsiTheme="majorBidi" w:cs="B Nazanin"/>
          <w:sz w:val="24"/>
          <w:szCs w:val="24"/>
          <w:rtl/>
        </w:rPr>
        <w:t>. (1402). تحل</w:t>
      </w:r>
      <w:r w:rsidRPr="00912858">
        <w:rPr>
          <w:rFonts w:asciiTheme="majorBidi" w:hAnsiTheme="majorBidi" w:cs="B Nazanin" w:hint="cs"/>
          <w:sz w:val="24"/>
          <w:szCs w:val="24"/>
          <w:rtl/>
        </w:rPr>
        <w:t>ی</w:t>
      </w:r>
      <w:r w:rsidRPr="00912858">
        <w:rPr>
          <w:rFonts w:asciiTheme="majorBidi" w:hAnsiTheme="majorBidi" w:cs="B Nazanin" w:hint="eastAsia"/>
          <w:sz w:val="24"/>
          <w:szCs w:val="24"/>
          <w:rtl/>
        </w:rPr>
        <w:t>ل</w:t>
      </w:r>
      <w:r w:rsidRPr="00912858">
        <w:rPr>
          <w:rFonts w:asciiTheme="majorBidi" w:hAnsiTheme="majorBidi" w:cs="B Nazanin"/>
          <w:sz w:val="24"/>
          <w:szCs w:val="24"/>
          <w:rtl/>
        </w:rPr>
        <w:t xml:space="preserve"> تاث</w:t>
      </w:r>
      <w:r w:rsidRPr="00912858">
        <w:rPr>
          <w:rFonts w:asciiTheme="majorBidi" w:hAnsiTheme="majorBidi" w:cs="B Nazanin" w:hint="cs"/>
          <w:sz w:val="24"/>
          <w:szCs w:val="24"/>
          <w:rtl/>
        </w:rPr>
        <w:t>ی</w:t>
      </w:r>
      <w:r w:rsidRPr="00912858">
        <w:rPr>
          <w:rFonts w:asciiTheme="majorBidi" w:hAnsiTheme="majorBidi" w:cs="B Nazanin" w:hint="eastAsia"/>
          <w:sz w:val="24"/>
          <w:szCs w:val="24"/>
          <w:rtl/>
        </w:rPr>
        <w:t>ر</w:t>
      </w:r>
      <w:r w:rsidRPr="00912858">
        <w:rPr>
          <w:rFonts w:asciiTheme="majorBidi" w:hAnsiTheme="majorBidi" w:cs="B Nazanin"/>
          <w:sz w:val="24"/>
          <w:szCs w:val="24"/>
          <w:rtl/>
        </w:rPr>
        <w:t xml:space="preserve"> کاربر</w:t>
      </w:r>
      <w:r w:rsidRPr="00912858">
        <w:rPr>
          <w:rFonts w:asciiTheme="majorBidi" w:hAnsiTheme="majorBidi" w:cs="B Nazanin" w:hint="cs"/>
          <w:sz w:val="24"/>
          <w:szCs w:val="24"/>
          <w:rtl/>
        </w:rPr>
        <w:t>ی</w:t>
      </w:r>
      <w:r w:rsidRPr="00912858">
        <w:rPr>
          <w:rFonts w:asciiTheme="majorBidi" w:hAnsiTheme="majorBidi" w:cs="B Nazanin"/>
          <w:sz w:val="24"/>
          <w:szCs w:val="24"/>
          <w:rtl/>
        </w:rPr>
        <w:t xml:space="preserve"> اراض</w:t>
      </w:r>
      <w:r w:rsidRPr="00912858">
        <w:rPr>
          <w:rFonts w:asciiTheme="majorBidi" w:hAnsiTheme="majorBidi" w:cs="B Nazanin" w:hint="cs"/>
          <w:sz w:val="24"/>
          <w:szCs w:val="24"/>
          <w:rtl/>
        </w:rPr>
        <w:t>ی</w:t>
      </w:r>
      <w:r w:rsidRPr="00912858">
        <w:rPr>
          <w:rFonts w:asciiTheme="majorBidi" w:hAnsiTheme="majorBidi" w:cs="B Nazanin"/>
          <w:sz w:val="24"/>
          <w:szCs w:val="24"/>
          <w:rtl/>
        </w:rPr>
        <w:t xml:space="preserve"> درپا</w:t>
      </w:r>
      <w:r w:rsidRPr="00912858">
        <w:rPr>
          <w:rFonts w:asciiTheme="majorBidi" w:hAnsiTheme="majorBidi" w:cs="B Nazanin" w:hint="cs"/>
          <w:sz w:val="24"/>
          <w:szCs w:val="24"/>
          <w:rtl/>
        </w:rPr>
        <w:t>ی</w:t>
      </w:r>
      <w:r w:rsidRPr="00912858">
        <w:rPr>
          <w:rFonts w:asciiTheme="majorBidi" w:hAnsiTheme="majorBidi" w:cs="B Nazanin" w:hint="eastAsia"/>
          <w:sz w:val="24"/>
          <w:szCs w:val="24"/>
          <w:rtl/>
        </w:rPr>
        <w:t>دار</w:t>
      </w:r>
      <w:r w:rsidRPr="00912858">
        <w:rPr>
          <w:rFonts w:asciiTheme="majorBidi" w:hAnsiTheme="majorBidi" w:cs="B Nazanin" w:hint="cs"/>
          <w:sz w:val="24"/>
          <w:szCs w:val="24"/>
          <w:rtl/>
        </w:rPr>
        <w:t>ی</w:t>
      </w:r>
      <w:r w:rsidRPr="00912858">
        <w:rPr>
          <w:rFonts w:asciiTheme="majorBidi" w:hAnsiTheme="majorBidi" w:cs="B Nazanin"/>
          <w:sz w:val="24"/>
          <w:szCs w:val="24"/>
          <w:rtl/>
        </w:rPr>
        <w:t xml:space="preserve"> محله ها</w:t>
      </w:r>
      <w:r w:rsidRPr="00912858">
        <w:rPr>
          <w:rFonts w:asciiTheme="majorBidi" w:hAnsiTheme="majorBidi" w:cs="B Nazanin" w:hint="cs"/>
          <w:sz w:val="24"/>
          <w:szCs w:val="24"/>
          <w:rtl/>
        </w:rPr>
        <w:t>ی</w:t>
      </w:r>
      <w:r w:rsidRPr="00912858">
        <w:rPr>
          <w:rFonts w:asciiTheme="majorBidi" w:hAnsiTheme="majorBidi" w:cs="B Nazanin"/>
          <w:sz w:val="24"/>
          <w:szCs w:val="24"/>
          <w:rtl/>
        </w:rPr>
        <w:t xml:space="preserve"> شهر</w:t>
      </w:r>
      <w:r w:rsidRPr="00912858">
        <w:rPr>
          <w:rFonts w:asciiTheme="majorBidi" w:hAnsiTheme="majorBidi" w:cs="B Nazanin" w:hint="cs"/>
          <w:sz w:val="24"/>
          <w:szCs w:val="24"/>
          <w:rtl/>
        </w:rPr>
        <w:t>ی</w:t>
      </w:r>
      <w:r w:rsidRPr="00912858">
        <w:rPr>
          <w:rFonts w:asciiTheme="majorBidi" w:hAnsiTheme="majorBidi" w:cs="B Nazanin"/>
          <w:sz w:val="24"/>
          <w:szCs w:val="24"/>
          <w:rtl/>
        </w:rPr>
        <w:t xml:space="preserve"> مطالعه مورد</w:t>
      </w:r>
      <w:r w:rsidRPr="00912858">
        <w:rPr>
          <w:rFonts w:asciiTheme="majorBidi" w:hAnsiTheme="majorBidi" w:cs="B Nazanin" w:hint="cs"/>
          <w:sz w:val="24"/>
          <w:szCs w:val="24"/>
          <w:rtl/>
        </w:rPr>
        <w:t>ی</w:t>
      </w:r>
      <w:r w:rsidRPr="00912858">
        <w:rPr>
          <w:rFonts w:asciiTheme="majorBidi" w:hAnsiTheme="majorBidi" w:cs="B Nazanin"/>
          <w:sz w:val="24"/>
          <w:szCs w:val="24"/>
          <w:rtl/>
        </w:rPr>
        <w:t xml:space="preserve"> شهر زابل. جغراف</w:t>
      </w:r>
      <w:r w:rsidRPr="00912858">
        <w:rPr>
          <w:rFonts w:asciiTheme="majorBidi" w:hAnsiTheme="majorBidi" w:cs="B Nazanin" w:hint="cs"/>
          <w:sz w:val="24"/>
          <w:szCs w:val="24"/>
          <w:rtl/>
        </w:rPr>
        <w:t>ی</w:t>
      </w:r>
      <w:r w:rsidRPr="00912858">
        <w:rPr>
          <w:rFonts w:asciiTheme="majorBidi" w:hAnsiTheme="majorBidi" w:cs="B Nazanin" w:hint="eastAsia"/>
          <w:sz w:val="24"/>
          <w:szCs w:val="24"/>
          <w:rtl/>
        </w:rPr>
        <w:t>ا</w:t>
      </w:r>
      <w:r w:rsidRPr="00912858">
        <w:rPr>
          <w:rFonts w:asciiTheme="majorBidi" w:hAnsiTheme="majorBidi" w:cs="B Nazanin"/>
          <w:sz w:val="24"/>
          <w:szCs w:val="24"/>
          <w:rtl/>
        </w:rPr>
        <w:t xml:space="preserve"> و برنامه‌ر</w:t>
      </w:r>
      <w:r w:rsidRPr="00912858">
        <w:rPr>
          <w:rFonts w:asciiTheme="majorBidi" w:hAnsiTheme="majorBidi" w:cs="B Nazanin" w:hint="cs"/>
          <w:sz w:val="24"/>
          <w:szCs w:val="24"/>
          <w:rtl/>
        </w:rPr>
        <w:t>ی</w:t>
      </w:r>
      <w:r w:rsidRPr="00912858">
        <w:rPr>
          <w:rFonts w:asciiTheme="majorBidi" w:hAnsiTheme="majorBidi" w:cs="B Nazanin" w:hint="eastAsia"/>
          <w:sz w:val="24"/>
          <w:szCs w:val="24"/>
          <w:rtl/>
        </w:rPr>
        <w:t>ز</w:t>
      </w:r>
      <w:r w:rsidRPr="00912858">
        <w:rPr>
          <w:rFonts w:asciiTheme="majorBidi" w:hAnsiTheme="majorBidi" w:cs="B Nazanin" w:hint="cs"/>
          <w:sz w:val="24"/>
          <w:szCs w:val="24"/>
          <w:rtl/>
        </w:rPr>
        <w:t>ی</w:t>
      </w:r>
      <w:r>
        <w:rPr>
          <w:rFonts w:asciiTheme="majorBidi" w:hAnsiTheme="majorBidi" w:cs="B Nazanin"/>
          <w:sz w:val="24"/>
          <w:szCs w:val="24"/>
          <w:rtl/>
        </w:rPr>
        <w:t>،</w:t>
      </w:r>
      <w:r w:rsidRPr="00912858">
        <w:rPr>
          <w:rFonts w:asciiTheme="majorBidi" w:hAnsiTheme="majorBidi" w:cs="B Nazanin"/>
          <w:sz w:val="24"/>
          <w:szCs w:val="24"/>
          <w:rtl/>
        </w:rPr>
        <w:t xml:space="preserve"> 27(85)</w:t>
      </w:r>
      <w:r>
        <w:rPr>
          <w:rFonts w:asciiTheme="majorBidi" w:hAnsiTheme="majorBidi" w:cs="B Nazanin"/>
          <w:sz w:val="24"/>
          <w:szCs w:val="24"/>
          <w:rtl/>
        </w:rPr>
        <w:t>،</w:t>
      </w:r>
      <w:r w:rsidRPr="00912858">
        <w:rPr>
          <w:rFonts w:asciiTheme="majorBidi" w:hAnsiTheme="majorBidi" w:cs="B Nazanin"/>
          <w:sz w:val="24"/>
          <w:szCs w:val="24"/>
          <w:rtl/>
        </w:rPr>
        <w:t xml:space="preserve"> 57-67. </w:t>
      </w:r>
    </w:p>
    <w:p w14:paraId="2D739103" w14:textId="77777777" w:rsidR="00912858" w:rsidRPr="00912858" w:rsidRDefault="00912858" w:rsidP="00912858">
      <w:pPr>
        <w:pStyle w:val="12"/>
        <w:ind w:left="284" w:hanging="284"/>
        <w:rPr>
          <w:rFonts w:asciiTheme="majorBidi" w:hAnsiTheme="majorBidi" w:cs="B Nazanin"/>
          <w:sz w:val="24"/>
          <w:szCs w:val="24"/>
        </w:rPr>
      </w:pPr>
      <w:bookmarkStart w:id="30" w:name="سرائی"/>
      <w:r w:rsidRPr="00912858">
        <w:rPr>
          <w:rFonts w:asciiTheme="majorBidi" w:hAnsiTheme="majorBidi" w:cs="B Nazanin" w:hint="eastAsia"/>
          <w:sz w:val="24"/>
          <w:szCs w:val="24"/>
          <w:rtl/>
        </w:rPr>
        <w:t>سرائ</w:t>
      </w:r>
      <w:r w:rsidRPr="00912858">
        <w:rPr>
          <w:rFonts w:asciiTheme="majorBidi" w:hAnsiTheme="majorBidi" w:cs="B Nazanin" w:hint="cs"/>
          <w:sz w:val="24"/>
          <w:szCs w:val="24"/>
          <w:rtl/>
        </w:rPr>
        <w:t>ی</w:t>
      </w:r>
      <w:bookmarkEnd w:id="30"/>
      <w:r w:rsidRPr="00912858">
        <w:rPr>
          <w:rFonts w:asciiTheme="majorBidi" w:hAnsiTheme="majorBidi" w:cs="B Nazanin" w:hint="eastAsia"/>
          <w:sz w:val="24"/>
          <w:szCs w:val="24"/>
          <w:rtl/>
        </w:rPr>
        <w:t>،</w:t>
      </w:r>
      <w:r w:rsidRPr="00912858">
        <w:rPr>
          <w:rFonts w:asciiTheme="majorBidi" w:hAnsiTheme="majorBidi" w:cs="B Nazanin"/>
          <w:sz w:val="24"/>
          <w:szCs w:val="24"/>
          <w:rtl/>
        </w:rPr>
        <w:t xml:space="preserve"> محمدحس</w:t>
      </w:r>
      <w:r w:rsidRPr="00912858">
        <w:rPr>
          <w:rFonts w:asciiTheme="majorBidi" w:hAnsiTheme="majorBidi" w:cs="B Nazanin" w:hint="cs"/>
          <w:sz w:val="24"/>
          <w:szCs w:val="24"/>
          <w:rtl/>
        </w:rPr>
        <w:t>ی</w:t>
      </w:r>
      <w:r w:rsidRPr="00912858">
        <w:rPr>
          <w:rFonts w:asciiTheme="majorBidi" w:hAnsiTheme="majorBidi" w:cs="B Nazanin" w:hint="eastAsia"/>
          <w:sz w:val="24"/>
          <w:szCs w:val="24"/>
          <w:rtl/>
        </w:rPr>
        <w:t>ن؛</w:t>
      </w:r>
      <w:r w:rsidRPr="00912858">
        <w:rPr>
          <w:rFonts w:asciiTheme="majorBidi" w:hAnsiTheme="majorBidi" w:cs="B Nazanin"/>
          <w:sz w:val="24"/>
          <w:szCs w:val="24"/>
          <w:rtl/>
        </w:rPr>
        <w:t xml:space="preserve"> و عل</w:t>
      </w:r>
      <w:r w:rsidRPr="00912858">
        <w:rPr>
          <w:rFonts w:asciiTheme="majorBidi" w:hAnsiTheme="majorBidi" w:cs="B Nazanin" w:hint="cs"/>
          <w:sz w:val="24"/>
          <w:szCs w:val="24"/>
          <w:rtl/>
        </w:rPr>
        <w:t>ی</w:t>
      </w:r>
      <w:r w:rsidRPr="00912858">
        <w:rPr>
          <w:rFonts w:asciiTheme="majorBidi" w:hAnsiTheme="majorBidi" w:cs="B Nazanin" w:hint="eastAsia"/>
          <w:sz w:val="24"/>
          <w:szCs w:val="24"/>
          <w:rtl/>
        </w:rPr>
        <w:t>زاده</w:t>
      </w:r>
      <w:r w:rsidRPr="00912858">
        <w:rPr>
          <w:rFonts w:asciiTheme="majorBidi" w:hAnsiTheme="majorBidi" w:cs="B Nazanin"/>
          <w:sz w:val="24"/>
          <w:szCs w:val="24"/>
          <w:rtl/>
        </w:rPr>
        <w:t xml:space="preserve"> شورک</w:t>
      </w:r>
      <w:r w:rsidRPr="00912858">
        <w:rPr>
          <w:rFonts w:asciiTheme="majorBidi" w:hAnsiTheme="majorBidi" w:cs="B Nazanin" w:hint="cs"/>
          <w:sz w:val="24"/>
          <w:szCs w:val="24"/>
          <w:rtl/>
        </w:rPr>
        <w:t>ی</w:t>
      </w:r>
      <w:r w:rsidRPr="00912858">
        <w:rPr>
          <w:rFonts w:asciiTheme="majorBidi" w:hAnsiTheme="majorBidi" w:cs="B Nazanin" w:hint="eastAsia"/>
          <w:sz w:val="24"/>
          <w:szCs w:val="24"/>
          <w:rtl/>
        </w:rPr>
        <w:t>،</w:t>
      </w:r>
      <w:r w:rsidRPr="00912858">
        <w:rPr>
          <w:rFonts w:asciiTheme="majorBidi" w:hAnsiTheme="majorBidi" w:cs="B Nazanin"/>
          <w:sz w:val="24"/>
          <w:szCs w:val="24"/>
          <w:rtl/>
        </w:rPr>
        <w:t xml:space="preserve"> عل</w:t>
      </w:r>
      <w:r w:rsidRPr="00912858">
        <w:rPr>
          <w:rFonts w:asciiTheme="majorBidi" w:hAnsiTheme="majorBidi" w:cs="B Nazanin" w:hint="cs"/>
          <w:sz w:val="24"/>
          <w:szCs w:val="24"/>
          <w:rtl/>
        </w:rPr>
        <w:t>ی</w:t>
      </w:r>
      <w:r w:rsidRPr="00912858">
        <w:rPr>
          <w:rFonts w:asciiTheme="majorBidi" w:hAnsiTheme="majorBidi" w:cs="B Nazanin" w:hint="eastAsia"/>
          <w:sz w:val="24"/>
          <w:szCs w:val="24"/>
          <w:rtl/>
        </w:rPr>
        <w:t>رضا</w:t>
      </w:r>
      <w:r w:rsidRPr="00912858">
        <w:rPr>
          <w:rFonts w:asciiTheme="majorBidi" w:hAnsiTheme="majorBidi" w:cs="B Nazanin"/>
          <w:sz w:val="24"/>
          <w:szCs w:val="24"/>
          <w:rtl/>
        </w:rPr>
        <w:t xml:space="preserve"> (1388). تاث</w:t>
      </w:r>
      <w:r w:rsidRPr="00912858">
        <w:rPr>
          <w:rFonts w:asciiTheme="majorBidi" w:hAnsiTheme="majorBidi" w:cs="B Nazanin" w:hint="cs"/>
          <w:sz w:val="24"/>
          <w:szCs w:val="24"/>
          <w:rtl/>
        </w:rPr>
        <w:t>ی</w:t>
      </w:r>
      <w:r w:rsidRPr="00912858">
        <w:rPr>
          <w:rFonts w:asciiTheme="majorBidi" w:hAnsiTheme="majorBidi" w:cs="B Nazanin" w:hint="eastAsia"/>
          <w:sz w:val="24"/>
          <w:szCs w:val="24"/>
          <w:rtl/>
        </w:rPr>
        <w:t>ر</w:t>
      </w:r>
      <w:r w:rsidRPr="00912858">
        <w:rPr>
          <w:rFonts w:asciiTheme="majorBidi" w:hAnsiTheme="majorBidi" w:cs="B Nazanin"/>
          <w:sz w:val="24"/>
          <w:szCs w:val="24"/>
          <w:rtl/>
        </w:rPr>
        <w:t xml:space="preserve"> کم</w:t>
      </w:r>
      <w:r w:rsidRPr="00912858">
        <w:rPr>
          <w:rFonts w:asciiTheme="majorBidi" w:hAnsiTheme="majorBidi" w:cs="B Nazanin" w:hint="cs"/>
          <w:sz w:val="24"/>
          <w:szCs w:val="24"/>
          <w:rtl/>
        </w:rPr>
        <w:t>ی</w:t>
      </w:r>
      <w:r w:rsidRPr="00912858">
        <w:rPr>
          <w:rFonts w:asciiTheme="majorBidi" w:hAnsiTheme="majorBidi" w:cs="B Nazanin" w:hint="eastAsia"/>
          <w:sz w:val="24"/>
          <w:szCs w:val="24"/>
          <w:rtl/>
        </w:rPr>
        <w:t>س</w:t>
      </w:r>
      <w:r w:rsidRPr="00912858">
        <w:rPr>
          <w:rFonts w:asciiTheme="majorBidi" w:hAnsiTheme="majorBidi" w:cs="B Nazanin" w:hint="cs"/>
          <w:sz w:val="24"/>
          <w:szCs w:val="24"/>
          <w:rtl/>
        </w:rPr>
        <w:t>ی</w:t>
      </w:r>
      <w:r w:rsidRPr="00912858">
        <w:rPr>
          <w:rFonts w:asciiTheme="majorBidi" w:hAnsiTheme="majorBidi" w:cs="B Nazanin" w:hint="eastAsia"/>
          <w:sz w:val="24"/>
          <w:szCs w:val="24"/>
          <w:rtl/>
        </w:rPr>
        <w:t>ون</w:t>
      </w:r>
      <w:r w:rsidRPr="00912858">
        <w:rPr>
          <w:rFonts w:asciiTheme="majorBidi" w:hAnsiTheme="majorBidi" w:cs="B Nazanin"/>
          <w:sz w:val="24"/>
          <w:szCs w:val="24"/>
          <w:rtl/>
        </w:rPr>
        <w:t xml:space="preserve"> ماده 5 بر مد</w:t>
      </w:r>
      <w:r w:rsidRPr="00912858">
        <w:rPr>
          <w:rFonts w:asciiTheme="majorBidi" w:hAnsiTheme="majorBidi" w:cs="B Nazanin" w:hint="cs"/>
          <w:sz w:val="24"/>
          <w:szCs w:val="24"/>
          <w:rtl/>
        </w:rPr>
        <w:t>ی</w:t>
      </w:r>
      <w:r w:rsidRPr="00912858">
        <w:rPr>
          <w:rFonts w:asciiTheme="majorBidi" w:hAnsiTheme="majorBidi" w:cs="B Nazanin" w:hint="eastAsia"/>
          <w:sz w:val="24"/>
          <w:szCs w:val="24"/>
          <w:rtl/>
        </w:rPr>
        <w:t>ر</w:t>
      </w:r>
      <w:r w:rsidRPr="00912858">
        <w:rPr>
          <w:rFonts w:asciiTheme="majorBidi" w:hAnsiTheme="majorBidi" w:cs="B Nazanin" w:hint="cs"/>
          <w:sz w:val="24"/>
          <w:szCs w:val="24"/>
          <w:rtl/>
        </w:rPr>
        <w:t>ی</w:t>
      </w:r>
      <w:r w:rsidRPr="00912858">
        <w:rPr>
          <w:rFonts w:asciiTheme="majorBidi" w:hAnsiTheme="majorBidi" w:cs="B Nazanin" w:hint="eastAsia"/>
          <w:sz w:val="24"/>
          <w:szCs w:val="24"/>
          <w:rtl/>
        </w:rPr>
        <w:t>ت</w:t>
      </w:r>
      <w:r w:rsidRPr="00912858">
        <w:rPr>
          <w:rFonts w:asciiTheme="majorBidi" w:hAnsiTheme="majorBidi" w:cs="B Nazanin"/>
          <w:sz w:val="24"/>
          <w:szCs w:val="24"/>
          <w:rtl/>
        </w:rPr>
        <w:t xml:space="preserve"> کالبد</w:t>
      </w:r>
      <w:r w:rsidRPr="00912858">
        <w:rPr>
          <w:rFonts w:asciiTheme="majorBidi" w:hAnsiTheme="majorBidi" w:cs="B Nazanin" w:hint="cs"/>
          <w:sz w:val="24"/>
          <w:szCs w:val="24"/>
          <w:rtl/>
        </w:rPr>
        <w:t>ی</w:t>
      </w:r>
      <w:r w:rsidRPr="00912858">
        <w:rPr>
          <w:rFonts w:asciiTheme="majorBidi" w:hAnsiTheme="majorBidi" w:cs="B Nazanin"/>
          <w:sz w:val="24"/>
          <w:szCs w:val="24"/>
          <w:rtl/>
        </w:rPr>
        <w:t xml:space="preserve"> شهر </w:t>
      </w:r>
      <w:r w:rsidRPr="00912858">
        <w:rPr>
          <w:rFonts w:asciiTheme="majorBidi" w:hAnsiTheme="majorBidi" w:cs="B Nazanin" w:hint="cs"/>
          <w:sz w:val="24"/>
          <w:szCs w:val="24"/>
          <w:rtl/>
        </w:rPr>
        <w:t>ی</w:t>
      </w:r>
      <w:r w:rsidRPr="00912858">
        <w:rPr>
          <w:rFonts w:asciiTheme="majorBidi" w:hAnsiTheme="majorBidi" w:cs="B Nazanin" w:hint="eastAsia"/>
          <w:sz w:val="24"/>
          <w:szCs w:val="24"/>
          <w:rtl/>
        </w:rPr>
        <w:t>زد،</w:t>
      </w:r>
      <w:r w:rsidRPr="00912858">
        <w:rPr>
          <w:rFonts w:asciiTheme="majorBidi" w:hAnsiTheme="majorBidi" w:cs="B Nazanin"/>
          <w:sz w:val="24"/>
          <w:szCs w:val="24"/>
          <w:rtl/>
        </w:rPr>
        <w:t xml:space="preserve"> فصلنامه جغراف</w:t>
      </w:r>
      <w:r w:rsidRPr="00912858">
        <w:rPr>
          <w:rFonts w:asciiTheme="majorBidi" w:hAnsiTheme="majorBidi" w:cs="B Nazanin" w:hint="cs"/>
          <w:sz w:val="24"/>
          <w:szCs w:val="24"/>
          <w:rtl/>
        </w:rPr>
        <w:t>ی</w:t>
      </w:r>
      <w:r w:rsidRPr="00912858">
        <w:rPr>
          <w:rFonts w:asciiTheme="majorBidi" w:hAnsiTheme="majorBidi" w:cs="B Nazanin" w:hint="eastAsia"/>
          <w:sz w:val="24"/>
          <w:szCs w:val="24"/>
          <w:rtl/>
        </w:rPr>
        <w:t>او</w:t>
      </w:r>
      <w:r w:rsidRPr="00912858">
        <w:rPr>
          <w:rFonts w:asciiTheme="majorBidi" w:hAnsiTheme="majorBidi" w:cs="B Nazanin"/>
          <w:sz w:val="24"/>
          <w:szCs w:val="24"/>
          <w:rtl/>
        </w:rPr>
        <w:t xml:space="preserve"> برنامه ر</w:t>
      </w:r>
      <w:r w:rsidRPr="00912858">
        <w:rPr>
          <w:rFonts w:asciiTheme="majorBidi" w:hAnsiTheme="majorBidi" w:cs="B Nazanin" w:hint="cs"/>
          <w:sz w:val="24"/>
          <w:szCs w:val="24"/>
          <w:rtl/>
        </w:rPr>
        <w:t>ی</w:t>
      </w:r>
      <w:r w:rsidRPr="00912858">
        <w:rPr>
          <w:rFonts w:asciiTheme="majorBidi" w:hAnsiTheme="majorBidi" w:cs="B Nazanin" w:hint="eastAsia"/>
          <w:sz w:val="24"/>
          <w:szCs w:val="24"/>
          <w:rtl/>
        </w:rPr>
        <w:t>ز</w:t>
      </w:r>
      <w:r w:rsidRPr="00912858">
        <w:rPr>
          <w:rFonts w:asciiTheme="majorBidi" w:hAnsiTheme="majorBidi" w:cs="B Nazanin" w:hint="cs"/>
          <w:sz w:val="24"/>
          <w:szCs w:val="24"/>
          <w:rtl/>
        </w:rPr>
        <w:t>ی</w:t>
      </w:r>
      <w:r w:rsidRPr="00912858">
        <w:rPr>
          <w:rFonts w:asciiTheme="majorBidi" w:hAnsiTheme="majorBidi" w:cs="B Nazanin"/>
          <w:sz w:val="24"/>
          <w:szCs w:val="24"/>
          <w:rtl/>
        </w:rPr>
        <w:t xml:space="preserve"> شهر</w:t>
      </w:r>
      <w:r w:rsidRPr="00912858">
        <w:rPr>
          <w:rFonts w:asciiTheme="majorBidi" w:hAnsiTheme="majorBidi" w:cs="B Nazanin" w:hint="cs"/>
          <w:sz w:val="24"/>
          <w:szCs w:val="24"/>
          <w:rtl/>
        </w:rPr>
        <w:t>ی</w:t>
      </w:r>
      <w:r w:rsidRPr="00912858">
        <w:rPr>
          <w:rFonts w:asciiTheme="majorBidi" w:hAnsiTheme="majorBidi" w:cs="B Nazanin"/>
          <w:sz w:val="24"/>
          <w:szCs w:val="24"/>
          <w:rtl/>
        </w:rPr>
        <w:t xml:space="preserve"> با نام چشم انداز زاگرس، سال اول، شماره 1، صص 73- 83.</w:t>
      </w:r>
    </w:p>
    <w:p w14:paraId="458EDA75" w14:textId="77777777" w:rsidR="00912858" w:rsidRPr="00912858" w:rsidRDefault="00912858" w:rsidP="00912858">
      <w:pPr>
        <w:pStyle w:val="12"/>
        <w:ind w:left="284" w:hanging="284"/>
        <w:rPr>
          <w:rFonts w:asciiTheme="majorBidi" w:hAnsiTheme="majorBidi" w:cs="B Nazanin"/>
          <w:sz w:val="24"/>
          <w:szCs w:val="24"/>
        </w:rPr>
      </w:pPr>
      <w:bookmarkStart w:id="31" w:name="عظیمی"/>
      <w:r w:rsidRPr="00912858">
        <w:rPr>
          <w:rFonts w:asciiTheme="majorBidi" w:hAnsiTheme="majorBidi" w:cs="B Nazanin" w:hint="eastAsia"/>
          <w:sz w:val="24"/>
          <w:szCs w:val="24"/>
          <w:rtl/>
        </w:rPr>
        <w:t>عظ</w:t>
      </w:r>
      <w:r w:rsidRPr="00912858">
        <w:rPr>
          <w:rFonts w:asciiTheme="majorBidi" w:hAnsiTheme="majorBidi" w:cs="B Nazanin" w:hint="cs"/>
          <w:sz w:val="24"/>
          <w:szCs w:val="24"/>
          <w:rtl/>
        </w:rPr>
        <w:t>ی</w:t>
      </w:r>
      <w:r w:rsidRPr="00912858">
        <w:rPr>
          <w:rFonts w:asciiTheme="majorBidi" w:hAnsiTheme="majorBidi" w:cs="B Nazanin" w:hint="eastAsia"/>
          <w:sz w:val="24"/>
          <w:szCs w:val="24"/>
          <w:rtl/>
        </w:rPr>
        <w:t>م</w:t>
      </w:r>
      <w:r w:rsidRPr="00912858">
        <w:rPr>
          <w:rFonts w:asciiTheme="majorBidi" w:hAnsiTheme="majorBidi" w:cs="B Nazanin" w:hint="cs"/>
          <w:sz w:val="24"/>
          <w:szCs w:val="24"/>
          <w:rtl/>
        </w:rPr>
        <w:t>ی</w:t>
      </w:r>
      <w:bookmarkEnd w:id="31"/>
      <w:r w:rsidRPr="00912858">
        <w:rPr>
          <w:rFonts w:asciiTheme="majorBidi" w:hAnsiTheme="majorBidi" w:cs="B Nazanin" w:hint="eastAsia"/>
          <w:sz w:val="24"/>
          <w:szCs w:val="24"/>
          <w:rtl/>
        </w:rPr>
        <w:t>،</w:t>
      </w:r>
      <w:r w:rsidRPr="00912858">
        <w:rPr>
          <w:rFonts w:asciiTheme="majorBidi" w:hAnsiTheme="majorBidi" w:cs="B Nazanin"/>
          <w:sz w:val="24"/>
          <w:szCs w:val="24"/>
          <w:rtl/>
        </w:rPr>
        <w:t xml:space="preserve"> نوالد</w:t>
      </w:r>
      <w:r w:rsidRPr="00912858">
        <w:rPr>
          <w:rFonts w:asciiTheme="majorBidi" w:hAnsiTheme="majorBidi" w:cs="B Nazanin" w:hint="cs"/>
          <w:sz w:val="24"/>
          <w:szCs w:val="24"/>
          <w:rtl/>
        </w:rPr>
        <w:t>ی</w:t>
      </w:r>
      <w:r w:rsidRPr="00912858">
        <w:rPr>
          <w:rFonts w:asciiTheme="majorBidi" w:hAnsiTheme="majorBidi" w:cs="B Nazanin" w:hint="eastAsia"/>
          <w:sz w:val="24"/>
          <w:szCs w:val="24"/>
          <w:rtl/>
        </w:rPr>
        <w:t>ن؛</w:t>
      </w:r>
      <w:r w:rsidRPr="00912858">
        <w:rPr>
          <w:rFonts w:asciiTheme="majorBidi" w:hAnsiTheme="majorBidi" w:cs="B Nazanin"/>
          <w:sz w:val="24"/>
          <w:szCs w:val="24"/>
          <w:rtl/>
        </w:rPr>
        <w:t xml:space="preserve"> پو</w:t>
      </w:r>
      <w:r w:rsidRPr="00912858">
        <w:rPr>
          <w:rFonts w:asciiTheme="majorBidi" w:hAnsiTheme="majorBidi" w:cs="B Nazanin" w:hint="cs"/>
          <w:sz w:val="24"/>
          <w:szCs w:val="24"/>
          <w:rtl/>
        </w:rPr>
        <w:t>ی</w:t>
      </w:r>
      <w:r w:rsidRPr="00912858">
        <w:rPr>
          <w:rFonts w:asciiTheme="majorBidi" w:hAnsiTheme="majorBidi" w:cs="B Nazanin" w:hint="eastAsia"/>
          <w:sz w:val="24"/>
          <w:szCs w:val="24"/>
          <w:rtl/>
        </w:rPr>
        <w:t>ان</w:t>
      </w:r>
      <w:r w:rsidRPr="00912858">
        <w:rPr>
          <w:rFonts w:asciiTheme="majorBidi" w:hAnsiTheme="majorBidi" w:cs="B Nazanin"/>
          <w:sz w:val="24"/>
          <w:szCs w:val="24"/>
          <w:rtl/>
        </w:rPr>
        <w:t xml:space="preserve"> صالح (1393). بررس</w:t>
      </w:r>
      <w:r w:rsidRPr="00912858">
        <w:rPr>
          <w:rFonts w:asciiTheme="majorBidi" w:hAnsiTheme="majorBidi" w:cs="B Nazanin" w:hint="cs"/>
          <w:sz w:val="24"/>
          <w:szCs w:val="24"/>
          <w:rtl/>
        </w:rPr>
        <w:t>ی</w:t>
      </w:r>
      <w:r w:rsidRPr="00912858">
        <w:rPr>
          <w:rFonts w:asciiTheme="majorBidi" w:hAnsiTheme="majorBidi" w:cs="B Nazanin"/>
          <w:sz w:val="24"/>
          <w:szCs w:val="24"/>
          <w:rtl/>
        </w:rPr>
        <w:t xml:space="preserve"> تغ</w:t>
      </w:r>
      <w:r w:rsidRPr="00912858">
        <w:rPr>
          <w:rFonts w:asciiTheme="majorBidi" w:hAnsiTheme="majorBidi" w:cs="B Nazanin" w:hint="cs"/>
          <w:sz w:val="24"/>
          <w:szCs w:val="24"/>
          <w:rtl/>
        </w:rPr>
        <w:t>یی</w:t>
      </w:r>
      <w:r w:rsidRPr="00912858">
        <w:rPr>
          <w:rFonts w:asciiTheme="majorBidi" w:hAnsiTheme="majorBidi" w:cs="B Nazanin" w:hint="eastAsia"/>
          <w:sz w:val="24"/>
          <w:szCs w:val="24"/>
          <w:rtl/>
        </w:rPr>
        <w:t>رات</w:t>
      </w:r>
      <w:r w:rsidRPr="00912858">
        <w:rPr>
          <w:rFonts w:asciiTheme="majorBidi" w:hAnsiTheme="majorBidi" w:cs="B Nazanin"/>
          <w:sz w:val="24"/>
          <w:szCs w:val="24"/>
          <w:rtl/>
        </w:rPr>
        <w:t xml:space="preserve"> کاربر</w:t>
      </w:r>
      <w:r w:rsidRPr="00912858">
        <w:rPr>
          <w:rFonts w:asciiTheme="majorBidi" w:hAnsiTheme="majorBidi" w:cs="B Nazanin" w:hint="cs"/>
          <w:sz w:val="24"/>
          <w:szCs w:val="24"/>
          <w:rtl/>
        </w:rPr>
        <w:t>ی</w:t>
      </w:r>
      <w:r w:rsidRPr="00912858">
        <w:rPr>
          <w:rFonts w:asciiTheme="majorBidi" w:hAnsiTheme="majorBidi" w:cs="B Nazanin"/>
          <w:sz w:val="24"/>
          <w:szCs w:val="24"/>
          <w:rtl/>
        </w:rPr>
        <w:t xml:space="preserve"> زم</w:t>
      </w:r>
      <w:r w:rsidRPr="00912858">
        <w:rPr>
          <w:rFonts w:asciiTheme="majorBidi" w:hAnsiTheme="majorBidi" w:cs="B Nazanin" w:hint="cs"/>
          <w:sz w:val="24"/>
          <w:szCs w:val="24"/>
          <w:rtl/>
        </w:rPr>
        <w:t>ی</w:t>
      </w:r>
      <w:r w:rsidRPr="00912858">
        <w:rPr>
          <w:rFonts w:asciiTheme="majorBidi" w:hAnsiTheme="majorBidi" w:cs="B Nazanin" w:hint="eastAsia"/>
          <w:sz w:val="24"/>
          <w:szCs w:val="24"/>
          <w:rtl/>
        </w:rPr>
        <w:t>ن</w:t>
      </w:r>
      <w:r w:rsidRPr="00912858">
        <w:rPr>
          <w:rFonts w:asciiTheme="majorBidi" w:hAnsiTheme="majorBidi" w:cs="B Nazanin"/>
          <w:sz w:val="24"/>
          <w:szCs w:val="24"/>
          <w:rtl/>
        </w:rPr>
        <w:t xml:space="preserve"> شهر</w:t>
      </w:r>
      <w:r w:rsidRPr="00912858">
        <w:rPr>
          <w:rFonts w:asciiTheme="majorBidi" w:hAnsiTheme="majorBidi" w:cs="B Nazanin" w:hint="cs"/>
          <w:sz w:val="24"/>
          <w:szCs w:val="24"/>
          <w:rtl/>
        </w:rPr>
        <w:t>ی</w:t>
      </w:r>
      <w:r w:rsidRPr="00912858">
        <w:rPr>
          <w:rFonts w:asciiTheme="majorBidi" w:hAnsiTheme="majorBidi" w:cs="B Nazanin"/>
          <w:sz w:val="24"/>
          <w:szCs w:val="24"/>
          <w:rtl/>
        </w:rPr>
        <w:t xml:space="preserve"> از طر</w:t>
      </w:r>
      <w:r w:rsidRPr="00912858">
        <w:rPr>
          <w:rFonts w:asciiTheme="majorBidi" w:hAnsiTheme="majorBidi" w:cs="B Nazanin" w:hint="cs"/>
          <w:sz w:val="24"/>
          <w:szCs w:val="24"/>
          <w:rtl/>
        </w:rPr>
        <w:t>ی</w:t>
      </w:r>
      <w:r w:rsidRPr="00912858">
        <w:rPr>
          <w:rFonts w:asciiTheme="majorBidi" w:hAnsiTheme="majorBidi" w:cs="B Nazanin" w:hint="eastAsia"/>
          <w:sz w:val="24"/>
          <w:szCs w:val="24"/>
          <w:rtl/>
        </w:rPr>
        <w:t>ق</w:t>
      </w:r>
      <w:r w:rsidRPr="00912858">
        <w:rPr>
          <w:rFonts w:asciiTheme="majorBidi" w:hAnsiTheme="majorBidi" w:cs="B Nazanin"/>
          <w:sz w:val="24"/>
          <w:szCs w:val="24"/>
          <w:rtl/>
        </w:rPr>
        <w:t xml:space="preserve"> مصوبات کم</w:t>
      </w:r>
      <w:r w:rsidRPr="00912858">
        <w:rPr>
          <w:rFonts w:asciiTheme="majorBidi" w:hAnsiTheme="majorBidi" w:cs="B Nazanin" w:hint="cs"/>
          <w:sz w:val="24"/>
          <w:szCs w:val="24"/>
          <w:rtl/>
        </w:rPr>
        <w:t>ی</w:t>
      </w:r>
      <w:r w:rsidRPr="00912858">
        <w:rPr>
          <w:rFonts w:asciiTheme="majorBidi" w:hAnsiTheme="majorBidi" w:cs="B Nazanin" w:hint="eastAsia"/>
          <w:sz w:val="24"/>
          <w:szCs w:val="24"/>
          <w:rtl/>
        </w:rPr>
        <w:t>س</w:t>
      </w:r>
      <w:r w:rsidRPr="00912858">
        <w:rPr>
          <w:rFonts w:asciiTheme="majorBidi" w:hAnsiTheme="majorBidi" w:cs="B Nazanin" w:hint="cs"/>
          <w:sz w:val="24"/>
          <w:szCs w:val="24"/>
          <w:rtl/>
        </w:rPr>
        <w:t>ی</w:t>
      </w:r>
      <w:r w:rsidRPr="00912858">
        <w:rPr>
          <w:rFonts w:asciiTheme="majorBidi" w:hAnsiTheme="majorBidi" w:cs="B Nazanin" w:hint="eastAsia"/>
          <w:sz w:val="24"/>
          <w:szCs w:val="24"/>
          <w:rtl/>
        </w:rPr>
        <w:t>ون</w:t>
      </w:r>
      <w:r w:rsidRPr="00912858">
        <w:rPr>
          <w:rFonts w:asciiTheme="majorBidi" w:hAnsiTheme="majorBidi" w:cs="B Nazanin"/>
          <w:sz w:val="24"/>
          <w:szCs w:val="24"/>
          <w:rtl/>
        </w:rPr>
        <w:t xml:space="preserve"> ماده 5 (مطالعه مورد</w:t>
      </w:r>
      <w:r w:rsidRPr="00912858">
        <w:rPr>
          <w:rFonts w:asciiTheme="majorBidi" w:hAnsiTheme="majorBidi" w:cs="B Nazanin" w:hint="cs"/>
          <w:sz w:val="24"/>
          <w:szCs w:val="24"/>
          <w:rtl/>
        </w:rPr>
        <w:t>ی</w:t>
      </w:r>
      <w:r w:rsidRPr="00912858">
        <w:rPr>
          <w:rFonts w:asciiTheme="majorBidi" w:hAnsiTheme="majorBidi" w:cs="B Nazanin"/>
          <w:sz w:val="24"/>
          <w:szCs w:val="24"/>
          <w:rtl/>
        </w:rPr>
        <w:t>: شهر رشت). نشر</w:t>
      </w:r>
      <w:r w:rsidRPr="00912858">
        <w:rPr>
          <w:rFonts w:asciiTheme="majorBidi" w:hAnsiTheme="majorBidi" w:cs="B Nazanin" w:hint="cs"/>
          <w:sz w:val="24"/>
          <w:szCs w:val="24"/>
          <w:rtl/>
        </w:rPr>
        <w:t>ی</w:t>
      </w:r>
      <w:r w:rsidRPr="00912858">
        <w:rPr>
          <w:rFonts w:asciiTheme="majorBidi" w:hAnsiTheme="majorBidi" w:cs="B Nazanin" w:hint="eastAsia"/>
          <w:sz w:val="24"/>
          <w:szCs w:val="24"/>
          <w:rtl/>
        </w:rPr>
        <w:t>ه</w:t>
      </w:r>
      <w:r w:rsidRPr="00912858">
        <w:rPr>
          <w:rFonts w:asciiTheme="majorBidi" w:hAnsiTheme="majorBidi" w:cs="B Nazanin"/>
          <w:sz w:val="24"/>
          <w:szCs w:val="24"/>
          <w:rtl/>
        </w:rPr>
        <w:t xml:space="preserve"> علم</w:t>
      </w:r>
      <w:r w:rsidRPr="00912858">
        <w:rPr>
          <w:rFonts w:asciiTheme="majorBidi" w:hAnsiTheme="majorBidi" w:cs="B Nazanin" w:hint="cs"/>
          <w:sz w:val="24"/>
          <w:szCs w:val="24"/>
          <w:rtl/>
        </w:rPr>
        <w:t>ی</w:t>
      </w:r>
      <w:r w:rsidRPr="00912858">
        <w:rPr>
          <w:rFonts w:asciiTheme="majorBidi" w:hAnsiTheme="majorBidi" w:cs="B Nazanin"/>
          <w:sz w:val="24"/>
          <w:szCs w:val="24"/>
          <w:rtl/>
        </w:rPr>
        <w:t xml:space="preserve"> </w:t>
      </w:r>
      <w:r w:rsidRPr="00912858">
        <w:rPr>
          <w:rFonts w:ascii="Sakkal Majalla" w:hAnsi="Sakkal Majalla" w:cs="Sakkal Majalla" w:hint="cs"/>
          <w:sz w:val="24"/>
          <w:szCs w:val="24"/>
          <w:rtl/>
        </w:rPr>
        <w:t>–</w:t>
      </w:r>
      <w:r w:rsidRPr="00912858">
        <w:rPr>
          <w:rFonts w:asciiTheme="majorBidi" w:hAnsiTheme="majorBidi" w:cs="B Nazanin"/>
          <w:sz w:val="24"/>
          <w:szCs w:val="24"/>
          <w:rtl/>
        </w:rPr>
        <w:t xml:space="preserve"> </w:t>
      </w:r>
      <w:r w:rsidRPr="00912858">
        <w:rPr>
          <w:rFonts w:asciiTheme="majorBidi" w:hAnsiTheme="majorBidi" w:cs="B Nazanin" w:hint="cs"/>
          <w:sz w:val="24"/>
          <w:szCs w:val="24"/>
          <w:rtl/>
        </w:rPr>
        <w:t>پژوهشی</w:t>
      </w:r>
      <w:r w:rsidRPr="00912858">
        <w:rPr>
          <w:rFonts w:asciiTheme="majorBidi" w:hAnsiTheme="majorBidi" w:cs="B Nazanin"/>
          <w:sz w:val="24"/>
          <w:szCs w:val="24"/>
          <w:rtl/>
        </w:rPr>
        <w:t xml:space="preserve"> جغراف</w:t>
      </w:r>
      <w:r w:rsidRPr="00912858">
        <w:rPr>
          <w:rFonts w:asciiTheme="majorBidi" w:hAnsiTheme="majorBidi" w:cs="B Nazanin" w:hint="cs"/>
          <w:sz w:val="24"/>
          <w:szCs w:val="24"/>
          <w:rtl/>
        </w:rPr>
        <w:t>ی</w:t>
      </w:r>
      <w:r w:rsidRPr="00912858">
        <w:rPr>
          <w:rFonts w:asciiTheme="majorBidi" w:hAnsiTheme="majorBidi" w:cs="B Nazanin" w:hint="eastAsia"/>
          <w:sz w:val="24"/>
          <w:szCs w:val="24"/>
          <w:rtl/>
        </w:rPr>
        <w:t>ا</w:t>
      </w:r>
      <w:r w:rsidRPr="00912858">
        <w:rPr>
          <w:rFonts w:asciiTheme="majorBidi" w:hAnsiTheme="majorBidi" w:cs="B Nazanin"/>
          <w:sz w:val="24"/>
          <w:szCs w:val="24"/>
          <w:rtl/>
        </w:rPr>
        <w:t xml:space="preserve"> و برنامه</w:t>
      </w:r>
      <w:r w:rsidRPr="00912858">
        <w:rPr>
          <w:rFonts w:ascii="Cambria" w:hAnsi="Cambria" w:cs="Cambria" w:hint="cs"/>
          <w:sz w:val="24"/>
          <w:szCs w:val="24"/>
          <w:rtl/>
        </w:rPr>
        <w:t>¬</w:t>
      </w:r>
      <w:r w:rsidRPr="00912858">
        <w:rPr>
          <w:rFonts w:asciiTheme="majorBidi" w:hAnsiTheme="majorBidi" w:cs="B Nazanin" w:hint="cs"/>
          <w:sz w:val="24"/>
          <w:szCs w:val="24"/>
          <w:rtl/>
        </w:rPr>
        <w:t>ری</w:t>
      </w:r>
      <w:r w:rsidRPr="00912858">
        <w:rPr>
          <w:rFonts w:asciiTheme="majorBidi" w:hAnsiTheme="majorBidi" w:cs="B Nazanin" w:hint="eastAsia"/>
          <w:sz w:val="24"/>
          <w:szCs w:val="24"/>
          <w:rtl/>
        </w:rPr>
        <w:t>ز</w:t>
      </w:r>
      <w:r w:rsidRPr="00912858">
        <w:rPr>
          <w:rFonts w:asciiTheme="majorBidi" w:hAnsiTheme="majorBidi" w:cs="B Nazanin" w:hint="cs"/>
          <w:sz w:val="24"/>
          <w:szCs w:val="24"/>
          <w:rtl/>
        </w:rPr>
        <w:t>ی</w:t>
      </w:r>
      <w:r w:rsidRPr="00912858">
        <w:rPr>
          <w:rFonts w:asciiTheme="majorBidi" w:hAnsiTheme="majorBidi" w:cs="B Nazanin" w:hint="eastAsia"/>
          <w:sz w:val="24"/>
          <w:szCs w:val="24"/>
          <w:rtl/>
        </w:rPr>
        <w:t>،</w:t>
      </w:r>
      <w:r w:rsidRPr="00912858">
        <w:rPr>
          <w:rFonts w:asciiTheme="majorBidi" w:hAnsiTheme="majorBidi" w:cs="B Nazanin"/>
          <w:sz w:val="24"/>
          <w:szCs w:val="24"/>
          <w:rtl/>
        </w:rPr>
        <w:t xml:space="preserve"> 18 (47): 195 </w:t>
      </w:r>
      <w:r w:rsidRPr="00912858">
        <w:rPr>
          <w:rFonts w:ascii="Sakkal Majalla" w:hAnsi="Sakkal Majalla" w:cs="Sakkal Majalla" w:hint="cs"/>
          <w:sz w:val="24"/>
          <w:szCs w:val="24"/>
          <w:rtl/>
        </w:rPr>
        <w:t>–</w:t>
      </w:r>
      <w:r w:rsidRPr="00912858">
        <w:rPr>
          <w:rFonts w:asciiTheme="majorBidi" w:hAnsiTheme="majorBidi" w:cs="B Nazanin"/>
          <w:sz w:val="24"/>
          <w:szCs w:val="24"/>
          <w:rtl/>
        </w:rPr>
        <w:t xml:space="preserve"> 171.</w:t>
      </w:r>
    </w:p>
    <w:p w14:paraId="145FA774" w14:textId="77777777" w:rsidR="00912858" w:rsidRPr="00912858" w:rsidRDefault="00912858" w:rsidP="00912858">
      <w:pPr>
        <w:pStyle w:val="12"/>
        <w:ind w:left="284" w:hanging="284"/>
        <w:rPr>
          <w:rFonts w:asciiTheme="majorBidi" w:hAnsiTheme="majorBidi" w:cs="B Nazanin"/>
          <w:sz w:val="24"/>
          <w:szCs w:val="24"/>
        </w:rPr>
      </w:pPr>
      <w:bookmarkStart w:id="32" w:name="رحمان_نسب"/>
      <w:r w:rsidRPr="00912858">
        <w:rPr>
          <w:rFonts w:asciiTheme="majorBidi" w:hAnsiTheme="majorBidi" w:cs="B Nazanin" w:hint="eastAsia"/>
          <w:sz w:val="24"/>
          <w:szCs w:val="24"/>
          <w:rtl/>
        </w:rPr>
        <w:t>رحمان</w:t>
      </w:r>
      <w:r w:rsidRPr="00912858">
        <w:rPr>
          <w:rFonts w:asciiTheme="majorBidi" w:hAnsiTheme="majorBidi" w:cs="B Nazanin"/>
          <w:sz w:val="24"/>
          <w:szCs w:val="24"/>
          <w:rtl/>
        </w:rPr>
        <w:t xml:space="preserve"> نسب</w:t>
      </w:r>
      <w:bookmarkEnd w:id="32"/>
      <w:r w:rsidRPr="00912858">
        <w:rPr>
          <w:rFonts w:asciiTheme="majorBidi" w:hAnsiTheme="majorBidi" w:cs="B Nazanin"/>
          <w:sz w:val="24"/>
          <w:szCs w:val="24"/>
          <w:rtl/>
        </w:rPr>
        <w:t>، روزبه (1396). بررس</w:t>
      </w:r>
      <w:r w:rsidRPr="00912858">
        <w:rPr>
          <w:rFonts w:asciiTheme="majorBidi" w:hAnsiTheme="majorBidi" w:cs="B Nazanin" w:hint="cs"/>
          <w:sz w:val="24"/>
          <w:szCs w:val="24"/>
          <w:rtl/>
        </w:rPr>
        <w:t>ی</w:t>
      </w:r>
      <w:r w:rsidRPr="00912858">
        <w:rPr>
          <w:rFonts w:asciiTheme="majorBidi" w:hAnsiTheme="majorBidi" w:cs="B Nazanin"/>
          <w:sz w:val="24"/>
          <w:szCs w:val="24"/>
          <w:rtl/>
        </w:rPr>
        <w:t xml:space="preserve"> نقش و عملکرد کم</w:t>
      </w:r>
      <w:r w:rsidRPr="00912858">
        <w:rPr>
          <w:rFonts w:asciiTheme="majorBidi" w:hAnsiTheme="majorBidi" w:cs="B Nazanin" w:hint="cs"/>
          <w:sz w:val="24"/>
          <w:szCs w:val="24"/>
          <w:rtl/>
        </w:rPr>
        <w:t>ی</w:t>
      </w:r>
      <w:r w:rsidRPr="00912858">
        <w:rPr>
          <w:rFonts w:asciiTheme="majorBidi" w:hAnsiTheme="majorBidi" w:cs="B Nazanin" w:hint="eastAsia"/>
          <w:sz w:val="24"/>
          <w:szCs w:val="24"/>
          <w:rtl/>
        </w:rPr>
        <w:t>س</w:t>
      </w:r>
      <w:r w:rsidRPr="00912858">
        <w:rPr>
          <w:rFonts w:asciiTheme="majorBidi" w:hAnsiTheme="majorBidi" w:cs="B Nazanin" w:hint="cs"/>
          <w:sz w:val="24"/>
          <w:szCs w:val="24"/>
          <w:rtl/>
        </w:rPr>
        <w:t>ی</w:t>
      </w:r>
      <w:r w:rsidRPr="00912858">
        <w:rPr>
          <w:rFonts w:asciiTheme="majorBidi" w:hAnsiTheme="majorBidi" w:cs="B Nazanin" w:hint="eastAsia"/>
          <w:sz w:val="24"/>
          <w:szCs w:val="24"/>
          <w:rtl/>
        </w:rPr>
        <w:t>ون</w:t>
      </w:r>
      <w:r w:rsidRPr="00912858">
        <w:rPr>
          <w:rFonts w:asciiTheme="majorBidi" w:hAnsiTheme="majorBidi" w:cs="B Nazanin"/>
          <w:sz w:val="24"/>
          <w:szCs w:val="24"/>
          <w:rtl/>
        </w:rPr>
        <w:t xml:space="preserve"> ماده 5 در ا</w:t>
      </w:r>
      <w:r w:rsidRPr="00912858">
        <w:rPr>
          <w:rFonts w:asciiTheme="majorBidi" w:hAnsiTheme="majorBidi" w:cs="B Nazanin" w:hint="cs"/>
          <w:sz w:val="24"/>
          <w:szCs w:val="24"/>
          <w:rtl/>
        </w:rPr>
        <w:t>ی</w:t>
      </w:r>
      <w:r w:rsidRPr="00912858">
        <w:rPr>
          <w:rFonts w:asciiTheme="majorBidi" w:hAnsiTheme="majorBidi" w:cs="B Nazanin" w:hint="eastAsia"/>
          <w:sz w:val="24"/>
          <w:szCs w:val="24"/>
          <w:rtl/>
        </w:rPr>
        <w:t>جاد</w:t>
      </w:r>
      <w:r w:rsidRPr="00912858">
        <w:rPr>
          <w:rFonts w:asciiTheme="majorBidi" w:hAnsiTheme="majorBidi" w:cs="B Nazanin"/>
          <w:sz w:val="24"/>
          <w:szCs w:val="24"/>
          <w:rtl/>
        </w:rPr>
        <w:t xml:space="preserve"> تغ</w:t>
      </w:r>
      <w:r w:rsidRPr="00912858">
        <w:rPr>
          <w:rFonts w:asciiTheme="majorBidi" w:hAnsiTheme="majorBidi" w:cs="B Nazanin" w:hint="cs"/>
          <w:sz w:val="24"/>
          <w:szCs w:val="24"/>
          <w:rtl/>
        </w:rPr>
        <w:t>یی</w:t>
      </w:r>
      <w:r w:rsidRPr="00912858">
        <w:rPr>
          <w:rFonts w:asciiTheme="majorBidi" w:hAnsiTheme="majorBidi" w:cs="B Nazanin" w:hint="eastAsia"/>
          <w:sz w:val="24"/>
          <w:szCs w:val="24"/>
          <w:rtl/>
        </w:rPr>
        <w:t>ر</w:t>
      </w:r>
      <w:r w:rsidRPr="00912858">
        <w:rPr>
          <w:rFonts w:asciiTheme="majorBidi" w:hAnsiTheme="majorBidi" w:cs="B Nazanin"/>
          <w:sz w:val="24"/>
          <w:szCs w:val="24"/>
          <w:rtl/>
        </w:rPr>
        <w:t xml:space="preserve"> در اساس طرح‌ها</w:t>
      </w:r>
      <w:r w:rsidRPr="00912858">
        <w:rPr>
          <w:rFonts w:asciiTheme="majorBidi" w:hAnsiTheme="majorBidi" w:cs="B Nazanin" w:hint="cs"/>
          <w:sz w:val="24"/>
          <w:szCs w:val="24"/>
          <w:rtl/>
        </w:rPr>
        <w:t>ی</w:t>
      </w:r>
      <w:r w:rsidRPr="00912858">
        <w:rPr>
          <w:rFonts w:asciiTheme="majorBidi" w:hAnsiTheme="majorBidi" w:cs="B Nazanin"/>
          <w:sz w:val="24"/>
          <w:szCs w:val="24"/>
          <w:rtl/>
        </w:rPr>
        <w:t xml:space="preserve"> جامع و تفص</w:t>
      </w:r>
      <w:r w:rsidRPr="00912858">
        <w:rPr>
          <w:rFonts w:asciiTheme="majorBidi" w:hAnsiTheme="majorBidi" w:cs="B Nazanin" w:hint="cs"/>
          <w:sz w:val="24"/>
          <w:szCs w:val="24"/>
          <w:rtl/>
        </w:rPr>
        <w:t>ی</w:t>
      </w:r>
      <w:r w:rsidRPr="00912858">
        <w:rPr>
          <w:rFonts w:asciiTheme="majorBidi" w:hAnsiTheme="majorBidi" w:cs="B Nazanin" w:hint="eastAsia"/>
          <w:sz w:val="24"/>
          <w:szCs w:val="24"/>
          <w:rtl/>
        </w:rPr>
        <w:t>ل</w:t>
      </w:r>
      <w:r w:rsidRPr="00912858">
        <w:rPr>
          <w:rFonts w:asciiTheme="majorBidi" w:hAnsiTheme="majorBidi" w:cs="B Nazanin" w:hint="cs"/>
          <w:sz w:val="24"/>
          <w:szCs w:val="24"/>
          <w:rtl/>
        </w:rPr>
        <w:t>ی</w:t>
      </w:r>
      <w:r w:rsidRPr="00912858">
        <w:rPr>
          <w:rFonts w:asciiTheme="majorBidi" w:hAnsiTheme="majorBidi" w:cs="B Nazanin"/>
          <w:sz w:val="24"/>
          <w:szCs w:val="24"/>
          <w:rtl/>
        </w:rPr>
        <w:t xml:space="preserve"> شهرها، مورد مطالعات</w:t>
      </w:r>
      <w:r w:rsidRPr="00912858">
        <w:rPr>
          <w:rFonts w:asciiTheme="majorBidi" w:hAnsiTheme="majorBidi" w:cs="B Nazanin" w:hint="cs"/>
          <w:sz w:val="24"/>
          <w:szCs w:val="24"/>
          <w:rtl/>
        </w:rPr>
        <w:t>ی</w:t>
      </w:r>
      <w:r w:rsidRPr="00912858">
        <w:rPr>
          <w:rFonts w:asciiTheme="majorBidi" w:hAnsiTheme="majorBidi" w:cs="B Nazanin"/>
          <w:sz w:val="24"/>
          <w:szCs w:val="24"/>
          <w:rtl/>
        </w:rPr>
        <w:t>: طرح جامع و تفص</w:t>
      </w:r>
      <w:r w:rsidRPr="00912858">
        <w:rPr>
          <w:rFonts w:asciiTheme="majorBidi" w:hAnsiTheme="majorBidi" w:cs="B Nazanin" w:hint="cs"/>
          <w:sz w:val="24"/>
          <w:szCs w:val="24"/>
          <w:rtl/>
        </w:rPr>
        <w:t>ی</w:t>
      </w:r>
      <w:r w:rsidRPr="00912858">
        <w:rPr>
          <w:rFonts w:asciiTheme="majorBidi" w:hAnsiTheme="majorBidi" w:cs="B Nazanin" w:hint="eastAsia"/>
          <w:sz w:val="24"/>
          <w:szCs w:val="24"/>
          <w:rtl/>
        </w:rPr>
        <w:t>ل</w:t>
      </w:r>
      <w:r w:rsidRPr="00912858">
        <w:rPr>
          <w:rFonts w:asciiTheme="majorBidi" w:hAnsiTheme="majorBidi" w:cs="B Nazanin" w:hint="cs"/>
          <w:sz w:val="24"/>
          <w:szCs w:val="24"/>
          <w:rtl/>
        </w:rPr>
        <w:t>ی</w:t>
      </w:r>
      <w:r w:rsidRPr="00912858">
        <w:rPr>
          <w:rFonts w:asciiTheme="majorBidi" w:hAnsiTheme="majorBidi" w:cs="B Nazanin"/>
          <w:sz w:val="24"/>
          <w:szCs w:val="24"/>
          <w:rtl/>
        </w:rPr>
        <w:t xml:space="preserve"> شهر بابل. پا</w:t>
      </w:r>
      <w:r w:rsidRPr="00912858">
        <w:rPr>
          <w:rFonts w:asciiTheme="majorBidi" w:hAnsiTheme="majorBidi" w:cs="B Nazanin" w:hint="cs"/>
          <w:sz w:val="24"/>
          <w:szCs w:val="24"/>
          <w:rtl/>
        </w:rPr>
        <w:t>ی</w:t>
      </w:r>
      <w:r w:rsidRPr="00912858">
        <w:rPr>
          <w:rFonts w:asciiTheme="majorBidi" w:hAnsiTheme="majorBidi" w:cs="B Nazanin" w:hint="eastAsia"/>
          <w:sz w:val="24"/>
          <w:szCs w:val="24"/>
          <w:rtl/>
        </w:rPr>
        <w:t>ان‌نامه</w:t>
      </w:r>
      <w:r w:rsidRPr="00912858">
        <w:rPr>
          <w:rFonts w:asciiTheme="majorBidi" w:hAnsiTheme="majorBidi" w:cs="B Nazanin"/>
          <w:sz w:val="24"/>
          <w:szCs w:val="24"/>
          <w:rtl/>
        </w:rPr>
        <w:t xml:space="preserve"> کارشناس</w:t>
      </w:r>
      <w:r w:rsidRPr="00912858">
        <w:rPr>
          <w:rFonts w:asciiTheme="majorBidi" w:hAnsiTheme="majorBidi" w:cs="B Nazanin" w:hint="cs"/>
          <w:sz w:val="24"/>
          <w:szCs w:val="24"/>
          <w:rtl/>
        </w:rPr>
        <w:t>ی</w:t>
      </w:r>
      <w:r w:rsidRPr="00912858">
        <w:rPr>
          <w:rFonts w:asciiTheme="majorBidi" w:hAnsiTheme="majorBidi" w:cs="B Nazanin"/>
          <w:sz w:val="24"/>
          <w:szCs w:val="24"/>
          <w:rtl/>
        </w:rPr>
        <w:t xml:space="preserve"> ارشد به راهنما</w:t>
      </w:r>
      <w:r w:rsidRPr="00912858">
        <w:rPr>
          <w:rFonts w:asciiTheme="majorBidi" w:hAnsiTheme="majorBidi" w:cs="B Nazanin" w:hint="cs"/>
          <w:sz w:val="24"/>
          <w:szCs w:val="24"/>
          <w:rtl/>
        </w:rPr>
        <w:t>یی</w:t>
      </w:r>
      <w:r w:rsidRPr="00912858">
        <w:rPr>
          <w:rFonts w:asciiTheme="majorBidi" w:hAnsiTheme="majorBidi" w:cs="B Nazanin"/>
          <w:sz w:val="24"/>
          <w:szCs w:val="24"/>
          <w:rtl/>
        </w:rPr>
        <w:t xml:space="preserve"> دکتر محمد ش</w:t>
      </w:r>
      <w:r w:rsidRPr="00912858">
        <w:rPr>
          <w:rFonts w:asciiTheme="majorBidi" w:hAnsiTheme="majorBidi" w:cs="B Nazanin" w:hint="cs"/>
          <w:sz w:val="24"/>
          <w:szCs w:val="24"/>
          <w:rtl/>
        </w:rPr>
        <w:t>ی</w:t>
      </w:r>
      <w:r w:rsidRPr="00912858">
        <w:rPr>
          <w:rFonts w:asciiTheme="majorBidi" w:hAnsiTheme="majorBidi" w:cs="B Nazanin" w:hint="eastAsia"/>
          <w:sz w:val="24"/>
          <w:szCs w:val="24"/>
          <w:rtl/>
        </w:rPr>
        <w:t>خ</w:t>
      </w:r>
      <w:r w:rsidRPr="00912858">
        <w:rPr>
          <w:rFonts w:asciiTheme="majorBidi" w:hAnsiTheme="majorBidi" w:cs="B Nazanin" w:hint="cs"/>
          <w:sz w:val="24"/>
          <w:szCs w:val="24"/>
          <w:rtl/>
        </w:rPr>
        <w:t>ی</w:t>
      </w:r>
      <w:r w:rsidRPr="00912858">
        <w:rPr>
          <w:rFonts w:asciiTheme="majorBidi" w:hAnsiTheme="majorBidi" w:cs="B Nazanin" w:hint="eastAsia"/>
          <w:sz w:val="24"/>
          <w:szCs w:val="24"/>
          <w:rtl/>
        </w:rPr>
        <w:t>،</w:t>
      </w:r>
      <w:r w:rsidRPr="00912858">
        <w:rPr>
          <w:rFonts w:asciiTheme="majorBidi" w:hAnsiTheme="majorBidi" w:cs="B Nazanin"/>
          <w:sz w:val="24"/>
          <w:szCs w:val="24"/>
          <w:rtl/>
        </w:rPr>
        <w:t xml:space="preserve"> دانشگاه علامه طباطبائ</w:t>
      </w:r>
      <w:r w:rsidRPr="00912858">
        <w:rPr>
          <w:rFonts w:asciiTheme="majorBidi" w:hAnsiTheme="majorBidi" w:cs="B Nazanin" w:hint="cs"/>
          <w:sz w:val="24"/>
          <w:szCs w:val="24"/>
          <w:rtl/>
        </w:rPr>
        <w:t>ی</w:t>
      </w:r>
      <w:r w:rsidRPr="00912858">
        <w:rPr>
          <w:rFonts w:asciiTheme="majorBidi" w:hAnsiTheme="majorBidi" w:cs="B Nazanin" w:hint="eastAsia"/>
          <w:sz w:val="24"/>
          <w:szCs w:val="24"/>
          <w:rtl/>
        </w:rPr>
        <w:t>،</w:t>
      </w:r>
      <w:r w:rsidRPr="00912858">
        <w:rPr>
          <w:rFonts w:asciiTheme="majorBidi" w:hAnsiTheme="majorBidi" w:cs="B Nazanin"/>
          <w:sz w:val="24"/>
          <w:szCs w:val="24"/>
          <w:rtl/>
        </w:rPr>
        <w:t xml:space="preserve"> تهران. </w:t>
      </w:r>
    </w:p>
    <w:p w14:paraId="34A7C4AA" w14:textId="77777777" w:rsidR="00912858" w:rsidRPr="00912858" w:rsidRDefault="00912858" w:rsidP="00912858">
      <w:pPr>
        <w:pStyle w:val="12"/>
        <w:ind w:left="284" w:hanging="284"/>
        <w:rPr>
          <w:rFonts w:asciiTheme="majorBidi" w:hAnsiTheme="majorBidi" w:cs="B Nazanin"/>
          <w:sz w:val="24"/>
          <w:szCs w:val="24"/>
        </w:rPr>
      </w:pPr>
      <w:bookmarkStart w:id="33" w:name="رضایی"/>
      <w:r w:rsidRPr="00912858">
        <w:rPr>
          <w:rFonts w:asciiTheme="majorBidi" w:hAnsiTheme="majorBidi" w:cs="B Nazanin" w:hint="eastAsia"/>
          <w:sz w:val="24"/>
          <w:szCs w:val="24"/>
          <w:rtl/>
        </w:rPr>
        <w:t>رضا</w:t>
      </w:r>
      <w:r w:rsidRPr="00912858">
        <w:rPr>
          <w:rFonts w:asciiTheme="majorBidi" w:hAnsiTheme="majorBidi" w:cs="B Nazanin" w:hint="cs"/>
          <w:sz w:val="24"/>
          <w:szCs w:val="24"/>
          <w:rtl/>
        </w:rPr>
        <w:t>یی</w:t>
      </w:r>
      <w:bookmarkEnd w:id="33"/>
      <w:r w:rsidRPr="00912858">
        <w:rPr>
          <w:rFonts w:asciiTheme="majorBidi" w:hAnsiTheme="majorBidi" w:cs="B Nazanin" w:hint="eastAsia"/>
          <w:sz w:val="24"/>
          <w:szCs w:val="24"/>
          <w:rtl/>
        </w:rPr>
        <w:t>،</w:t>
      </w:r>
      <w:r w:rsidRPr="00912858">
        <w:rPr>
          <w:rFonts w:asciiTheme="majorBidi" w:hAnsiTheme="majorBidi" w:cs="B Nazanin"/>
          <w:sz w:val="24"/>
          <w:szCs w:val="24"/>
          <w:rtl/>
        </w:rPr>
        <w:t xml:space="preserve"> ناصر؛ ماجد</w:t>
      </w:r>
      <w:r w:rsidRPr="00912858">
        <w:rPr>
          <w:rFonts w:asciiTheme="majorBidi" w:hAnsiTheme="majorBidi" w:cs="B Nazanin" w:hint="cs"/>
          <w:sz w:val="24"/>
          <w:szCs w:val="24"/>
          <w:rtl/>
        </w:rPr>
        <w:t>ی</w:t>
      </w:r>
      <w:r w:rsidRPr="00912858">
        <w:rPr>
          <w:rFonts w:asciiTheme="majorBidi" w:hAnsiTheme="majorBidi" w:cs="B Nazanin" w:hint="eastAsia"/>
          <w:sz w:val="24"/>
          <w:szCs w:val="24"/>
          <w:rtl/>
        </w:rPr>
        <w:t>،</w:t>
      </w:r>
      <w:r w:rsidRPr="00912858">
        <w:rPr>
          <w:rFonts w:asciiTheme="majorBidi" w:hAnsiTheme="majorBidi" w:cs="B Nazanin"/>
          <w:sz w:val="24"/>
          <w:szCs w:val="24"/>
          <w:rtl/>
        </w:rPr>
        <w:t xml:space="preserve"> حم</w:t>
      </w:r>
      <w:r w:rsidRPr="00912858">
        <w:rPr>
          <w:rFonts w:asciiTheme="majorBidi" w:hAnsiTheme="majorBidi" w:cs="B Nazanin" w:hint="cs"/>
          <w:sz w:val="24"/>
          <w:szCs w:val="24"/>
          <w:rtl/>
        </w:rPr>
        <w:t>ی</w:t>
      </w:r>
      <w:r w:rsidRPr="00912858">
        <w:rPr>
          <w:rFonts w:asciiTheme="majorBidi" w:hAnsiTheme="majorBidi" w:cs="B Nazanin" w:hint="eastAsia"/>
          <w:sz w:val="24"/>
          <w:szCs w:val="24"/>
          <w:rtl/>
        </w:rPr>
        <w:t>د؛</w:t>
      </w:r>
      <w:r w:rsidRPr="00912858">
        <w:rPr>
          <w:rFonts w:asciiTheme="majorBidi" w:hAnsiTheme="majorBidi" w:cs="B Nazanin"/>
          <w:sz w:val="24"/>
          <w:szCs w:val="24"/>
          <w:rtl/>
        </w:rPr>
        <w:t xml:space="preserve"> زهره سادات، زرآباد</w:t>
      </w:r>
      <w:r w:rsidRPr="00912858">
        <w:rPr>
          <w:rFonts w:asciiTheme="majorBidi" w:hAnsiTheme="majorBidi" w:cs="B Nazanin" w:hint="cs"/>
          <w:sz w:val="24"/>
          <w:szCs w:val="24"/>
          <w:rtl/>
        </w:rPr>
        <w:t>ی</w:t>
      </w:r>
      <w:r w:rsidRPr="00912858">
        <w:rPr>
          <w:rFonts w:asciiTheme="majorBidi" w:hAnsiTheme="majorBidi" w:cs="B Nazanin" w:hint="eastAsia"/>
          <w:sz w:val="24"/>
          <w:szCs w:val="24"/>
          <w:rtl/>
        </w:rPr>
        <w:t>؛</w:t>
      </w:r>
      <w:r w:rsidRPr="00912858">
        <w:rPr>
          <w:rFonts w:asciiTheme="majorBidi" w:hAnsiTheme="majorBidi" w:cs="B Nazanin"/>
          <w:sz w:val="24"/>
          <w:szCs w:val="24"/>
          <w:rtl/>
        </w:rPr>
        <w:t xml:space="preserve"> ذب</w:t>
      </w:r>
      <w:r w:rsidRPr="00912858">
        <w:rPr>
          <w:rFonts w:asciiTheme="majorBidi" w:hAnsiTheme="majorBidi" w:cs="B Nazanin" w:hint="cs"/>
          <w:sz w:val="24"/>
          <w:szCs w:val="24"/>
          <w:rtl/>
        </w:rPr>
        <w:t>ی</w:t>
      </w:r>
      <w:r w:rsidRPr="00912858">
        <w:rPr>
          <w:rFonts w:asciiTheme="majorBidi" w:hAnsiTheme="majorBidi" w:cs="B Nazanin" w:hint="eastAsia"/>
          <w:sz w:val="24"/>
          <w:szCs w:val="24"/>
          <w:rtl/>
        </w:rPr>
        <w:t>ح</w:t>
      </w:r>
      <w:r w:rsidRPr="00912858">
        <w:rPr>
          <w:rFonts w:asciiTheme="majorBidi" w:hAnsiTheme="majorBidi" w:cs="B Nazanin" w:hint="cs"/>
          <w:sz w:val="24"/>
          <w:szCs w:val="24"/>
          <w:rtl/>
        </w:rPr>
        <w:t>ی</w:t>
      </w:r>
      <w:r w:rsidRPr="00912858">
        <w:rPr>
          <w:rFonts w:asciiTheme="majorBidi" w:hAnsiTheme="majorBidi" w:cs="B Nazanin" w:hint="eastAsia"/>
          <w:sz w:val="24"/>
          <w:szCs w:val="24"/>
          <w:rtl/>
        </w:rPr>
        <w:t>،</w:t>
      </w:r>
      <w:r w:rsidRPr="00912858">
        <w:rPr>
          <w:rFonts w:asciiTheme="majorBidi" w:hAnsiTheme="majorBidi" w:cs="B Nazanin"/>
          <w:sz w:val="24"/>
          <w:szCs w:val="24"/>
          <w:rtl/>
        </w:rPr>
        <w:t xml:space="preserve"> حس</w:t>
      </w:r>
      <w:r w:rsidRPr="00912858">
        <w:rPr>
          <w:rFonts w:asciiTheme="majorBidi" w:hAnsiTheme="majorBidi" w:cs="B Nazanin" w:hint="cs"/>
          <w:sz w:val="24"/>
          <w:szCs w:val="24"/>
          <w:rtl/>
        </w:rPr>
        <w:t>ی</w:t>
      </w:r>
      <w:r w:rsidRPr="00912858">
        <w:rPr>
          <w:rFonts w:asciiTheme="majorBidi" w:hAnsiTheme="majorBidi" w:cs="B Nazanin" w:hint="eastAsia"/>
          <w:sz w:val="24"/>
          <w:szCs w:val="24"/>
          <w:rtl/>
        </w:rPr>
        <w:t>ن</w:t>
      </w:r>
      <w:r w:rsidRPr="00912858">
        <w:rPr>
          <w:rFonts w:asciiTheme="majorBidi" w:hAnsiTheme="majorBidi" w:cs="B Nazanin"/>
          <w:sz w:val="24"/>
          <w:szCs w:val="24"/>
          <w:rtl/>
        </w:rPr>
        <w:t xml:space="preserve"> (1397)، تب</w:t>
      </w:r>
      <w:r w:rsidRPr="00912858">
        <w:rPr>
          <w:rFonts w:asciiTheme="majorBidi" w:hAnsiTheme="majorBidi" w:cs="B Nazanin" w:hint="cs"/>
          <w:sz w:val="24"/>
          <w:szCs w:val="24"/>
          <w:rtl/>
        </w:rPr>
        <w:t>یی</w:t>
      </w:r>
      <w:r w:rsidRPr="00912858">
        <w:rPr>
          <w:rFonts w:asciiTheme="majorBidi" w:hAnsiTheme="majorBidi" w:cs="B Nazanin" w:hint="eastAsia"/>
          <w:sz w:val="24"/>
          <w:szCs w:val="24"/>
          <w:rtl/>
        </w:rPr>
        <w:t>ن</w:t>
      </w:r>
      <w:r w:rsidRPr="00912858">
        <w:rPr>
          <w:rFonts w:asciiTheme="majorBidi" w:hAnsiTheme="majorBidi" w:cs="B Nazanin"/>
          <w:sz w:val="24"/>
          <w:szCs w:val="24"/>
          <w:rtl/>
        </w:rPr>
        <w:t xml:space="preserve"> نقش عوامل مؤثر بر تحقق پذ</w:t>
      </w:r>
      <w:r w:rsidRPr="00912858">
        <w:rPr>
          <w:rFonts w:asciiTheme="majorBidi" w:hAnsiTheme="majorBidi" w:cs="B Nazanin" w:hint="cs"/>
          <w:sz w:val="24"/>
          <w:szCs w:val="24"/>
          <w:rtl/>
        </w:rPr>
        <w:t>ی</w:t>
      </w:r>
      <w:r w:rsidRPr="00912858">
        <w:rPr>
          <w:rFonts w:asciiTheme="majorBidi" w:hAnsiTheme="majorBidi" w:cs="B Nazanin" w:hint="eastAsia"/>
          <w:sz w:val="24"/>
          <w:szCs w:val="24"/>
          <w:rtl/>
        </w:rPr>
        <w:t>ر</w:t>
      </w:r>
      <w:r w:rsidRPr="00912858">
        <w:rPr>
          <w:rFonts w:asciiTheme="majorBidi" w:hAnsiTheme="majorBidi" w:cs="B Nazanin" w:hint="cs"/>
          <w:sz w:val="24"/>
          <w:szCs w:val="24"/>
          <w:rtl/>
        </w:rPr>
        <w:t>ی</w:t>
      </w:r>
      <w:r w:rsidRPr="00912858">
        <w:rPr>
          <w:rFonts w:asciiTheme="majorBidi" w:hAnsiTheme="majorBidi" w:cs="B Nazanin"/>
          <w:sz w:val="24"/>
          <w:szCs w:val="24"/>
          <w:rtl/>
        </w:rPr>
        <w:t xml:space="preserve"> طرح‌ها</w:t>
      </w:r>
      <w:r w:rsidRPr="00912858">
        <w:rPr>
          <w:rFonts w:asciiTheme="majorBidi" w:hAnsiTheme="majorBidi" w:cs="B Nazanin" w:hint="cs"/>
          <w:sz w:val="24"/>
          <w:szCs w:val="24"/>
          <w:rtl/>
        </w:rPr>
        <w:t>ی</w:t>
      </w:r>
      <w:r w:rsidRPr="00912858">
        <w:rPr>
          <w:rFonts w:asciiTheme="majorBidi" w:hAnsiTheme="majorBidi" w:cs="B Nazanin"/>
          <w:sz w:val="24"/>
          <w:szCs w:val="24"/>
          <w:rtl/>
        </w:rPr>
        <w:t xml:space="preserve"> توسعه شهر</w:t>
      </w:r>
      <w:r w:rsidRPr="00912858">
        <w:rPr>
          <w:rFonts w:asciiTheme="majorBidi" w:hAnsiTheme="majorBidi" w:cs="B Nazanin" w:hint="cs"/>
          <w:sz w:val="24"/>
          <w:szCs w:val="24"/>
          <w:rtl/>
        </w:rPr>
        <w:t>ی</w:t>
      </w:r>
      <w:r w:rsidRPr="00912858">
        <w:rPr>
          <w:rFonts w:asciiTheme="majorBidi" w:hAnsiTheme="majorBidi" w:cs="B Nazanin"/>
          <w:sz w:val="24"/>
          <w:szCs w:val="24"/>
          <w:rtl/>
        </w:rPr>
        <w:t xml:space="preserve"> مورد مطالعه: شهر ش</w:t>
      </w:r>
      <w:r w:rsidRPr="00912858">
        <w:rPr>
          <w:rFonts w:asciiTheme="majorBidi" w:hAnsiTheme="majorBidi" w:cs="B Nazanin" w:hint="cs"/>
          <w:sz w:val="24"/>
          <w:szCs w:val="24"/>
          <w:rtl/>
        </w:rPr>
        <w:t>ی</w:t>
      </w:r>
      <w:r w:rsidRPr="00912858">
        <w:rPr>
          <w:rFonts w:asciiTheme="majorBidi" w:hAnsiTheme="majorBidi" w:cs="B Nazanin" w:hint="eastAsia"/>
          <w:sz w:val="24"/>
          <w:szCs w:val="24"/>
          <w:rtl/>
        </w:rPr>
        <w:t>راز،</w:t>
      </w:r>
      <w:r w:rsidRPr="00912858">
        <w:rPr>
          <w:rFonts w:asciiTheme="majorBidi" w:hAnsiTheme="majorBidi" w:cs="B Nazanin"/>
          <w:sz w:val="24"/>
          <w:szCs w:val="24"/>
          <w:rtl/>
        </w:rPr>
        <w:t xml:space="preserve"> نشر</w:t>
      </w:r>
      <w:r w:rsidRPr="00912858">
        <w:rPr>
          <w:rFonts w:asciiTheme="majorBidi" w:hAnsiTheme="majorBidi" w:cs="B Nazanin" w:hint="cs"/>
          <w:sz w:val="24"/>
          <w:szCs w:val="24"/>
          <w:rtl/>
        </w:rPr>
        <w:t>ی</w:t>
      </w:r>
      <w:r w:rsidRPr="00912858">
        <w:rPr>
          <w:rFonts w:asciiTheme="majorBidi" w:hAnsiTheme="majorBidi" w:cs="B Nazanin" w:hint="eastAsia"/>
          <w:sz w:val="24"/>
          <w:szCs w:val="24"/>
          <w:rtl/>
        </w:rPr>
        <w:t>ه</w:t>
      </w:r>
      <w:r w:rsidRPr="00912858">
        <w:rPr>
          <w:rFonts w:asciiTheme="majorBidi" w:hAnsiTheme="majorBidi" w:cs="B Nazanin"/>
          <w:sz w:val="24"/>
          <w:szCs w:val="24"/>
          <w:rtl/>
        </w:rPr>
        <w:t xml:space="preserve"> پژوهش و برنامه ر</w:t>
      </w:r>
      <w:r w:rsidRPr="00912858">
        <w:rPr>
          <w:rFonts w:asciiTheme="majorBidi" w:hAnsiTheme="majorBidi" w:cs="B Nazanin" w:hint="cs"/>
          <w:sz w:val="24"/>
          <w:szCs w:val="24"/>
          <w:rtl/>
        </w:rPr>
        <w:t>ی</w:t>
      </w:r>
      <w:r w:rsidRPr="00912858">
        <w:rPr>
          <w:rFonts w:asciiTheme="majorBidi" w:hAnsiTheme="majorBidi" w:cs="B Nazanin" w:hint="eastAsia"/>
          <w:sz w:val="24"/>
          <w:szCs w:val="24"/>
          <w:rtl/>
        </w:rPr>
        <w:t>ز</w:t>
      </w:r>
      <w:r w:rsidRPr="00912858">
        <w:rPr>
          <w:rFonts w:asciiTheme="majorBidi" w:hAnsiTheme="majorBidi" w:cs="B Nazanin" w:hint="cs"/>
          <w:sz w:val="24"/>
          <w:szCs w:val="24"/>
          <w:rtl/>
        </w:rPr>
        <w:t>ی</w:t>
      </w:r>
      <w:r w:rsidRPr="00912858">
        <w:rPr>
          <w:rFonts w:asciiTheme="majorBidi" w:hAnsiTheme="majorBidi" w:cs="B Nazanin"/>
          <w:sz w:val="24"/>
          <w:szCs w:val="24"/>
          <w:rtl/>
        </w:rPr>
        <w:t xml:space="preserve"> شهر</w:t>
      </w:r>
      <w:r w:rsidRPr="00912858">
        <w:rPr>
          <w:rFonts w:asciiTheme="majorBidi" w:hAnsiTheme="majorBidi" w:cs="B Nazanin" w:hint="cs"/>
          <w:sz w:val="24"/>
          <w:szCs w:val="24"/>
          <w:rtl/>
        </w:rPr>
        <w:t>ی</w:t>
      </w:r>
      <w:r w:rsidRPr="00912858">
        <w:rPr>
          <w:rFonts w:asciiTheme="majorBidi" w:hAnsiTheme="majorBidi" w:cs="B Nazanin" w:hint="eastAsia"/>
          <w:sz w:val="24"/>
          <w:szCs w:val="24"/>
          <w:rtl/>
        </w:rPr>
        <w:t>،</w:t>
      </w:r>
      <w:r w:rsidRPr="00912858">
        <w:rPr>
          <w:rFonts w:asciiTheme="majorBidi" w:hAnsiTheme="majorBidi" w:cs="B Nazanin"/>
          <w:sz w:val="24"/>
          <w:szCs w:val="24"/>
          <w:rtl/>
        </w:rPr>
        <w:t xml:space="preserve"> سال 9، شماره 34، صص47-58</w:t>
      </w:r>
    </w:p>
    <w:p w14:paraId="23307817" w14:textId="77777777" w:rsidR="00912858" w:rsidRPr="00912858" w:rsidRDefault="00912858" w:rsidP="00912858">
      <w:pPr>
        <w:pStyle w:val="12"/>
        <w:ind w:left="284" w:hanging="284"/>
        <w:rPr>
          <w:rFonts w:asciiTheme="majorBidi" w:hAnsiTheme="majorBidi" w:cs="B Nazanin"/>
          <w:sz w:val="24"/>
          <w:szCs w:val="24"/>
        </w:rPr>
      </w:pPr>
      <w:bookmarkStart w:id="34" w:name="محمدنژاد"/>
      <w:r w:rsidRPr="00912858">
        <w:rPr>
          <w:rFonts w:asciiTheme="majorBidi" w:hAnsiTheme="majorBidi" w:cs="B Nazanin" w:hint="eastAsia"/>
          <w:sz w:val="24"/>
          <w:szCs w:val="24"/>
          <w:rtl/>
        </w:rPr>
        <w:t>محمدنژاد</w:t>
      </w:r>
      <w:bookmarkEnd w:id="34"/>
      <w:r w:rsidRPr="00912858">
        <w:rPr>
          <w:rFonts w:asciiTheme="majorBidi" w:hAnsiTheme="majorBidi" w:cs="B Nazanin" w:hint="eastAsia"/>
          <w:sz w:val="24"/>
          <w:szCs w:val="24"/>
          <w:rtl/>
        </w:rPr>
        <w:t>،</w:t>
      </w:r>
      <w:r w:rsidRPr="00912858">
        <w:rPr>
          <w:rFonts w:asciiTheme="majorBidi" w:hAnsiTheme="majorBidi" w:cs="B Nazanin"/>
          <w:sz w:val="24"/>
          <w:szCs w:val="24"/>
          <w:rtl/>
        </w:rPr>
        <w:t xml:space="preserve"> عل</w:t>
      </w:r>
      <w:r w:rsidRPr="00912858">
        <w:rPr>
          <w:rFonts w:asciiTheme="majorBidi" w:hAnsiTheme="majorBidi" w:cs="B Nazanin" w:hint="cs"/>
          <w:sz w:val="24"/>
          <w:szCs w:val="24"/>
          <w:rtl/>
        </w:rPr>
        <w:t>ی</w:t>
      </w:r>
      <w:r w:rsidRPr="00912858">
        <w:rPr>
          <w:rFonts w:asciiTheme="majorBidi" w:hAnsiTheme="majorBidi" w:cs="B Nazanin" w:hint="eastAsia"/>
          <w:sz w:val="24"/>
          <w:szCs w:val="24"/>
          <w:rtl/>
        </w:rPr>
        <w:t>؛</w:t>
      </w:r>
      <w:r w:rsidRPr="00912858">
        <w:rPr>
          <w:rFonts w:asciiTheme="majorBidi" w:hAnsiTheme="majorBidi" w:cs="B Nazanin"/>
          <w:sz w:val="24"/>
          <w:szCs w:val="24"/>
          <w:rtl/>
        </w:rPr>
        <w:t xml:space="preserve"> لشگر</w:t>
      </w:r>
      <w:r w:rsidRPr="00912858">
        <w:rPr>
          <w:rFonts w:asciiTheme="majorBidi" w:hAnsiTheme="majorBidi" w:cs="B Nazanin" w:hint="cs"/>
          <w:sz w:val="24"/>
          <w:szCs w:val="24"/>
          <w:rtl/>
        </w:rPr>
        <w:t>ی</w:t>
      </w:r>
      <w:r w:rsidRPr="00912858">
        <w:rPr>
          <w:rFonts w:asciiTheme="majorBidi" w:hAnsiTheme="majorBidi" w:cs="B Nazanin" w:hint="eastAsia"/>
          <w:sz w:val="24"/>
          <w:szCs w:val="24"/>
          <w:rtl/>
        </w:rPr>
        <w:t>،</w:t>
      </w:r>
      <w:r w:rsidRPr="00912858">
        <w:rPr>
          <w:rFonts w:asciiTheme="majorBidi" w:hAnsiTheme="majorBidi" w:cs="B Nazanin"/>
          <w:sz w:val="24"/>
          <w:szCs w:val="24"/>
          <w:rtl/>
        </w:rPr>
        <w:t xml:space="preserve"> عل</w:t>
      </w:r>
      <w:r w:rsidRPr="00912858">
        <w:rPr>
          <w:rFonts w:asciiTheme="majorBidi" w:hAnsiTheme="majorBidi" w:cs="B Nazanin" w:hint="cs"/>
          <w:sz w:val="24"/>
          <w:szCs w:val="24"/>
          <w:rtl/>
        </w:rPr>
        <w:t>ی</w:t>
      </w:r>
      <w:r w:rsidRPr="00912858">
        <w:rPr>
          <w:rFonts w:asciiTheme="majorBidi" w:hAnsiTheme="majorBidi" w:cs="B Nazanin"/>
          <w:sz w:val="24"/>
          <w:szCs w:val="24"/>
          <w:rtl/>
        </w:rPr>
        <w:t xml:space="preserve"> اصغر؛ سل</w:t>
      </w:r>
      <w:r w:rsidRPr="00912858">
        <w:rPr>
          <w:rFonts w:asciiTheme="majorBidi" w:hAnsiTheme="majorBidi" w:cs="B Nazanin" w:hint="cs"/>
          <w:sz w:val="24"/>
          <w:szCs w:val="24"/>
          <w:rtl/>
        </w:rPr>
        <w:t>ی</w:t>
      </w:r>
      <w:r w:rsidRPr="00912858">
        <w:rPr>
          <w:rFonts w:asciiTheme="majorBidi" w:hAnsiTheme="majorBidi" w:cs="B Nazanin" w:hint="eastAsia"/>
          <w:sz w:val="24"/>
          <w:szCs w:val="24"/>
          <w:rtl/>
        </w:rPr>
        <w:t>مان</w:t>
      </w:r>
      <w:r w:rsidRPr="00912858">
        <w:rPr>
          <w:rFonts w:asciiTheme="majorBidi" w:hAnsiTheme="majorBidi" w:cs="B Nazanin" w:hint="cs"/>
          <w:sz w:val="24"/>
          <w:szCs w:val="24"/>
          <w:rtl/>
        </w:rPr>
        <w:t>ی</w:t>
      </w:r>
      <w:r w:rsidRPr="00912858">
        <w:rPr>
          <w:rFonts w:asciiTheme="majorBidi" w:hAnsiTheme="majorBidi" w:cs="B Nazanin" w:hint="eastAsia"/>
          <w:sz w:val="24"/>
          <w:szCs w:val="24"/>
          <w:rtl/>
        </w:rPr>
        <w:t>،</w:t>
      </w:r>
      <w:r w:rsidRPr="00912858">
        <w:rPr>
          <w:rFonts w:asciiTheme="majorBidi" w:hAnsiTheme="majorBidi" w:cs="B Nazanin"/>
          <w:sz w:val="24"/>
          <w:szCs w:val="24"/>
          <w:rtl/>
        </w:rPr>
        <w:t xml:space="preserve"> منصور (1391)، ارز</w:t>
      </w:r>
      <w:r w:rsidRPr="00912858">
        <w:rPr>
          <w:rFonts w:asciiTheme="majorBidi" w:hAnsiTheme="majorBidi" w:cs="B Nazanin" w:hint="cs"/>
          <w:sz w:val="24"/>
          <w:szCs w:val="24"/>
          <w:rtl/>
        </w:rPr>
        <w:t>ی</w:t>
      </w:r>
      <w:r w:rsidRPr="00912858">
        <w:rPr>
          <w:rFonts w:asciiTheme="majorBidi" w:hAnsiTheme="majorBidi" w:cs="B Nazanin" w:hint="eastAsia"/>
          <w:sz w:val="24"/>
          <w:szCs w:val="24"/>
          <w:rtl/>
        </w:rPr>
        <w:t>اب</w:t>
      </w:r>
      <w:r w:rsidRPr="00912858">
        <w:rPr>
          <w:rFonts w:asciiTheme="majorBidi" w:hAnsiTheme="majorBidi" w:cs="B Nazanin" w:hint="cs"/>
          <w:sz w:val="24"/>
          <w:szCs w:val="24"/>
          <w:rtl/>
        </w:rPr>
        <w:t>ی</w:t>
      </w:r>
      <w:r w:rsidRPr="00912858">
        <w:rPr>
          <w:rFonts w:asciiTheme="majorBidi" w:hAnsiTheme="majorBidi" w:cs="B Nazanin"/>
          <w:sz w:val="24"/>
          <w:szCs w:val="24"/>
          <w:rtl/>
        </w:rPr>
        <w:t xml:space="preserve"> تحقق پذ</w:t>
      </w:r>
      <w:r w:rsidRPr="00912858">
        <w:rPr>
          <w:rFonts w:asciiTheme="majorBidi" w:hAnsiTheme="majorBidi" w:cs="B Nazanin" w:hint="cs"/>
          <w:sz w:val="24"/>
          <w:szCs w:val="24"/>
          <w:rtl/>
        </w:rPr>
        <w:t>ی</w:t>
      </w:r>
      <w:r w:rsidRPr="00912858">
        <w:rPr>
          <w:rFonts w:asciiTheme="majorBidi" w:hAnsiTheme="majorBidi" w:cs="B Nazanin" w:hint="eastAsia"/>
          <w:sz w:val="24"/>
          <w:szCs w:val="24"/>
          <w:rtl/>
        </w:rPr>
        <w:t>ر</w:t>
      </w:r>
      <w:r w:rsidRPr="00912858">
        <w:rPr>
          <w:rFonts w:asciiTheme="majorBidi" w:hAnsiTheme="majorBidi" w:cs="B Nazanin" w:hint="cs"/>
          <w:sz w:val="24"/>
          <w:szCs w:val="24"/>
          <w:rtl/>
        </w:rPr>
        <w:t>ی</w:t>
      </w:r>
      <w:r w:rsidRPr="00912858">
        <w:rPr>
          <w:rFonts w:asciiTheme="majorBidi" w:hAnsiTheme="majorBidi" w:cs="B Nazanin"/>
          <w:sz w:val="24"/>
          <w:szCs w:val="24"/>
          <w:rtl/>
        </w:rPr>
        <w:t xml:space="preserve"> کاربر</w:t>
      </w:r>
      <w:r w:rsidRPr="00912858">
        <w:rPr>
          <w:rFonts w:asciiTheme="majorBidi" w:hAnsiTheme="majorBidi" w:cs="B Nazanin" w:hint="cs"/>
          <w:sz w:val="24"/>
          <w:szCs w:val="24"/>
          <w:rtl/>
        </w:rPr>
        <w:t>ی</w:t>
      </w:r>
      <w:r w:rsidRPr="00912858">
        <w:rPr>
          <w:rFonts w:asciiTheme="majorBidi" w:hAnsiTheme="majorBidi" w:cs="B Nazanin"/>
          <w:sz w:val="24"/>
          <w:szCs w:val="24"/>
          <w:rtl/>
        </w:rPr>
        <w:t xml:space="preserve"> زم</w:t>
      </w:r>
      <w:r w:rsidRPr="00912858">
        <w:rPr>
          <w:rFonts w:asciiTheme="majorBidi" w:hAnsiTheme="majorBidi" w:cs="B Nazanin" w:hint="cs"/>
          <w:sz w:val="24"/>
          <w:szCs w:val="24"/>
          <w:rtl/>
        </w:rPr>
        <w:t>ی</w:t>
      </w:r>
      <w:r w:rsidRPr="00912858">
        <w:rPr>
          <w:rFonts w:asciiTheme="majorBidi" w:hAnsiTheme="majorBidi" w:cs="B Nazanin" w:hint="eastAsia"/>
          <w:sz w:val="24"/>
          <w:szCs w:val="24"/>
          <w:rtl/>
        </w:rPr>
        <w:t>ن</w:t>
      </w:r>
      <w:r w:rsidRPr="00912858">
        <w:rPr>
          <w:rFonts w:asciiTheme="majorBidi" w:hAnsiTheme="majorBidi" w:cs="B Nazanin"/>
          <w:sz w:val="24"/>
          <w:szCs w:val="24"/>
          <w:rtl/>
        </w:rPr>
        <w:t xml:space="preserve"> در طرح‌ها</w:t>
      </w:r>
      <w:r w:rsidRPr="00912858">
        <w:rPr>
          <w:rFonts w:asciiTheme="majorBidi" w:hAnsiTheme="majorBidi" w:cs="B Nazanin" w:hint="cs"/>
          <w:sz w:val="24"/>
          <w:szCs w:val="24"/>
          <w:rtl/>
        </w:rPr>
        <w:t>ی</w:t>
      </w:r>
      <w:r w:rsidRPr="00912858">
        <w:rPr>
          <w:rFonts w:asciiTheme="majorBidi" w:hAnsiTheme="majorBidi" w:cs="B Nazanin"/>
          <w:sz w:val="24"/>
          <w:szCs w:val="24"/>
          <w:rtl/>
        </w:rPr>
        <w:t xml:space="preserve"> توسعه شهر</w:t>
      </w:r>
      <w:r w:rsidRPr="00912858">
        <w:rPr>
          <w:rFonts w:asciiTheme="majorBidi" w:hAnsiTheme="majorBidi" w:cs="B Nazanin" w:hint="cs"/>
          <w:sz w:val="24"/>
          <w:szCs w:val="24"/>
          <w:rtl/>
        </w:rPr>
        <w:t>ی</w:t>
      </w:r>
      <w:r w:rsidRPr="00912858">
        <w:rPr>
          <w:rFonts w:asciiTheme="majorBidi" w:hAnsiTheme="majorBidi" w:cs="B Nazanin"/>
          <w:sz w:val="24"/>
          <w:szCs w:val="24"/>
          <w:rtl/>
        </w:rPr>
        <w:t xml:space="preserve"> مورد: طرح تفص</w:t>
      </w:r>
      <w:r w:rsidRPr="00912858">
        <w:rPr>
          <w:rFonts w:asciiTheme="majorBidi" w:hAnsiTheme="majorBidi" w:cs="B Nazanin" w:hint="cs"/>
          <w:sz w:val="24"/>
          <w:szCs w:val="24"/>
          <w:rtl/>
        </w:rPr>
        <w:t>ی</w:t>
      </w:r>
      <w:r w:rsidRPr="00912858">
        <w:rPr>
          <w:rFonts w:asciiTheme="majorBidi" w:hAnsiTheme="majorBidi" w:cs="B Nazanin" w:hint="eastAsia"/>
          <w:sz w:val="24"/>
          <w:szCs w:val="24"/>
          <w:rtl/>
        </w:rPr>
        <w:t>ل</w:t>
      </w:r>
      <w:r w:rsidRPr="00912858">
        <w:rPr>
          <w:rFonts w:asciiTheme="majorBidi" w:hAnsiTheme="majorBidi" w:cs="B Nazanin" w:hint="cs"/>
          <w:sz w:val="24"/>
          <w:szCs w:val="24"/>
          <w:rtl/>
        </w:rPr>
        <w:t>ی</w:t>
      </w:r>
      <w:r w:rsidRPr="00912858">
        <w:rPr>
          <w:rFonts w:asciiTheme="majorBidi" w:hAnsiTheme="majorBidi" w:cs="B Nazanin"/>
          <w:sz w:val="24"/>
          <w:szCs w:val="24"/>
          <w:rtl/>
        </w:rPr>
        <w:t xml:space="preserve"> منطقه 22 تهران، پژوهش ها</w:t>
      </w:r>
      <w:r w:rsidRPr="00912858">
        <w:rPr>
          <w:rFonts w:asciiTheme="majorBidi" w:hAnsiTheme="majorBidi" w:cs="B Nazanin" w:hint="cs"/>
          <w:sz w:val="24"/>
          <w:szCs w:val="24"/>
          <w:rtl/>
        </w:rPr>
        <w:t>ی</w:t>
      </w:r>
      <w:r w:rsidRPr="00912858">
        <w:rPr>
          <w:rFonts w:asciiTheme="majorBidi" w:hAnsiTheme="majorBidi" w:cs="B Nazanin"/>
          <w:sz w:val="24"/>
          <w:szCs w:val="24"/>
          <w:rtl/>
        </w:rPr>
        <w:t xml:space="preserve"> دانش زم</w:t>
      </w:r>
      <w:r w:rsidRPr="00912858">
        <w:rPr>
          <w:rFonts w:asciiTheme="majorBidi" w:hAnsiTheme="majorBidi" w:cs="B Nazanin" w:hint="cs"/>
          <w:sz w:val="24"/>
          <w:szCs w:val="24"/>
          <w:rtl/>
        </w:rPr>
        <w:t>ی</w:t>
      </w:r>
      <w:r w:rsidRPr="00912858">
        <w:rPr>
          <w:rFonts w:asciiTheme="majorBidi" w:hAnsiTheme="majorBidi" w:cs="B Nazanin" w:hint="eastAsia"/>
          <w:sz w:val="24"/>
          <w:szCs w:val="24"/>
          <w:rtl/>
        </w:rPr>
        <w:t>ن،</w:t>
      </w:r>
      <w:r w:rsidRPr="00912858">
        <w:rPr>
          <w:rFonts w:asciiTheme="majorBidi" w:hAnsiTheme="majorBidi" w:cs="B Nazanin"/>
          <w:sz w:val="24"/>
          <w:szCs w:val="24"/>
          <w:rtl/>
        </w:rPr>
        <w:t xml:space="preserve"> سال سوم، شماره 12، صص 95-111.</w:t>
      </w:r>
    </w:p>
    <w:p w14:paraId="157BC507" w14:textId="77777777" w:rsidR="00912858" w:rsidRPr="00912858" w:rsidRDefault="00912858" w:rsidP="00912858">
      <w:pPr>
        <w:pStyle w:val="12"/>
        <w:ind w:left="284" w:hanging="284"/>
        <w:rPr>
          <w:rFonts w:asciiTheme="majorBidi" w:hAnsiTheme="majorBidi" w:cs="B Nazanin"/>
          <w:sz w:val="24"/>
          <w:szCs w:val="24"/>
        </w:rPr>
      </w:pPr>
      <w:bookmarkStart w:id="35" w:name="میرزایی"/>
      <w:r w:rsidRPr="00912858">
        <w:rPr>
          <w:rFonts w:asciiTheme="majorBidi" w:hAnsiTheme="majorBidi" w:cs="B Nazanin" w:hint="eastAsia"/>
          <w:sz w:val="24"/>
          <w:szCs w:val="24"/>
          <w:rtl/>
        </w:rPr>
        <w:t>م</w:t>
      </w:r>
      <w:r w:rsidRPr="00912858">
        <w:rPr>
          <w:rFonts w:asciiTheme="majorBidi" w:hAnsiTheme="majorBidi" w:cs="B Nazanin" w:hint="cs"/>
          <w:sz w:val="24"/>
          <w:szCs w:val="24"/>
          <w:rtl/>
        </w:rPr>
        <w:t>ی</w:t>
      </w:r>
      <w:r w:rsidRPr="00912858">
        <w:rPr>
          <w:rFonts w:asciiTheme="majorBidi" w:hAnsiTheme="majorBidi" w:cs="B Nazanin" w:hint="eastAsia"/>
          <w:sz w:val="24"/>
          <w:szCs w:val="24"/>
          <w:rtl/>
        </w:rPr>
        <w:t>رزا</w:t>
      </w:r>
      <w:r w:rsidRPr="00912858">
        <w:rPr>
          <w:rFonts w:asciiTheme="majorBidi" w:hAnsiTheme="majorBidi" w:cs="B Nazanin" w:hint="cs"/>
          <w:sz w:val="24"/>
          <w:szCs w:val="24"/>
          <w:rtl/>
        </w:rPr>
        <w:t>یی</w:t>
      </w:r>
      <w:bookmarkEnd w:id="35"/>
      <w:r w:rsidRPr="00912858">
        <w:rPr>
          <w:rFonts w:asciiTheme="majorBidi" w:hAnsiTheme="majorBidi" w:cs="B Nazanin" w:hint="eastAsia"/>
          <w:sz w:val="24"/>
          <w:szCs w:val="24"/>
          <w:rtl/>
        </w:rPr>
        <w:t>،</w:t>
      </w:r>
      <w:r w:rsidRPr="00912858">
        <w:rPr>
          <w:rFonts w:asciiTheme="majorBidi" w:hAnsiTheme="majorBidi" w:cs="B Nazanin"/>
          <w:sz w:val="24"/>
          <w:szCs w:val="24"/>
          <w:rtl/>
        </w:rPr>
        <w:t xml:space="preserve"> جهانب</w:t>
      </w:r>
      <w:r w:rsidRPr="00912858">
        <w:rPr>
          <w:rFonts w:asciiTheme="majorBidi" w:hAnsiTheme="majorBidi" w:cs="B Nazanin" w:hint="cs"/>
          <w:sz w:val="24"/>
          <w:szCs w:val="24"/>
          <w:rtl/>
        </w:rPr>
        <w:t>ی</w:t>
      </w:r>
      <w:r w:rsidRPr="00912858">
        <w:rPr>
          <w:rFonts w:asciiTheme="majorBidi" w:hAnsiTheme="majorBidi" w:cs="B Nazanin" w:hint="eastAsia"/>
          <w:sz w:val="24"/>
          <w:szCs w:val="24"/>
          <w:rtl/>
        </w:rPr>
        <w:t>ن؛</w:t>
      </w:r>
      <w:r w:rsidRPr="00912858">
        <w:rPr>
          <w:rFonts w:asciiTheme="majorBidi" w:hAnsiTheme="majorBidi" w:cs="B Nazanin"/>
          <w:sz w:val="24"/>
          <w:szCs w:val="24"/>
          <w:rtl/>
        </w:rPr>
        <w:t xml:space="preserve"> پ</w:t>
      </w:r>
      <w:r w:rsidRPr="00912858">
        <w:rPr>
          <w:rFonts w:asciiTheme="majorBidi" w:hAnsiTheme="majorBidi" w:cs="B Nazanin" w:hint="cs"/>
          <w:sz w:val="24"/>
          <w:szCs w:val="24"/>
          <w:rtl/>
        </w:rPr>
        <w:t>ی</w:t>
      </w:r>
      <w:r w:rsidRPr="00912858">
        <w:rPr>
          <w:rFonts w:asciiTheme="majorBidi" w:hAnsiTheme="majorBidi" w:cs="B Nazanin" w:hint="eastAsia"/>
          <w:sz w:val="24"/>
          <w:szCs w:val="24"/>
          <w:rtl/>
        </w:rPr>
        <w:t>وسته</w:t>
      </w:r>
      <w:r w:rsidRPr="00912858">
        <w:rPr>
          <w:rFonts w:asciiTheme="majorBidi" w:hAnsiTheme="majorBidi" w:cs="B Nazanin"/>
          <w:sz w:val="24"/>
          <w:szCs w:val="24"/>
          <w:rtl/>
        </w:rPr>
        <w:t xml:space="preserve"> گر، </w:t>
      </w:r>
      <w:r w:rsidRPr="00912858">
        <w:rPr>
          <w:rFonts w:asciiTheme="majorBidi" w:hAnsiTheme="majorBidi" w:cs="B Nazanin" w:hint="cs"/>
          <w:sz w:val="24"/>
          <w:szCs w:val="24"/>
          <w:rtl/>
        </w:rPr>
        <w:t>ی</w:t>
      </w:r>
      <w:r w:rsidRPr="00912858">
        <w:rPr>
          <w:rFonts w:asciiTheme="majorBidi" w:hAnsiTheme="majorBidi" w:cs="B Nazanin" w:hint="eastAsia"/>
          <w:sz w:val="24"/>
          <w:szCs w:val="24"/>
          <w:rtl/>
        </w:rPr>
        <w:t>عقوب؛</w:t>
      </w:r>
      <w:r w:rsidRPr="00912858">
        <w:rPr>
          <w:rFonts w:asciiTheme="majorBidi" w:hAnsiTheme="majorBidi" w:cs="B Nazanin"/>
          <w:sz w:val="24"/>
          <w:szCs w:val="24"/>
          <w:rtl/>
        </w:rPr>
        <w:t xml:space="preserve"> کلانتر</w:t>
      </w:r>
      <w:r w:rsidRPr="00912858">
        <w:rPr>
          <w:rFonts w:asciiTheme="majorBidi" w:hAnsiTheme="majorBidi" w:cs="B Nazanin" w:hint="cs"/>
          <w:sz w:val="24"/>
          <w:szCs w:val="24"/>
          <w:rtl/>
        </w:rPr>
        <w:t>ی</w:t>
      </w:r>
      <w:r w:rsidRPr="00912858">
        <w:rPr>
          <w:rFonts w:asciiTheme="majorBidi" w:hAnsiTheme="majorBidi" w:cs="B Nazanin"/>
          <w:sz w:val="24"/>
          <w:szCs w:val="24"/>
          <w:rtl/>
        </w:rPr>
        <w:t xml:space="preserve"> خل</w:t>
      </w:r>
      <w:r w:rsidRPr="00912858">
        <w:rPr>
          <w:rFonts w:asciiTheme="majorBidi" w:hAnsiTheme="majorBidi" w:cs="B Nazanin" w:hint="cs"/>
          <w:sz w:val="24"/>
          <w:szCs w:val="24"/>
          <w:rtl/>
        </w:rPr>
        <w:t>ی</w:t>
      </w:r>
      <w:r w:rsidRPr="00912858">
        <w:rPr>
          <w:rFonts w:asciiTheme="majorBidi" w:hAnsiTheme="majorBidi" w:cs="B Nazanin" w:hint="eastAsia"/>
          <w:sz w:val="24"/>
          <w:szCs w:val="24"/>
          <w:rtl/>
        </w:rPr>
        <w:t>ل</w:t>
      </w:r>
      <w:r w:rsidRPr="00912858">
        <w:rPr>
          <w:rFonts w:asciiTheme="majorBidi" w:hAnsiTheme="majorBidi" w:cs="B Nazanin"/>
          <w:sz w:val="24"/>
          <w:szCs w:val="24"/>
          <w:rtl/>
        </w:rPr>
        <w:t xml:space="preserve"> آباد، حس</w:t>
      </w:r>
      <w:r w:rsidRPr="00912858">
        <w:rPr>
          <w:rFonts w:asciiTheme="majorBidi" w:hAnsiTheme="majorBidi" w:cs="B Nazanin" w:hint="cs"/>
          <w:sz w:val="24"/>
          <w:szCs w:val="24"/>
          <w:rtl/>
        </w:rPr>
        <w:t>ی</w:t>
      </w:r>
      <w:r w:rsidRPr="00912858">
        <w:rPr>
          <w:rFonts w:asciiTheme="majorBidi" w:hAnsiTheme="majorBidi" w:cs="B Nazanin" w:hint="eastAsia"/>
          <w:sz w:val="24"/>
          <w:szCs w:val="24"/>
          <w:rtl/>
        </w:rPr>
        <w:t>ن</w:t>
      </w:r>
      <w:r w:rsidRPr="00912858">
        <w:rPr>
          <w:rFonts w:asciiTheme="majorBidi" w:hAnsiTheme="majorBidi" w:cs="B Nazanin"/>
          <w:sz w:val="24"/>
          <w:szCs w:val="24"/>
          <w:rtl/>
        </w:rPr>
        <w:t xml:space="preserve"> ()، سنجش و ارز</w:t>
      </w:r>
      <w:r w:rsidRPr="00912858">
        <w:rPr>
          <w:rFonts w:asciiTheme="majorBidi" w:hAnsiTheme="majorBidi" w:cs="B Nazanin" w:hint="cs"/>
          <w:sz w:val="24"/>
          <w:szCs w:val="24"/>
          <w:rtl/>
        </w:rPr>
        <w:t>ی</w:t>
      </w:r>
      <w:r w:rsidRPr="00912858">
        <w:rPr>
          <w:rFonts w:asciiTheme="majorBidi" w:hAnsiTheme="majorBidi" w:cs="B Nazanin" w:hint="eastAsia"/>
          <w:sz w:val="24"/>
          <w:szCs w:val="24"/>
          <w:rtl/>
        </w:rPr>
        <w:t>اب</w:t>
      </w:r>
      <w:r w:rsidRPr="00912858">
        <w:rPr>
          <w:rFonts w:asciiTheme="majorBidi" w:hAnsiTheme="majorBidi" w:cs="B Nazanin" w:hint="cs"/>
          <w:sz w:val="24"/>
          <w:szCs w:val="24"/>
          <w:rtl/>
        </w:rPr>
        <w:t>ی</w:t>
      </w:r>
      <w:r w:rsidRPr="00912858">
        <w:rPr>
          <w:rFonts w:asciiTheme="majorBidi" w:hAnsiTheme="majorBidi" w:cs="B Nazanin"/>
          <w:sz w:val="24"/>
          <w:szCs w:val="24"/>
          <w:rtl/>
        </w:rPr>
        <w:t xml:space="preserve"> تحقق پذ</w:t>
      </w:r>
      <w:r w:rsidRPr="00912858">
        <w:rPr>
          <w:rFonts w:asciiTheme="majorBidi" w:hAnsiTheme="majorBidi" w:cs="B Nazanin" w:hint="cs"/>
          <w:sz w:val="24"/>
          <w:szCs w:val="24"/>
          <w:rtl/>
        </w:rPr>
        <w:t>ی</w:t>
      </w:r>
      <w:r w:rsidRPr="00912858">
        <w:rPr>
          <w:rFonts w:asciiTheme="majorBidi" w:hAnsiTheme="majorBidi" w:cs="B Nazanin" w:hint="eastAsia"/>
          <w:sz w:val="24"/>
          <w:szCs w:val="24"/>
          <w:rtl/>
        </w:rPr>
        <w:t>ر</w:t>
      </w:r>
      <w:r w:rsidRPr="00912858">
        <w:rPr>
          <w:rFonts w:asciiTheme="majorBidi" w:hAnsiTheme="majorBidi" w:cs="B Nazanin" w:hint="cs"/>
          <w:sz w:val="24"/>
          <w:szCs w:val="24"/>
          <w:rtl/>
        </w:rPr>
        <w:t>ی</w:t>
      </w:r>
      <w:r w:rsidRPr="00912858">
        <w:rPr>
          <w:rFonts w:asciiTheme="majorBidi" w:hAnsiTheme="majorBidi" w:cs="B Nazanin"/>
          <w:sz w:val="24"/>
          <w:szCs w:val="24"/>
          <w:rtl/>
        </w:rPr>
        <w:t xml:space="preserve"> فضا</w:t>
      </w:r>
      <w:r w:rsidRPr="00912858">
        <w:rPr>
          <w:rFonts w:asciiTheme="majorBidi" w:hAnsiTheme="majorBidi" w:cs="B Nazanin" w:hint="cs"/>
          <w:sz w:val="24"/>
          <w:szCs w:val="24"/>
          <w:rtl/>
        </w:rPr>
        <w:t>یی</w:t>
      </w:r>
      <w:r w:rsidRPr="00912858">
        <w:rPr>
          <w:rFonts w:asciiTheme="majorBidi" w:hAnsiTheme="majorBidi" w:cs="B Nazanin"/>
          <w:sz w:val="24"/>
          <w:szCs w:val="24"/>
          <w:rtl/>
        </w:rPr>
        <w:t xml:space="preserve"> خدمات شهر</w:t>
      </w:r>
      <w:r w:rsidRPr="00912858">
        <w:rPr>
          <w:rFonts w:asciiTheme="majorBidi" w:hAnsiTheme="majorBidi" w:cs="B Nazanin" w:hint="cs"/>
          <w:sz w:val="24"/>
          <w:szCs w:val="24"/>
          <w:rtl/>
        </w:rPr>
        <w:t>ی</w:t>
      </w:r>
      <w:r w:rsidRPr="00912858">
        <w:rPr>
          <w:rFonts w:asciiTheme="majorBidi" w:hAnsiTheme="majorBidi" w:cs="B Nazanin"/>
          <w:sz w:val="24"/>
          <w:szCs w:val="24"/>
          <w:rtl/>
        </w:rPr>
        <w:t xml:space="preserve">  مطالعه مورد</w:t>
      </w:r>
      <w:r w:rsidRPr="00912858">
        <w:rPr>
          <w:rFonts w:asciiTheme="majorBidi" w:hAnsiTheme="majorBidi" w:cs="B Nazanin" w:hint="cs"/>
          <w:sz w:val="24"/>
          <w:szCs w:val="24"/>
          <w:rtl/>
        </w:rPr>
        <w:t>ی</w:t>
      </w:r>
      <w:r w:rsidRPr="00912858">
        <w:rPr>
          <w:rFonts w:asciiTheme="majorBidi" w:hAnsiTheme="majorBidi" w:cs="B Nazanin"/>
          <w:sz w:val="24"/>
          <w:szCs w:val="24"/>
          <w:rtl/>
        </w:rPr>
        <w:t>: مناطق نه گانه شهر ش</w:t>
      </w:r>
      <w:r w:rsidRPr="00912858">
        <w:rPr>
          <w:rFonts w:asciiTheme="majorBidi" w:hAnsiTheme="majorBidi" w:cs="B Nazanin" w:hint="cs"/>
          <w:sz w:val="24"/>
          <w:szCs w:val="24"/>
          <w:rtl/>
        </w:rPr>
        <w:t>ی</w:t>
      </w:r>
      <w:r w:rsidRPr="00912858">
        <w:rPr>
          <w:rFonts w:asciiTheme="majorBidi" w:hAnsiTheme="majorBidi" w:cs="B Nazanin" w:hint="eastAsia"/>
          <w:sz w:val="24"/>
          <w:szCs w:val="24"/>
          <w:rtl/>
        </w:rPr>
        <w:t>راز،</w:t>
      </w:r>
      <w:r w:rsidRPr="00912858">
        <w:rPr>
          <w:rFonts w:asciiTheme="majorBidi" w:hAnsiTheme="majorBidi" w:cs="B Nazanin"/>
          <w:sz w:val="24"/>
          <w:szCs w:val="24"/>
          <w:rtl/>
        </w:rPr>
        <w:t xml:space="preserve"> دو فصلنامه جغراف</w:t>
      </w:r>
      <w:r w:rsidRPr="00912858">
        <w:rPr>
          <w:rFonts w:asciiTheme="majorBidi" w:hAnsiTheme="majorBidi" w:cs="B Nazanin" w:hint="cs"/>
          <w:sz w:val="24"/>
          <w:szCs w:val="24"/>
          <w:rtl/>
        </w:rPr>
        <w:t>ی</w:t>
      </w:r>
      <w:r w:rsidRPr="00912858">
        <w:rPr>
          <w:rFonts w:asciiTheme="majorBidi" w:hAnsiTheme="majorBidi" w:cs="B Nazanin" w:hint="eastAsia"/>
          <w:sz w:val="24"/>
          <w:szCs w:val="24"/>
          <w:rtl/>
        </w:rPr>
        <w:t>ا</w:t>
      </w:r>
      <w:r w:rsidRPr="00912858">
        <w:rPr>
          <w:rFonts w:asciiTheme="majorBidi" w:hAnsiTheme="majorBidi" w:cs="B Nazanin" w:hint="cs"/>
          <w:sz w:val="24"/>
          <w:szCs w:val="24"/>
          <w:rtl/>
        </w:rPr>
        <w:t>ی</w:t>
      </w:r>
      <w:r w:rsidRPr="00912858">
        <w:rPr>
          <w:rFonts w:asciiTheme="majorBidi" w:hAnsiTheme="majorBidi" w:cs="B Nazanin"/>
          <w:sz w:val="24"/>
          <w:szCs w:val="24"/>
          <w:rtl/>
        </w:rPr>
        <w:t xml:space="preserve"> اجتماع</w:t>
      </w:r>
      <w:r w:rsidRPr="00912858">
        <w:rPr>
          <w:rFonts w:asciiTheme="majorBidi" w:hAnsiTheme="majorBidi" w:cs="B Nazanin" w:hint="cs"/>
          <w:sz w:val="24"/>
          <w:szCs w:val="24"/>
          <w:rtl/>
        </w:rPr>
        <w:t>ی</w:t>
      </w:r>
      <w:r w:rsidRPr="00912858">
        <w:rPr>
          <w:rFonts w:asciiTheme="majorBidi" w:hAnsiTheme="majorBidi" w:cs="B Nazanin"/>
          <w:sz w:val="24"/>
          <w:szCs w:val="24"/>
          <w:rtl/>
        </w:rPr>
        <w:t xml:space="preserve"> شهر</w:t>
      </w:r>
      <w:r w:rsidRPr="00912858">
        <w:rPr>
          <w:rFonts w:asciiTheme="majorBidi" w:hAnsiTheme="majorBidi" w:cs="B Nazanin" w:hint="cs"/>
          <w:sz w:val="24"/>
          <w:szCs w:val="24"/>
          <w:rtl/>
        </w:rPr>
        <w:t>ی</w:t>
      </w:r>
      <w:r w:rsidRPr="00912858">
        <w:rPr>
          <w:rFonts w:asciiTheme="majorBidi" w:hAnsiTheme="majorBidi" w:cs="B Nazanin" w:hint="eastAsia"/>
          <w:sz w:val="24"/>
          <w:szCs w:val="24"/>
          <w:rtl/>
        </w:rPr>
        <w:t>،</w:t>
      </w:r>
      <w:r w:rsidRPr="00912858">
        <w:rPr>
          <w:rFonts w:asciiTheme="majorBidi" w:hAnsiTheme="majorBidi" w:cs="B Nazanin"/>
          <w:sz w:val="24"/>
          <w:szCs w:val="24"/>
          <w:rtl/>
        </w:rPr>
        <w:t xml:space="preserve"> 6 (2)، صص 145-167.</w:t>
      </w:r>
    </w:p>
    <w:p w14:paraId="484259A3" w14:textId="77777777" w:rsidR="00912858" w:rsidRPr="00912858" w:rsidRDefault="00912858" w:rsidP="00912858">
      <w:pPr>
        <w:pStyle w:val="12"/>
        <w:ind w:left="284" w:hanging="284"/>
        <w:rPr>
          <w:rFonts w:asciiTheme="majorBidi" w:hAnsiTheme="majorBidi" w:cs="B Nazanin"/>
          <w:sz w:val="24"/>
          <w:szCs w:val="24"/>
        </w:rPr>
      </w:pPr>
      <w:bookmarkStart w:id="36" w:name="ابراهیمی"/>
      <w:r w:rsidRPr="00912858">
        <w:rPr>
          <w:rFonts w:asciiTheme="majorBidi" w:hAnsiTheme="majorBidi" w:cs="B Nazanin" w:hint="eastAsia"/>
          <w:sz w:val="24"/>
          <w:szCs w:val="24"/>
          <w:rtl/>
        </w:rPr>
        <w:t>ابراه</w:t>
      </w:r>
      <w:r w:rsidRPr="00912858">
        <w:rPr>
          <w:rFonts w:asciiTheme="majorBidi" w:hAnsiTheme="majorBidi" w:cs="B Nazanin" w:hint="cs"/>
          <w:sz w:val="24"/>
          <w:szCs w:val="24"/>
          <w:rtl/>
        </w:rPr>
        <w:t>ی</w:t>
      </w:r>
      <w:r w:rsidRPr="00912858">
        <w:rPr>
          <w:rFonts w:asciiTheme="majorBidi" w:hAnsiTheme="majorBidi" w:cs="B Nazanin" w:hint="eastAsia"/>
          <w:sz w:val="24"/>
          <w:szCs w:val="24"/>
          <w:rtl/>
        </w:rPr>
        <w:t>م</w:t>
      </w:r>
      <w:r w:rsidRPr="00912858">
        <w:rPr>
          <w:rFonts w:asciiTheme="majorBidi" w:hAnsiTheme="majorBidi" w:cs="B Nazanin" w:hint="cs"/>
          <w:sz w:val="24"/>
          <w:szCs w:val="24"/>
          <w:rtl/>
        </w:rPr>
        <w:t>ی</w:t>
      </w:r>
      <w:r w:rsidRPr="00912858">
        <w:rPr>
          <w:rFonts w:asciiTheme="majorBidi" w:hAnsiTheme="majorBidi" w:cs="B Nazanin"/>
          <w:sz w:val="24"/>
          <w:szCs w:val="24"/>
          <w:rtl/>
        </w:rPr>
        <w:t xml:space="preserve"> </w:t>
      </w:r>
      <w:bookmarkEnd w:id="36"/>
      <w:r w:rsidRPr="00912858">
        <w:rPr>
          <w:rFonts w:asciiTheme="majorBidi" w:hAnsiTheme="majorBidi" w:cs="B Nazanin"/>
          <w:sz w:val="24"/>
          <w:szCs w:val="24"/>
          <w:rtl/>
        </w:rPr>
        <w:t>بوزان</w:t>
      </w:r>
      <w:r w:rsidRPr="00912858">
        <w:rPr>
          <w:rFonts w:asciiTheme="majorBidi" w:hAnsiTheme="majorBidi" w:cs="B Nazanin" w:hint="cs"/>
          <w:sz w:val="24"/>
          <w:szCs w:val="24"/>
          <w:rtl/>
        </w:rPr>
        <w:t>ی</w:t>
      </w:r>
      <w:r w:rsidRPr="00912858">
        <w:rPr>
          <w:rFonts w:asciiTheme="majorBidi" w:hAnsiTheme="majorBidi" w:cs="B Nazanin" w:hint="eastAsia"/>
          <w:sz w:val="24"/>
          <w:szCs w:val="24"/>
          <w:rtl/>
        </w:rPr>
        <w:t>،</w:t>
      </w:r>
      <w:r w:rsidRPr="00912858">
        <w:rPr>
          <w:rFonts w:asciiTheme="majorBidi" w:hAnsiTheme="majorBidi" w:cs="B Nazanin"/>
          <w:sz w:val="24"/>
          <w:szCs w:val="24"/>
          <w:rtl/>
        </w:rPr>
        <w:t xml:space="preserve"> مهد</w:t>
      </w:r>
      <w:r w:rsidRPr="00912858">
        <w:rPr>
          <w:rFonts w:asciiTheme="majorBidi" w:hAnsiTheme="majorBidi" w:cs="B Nazanin" w:hint="cs"/>
          <w:sz w:val="24"/>
          <w:szCs w:val="24"/>
          <w:rtl/>
        </w:rPr>
        <w:t>ی</w:t>
      </w:r>
      <w:r w:rsidRPr="00912858">
        <w:rPr>
          <w:rFonts w:asciiTheme="majorBidi" w:hAnsiTheme="majorBidi" w:cs="B Nazanin" w:hint="eastAsia"/>
          <w:sz w:val="24"/>
          <w:szCs w:val="24"/>
          <w:rtl/>
        </w:rPr>
        <w:t>؛</w:t>
      </w:r>
      <w:r w:rsidRPr="00912858">
        <w:rPr>
          <w:rFonts w:asciiTheme="majorBidi" w:hAnsiTheme="majorBidi" w:cs="B Nazanin"/>
          <w:sz w:val="24"/>
          <w:szCs w:val="24"/>
          <w:rtl/>
        </w:rPr>
        <w:t xml:space="preserve"> مختار</w:t>
      </w:r>
      <w:r w:rsidRPr="00912858">
        <w:rPr>
          <w:rFonts w:asciiTheme="majorBidi" w:hAnsiTheme="majorBidi" w:cs="B Nazanin" w:hint="cs"/>
          <w:sz w:val="24"/>
          <w:szCs w:val="24"/>
          <w:rtl/>
        </w:rPr>
        <w:t>ی</w:t>
      </w:r>
      <w:r w:rsidRPr="00912858">
        <w:rPr>
          <w:rFonts w:asciiTheme="majorBidi" w:hAnsiTheme="majorBidi" w:cs="B Nazanin"/>
          <w:sz w:val="24"/>
          <w:szCs w:val="24"/>
          <w:rtl/>
        </w:rPr>
        <w:t xml:space="preserve"> ملک آباد</w:t>
      </w:r>
      <w:r w:rsidRPr="00912858">
        <w:rPr>
          <w:rFonts w:asciiTheme="majorBidi" w:hAnsiTheme="majorBidi" w:cs="B Nazanin" w:hint="cs"/>
          <w:sz w:val="24"/>
          <w:szCs w:val="24"/>
          <w:rtl/>
        </w:rPr>
        <w:t>ی</w:t>
      </w:r>
      <w:r w:rsidRPr="00912858">
        <w:rPr>
          <w:rFonts w:asciiTheme="majorBidi" w:hAnsiTheme="majorBidi" w:cs="B Nazanin" w:hint="eastAsia"/>
          <w:sz w:val="24"/>
          <w:szCs w:val="24"/>
          <w:rtl/>
        </w:rPr>
        <w:t>،</w:t>
      </w:r>
      <w:r w:rsidRPr="00912858">
        <w:rPr>
          <w:rFonts w:asciiTheme="majorBidi" w:hAnsiTheme="majorBidi" w:cs="B Nazanin"/>
          <w:sz w:val="24"/>
          <w:szCs w:val="24"/>
          <w:rtl/>
        </w:rPr>
        <w:t xml:space="preserve"> رضا؛ کر</w:t>
      </w:r>
      <w:r w:rsidRPr="00912858">
        <w:rPr>
          <w:rFonts w:asciiTheme="majorBidi" w:hAnsiTheme="majorBidi" w:cs="B Nazanin" w:hint="cs"/>
          <w:sz w:val="24"/>
          <w:szCs w:val="24"/>
          <w:rtl/>
        </w:rPr>
        <w:t>ی</w:t>
      </w:r>
      <w:r w:rsidRPr="00912858">
        <w:rPr>
          <w:rFonts w:asciiTheme="majorBidi" w:hAnsiTheme="majorBidi" w:cs="B Nazanin" w:hint="eastAsia"/>
          <w:sz w:val="24"/>
          <w:szCs w:val="24"/>
          <w:rtl/>
        </w:rPr>
        <w:t>م</w:t>
      </w:r>
      <w:r w:rsidRPr="00912858">
        <w:rPr>
          <w:rFonts w:asciiTheme="majorBidi" w:hAnsiTheme="majorBidi" w:cs="B Nazanin" w:hint="cs"/>
          <w:sz w:val="24"/>
          <w:szCs w:val="24"/>
          <w:rtl/>
        </w:rPr>
        <w:t>ی</w:t>
      </w:r>
      <w:r w:rsidRPr="00912858">
        <w:rPr>
          <w:rFonts w:asciiTheme="majorBidi" w:hAnsiTheme="majorBidi" w:cs="B Nazanin"/>
          <w:sz w:val="24"/>
          <w:szCs w:val="24"/>
          <w:rtl/>
        </w:rPr>
        <w:t xml:space="preserve"> م</w:t>
      </w:r>
      <w:r w:rsidRPr="00912858">
        <w:rPr>
          <w:rFonts w:asciiTheme="majorBidi" w:hAnsiTheme="majorBidi" w:cs="B Nazanin" w:hint="cs"/>
          <w:sz w:val="24"/>
          <w:szCs w:val="24"/>
          <w:rtl/>
        </w:rPr>
        <w:t>ی</w:t>
      </w:r>
      <w:r w:rsidRPr="00912858">
        <w:rPr>
          <w:rFonts w:asciiTheme="majorBidi" w:hAnsiTheme="majorBidi" w:cs="B Nazanin" w:hint="eastAsia"/>
          <w:sz w:val="24"/>
          <w:szCs w:val="24"/>
          <w:rtl/>
        </w:rPr>
        <w:t>رآباد</w:t>
      </w:r>
      <w:r w:rsidRPr="00912858">
        <w:rPr>
          <w:rFonts w:asciiTheme="majorBidi" w:hAnsiTheme="majorBidi" w:cs="B Nazanin" w:hint="cs"/>
          <w:sz w:val="24"/>
          <w:szCs w:val="24"/>
          <w:rtl/>
        </w:rPr>
        <w:t>ی</w:t>
      </w:r>
      <w:r w:rsidRPr="00912858">
        <w:rPr>
          <w:rFonts w:asciiTheme="majorBidi" w:hAnsiTheme="majorBidi" w:cs="B Nazanin" w:hint="eastAsia"/>
          <w:sz w:val="24"/>
          <w:szCs w:val="24"/>
          <w:rtl/>
        </w:rPr>
        <w:t>،</w:t>
      </w:r>
      <w:r w:rsidRPr="00912858">
        <w:rPr>
          <w:rFonts w:asciiTheme="majorBidi" w:hAnsiTheme="majorBidi" w:cs="B Nazanin"/>
          <w:sz w:val="24"/>
          <w:szCs w:val="24"/>
          <w:rtl/>
        </w:rPr>
        <w:t xml:space="preserve"> ناصر (1400)، تحل</w:t>
      </w:r>
      <w:r w:rsidRPr="00912858">
        <w:rPr>
          <w:rFonts w:asciiTheme="majorBidi" w:hAnsiTheme="majorBidi" w:cs="B Nazanin" w:hint="cs"/>
          <w:sz w:val="24"/>
          <w:szCs w:val="24"/>
          <w:rtl/>
        </w:rPr>
        <w:t>ی</w:t>
      </w:r>
      <w:r w:rsidRPr="00912858">
        <w:rPr>
          <w:rFonts w:asciiTheme="majorBidi" w:hAnsiTheme="majorBidi" w:cs="B Nazanin" w:hint="eastAsia"/>
          <w:sz w:val="24"/>
          <w:szCs w:val="24"/>
          <w:rtl/>
        </w:rPr>
        <w:t>ل</w:t>
      </w:r>
      <w:r w:rsidRPr="00912858">
        <w:rPr>
          <w:rFonts w:asciiTheme="majorBidi" w:hAnsiTheme="majorBidi" w:cs="B Nazanin" w:hint="cs"/>
          <w:sz w:val="24"/>
          <w:szCs w:val="24"/>
          <w:rtl/>
        </w:rPr>
        <w:t>ی</w:t>
      </w:r>
      <w:r w:rsidRPr="00912858">
        <w:rPr>
          <w:rFonts w:asciiTheme="majorBidi" w:hAnsiTheme="majorBidi" w:cs="B Nazanin"/>
          <w:sz w:val="24"/>
          <w:szCs w:val="24"/>
          <w:rtl/>
        </w:rPr>
        <w:t xml:space="preserve"> بر م</w:t>
      </w:r>
      <w:r w:rsidRPr="00912858">
        <w:rPr>
          <w:rFonts w:asciiTheme="majorBidi" w:hAnsiTheme="majorBidi" w:cs="B Nazanin" w:hint="cs"/>
          <w:sz w:val="24"/>
          <w:szCs w:val="24"/>
          <w:rtl/>
        </w:rPr>
        <w:t>ی</w:t>
      </w:r>
      <w:r w:rsidRPr="00912858">
        <w:rPr>
          <w:rFonts w:asciiTheme="majorBidi" w:hAnsiTheme="majorBidi" w:cs="B Nazanin" w:hint="eastAsia"/>
          <w:sz w:val="24"/>
          <w:szCs w:val="24"/>
          <w:rtl/>
        </w:rPr>
        <w:t>زان</w:t>
      </w:r>
      <w:r w:rsidRPr="00912858">
        <w:rPr>
          <w:rFonts w:asciiTheme="majorBidi" w:hAnsiTheme="majorBidi" w:cs="B Nazanin"/>
          <w:sz w:val="24"/>
          <w:szCs w:val="24"/>
          <w:rtl/>
        </w:rPr>
        <w:t xml:space="preserve"> تحقق پذ</w:t>
      </w:r>
      <w:r w:rsidRPr="00912858">
        <w:rPr>
          <w:rFonts w:asciiTheme="majorBidi" w:hAnsiTheme="majorBidi" w:cs="B Nazanin" w:hint="cs"/>
          <w:sz w:val="24"/>
          <w:szCs w:val="24"/>
          <w:rtl/>
        </w:rPr>
        <w:t>ی</w:t>
      </w:r>
      <w:r w:rsidRPr="00912858">
        <w:rPr>
          <w:rFonts w:asciiTheme="majorBidi" w:hAnsiTheme="majorBidi" w:cs="B Nazanin" w:hint="eastAsia"/>
          <w:sz w:val="24"/>
          <w:szCs w:val="24"/>
          <w:rtl/>
        </w:rPr>
        <w:t>ر</w:t>
      </w:r>
      <w:r w:rsidRPr="00912858">
        <w:rPr>
          <w:rFonts w:asciiTheme="majorBidi" w:hAnsiTheme="majorBidi" w:cs="B Nazanin" w:hint="cs"/>
          <w:sz w:val="24"/>
          <w:szCs w:val="24"/>
          <w:rtl/>
        </w:rPr>
        <w:t>ی</w:t>
      </w:r>
      <w:r w:rsidRPr="00912858">
        <w:rPr>
          <w:rFonts w:asciiTheme="majorBidi" w:hAnsiTheme="majorBidi" w:cs="B Nazanin"/>
          <w:sz w:val="24"/>
          <w:szCs w:val="24"/>
          <w:rtl/>
        </w:rPr>
        <w:t xml:space="preserve"> کاربر</w:t>
      </w:r>
      <w:r w:rsidRPr="00912858">
        <w:rPr>
          <w:rFonts w:asciiTheme="majorBidi" w:hAnsiTheme="majorBidi" w:cs="B Nazanin" w:hint="cs"/>
          <w:sz w:val="24"/>
          <w:szCs w:val="24"/>
          <w:rtl/>
        </w:rPr>
        <w:t>ی</w:t>
      </w:r>
      <w:r w:rsidRPr="00912858">
        <w:rPr>
          <w:rFonts w:asciiTheme="majorBidi" w:hAnsiTheme="majorBidi" w:cs="B Nazanin"/>
          <w:sz w:val="24"/>
          <w:szCs w:val="24"/>
          <w:rtl/>
        </w:rPr>
        <w:t xml:space="preserve"> اراض</w:t>
      </w:r>
      <w:r w:rsidRPr="00912858">
        <w:rPr>
          <w:rFonts w:asciiTheme="majorBidi" w:hAnsiTheme="majorBidi" w:cs="B Nazanin" w:hint="cs"/>
          <w:sz w:val="24"/>
          <w:szCs w:val="24"/>
          <w:rtl/>
        </w:rPr>
        <w:t>ی</w:t>
      </w:r>
      <w:r w:rsidRPr="00912858">
        <w:rPr>
          <w:rFonts w:asciiTheme="majorBidi" w:hAnsiTheme="majorBidi" w:cs="B Nazanin"/>
          <w:sz w:val="24"/>
          <w:szCs w:val="24"/>
          <w:rtl/>
        </w:rPr>
        <w:t xml:space="preserve"> شهر</w:t>
      </w:r>
      <w:r w:rsidRPr="00912858">
        <w:rPr>
          <w:rFonts w:asciiTheme="majorBidi" w:hAnsiTheme="majorBidi" w:cs="B Nazanin" w:hint="cs"/>
          <w:sz w:val="24"/>
          <w:szCs w:val="24"/>
          <w:rtl/>
        </w:rPr>
        <w:t>ی</w:t>
      </w:r>
      <w:r w:rsidRPr="00912858">
        <w:rPr>
          <w:rFonts w:asciiTheme="majorBidi" w:hAnsiTheme="majorBidi" w:cs="B Nazanin"/>
          <w:sz w:val="24"/>
          <w:szCs w:val="24"/>
          <w:rtl/>
        </w:rPr>
        <w:t xml:space="preserve"> در طرح‌ها</w:t>
      </w:r>
      <w:r w:rsidRPr="00912858">
        <w:rPr>
          <w:rFonts w:asciiTheme="majorBidi" w:hAnsiTheme="majorBidi" w:cs="B Nazanin" w:hint="cs"/>
          <w:sz w:val="24"/>
          <w:szCs w:val="24"/>
          <w:rtl/>
        </w:rPr>
        <w:t>ی</w:t>
      </w:r>
      <w:r w:rsidRPr="00912858">
        <w:rPr>
          <w:rFonts w:asciiTheme="majorBidi" w:hAnsiTheme="majorBidi" w:cs="B Nazanin"/>
          <w:sz w:val="24"/>
          <w:szCs w:val="24"/>
          <w:rtl/>
        </w:rPr>
        <w:t xml:space="preserve"> جامع شهرها</w:t>
      </w:r>
      <w:r w:rsidRPr="00912858">
        <w:rPr>
          <w:rFonts w:asciiTheme="majorBidi" w:hAnsiTheme="majorBidi" w:cs="B Nazanin" w:hint="cs"/>
          <w:sz w:val="24"/>
          <w:szCs w:val="24"/>
          <w:rtl/>
        </w:rPr>
        <w:t>ی</w:t>
      </w:r>
      <w:r w:rsidRPr="00912858">
        <w:rPr>
          <w:rFonts w:asciiTheme="majorBidi" w:hAnsiTheme="majorBidi" w:cs="B Nazanin"/>
          <w:sz w:val="24"/>
          <w:szCs w:val="24"/>
          <w:rtl/>
        </w:rPr>
        <w:t xml:space="preserve"> کوچک مورد مطالعه: شهر عسگران، فصلنامه مطالعات مد</w:t>
      </w:r>
      <w:r w:rsidRPr="00912858">
        <w:rPr>
          <w:rFonts w:asciiTheme="majorBidi" w:hAnsiTheme="majorBidi" w:cs="B Nazanin" w:hint="cs"/>
          <w:sz w:val="24"/>
          <w:szCs w:val="24"/>
          <w:rtl/>
        </w:rPr>
        <w:t>ی</w:t>
      </w:r>
      <w:r w:rsidRPr="00912858">
        <w:rPr>
          <w:rFonts w:asciiTheme="majorBidi" w:hAnsiTheme="majorBidi" w:cs="B Nazanin" w:hint="eastAsia"/>
          <w:sz w:val="24"/>
          <w:szCs w:val="24"/>
          <w:rtl/>
        </w:rPr>
        <w:t>ر</w:t>
      </w:r>
      <w:r w:rsidRPr="00912858">
        <w:rPr>
          <w:rFonts w:asciiTheme="majorBidi" w:hAnsiTheme="majorBidi" w:cs="B Nazanin" w:hint="cs"/>
          <w:sz w:val="24"/>
          <w:szCs w:val="24"/>
          <w:rtl/>
        </w:rPr>
        <w:t>ی</w:t>
      </w:r>
      <w:r w:rsidRPr="00912858">
        <w:rPr>
          <w:rFonts w:asciiTheme="majorBidi" w:hAnsiTheme="majorBidi" w:cs="B Nazanin" w:hint="eastAsia"/>
          <w:sz w:val="24"/>
          <w:szCs w:val="24"/>
          <w:rtl/>
        </w:rPr>
        <w:t>ت</w:t>
      </w:r>
      <w:r w:rsidRPr="00912858">
        <w:rPr>
          <w:rFonts w:asciiTheme="majorBidi" w:hAnsiTheme="majorBidi" w:cs="B Nazanin"/>
          <w:sz w:val="24"/>
          <w:szCs w:val="24"/>
          <w:rtl/>
        </w:rPr>
        <w:t xml:space="preserve"> شهر</w:t>
      </w:r>
      <w:r w:rsidRPr="00912858">
        <w:rPr>
          <w:rFonts w:asciiTheme="majorBidi" w:hAnsiTheme="majorBidi" w:cs="B Nazanin" w:hint="cs"/>
          <w:sz w:val="24"/>
          <w:szCs w:val="24"/>
          <w:rtl/>
        </w:rPr>
        <w:t>ی</w:t>
      </w:r>
      <w:r w:rsidRPr="00912858">
        <w:rPr>
          <w:rFonts w:asciiTheme="majorBidi" w:hAnsiTheme="majorBidi" w:cs="B Nazanin" w:hint="eastAsia"/>
          <w:sz w:val="24"/>
          <w:szCs w:val="24"/>
          <w:rtl/>
        </w:rPr>
        <w:t>،</w:t>
      </w:r>
      <w:r w:rsidRPr="00912858">
        <w:rPr>
          <w:rFonts w:asciiTheme="majorBidi" w:hAnsiTheme="majorBidi" w:cs="B Nazanin"/>
          <w:sz w:val="24"/>
          <w:szCs w:val="24"/>
          <w:rtl/>
        </w:rPr>
        <w:t xml:space="preserve"> سال س</w:t>
      </w:r>
      <w:r w:rsidRPr="00912858">
        <w:rPr>
          <w:rFonts w:asciiTheme="majorBidi" w:hAnsiTheme="majorBidi" w:cs="B Nazanin" w:hint="cs"/>
          <w:sz w:val="24"/>
          <w:szCs w:val="24"/>
          <w:rtl/>
        </w:rPr>
        <w:t>ی</w:t>
      </w:r>
      <w:r w:rsidRPr="00912858">
        <w:rPr>
          <w:rFonts w:asciiTheme="majorBidi" w:hAnsiTheme="majorBidi" w:cs="B Nazanin" w:hint="eastAsia"/>
          <w:sz w:val="24"/>
          <w:szCs w:val="24"/>
          <w:rtl/>
        </w:rPr>
        <w:t>زدهم،</w:t>
      </w:r>
      <w:r w:rsidRPr="00912858">
        <w:rPr>
          <w:rFonts w:asciiTheme="majorBidi" w:hAnsiTheme="majorBidi" w:cs="B Nazanin"/>
          <w:sz w:val="24"/>
          <w:szCs w:val="24"/>
          <w:rtl/>
        </w:rPr>
        <w:t xml:space="preserve"> شماره چهل و هشت، صص 2-12.</w:t>
      </w:r>
    </w:p>
    <w:p w14:paraId="34758F9E" w14:textId="77777777" w:rsidR="00912858" w:rsidRPr="00912858" w:rsidRDefault="00912858" w:rsidP="00912858">
      <w:pPr>
        <w:pStyle w:val="12"/>
        <w:ind w:left="284" w:hanging="284"/>
        <w:rPr>
          <w:rFonts w:asciiTheme="majorBidi" w:hAnsiTheme="majorBidi" w:cs="B Nazanin"/>
          <w:sz w:val="24"/>
          <w:szCs w:val="24"/>
        </w:rPr>
      </w:pPr>
      <w:bookmarkStart w:id="37" w:name="علائی"/>
      <w:r w:rsidRPr="00912858">
        <w:rPr>
          <w:rFonts w:asciiTheme="majorBidi" w:hAnsiTheme="majorBidi" w:cs="B Nazanin" w:hint="eastAsia"/>
          <w:sz w:val="24"/>
          <w:szCs w:val="24"/>
          <w:rtl/>
        </w:rPr>
        <w:lastRenderedPageBreak/>
        <w:t>علائ</w:t>
      </w:r>
      <w:r w:rsidRPr="00912858">
        <w:rPr>
          <w:rFonts w:asciiTheme="majorBidi" w:hAnsiTheme="majorBidi" w:cs="B Nazanin" w:hint="cs"/>
          <w:sz w:val="24"/>
          <w:szCs w:val="24"/>
          <w:rtl/>
        </w:rPr>
        <w:t>ی</w:t>
      </w:r>
      <w:bookmarkEnd w:id="37"/>
      <w:r w:rsidRPr="00912858">
        <w:rPr>
          <w:rFonts w:asciiTheme="majorBidi" w:hAnsiTheme="majorBidi" w:cs="B Nazanin" w:hint="eastAsia"/>
          <w:sz w:val="24"/>
          <w:szCs w:val="24"/>
          <w:rtl/>
        </w:rPr>
        <w:t>،</w:t>
      </w:r>
      <w:r w:rsidRPr="00912858">
        <w:rPr>
          <w:rFonts w:asciiTheme="majorBidi" w:hAnsiTheme="majorBidi" w:cs="B Nazanin"/>
          <w:sz w:val="24"/>
          <w:szCs w:val="24"/>
          <w:rtl/>
        </w:rPr>
        <w:t xml:space="preserve"> محمدتق</w:t>
      </w:r>
      <w:r w:rsidRPr="00912858">
        <w:rPr>
          <w:rFonts w:asciiTheme="majorBidi" w:hAnsiTheme="majorBidi" w:cs="B Nazanin" w:hint="cs"/>
          <w:sz w:val="24"/>
          <w:szCs w:val="24"/>
          <w:rtl/>
        </w:rPr>
        <w:t>ی</w:t>
      </w:r>
      <w:r w:rsidRPr="00912858">
        <w:rPr>
          <w:rFonts w:asciiTheme="majorBidi" w:hAnsiTheme="majorBidi" w:cs="B Nazanin"/>
          <w:sz w:val="24"/>
          <w:szCs w:val="24"/>
          <w:rtl/>
        </w:rPr>
        <w:t xml:space="preserve"> (1398)،  بررس</w:t>
      </w:r>
      <w:r w:rsidRPr="00912858">
        <w:rPr>
          <w:rFonts w:asciiTheme="majorBidi" w:hAnsiTheme="majorBidi" w:cs="B Nazanin" w:hint="cs"/>
          <w:sz w:val="24"/>
          <w:szCs w:val="24"/>
          <w:rtl/>
        </w:rPr>
        <w:t>ی</w:t>
      </w:r>
      <w:r w:rsidRPr="00912858">
        <w:rPr>
          <w:rFonts w:asciiTheme="majorBidi" w:hAnsiTheme="majorBidi" w:cs="B Nazanin"/>
          <w:sz w:val="24"/>
          <w:szCs w:val="24"/>
          <w:rtl/>
        </w:rPr>
        <w:t xml:space="preserve"> م</w:t>
      </w:r>
      <w:r w:rsidRPr="00912858">
        <w:rPr>
          <w:rFonts w:asciiTheme="majorBidi" w:hAnsiTheme="majorBidi" w:cs="B Nazanin" w:hint="cs"/>
          <w:sz w:val="24"/>
          <w:szCs w:val="24"/>
          <w:rtl/>
        </w:rPr>
        <w:t>ی</w:t>
      </w:r>
      <w:r w:rsidRPr="00912858">
        <w:rPr>
          <w:rFonts w:asciiTheme="majorBidi" w:hAnsiTheme="majorBidi" w:cs="B Nazanin" w:hint="eastAsia"/>
          <w:sz w:val="24"/>
          <w:szCs w:val="24"/>
          <w:rtl/>
        </w:rPr>
        <w:t>زان</w:t>
      </w:r>
      <w:r w:rsidRPr="00912858">
        <w:rPr>
          <w:rFonts w:asciiTheme="majorBidi" w:hAnsiTheme="majorBidi" w:cs="B Nazanin"/>
          <w:sz w:val="24"/>
          <w:szCs w:val="24"/>
          <w:rtl/>
        </w:rPr>
        <w:t xml:space="preserve"> تحقق پذ</w:t>
      </w:r>
      <w:r w:rsidRPr="00912858">
        <w:rPr>
          <w:rFonts w:asciiTheme="majorBidi" w:hAnsiTheme="majorBidi" w:cs="B Nazanin" w:hint="cs"/>
          <w:sz w:val="24"/>
          <w:szCs w:val="24"/>
          <w:rtl/>
        </w:rPr>
        <w:t>ی</w:t>
      </w:r>
      <w:r w:rsidRPr="00912858">
        <w:rPr>
          <w:rFonts w:asciiTheme="majorBidi" w:hAnsiTheme="majorBidi" w:cs="B Nazanin" w:hint="eastAsia"/>
          <w:sz w:val="24"/>
          <w:szCs w:val="24"/>
          <w:rtl/>
        </w:rPr>
        <w:t>ر</w:t>
      </w:r>
      <w:r w:rsidRPr="00912858">
        <w:rPr>
          <w:rFonts w:asciiTheme="majorBidi" w:hAnsiTheme="majorBidi" w:cs="B Nazanin" w:hint="cs"/>
          <w:sz w:val="24"/>
          <w:szCs w:val="24"/>
          <w:rtl/>
        </w:rPr>
        <w:t>ی</w:t>
      </w:r>
      <w:r w:rsidRPr="00912858">
        <w:rPr>
          <w:rFonts w:asciiTheme="majorBidi" w:hAnsiTheme="majorBidi" w:cs="B Nazanin"/>
          <w:sz w:val="24"/>
          <w:szCs w:val="24"/>
          <w:rtl/>
        </w:rPr>
        <w:t xml:space="preserve"> کاربر</w:t>
      </w:r>
      <w:r w:rsidRPr="00912858">
        <w:rPr>
          <w:rFonts w:asciiTheme="majorBidi" w:hAnsiTheme="majorBidi" w:cs="B Nazanin" w:hint="cs"/>
          <w:sz w:val="24"/>
          <w:szCs w:val="24"/>
          <w:rtl/>
        </w:rPr>
        <w:t>ی</w:t>
      </w:r>
      <w:r w:rsidRPr="00912858">
        <w:rPr>
          <w:rFonts w:asciiTheme="majorBidi" w:hAnsiTheme="majorBidi" w:cs="B Nazanin"/>
          <w:sz w:val="24"/>
          <w:szCs w:val="24"/>
          <w:rtl/>
        </w:rPr>
        <w:t xml:space="preserve"> ها</w:t>
      </w:r>
      <w:r w:rsidRPr="00912858">
        <w:rPr>
          <w:rFonts w:asciiTheme="majorBidi" w:hAnsiTheme="majorBidi" w:cs="B Nazanin" w:hint="cs"/>
          <w:sz w:val="24"/>
          <w:szCs w:val="24"/>
          <w:rtl/>
        </w:rPr>
        <w:t>ی</w:t>
      </w:r>
      <w:r w:rsidRPr="00912858">
        <w:rPr>
          <w:rFonts w:asciiTheme="majorBidi" w:hAnsiTheme="majorBidi" w:cs="B Nazanin"/>
          <w:sz w:val="24"/>
          <w:szCs w:val="24"/>
          <w:rtl/>
        </w:rPr>
        <w:t xml:space="preserve"> عموم</w:t>
      </w:r>
      <w:r w:rsidRPr="00912858">
        <w:rPr>
          <w:rFonts w:asciiTheme="majorBidi" w:hAnsiTheme="majorBidi" w:cs="B Nazanin" w:hint="cs"/>
          <w:sz w:val="24"/>
          <w:szCs w:val="24"/>
          <w:rtl/>
        </w:rPr>
        <w:t>ی</w:t>
      </w:r>
      <w:r w:rsidRPr="00912858">
        <w:rPr>
          <w:rFonts w:asciiTheme="majorBidi" w:hAnsiTheme="majorBidi" w:cs="B Nazanin"/>
          <w:sz w:val="24"/>
          <w:szCs w:val="24"/>
          <w:rtl/>
        </w:rPr>
        <w:t xml:space="preserve"> پ</w:t>
      </w:r>
      <w:r w:rsidRPr="00912858">
        <w:rPr>
          <w:rFonts w:asciiTheme="majorBidi" w:hAnsiTheme="majorBidi" w:cs="B Nazanin" w:hint="cs"/>
          <w:sz w:val="24"/>
          <w:szCs w:val="24"/>
          <w:rtl/>
        </w:rPr>
        <w:t>ی</w:t>
      </w:r>
      <w:r w:rsidRPr="00912858">
        <w:rPr>
          <w:rFonts w:asciiTheme="majorBidi" w:hAnsiTheme="majorBidi" w:cs="B Nazanin" w:hint="eastAsia"/>
          <w:sz w:val="24"/>
          <w:szCs w:val="24"/>
          <w:rtl/>
        </w:rPr>
        <w:t>شنهاد</w:t>
      </w:r>
      <w:r w:rsidRPr="00912858">
        <w:rPr>
          <w:rFonts w:asciiTheme="majorBidi" w:hAnsiTheme="majorBidi" w:cs="B Nazanin" w:hint="cs"/>
          <w:sz w:val="24"/>
          <w:szCs w:val="24"/>
          <w:rtl/>
        </w:rPr>
        <w:t>ی</w:t>
      </w:r>
      <w:r w:rsidRPr="00912858">
        <w:rPr>
          <w:rFonts w:asciiTheme="majorBidi" w:hAnsiTheme="majorBidi" w:cs="B Nazanin"/>
          <w:sz w:val="24"/>
          <w:szCs w:val="24"/>
          <w:rtl/>
        </w:rPr>
        <w:t xml:space="preserve"> در طرح‌ها</w:t>
      </w:r>
      <w:r w:rsidRPr="00912858">
        <w:rPr>
          <w:rFonts w:asciiTheme="majorBidi" w:hAnsiTheme="majorBidi" w:cs="B Nazanin" w:hint="cs"/>
          <w:sz w:val="24"/>
          <w:szCs w:val="24"/>
          <w:rtl/>
        </w:rPr>
        <w:t>ی</w:t>
      </w:r>
      <w:r w:rsidRPr="00912858">
        <w:rPr>
          <w:rFonts w:asciiTheme="majorBidi" w:hAnsiTheme="majorBidi" w:cs="B Nazanin"/>
          <w:sz w:val="24"/>
          <w:szCs w:val="24"/>
          <w:rtl/>
        </w:rPr>
        <w:t xml:space="preserve"> توسعه شهر</w:t>
      </w:r>
      <w:r w:rsidRPr="00912858">
        <w:rPr>
          <w:rFonts w:asciiTheme="majorBidi" w:hAnsiTheme="majorBidi" w:cs="B Nazanin" w:hint="cs"/>
          <w:sz w:val="24"/>
          <w:szCs w:val="24"/>
          <w:rtl/>
        </w:rPr>
        <w:t>ی</w:t>
      </w:r>
      <w:r w:rsidRPr="00912858">
        <w:rPr>
          <w:rFonts w:asciiTheme="majorBidi" w:hAnsiTheme="majorBidi" w:cs="B Nazanin"/>
          <w:sz w:val="24"/>
          <w:szCs w:val="24"/>
          <w:rtl/>
        </w:rPr>
        <w:t xml:space="preserve"> نمونه مورد</w:t>
      </w:r>
      <w:r w:rsidRPr="00912858">
        <w:rPr>
          <w:rFonts w:asciiTheme="majorBidi" w:hAnsiTheme="majorBidi" w:cs="B Nazanin" w:hint="cs"/>
          <w:sz w:val="24"/>
          <w:szCs w:val="24"/>
          <w:rtl/>
        </w:rPr>
        <w:t>ی</w:t>
      </w:r>
      <w:r w:rsidRPr="00912858">
        <w:rPr>
          <w:rFonts w:asciiTheme="majorBidi" w:hAnsiTheme="majorBidi" w:cs="B Nazanin"/>
          <w:sz w:val="24"/>
          <w:szCs w:val="24"/>
          <w:rtl/>
        </w:rPr>
        <w:t xml:space="preserve"> طرح‌ها</w:t>
      </w:r>
      <w:r w:rsidRPr="00912858">
        <w:rPr>
          <w:rFonts w:asciiTheme="majorBidi" w:hAnsiTheme="majorBidi" w:cs="B Nazanin" w:hint="cs"/>
          <w:sz w:val="24"/>
          <w:szCs w:val="24"/>
          <w:rtl/>
        </w:rPr>
        <w:t>ی</w:t>
      </w:r>
      <w:r w:rsidRPr="00912858">
        <w:rPr>
          <w:rFonts w:asciiTheme="majorBidi" w:hAnsiTheme="majorBidi" w:cs="B Nazanin"/>
          <w:sz w:val="24"/>
          <w:szCs w:val="24"/>
          <w:rtl/>
        </w:rPr>
        <w:t xml:space="preserve"> توسعه شهر</w:t>
      </w:r>
      <w:r w:rsidRPr="00912858">
        <w:rPr>
          <w:rFonts w:asciiTheme="majorBidi" w:hAnsiTheme="majorBidi" w:cs="B Nazanin" w:hint="cs"/>
          <w:sz w:val="24"/>
          <w:szCs w:val="24"/>
          <w:rtl/>
        </w:rPr>
        <w:t>ی</w:t>
      </w:r>
      <w:r w:rsidRPr="00912858">
        <w:rPr>
          <w:rFonts w:asciiTheme="majorBidi" w:hAnsiTheme="majorBidi" w:cs="B Nazanin"/>
          <w:sz w:val="24"/>
          <w:szCs w:val="24"/>
          <w:rtl/>
        </w:rPr>
        <w:t xml:space="preserve"> نم</w:t>
      </w:r>
      <w:r w:rsidRPr="00912858">
        <w:rPr>
          <w:rFonts w:asciiTheme="majorBidi" w:hAnsiTheme="majorBidi" w:cs="B Nazanin" w:hint="cs"/>
          <w:sz w:val="24"/>
          <w:szCs w:val="24"/>
          <w:rtl/>
        </w:rPr>
        <w:t>ی</w:t>
      </w:r>
      <w:r w:rsidRPr="00912858">
        <w:rPr>
          <w:rFonts w:asciiTheme="majorBidi" w:hAnsiTheme="majorBidi" w:cs="B Nazanin" w:hint="eastAsia"/>
          <w:sz w:val="24"/>
          <w:szCs w:val="24"/>
          <w:rtl/>
        </w:rPr>
        <w:t>ن،</w:t>
      </w:r>
      <w:r w:rsidRPr="00912858">
        <w:rPr>
          <w:rFonts w:asciiTheme="majorBidi" w:hAnsiTheme="majorBidi" w:cs="B Nazanin"/>
          <w:sz w:val="24"/>
          <w:szCs w:val="24"/>
          <w:rtl/>
        </w:rPr>
        <w:t xml:space="preserve"> پا</w:t>
      </w:r>
      <w:r w:rsidRPr="00912858">
        <w:rPr>
          <w:rFonts w:asciiTheme="majorBidi" w:hAnsiTheme="majorBidi" w:cs="B Nazanin" w:hint="cs"/>
          <w:sz w:val="24"/>
          <w:szCs w:val="24"/>
          <w:rtl/>
        </w:rPr>
        <w:t>ی</w:t>
      </w:r>
      <w:r w:rsidRPr="00912858">
        <w:rPr>
          <w:rFonts w:asciiTheme="majorBidi" w:hAnsiTheme="majorBidi" w:cs="B Nazanin" w:hint="eastAsia"/>
          <w:sz w:val="24"/>
          <w:szCs w:val="24"/>
          <w:rtl/>
        </w:rPr>
        <w:t>ان</w:t>
      </w:r>
      <w:r w:rsidRPr="00912858">
        <w:rPr>
          <w:rFonts w:asciiTheme="majorBidi" w:hAnsiTheme="majorBidi" w:cs="B Nazanin"/>
          <w:sz w:val="24"/>
          <w:szCs w:val="24"/>
          <w:rtl/>
        </w:rPr>
        <w:t xml:space="preserve"> نامه کارشناس</w:t>
      </w:r>
      <w:r w:rsidRPr="00912858">
        <w:rPr>
          <w:rFonts w:asciiTheme="majorBidi" w:hAnsiTheme="majorBidi" w:cs="B Nazanin" w:hint="cs"/>
          <w:sz w:val="24"/>
          <w:szCs w:val="24"/>
          <w:rtl/>
        </w:rPr>
        <w:t>ی</w:t>
      </w:r>
      <w:r w:rsidRPr="00912858">
        <w:rPr>
          <w:rFonts w:asciiTheme="majorBidi" w:hAnsiTheme="majorBidi" w:cs="B Nazanin"/>
          <w:sz w:val="24"/>
          <w:szCs w:val="24"/>
          <w:rtl/>
        </w:rPr>
        <w:t xml:space="preserve"> ارشد رشه جغراف</w:t>
      </w:r>
      <w:r w:rsidRPr="00912858">
        <w:rPr>
          <w:rFonts w:asciiTheme="majorBidi" w:hAnsiTheme="majorBidi" w:cs="B Nazanin" w:hint="cs"/>
          <w:sz w:val="24"/>
          <w:szCs w:val="24"/>
          <w:rtl/>
        </w:rPr>
        <w:t>ی</w:t>
      </w:r>
      <w:r w:rsidRPr="00912858">
        <w:rPr>
          <w:rFonts w:asciiTheme="majorBidi" w:hAnsiTheme="majorBidi" w:cs="B Nazanin" w:hint="eastAsia"/>
          <w:sz w:val="24"/>
          <w:szCs w:val="24"/>
          <w:rtl/>
        </w:rPr>
        <w:t>ا</w:t>
      </w:r>
      <w:r w:rsidRPr="00912858">
        <w:rPr>
          <w:rFonts w:asciiTheme="majorBidi" w:hAnsiTheme="majorBidi" w:cs="B Nazanin"/>
          <w:sz w:val="24"/>
          <w:szCs w:val="24"/>
          <w:rtl/>
        </w:rPr>
        <w:t xml:space="preserve"> و برنامه ر</w:t>
      </w:r>
      <w:r w:rsidRPr="00912858">
        <w:rPr>
          <w:rFonts w:asciiTheme="majorBidi" w:hAnsiTheme="majorBidi" w:cs="B Nazanin" w:hint="cs"/>
          <w:sz w:val="24"/>
          <w:szCs w:val="24"/>
          <w:rtl/>
        </w:rPr>
        <w:t>ی</w:t>
      </w:r>
      <w:r w:rsidRPr="00912858">
        <w:rPr>
          <w:rFonts w:asciiTheme="majorBidi" w:hAnsiTheme="majorBidi" w:cs="B Nazanin" w:hint="eastAsia"/>
          <w:sz w:val="24"/>
          <w:szCs w:val="24"/>
          <w:rtl/>
        </w:rPr>
        <w:t>ز</w:t>
      </w:r>
      <w:r w:rsidRPr="00912858">
        <w:rPr>
          <w:rFonts w:asciiTheme="majorBidi" w:hAnsiTheme="majorBidi" w:cs="B Nazanin" w:hint="cs"/>
          <w:sz w:val="24"/>
          <w:szCs w:val="24"/>
          <w:rtl/>
        </w:rPr>
        <w:t>ی</w:t>
      </w:r>
      <w:r w:rsidRPr="00912858">
        <w:rPr>
          <w:rFonts w:asciiTheme="majorBidi" w:hAnsiTheme="majorBidi" w:cs="B Nazanin"/>
          <w:sz w:val="24"/>
          <w:szCs w:val="24"/>
          <w:rtl/>
        </w:rPr>
        <w:t xml:space="preserve"> شهر</w:t>
      </w:r>
      <w:r w:rsidRPr="00912858">
        <w:rPr>
          <w:rFonts w:asciiTheme="majorBidi" w:hAnsiTheme="majorBidi" w:cs="B Nazanin" w:hint="cs"/>
          <w:sz w:val="24"/>
          <w:szCs w:val="24"/>
          <w:rtl/>
        </w:rPr>
        <w:t>ی</w:t>
      </w:r>
      <w:r w:rsidRPr="00912858">
        <w:rPr>
          <w:rFonts w:asciiTheme="majorBidi" w:hAnsiTheme="majorBidi" w:cs="B Nazanin" w:hint="eastAsia"/>
          <w:sz w:val="24"/>
          <w:szCs w:val="24"/>
          <w:rtl/>
        </w:rPr>
        <w:t>،</w:t>
      </w:r>
      <w:r w:rsidRPr="00912858">
        <w:rPr>
          <w:rFonts w:asciiTheme="majorBidi" w:hAnsiTheme="majorBidi" w:cs="B Nazanin"/>
          <w:sz w:val="24"/>
          <w:szCs w:val="24"/>
          <w:rtl/>
        </w:rPr>
        <w:t xml:space="preserve"> دانشکده ادب</w:t>
      </w:r>
      <w:r w:rsidRPr="00912858">
        <w:rPr>
          <w:rFonts w:asciiTheme="majorBidi" w:hAnsiTheme="majorBidi" w:cs="B Nazanin" w:hint="cs"/>
          <w:sz w:val="24"/>
          <w:szCs w:val="24"/>
          <w:rtl/>
        </w:rPr>
        <w:t>ی</w:t>
      </w:r>
      <w:r w:rsidRPr="00912858">
        <w:rPr>
          <w:rFonts w:asciiTheme="majorBidi" w:hAnsiTheme="majorBidi" w:cs="B Nazanin" w:hint="eastAsia"/>
          <w:sz w:val="24"/>
          <w:szCs w:val="24"/>
          <w:rtl/>
        </w:rPr>
        <w:t>ات</w:t>
      </w:r>
      <w:r w:rsidRPr="00912858">
        <w:rPr>
          <w:rFonts w:asciiTheme="majorBidi" w:hAnsiTheme="majorBidi" w:cs="B Nazanin"/>
          <w:sz w:val="24"/>
          <w:szCs w:val="24"/>
          <w:rtl/>
        </w:rPr>
        <w:t xml:space="preserve"> و علوم انسان</w:t>
      </w:r>
      <w:r w:rsidRPr="00912858">
        <w:rPr>
          <w:rFonts w:asciiTheme="majorBidi" w:hAnsiTheme="majorBidi" w:cs="B Nazanin" w:hint="cs"/>
          <w:sz w:val="24"/>
          <w:szCs w:val="24"/>
          <w:rtl/>
        </w:rPr>
        <w:t>ی</w:t>
      </w:r>
      <w:r w:rsidRPr="00912858">
        <w:rPr>
          <w:rFonts w:asciiTheme="majorBidi" w:hAnsiTheme="majorBidi" w:cs="B Nazanin" w:hint="eastAsia"/>
          <w:sz w:val="24"/>
          <w:szCs w:val="24"/>
          <w:rtl/>
        </w:rPr>
        <w:t>،</w:t>
      </w:r>
      <w:r w:rsidRPr="00912858">
        <w:rPr>
          <w:rFonts w:asciiTheme="majorBidi" w:hAnsiTheme="majorBidi" w:cs="B Nazanin"/>
          <w:sz w:val="24"/>
          <w:szCs w:val="24"/>
          <w:rtl/>
        </w:rPr>
        <w:t xml:space="preserve"> دانشگاه محقق اردب</w:t>
      </w:r>
      <w:r w:rsidRPr="00912858">
        <w:rPr>
          <w:rFonts w:asciiTheme="majorBidi" w:hAnsiTheme="majorBidi" w:cs="B Nazanin" w:hint="cs"/>
          <w:sz w:val="24"/>
          <w:szCs w:val="24"/>
          <w:rtl/>
        </w:rPr>
        <w:t>ی</w:t>
      </w:r>
      <w:r w:rsidRPr="00912858">
        <w:rPr>
          <w:rFonts w:asciiTheme="majorBidi" w:hAnsiTheme="majorBidi" w:cs="B Nazanin" w:hint="eastAsia"/>
          <w:sz w:val="24"/>
          <w:szCs w:val="24"/>
          <w:rtl/>
        </w:rPr>
        <w:t>ل</w:t>
      </w:r>
      <w:r w:rsidRPr="00912858">
        <w:rPr>
          <w:rFonts w:asciiTheme="majorBidi" w:hAnsiTheme="majorBidi" w:cs="B Nazanin" w:hint="cs"/>
          <w:sz w:val="24"/>
          <w:szCs w:val="24"/>
          <w:rtl/>
        </w:rPr>
        <w:t>ی</w:t>
      </w:r>
      <w:r w:rsidRPr="00912858">
        <w:rPr>
          <w:rFonts w:asciiTheme="majorBidi" w:hAnsiTheme="majorBidi" w:cs="B Nazanin" w:hint="eastAsia"/>
          <w:sz w:val="24"/>
          <w:szCs w:val="24"/>
          <w:rtl/>
        </w:rPr>
        <w:t>،</w:t>
      </w:r>
      <w:r w:rsidRPr="00912858">
        <w:rPr>
          <w:rFonts w:asciiTheme="majorBidi" w:hAnsiTheme="majorBidi" w:cs="B Nazanin"/>
          <w:sz w:val="24"/>
          <w:szCs w:val="24"/>
          <w:rtl/>
        </w:rPr>
        <w:t xml:space="preserve"> اردب</w:t>
      </w:r>
      <w:r w:rsidRPr="00912858">
        <w:rPr>
          <w:rFonts w:asciiTheme="majorBidi" w:hAnsiTheme="majorBidi" w:cs="B Nazanin" w:hint="cs"/>
          <w:sz w:val="24"/>
          <w:szCs w:val="24"/>
          <w:rtl/>
        </w:rPr>
        <w:t>ی</w:t>
      </w:r>
      <w:r w:rsidRPr="00912858">
        <w:rPr>
          <w:rFonts w:asciiTheme="majorBidi" w:hAnsiTheme="majorBidi" w:cs="B Nazanin" w:hint="eastAsia"/>
          <w:sz w:val="24"/>
          <w:szCs w:val="24"/>
          <w:rtl/>
        </w:rPr>
        <w:t>ل</w:t>
      </w:r>
      <w:r w:rsidRPr="00912858">
        <w:rPr>
          <w:rFonts w:asciiTheme="majorBidi" w:hAnsiTheme="majorBidi" w:cs="B Nazanin"/>
          <w:sz w:val="24"/>
          <w:szCs w:val="24"/>
          <w:rtl/>
        </w:rPr>
        <w:t>.</w:t>
      </w:r>
    </w:p>
    <w:p w14:paraId="1D136C3A" w14:textId="77777777" w:rsidR="00912858" w:rsidRPr="00912858" w:rsidRDefault="00912858" w:rsidP="00912858">
      <w:pPr>
        <w:pStyle w:val="12"/>
        <w:ind w:left="284" w:hanging="284"/>
        <w:rPr>
          <w:rFonts w:asciiTheme="majorBidi" w:hAnsiTheme="majorBidi" w:cs="B Nazanin"/>
          <w:sz w:val="24"/>
          <w:szCs w:val="24"/>
        </w:rPr>
      </w:pPr>
      <w:bookmarkStart w:id="38" w:name="اعتمادی"/>
      <w:r w:rsidRPr="00912858">
        <w:rPr>
          <w:rFonts w:asciiTheme="majorBidi" w:hAnsiTheme="majorBidi" w:cs="B Nazanin" w:hint="eastAsia"/>
          <w:sz w:val="24"/>
          <w:szCs w:val="24"/>
          <w:rtl/>
        </w:rPr>
        <w:t>اعتماد</w:t>
      </w:r>
      <w:r w:rsidRPr="00912858">
        <w:rPr>
          <w:rFonts w:asciiTheme="majorBidi" w:hAnsiTheme="majorBidi" w:cs="B Nazanin" w:hint="cs"/>
          <w:sz w:val="24"/>
          <w:szCs w:val="24"/>
          <w:rtl/>
        </w:rPr>
        <w:t>ی</w:t>
      </w:r>
      <w:bookmarkEnd w:id="38"/>
      <w:r w:rsidRPr="00912858">
        <w:rPr>
          <w:rFonts w:asciiTheme="majorBidi" w:hAnsiTheme="majorBidi" w:cs="B Nazanin" w:hint="eastAsia"/>
          <w:sz w:val="24"/>
          <w:szCs w:val="24"/>
          <w:rtl/>
        </w:rPr>
        <w:t>،</w:t>
      </w:r>
      <w:r w:rsidRPr="00912858">
        <w:rPr>
          <w:rFonts w:asciiTheme="majorBidi" w:hAnsiTheme="majorBidi" w:cs="B Nazanin"/>
          <w:sz w:val="24"/>
          <w:szCs w:val="24"/>
          <w:rtl/>
        </w:rPr>
        <w:t xml:space="preserve"> محمد عل</w:t>
      </w:r>
      <w:r w:rsidRPr="00912858">
        <w:rPr>
          <w:rFonts w:asciiTheme="majorBidi" w:hAnsiTheme="majorBidi" w:cs="B Nazanin" w:hint="cs"/>
          <w:sz w:val="24"/>
          <w:szCs w:val="24"/>
          <w:rtl/>
        </w:rPr>
        <w:t>ی</w:t>
      </w:r>
      <w:r w:rsidRPr="00912858">
        <w:rPr>
          <w:rFonts w:asciiTheme="majorBidi" w:hAnsiTheme="majorBidi" w:cs="B Nazanin" w:hint="eastAsia"/>
          <w:sz w:val="24"/>
          <w:szCs w:val="24"/>
          <w:rtl/>
        </w:rPr>
        <w:t>؛</w:t>
      </w:r>
      <w:r w:rsidRPr="00912858">
        <w:rPr>
          <w:rFonts w:asciiTheme="majorBidi" w:hAnsiTheme="majorBidi" w:cs="B Nazanin"/>
          <w:sz w:val="24"/>
          <w:szCs w:val="24"/>
          <w:rtl/>
        </w:rPr>
        <w:t xml:space="preserve"> س</w:t>
      </w:r>
      <w:r w:rsidRPr="00912858">
        <w:rPr>
          <w:rFonts w:asciiTheme="majorBidi" w:hAnsiTheme="majorBidi" w:cs="B Nazanin" w:hint="cs"/>
          <w:sz w:val="24"/>
          <w:szCs w:val="24"/>
          <w:rtl/>
        </w:rPr>
        <w:t>ی</w:t>
      </w:r>
      <w:r w:rsidRPr="00912858">
        <w:rPr>
          <w:rFonts w:asciiTheme="majorBidi" w:hAnsiTheme="majorBidi" w:cs="B Nazanin" w:hint="eastAsia"/>
          <w:sz w:val="24"/>
          <w:szCs w:val="24"/>
          <w:rtl/>
        </w:rPr>
        <w:t>دالحس</w:t>
      </w:r>
      <w:r w:rsidRPr="00912858">
        <w:rPr>
          <w:rFonts w:asciiTheme="majorBidi" w:hAnsiTheme="majorBidi" w:cs="B Nazanin" w:hint="cs"/>
          <w:sz w:val="24"/>
          <w:szCs w:val="24"/>
          <w:rtl/>
        </w:rPr>
        <w:t>ی</w:t>
      </w:r>
      <w:r w:rsidRPr="00912858">
        <w:rPr>
          <w:rFonts w:asciiTheme="majorBidi" w:hAnsiTheme="majorBidi" w:cs="B Nazanin" w:hint="eastAsia"/>
          <w:sz w:val="24"/>
          <w:szCs w:val="24"/>
          <w:rtl/>
        </w:rPr>
        <w:t>ن</w:t>
      </w:r>
      <w:r w:rsidRPr="00912858">
        <w:rPr>
          <w:rFonts w:asciiTheme="majorBidi" w:hAnsiTheme="majorBidi" w:cs="B Nazanin" w:hint="cs"/>
          <w:sz w:val="24"/>
          <w:szCs w:val="24"/>
          <w:rtl/>
        </w:rPr>
        <w:t>ی</w:t>
      </w:r>
      <w:r w:rsidRPr="00912858">
        <w:rPr>
          <w:rFonts w:asciiTheme="majorBidi" w:hAnsiTheme="majorBidi" w:cs="B Nazanin" w:hint="eastAsia"/>
          <w:sz w:val="24"/>
          <w:szCs w:val="24"/>
          <w:rtl/>
        </w:rPr>
        <w:t>،</w:t>
      </w:r>
      <w:r w:rsidRPr="00912858">
        <w:rPr>
          <w:rFonts w:asciiTheme="majorBidi" w:hAnsiTheme="majorBidi" w:cs="B Nazanin"/>
          <w:sz w:val="24"/>
          <w:szCs w:val="24"/>
          <w:rtl/>
        </w:rPr>
        <w:t xml:space="preserve"> س</w:t>
      </w:r>
      <w:r w:rsidRPr="00912858">
        <w:rPr>
          <w:rFonts w:asciiTheme="majorBidi" w:hAnsiTheme="majorBidi" w:cs="B Nazanin" w:hint="cs"/>
          <w:sz w:val="24"/>
          <w:szCs w:val="24"/>
          <w:rtl/>
        </w:rPr>
        <w:t>ی</w:t>
      </w:r>
      <w:r w:rsidRPr="00912858">
        <w:rPr>
          <w:rFonts w:asciiTheme="majorBidi" w:hAnsiTheme="majorBidi" w:cs="B Nazanin" w:hint="eastAsia"/>
          <w:sz w:val="24"/>
          <w:szCs w:val="24"/>
          <w:rtl/>
        </w:rPr>
        <w:t>د</w:t>
      </w:r>
      <w:r w:rsidRPr="00912858">
        <w:rPr>
          <w:rFonts w:asciiTheme="majorBidi" w:hAnsiTheme="majorBidi" w:cs="B Nazanin"/>
          <w:sz w:val="24"/>
          <w:szCs w:val="24"/>
          <w:rtl/>
        </w:rPr>
        <w:t xml:space="preserve"> مسلم؛ قرا</w:t>
      </w:r>
      <w:r w:rsidRPr="00912858">
        <w:rPr>
          <w:rFonts w:asciiTheme="majorBidi" w:hAnsiTheme="majorBidi" w:cs="B Nazanin" w:hint="cs"/>
          <w:sz w:val="24"/>
          <w:szCs w:val="24"/>
          <w:rtl/>
        </w:rPr>
        <w:t>یی</w:t>
      </w:r>
      <w:r w:rsidRPr="00912858">
        <w:rPr>
          <w:rFonts w:asciiTheme="majorBidi" w:hAnsiTheme="majorBidi" w:cs="B Nazanin" w:hint="eastAsia"/>
          <w:sz w:val="24"/>
          <w:szCs w:val="24"/>
          <w:rtl/>
        </w:rPr>
        <w:t>،</w:t>
      </w:r>
      <w:r w:rsidRPr="00912858">
        <w:rPr>
          <w:rFonts w:asciiTheme="majorBidi" w:hAnsiTheme="majorBidi" w:cs="B Nazanin"/>
          <w:sz w:val="24"/>
          <w:szCs w:val="24"/>
          <w:rtl/>
        </w:rPr>
        <w:t xml:space="preserve"> فاطمه (1398)، ارز</w:t>
      </w:r>
      <w:r w:rsidRPr="00912858">
        <w:rPr>
          <w:rFonts w:asciiTheme="majorBidi" w:hAnsiTheme="majorBidi" w:cs="B Nazanin" w:hint="cs"/>
          <w:sz w:val="24"/>
          <w:szCs w:val="24"/>
          <w:rtl/>
        </w:rPr>
        <w:t>ی</w:t>
      </w:r>
      <w:r w:rsidRPr="00912858">
        <w:rPr>
          <w:rFonts w:asciiTheme="majorBidi" w:hAnsiTheme="majorBidi" w:cs="B Nazanin" w:hint="eastAsia"/>
          <w:sz w:val="24"/>
          <w:szCs w:val="24"/>
          <w:rtl/>
        </w:rPr>
        <w:t>اب</w:t>
      </w:r>
      <w:r w:rsidRPr="00912858">
        <w:rPr>
          <w:rFonts w:asciiTheme="majorBidi" w:hAnsiTheme="majorBidi" w:cs="B Nazanin" w:hint="cs"/>
          <w:sz w:val="24"/>
          <w:szCs w:val="24"/>
          <w:rtl/>
        </w:rPr>
        <w:t>ی</w:t>
      </w:r>
      <w:r w:rsidRPr="00912858">
        <w:rPr>
          <w:rFonts w:asciiTheme="majorBidi" w:hAnsiTheme="majorBidi" w:cs="B Nazanin"/>
          <w:sz w:val="24"/>
          <w:szCs w:val="24"/>
          <w:rtl/>
        </w:rPr>
        <w:t xml:space="preserve"> م</w:t>
      </w:r>
      <w:r w:rsidRPr="00912858">
        <w:rPr>
          <w:rFonts w:asciiTheme="majorBidi" w:hAnsiTheme="majorBidi" w:cs="B Nazanin" w:hint="cs"/>
          <w:sz w:val="24"/>
          <w:szCs w:val="24"/>
          <w:rtl/>
        </w:rPr>
        <w:t>ی</w:t>
      </w:r>
      <w:r w:rsidRPr="00912858">
        <w:rPr>
          <w:rFonts w:asciiTheme="majorBidi" w:hAnsiTheme="majorBidi" w:cs="B Nazanin" w:hint="eastAsia"/>
          <w:sz w:val="24"/>
          <w:szCs w:val="24"/>
          <w:rtl/>
        </w:rPr>
        <w:t>زان</w:t>
      </w:r>
      <w:r w:rsidRPr="00912858">
        <w:rPr>
          <w:rFonts w:asciiTheme="majorBidi" w:hAnsiTheme="majorBidi" w:cs="B Nazanin"/>
          <w:sz w:val="24"/>
          <w:szCs w:val="24"/>
          <w:rtl/>
        </w:rPr>
        <w:t xml:space="preserve"> تحقق پذ</w:t>
      </w:r>
      <w:r w:rsidRPr="00912858">
        <w:rPr>
          <w:rFonts w:asciiTheme="majorBidi" w:hAnsiTheme="majorBidi" w:cs="B Nazanin" w:hint="cs"/>
          <w:sz w:val="24"/>
          <w:szCs w:val="24"/>
          <w:rtl/>
        </w:rPr>
        <w:t>ی</w:t>
      </w:r>
      <w:r w:rsidRPr="00912858">
        <w:rPr>
          <w:rFonts w:asciiTheme="majorBidi" w:hAnsiTheme="majorBidi" w:cs="B Nazanin" w:hint="eastAsia"/>
          <w:sz w:val="24"/>
          <w:szCs w:val="24"/>
          <w:rtl/>
        </w:rPr>
        <w:t>ر</w:t>
      </w:r>
      <w:r w:rsidRPr="00912858">
        <w:rPr>
          <w:rFonts w:asciiTheme="majorBidi" w:hAnsiTheme="majorBidi" w:cs="B Nazanin" w:hint="cs"/>
          <w:sz w:val="24"/>
          <w:szCs w:val="24"/>
          <w:rtl/>
        </w:rPr>
        <w:t>ی</w:t>
      </w:r>
      <w:r w:rsidRPr="00912858">
        <w:rPr>
          <w:rFonts w:asciiTheme="majorBidi" w:hAnsiTheme="majorBidi" w:cs="B Nazanin"/>
          <w:sz w:val="24"/>
          <w:szCs w:val="24"/>
          <w:rtl/>
        </w:rPr>
        <w:t xml:space="preserve"> الگو</w:t>
      </w:r>
      <w:r w:rsidRPr="00912858">
        <w:rPr>
          <w:rFonts w:asciiTheme="majorBidi" w:hAnsiTheme="majorBidi" w:cs="B Nazanin" w:hint="cs"/>
          <w:sz w:val="24"/>
          <w:szCs w:val="24"/>
          <w:rtl/>
        </w:rPr>
        <w:t>ی</w:t>
      </w:r>
      <w:r w:rsidRPr="00912858">
        <w:rPr>
          <w:rFonts w:asciiTheme="majorBidi" w:hAnsiTheme="majorBidi" w:cs="B Nazanin"/>
          <w:sz w:val="24"/>
          <w:szCs w:val="24"/>
          <w:rtl/>
        </w:rPr>
        <w:t xml:space="preserve"> کاربر</w:t>
      </w:r>
      <w:r w:rsidRPr="00912858">
        <w:rPr>
          <w:rFonts w:asciiTheme="majorBidi" w:hAnsiTheme="majorBidi" w:cs="B Nazanin" w:hint="cs"/>
          <w:sz w:val="24"/>
          <w:szCs w:val="24"/>
          <w:rtl/>
        </w:rPr>
        <w:t>ی</w:t>
      </w:r>
      <w:r w:rsidRPr="00912858">
        <w:rPr>
          <w:rFonts w:asciiTheme="majorBidi" w:hAnsiTheme="majorBidi" w:cs="B Nazanin"/>
          <w:sz w:val="24"/>
          <w:szCs w:val="24"/>
          <w:rtl/>
        </w:rPr>
        <w:t xml:space="preserve"> اراض</w:t>
      </w:r>
      <w:r w:rsidRPr="00912858">
        <w:rPr>
          <w:rFonts w:asciiTheme="majorBidi" w:hAnsiTheme="majorBidi" w:cs="B Nazanin" w:hint="cs"/>
          <w:sz w:val="24"/>
          <w:szCs w:val="24"/>
          <w:rtl/>
        </w:rPr>
        <w:t>ی</w:t>
      </w:r>
      <w:r w:rsidRPr="00912858">
        <w:rPr>
          <w:rFonts w:asciiTheme="majorBidi" w:hAnsiTheme="majorBidi" w:cs="B Nazanin"/>
          <w:sz w:val="24"/>
          <w:szCs w:val="24"/>
          <w:rtl/>
        </w:rPr>
        <w:t xml:space="preserve"> در طرح‌ها</w:t>
      </w:r>
      <w:r w:rsidRPr="00912858">
        <w:rPr>
          <w:rFonts w:asciiTheme="majorBidi" w:hAnsiTheme="majorBidi" w:cs="B Nazanin" w:hint="cs"/>
          <w:sz w:val="24"/>
          <w:szCs w:val="24"/>
          <w:rtl/>
        </w:rPr>
        <w:t>ی</w:t>
      </w:r>
      <w:r w:rsidRPr="00912858">
        <w:rPr>
          <w:rFonts w:asciiTheme="majorBidi" w:hAnsiTheme="majorBidi" w:cs="B Nazanin"/>
          <w:sz w:val="24"/>
          <w:szCs w:val="24"/>
          <w:rtl/>
        </w:rPr>
        <w:t xml:space="preserve"> توسعه شهر</w:t>
      </w:r>
      <w:r w:rsidRPr="00912858">
        <w:rPr>
          <w:rFonts w:asciiTheme="majorBidi" w:hAnsiTheme="majorBidi" w:cs="B Nazanin" w:hint="cs"/>
          <w:sz w:val="24"/>
          <w:szCs w:val="24"/>
          <w:rtl/>
        </w:rPr>
        <w:t>ی</w:t>
      </w:r>
      <w:r w:rsidRPr="00912858">
        <w:rPr>
          <w:rFonts w:asciiTheme="majorBidi" w:hAnsiTheme="majorBidi" w:cs="B Nazanin"/>
          <w:sz w:val="24"/>
          <w:szCs w:val="24"/>
          <w:rtl/>
        </w:rPr>
        <w:t xml:space="preserve"> و برنامه ر</w:t>
      </w:r>
      <w:r w:rsidRPr="00912858">
        <w:rPr>
          <w:rFonts w:asciiTheme="majorBidi" w:hAnsiTheme="majorBidi" w:cs="B Nazanin" w:hint="cs"/>
          <w:sz w:val="24"/>
          <w:szCs w:val="24"/>
          <w:rtl/>
        </w:rPr>
        <w:t>ی</w:t>
      </w:r>
      <w:r w:rsidRPr="00912858">
        <w:rPr>
          <w:rFonts w:asciiTheme="majorBidi" w:hAnsiTheme="majorBidi" w:cs="B Nazanin" w:hint="eastAsia"/>
          <w:sz w:val="24"/>
          <w:szCs w:val="24"/>
          <w:rtl/>
        </w:rPr>
        <w:t>ز</w:t>
      </w:r>
      <w:r w:rsidRPr="00912858">
        <w:rPr>
          <w:rFonts w:asciiTheme="majorBidi" w:hAnsiTheme="majorBidi" w:cs="B Nazanin" w:hint="cs"/>
          <w:sz w:val="24"/>
          <w:szCs w:val="24"/>
          <w:rtl/>
        </w:rPr>
        <w:t>ی</w:t>
      </w:r>
      <w:r w:rsidRPr="00912858">
        <w:rPr>
          <w:rFonts w:asciiTheme="majorBidi" w:hAnsiTheme="majorBidi" w:cs="B Nazanin"/>
          <w:sz w:val="24"/>
          <w:szCs w:val="24"/>
          <w:rtl/>
        </w:rPr>
        <w:t xml:space="preserve"> ارتقا</w:t>
      </w:r>
      <w:r w:rsidRPr="00912858">
        <w:rPr>
          <w:rFonts w:asciiTheme="majorBidi" w:hAnsiTheme="majorBidi" w:cs="B Nazanin" w:hint="cs"/>
          <w:sz w:val="24"/>
          <w:szCs w:val="24"/>
          <w:rtl/>
        </w:rPr>
        <w:t>ی</w:t>
      </w:r>
      <w:r w:rsidRPr="00912858">
        <w:rPr>
          <w:rFonts w:asciiTheme="majorBidi" w:hAnsiTheme="majorBidi" w:cs="B Nazanin"/>
          <w:sz w:val="24"/>
          <w:szCs w:val="24"/>
          <w:rtl/>
        </w:rPr>
        <w:t xml:space="preserve"> آن نمونه مورد</w:t>
      </w:r>
      <w:r w:rsidRPr="00912858">
        <w:rPr>
          <w:rFonts w:asciiTheme="majorBidi" w:hAnsiTheme="majorBidi" w:cs="B Nazanin" w:hint="cs"/>
          <w:sz w:val="24"/>
          <w:szCs w:val="24"/>
          <w:rtl/>
        </w:rPr>
        <w:t>ی</w:t>
      </w:r>
      <w:r w:rsidRPr="00912858">
        <w:rPr>
          <w:rFonts w:asciiTheme="majorBidi" w:hAnsiTheme="majorBidi" w:cs="B Nazanin"/>
          <w:sz w:val="24"/>
          <w:szCs w:val="24"/>
          <w:rtl/>
        </w:rPr>
        <w:t>: طرح جامع شهر زاهدان، ششم</w:t>
      </w:r>
      <w:r w:rsidRPr="00912858">
        <w:rPr>
          <w:rFonts w:asciiTheme="majorBidi" w:hAnsiTheme="majorBidi" w:cs="B Nazanin" w:hint="cs"/>
          <w:sz w:val="24"/>
          <w:szCs w:val="24"/>
          <w:rtl/>
        </w:rPr>
        <w:t>ی</w:t>
      </w:r>
      <w:r w:rsidRPr="00912858">
        <w:rPr>
          <w:rFonts w:asciiTheme="majorBidi" w:hAnsiTheme="majorBidi" w:cs="B Nazanin" w:hint="eastAsia"/>
          <w:sz w:val="24"/>
          <w:szCs w:val="24"/>
          <w:rtl/>
        </w:rPr>
        <w:t>ن</w:t>
      </w:r>
      <w:r w:rsidRPr="00912858">
        <w:rPr>
          <w:rFonts w:asciiTheme="majorBidi" w:hAnsiTheme="majorBidi" w:cs="B Nazanin"/>
          <w:sz w:val="24"/>
          <w:szCs w:val="24"/>
          <w:rtl/>
        </w:rPr>
        <w:t xml:space="preserve"> کنفرانس مل</w:t>
      </w:r>
      <w:r w:rsidRPr="00912858">
        <w:rPr>
          <w:rFonts w:asciiTheme="majorBidi" w:hAnsiTheme="majorBidi" w:cs="B Nazanin" w:hint="cs"/>
          <w:sz w:val="24"/>
          <w:szCs w:val="24"/>
          <w:rtl/>
        </w:rPr>
        <w:t>ی</w:t>
      </w:r>
      <w:r w:rsidRPr="00912858">
        <w:rPr>
          <w:rFonts w:asciiTheme="majorBidi" w:hAnsiTheme="majorBidi" w:cs="B Nazanin"/>
          <w:sz w:val="24"/>
          <w:szCs w:val="24"/>
          <w:rtl/>
        </w:rPr>
        <w:t xml:space="preserve"> پژوهش ها</w:t>
      </w:r>
      <w:r w:rsidRPr="00912858">
        <w:rPr>
          <w:rFonts w:asciiTheme="majorBidi" w:hAnsiTheme="majorBidi" w:cs="B Nazanin" w:hint="cs"/>
          <w:sz w:val="24"/>
          <w:szCs w:val="24"/>
          <w:rtl/>
        </w:rPr>
        <w:t>ی</w:t>
      </w:r>
      <w:r w:rsidRPr="00912858">
        <w:rPr>
          <w:rFonts w:asciiTheme="majorBidi" w:hAnsiTheme="majorBidi" w:cs="B Nazanin"/>
          <w:sz w:val="24"/>
          <w:szCs w:val="24"/>
          <w:rtl/>
        </w:rPr>
        <w:t xml:space="preserve"> کاربرد</w:t>
      </w:r>
      <w:r w:rsidRPr="00912858">
        <w:rPr>
          <w:rFonts w:asciiTheme="majorBidi" w:hAnsiTheme="majorBidi" w:cs="B Nazanin" w:hint="cs"/>
          <w:sz w:val="24"/>
          <w:szCs w:val="24"/>
          <w:rtl/>
        </w:rPr>
        <w:t>ی</w:t>
      </w:r>
      <w:r w:rsidRPr="00912858">
        <w:rPr>
          <w:rFonts w:asciiTheme="majorBidi" w:hAnsiTheme="majorBidi" w:cs="B Nazanin"/>
          <w:sz w:val="24"/>
          <w:szCs w:val="24"/>
          <w:rtl/>
        </w:rPr>
        <w:t xml:space="preserve"> در مهندس</w:t>
      </w:r>
      <w:r w:rsidRPr="00912858">
        <w:rPr>
          <w:rFonts w:asciiTheme="majorBidi" w:hAnsiTheme="majorBidi" w:cs="B Nazanin" w:hint="cs"/>
          <w:sz w:val="24"/>
          <w:szCs w:val="24"/>
          <w:rtl/>
        </w:rPr>
        <w:t>ی</w:t>
      </w:r>
      <w:r w:rsidRPr="00912858">
        <w:rPr>
          <w:rFonts w:asciiTheme="majorBidi" w:hAnsiTheme="majorBidi" w:cs="B Nazanin"/>
          <w:sz w:val="24"/>
          <w:szCs w:val="24"/>
          <w:rtl/>
        </w:rPr>
        <w:t xml:space="preserve"> عمران، معمار</w:t>
      </w:r>
      <w:r w:rsidRPr="00912858">
        <w:rPr>
          <w:rFonts w:asciiTheme="majorBidi" w:hAnsiTheme="majorBidi" w:cs="B Nazanin" w:hint="cs"/>
          <w:sz w:val="24"/>
          <w:szCs w:val="24"/>
          <w:rtl/>
        </w:rPr>
        <w:t>ی</w:t>
      </w:r>
      <w:r w:rsidRPr="00912858">
        <w:rPr>
          <w:rFonts w:asciiTheme="majorBidi" w:hAnsiTheme="majorBidi" w:cs="B Nazanin"/>
          <w:sz w:val="24"/>
          <w:szCs w:val="24"/>
          <w:rtl/>
        </w:rPr>
        <w:t xml:space="preserve"> و مد</w:t>
      </w:r>
      <w:r w:rsidRPr="00912858">
        <w:rPr>
          <w:rFonts w:asciiTheme="majorBidi" w:hAnsiTheme="majorBidi" w:cs="B Nazanin" w:hint="cs"/>
          <w:sz w:val="24"/>
          <w:szCs w:val="24"/>
          <w:rtl/>
        </w:rPr>
        <w:t>ی</w:t>
      </w:r>
      <w:r w:rsidRPr="00912858">
        <w:rPr>
          <w:rFonts w:asciiTheme="majorBidi" w:hAnsiTheme="majorBidi" w:cs="B Nazanin" w:hint="eastAsia"/>
          <w:sz w:val="24"/>
          <w:szCs w:val="24"/>
          <w:rtl/>
        </w:rPr>
        <w:t>ر</w:t>
      </w:r>
      <w:r w:rsidRPr="00912858">
        <w:rPr>
          <w:rFonts w:asciiTheme="majorBidi" w:hAnsiTheme="majorBidi" w:cs="B Nazanin" w:hint="cs"/>
          <w:sz w:val="24"/>
          <w:szCs w:val="24"/>
          <w:rtl/>
        </w:rPr>
        <w:t>ی</w:t>
      </w:r>
      <w:r w:rsidRPr="00912858">
        <w:rPr>
          <w:rFonts w:asciiTheme="majorBidi" w:hAnsiTheme="majorBidi" w:cs="B Nazanin" w:hint="eastAsia"/>
          <w:sz w:val="24"/>
          <w:szCs w:val="24"/>
          <w:rtl/>
        </w:rPr>
        <w:t>ت</w:t>
      </w:r>
      <w:r w:rsidRPr="00912858">
        <w:rPr>
          <w:rFonts w:asciiTheme="majorBidi" w:hAnsiTheme="majorBidi" w:cs="B Nazanin"/>
          <w:sz w:val="24"/>
          <w:szCs w:val="24"/>
          <w:rtl/>
        </w:rPr>
        <w:t xml:space="preserve"> ش</w:t>
      </w:r>
      <w:r w:rsidRPr="00912858">
        <w:rPr>
          <w:rFonts w:asciiTheme="majorBidi" w:hAnsiTheme="majorBidi" w:cs="B Nazanin" w:hint="eastAsia"/>
          <w:sz w:val="24"/>
          <w:szCs w:val="24"/>
          <w:rtl/>
        </w:rPr>
        <w:t>هر</w:t>
      </w:r>
      <w:r w:rsidRPr="00912858">
        <w:rPr>
          <w:rFonts w:asciiTheme="majorBidi" w:hAnsiTheme="majorBidi" w:cs="B Nazanin" w:hint="cs"/>
          <w:sz w:val="24"/>
          <w:szCs w:val="24"/>
          <w:rtl/>
        </w:rPr>
        <w:t>ی</w:t>
      </w:r>
      <w:r w:rsidRPr="00912858">
        <w:rPr>
          <w:rFonts w:asciiTheme="majorBidi" w:hAnsiTheme="majorBidi" w:cs="B Nazanin" w:hint="eastAsia"/>
          <w:sz w:val="24"/>
          <w:szCs w:val="24"/>
          <w:rtl/>
        </w:rPr>
        <w:t>،</w:t>
      </w:r>
      <w:r w:rsidRPr="00912858">
        <w:rPr>
          <w:rFonts w:asciiTheme="majorBidi" w:hAnsiTheme="majorBidi" w:cs="B Nazanin"/>
          <w:sz w:val="24"/>
          <w:szCs w:val="24"/>
          <w:rtl/>
        </w:rPr>
        <w:t xml:space="preserve"> دانشگاه خواجه نص</w:t>
      </w:r>
      <w:r w:rsidRPr="00912858">
        <w:rPr>
          <w:rFonts w:asciiTheme="majorBidi" w:hAnsiTheme="majorBidi" w:cs="B Nazanin" w:hint="cs"/>
          <w:sz w:val="24"/>
          <w:szCs w:val="24"/>
          <w:rtl/>
        </w:rPr>
        <w:t>ی</w:t>
      </w:r>
      <w:r w:rsidRPr="00912858">
        <w:rPr>
          <w:rFonts w:asciiTheme="majorBidi" w:hAnsiTheme="majorBidi" w:cs="B Nazanin" w:hint="eastAsia"/>
          <w:sz w:val="24"/>
          <w:szCs w:val="24"/>
          <w:rtl/>
        </w:rPr>
        <w:t>رالد</w:t>
      </w:r>
      <w:r w:rsidRPr="00912858">
        <w:rPr>
          <w:rFonts w:asciiTheme="majorBidi" w:hAnsiTheme="majorBidi" w:cs="B Nazanin" w:hint="cs"/>
          <w:sz w:val="24"/>
          <w:szCs w:val="24"/>
          <w:rtl/>
        </w:rPr>
        <w:t>ی</w:t>
      </w:r>
      <w:r w:rsidRPr="00912858">
        <w:rPr>
          <w:rFonts w:asciiTheme="majorBidi" w:hAnsiTheme="majorBidi" w:cs="B Nazanin" w:hint="eastAsia"/>
          <w:sz w:val="24"/>
          <w:szCs w:val="24"/>
          <w:rtl/>
        </w:rPr>
        <w:t>ن</w:t>
      </w:r>
      <w:r w:rsidRPr="00912858">
        <w:rPr>
          <w:rFonts w:asciiTheme="majorBidi" w:hAnsiTheme="majorBidi" w:cs="B Nazanin"/>
          <w:sz w:val="24"/>
          <w:szCs w:val="24"/>
          <w:rtl/>
        </w:rPr>
        <w:t xml:space="preserve"> طوس</w:t>
      </w:r>
      <w:r w:rsidRPr="00912858">
        <w:rPr>
          <w:rFonts w:asciiTheme="majorBidi" w:hAnsiTheme="majorBidi" w:cs="B Nazanin" w:hint="cs"/>
          <w:sz w:val="24"/>
          <w:szCs w:val="24"/>
          <w:rtl/>
        </w:rPr>
        <w:t>ی</w:t>
      </w:r>
      <w:r w:rsidRPr="00912858">
        <w:rPr>
          <w:rFonts w:asciiTheme="majorBidi" w:hAnsiTheme="majorBidi" w:cs="B Nazanin"/>
          <w:sz w:val="24"/>
          <w:szCs w:val="24"/>
          <w:rtl/>
        </w:rPr>
        <w:t>.</w:t>
      </w:r>
    </w:p>
    <w:p w14:paraId="7ECDEFD8" w14:textId="543D4446" w:rsidR="00912858" w:rsidRDefault="00912858" w:rsidP="00912858">
      <w:pPr>
        <w:pStyle w:val="12"/>
        <w:ind w:left="284" w:hanging="284"/>
        <w:rPr>
          <w:rFonts w:asciiTheme="majorBidi" w:hAnsiTheme="majorBidi" w:cs="B Nazanin"/>
          <w:sz w:val="24"/>
          <w:szCs w:val="24"/>
          <w:rtl/>
        </w:rPr>
      </w:pPr>
      <w:bookmarkStart w:id="39" w:name="مولائی"/>
      <w:r w:rsidRPr="00912858">
        <w:rPr>
          <w:rFonts w:asciiTheme="majorBidi" w:hAnsiTheme="majorBidi" w:cs="B Nazanin" w:hint="eastAsia"/>
          <w:sz w:val="24"/>
          <w:szCs w:val="24"/>
          <w:rtl/>
        </w:rPr>
        <w:t>مولائ</w:t>
      </w:r>
      <w:r w:rsidRPr="00912858">
        <w:rPr>
          <w:rFonts w:asciiTheme="majorBidi" w:hAnsiTheme="majorBidi" w:cs="B Nazanin" w:hint="cs"/>
          <w:sz w:val="24"/>
          <w:szCs w:val="24"/>
          <w:rtl/>
        </w:rPr>
        <w:t>ی</w:t>
      </w:r>
      <w:bookmarkEnd w:id="39"/>
      <w:r w:rsidRPr="00912858">
        <w:rPr>
          <w:rFonts w:asciiTheme="majorBidi" w:hAnsiTheme="majorBidi" w:cs="B Nazanin" w:hint="eastAsia"/>
          <w:sz w:val="24"/>
          <w:szCs w:val="24"/>
          <w:rtl/>
        </w:rPr>
        <w:t>،</w:t>
      </w:r>
      <w:r w:rsidRPr="00912858">
        <w:rPr>
          <w:rFonts w:asciiTheme="majorBidi" w:hAnsiTheme="majorBidi" w:cs="B Nazanin"/>
          <w:sz w:val="24"/>
          <w:szCs w:val="24"/>
          <w:rtl/>
        </w:rPr>
        <w:t xml:space="preserve"> اصغر؛ محمدزاده، مر</w:t>
      </w:r>
      <w:r w:rsidRPr="00912858">
        <w:rPr>
          <w:rFonts w:asciiTheme="majorBidi" w:hAnsiTheme="majorBidi" w:cs="B Nazanin" w:hint="cs"/>
          <w:sz w:val="24"/>
          <w:szCs w:val="24"/>
          <w:rtl/>
        </w:rPr>
        <w:t>ی</w:t>
      </w:r>
      <w:r w:rsidRPr="00912858">
        <w:rPr>
          <w:rFonts w:asciiTheme="majorBidi" w:hAnsiTheme="majorBidi" w:cs="B Nazanin" w:hint="eastAsia"/>
          <w:sz w:val="24"/>
          <w:szCs w:val="24"/>
          <w:rtl/>
        </w:rPr>
        <w:t>م</w:t>
      </w:r>
      <w:r w:rsidRPr="00912858">
        <w:rPr>
          <w:rFonts w:asciiTheme="majorBidi" w:hAnsiTheme="majorBidi" w:cs="B Nazanin"/>
          <w:sz w:val="24"/>
          <w:szCs w:val="24"/>
          <w:rtl/>
        </w:rPr>
        <w:t xml:space="preserve"> (1400)،  بازشناس</w:t>
      </w:r>
      <w:r w:rsidRPr="00912858">
        <w:rPr>
          <w:rFonts w:asciiTheme="majorBidi" w:hAnsiTheme="majorBidi" w:cs="B Nazanin" w:hint="cs"/>
          <w:sz w:val="24"/>
          <w:szCs w:val="24"/>
          <w:rtl/>
        </w:rPr>
        <w:t>ی</w:t>
      </w:r>
      <w:r w:rsidRPr="00912858">
        <w:rPr>
          <w:rFonts w:asciiTheme="majorBidi" w:hAnsiTheme="majorBidi" w:cs="B Nazanin"/>
          <w:sz w:val="24"/>
          <w:szCs w:val="24"/>
          <w:rtl/>
        </w:rPr>
        <w:t xml:space="preserve"> ابعاد و مع</w:t>
      </w:r>
      <w:r w:rsidRPr="00912858">
        <w:rPr>
          <w:rFonts w:asciiTheme="majorBidi" w:hAnsiTheme="majorBidi" w:cs="B Nazanin" w:hint="cs"/>
          <w:sz w:val="24"/>
          <w:szCs w:val="24"/>
          <w:rtl/>
        </w:rPr>
        <w:t>ی</w:t>
      </w:r>
      <w:r w:rsidRPr="00912858">
        <w:rPr>
          <w:rFonts w:asciiTheme="majorBidi" w:hAnsiTheme="majorBidi" w:cs="B Nazanin" w:hint="eastAsia"/>
          <w:sz w:val="24"/>
          <w:szCs w:val="24"/>
          <w:rtl/>
        </w:rPr>
        <w:t>ارها</w:t>
      </w:r>
      <w:r w:rsidRPr="00912858">
        <w:rPr>
          <w:rFonts w:asciiTheme="majorBidi" w:hAnsiTheme="majorBidi" w:cs="B Nazanin" w:hint="cs"/>
          <w:sz w:val="24"/>
          <w:szCs w:val="24"/>
          <w:rtl/>
        </w:rPr>
        <w:t>ی</w:t>
      </w:r>
      <w:r w:rsidRPr="00912858">
        <w:rPr>
          <w:rFonts w:asciiTheme="majorBidi" w:hAnsiTheme="majorBidi" w:cs="B Nazanin"/>
          <w:sz w:val="24"/>
          <w:szCs w:val="24"/>
          <w:rtl/>
        </w:rPr>
        <w:t xml:space="preserve"> تحقق پذ</w:t>
      </w:r>
      <w:r w:rsidRPr="00912858">
        <w:rPr>
          <w:rFonts w:asciiTheme="majorBidi" w:hAnsiTheme="majorBidi" w:cs="B Nazanin" w:hint="cs"/>
          <w:sz w:val="24"/>
          <w:szCs w:val="24"/>
          <w:rtl/>
        </w:rPr>
        <w:t>ی</w:t>
      </w:r>
      <w:r w:rsidRPr="00912858">
        <w:rPr>
          <w:rFonts w:asciiTheme="majorBidi" w:hAnsiTheme="majorBidi" w:cs="B Nazanin" w:hint="eastAsia"/>
          <w:sz w:val="24"/>
          <w:szCs w:val="24"/>
          <w:rtl/>
        </w:rPr>
        <w:t>ر</w:t>
      </w:r>
      <w:r w:rsidRPr="00912858">
        <w:rPr>
          <w:rFonts w:asciiTheme="majorBidi" w:hAnsiTheme="majorBidi" w:cs="B Nazanin" w:hint="cs"/>
          <w:sz w:val="24"/>
          <w:szCs w:val="24"/>
          <w:rtl/>
        </w:rPr>
        <w:t>ی</w:t>
      </w:r>
      <w:r w:rsidRPr="00912858">
        <w:rPr>
          <w:rFonts w:asciiTheme="majorBidi" w:hAnsiTheme="majorBidi" w:cs="B Nazanin"/>
          <w:sz w:val="24"/>
          <w:szCs w:val="24"/>
          <w:rtl/>
        </w:rPr>
        <w:t xml:space="preserve"> طرح‌ها</w:t>
      </w:r>
      <w:r w:rsidRPr="00912858">
        <w:rPr>
          <w:rFonts w:asciiTheme="majorBidi" w:hAnsiTheme="majorBidi" w:cs="B Nazanin" w:hint="cs"/>
          <w:sz w:val="24"/>
          <w:szCs w:val="24"/>
          <w:rtl/>
        </w:rPr>
        <w:t>ی</w:t>
      </w:r>
      <w:r w:rsidRPr="00912858">
        <w:rPr>
          <w:rFonts w:asciiTheme="majorBidi" w:hAnsiTheme="majorBidi" w:cs="B Nazanin"/>
          <w:sz w:val="24"/>
          <w:szCs w:val="24"/>
          <w:rtl/>
        </w:rPr>
        <w:t xml:space="preserve"> شهر</w:t>
      </w:r>
      <w:r w:rsidRPr="00912858">
        <w:rPr>
          <w:rFonts w:asciiTheme="majorBidi" w:hAnsiTheme="majorBidi" w:cs="B Nazanin" w:hint="cs"/>
          <w:sz w:val="24"/>
          <w:szCs w:val="24"/>
          <w:rtl/>
        </w:rPr>
        <w:t>ی</w:t>
      </w:r>
      <w:r w:rsidRPr="00912858">
        <w:rPr>
          <w:rFonts w:asciiTheme="majorBidi" w:hAnsiTheme="majorBidi" w:cs="B Nazanin"/>
          <w:sz w:val="24"/>
          <w:szCs w:val="24"/>
          <w:rtl/>
        </w:rPr>
        <w:t xml:space="preserve"> در تجارب معاصر ا</w:t>
      </w:r>
      <w:r w:rsidRPr="00912858">
        <w:rPr>
          <w:rFonts w:asciiTheme="majorBidi" w:hAnsiTheme="majorBidi" w:cs="B Nazanin" w:hint="cs"/>
          <w:sz w:val="24"/>
          <w:szCs w:val="24"/>
          <w:rtl/>
        </w:rPr>
        <w:t>ی</w:t>
      </w:r>
      <w:r w:rsidRPr="00912858">
        <w:rPr>
          <w:rFonts w:asciiTheme="majorBidi" w:hAnsiTheme="majorBidi" w:cs="B Nazanin" w:hint="eastAsia"/>
          <w:sz w:val="24"/>
          <w:szCs w:val="24"/>
          <w:rtl/>
        </w:rPr>
        <w:t>ران،</w:t>
      </w:r>
      <w:r w:rsidRPr="00912858">
        <w:rPr>
          <w:rFonts w:asciiTheme="majorBidi" w:hAnsiTheme="majorBidi" w:cs="B Nazanin"/>
          <w:sz w:val="24"/>
          <w:szCs w:val="24"/>
          <w:rtl/>
        </w:rPr>
        <w:t xml:space="preserve"> گفتمان طراح</w:t>
      </w:r>
      <w:r w:rsidRPr="00912858">
        <w:rPr>
          <w:rFonts w:asciiTheme="majorBidi" w:hAnsiTheme="majorBidi" w:cs="B Nazanin" w:hint="cs"/>
          <w:sz w:val="24"/>
          <w:szCs w:val="24"/>
          <w:rtl/>
        </w:rPr>
        <w:t>ی</w:t>
      </w:r>
      <w:r w:rsidRPr="00912858">
        <w:rPr>
          <w:rFonts w:asciiTheme="majorBidi" w:hAnsiTheme="majorBidi" w:cs="B Nazanin"/>
          <w:sz w:val="24"/>
          <w:szCs w:val="24"/>
          <w:rtl/>
        </w:rPr>
        <w:t xml:space="preserve"> شهر</w:t>
      </w:r>
      <w:r w:rsidRPr="00912858">
        <w:rPr>
          <w:rFonts w:asciiTheme="majorBidi" w:hAnsiTheme="majorBidi" w:cs="B Nazanin" w:hint="cs"/>
          <w:sz w:val="24"/>
          <w:szCs w:val="24"/>
          <w:rtl/>
        </w:rPr>
        <w:t>ی</w:t>
      </w:r>
      <w:r w:rsidRPr="00912858">
        <w:rPr>
          <w:rFonts w:asciiTheme="majorBidi" w:hAnsiTheme="majorBidi" w:cs="B Nazanin" w:hint="eastAsia"/>
          <w:sz w:val="24"/>
          <w:szCs w:val="24"/>
          <w:rtl/>
        </w:rPr>
        <w:t>،</w:t>
      </w:r>
      <w:r w:rsidRPr="00912858">
        <w:rPr>
          <w:rFonts w:asciiTheme="majorBidi" w:hAnsiTheme="majorBidi" w:cs="B Nazanin"/>
          <w:sz w:val="24"/>
          <w:szCs w:val="24"/>
          <w:rtl/>
        </w:rPr>
        <w:t xml:space="preserve"> دور دوم، شماره 2، صص 49-62.</w:t>
      </w:r>
    </w:p>
    <w:p w14:paraId="212746F1" w14:textId="545ADF72" w:rsidR="000C0A3C" w:rsidRPr="00912858" w:rsidRDefault="000C0A3C" w:rsidP="00912858">
      <w:pPr>
        <w:pStyle w:val="ListParagraph"/>
        <w:bidi w:val="0"/>
        <w:spacing w:before="80" w:after="80" w:line="240" w:lineRule="auto"/>
        <w:ind w:left="397" w:hanging="397"/>
        <w:jc w:val="both"/>
        <w:rPr>
          <w:rFonts w:asciiTheme="majorBidi" w:hAnsiTheme="majorBidi" w:cs="B Nazanin"/>
        </w:rPr>
      </w:pPr>
      <w:bookmarkStart w:id="40" w:name="Rahman"/>
      <w:r w:rsidRPr="00912858">
        <w:rPr>
          <w:rFonts w:asciiTheme="majorBidi" w:hAnsiTheme="majorBidi" w:cs="B Nazanin"/>
        </w:rPr>
        <w:t>Rahman</w:t>
      </w:r>
      <w:bookmarkEnd w:id="40"/>
      <w:r w:rsidR="00912858">
        <w:rPr>
          <w:rFonts w:asciiTheme="majorBidi" w:hAnsiTheme="majorBidi" w:cs="B Nazanin"/>
          <w:rtl/>
        </w:rPr>
        <w:t>،</w:t>
      </w:r>
      <w:r w:rsidRPr="00912858">
        <w:rPr>
          <w:rFonts w:asciiTheme="majorBidi" w:hAnsiTheme="majorBidi" w:cs="B Nazanin"/>
        </w:rPr>
        <w:t xml:space="preserve"> M. M.</w:t>
      </w:r>
      <w:r w:rsidR="00912858">
        <w:rPr>
          <w:rFonts w:asciiTheme="majorBidi" w:hAnsiTheme="majorBidi" w:cs="B Nazanin"/>
          <w:rtl/>
        </w:rPr>
        <w:t>،</w:t>
      </w:r>
      <w:r w:rsidRPr="00912858">
        <w:rPr>
          <w:rFonts w:asciiTheme="majorBidi" w:hAnsiTheme="majorBidi" w:cs="B Nazanin"/>
        </w:rPr>
        <w:t xml:space="preserve"> &amp; Szabó</w:t>
      </w:r>
      <w:r w:rsidR="00912858">
        <w:rPr>
          <w:rFonts w:asciiTheme="majorBidi" w:hAnsiTheme="majorBidi" w:cs="B Nazanin"/>
          <w:rtl/>
        </w:rPr>
        <w:t>،</w:t>
      </w:r>
      <w:r w:rsidRPr="00912858">
        <w:rPr>
          <w:rFonts w:asciiTheme="majorBidi" w:hAnsiTheme="majorBidi" w:cs="B Nazanin"/>
        </w:rPr>
        <w:t xml:space="preserve"> G. (2021). Multi-objective urban land use optimization using spatial data: A systematic review. Sustainable Cities and Society</w:t>
      </w:r>
      <w:r w:rsidR="00912858">
        <w:rPr>
          <w:rFonts w:asciiTheme="majorBidi" w:hAnsiTheme="majorBidi" w:cs="B Nazanin"/>
          <w:rtl/>
        </w:rPr>
        <w:t>،</w:t>
      </w:r>
      <w:r w:rsidRPr="00912858">
        <w:rPr>
          <w:rFonts w:asciiTheme="majorBidi" w:hAnsiTheme="majorBidi" w:cs="B Nazanin"/>
        </w:rPr>
        <w:t> 74</w:t>
      </w:r>
      <w:r w:rsidR="00912858">
        <w:rPr>
          <w:rFonts w:asciiTheme="majorBidi" w:hAnsiTheme="majorBidi" w:cs="B Nazanin"/>
          <w:rtl/>
        </w:rPr>
        <w:t>،</w:t>
      </w:r>
      <w:r w:rsidRPr="00912858">
        <w:rPr>
          <w:rFonts w:asciiTheme="majorBidi" w:hAnsiTheme="majorBidi" w:cs="B Nazanin"/>
        </w:rPr>
        <w:t xml:space="preserve"> 103214.</w:t>
      </w:r>
    </w:p>
    <w:p w14:paraId="7AD940E5" w14:textId="18C8A0A9" w:rsidR="000C0A3C" w:rsidRPr="00912858" w:rsidRDefault="000C0A3C" w:rsidP="00912858">
      <w:pPr>
        <w:pStyle w:val="ListParagraph"/>
        <w:bidi w:val="0"/>
        <w:spacing w:before="80" w:after="80" w:line="240" w:lineRule="auto"/>
        <w:ind w:left="397" w:hanging="397"/>
        <w:jc w:val="both"/>
        <w:rPr>
          <w:rFonts w:asciiTheme="majorBidi" w:hAnsiTheme="majorBidi" w:cs="B Nazanin"/>
        </w:rPr>
      </w:pPr>
      <w:bookmarkStart w:id="41" w:name="Prospect"/>
      <w:r w:rsidRPr="00912858">
        <w:rPr>
          <w:rFonts w:asciiTheme="majorBidi" w:hAnsiTheme="majorBidi" w:cs="B Nazanin"/>
        </w:rPr>
        <w:t>Prospect</w:t>
      </w:r>
      <w:bookmarkEnd w:id="41"/>
      <w:r w:rsidR="00912858">
        <w:rPr>
          <w:rFonts w:asciiTheme="majorBidi" w:hAnsiTheme="majorBidi" w:cs="B Nazanin"/>
          <w:rtl/>
        </w:rPr>
        <w:t>،</w:t>
      </w:r>
      <w:r w:rsidRPr="00912858">
        <w:rPr>
          <w:rFonts w:asciiTheme="majorBidi" w:hAnsiTheme="majorBidi" w:cs="B Nazanin"/>
        </w:rPr>
        <w:t xml:space="preserve"> W. O. (2014). Revision of the World Urbanization Prospects.</w:t>
      </w:r>
    </w:p>
    <w:p w14:paraId="7B9B9DFA" w14:textId="77777777" w:rsidR="000C0A3C" w:rsidRPr="00912858" w:rsidRDefault="000C0A3C" w:rsidP="00912858">
      <w:pPr>
        <w:pStyle w:val="ListParagraph"/>
        <w:bidi w:val="0"/>
        <w:spacing w:before="80" w:after="80" w:line="240" w:lineRule="auto"/>
        <w:ind w:left="397" w:hanging="397"/>
        <w:jc w:val="both"/>
        <w:rPr>
          <w:rFonts w:asciiTheme="majorBidi" w:hAnsiTheme="majorBidi" w:cs="B Nazanin"/>
        </w:rPr>
      </w:pPr>
      <w:r w:rsidRPr="00912858">
        <w:rPr>
          <w:rFonts w:asciiTheme="majorBidi" w:hAnsiTheme="majorBidi" w:cs="B Nazanin"/>
        </w:rPr>
        <w:t>Un-</w:t>
      </w:r>
      <w:bookmarkStart w:id="42" w:name="Habitat"/>
      <w:r w:rsidRPr="00912858">
        <w:rPr>
          <w:rFonts w:asciiTheme="majorBidi" w:hAnsiTheme="majorBidi" w:cs="B Nazanin"/>
        </w:rPr>
        <w:t>Habitat</w:t>
      </w:r>
      <w:bookmarkEnd w:id="42"/>
      <w:r w:rsidRPr="00912858">
        <w:rPr>
          <w:rFonts w:asciiTheme="majorBidi" w:hAnsiTheme="majorBidi" w:cs="B Nazanin"/>
        </w:rPr>
        <w:t>. (2016). World Cities Report 2016: Urbanization and development-emerging futures. UN.</w:t>
      </w:r>
    </w:p>
    <w:p w14:paraId="1C088BB7" w14:textId="77777777" w:rsidR="000C0A3C" w:rsidRPr="00912858" w:rsidRDefault="000C0A3C" w:rsidP="00912858">
      <w:pPr>
        <w:pStyle w:val="ListParagraph"/>
        <w:bidi w:val="0"/>
        <w:spacing w:before="80" w:after="80" w:line="240" w:lineRule="auto"/>
        <w:ind w:left="397" w:hanging="397"/>
        <w:jc w:val="both"/>
        <w:rPr>
          <w:rFonts w:asciiTheme="majorBidi" w:hAnsiTheme="majorBidi" w:cs="B Nazanin"/>
        </w:rPr>
      </w:pPr>
      <w:bookmarkStart w:id="43" w:name="United_Nations"/>
      <w:r w:rsidRPr="00912858">
        <w:rPr>
          <w:rFonts w:asciiTheme="majorBidi" w:hAnsiTheme="majorBidi" w:cs="B Nazanin"/>
        </w:rPr>
        <w:t>United Nations</w:t>
      </w:r>
      <w:bookmarkEnd w:id="43"/>
      <w:r w:rsidRPr="00912858">
        <w:rPr>
          <w:rFonts w:asciiTheme="majorBidi" w:hAnsiTheme="majorBidi" w:cs="B Nazanin"/>
        </w:rPr>
        <w:t>. (2018). 2018 revision of world urbanization prospects. Population Division-United Nations.</w:t>
      </w:r>
    </w:p>
    <w:p w14:paraId="0EE4A3C1" w14:textId="2A57AF51" w:rsidR="000C0A3C" w:rsidRPr="00912858" w:rsidRDefault="000C0A3C" w:rsidP="00912858">
      <w:pPr>
        <w:pStyle w:val="ListParagraph"/>
        <w:bidi w:val="0"/>
        <w:spacing w:before="80" w:after="80" w:line="240" w:lineRule="auto"/>
        <w:ind w:left="397" w:hanging="397"/>
        <w:jc w:val="both"/>
        <w:rPr>
          <w:rFonts w:asciiTheme="majorBidi" w:hAnsiTheme="majorBidi" w:cs="B Nazanin"/>
        </w:rPr>
      </w:pPr>
      <w:bookmarkStart w:id="44" w:name="Rahimi"/>
      <w:r w:rsidRPr="00912858">
        <w:rPr>
          <w:rFonts w:asciiTheme="majorBidi" w:hAnsiTheme="majorBidi" w:cs="B Nazanin"/>
        </w:rPr>
        <w:t>Rahimi</w:t>
      </w:r>
      <w:bookmarkEnd w:id="44"/>
      <w:r w:rsidR="00912858">
        <w:rPr>
          <w:rFonts w:asciiTheme="majorBidi" w:hAnsiTheme="majorBidi" w:cs="B Nazanin"/>
          <w:rtl/>
        </w:rPr>
        <w:t>،</w:t>
      </w:r>
      <w:r w:rsidRPr="00912858">
        <w:rPr>
          <w:rFonts w:asciiTheme="majorBidi" w:hAnsiTheme="majorBidi" w:cs="B Nazanin"/>
        </w:rPr>
        <w:t xml:space="preserve"> A. (2016). A methodological approach to urban land-use change modeling using infill development pattern—a case study in Tabriz</w:t>
      </w:r>
      <w:r w:rsidR="00912858">
        <w:rPr>
          <w:rFonts w:asciiTheme="majorBidi" w:hAnsiTheme="majorBidi" w:cs="B Nazanin"/>
          <w:rtl/>
        </w:rPr>
        <w:t>،</w:t>
      </w:r>
      <w:r w:rsidRPr="00912858">
        <w:rPr>
          <w:rFonts w:asciiTheme="majorBidi" w:hAnsiTheme="majorBidi" w:cs="B Nazanin"/>
        </w:rPr>
        <w:t xml:space="preserve"> Iran. Ecological Processes</w:t>
      </w:r>
      <w:r w:rsidR="00912858">
        <w:rPr>
          <w:rFonts w:asciiTheme="majorBidi" w:hAnsiTheme="majorBidi" w:cs="B Nazanin"/>
          <w:rtl/>
        </w:rPr>
        <w:t>،</w:t>
      </w:r>
      <w:r w:rsidRPr="00912858">
        <w:rPr>
          <w:rFonts w:asciiTheme="majorBidi" w:hAnsiTheme="majorBidi" w:cs="B Nazanin"/>
        </w:rPr>
        <w:t> 5</w:t>
      </w:r>
      <w:r w:rsidR="00912858">
        <w:rPr>
          <w:rFonts w:asciiTheme="majorBidi" w:hAnsiTheme="majorBidi" w:cs="B Nazanin"/>
          <w:rtl/>
        </w:rPr>
        <w:t>،</w:t>
      </w:r>
      <w:r w:rsidRPr="00912858">
        <w:rPr>
          <w:rFonts w:asciiTheme="majorBidi" w:hAnsiTheme="majorBidi" w:cs="B Nazanin"/>
        </w:rPr>
        <w:t xml:space="preserve"> 1-15.</w:t>
      </w:r>
    </w:p>
    <w:p w14:paraId="6E134DF3" w14:textId="169B2733" w:rsidR="002A217F" w:rsidRPr="00912858" w:rsidRDefault="002A217F" w:rsidP="00912858">
      <w:pPr>
        <w:pStyle w:val="ListParagraph"/>
        <w:bidi w:val="0"/>
        <w:spacing w:before="80" w:after="80" w:line="240" w:lineRule="auto"/>
        <w:ind w:left="397" w:hanging="397"/>
        <w:jc w:val="both"/>
        <w:rPr>
          <w:rFonts w:asciiTheme="majorBidi" w:hAnsiTheme="majorBidi" w:cs="B Nazanin"/>
        </w:rPr>
      </w:pPr>
      <w:bookmarkStart w:id="45" w:name="Foley"/>
      <w:r w:rsidRPr="00912858">
        <w:rPr>
          <w:rFonts w:asciiTheme="majorBidi" w:hAnsiTheme="majorBidi" w:cs="B Nazanin"/>
        </w:rPr>
        <w:t>Foley</w:t>
      </w:r>
      <w:bookmarkEnd w:id="45"/>
      <w:r w:rsidR="00912858">
        <w:rPr>
          <w:rFonts w:asciiTheme="majorBidi" w:hAnsiTheme="majorBidi" w:cs="B Nazanin"/>
          <w:rtl/>
        </w:rPr>
        <w:t>،</w:t>
      </w:r>
      <w:r w:rsidRPr="00912858">
        <w:rPr>
          <w:rFonts w:asciiTheme="majorBidi" w:hAnsiTheme="majorBidi" w:cs="B Nazanin"/>
        </w:rPr>
        <w:t xml:space="preserve"> J. A.</w:t>
      </w:r>
      <w:r w:rsidR="00912858">
        <w:rPr>
          <w:rFonts w:asciiTheme="majorBidi" w:hAnsiTheme="majorBidi" w:cs="B Nazanin"/>
          <w:rtl/>
        </w:rPr>
        <w:t>،</w:t>
      </w:r>
      <w:r w:rsidRPr="00912858">
        <w:rPr>
          <w:rFonts w:asciiTheme="majorBidi" w:hAnsiTheme="majorBidi" w:cs="B Nazanin"/>
        </w:rPr>
        <w:t xml:space="preserve"> DeFries</w:t>
      </w:r>
      <w:r w:rsidR="00912858">
        <w:rPr>
          <w:rFonts w:asciiTheme="majorBidi" w:hAnsiTheme="majorBidi" w:cs="B Nazanin"/>
          <w:rtl/>
        </w:rPr>
        <w:t>،</w:t>
      </w:r>
      <w:r w:rsidRPr="00912858">
        <w:rPr>
          <w:rFonts w:asciiTheme="majorBidi" w:hAnsiTheme="majorBidi" w:cs="B Nazanin"/>
        </w:rPr>
        <w:t xml:space="preserve"> R.</w:t>
      </w:r>
      <w:r w:rsidR="00912858">
        <w:rPr>
          <w:rFonts w:asciiTheme="majorBidi" w:hAnsiTheme="majorBidi" w:cs="B Nazanin"/>
          <w:rtl/>
        </w:rPr>
        <w:t>،</w:t>
      </w:r>
      <w:r w:rsidRPr="00912858">
        <w:rPr>
          <w:rFonts w:asciiTheme="majorBidi" w:hAnsiTheme="majorBidi" w:cs="B Nazanin"/>
        </w:rPr>
        <w:t xml:space="preserve"> Asner</w:t>
      </w:r>
      <w:r w:rsidR="00912858">
        <w:rPr>
          <w:rFonts w:asciiTheme="majorBidi" w:hAnsiTheme="majorBidi" w:cs="B Nazanin"/>
          <w:rtl/>
        </w:rPr>
        <w:t>،</w:t>
      </w:r>
      <w:r w:rsidRPr="00912858">
        <w:rPr>
          <w:rFonts w:asciiTheme="majorBidi" w:hAnsiTheme="majorBidi" w:cs="B Nazanin"/>
        </w:rPr>
        <w:t xml:space="preserve"> G. P.</w:t>
      </w:r>
      <w:r w:rsidR="00912858">
        <w:rPr>
          <w:rFonts w:asciiTheme="majorBidi" w:hAnsiTheme="majorBidi" w:cs="B Nazanin"/>
          <w:rtl/>
        </w:rPr>
        <w:t>،</w:t>
      </w:r>
      <w:r w:rsidRPr="00912858">
        <w:rPr>
          <w:rFonts w:asciiTheme="majorBidi" w:hAnsiTheme="majorBidi" w:cs="B Nazanin"/>
        </w:rPr>
        <w:t xml:space="preserve"> Barford</w:t>
      </w:r>
      <w:r w:rsidR="00912858">
        <w:rPr>
          <w:rFonts w:asciiTheme="majorBidi" w:hAnsiTheme="majorBidi" w:cs="B Nazanin"/>
          <w:rtl/>
        </w:rPr>
        <w:t>،</w:t>
      </w:r>
      <w:r w:rsidRPr="00912858">
        <w:rPr>
          <w:rFonts w:asciiTheme="majorBidi" w:hAnsiTheme="majorBidi" w:cs="B Nazanin"/>
        </w:rPr>
        <w:t xml:space="preserve"> C.</w:t>
      </w:r>
      <w:r w:rsidR="00912858">
        <w:rPr>
          <w:rFonts w:asciiTheme="majorBidi" w:hAnsiTheme="majorBidi" w:cs="B Nazanin"/>
          <w:rtl/>
        </w:rPr>
        <w:t>،</w:t>
      </w:r>
      <w:r w:rsidRPr="00912858">
        <w:rPr>
          <w:rFonts w:asciiTheme="majorBidi" w:hAnsiTheme="majorBidi" w:cs="B Nazanin"/>
        </w:rPr>
        <w:t xml:space="preserve"> Bonan</w:t>
      </w:r>
      <w:r w:rsidR="00912858">
        <w:rPr>
          <w:rFonts w:asciiTheme="majorBidi" w:hAnsiTheme="majorBidi" w:cs="B Nazanin"/>
          <w:rtl/>
        </w:rPr>
        <w:t>،</w:t>
      </w:r>
      <w:r w:rsidRPr="00912858">
        <w:rPr>
          <w:rFonts w:asciiTheme="majorBidi" w:hAnsiTheme="majorBidi" w:cs="B Nazanin"/>
        </w:rPr>
        <w:t xml:space="preserve"> G.</w:t>
      </w:r>
      <w:r w:rsidR="00912858">
        <w:rPr>
          <w:rFonts w:asciiTheme="majorBidi" w:hAnsiTheme="majorBidi" w:cs="B Nazanin"/>
          <w:rtl/>
        </w:rPr>
        <w:t>،</w:t>
      </w:r>
      <w:r w:rsidRPr="00912858">
        <w:rPr>
          <w:rFonts w:asciiTheme="majorBidi" w:hAnsiTheme="majorBidi" w:cs="B Nazanin"/>
        </w:rPr>
        <w:t xml:space="preserve"> Carpenter</w:t>
      </w:r>
      <w:r w:rsidR="00912858">
        <w:rPr>
          <w:rFonts w:asciiTheme="majorBidi" w:hAnsiTheme="majorBidi" w:cs="B Nazanin"/>
          <w:rtl/>
        </w:rPr>
        <w:t>،</w:t>
      </w:r>
      <w:r w:rsidRPr="00912858">
        <w:rPr>
          <w:rFonts w:asciiTheme="majorBidi" w:hAnsiTheme="majorBidi" w:cs="B Nazanin"/>
        </w:rPr>
        <w:t xml:space="preserve"> S. R.</w:t>
      </w:r>
      <w:r w:rsidR="00912858">
        <w:rPr>
          <w:rFonts w:asciiTheme="majorBidi" w:hAnsiTheme="majorBidi" w:cs="B Nazanin"/>
          <w:rtl/>
        </w:rPr>
        <w:t>،</w:t>
      </w:r>
      <w:r w:rsidRPr="00912858">
        <w:rPr>
          <w:rFonts w:asciiTheme="majorBidi" w:hAnsiTheme="majorBidi" w:cs="B Nazanin"/>
        </w:rPr>
        <w:t xml:space="preserve"> et al. (2005). Global consequences of land use. Science</w:t>
      </w:r>
      <w:r w:rsidR="00912858">
        <w:rPr>
          <w:rFonts w:asciiTheme="majorBidi" w:hAnsiTheme="majorBidi" w:cs="B Nazanin"/>
          <w:rtl/>
        </w:rPr>
        <w:t>،</w:t>
      </w:r>
      <w:r w:rsidRPr="00912858">
        <w:rPr>
          <w:rFonts w:asciiTheme="majorBidi" w:hAnsiTheme="majorBidi" w:cs="B Nazanin"/>
        </w:rPr>
        <w:t xml:space="preserve"> 309</w:t>
      </w:r>
      <w:r w:rsidR="00912858">
        <w:rPr>
          <w:rFonts w:asciiTheme="majorBidi" w:hAnsiTheme="majorBidi" w:cs="B Nazanin"/>
          <w:rtl/>
        </w:rPr>
        <w:t>،</w:t>
      </w:r>
      <w:r w:rsidRPr="00912858">
        <w:rPr>
          <w:rFonts w:asciiTheme="majorBidi" w:hAnsiTheme="majorBidi" w:cs="B Nazanin"/>
        </w:rPr>
        <w:t xml:space="preserve"> 570–574.</w:t>
      </w:r>
    </w:p>
    <w:p w14:paraId="50E2606E" w14:textId="44D3A1FE" w:rsidR="002A217F" w:rsidRPr="00912858" w:rsidRDefault="002A217F" w:rsidP="00912858">
      <w:pPr>
        <w:pStyle w:val="ListParagraph"/>
        <w:bidi w:val="0"/>
        <w:spacing w:before="80" w:after="80" w:line="240" w:lineRule="auto"/>
        <w:ind w:left="397" w:hanging="397"/>
        <w:jc w:val="both"/>
        <w:rPr>
          <w:rFonts w:asciiTheme="majorBidi" w:hAnsiTheme="majorBidi" w:cs="B Nazanin"/>
        </w:rPr>
      </w:pPr>
      <w:bookmarkStart w:id="46" w:name="Seto"/>
      <w:r w:rsidRPr="00912858">
        <w:rPr>
          <w:rFonts w:asciiTheme="majorBidi" w:hAnsiTheme="majorBidi" w:cs="B Nazanin"/>
        </w:rPr>
        <w:t>Seto</w:t>
      </w:r>
      <w:bookmarkEnd w:id="46"/>
      <w:r w:rsidR="00912858">
        <w:rPr>
          <w:rFonts w:asciiTheme="majorBidi" w:hAnsiTheme="majorBidi" w:cs="B Nazanin"/>
          <w:rtl/>
        </w:rPr>
        <w:t>،</w:t>
      </w:r>
      <w:r w:rsidRPr="00912858">
        <w:rPr>
          <w:rFonts w:asciiTheme="majorBidi" w:hAnsiTheme="majorBidi" w:cs="B Nazanin"/>
        </w:rPr>
        <w:t xml:space="preserve"> K. C.</w:t>
      </w:r>
      <w:r w:rsidR="00912858">
        <w:rPr>
          <w:rFonts w:asciiTheme="majorBidi" w:hAnsiTheme="majorBidi" w:cs="B Nazanin"/>
          <w:rtl/>
        </w:rPr>
        <w:t>،</w:t>
      </w:r>
      <w:r w:rsidRPr="00912858">
        <w:rPr>
          <w:rFonts w:asciiTheme="majorBidi" w:hAnsiTheme="majorBidi" w:cs="B Nazanin"/>
        </w:rPr>
        <w:t xml:space="preserve"> Güneralp</w:t>
      </w:r>
      <w:r w:rsidR="00912858">
        <w:rPr>
          <w:rFonts w:asciiTheme="majorBidi" w:hAnsiTheme="majorBidi" w:cs="B Nazanin"/>
          <w:rtl/>
        </w:rPr>
        <w:t>،</w:t>
      </w:r>
      <w:r w:rsidRPr="00912858">
        <w:rPr>
          <w:rFonts w:asciiTheme="majorBidi" w:hAnsiTheme="majorBidi" w:cs="B Nazanin"/>
        </w:rPr>
        <w:t xml:space="preserve"> B. &amp; Hutyra</w:t>
      </w:r>
      <w:r w:rsidR="00912858">
        <w:rPr>
          <w:rFonts w:asciiTheme="majorBidi" w:hAnsiTheme="majorBidi" w:cs="B Nazanin"/>
          <w:rtl/>
        </w:rPr>
        <w:t>،</w:t>
      </w:r>
      <w:r w:rsidRPr="00912858">
        <w:rPr>
          <w:rFonts w:asciiTheme="majorBidi" w:hAnsiTheme="majorBidi" w:cs="B Nazanin"/>
        </w:rPr>
        <w:t xml:space="preserve"> L. C. (2012). Global forecasts of urban expansion to 2030 and direct impacts on biodiversity and carbon pools. PNAS</w:t>
      </w:r>
      <w:r w:rsidR="00912858">
        <w:rPr>
          <w:rFonts w:asciiTheme="majorBidi" w:hAnsiTheme="majorBidi" w:cs="B Nazanin"/>
          <w:rtl/>
        </w:rPr>
        <w:t>،</w:t>
      </w:r>
      <w:r w:rsidRPr="00912858">
        <w:rPr>
          <w:rFonts w:asciiTheme="majorBidi" w:hAnsiTheme="majorBidi" w:cs="B Nazanin"/>
        </w:rPr>
        <w:t xml:space="preserve"> 109</w:t>
      </w:r>
      <w:r w:rsidR="00912858">
        <w:rPr>
          <w:rFonts w:asciiTheme="majorBidi" w:hAnsiTheme="majorBidi" w:cs="B Nazanin"/>
          <w:rtl/>
        </w:rPr>
        <w:t>،</w:t>
      </w:r>
      <w:r w:rsidRPr="00912858">
        <w:rPr>
          <w:rFonts w:asciiTheme="majorBidi" w:hAnsiTheme="majorBidi" w:cs="B Nazanin"/>
        </w:rPr>
        <w:t xml:space="preserve"> 16083–16088. </w:t>
      </w:r>
      <w:hyperlink r:id="rId29" w:history="1">
        <w:r w:rsidRPr="00912858">
          <w:rPr>
            <w:rFonts w:asciiTheme="majorBidi" w:hAnsiTheme="majorBidi" w:cs="B Nazanin"/>
          </w:rPr>
          <w:t>https://doi.org/10. 1073/pnas.1211658109</w:t>
        </w:r>
      </w:hyperlink>
    </w:p>
    <w:p w14:paraId="080290AA" w14:textId="41F5F108" w:rsidR="002A217F" w:rsidRPr="00912858" w:rsidRDefault="002A217F" w:rsidP="00912858">
      <w:pPr>
        <w:pStyle w:val="ListParagraph"/>
        <w:bidi w:val="0"/>
        <w:spacing w:before="80" w:after="80" w:line="240" w:lineRule="auto"/>
        <w:ind w:left="397" w:hanging="397"/>
        <w:jc w:val="both"/>
        <w:rPr>
          <w:rFonts w:asciiTheme="majorBidi" w:hAnsiTheme="majorBidi" w:cs="B Nazanin"/>
        </w:rPr>
      </w:pPr>
      <w:bookmarkStart w:id="47" w:name="Creutzig"/>
      <w:r w:rsidRPr="00912858">
        <w:rPr>
          <w:rFonts w:asciiTheme="majorBidi" w:hAnsiTheme="majorBidi" w:cs="B Nazanin"/>
        </w:rPr>
        <w:t>Creutzig</w:t>
      </w:r>
      <w:bookmarkEnd w:id="47"/>
      <w:r w:rsidR="00912858">
        <w:rPr>
          <w:rFonts w:asciiTheme="majorBidi" w:hAnsiTheme="majorBidi" w:cs="B Nazanin"/>
          <w:rtl/>
        </w:rPr>
        <w:t>،</w:t>
      </w:r>
      <w:r w:rsidRPr="00912858">
        <w:rPr>
          <w:rFonts w:asciiTheme="majorBidi" w:hAnsiTheme="majorBidi" w:cs="B Nazanin"/>
        </w:rPr>
        <w:t xml:space="preserve"> F.</w:t>
      </w:r>
      <w:r w:rsidR="00912858">
        <w:rPr>
          <w:rFonts w:asciiTheme="majorBidi" w:hAnsiTheme="majorBidi" w:cs="B Nazanin"/>
          <w:rtl/>
        </w:rPr>
        <w:t>،</w:t>
      </w:r>
      <w:r w:rsidRPr="00912858">
        <w:rPr>
          <w:rFonts w:asciiTheme="majorBidi" w:hAnsiTheme="majorBidi" w:cs="B Nazanin"/>
        </w:rPr>
        <w:t xml:space="preserve"> Bren</w:t>
      </w:r>
      <w:r w:rsidR="00912858">
        <w:rPr>
          <w:rFonts w:asciiTheme="majorBidi" w:hAnsiTheme="majorBidi" w:cs="B Nazanin"/>
          <w:rtl/>
        </w:rPr>
        <w:t>،</w:t>
      </w:r>
      <w:r w:rsidRPr="00912858">
        <w:rPr>
          <w:rFonts w:asciiTheme="majorBidi" w:hAnsiTheme="majorBidi" w:cs="B Nazanin"/>
        </w:rPr>
        <w:t xml:space="preserve"> D. C.</w:t>
      </w:r>
      <w:r w:rsidR="00912858">
        <w:rPr>
          <w:rFonts w:asciiTheme="majorBidi" w:hAnsiTheme="majorBidi" w:cs="B Nazanin"/>
          <w:rtl/>
        </w:rPr>
        <w:t>،</w:t>
      </w:r>
      <w:r w:rsidRPr="00912858">
        <w:rPr>
          <w:rFonts w:asciiTheme="majorBidi" w:hAnsiTheme="majorBidi" w:cs="B Nazanin"/>
        </w:rPr>
        <w:t xml:space="preserve"> Weddige</w:t>
      </w:r>
      <w:r w:rsidR="00912858">
        <w:rPr>
          <w:rFonts w:asciiTheme="majorBidi" w:hAnsiTheme="majorBidi" w:cs="B Nazanin"/>
          <w:rtl/>
        </w:rPr>
        <w:t>،</w:t>
      </w:r>
      <w:r w:rsidRPr="00912858">
        <w:rPr>
          <w:rFonts w:asciiTheme="majorBidi" w:hAnsiTheme="majorBidi" w:cs="B Nazanin"/>
        </w:rPr>
        <w:t xml:space="preserve"> U.</w:t>
      </w:r>
      <w:r w:rsidR="00912858">
        <w:rPr>
          <w:rFonts w:asciiTheme="majorBidi" w:hAnsiTheme="majorBidi" w:cs="B Nazanin"/>
          <w:rtl/>
        </w:rPr>
        <w:t>،</w:t>
      </w:r>
      <w:r w:rsidRPr="00912858">
        <w:rPr>
          <w:rFonts w:asciiTheme="majorBidi" w:hAnsiTheme="majorBidi" w:cs="B Nazanin"/>
        </w:rPr>
        <w:t xml:space="preserve"> Fuss</w:t>
      </w:r>
      <w:r w:rsidR="00912858">
        <w:rPr>
          <w:rFonts w:asciiTheme="majorBidi" w:hAnsiTheme="majorBidi" w:cs="B Nazanin"/>
          <w:rtl/>
        </w:rPr>
        <w:t>،</w:t>
      </w:r>
      <w:r w:rsidRPr="00912858">
        <w:rPr>
          <w:rFonts w:asciiTheme="majorBidi" w:hAnsiTheme="majorBidi" w:cs="B Nazanin"/>
        </w:rPr>
        <w:t xml:space="preserve"> S.</w:t>
      </w:r>
      <w:r w:rsidR="00912858">
        <w:rPr>
          <w:rFonts w:asciiTheme="majorBidi" w:hAnsiTheme="majorBidi" w:cs="B Nazanin"/>
          <w:rtl/>
        </w:rPr>
        <w:t>،</w:t>
      </w:r>
      <w:r w:rsidRPr="00912858">
        <w:rPr>
          <w:rFonts w:asciiTheme="majorBidi" w:hAnsiTheme="majorBidi" w:cs="B Nazanin"/>
        </w:rPr>
        <w:t xml:space="preserve"> Beringer</w:t>
      </w:r>
      <w:r w:rsidR="00912858">
        <w:rPr>
          <w:rFonts w:asciiTheme="majorBidi" w:hAnsiTheme="majorBidi" w:cs="B Nazanin"/>
          <w:rtl/>
        </w:rPr>
        <w:t>،</w:t>
      </w:r>
      <w:r w:rsidRPr="00912858">
        <w:rPr>
          <w:rFonts w:asciiTheme="majorBidi" w:hAnsiTheme="majorBidi" w:cs="B Nazanin"/>
        </w:rPr>
        <w:t xml:space="preserve"> T.</w:t>
      </w:r>
      <w:r w:rsidR="00912858">
        <w:rPr>
          <w:rFonts w:asciiTheme="majorBidi" w:hAnsiTheme="majorBidi" w:cs="B Nazanin"/>
          <w:rtl/>
        </w:rPr>
        <w:t>،</w:t>
      </w:r>
      <w:r w:rsidRPr="00912858">
        <w:rPr>
          <w:rFonts w:asciiTheme="majorBidi" w:hAnsiTheme="majorBidi" w:cs="B Nazanin"/>
        </w:rPr>
        <w:t xml:space="preserve"> Gläser</w:t>
      </w:r>
      <w:r w:rsidR="00912858">
        <w:rPr>
          <w:rFonts w:asciiTheme="majorBidi" w:hAnsiTheme="majorBidi" w:cs="B Nazanin"/>
          <w:rtl/>
        </w:rPr>
        <w:t>،</w:t>
      </w:r>
      <w:r w:rsidRPr="00912858">
        <w:rPr>
          <w:rFonts w:asciiTheme="majorBidi" w:hAnsiTheme="majorBidi" w:cs="B Nazanin"/>
        </w:rPr>
        <w:t xml:space="preserve"> A.</w:t>
      </w:r>
      <w:r w:rsidR="00912858">
        <w:rPr>
          <w:rFonts w:asciiTheme="majorBidi" w:hAnsiTheme="majorBidi" w:cs="B Nazanin"/>
          <w:rtl/>
        </w:rPr>
        <w:t>،</w:t>
      </w:r>
      <w:r w:rsidRPr="00912858">
        <w:rPr>
          <w:rFonts w:asciiTheme="majorBidi" w:hAnsiTheme="majorBidi" w:cs="B Nazanin"/>
        </w:rPr>
        <w:t xml:space="preserve"> et al. (2019). Assessing human and environmental pressures of global land-use change 2000–2010. Global Sustainability</w:t>
      </w:r>
      <w:r w:rsidR="00912858">
        <w:rPr>
          <w:rFonts w:asciiTheme="majorBidi" w:hAnsiTheme="majorBidi" w:cs="B Nazanin"/>
          <w:rtl/>
        </w:rPr>
        <w:t>،</w:t>
      </w:r>
      <w:r w:rsidRPr="00912858">
        <w:rPr>
          <w:rFonts w:asciiTheme="majorBidi" w:hAnsiTheme="majorBidi" w:cs="B Nazanin"/>
        </w:rPr>
        <w:t xml:space="preserve"> 2(e1)</w:t>
      </w:r>
      <w:r w:rsidR="00912858">
        <w:rPr>
          <w:rFonts w:asciiTheme="majorBidi" w:hAnsiTheme="majorBidi" w:cs="B Nazanin"/>
          <w:rtl/>
        </w:rPr>
        <w:t>،</w:t>
      </w:r>
      <w:r w:rsidRPr="00912858">
        <w:rPr>
          <w:rFonts w:asciiTheme="majorBidi" w:hAnsiTheme="majorBidi" w:cs="B Nazanin"/>
        </w:rPr>
        <w:t xml:space="preserve"> 1–17. </w:t>
      </w:r>
      <w:hyperlink r:id="rId30" w:history="1">
        <w:r w:rsidRPr="00912858">
          <w:rPr>
            <w:rFonts w:asciiTheme="majorBidi" w:hAnsiTheme="majorBidi" w:cs="B Nazanin"/>
          </w:rPr>
          <w:t>https://doi.org/10.1017/sus.2018.15</w:t>
        </w:r>
      </w:hyperlink>
    </w:p>
    <w:p w14:paraId="45E34856" w14:textId="12E9B1BA" w:rsidR="0053281A" w:rsidRPr="00912858" w:rsidRDefault="006D6689" w:rsidP="00912858">
      <w:pPr>
        <w:pStyle w:val="ListParagraph"/>
        <w:bidi w:val="0"/>
        <w:spacing w:before="80" w:after="80" w:line="240" w:lineRule="auto"/>
        <w:ind w:left="397" w:hanging="397"/>
        <w:jc w:val="both"/>
        <w:rPr>
          <w:rFonts w:asciiTheme="majorBidi" w:hAnsiTheme="majorBidi" w:cs="B Nazanin"/>
        </w:rPr>
      </w:pPr>
      <w:bookmarkStart w:id="48" w:name="Nechyba"/>
      <w:r w:rsidRPr="00912858">
        <w:rPr>
          <w:rFonts w:asciiTheme="majorBidi" w:hAnsiTheme="majorBidi" w:cs="B Nazanin"/>
        </w:rPr>
        <w:t>Nechyba</w:t>
      </w:r>
      <w:bookmarkEnd w:id="48"/>
      <w:r w:rsidR="00912858">
        <w:rPr>
          <w:rFonts w:asciiTheme="majorBidi" w:hAnsiTheme="majorBidi" w:cs="B Nazanin"/>
          <w:rtl/>
        </w:rPr>
        <w:t>،</w:t>
      </w:r>
      <w:r w:rsidRPr="00912858">
        <w:rPr>
          <w:rFonts w:asciiTheme="majorBidi" w:hAnsiTheme="majorBidi" w:cs="B Nazanin"/>
        </w:rPr>
        <w:t xml:space="preserve"> T. J.</w:t>
      </w:r>
      <w:r w:rsidR="00912858">
        <w:rPr>
          <w:rFonts w:asciiTheme="majorBidi" w:hAnsiTheme="majorBidi" w:cs="B Nazanin"/>
          <w:rtl/>
        </w:rPr>
        <w:t>،</w:t>
      </w:r>
      <w:r w:rsidRPr="00912858">
        <w:rPr>
          <w:rFonts w:asciiTheme="majorBidi" w:hAnsiTheme="majorBidi" w:cs="B Nazanin"/>
        </w:rPr>
        <w:t xml:space="preserve"> &amp;Walsh</w:t>
      </w:r>
      <w:r w:rsidR="00912858">
        <w:rPr>
          <w:rFonts w:asciiTheme="majorBidi" w:hAnsiTheme="majorBidi" w:cs="B Nazanin"/>
          <w:rtl/>
        </w:rPr>
        <w:t>،</w:t>
      </w:r>
      <w:r w:rsidRPr="00912858">
        <w:rPr>
          <w:rFonts w:asciiTheme="majorBidi" w:hAnsiTheme="majorBidi" w:cs="B Nazanin"/>
        </w:rPr>
        <w:t xml:space="preserve"> R. P. (2004). Urban sprawl. Journal of Economic Perspectives</w:t>
      </w:r>
      <w:r w:rsidR="00912858">
        <w:rPr>
          <w:rFonts w:asciiTheme="majorBidi" w:hAnsiTheme="majorBidi" w:cs="B Nazanin"/>
          <w:rtl/>
        </w:rPr>
        <w:t>،</w:t>
      </w:r>
      <w:r w:rsidRPr="00912858">
        <w:rPr>
          <w:rFonts w:asciiTheme="majorBidi" w:hAnsiTheme="majorBidi" w:cs="B Nazanin"/>
        </w:rPr>
        <w:t xml:space="preserve"> 18</w:t>
      </w:r>
      <w:r w:rsidR="00912858">
        <w:rPr>
          <w:rFonts w:asciiTheme="majorBidi" w:hAnsiTheme="majorBidi" w:cs="B Nazanin"/>
          <w:rtl/>
        </w:rPr>
        <w:t>،</w:t>
      </w:r>
      <w:r w:rsidRPr="00912858">
        <w:rPr>
          <w:rFonts w:asciiTheme="majorBidi" w:hAnsiTheme="majorBidi" w:cs="B Nazanin"/>
        </w:rPr>
        <w:t xml:space="preserve"> 177–200.</w:t>
      </w:r>
    </w:p>
    <w:p w14:paraId="66826F86" w14:textId="5E3135C2" w:rsidR="0053281A" w:rsidRPr="00912858" w:rsidRDefault="0053281A" w:rsidP="00912858">
      <w:pPr>
        <w:pStyle w:val="ListParagraph"/>
        <w:bidi w:val="0"/>
        <w:spacing w:before="80" w:after="80" w:line="240" w:lineRule="auto"/>
        <w:ind w:left="397" w:hanging="397"/>
        <w:jc w:val="both"/>
        <w:rPr>
          <w:rFonts w:asciiTheme="majorBidi" w:hAnsiTheme="majorBidi" w:cs="B Nazanin"/>
        </w:rPr>
      </w:pPr>
      <w:bookmarkStart w:id="49" w:name="Dambeebo"/>
      <w:r w:rsidRPr="00912858">
        <w:rPr>
          <w:rFonts w:asciiTheme="majorBidi" w:hAnsiTheme="majorBidi" w:cs="B Nazanin"/>
        </w:rPr>
        <w:t>Dambeebo</w:t>
      </w:r>
      <w:bookmarkEnd w:id="49"/>
      <w:r w:rsidR="00912858">
        <w:rPr>
          <w:rFonts w:asciiTheme="majorBidi" w:hAnsiTheme="majorBidi" w:cs="B Nazanin"/>
          <w:rtl/>
        </w:rPr>
        <w:t>،</w:t>
      </w:r>
      <w:r w:rsidRPr="00912858">
        <w:rPr>
          <w:rFonts w:asciiTheme="majorBidi" w:hAnsiTheme="majorBidi" w:cs="B Nazanin"/>
        </w:rPr>
        <w:t xml:space="preserve"> D.</w:t>
      </w:r>
      <w:r w:rsidR="00912858">
        <w:rPr>
          <w:rFonts w:asciiTheme="majorBidi" w:hAnsiTheme="majorBidi" w:cs="B Nazanin"/>
          <w:rtl/>
        </w:rPr>
        <w:t>،</w:t>
      </w:r>
      <w:r w:rsidRPr="00912858">
        <w:rPr>
          <w:rFonts w:asciiTheme="majorBidi" w:hAnsiTheme="majorBidi" w:cs="B Nazanin"/>
        </w:rPr>
        <w:t xml:space="preserve"> &amp; Jalloh</w:t>
      </w:r>
      <w:r w:rsidR="00912858">
        <w:rPr>
          <w:rFonts w:asciiTheme="majorBidi" w:hAnsiTheme="majorBidi" w:cs="B Nazanin"/>
          <w:rtl/>
        </w:rPr>
        <w:t>،</w:t>
      </w:r>
      <w:r w:rsidRPr="00912858">
        <w:rPr>
          <w:rFonts w:asciiTheme="majorBidi" w:hAnsiTheme="majorBidi" w:cs="B Nazanin"/>
        </w:rPr>
        <w:t xml:space="preserve"> C. A. (2018). Sustainable urban development and land use management: Wa municipality in perspective</w:t>
      </w:r>
      <w:r w:rsidR="00912858">
        <w:rPr>
          <w:rFonts w:asciiTheme="majorBidi" w:hAnsiTheme="majorBidi" w:cs="B Nazanin"/>
          <w:rtl/>
        </w:rPr>
        <w:t>،</w:t>
      </w:r>
      <w:r w:rsidRPr="00912858">
        <w:rPr>
          <w:rFonts w:asciiTheme="majorBidi" w:hAnsiTheme="majorBidi" w:cs="B Nazanin"/>
        </w:rPr>
        <w:t xml:space="preserve"> Ghana. Journal of Sustainable Development</w:t>
      </w:r>
      <w:r w:rsidR="00912858">
        <w:rPr>
          <w:rFonts w:asciiTheme="majorBidi" w:hAnsiTheme="majorBidi" w:cs="B Nazanin"/>
          <w:rtl/>
        </w:rPr>
        <w:t>،</w:t>
      </w:r>
      <w:r w:rsidRPr="00912858">
        <w:rPr>
          <w:rFonts w:asciiTheme="majorBidi" w:hAnsiTheme="majorBidi" w:cs="B Nazanin"/>
        </w:rPr>
        <w:t xml:space="preserve"> 11(5)</w:t>
      </w:r>
      <w:r w:rsidR="00912858">
        <w:rPr>
          <w:rFonts w:asciiTheme="majorBidi" w:hAnsiTheme="majorBidi" w:cs="B Nazanin"/>
          <w:rtl/>
        </w:rPr>
        <w:t>،</w:t>
      </w:r>
      <w:r w:rsidRPr="00912858">
        <w:rPr>
          <w:rFonts w:asciiTheme="majorBidi" w:hAnsiTheme="majorBidi" w:cs="B Nazanin"/>
        </w:rPr>
        <w:t xml:space="preserve"> 235-248</w:t>
      </w:r>
      <w:r w:rsidRPr="00912858">
        <w:rPr>
          <w:rFonts w:asciiTheme="majorBidi" w:hAnsiTheme="majorBidi" w:cs="B Nazanin"/>
          <w:rtl/>
        </w:rPr>
        <w:t>.</w:t>
      </w:r>
    </w:p>
    <w:p w14:paraId="0BFD8DE5" w14:textId="7BC26905" w:rsidR="0053281A" w:rsidRPr="00912858" w:rsidRDefault="0053281A" w:rsidP="00912858">
      <w:pPr>
        <w:pStyle w:val="ListParagraph"/>
        <w:bidi w:val="0"/>
        <w:spacing w:before="80" w:after="80" w:line="240" w:lineRule="auto"/>
        <w:ind w:left="397" w:hanging="397"/>
        <w:jc w:val="both"/>
        <w:rPr>
          <w:rFonts w:asciiTheme="majorBidi" w:hAnsiTheme="majorBidi" w:cs="B Nazanin"/>
        </w:rPr>
      </w:pPr>
      <w:bookmarkStart w:id="50" w:name="Cobbinah"/>
      <w:r w:rsidRPr="00912858">
        <w:rPr>
          <w:rFonts w:asciiTheme="majorBidi" w:hAnsiTheme="majorBidi" w:cs="B Nazanin"/>
        </w:rPr>
        <w:t>Cobbinah</w:t>
      </w:r>
      <w:bookmarkEnd w:id="50"/>
      <w:r w:rsidR="00912858">
        <w:rPr>
          <w:rFonts w:asciiTheme="majorBidi" w:hAnsiTheme="majorBidi" w:cs="B Nazanin"/>
          <w:rtl/>
        </w:rPr>
        <w:t>،</w:t>
      </w:r>
      <w:r w:rsidRPr="00912858">
        <w:rPr>
          <w:rFonts w:asciiTheme="majorBidi" w:hAnsiTheme="majorBidi" w:cs="B Nazanin"/>
        </w:rPr>
        <w:t xml:space="preserve"> P. B.</w:t>
      </w:r>
      <w:r w:rsidR="00912858">
        <w:rPr>
          <w:rFonts w:asciiTheme="majorBidi" w:hAnsiTheme="majorBidi" w:cs="B Nazanin"/>
          <w:rtl/>
        </w:rPr>
        <w:t>،</w:t>
      </w:r>
      <w:r w:rsidRPr="00912858">
        <w:rPr>
          <w:rFonts w:asciiTheme="majorBidi" w:hAnsiTheme="majorBidi" w:cs="B Nazanin"/>
        </w:rPr>
        <w:t xml:space="preserve"> &amp; Amoako</w:t>
      </w:r>
      <w:r w:rsidR="00912858">
        <w:rPr>
          <w:rFonts w:asciiTheme="majorBidi" w:hAnsiTheme="majorBidi" w:cs="B Nazanin"/>
          <w:rtl/>
        </w:rPr>
        <w:t>،</w:t>
      </w:r>
      <w:r w:rsidRPr="00912858">
        <w:rPr>
          <w:rFonts w:asciiTheme="majorBidi" w:hAnsiTheme="majorBidi" w:cs="B Nazanin"/>
        </w:rPr>
        <w:t xml:space="preserve"> C. (2014). Urban Sprawl and the Loss of Peri-Urban Land in Kumasi</w:t>
      </w:r>
      <w:r w:rsidR="00912858">
        <w:rPr>
          <w:rFonts w:asciiTheme="majorBidi" w:hAnsiTheme="majorBidi" w:cs="B Nazanin"/>
          <w:rtl/>
        </w:rPr>
        <w:t>،</w:t>
      </w:r>
      <w:r w:rsidRPr="00912858">
        <w:rPr>
          <w:rFonts w:asciiTheme="majorBidi" w:hAnsiTheme="majorBidi" w:cs="B Nazanin"/>
        </w:rPr>
        <w:t xml:space="preserve"> Ghana. World Academy of Science</w:t>
      </w:r>
      <w:r w:rsidR="00912858">
        <w:rPr>
          <w:rFonts w:asciiTheme="majorBidi" w:hAnsiTheme="majorBidi" w:cs="B Nazanin"/>
          <w:rtl/>
        </w:rPr>
        <w:t>،</w:t>
      </w:r>
      <w:r w:rsidRPr="00912858">
        <w:rPr>
          <w:rFonts w:asciiTheme="majorBidi" w:hAnsiTheme="majorBidi" w:cs="B Nazanin"/>
        </w:rPr>
        <w:t xml:space="preserve"> Engineering and Technology. International Journal of Humanities and Social Sciences</w:t>
      </w:r>
      <w:r w:rsidR="00912858">
        <w:rPr>
          <w:rFonts w:asciiTheme="majorBidi" w:hAnsiTheme="majorBidi" w:cs="B Nazanin"/>
          <w:rtl/>
        </w:rPr>
        <w:t>،</w:t>
      </w:r>
      <w:r w:rsidRPr="00912858">
        <w:rPr>
          <w:rFonts w:asciiTheme="majorBidi" w:hAnsiTheme="majorBidi" w:cs="B Nazanin"/>
        </w:rPr>
        <w:t xml:space="preserve"> 8(1).</w:t>
      </w:r>
    </w:p>
    <w:p w14:paraId="6BEA5524" w14:textId="6A35E7A2" w:rsidR="00D42C5B" w:rsidRPr="00912858" w:rsidRDefault="0053281A" w:rsidP="00912858">
      <w:pPr>
        <w:pStyle w:val="ListParagraph"/>
        <w:bidi w:val="0"/>
        <w:spacing w:before="80" w:after="80" w:line="240" w:lineRule="auto"/>
        <w:ind w:left="397" w:hanging="397"/>
        <w:jc w:val="both"/>
        <w:rPr>
          <w:rFonts w:asciiTheme="majorBidi" w:hAnsiTheme="majorBidi" w:cs="B Nazanin"/>
        </w:rPr>
      </w:pPr>
      <w:bookmarkStart w:id="51" w:name="Fellmann"/>
      <w:r w:rsidRPr="00912858">
        <w:rPr>
          <w:rFonts w:asciiTheme="majorBidi" w:hAnsiTheme="majorBidi" w:cs="B Nazanin"/>
        </w:rPr>
        <w:t>Fellmann</w:t>
      </w:r>
      <w:bookmarkEnd w:id="51"/>
      <w:r w:rsidR="00912858">
        <w:rPr>
          <w:rFonts w:asciiTheme="majorBidi" w:hAnsiTheme="majorBidi" w:cs="B Nazanin"/>
          <w:rtl/>
        </w:rPr>
        <w:t>،</w:t>
      </w:r>
      <w:r w:rsidRPr="00912858">
        <w:rPr>
          <w:rFonts w:asciiTheme="majorBidi" w:hAnsiTheme="majorBidi" w:cs="B Nazanin"/>
        </w:rPr>
        <w:t xml:space="preserve"> J. D.</w:t>
      </w:r>
      <w:r w:rsidR="00912858">
        <w:rPr>
          <w:rFonts w:asciiTheme="majorBidi" w:hAnsiTheme="majorBidi" w:cs="B Nazanin"/>
          <w:rtl/>
        </w:rPr>
        <w:t>،</w:t>
      </w:r>
      <w:r w:rsidRPr="00912858">
        <w:rPr>
          <w:rFonts w:asciiTheme="majorBidi" w:hAnsiTheme="majorBidi" w:cs="B Nazanin"/>
        </w:rPr>
        <w:t xml:space="preserve"> Getis</w:t>
      </w:r>
      <w:r w:rsidR="00912858">
        <w:rPr>
          <w:rFonts w:asciiTheme="majorBidi" w:hAnsiTheme="majorBidi" w:cs="B Nazanin"/>
          <w:rtl/>
        </w:rPr>
        <w:t>،</w:t>
      </w:r>
      <w:r w:rsidRPr="00912858">
        <w:rPr>
          <w:rFonts w:asciiTheme="majorBidi" w:hAnsiTheme="majorBidi" w:cs="B Nazanin"/>
        </w:rPr>
        <w:t xml:space="preserve"> A.</w:t>
      </w:r>
      <w:r w:rsidR="00912858">
        <w:rPr>
          <w:rFonts w:asciiTheme="majorBidi" w:hAnsiTheme="majorBidi" w:cs="B Nazanin"/>
          <w:rtl/>
        </w:rPr>
        <w:t>،</w:t>
      </w:r>
      <w:r w:rsidRPr="00912858">
        <w:rPr>
          <w:rFonts w:asciiTheme="majorBidi" w:hAnsiTheme="majorBidi" w:cs="B Nazanin"/>
        </w:rPr>
        <w:t xml:space="preserve"> &amp; Getis</w:t>
      </w:r>
      <w:r w:rsidR="00912858">
        <w:rPr>
          <w:rFonts w:asciiTheme="majorBidi" w:hAnsiTheme="majorBidi" w:cs="B Nazanin"/>
          <w:rtl/>
        </w:rPr>
        <w:t>،</w:t>
      </w:r>
      <w:r w:rsidRPr="00912858">
        <w:rPr>
          <w:rFonts w:asciiTheme="majorBidi" w:hAnsiTheme="majorBidi" w:cs="B Nazanin"/>
        </w:rPr>
        <w:t xml:space="preserve"> J. (2005). Human Geography</w:t>
      </w:r>
      <w:r w:rsidR="00912858">
        <w:rPr>
          <w:rFonts w:asciiTheme="majorBidi" w:hAnsiTheme="majorBidi" w:cs="B Nazanin"/>
          <w:rtl/>
        </w:rPr>
        <w:t>،</w:t>
      </w:r>
      <w:r w:rsidRPr="00912858">
        <w:rPr>
          <w:rFonts w:asciiTheme="majorBidi" w:hAnsiTheme="majorBidi" w:cs="B Nazanin"/>
        </w:rPr>
        <w:t xml:space="preserve"> Landscapes of Human Activities (8th ed.). McGraw-Hill</w:t>
      </w:r>
      <w:r w:rsidR="00912858">
        <w:rPr>
          <w:rFonts w:asciiTheme="majorBidi" w:hAnsiTheme="majorBidi" w:cs="B Nazanin"/>
          <w:rtl/>
        </w:rPr>
        <w:t>،</w:t>
      </w:r>
      <w:r w:rsidRPr="00912858">
        <w:rPr>
          <w:rFonts w:asciiTheme="majorBidi" w:hAnsiTheme="majorBidi" w:cs="B Nazanin"/>
        </w:rPr>
        <w:t xml:space="preserve"> New York. 355.</w:t>
      </w:r>
    </w:p>
    <w:p w14:paraId="53E744B9" w14:textId="566219D8" w:rsidR="00D42C5B" w:rsidRPr="00912858" w:rsidRDefault="00D42C5B" w:rsidP="00912858">
      <w:pPr>
        <w:pStyle w:val="ListParagraph"/>
        <w:bidi w:val="0"/>
        <w:spacing w:before="80" w:after="80" w:line="240" w:lineRule="auto"/>
        <w:ind w:left="397" w:hanging="397"/>
        <w:jc w:val="both"/>
        <w:rPr>
          <w:rFonts w:asciiTheme="majorBidi" w:hAnsiTheme="majorBidi" w:cs="B Nazanin"/>
        </w:rPr>
      </w:pPr>
      <w:bookmarkStart w:id="52" w:name="Thinh"/>
      <w:r w:rsidRPr="00912858">
        <w:rPr>
          <w:rFonts w:asciiTheme="majorBidi" w:hAnsiTheme="majorBidi" w:cs="B Nazanin"/>
        </w:rPr>
        <w:t>Thinh</w:t>
      </w:r>
      <w:bookmarkEnd w:id="52"/>
      <w:r w:rsidR="00912858">
        <w:rPr>
          <w:rFonts w:asciiTheme="majorBidi" w:hAnsiTheme="majorBidi" w:cs="B Nazanin"/>
          <w:rtl/>
        </w:rPr>
        <w:t>،</w:t>
      </w:r>
      <w:r w:rsidRPr="00912858">
        <w:rPr>
          <w:rFonts w:asciiTheme="majorBidi" w:hAnsiTheme="majorBidi" w:cs="B Nazanin"/>
        </w:rPr>
        <w:t xml:space="preserve"> N.</w:t>
      </w:r>
      <w:r w:rsidR="00912858">
        <w:rPr>
          <w:rFonts w:asciiTheme="majorBidi" w:hAnsiTheme="majorBidi" w:cs="B Nazanin"/>
          <w:rtl/>
        </w:rPr>
        <w:t>،</w:t>
      </w:r>
      <w:r w:rsidRPr="00912858">
        <w:rPr>
          <w:rFonts w:asciiTheme="majorBidi" w:hAnsiTheme="majorBidi" w:cs="B Nazanin"/>
        </w:rPr>
        <w:t xml:space="preserve"> Arlt</w:t>
      </w:r>
      <w:r w:rsidR="00912858">
        <w:rPr>
          <w:rFonts w:asciiTheme="majorBidi" w:hAnsiTheme="majorBidi" w:cs="B Nazanin"/>
          <w:rtl/>
        </w:rPr>
        <w:t>،</w:t>
      </w:r>
      <w:r w:rsidRPr="00912858">
        <w:rPr>
          <w:rFonts w:asciiTheme="majorBidi" w:hAnsiTheme="majorBidi" w:cs="B Nazanin"/>
        </w:rPr>
        <w:t xml:space="preserve"> G.</w:t>
      </w:r>
      <w:r w:rsidR="00912858">
        <w:rPr>
          <w:rFonts w:asciiTheme="majorBidi" w:hAnsiTheme="majorBidi" w:cs="B Nazanin"/>
          <w:rtl/>
        </w:rPr>
        <w:t>،</w:t>
      </w:r>
      <w:r w:rsidRPr="00912858">
        <w:rPr>
          <w:rFonts w:asciiTheme="majorBidi" w:hAnsiTheme="majorBidi" w:cs="B Nazanin"/>
        </w:rPr>
        <w:t xml:space="preserve"> Heber</w:t>
      </w:r>
      <w:r w:rsidR="00912858">
        <w:rPr>
          <w:rFonts w:asciiTheme="majorBidi" w:hAnsiTheme="majorBidi" w:cs="B Nazanin"/>
          <w:rtl/>
        </w:rPr>
        <w:t>،</w:t>
      </w:r>
      <w:r w:rsidRPr="00912858">
        <w:rPr>
          <w:rFonts w:asciiTheme="majorBidi" w:hAnsiTheme="majorBidi" w:cs="B Nazanin"/>
        </w:rPr>
        <w:t xml:space="preserve"> B.</w:t>
      </w:r>
      <w:r w:rsidR="00912858">
        <w:rPr>
          <w:rFonts w:asciiTheme="majorBidi" w:hAnsiTheme="majorBidi" w:cs="B Nazanin"/>
          <w:rtl/>
        </w:rPr>
        <w:t>،</w:t>
      </w:r>
      <w:r w:rsidRPr="00912858">
        <w:rPr>
          <w:rFonts w:asciiTheme="majorBidi" w:hAnsiTheme="majorBidi" w:cs="B Nazanin"/>
        </w:rPr>
        <w:t xml:space="preserve"> Hennersdorf</w:t>
      </w:r>
      <w:r w:rsidR="00912858">
        <w:rPr>
          <w:rFonts w:asciiTheme="majorBidi" w:hAnsiTheme="majorBidi" w:cs="B Nazanin"/>
          <w:rtl/>
        </w:rPr>
        <w:t>،</w:t>
      </w:r>
      <w:r w:rsidRPr="00912858">
        <w:rPr>
          <w:rFonts w:asciiTheme="majorBidi" w:hAnsiTheme="majorBidi" w:cs="B Nazanin"/>
        </w:rPr>
        <w:t xml:space="preserve"> J.</w:t>
      </w:r>
      <w:r w:rsidR="00912858">
        <w:rPr>
          <w:rFonts w:asciiTheme="majorBidi" w:hAnsiTheme="majorBidi" w:cs="B Nazanin"/>
          <w:rtl/>
        </w:rPr>
        <w:t>،</w:t>
      </w:r>
      <w:r w:rsidRPr="00912858">
        <w:rPr>
          <w:rFonts w:asciiTheme="majorBidi" w:hAnsiTheme="majorBidi" w:cs="B Nazanin"/>
        </w:rPr>
        <w:t xml:space="preserve"> &amp; Lehmann</w:t>
      </w:r>
      <w:r w:rsidR="00912858">
        <w:rPr>
          <w:rFonts w:asciiTheme="majorBidi" w:hAnsiTheme="majorBidi" w:cs="B Nazanin"/>
          <w:rtl/>
        </w:rPr>
        <w:t>،</w:t>
      </w:r>
      <w:r w:rsidRPr="00912858">
        <w:rPr>
          <w:rFonts w:asciiTheme="majorBidi" w:hAnsiTheme="majorBidi" w:cs="B Nazanin"/>
        </w:rPr>
        <w:t xml:space="preserve"> I. (2002). Evaluation of urban land-use structures with a view to sustainable development. Environmental Impact Assessment Review</w:t>
      </w:r>
      <w:r w:rsidR="00912858">
        <w:rPr>
          <w:rFonts w:asciiTheme="majorBidi" w:hAnsiTheme="majorBidi" w:cs="B Nazanin"/>
          <w:rtl/>
        </w:rPr>
        <w:t>،</w:t>
      </w:r>
      <w:r w:rsidRPr="00912858">
        <w:rPr>
          <w:rFonts w:asciiTheme="majorBidi" w:hAnsiTheme="majorBidi" w:cs="B Nazanin"/>
        </w:rPr>
        <w:t xml:space="preserve"> 22</w:t>
      </w:r>
      <w:r w:rsidR="00912858">
        <w:rPr>
          <w:rFonts w:asciiTheme="majorBidi" w:hAnsiTheme="majorBidi" w:cs="B Nazanin"/>
          <w:rtl/>
        </w:rPr>
        <w:t>،</w:t>
      </w:r>
      <w:r w:rsidRPr="00912858">
        <w:rPr>
          <w:rFonts w:asciiTheme="majorBidi" w:hAnsiTheme="majorBidi" w:cs="B Nazanin"/>
        </w:rPr>
        <w:t xml:space="preserve"> 475-492. https://doi.org/10.1016/S0195-9255(02)00023-9</w:t>
      </w:r>
      <w:r w:rsidRPr="00912858">
        <w:rPr>
          <w:rFonts w:asciiTheme="majorBidi" w:hAnsiTheme="majorBidi" w:cs="B Nazanin"/>
          <w:rtl/>
        </w:rPr>
        <w:t>.</w:t>
      </w:r>
    </w:p>
    <w:p w14:paraId="5E8A8E6F" w14:textId="361F670F" w:rsidR="00D42C5B" w:rsidRPr="00912858" w:rsidRDefault="00D42C5B" w:rsidP="00912858">
      <w:pPr>
        <w:pStyle w:val="ListParagraph"/>
        <w:bidi w:val="0"/>
        <w:spacing w:before="80" w:after="80" w:line="240" w:lineRule="auto"/>
        <w:ind w:left="397" w:hanging="397"/>
        <w:jc w:val="both"/>
        <w:rPr>
          <w:rFonts w:asciiTheme="majorBidi" w:hAnsiTheme="majorBidi" w:cs="B Nazanin"/>
        </w:rPr>
      </w:pPr>
      <w:bookmarkStart w:id="53" w:name="Kalfas"/>
      <w:r w:rsidRPr="00912858">
        <w:rPr>
          <w:rFonts w:asciiTheme="majorBidi" w:hAnsiTheme="majorBidi" w:cs="B Nazanin"/>
        </w:rPr>
        <w:lastRenderedPageBreak/>
        <w:t>Kalfas</w:t>
      </w:r>
      <w:bookmarkEnd w:id="53"/>
      <w:r w:rsidR="00912858">
        <w:rPr>
          <w:rFonts w:asciiTheme="majorBidi" w:hAnsiTheme="majorBidi" w:cs="B Nazanin"/>
          <w:rtl/>
        </w:rPr>
        <w:t>،</w:t>
      </w:r>
      <w:r w:rsidRPr="00912858">
        <w:rPr>
          <w:rFonts w:asciiTheme="majorBidi" w:hAnsiTheme="majorBidi" w:cs="B Nazanin"/>
        </w:rPr>
        <w:t xml:space="preserve"> D.</w:t>
      </w:r>
      <w:r w:rsidR="00912858">
        <w:rPr>
          <w:rFonts w:asciiTheme="majorBidi" w:hAnsiTheme="majorBidi" w:cs="B Nazanin"/>
          <w:rtl/>
        </w:rPr>
        <w:t>،</w:t>
      </w:r>
      <w:r w:rsidRPr="00912858">
        <w:rPr>
          <w:rFonts w:asciiTheme="majorBidi" w:hAnsiTheme="majorBidi" w:cs="B Nazanin"/>
        </w:rPr>
        <w:t xml:space="preserve"> Kalogiannidis</w:t>
      </w:r>
      <w:r w:rsidR="00912858">
        <w:rPr>
          <w:rFonts w:asciiTheme="majorBidi" w:hAnsiTheme="majorBidi" w:cs="B Nazanin"/>
          <w:rtl/>
        </w:rPr>
        <w:t>،</w:t>
      </w:r>
      <w:r w:rsidRPr="00912858">
        <w:rPr>
          <w:rFonts w:asciiTheme="majorBidi" w:hAnsiTheme="majorBidi" w:cs="B Nazanin"/>
        </w:rPr>
        <w:t xml:space="preserve"> S.</w:t>
      </w:r>
      <w:r w:rsidR="00912858">
        <w:rPr>
          <w:rFonts w:asciiTheme="majorBidi" w:hAnsiTheme="majorBidi" w:cs="B Nazanin"/>
          <w:rtl/>
        </w:rPr>
        <w:t>،</w:t>
      </w:r>
      <w:r w:rsidRPr="00912858">
        <w:rPr>
          <w:rFonts w:asciiTheme="majorBidi" w:hAnsiTheme="majorBidi" w:cs="B Nazanin"/>
        </w:rPr>
        <w:t xml:space="preserve"> Chatzitheodoridis</w:t>
      </w:r>
      <w:r w:rsidR="00912858">
        <w:rPr>
          <w:rFonts w:asciiTheme="majorBidi" w:hAnsiTheme="majorBidi" w:cs="B Nazanin"/>
          <w:rtl/>
        </w:rPr>
        <w:t>،</w:t>
      </w:r>
      <w:r w:rsidRPr="00912858">
        <w:rPr>
          <w:rFonts w:asciiTheme="majorBidi" w:hAnsiTheme="majorBidi" w:cs="B Nazanin"/>
        </w:rPr>
        <w:t xml:space="preserve"> F.</w:t>
      </w:r>
      <w:r w:rsidR="00912858">
        <w:rPr>
          <w:rFonts w:asciiTheme="majorBidi" w:hAnsiTheme="majorBidi" w:cs="B Nazanin"/>
          <w:rtl/>
        </w:rPr>
        <w:t>،</w:t>
      </w:r>
      <w:r w:rsidRPr="00912858">
        <w:rPr>
          <w:rFonts w:asciiTheme="majorBidi" w:hAnsiTheme="majorBidi" w:cs="B Nazanin"/>
        </w:rPr>
        <w:t xml:space="preserve"> &amp; Toska</w:t>
      </w:r>
      <w:r w:rsidR="00912858">
        <w:rPr>
          <w:rFonts w:asciiTheme="majorBidi" w:hAnsiTheme="majorBidi" w:cs="B Nazanin"/>
          <w:rtl/>
        </w:rPr>
        <w:t>،</w:t>
      </w:r>
      <w:r w:rsidRPr="00912858">
        <w:rPr>
          <w:rFonts w:asciiTheme="majorBidi" w:hAnsiTheme="majorBidi" w:cs="B Nazanin"/>
        </w:rPr>
        <w:t xml:space="preserve"> E. (2023). Urbanization and Land Use Planning for Achieving the Sustainable Development Goals (SDGs): A Case Study of Greece. Urban Science. </w:t>
      </w:r>
      <w:hyperlink r:id="rId31" w:history="1">
        <w:r w:rsidR="003D0BBC" w:rsidRPr="00912858">
          <w:rPr>
            <w:rFonts w:asciiTheme="majorBidi" w:hAnsiTheme="majorBidi" w:cs="B Nazanin"/>
          </w:rPr>
          <w:t>https://doi.org/10.3390/urbansci7020043</w:t>
        </w:r>
      </w:hyperlink>
      <w:r w:rsidRPr="00912858">
        <w:rPr>
          <w:rFonts w:asciiTheme="majorBidi" w:hAnsiTheme="majorBidi" w:cs="B Nazanin"/>
        </w:rPr>
        <w:t>.</w:t>
      </w:r>
    </w:p>
    <w:p w14:paraId="5488DA9C" w14:textId="5996B788" w:rsidR="003D0BBC" w:rsidRPr="00912858" w:rsidRDefault="003D0BBC" w:rsidP="00912858">
      <w:pPr>
        <w:pStyle w:val="ListParagraph"/>
        <w:bidi w:val="0"/>
        <w:spacing w:before="80" w:after="80" w:line="240" w:lineRule="auto"/>
        <w:ind w:left="397" w:hanging="397"/>
        <w:jc w:val="both"/>
        <w:rPr>
          <w:rFonts w:asciiTheme="majorBidi" w:hAnsiTheme="majorBidi" w:cs="B Nazanin"/>
        </w:rPr>
      </w:pPr>
      <w:bookmarkStart w:id="54" w:name="Fujita"/>
      <w:r w:rsidRPr="00912858">
        <w:rPr>
          <w:rFonts w:asciiTheme="majorBidi" w:hAnsiTheme="majorBidi" w:cs="B Nazanin"/>
        </w:rPr>
        <w:t>Fujita</w:t>
      </w:r>
      <w:bookmarkEnd w:id="54"/>
      <w:r w:rsidR="00912858">
        <w:rPr>
          <w:rFonts w:asciiTheme="majorBidi" w:hAnsiTheme="majorBidi" w:cs="B Nazanin"/>
          <w:rtl/>
        </w:rPr>
        <w:t>،</w:t>
      </w:r>
      <w:r w:rsidRPr="00912858">
        <w:rPr>
          <w:rFonts w:asciiTheme="majorBidi" w:hAnsiTheme="majorBidi" w:cs="B Nazanin"/>
        </w:rPr>
        <w:t xml:space="preserve"> M. (2012). Thünen and the new economic geography. Regional Science and Urban Economics</w:t>
      </w:r>
      <w:r w:rsidR="00912858">
        <w:rPr>
          <w:rFonts w:asciiTheme="majorBidi" w:hAnsiTheme="majorBidi" w:cs="B Nazanin"/>
          <w:rtl/>
        </w:rPr>
        <w:t>،</w:t>
      </w:r>
      <w:r w:rsidRPr="00912858">
        <w:rPr>
          <w:rFonts w:asciiTheme="majorBidi" w:hAnsiTheme="majorBidi" w:cs="B Nazanin"/>
        </w:rPr>
        <w:t xml:space="preserve"> 42(6)</w:t>
      </w:r>
      <w:r w:rsidR="00912858">
        <w:rPr>
          <w:rFonts w:asciiTheme="majorBidi" w:hAnsiTheme="majorBidi" w:cs="B Nazanin"/>
          <w:rtl/>
        </w:rPr>
        <w:t>،</w:t>
      </w:r>
      <w:r w:rsidRPr="00912858">
        <w:rPr>
          <w:rFonts w:asciiTheme="majorBidi" w:hAnsiTheme="majorBidi" w:cs="B Nazanin"/>
        </w:rPr>
        <w:t xml:space="preserve"> 907-912</w:t>
      </w:r>
      <w:r w:rsidRPr="00912858">
        <w:rPr>
          <w:rFonts w:asciiTheme="majorBidi" w:hAnsiTheme="majorBidi" w:cs="B Nazanin"/>
          <w:rtl/>
        </w:rPr>
        <w:t>.</w:t>
      </w:r>
    </w:p>
    <w:p w14:paraId="21376312" w14:textId="1C3D59F7" w:rsidR="003D0BBC" w:rsidRPr="00912858" w:rsidRDefault="003D0BBC" w:rsidP="00912858">
      <w:pPr>
        <w:pStyle w:val="ListParagraph"/>
        <w:bidi w:val="0"/>
        <w:spacing w:before="80" w:after="80" w:line="240" w:lineRule="auto"/>
        <w:ind w:left="397" w:hanging="397"/>
        <w:jc w:val="both"/>
        <w:rPr>
          <w:rFonts w:asciiTheme="majorBidi" w:hAnsiTheme="majorBidi" w:cs="B Nazanin"/>
        </w:rPr>
      </w:pPr>
      <w:bookmarkStart w:id="55" w:name="Gaspar"/>
      <w:r w:rsidRPr="00912858">
        <w:rPr>
          <w:rFonts w:asciiTheme="majorBidi" w:hAnsiTheme="majorBidi" w:cs="B Nazanin"/>
        </w:rPr>
        <w:t>Gaspar</w:t>
      </w:r>
      <w:bookmarkEnd w:id="55"/>
      <w:r w:rsidR="00912858">
        <w:rPr>
          <w:rFonts w:asciiTheme="majorBidi" w:hAnsiTheme="majorBidi" w:cs="B Nazanin"/>
          <w:rtl/>
        </w:rPr>
        <w:t>،</w:t>
      </w:r>
      <w:r w:rsidRPr="00912858">
        <w:rPr>
          <w:rFonts w:asciiTheme="majorBidi" w:hAnsiTheme="majorBidi" w:cs="B Nazanin"/>
        </w:rPr>
        <w:t xml:space="preserve"> J. M. (2021). New economic geography: history and debate. The European Journal of the History of Economic Thought</w:t>
      </w:r>
      <w:r w:rsidR="00912858">
        <w:rPr>
          <w:rFonts w:asciiTheme="majorBidi" w:hAnsiTheme="majorBidi" w:cs="B Nazanin"/>
          <w:rtl/>
        </w:rPr>
        <w:t>،</w:t>
      </w:r>
      <w:r w:rsidRPr="00912858">
        <w:rPr>
          <w:rFonts w:asciiTheme="majorBidi" w:hAnsiTheme="majorBidi" w:cs="B Nazanin"/>
        </w:rPr>
        <w:t xml:space="preserve"> 28(1)</w:t>
      </w:r>
      <w:r w:rsidR="00912858">
        <w:rPr>
          <w:rFonts w:asciiTheme="majorBidi" w:hAnsiTheme="majorBidi" w:cs="B Nazanin"/>
          <w:rtl/>
        </w:rPr>
        <w:t>،</w:t>
      </w:r>
      <w:r w:rsidRPr="00912858">
        <w:rPr>
          <w:rFonts w:asciiTheme="majorBidi" w:hAnsiTheme="majorBidi" w:cs="B Nazanin"/>
        </w:rPr>
        <w:t xml:space="preserve"> 46-82</w:t>
      </w:r>
      <w:r w:rsidRPr="00912858">
        <w:rPr>
          <w:rFonts w:asciiTheme="majorBidi" w:hAnsiTheme="majorBidi" w:cs="B Nazanin"/>
          <w:rtl/>
        </w:rPr>
        <w:t>.</w:t>
      </w:r>
    </w:p>
    <w:p w14:paraId="64E07F8E" w14:textId="2591A76F" w:rsidR="003D0BBC" w:rsidRPr="00912858" w:rsidRDefault="003D0BBC" w:rsidP="00912858">
      <w:pPr>
        <w:pStyle w:val="ListParagraph"/>
        <w:bidi w:val="0"/>
        <w:spacing w:before="80" w:after="80" w:line="240" w:lineRule="auto"/>
        <w:ind w:left="397" w:hanging="397"/>
        <w:jc w:val="both"/>
        <w:rPr>
          <w:rFonts w:asciiTheme="majorBidi" w:hAnsiTheme="majorBidi" w:cs="B Nazanin"/>
        </w:rPr>
      </w:pPr>
      <w:bookmarkStart w:id="56" w:name="Gatarić"/>
      <w:r w:rsidRPr="00912858">
        <w:rPr>
          <w:rFonts w:asciiTheme="majorBidi" w:hAnsiTheme="majorBidi" w:cs="B Nazanin"/>
        </w:rPr>
        <w:t>Gatarić</w:t>
      </w:r>
      <w:bookmarkEnd w:id="56"/>
      <w:r w:rsidR="00912858">
        <w:rPr>
          <w:rFonts w:asciiTheme="majorBidi" w:hAnsiTheme="majorBidi" w:cs="B Nazanin"/>
          <w:rtl/>
        </w:rPr>
        <w:t>،</w:t>
      </w:r>
      <w:r w:rsidRPr="00912858">
        <w:rPr>
          <w:rFonts w:asciiTheme="majorBidi" w:hAnsiTheme="majorBidi" w:cs="B Nazanin"/>
        </w:rPr>
        <w:t xml:space="preserve"> D.</w:t>
      </w:r>
      <w:r w:rsidR="00912858">
        <w:rPr>
          <w:rFonts w:asciiTheme="majorBidi" w:hAnsiTheme="majorBidi" w:cs="B Nazanin"/>
          <w:rtl/>
        </w:rPr>
        <w:t>،</w:t>
      </w:r>
      <w:r w:rsidRPr="00912858">
        <w:rPr>
          <w:rFonts w:asciiTheme="majorBidi" w:hAnsiTheme="majorBidi" w:cs="B Nazanin"/>
        </w:rPr>
        <w:t xml:space="preserve"> Belij</w:t>
      </w:r>
      <w:r w:rsidR="00912858">
        <w:rPr>
          <w:rFonts w:asciiTheme="majorBidi" w:hAnsiTheme="majorBidi" w:cs="B Nazanin"/>
          <w:rtl/>
        </w:rPr>
        <w:t>،</w:t>
      </w:r>
      <w:r w:rsidRPr="00912858">
        <w:rPr>
          <w:rFonts w:asciiTheme="majorBidi" w:hAnsiTheme="majorBidi" w:cs="B Nazanin"/>
        </w:rPr>
        <w:t xml:space="preserve"> M.</w:t>
      </w:r>
      <w:r w:rsidR="00912858">
        <w:rPr>
          <w:rFonts w:asciiTheme="majorBidi" w:hAnsiTheme="majorBidi" w:cs="B Nazanin"/>
          <w:rtl/>
        </w:rPr>
        <w:t>،</w:t>
      </w:r>
      <w:r w:rsidRPr="00912858">
        <w:rPr>
          <w:rFonts w:asciiTheme="majorBidi" w:hAnsiTheme="majorBidi" w:cs="B Nazanin"/>
        </w:rPr>
        <w:t xml:space="preserve"> Đerčan</w:t>
      </w:r>
      <w:r w:rsidR="00912858">
        <w:rPr>
          <w:rFonts w:asciiTheme="majorBidi" w:hAnsiTheme="majorBidi" w:cs="B Nazanin"/>
          <w:rtl/>
        </w:rPr>
        <w:t>،</w:t>
      </w:r>
      <w:r w:rsidRPr="00912858">
        <w:rPr>
          <w:rFonts w:asciiTheme="majorBidi" w:hAnsiTheme="majorBidi" w:cs="B Nazanin"/>
        </w:rPr>
        <w:t xml:space="preserve"> B.</w:t>
      </w:r>
      <w:r w:rsidR="00912858">
        <w:rPr>
          <w:rFonts w:asciiTheme="majorBidi" w:hAnsiTheme="majorBidi" w:cs="B Nazanin"/>
          <w:rtl/>
        </w:rPr>
        <w:t>،</w:t>
      </w:r>
      <w:r w:rsidRPr="00912858">
        <w:rPr>
          <w:rFonts w:asciiTheme="majorBidi" w:hAnsiTheme="majorBidi" w:cs="B Nazanin"/>
        </w:rPr>
        <w:t xml:space="preserve"> &amp; Filipović</w:t>
      </w:r>
      <w:r w:rsidR="00912858">
        <w:rPr>
          <w:rFonts w:asciiTheme="majorBidi" w:hAnsiTheme="majorBidi" w:cs="B Nazanin"/>
          <w:rtl/>
        </w:rPr>
        <w:t>،</w:t>
      </w:r>
      <w:r w:rsidRPr="00912858">
        <w:rPr>
          <w:rFonts w:asciiTheme="majorBidi" w:hAnsiTheme="majorBidi" w:cs="B Nazanin"/>
        </w:rPr>
        <w:t xml:space="preserve"> D. (2019). The origin and development of Garden cities: An overview. Zbornik radova-Geografski fakultet Univerziteta u Beogradu</w:t>
      </w:r>
      <w:r w:rsidR="00912858">
        <w:rPr>
          <w:rFonts w:asciiTheme="majorBidi" w:hAnsiTheme="majorBidi" w:cs="B Nazanin"/>
          <w:rtl/>
        </w:rPr>
        <w:t>،</w:t>
      </w:r>
      <w:r w:rsidRPr="00912858">
        <w:rPr>
          <w:rFonts w:asciiTheme="majorBidi" w:hAnsiTheme="majorBidi" w:cs="B Nazanin"/>
        </w:rPr>
        <w:t xml:space="preserve"> 67(1)</w:t>
      </w:r>
      <w:r w:rsidR="00912858">
        <w:rPr>
          <w:rFonts w:asciiTheme="majorBidi" w:hAnsiTheme="majorBidi" w:cs="B Nazanin"/>
          <w:rtl/>
        </w:rPr>
        <w:t>،</w:t>
      </w:r>
      <w:r w:rsidRPr="00912858">
        <w:rPr>
          <w:rFonts w:asciiTheme="majorBidi" w:hAnsiTheme="majorBidi" w:cs="B Nazanin"/>
        </w:rPr>
        <w:t xml:space="preserve"> 33-43</w:t>
      </w:r>
      <w:r w:rsidRPr="00912858">
        <w:rPr>
          <w:rFonts w:asciiTheme="majorBidi" w:hAnsiTheme="majorBidi" w:cs="B Nazanin"/>
          <w:rtl/>
        </w:rPr>
        <w:t>.</w:t>
      </w:r>
    </w:p>
    <w:p w14:paraId="138A5882" w14:textId="7473D7F7" w:rsidR="003D0BBC" w:rsidRPr="00912858" w:rsidRDefault="003D0BBC" w:rsidP="00912858">
      <w:pPr>
        <w:pStyle w:val="ListParagraph"/>
        <w:bidi w:val="0"/>
        <w:spacing w:before="80" w:after="80" w:line="240" w:lineRule="auto"/>
        <w:ind w:left="397" w:hanging="397"/>
        <w:jc w:val="both"/>
        <w:rPr>
          <w:rFonts w:asciiTheme="majorBidi" w:hAnsiTheme="majorBidi" w:cs="B Nazanin"/>
        </w:rPr>
      </w:pPr>
      <w:bookmarkStart w:id="57" w:name="Knight"/>
      <w:r w:rsidRPr="00912858">
        <w:rPr>
          <w:rFonts w:asciiTheme="majorBidi" w:hAnsiTheme="majorBidi" w:cs="B Nazanin"/>
        </w:rPr>
        <w:t>Knight</w:t>
      </w:r>
      <w:bookmarkEnd w:id="57"/>
      <w:r w:rsidR="00912858">
        <w:rPr>
          <w:rFonts w:asciiTheme="majorBidi" w:hAnsiTheme="majorBidi" w:cs="B Nazanin"/>
          <w:rtl/>
        </w:rPr>
        <w:t>،</w:t>
      </w:r>
      <w:r w:rsidRPr="00912858">
        <w:rPr>
          <w:rFonts w:asciiTheme="majorBidi" w:hAnsiTheme="majorBidi" w:cs="B Nazanin"/>
        </w:rPr>
        <w:t xml:space="preserve"> F. (2023). Ebenezer Howard: Inventor of the Garden City. Oxford University Press</w:t>
      </w:r>
      <w:r w:rsidRPr="00912858">
        <w:rPr>
          <w:rFonts w:asciiTheme="majorBidi" w:hAnsiTheme="majorBidi" w:cs="B Nazanin"/>
          <w:rtl/>
        </w:rPr>
        <w:t>.</w:t>
      </w:r>
    </w:p>
    <w:p w14:paraId="3D72389C" w14:textId="4282F65A" w:rsidR="003D0BBC" w:rsidRPr="00912858" w:rsidRDefault="003D0BBC" w:rsidP="00912858">
      <w:pPr>
        <w:pStyle w:val="ListParagraph"/>
        <w:bidi w:val="0"/>
        <w:spacing w:before="80" w:after="80" w:line="240" w:lineRule="auto"/>
        <w:ind w:left="397" w:hanging="397"/>
        <w:jc w:val="both"/>
        <w:rPr>
          <w:rFonts w:asciiTheme="majorBidi" w:hAnsiTheme="majorBidi" w:cs="B Nazanin"/>
        </w:rPr>
      </w:pPr>
      <w:bookmarkStart w:id="58" w:name="Rodrigue"/>
      <w:r w:rsidRPr="00912858">
        <w:rPr>
          <w:rFonts w:asciiTheme="majorBidi" w:hAnsiTheme="majorBidi" w:cs="B Nazanin"/>
        </w:rPr>
        <w:t>Rodrigue</w:t>
      </w:r>
      <w:bookmarkEnd w:id="58"/>
      <w:r w:rsidR="00912858">
        <w:rPr>
          <w:rFonts w:asciiTheme="majorBidi" w:hAnsiTheme="majorBidi" w:cs="B Nazanin"/>
          <w:rtl/>
        </w:rPr>
        <w:t>،</w:t>
      </w:r>
      <w:r w:rsidRPr="00912858">
        <w:rPr>
          <w:rFonts w:asciiTheme="majorBidi" w:hAnsiTheme="majorBidi" w:cs="B Nazanin"/>
        </w:rPr>
        <w:t xml:space="preserve"> J. P. (2020). The geography of transport systems. Routledge</w:t>
      </w:r>
      <w:r w:rsidRPr="00912858">
        <w:rPr>
          <w:rFonts w:asciiTheme="majorBidi" w:hAnsiTheme="majorBidi" w:cs="B Nazanin"/>
          <w:rtl/>
        </w:rPr>
        <w:t>.</w:t>
      </w:r>
    </w:p>
    <w:p w14:paraId="61F29A27" w14:textId="2B6B1964" w:rsidR="003D0BBC" w:rsidRPr="00912858" w:rsidRDefault="003D0BBC" w:rsidP="00912858">
      <w:pPr>
        <w:pStyle w:val="ListParagraph"/>
        <w:bidi w:val="0"/>
        <w:spacing w:before="80" w:after="80" w:line="240" w:lineRule="auto"/>
        <w:ind w:left="397" w:hanging="397"/>
        <w:jc w:val="both"/>
        <w:rPr>
          <w:rFonts w:asciiTheme="majorBidi" w:hAnsiTheme="majorBidi" w:cs="B Nazanin"/>
        </w:rPr>
      </w:pPr>
      <w:bookmarkStart w:id="59" w:name="Beauregard"/>
      <w:r w:rsidRPr="00912858">
        <w:rPr>
          <w:rFonts w:asciiTheme="majorBidi" w:hAnsiTheme="majorBidi" w:cs="B Nazanin"/>
        </w:rPr>
        <w:t>Beauregard</w:t>
      </w:r>
      <w:bookmarkEnd w:id="59"/>
      <w:r w:rsidR="00912858">
        <w:rPr>
          <w:rFonts w:asciiTheme="majorBidi" w:hAnsiTheme="majorBidi" w:cs="B Nazanin"/>
          <w:rtl/>
        </w:rPr>
        <w:t>،</w:t>
      </w:r>
      <w:r w:rsidRPr="00912858">
        <w:rPr>
          <w:rFonts w:asciiTheme="majorBidi" w:hAnsiTheme="majorBidi" w:cs="B Nazanin"/>
        </w:rPr>
        <w:t xml:space="preserve"> R. (2007). More Than Sector Theory: Homer Hoyt's Contributions to Planning Knowledge. Journal of Planning History</w:t>
      </w:r>
      <w:r w:rsidR="00912858">
        <w:rPr>
          <w:rFonts w:asciiTheme="majorBidi" w:hAnsiTheme="majorBidi" w:cs="B Nazanin"/>
          <w:rtl/>
        </w:rPr>
        <w:t>،</w:t>
      </w:r>
      <w:r w:rsidRPr="00912858">
        <w:rPr>
          <w:rFonts w:asciiTheme="majorBidi" w:hAnsiTheme="majorBidi" w:cs="B Nazanin"/>
        </w:rPr>
        <w:t xml:space="preserve"> 6</w:t>
      </w:r>
      <w:r w:rsidR="00912858">
        <w:rPr>
          <w:rFonts w:asciiTheme="majorBidi" w:hAnsiTheme="majorBidi" w:cs="B Nazanin"/>
          <w:rtl/>
        </w:rPr>
        <w:t>،</w:t>
      </w:r>
      <w:r w:rsidRPr="00912858">
        <w:rPr>
          <w:rFonts w:asciiTheme="majorBidi" w:hAnsiTheme="majorBidi" w:cs="B Nazanin"/>
        </w:rPr>
        <w:t xml:space="preserve"> 248 - 271. https://doi.org/10.1177/1538513206298337</w:t>
      </w:r>
      <w:r w:rsidRPr="00912858">
        <w:rPr>
          <w:rFonts w:asciiTheme="majorBidi" w:hAnsiTheme="majorBidi" w:cs="B Nazanin"/>
          <w:rtl/>
        </w:rPr>
        <w:t>.</w:t>
      </w:r>
    </w:p>
    <w:p w14:paraId="3310B012" w14:textId="453DDC40" w:rsidR="003D0BBC" w:rsidRPr="00912858" w:rsidRDefault="003D0BBC" w:rsidP="00912858">
      <w:pPr>
        <w:pStyle w:val="ListParagraph"/>
        <w:bidi w:val="0"/>
        <w:spacing w:before="80" w:after="80" w:line="240" w:lineRule="auto"/>
        <w:ind w:left="397" w:hanging="397"/>
        <w:jc w:val="both"/>
        <w:rPr>
          <w:rFonts w:asciiTheme="majorBidi" w:hAnsiTheme="majorBidi" w:cs="B Nazanin"/>
        </w:rPr>
      </w:pPr>
      <w:bookmarkStart w:id="60" w:name="Hamburg"/>
      <w:r w:rsidRPr="00912858">
        <w:rPr>
          <w:rFonts w:asciiTheme="majorBidi" w:hAnsiTheme="majorBidi" w:cs="B Nazanin"/>
        </w:rPr>
        <w:t>Hamburg</w:t>
      </w:r>
      <w:bookmarkEnd w:id="60"/>
      <w:r w:rsidR="00912858">
        <w:rPr>
          <w:rFonts w:asciiTheme="majorBidi" w:hAnsiTheme="majorBidi" w:cs="B Nazanin"/>
          <w:rtl/>
        </w:rPr>
        <w:t>،</w:t>
      </w:r>
      <w:r w:rsidRPr="00912858">
        <w:rPr>
          <w:rFonts w:asciiTheme="majorBidi" w:hAnsiTheme="majorBidi" w:cs="B Nazanin"/>
        </w:rPr>
        <w:t xml:space="preserve"> J.</w:t>
      </w:r>
      <w:r w:rsidR="00912858">
        <w:rPr>
          <w:rFonts w:asciiTheme="majorBidi" w:hAnsiTheme="majorBidi" w:cs="B Nazanin"/>
          <w:rtl/>
        </w:rPr>
        <w:t>،</w:t>
      </w:r>
      <w:r w:rsidRPr="00912858">
        <w:rPr>
          <w:rFonts w:asciiTheme="majorBidi" w:hAnsiTheme="majorBidi" w:cs="B Nazanin"/>
        </w:rPr>
        <w:t xml:space="preserve"> &amp; Sharkey</w:t>
      </w:r>
      <w:r w:rsidR="00912858">
        <w:rPr>
          <w:rFonts w:asciiTheme="majorBidi" w:hAnsiTheme="majorBidi" w:cs="B Nazanin"/>
          <w:rtl/>
        </w:rPr>
        <w:t>،</w:t>
      </w:r>
      <w:r w:rsidRPr="00912858">
        <w:rPr>
          <w:rFonts w:asciiTheme="majorBidi" w:hAnsiTheme="majorBidi" w:cs="B Nazanin"/>
        </w:rPr>
        <w:t xml:space="preserve"> R. (1960). Chicago's Changing Land Use and Population Structures. Journal of The American Planning Association</w:t>
      </w:r>
      <w:r w:rsidR="00912858">
        <w:rPr>
          <w:rFonts w:asciiTheme="majorBidi" w:hAnsiTheme="majorBidi" w:cs="B Nazanin"/>
          <w:rtl/>
        </w:rPr>
        <w:t>،</w:t>
      </w:r>
      <w:r w:rsidRPr="00912858">
        <w:rPr>
          <w:rFonts w:asciiTheme="majorBidi" w:hAnsiTheme="majorBidi" w:cs="B Nazanin"/>
        </w:rPr>
        <w:t xml:space="preserve"> 26</w:t>
      </w:r>
      <w:r w:rsidR="00912858">
        <w:rPr>
          <w:rFonts w:asciiTheme="majorBidi" w:hAnsiTheme="majorBidi" w:cs="B Nazanin"/>
          <w:rtl/>
        </w:rPr>
        <w:t>،</w:t>
      </w:r>
      <w:r w:rsidRPr="00912858">
        <w:rPr>
          <w:rFonts w:asciiTheme="majorBidi" w:hAnsiTheme="majorBidi" w:cs="B Nazanin"/>
        </w:rPr>
        <w:t xml:space="preserve"> 317-323. https://doi.org/10.1080/01944366008978431</w:t>
      </w:r>
      <w:r w:rsidRPr="00912858">
        <w:rPr>
          <w:rFonts w:asciiTheme="majorBidi" w:hAnsiTheme="majorBidi" w:cs="B Nazanin"/>
          <w:rtl/>
        </w:rPr>
        <w:t>.</w:t>
      </w:r>
    </w:p>
    <w:p w14:paraId="223F7D94" w14:textId="06378FAE" w:rsidR="003D0BBC" w:rsidRPr="00912858" w:rsidRDefault="003D0BBC" w:rsidP="00912858">
      <w:pPr>
        <w:pStyle w:val="ListParagraph"/>
        <w:bidi w:val="0"/>
        <w:spacing w:before="80" w:after="80" w:line="240" w:lineRule="auto"/>
        <w:ind w:left="397" w:hanging="397"/>
        <w:jc w:val="both"/>
        <w:rPr>
          <w:rFonts w:asciiTheme="majorBidi" w:hAnsiTheme="majorBidi" w:cs="B Nazanin"/>
        </w:rPr>
      </w:pPr>
      <w:bookmarkStart w:id="61" w:name="McMillen"/>
      <w:r w:rsidRPr="00912858">
        <w:rPr>
          <w:rFonts w:asciiTheme="majorBidi" w:hAnsiTheme="majorBidi" w:cs="B Nazanin"/>
        </w:rPr>
        <w:t>McMillen</w:t>
      </w:r>
      <w:bookmarkEnd w:id="61"/>
      <w:r w:rsidR="00912858">
        <w:rPr>
          <w:rFonts w:asciiTheme="majorBidi" w:hAnsiTheme="majorBidi" w:cs="B Nazanin"/>
          <w:rtl/>
        </w:rPr>
        <w:t>،</w:t>
      </w:r>
      <w:r w:rsidRPr="00912858">
        <w:rPr>
          <w:rFonts w:asciiTheme="majorBidi" w:hAnsiTheme="majorBidi" w:cs="B Nazanin"/>
        </w:rPr>
        <w:t xml:space="preserve"> D.</w:t>
      </w:r>
      <w:r w:rsidR="00912858">
        <w:rPr>
          <w:rFonts w:asciiTheme="majorBidi" w:hAnsiTheme="majorBidi" w:cs="B Nazanin"/>
          <w:rtl/>
        </w:rPr>
        <w:t>،</w:t>
      </w:r>
      <w:r w:rsidRPr="00912858">
        <w:rPr>
          <w:rFonts w:asciiTheme="majorBidi" w:hAnsiTheme="majorBidi" w:cs="B Nazanin"/>
        </w:rPr>
        <w:t xml:space="preserve"> &amp; Mcdonald</w:t>
      </w:r>
      <w:r w:rsidR="00912858">
        <w:rPr>
          <w:rFonts w:asciiTheme="majorBidi" w:hAnsiTheme="majorBidi" w:cs="B Nazanin"/>
          <w:rtl/>
        </w:rPr>
        <w:t>،</w:t>
      </w:r>
      <w:r w:rsidRPr="00912858">
        <w:rPr>
          <w:rFonts w:asciiTheme="majorBidi" w:hAnsiTheme="majorBidi" w:cs="B Nazanin"/>
        </w:rPr>
        <w:t xml:space="preserve"> J. (1993). Could Zoning Have Increased Land Values in Chicago. Journal of Urban Economics</w:t>
      </w:r>
      <w:r w:rsidR="00912858">
        <w:rPr>
          <w:rFonts w:asciiTheme="majorBidi" w:hAnsiTheme="majorBidi" w:cs="B Nazanin"/>
          <w:rtl/>
        </w:rPr>
        <w:t>،</w:t>
      </w:r>
      <w:r w:rsidRPr="00912858">
        <w:rPr>
          <w:rFonts w:asciiTheme="majorBidi" w:hAnsiTheme="majorBidi" w:cs="B Nazanin"/>
        </w:rPr>
        <w:t xml:space="preserve"> 33</w:t>
      </w:r>
      <w:r w:rsidR="00912858">
        <w:rPr>
          <w:rFonts w:asciiTheme="majorBidi" w:hAnsiTheme="majorBidi" w:cs="B Nazanin"/>
          <w:rtl/>
        </w:rPr>
        <w:t>،</w:t>
      </w:r>
      <w:r w:rsidRPr="00912858">
        <w:rPr>
          <w:rFonts w:asciiTheme="majorBidi" w:hAnsiTheme="majorBidi" w:cs="B Nazanin"/>
        </w:rPr>
        <w:t xml:space="preserve"> 167-188. https://doi.org/10.1006/JUEC.1993.1012</w:t>
      </w:r>
      <w:r w:rsidRPr="00912858">
        <w:rPr>
          <w:rFonts w:asciiTheme="majorBidi" w:hAnsiTheme="majorBidi" w:cs="B Nazanin"/>
          <w:rtl/>
        </w:rPr>
        <w:t>.</w:t>
      </w:r>
    </w:p>
    <w:p w14:paraId="78C164D6" w14:textId="2B4FAC27" w:rsidR="003D0BBC" w:rsidRPr="00912858" w:rsidRDefault="003D0BBC" w:rsidP="00912858">
      <w:pPr>
        <w:pStyle w:val="ListParagraph"/>
        <w:bidi w:val="0"/>
        <w:spacing w:before="80" w:after="80" w:line="240" w:lineRule="auto"/>
        <w:ind w:left="397" w:hanging="397"/>
        <w:jc w:val="both"/>
        <w:rPr>
          <w:rFonts w:asciiTheme="majorBidi" w:hAnsiTheme="majorBidi" w:cs="B Nazanin"/>
        </w:rPr>
      </w:pPr>
      <w:bookmarkStart w:id="62" w:name="Harris"/>
      <w:r w:rsidRPr="00912858">
        <w:rPr>
          <w:rFonts w:asciiTheme="majorBidi" w:hAnsiTheme="majorBidi" w:cs="B Nazanin"/>
        </w:rPr>
        <w:t>Harris</w:t>
      </w:r>
      <w:bookmarkEnd w:id="62"/>
      <w:r w:rsidR="00912858">
        <w:rPr>
          <w:rFonts w:asciiTheme="majorBidi" w:hAnsiTheme="majorBidi" w:cs="B Nazanin"/>
          <w:rtl/>
        </w:rPr>
        <w:t>،</w:t>
      </w:r>
      <w:r w:rsidRPr="00912858">
        <w:rPr>
          <w:rFonts w:asciiTheme="majorBidi" w:hAnsiTheme="majorBidi" w:cs="B Nazanin"/>
        </w:rPr>
        <w:t xml:space="preserve"> C. (1997). “THE NATURE OF CITIES” AND URBAN GEOGRAPHY IN THE LAST HALF CENTURY. Urban Geography</w:t>
      </w:r>
      <w:r w:rsidR="00912858">
        <w:rPr>
          <w:rFonts w:asciiTheme="majorBidi" w:hAnsiTheme="majorBidi" w:cs="B Nazanin"/>
          <w:rtl/>
        </w:rPr>
        <w:t>،</w:t>
      </w:r>
      <w:r w:rsidRPr="00912858">
        <w:rPr>
          <w:rFonts w:asciiTheme="majorBidi" w:hAnsiTheme="majorBidi" w:cs="B Nazanin"/>
        </w:rPr>
        <w:t xml:space="preserve"> 18</w:t>
      </w:r>
      <w:r w:rsidR="00912858">
        <w:rPr>
          <w:rFonts w:asciiTheme="majorBidi" w:hAnsiTheme="majorBidi" w:cs="B Nazanin"/>
          <w:rtl/>
        </w:rPr>
        <w:t>،</w:t>
      </w:r>
      <w:r w:rsidRPr="00912858">
        <w:rPr>
          <w:rFonts w:asciiTheme="majorBidi" w:hAnsiTheme="majorBidi" w:cs="B Nazanin"/>
        </w:rPr>
        <w:t xml:space="preserve"> 15-35. https://doi.org/10.2747/0272-3638.18.1.15</w:t>
      </w:r>
      <w:r w:rsidRPr="00912858">
        <w:rPr>
          <w:rFonts w:asciiTheme="majorBidi" w:hAnsiTheme="majorBidi" w:cs="B Nazanin"/>
          <w:rtl/>
        </w:rPr>
        <w:t>.</w:t>
      </w:r>
    </w:p>
    <w:p w14:paraId="2E467049" w14:textId="38F65A32" w:rsidR="003D0BBC" w:rsidRPr="00912858" w:rsidRDefault="003D0BBC" w:rsidP="00912858">
      <w:pPr>
        <w:pStyle w:val="ListParagraph"/>
        <w:bidi w:val="0"/>
        <w:spacing w:before="80" w:after="80" w:line="240" w:lineRule="auto"/>
        <w:ind w:left="397" w:hanging="397"/>
        <w:jc w:val="both"/>
        <w:rPr>
          <w:rFonts w:asciiTheme="majorBidi" w:hAnsiTheme="majorBidi" w:cs="B Nazanin"/>
        </w:rPr>
      </w:pPr>
      <w:bookmarkStart w:id="63" w:name="Lu"/>
      <w:r w:rsidRPr="00912858">
        <w:rPr>
          <w:rFonts w:asciiTheme="majorBidi" w:hAnsiTheme="majorBidi" w:cs="B Nazanin"/>
        </w:rPr>
        <w:t>Lu</w:t>
      </w:r>
      <w:bookmarkEnd w:id="63"/>
      <w:r w:rsidR="00912858">
        <w:rPr>
          <w:rFonts w:asciiTheme="majorBidi" w:hAnsiTheme="majorBidi" w:cs="B Nazanin"/>
          <w:rtl/>
        </w:rPr>
        <w:t>،</w:t>
      </w:r>
      <w:r w:rsidRPr="00912858">
        <w:rPr>
          <w:rFonts w:asciiTheme="majorBidi" w:hAnsiTheme="majorBidi" w:cs="B Nazanin"/>
        </w:rPr>
        <w:t xml:space="preserve"> Y.</w:t>
      </w:r>
      <w:r w:rsidR="00912858">
        <w:rPr>
          <w:rFonts w:asciiTheme="majorBidi" w:hAnsiTheme="majorBidi" w:cs="B Nazanin"/>
          <w:rtl/>
        </w:rPr>
        <w:t>،</w:t>
      </w:r>
      <w:r w:rsidRPr="00912858">
        <w:rPr>
          <w:rFonts w:asciiTheme="majorBidi" w:hAnsiTheme="majorBidi" w:cs="B Nazanin"/>
        </w:rPr>
        <w:t xml:space="preserve"> &amp; Yu</w:t>
      </w:r>
      <w:r w:rsidR="00912858">
        <w:rPr>
          <w:rFonts w:asciiTheme="majorBidi" w:hAnsiTheme="majorBidi" w:cs="B Nazanin"/>
          <w:rtl/>
        </w:rPr>
        <w:t>،</w:t>
      </w:r>
      <w:r w:rsidRPr="00912858">
        <w:rPr>
          <w:rFonts w:asciiTheme="majorBidi" w:hAnsiTheme="majorBidi" w:cs="B Nazanin"/>
        </w:rPr>
        <w:t xml:space="preserve"> Y. (2003). The mathematical derivation of the model of regional dual-nuclei structure. ACTA GEOGRAPHICA SINICA-CHINESE EDITION-</w:t>
      </w:r>
      <w:r w:rsidR="00912858">
        <w:rPr>
          <w:rFonts w:asciiTheme="majorBidi" w:hAnsiTheme="majorBidi" w:cs="B Nazanin"/>
          <w:rtl/>
        </w:rPr>
        <w:t>،</w:t>
      </w:r>
      <w:r w:rsidRPr="00912858">
        <w:rPr>
          <w:rFonts w:asciiTheme="majorBidi" w:hAnsiTheme="majorBidi" w:cs="B Nazanin"/>
        </w:rPr>
        <w:t xml:space="preserve"> 58(3)</w:t>
      </w:r>
      <w:r w:rsidR="00912858">
        <w:rPr>
          <w:rFonts w:asciiTheme="majorBidi" w:hAnsiTheme="majorBidi" w:cs="B Nazanin"/>
          <w:rtl/>
        </w:rPr>
        <w:t>،</w:t>
      </w:r>
      <w:r w:rsidRPr="00912858">
        <w:rPr>
          <w:rFonts w:asciiTheme="majorBidi" w:hAnsiTheme="majorBidi" w:cs="B Nazanin"/>
        </w:rPr>
        <w:t xml:space="preserve"> 406-414</w:t>
      </w:r>
      <w:r w:rsidRPr="00912858">
        <w:rPr>
          <w:rFonts w:asciiTheme="majorBidi" w:hAnsiTheme="majorBidi" w:cs="B Nazanin"/>
          <w:rtl/>
        </w:rPr>
        <w:t>.</w:t>
      </w:r>
    </w:p>
    <w:p w14:paraId="5F4E74D0" w14:textId="6CD81A01" w:rsidR="003D0BBC" w:rsidRPr="00912858" w:rsidRDefault="003D0BBC" w:rsidP="00912858">
      <w:pPr>
        <w:pStyle w:val="ListParagraph"/>
        <w:bidi w:val="0"/>
        <w:spacing w:before="80" w:after="80" w:line="240" w:lineRule="auto"/>
        <w:ind w:left="397" w:hanging="397"/>
        <w:jc w:val="both"/>
        <w:rPr>
          <w:rFonts w:asciiTheme="majorBidi" w:hAnsiTheme="majorBidi" w:cs="B Nazanin"/>
        </w:rPr>
      </w:pPr>
      <w:bookmarkStart w:id="64" w:name="Kumar"/>
      <w:r w:rsidRPr="00912858">
        <w:rPr>
          <w:rFonts w:asciiTheme="majorBidi" w:hAnsiTheme="majorBidi" w:cs="B Nazanin"/>
        </w:rPr>
        <w:t>Kumar</w:t>
      </w:r>
      <w:bookmarkEnd w:id="64"/>
      <w:r w:rsidR="00912858">
        <w:rPr>
          <w:rFonts w:asciiTheme="majorBidi" w:hAnsiTheme="majorBidi" w:cs="B Nazanin"/>
          <w:rtl/>
        </w:rPr>
        <w:t>،</w:t>
      </w:r>
      <w:r w:rsidRPr="00912858">
        <w:rPr>
          <w:rFonts w:asciiTheme="majorBidi" w:hAnsiTheme="majorBidi" w:cs="B Nazanin"/>
        </w:rPr>
        <w:t xml:space="preserve"> S. (2018). Remote Sensing for Land Resource Monitoring and Management. </w:t>
      </w:r>
      <w:r w:rsidR="00912858">
        <w:rPr>
          <w:rFonts w:asciiTheme="majorBidi" w:hAnsiTheme="majorBidi" w:cs="B Nazanin"/>
          <w:rtl/>
        </w:rPr>
        <w:t>،</w:t>
      </w:r>
      <w:r w:rsidRPr="00912858">
        <w:rPr>
          <w:rFonts w:asciiTheme="majorBidi" w:hAnsiTheme="majorBidi" w:cs="B Nazanin"/>
        </w:rPr>
        <w:t xml:space="preserve"> 355-375. https://doi.org/10.1007/978-3-319-78711-4_18</w:t>
      </w:r>
      <w:r w:rsidRPr="00912858">
        <w:rPr>
          <w:rFonts w:asciiTheme="majorBidi" w:hAnsiTheme="majorBidi" w:cs="B Nazanin"/>
          <w:rtl/>
        </w:rPr>
        <w:t>.</w:t>
      </w:r>
    </w:p>
    <w:p w14:paraId="681E1F05" w14:textId="3056EBC7" w:rsidR="003D0BBC" w:rsidRDefault="003D0BBC" w:rsidP="00912858">
      <w:pPr>
        <w:pStyle w:val="ListParagraph"/>
        <w:bidi w:val="0"/>
        <w:spacing w:before="80" w:after="80" w:line="240" w:lineRule="auto"/>
        <w:ind w:left="397" w:hanging="397"/>
        <w:jc w:val="both"/>
        <w:rPr>
          <w:rFonts w:asciiTheme="majorBidi" w:hAnsiTheme="majorBidi" w:cs="B Nazanin"/>
        </w:rPr>
      </w:pPr>
      <w:bookmarkStart w:id="65" w:name="Reddy"/>
      <w:r w:rsidRPr="00912858">
        <w:rPr>
          <w:rFonts w:asciiTheme="majorBidi" w:hAnsiTheme="majorBidi" w:cs="B Nazanin"/>
        </w:rPr>
        <w:t>Reddy</w:t>
      </w:r>
      <w:bookmarkEnd w:id="65"/>
      <w:r w:rsidR="00912858">
        <w:rPr>
          <w:rFonts w:asciiTheme="majorBidi" w:hAnsiTheme="majorBidi" w:cs="B Nazanin"/>
          <w:rtl/>
        </w:rPr>
        <w:t>،</w:t>
      </w:r>
      <w:r w:rsidRPr="00912858">
        <w:rPr>
          <w:rFonts w:asciiTheme="majorBidi" w:hAnsiTheme="majorBidi" w:cs="B Nazanin"/>
        </w:rPr>
        <w:t xml:space="preserve"> G. (2018). Geospatial Technologies in Land Resources Mapping</w:t>
      </w:r>
      <w:r w:rsidR="00912858">
        <w:rPr>
          <w:rFonts w:asciiTheme="majorBidi" w:hAnsiTheme="majorBidi" w:cs="B Nazanin"/>
          <w:rtl/>
        </w:rPr>
        <w:t>،</w:t>
      </w:r>
      <w:r w:rsidRPr="00912858">
        <w:rPr>
          <w:rFonts w:asciiTheme="majorBidi" w:hAnsiTheme="majorBidi" w:cs="B Nazanin"/>
        </w:rPr>
        <w:t xml:space="preserve"> Monitoring</w:t>
      </w:r>
      <w:r w:rsidR="00912858">
        <w:rPr>
          <w:rFonts w:asciiTheme="majorBidi" w:hAnsiTheme="majorBidi" w:cs="B Nazanin"/>
          <w:rtl/>
        </w:rPr>
        <w:t>،</w:t>
      </w:r>
      <w:r w:rsidRPr="00912858">
        <w:rPr>
          <w:rFonts w:asciiTheme="majorBidi" w:hAnsiTheme="majorBidi" w:cs="B Nazanin"/>
        </w:rPr>
        <w:t xml:space="preserve"> and Management: An Overview. </w:t>
      </w:r>
      <w:r w:rsidR="00912858">
        <w:rPr>
          <w:rFonts w:asciiTheme="majorBidi" w:hAnsiTheme="majorBidi" w:cs="B Nazanin"/>
          <w:rtl/>
        </w:rPr>
        <w:t>،</w:t>
      </w:r>
      <w:r w:rsidRPr="00912858">
        <w:rPr>
          <w:rFonts w:asciiTheme="majorBidi" w:hAnsiTheme="majorBidi" w:cs="B Nazanin"/>
        </w:rPr>
        <w:t xml:space="preserve"> 1-18. </w:t>
      </w:r>
      <w:hyperlink r:id="rId32" w:history="1">
        <w:r w:rsidR="003F39A0" w:rsidRPr="004E4EEA">
          <w:rPr>
            <w:rStyle w:val="Hyperlink"/>
            <w:rFonts w:asciiTheme="majorBidi" w:hAnsiTheme="majorBidi" w:cs="B Nazanin"/>
          </w:rPr>
          <w:t>https://doi.org/10.1007/978-3-319-78711-4_1</w:t>
        </w:r>
      </w:hyperlink>
      <w:r w:rsidRPr="00912858">
        <w:rPr>
          <w:rFonts w:asciiTheme="majorBidi" w:hAnsiTheme="majorBidi" w:cs="B Nazanin"/>
        </w:rPr>
        <w:t>.</w:t>
      </w:r>
    </w:p>
    <w:p w14:paraId="119FF4F5" w14:textId="77777777" w:rsidR="003F39A0" w:rsidRPr="003F39A0" w:rsidRDefault="003F39A0" w:rsidP="003F39A0">
      <w:pPr>
        <w:spacing w:before="80" w:after="80"/>
        <w:ind w:left="397" w:hanging="397"/>
        <w:jc w:val="both"/>
        <w:rPr>
          <w:rFonts w:eastAsia="Calibri" w:cs="B Nazanin"/>
          <w:sz w:val="22"/>
          <w:szCs w:val="22"/>
        </w:rPr>
      </w:pPr>
      <w:bookmarkStart w:id="66" w:name="Son"/>
      <w:r w:rsidRPr="003F39A0">
        <w:rPr>
          <w:rFonts w:eastAsia="Calibri" w:cs="B Nazanin"/>
          <w:sz w:val="22"/>
          <w:szCs w:val="22"/>
        </w:rPr>
        <w:t>Son</w:t>
      </w:r>
      <w:bookmarkEnd w:id="66"/>
      <w:r w:rsidRPr="003F39A0">
        <w:rPr>
          <w:rFonts w:eastAsia="Calibri" w:cs="B Nazanin"/>
          <w:sz w:val="22"/>
          <w:szCs w:val="22"/>
        </w:rPr>
        <w:t>, T. H., Weedon, Z., Yigitcanlar, T., Sanchez, T., Corchado, J. M., &amp; Mehmood, R. (2023). Algorithmic urban planning for smart and sustainable development: Systematic review of the literature. </w:t>
      </w:r>
      <w:r w:rsidRPr="003F39A0">
        <w:rPr>
          <w:rFonts w:eastAsia="Calibri" w:cs="B Nazanin"/>
          <w:i/>
          <w:iCs/>
          <w:sz w:val="22"/>
          <w:szCs w:val="22"/>
        </w:rPr>
        <w:t>Sustainable Cities and Society</w:t>
      </w:r>
      <w:r w:rsidRPr="003F39A0">
        <w:rPr>
          <w:rFonts w:eastAsia="Calibri" w:cs="B Nazanin"/>
          <w:sz w:val="22"/>
          <w:szCs w:val="22"/>
        </w:rPr>
        <w:t>, </w:t>
      </w:r>
      <w:r w:rsidRPr="003F39A0">
        <w:rPr>
          <w:rFonts w:eastAsia="Calibri" w:cs="B Nazanin"/>
          <w:i/>
          <w:iCs/>
          <w:sz w:val="22"/>
          <w:szCs w:val="22"/>
        </w:rPr>
        <w:t>94</w:t>
      </w:r>
      <w:r w:rsidRPr="003F39A0">
        <w:rPr>
          <w:rFonts w:eastAsia="Calibri" w:cs="B Nazanin"/>
          <w:sz w:val="22"/>
          <w:szCs w:val="22"/>
        </w:rPr>
        <w:t>, 104562.</w:t>
      </w:r>
    </w:p>
    <w:p w14:paraId="54B5E61E" w14:textId="77777777" w:rsidR="003F39A0" w:rsidRPr="00912858" w:rsidRDefault="003F39A0" w:rsidP="003F39A0">
      <w:pPr>
        <w:pStyle w:val="ListParagraph"/>
        <w:bidi w:val="0"/>
        <w:spacing w:before="80" w:after="80" w:line="240" w:lineRule="auto"/>
        <w:ind w:left="397" w:hanging="397"/>
        <w:jc w:val="both"/>
        <w:rPr>
          <w:rFonts w:asciiTheme="majorBidi" w:hAnsiTheme="majorBidi" w:cs="B Nazanin"/>
        </w:rPr>
      </w:pPr>
    </w:p>
    <w:bookmarkEnd w:id="1"/>
    <w:p w14:paraId="6B0604DB" w14:textId="77777777" w:rsidR="00EE04D2" w:rsidRPr="00A7713A" w:rsidRDefault="00EE04D2" w:rsidP="00912858">
      <w:pPr>
        <w:bidi/>
        <w:rPr>
          <w:rFonts w:asciiTheme="majorBidi" w:eastAsia="Calibri" w:hAnsiTheme="majorBidi" w:cs="B Nazanin"/>
          <w:b/>
          <w:bCs/>
          <w:sz w:val="26"/>
          <w:szCs w:val="26"/>
          <w:rtl/>
          <w:lang w:bidi="fa-IR"/>
        </w:rPr>
      </w:pPr>
    </w:p>
    <w:sectPr w:rsidR="00EE04D2" w:rsidRPr="00A7713A" w:rsidSect="00B326C4">
      <w:headerReference w:type="even" r:id="rId33"/>
      <w:headerReference w:type="default" r:id="rId34"/>
      <w:headerReference w:type="first" r:id="rId35"/>
      <w:footnotePr>
        <w:numRestart w:val="eachPage"/>
      </w:footnotePr>
      <w:pgSz w:w="11906" w:h="16838" w:code="9"/>
      <w:pgMar w:top="1701" w:right="1701" w:bottom="1418" w:left="1418" w:header="567" w:footer="567" w:gutter="0"/>
      <w:pgNumType w:start="2"/>
      <w:cols w:space="720"/>
      <w:rtlGutter/>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AE7114F" w16cex:dateUtc="2024-11-19T09:59:00Z"/>
  <w16cex:commentExtensible w16cex:durableId="2AE710E4" w16cex:dateUtc="2024-11-19T09:5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FA7F679" w16cid:durableId="2AE7114F"/>
  <w16cid:commentId w16cid:paraId="7EA993D1" w16cid:durableId="2AE710E4"/>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D40757" w14:textId="77777777" w:rsidR="00C31F8A" w:rsidRDefault="00C31F8A" w:rsidP="00035975">
      <w:r>
        <w:separator/>
      </w:r>
    </w:p>
  </w:endnote>
  <w:endnote w:type="continuationSeparator" w:id="0">
    <w:p w14:paraId="700C0CD8" w14:textId="77777777" w:rsidR="00C31F8A" w:rsidRDefault="00C31F8A" w:rsidP="000359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 Mitra">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akkal Majalla">
    <w:panose1 w:val="02000000000000000000"/>
    <w:charset w:val="00"/>
    <w:family w:val="auto"/>
    <w:pitch w:val="variable"/>
    <w:sig w:usb0="A0002027" w:usb1="80000000" w:usb2="00000108" w:usb3="00000000" w:csb0="000000D3" w:csb1="00000000"/>
  </w:font>
  <w:font w:name="SimSun">
    <w:altName w:val="宋体"/>
    <w:panose1 w:val="02010600030101010101"/>
    <w:charset w:val="86"/>
    <w:family w:val="auto"/>
    <w:pitch w:val="variable"/>
    <w:sig w:usb0="00000203" w:usb1="288F0000" w:usb2="00000016" w:usb3="00000000" w:csb0="00040001" w:csb1="00000000"/>
  </w:font>
  <w:font w:name="Ferdosi">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Traditional Arabic">
    <w:panose1 w:val="02020603050405020304"/>
    <w:charset w:val="00"/>
    <w:family w:val="roman"/>
    <w:pitch w:val="variable"/>
    <w:sig w:usb0="00002003" w:usb1="80000000" w:usb2="00000008" w:usb3="00000000" w:csb0="0000004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itra">
    <w:panose1 w:val="00000400000000000000"/>
    <w:charset w:val="B2"/>
    <w:family w:val="auto"/>
    <w:pitch w:val="variable"/>
    <w:sig w:usb0="00002001" w:usb1="80000000" w:usb2="00000008" w:usb3="00000000" w:csb0="00000040" w:csb1="00000000"/>
  </w:font>
  <w:font w:name="Yagut">
    <w:panose1 w:val="00000400000000000000"/>
    <w:charset w:val="B2"/>
    <w:family w:val="auto"/>
    <w:pitch w:val="variable"/>
    <w:sig w:usb0="00002001" w:usb1="80000000" w:usb2="00000008" w:usb3="00000000" w:csb0="00000040" w:csb1="00000000"/>
  </w:font>
  <w:font w:name="MS Mincho">
    <w:altName w:val="ＭＳ 明朝"/>
    <w:panose1 w:val="02020609040205080304"/>
    <w:charset w:val="80"/>
    <w:family w:val="roman"/>
    <w:notTrueType/>
    <w:pitch w:val="fixed"/>
    <w:sig w:usb0="00000001" w:usb1="08070000" w:usb2="00000010" w:usb3="00000000" w:csb0="00020000" w:csb1="00000000"/>
  </w:font>
  <w:font w:name="Zar">
    <w:panose1 w:val="000004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sig w:usb0="00000003" w:usb1="00000000" w:usb2="00000000" w:usb3="00000000" w:csb0="00000001" w:csb1="00000000"/>
  </w:font>
  <w:font w:name="B Zar">
    <w:panose1 w:val="00000400000000000000"/>
    <w:charset w:val="B2"/>
    <w:family w:val="auto"/>
    <w:pitch w:val="variable"/>
    <w:sig w:usb0="00002001" w:usb1="80000000" w:usb2="00000008" w:usb3="00000000" w:csb0="00000040" w:csb1="00000000"/>
  </w:font>
  <w:font w:name="Nazanin">
    <w:panose1 w:val="000004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Lotus">
    <w:panose1 w:val="00000400000000000000"/>
    <w:charset w:val="B2"/>
    <w:family w:val="auto"/>
    <w:pitch w:val="variable"/>
    <w:sig w:usb0="00002001" w:usb1="80000000" w:usb2="00000008" w:usb3="00000000" w:csb0="00000040" w:csb1="00000000"/>
  </w:font>
  <w:font w:name="Batang">
    <w:altName w:val="바탕"/>
    <w:panose1 w:val="02030600000101010101"/>
    <w:charset w:val="81"/>
    <w:family w:val="auto"/>
    <w:notTrueType/>
    <w:pitch w:val="fixed"/>
    <w:sig w:usb0="00000001" w:usb1="09060000" w:usb2="00000010" w:usb3="00000000" w:csb0="00080000" w:csb1="00000000"/>
  </w:font>
  <w:font w:name="IPT.Mitra">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IranNastaliq">
    <w:panose1 w:val="02020505000000020003"/>
    <w:charset w:val="00"/>
    <w:family w:val="roman"/>
    <w:pitch w:val="variable"/>
    <w:sig w:usb0="61002A87" w:usb1="80000000" w:usb2="00000008" w:usb3="00000000" w:csb0="000101FF" w:csb1="00000000"/>
  </w:font>
  <w:font w:name="B Titr">
    <w:panose1 w:val="000007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 w:name="XB Kayhan">
    <w:altName w:val="Times New Roman"/>
    <w:charset w:val="00"/>
    <w:family w:val="auto"/>
    <w:pitch w:val="variable"/>
    <w:sig w:usb0="00000000" w:usb1="80000000" w:usb2="00000008" w:usb3="00000000" w:csb0="00000051" w:csb1="00000000"/>
  </w:font>
  <w:font w:name="NewBaskervilleITC">
    <w:altName w:val="Times New Roman"/>
    <w:panose1 w:val="00000000000000000000"/>
    <w:charset w:val="00"/>
    <w:family w:val="roman"/>
    <w:notTrueType/>
    <w:pitch w:val="default"/>
    <w:sig w:usb0="00000003" w:usb1="00000000" w:usb2="00000000" w:usb3="00000000" w:csb0="00000001" w:csb1="00000000"/>
  </w:font>
  <w:font w:name="Chaparral Pro">
    <w:panose1 w:val="00000000000000000000"/>
    <w:charset w:val="00"/>
    <w:family w:val="roman"/>
    <w:notTrueType/>
    <w:pitch w:val="variable"/>
    <w:sig w:usb0="00000007" w:usb1="00000001" w:usb2="00000000" w:usb3="00000000" w:csb0="00000093" w:csb1="00000000"/>
  </w:font>
  <w:font w:name="2  Mitra">
    <w:panose1 w:val="00000400000000000000"/>
    <w:charset w:val="B2"/>
    <w:family w:val="auto"/>
    <w:pitch w:val="variable"/>
    <w:sig w:usb0="00002001" w:usb1="80000000" w:usb2="00000008" w:usb3="00000000" w:csb0="00000040" w:csb1="00000000"/>
  </w:font>
  <w:font w:name="B Compset">
    <w:panose1 w:val="000004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26CA73" w14:textId="77777777" w:rsidR="007310E4" w:rsidRPr="00A2449A" w:rsidRDefault="007310E4" w:rsidP="00A2449A">
    <w:pPr>
      <w:pStyle w:val="Footer"/>
      <w:rPr>
        <w:szCs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CF02AA" w14:textId="77777777" w:rsidR="007310E4" w:rsidRPr="00A2449A" w:rsidRDefault="007310E4" w:rsidP="00A2449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FD588D" w14:textId="034E2304" w:rsidR="007310E4" w:rsidRPr="00DB630F" w:rsidRDefault="007310E4" w:rsidP="006E1024">
    <w:pPr>
      <w:pStyle w:val="Footer"/>
      <w:rPr>
        <w:sz w:val="20"/>
        <w:rtl/>
        <w:lang w:bidi="fa-IR"/>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7E4D8E1" w14:textId="77777777" w:rsidR="00C31F8A" w:rsidRDefault="00C31F8A" w:rsidP="00035975">
      <w:r>
        <w:separator/>
      </w:r>
    </w:p>
  </w:footnote>
  <w:footnote w:type="continuationSeparator" w:id="0">
    <w:p w14:paraId="4E105A1B" w14:textId="77777777" w:rsidR="00C31F8A" w:rsidRDefault="00C31F8A" w:rsidP="00035975">
      <w:r>
        <w:continuationSeparator/>
      </w:r>
    </w:p>
  </w:footnote>
  <w:footnote w:id="1">
    <w:p w14:paraId="4AEDCEE6" w14:textId="77777777" w:rsidR="007310E4" w:rsidRDefault="007310E4" w:rsidP="007310E4">
      <w:pPr>
        <w:pStyle w:val="FootnoteText"/>
        <w:bidi w:val="0"/>
        <w:rPr>
          <w:lang w:bidi="fa-IR"/>
        </w:rPr>
      </w:pPr>
      <w:r>
        <w:rPr>
          <w:rStyle w:val="FootnoteReference"/>
        </w:rPr>
        <w:footnoteRef/>
      </w:r>
      <w:r>
        <w:rPr>
          <w:rtl/>
        </w:rPr>
        <w:t xml:space="preserve"> </w:t>
      </w:r>
      <w:r>
        <w:rPr>
          <w:lang w:bidi="fa-IR"/>
        </w:rPr>
        <w:t>-</w:t>
      </w:r>
      <w:r w:rsidRPr="002B3D91">
        <w:t xml:space="preserve"> </w:t>
      </w:r>
      <w:r w:rsidRPr="002B3D91">
        <w:rPr>
          <w:lang w:bidi="fa-IR"/>
        </w:rPr>
        <w:t>Johann Heinrich von Thünen</w:t>
      </w:r>
    </w:p>
  </w:footnote>
  <w:footnote w:id="2">
    <w:p w14:paraId="1470020C" w14:textId="77777777" w:rsidR="007310E4" w:rsidRDefault="007310E4" w:rsidP="007310E4">
      <w:pPr>
        <w:pStyle w:val="FootnoteText"/>
        <w:bidi w:val="0"/>
        <w:rPr>
          <w:lang w:bidi="fa-IR"/>
        </w:rPr>
      </w:pPr>
      <w:r>
        <w:rPr>
          <w:rStyle w:val="FootnoteReference"/>
        </w:rPr>
        <w:footnoteRef/>
      </w:r>
      <w:r>
        <w:rPr>
          <w:rtl/>
        </w:rPr>
        <w:t xml:space="preserve"> </w:t>
      </w:r>
      <w:r>
        <w:rPr>
          <w:lang w:bidi="fa-IR"/>
        </w:rPr>
        <w:t xml:space="preserve">- </w:t>
      </w:r>
      <w:r w:rsidRPr="002B3D91">
        <w:rPr>
          <w:lang w:bidi="fa-IR"/>
        </w:rPr>
        <w:t>Ebenezer Howard</w:t>
      </w:r>
    </w:p>
  </w:footnote>
  <w:footnote w:id="3">
    <w:p w14:paraId="2466EC2D" w14:textId="77777777" w:rsidR="007310E4" w:rsidRDefault="007310E4" w:rsidP="007310E4">
      <w:pPr>
        <w:pStyle w:val="FootnoteText"/>
        <w:bidi w:val="0"/>
        <w:rPr>
          <w:lang w:bidi="fa-IR"/>
        </w:rPr>
      </w:pPr>
      <w:r>
        <w:rPr>
          <w:rStyle w:val="FootnoteReference"/>
        </w:rPr>
        <w:footnoteRef/>
      </w:r>
      <w:r>
        <w:rPr>
          <w:rtl/>
        </w:rPr>
        <w:t xml:space="preserve"> </w:t>
      </w:r>
      <w:r>
        <w:rPr>
          <w:lang w:bidi="fa-IR"/>
        </w:rPr>
        <w:t>-</w:t>
      </w:r>
      <w:r w:rsidRPr="002B3D91">
        <w:t xml:space="preserve"> </w:t>
      </w:r>
      <w:r w:rsidRPr="002B3D91">
        <w:rPr>
          <w:lang w:bidi="fa-IR"/>
        </w:rPr>
        <w:t>Camillo Sitte</w:t>
      </w:r>
    </w:p>
  </w:footnote>
  <w:footnote w:id="4">
    <w:p w14:paraId="2FBAB8BB" w14:textId="77777777" w:rsidR="007310E4" w:rsidRDefault="007310E4" w:rsidP="007310E4">
      <w:pPr>
        <w:pStyle w:val="FootnoteText"/>
        <w:bidi w:val="0"/>
        <w:rPr>
          <w:lang w:bidi="fa-IR"/>
        </w:rPr>
      </w:pPr>
      <w:r>
        <w:rPr>
          <w:rStyle w:val="FootnoteReference"/>
        </w:rPr>
        <w:footnoteRef/>
      </w:r>
      <w:r>
        <w:rPr>
          <w:rtl/>
        </w:rPr>
        <w:t xml:space="preserve"> </w:t>
      </w:r>
      <w:r>
        <w:rPr>
          <w:lang w:bidi="fa-IR"/>
        </w:rPr>
        <w:t>-</w:t>
      </w:r>
      <w:r w:rsidRPr="002B3D91">
        <w:t xml:space="preserve"> </w:t>
      </w:r>
      <w:r w:rsidRPr="002B3D91">
        <w:rPr>
          <w:lang w:bidi="fa-IR"/>
        </w:rPr>
        <w:t>Burgess</w:t>
      </w:r>
    </w:p>
  </w:footnote>
  <w:footnote w:id="5">
    <w:p w14:paraId="6D1B1F92" w14:textId="77777777" w:rsidR="007310E4" w:rsidRDefault="007310E4" w:rsidP="000C4F13">
      <w:pPr>
        <w:pStyle w:val="FootnoteText"/>
      </w:pPr>
      <w:r>
        <w:rPr>
          <w:rStyle w:val="FootnoteReference"/>
        </w:rPr>
        <w:footnoteRef/>
      </w:r>
      <w:r w:rsidRPr="00E469FE">
        <w:rPr>
          <w:rFonts w:cs="B Nazanin" w:hint="cs"/>
          <w:rtl/>
        </w:rPr>
        <w:t>.</w:t>
      </w:r>
      <w:r>
        <w:rPr>
          <w:rFonts w:cs="B Nazanin"/>
          <w:rtl/>
        </w:rPr>
        <w:t xml:space="preserve"> با</w:t>
      </w:r>
      <w:r w:rsidRPr="00E469FE">
        <w:rPr>
          <w:rFonts w:cs="B Nazanin"/>
          <w:rtl/>
        </w:rPr>
        <w:t xml:space="preserve"> </w:t>
      </w:r>
      <w:r w:rsidRPr="00E469FE">
        <w:rPr>
          <w:rFonts w:cs="B Nazanin" w:hint="cs"/>
          <w:rtl/>
        </w:rPr>
        <w:t>توجه</w:t>
      </w:r>
      <w:r w:rsidRPr="00E469FE">
        <w:rPr>
          <w:rFonts w:cs="B Nazanin"/>
          <w:rtl/>
        </w:rPr>
        <w:t xml:space="preserve"> </w:t>
      </w:r>
      <w:r w:rsidRPr="00E469FE">
        <w:rPr>
          <w:rFonts w:cs="B Nazanin" w:hint="cs"/>
          <w:rtl/>
        </w:rPr>
        <w:t>به</w:t>
      </w:r>
      <w:r w:rsidRPr="00E469FE">
        <w:rPr>
          <w:rFonts w:cs="B Nazanin"/>
          <w:rtl/>
        </w:rPr>
        <w:t xml:space="preserve"> </w:t>
      </w:r>
      <w:r w:rsidRPr="00E469FE">
        <w:rPr>
          <w:rFonts w:cs="B Nazanin" w:hint="cs"/>
          <w:rtl/>
        </w:rPr>
        <w:t>اینکه</w:t>
      </w:r>
      <w:r w:rsidRPr="00E469FE">
        <w:rPr>
          <w:rFonts w:cs="B Nazanin"/>
          <w:rtl/>
        </w:rPr>
        <w:t xml:space="preserve"> </w:t>
      </w:r>
      <w:r w:rsidRPr="00E469FE">
        <w:rPr>
          <w:rFonts w:cs="B Nazanin" w:hint="cs"/>
          <w:rtl/>
        </w:rPr>
        <w:t>از</w:t>
      </w:r>
      <w:r w:rsidRPr="00E469FE">
        <w:rPr>
          <w:rFonts w:cs="B Nazanin"/>
          <w:rtl/>
        </w:rPr>
        <w:t xml:space="preserve"> </w:t>
      </w:r>
      <w:r w:rsidRPr="00E469FE">
        <w:rPr>
          <w:rFonts w:cs="B Nazanin" w:hint="cs"/>
          <w:rtl/>
        </w:rPr>
        <w:t>طیف</w:t>
      </w:r>
      <w:r w:rsidRPr="00E469FE">
        <w:rPr>
          <w:rFonts w:cs="B Nazanin"/>
          <w:rtl/>
        </w:rPr>
        <w:t xml:space="preserve"> </w:t>
      </w:r>
      <w:r w:rsidRPr="00E469FE">
        <w:rPr>
          <w:rFonts w:cs="B Nazanin" w:hint="cs"/>
          <w:rtl/>
        </w:rPr>
        <w:t>لیکرت</w:t>
      </w:r>
      <w:r w:rsidRPr="00E469FE">
        <w:rPr>
          <w:rFonts w:cs="B Nazanin"/>
          <w:rtl/>
        </w:rPr>
        <w:t xml:space="preserve"> 5 </w:t>
      </w:r>
      <w:r w:rsidRPr="00E469FE">
        <w:rPr>
          <w:rFonts w:cs="B Nazanin" w:hint="cs"/>
          <w:rtl/>
        </w:rPr>
        <w:t>درجه</w:t>
      </w:r>
      <w:r w:rsidRPr="00E469FE">
        <w:rPr>
          <w:rFonts w:cs="B Nazanin"/>
          <w:rtl/>
        </w:rPr>
        <w:t xml:space="preserve"> </w:t>
      </w:r>
      <w:r w:rsidRPr="00E469FE">
        <w:rPr>
          <w:rFonts w:cs="B Nazanin" w:hint="cs"/>
          <w:rtl/>
        </w:rPr>
        <w:t>جهت</w:t>
      </w:r>
      <w:r w:rsidRPr="00E469FE">
        <w:rPr>
          <w:rFonts w:cs="B Nazanin"/>
          <w:rtl/>
        </w:rPr>
        <w:t xml:space="preserve"> </w:t>
      </w:r>
      <w:r w:rsidRPr="00E469FE">
        <w:rPr>
          <w:rFonts w:cs="B Nazanin" w:hint="cs"/>
          <w:rtl/>
        </w:rPr>
        <w:t>تعین</w:t>
      </w:r>
      <w:r w:rsidRPr="00E469FE">
        <w:rPr>
          <w:rFonts w:cs="B Nazanin"/>
          <w:rtl/>
        </w:rPr>
        <w:t xml:space="preserve"> </w:t>
      </w:r>
      <w:r w:rsidRPr="00E469FE">
        <w:rPr>
          <w:rFonts w:cs="B Nazanin" w:hint="cs"/>
          <w:rtl/>
        </w:rPr>
        <w:t>اهمیت</w:t>
      </w:r>
      <w:r w:rsidRPr="00E469FE">
        <w:rPr>
          <w:rFonts w:cs="B Nazanin"/>
          <w:rtl/>
        </w:rPr>
        <w:t xml:space="preserve"> </w:t>
      </w:r>
      <w:r w:rsidRPr="00E469FE">
        <w:rPr>
          <w:rFonts w:cs="B Nazanin" w:hint="cs"/>
          <w:rtl/>
        </w:rPr>
        <w:t>گویه</w:t>
      </w:r>
      <w:r w:rsidRPr="00E469FE">
        <w:rPr>
          <w:rFonts w:cs="B Nazanin"/>
          <w:rtl/>
        </w:rPr>
        <w:t xml:space="preserve"> </w:t>
      </w:r>
      <w:r w:rsidRPr="00E469FE">
        <w:rPr>
          <w:rFonts w:cs="B Nazanin" w:hint="cs"/>
          <w:rtl/>
        </w:rPr>
        <w:t>استفاده</w:t>
      </w:r>
      <w:r w:rsidRPr="00E469FE">
        <w:rPr>
          <w:rFonts w:cs="B Nazanin"/>
          <w:rtl/>
        </w:rPr>
        <w:t xml:space="preserve"> </w:t>
      </w:r>
      <w:r w:rsidRPr="00E469FE">
        <w:rPr>
          <w:rFonts w:cs="B Nazanin" w:hint="cs"/>
          <w:rtl/>
        </w:rPr>
        <w:t>شده</w:t>
      </w:r>
      <w:r w:rsidRPr="00E469FE">
        <w:rPr>
          <w:rFonts w:cs="B Nazanin"/>
          <w:rtl/>
        </w:rPr>
        <w:t xml:space="preserve"> </w:t>
      </w:r>
      <w:r w:rsidRPr="00E469FE">
        <w:rPr>
          <w:rFonts w:cs="B Nazanin" w:hint="cs"/>
          <w:rtl/>
        </w:rPr>
        <w:t>است</w:t>
      </w:r>
      <w:r w:rsidRPr="00E469FE">
        <w:rPr>
          <w:rFonts w:cs="B Nazanin"/>
          <w:rtl/>
        </w:rPr>
        <w:t xml:space="preserve"> </w:t>
      </w:r>
      <w:r w:rsidRPr="00E469FE">
        <w:rPr>
          <w:rFonts w:cs="B Nazanin" w:hint="cs"/>
          <w:rtl/>
        </w:rPr>
        <w:t>بنابراین</w:t>
      </w:r>
      <w:r w:rsidRPr="00E469FE">
        <w:rPr>
          <w:rFonts w:cs="B Nazanin"/>
          <w:rtl/>
        </w:rPr>
        <w:t xml:space="preserve"> </w:t>
      </w:r>
      <w:r w:rsidRPr="00E469FE">
        <w:rPr>
          <w:rFonts w:cs="B Nazanin" w:hint="cs"/>
          <w:rtl/>
        </w:rPr>
        <w:t>عدد</w:t>
      </w:r>
      <w:r w:rsidRPr="00E469FE">
        <w:rPr>
          <w:rFonts w:cs="B Nazanin"/>
          <w:rtl/>
        </w:rPr>
        <w:t xml:space="preserve"> 3 </w:t>
      </w:r>
      <w:r w:rsidRPr="00E469FE">
        <w:rPr>
          <w:rFonts w:cs="B Nazanin" w:hint="cs"/>
          <w:rtl/>
        </w:rPr>
        <w:t>به</w:t>
      </w:r>
      <w:r w:rsidRPr="00E469FE">
        <w:rPr>
          <w:rFonts w:cs="B Nazanin"/>
          <w:rtl/>
        </w:rPr>
        <w:t xml:space="preserve"> </w:t>
      </w:r>
      <w:r w:rsidRPr="00E469FE">
        <w:rPr>
          <w:rFonts w:cs="B Nazanin" w:hint="cs"/>
          <w:rtl/>
        </w:rPr>
        <w:t>عنوان</w:t>
      </w:r>
      <w:r w:rsidRPr="00E469FE">
        <w:rPr>
          <w:rFonts w:cs="B Nazanin"/>
          <w:rtl/>
        </w:rPr>
        <w:t xml:space="preserve"> </w:t>
      </w:r>
      <w:r w:rsidRPr="00E469FE">
        <w:rPr>
          <w:rFonts w:cs="B Nazanin" w:hint="cs"/>
          <w:rtl/>
        </w:rPr>
        <w:t>عدد</w:t>
      </w:r>
      <w:r w:rsidRPr="00E469FE">
        <w:rPr>
          <w:rFonts w:cs="B Nazanin"/>
          <w:rtl/>
        </w:rPr>
        <w:t xml:space="preserve"> </w:t>
      </w:r>
      <w:r w:rsidRPr="00E469FE">
        <w:rPr>
          <w:rFonts w:cs="B Nazanin" w:hint="cs"/>
          <w:rtl/>
        </w:rPr>
        <w:t>وسط</w:t>
      </w:r>
      <w:r w:rsidRPr="00E469FE">
        <w:rPr>
          <w:rFonts w:cs="B Nazanin"/>
          <w:rtl/>
        </w:rPr>
        <w:t xml:space="preserve"> </w:t>
      </w:r>
      <w:r w:rsidRPr="00E469FE">
        <w:rPr>
          <w:rFonts w:cs="B Nazanin" w:hint="cs"/>
          <w:rtl/>
        </w:rPr>
        <w:t>و</w:t>
      </w:r>
      <w:r w:rsidRPr="00E469FE">
        <w:rPr>
          <w:rFonts w:cs="B Nazanin"/>
          <w:rtl/>
        </w:rPr>
        <w:t xml:space="preserve"> </w:t>
      </w:r>
      <w:r w:rsidRPr="00E469FE">
        <w:rPr>
          <w:rFonts w:cs="B Nazanin" w:hint="cs"/>
          <w:rtl/>
        </w:rPr>
        <w:t>ممتنع</w:t>
      </w:r>
      <w:r w:rsidRPr="00E469FE">
        <w:rPr>
          <w:rFonts w:cs="B Nazanin"/>
          <w:rtl/>
        </w:rPr>
        <w:t xml:space="preserve"> </w:t>
      </w:r>
      <w:r w:rsidRPr="00E469FE">
        <w:rPr>
          <w:rFonts w:cs="B Nazanin" w:hint="cs"/>
          <w:rtl/>
        </w:rPr>
        <w:t>در این روش جهت انتخاب گویه</w:t>
      </w:r>
      <w:r w:rsidRPr="00E469FE">
        <w:rPr>
          <w:rFonts w:cs="B Nazanin" w:hint="cs"/>
          <w:rtl/>
        </w:rPr>
        <w:softHyphen/>
        <w:t xml:space="preserve">های نهایی و توافق نظر بین کارشناسان در رابطه با </w:t>
      </w:r>
      <w:r>
        <w:rPr>
          <w:rFonts w:cs="B Nazanin"/>
          <w:rtl/>
        </w:rPr>
        <w:t>آن‌ها</w:t>
      </w:r>
      <w:r w:rsidRPr="00E469FE">
        <w:rPr>
          <w:rFonts w:cs="B Nazanin" w:hint="cs"/>
          <w:rtl/>
        </w:rPr>
        <w:t xml:space="preserve"> خواهد</w:t>
      </w:r>
      <w:r w:rsidRPr="00E469FE">
        <w:rPr>
          <w:rFonts w:cs="B Nazanin"/>
          <w:rtl/>
        </w:rPr>
        <w:t xml:space="preserve"> </w:t>
      </w:r>
      <w:r w:rsidRPr="00E469FE">
        <w:rPr>
          <w:rFonts w:cs="B Nazanin" w:hint="cs"/>
          <w:rtl/>
        </w:rPr>
        <w:t>بود</w:t>
      </w:r>
      <w:r w:rsidRPr="00E469FE">
        <w:rPr>
          <w:rFonts w:cs="B Nazanin"/>
          <w:rtl/>
        </w:rPr>
        <w:t>.</w:t>
      </w:r>
    </w:p>
  </w:footnote>
  <w:footnote w:id="6">
    <w:p w14:paraId="449716E7" w14:textId="77777777" w:rsidR="007310E4" w:rsidRPr="008D7176" w:rsidRDefault="007310E4" w:rsidP="000C4F13">
      <w:pPr>
        <w:pStyle w:val="FootnoteText"/>
        <w:rPr>
          <w:rFonts w:cs="B Nazanin"/>
        </w:rPr>
      </w:pPr>
      <w:r w:rsidRPr="008D7176">
        <w:rPr>
          <w:rStyle w:val="FootnoteReference"/>
          <w:rFonts w:cs="B Nazanin"/>
        </w:rPr>
        <w:footnoteRef/>
      </w:r>
      <w:r w:rsidRPr="008D7176">
        <w:rPr>
          <w:rFonts w:cs="B Nazanin" w:hint="cs"/>
          <w:rtl/>
        </w:rPr>
        <w:t xml:space="preserve">. صفر:: بدون تأثیر؛ 1: تأثیر ضعیف؛ 2: تأثیر متوسط؛ 3: تأثیر </w:t>
      </w:r>
      <w:r w:rsidRPr="008D7176">
        <w:rPr>
          <w:rFonts w:cs="B Nazanin"/>
          <w:rtl/>
        </w:rPr>
        <w:t>ز</w:t>
      </w:r>
      <w:r w:rsidRPr="008D7176">
        <w:rPr>
          <w:rFonts w:cs="B Nazanin" w:hint="cs"/>
          <w:rtl/>
        </w:rPr>
        <w:t>یاد</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9A5740" w14:textId="4317A0C9" w:rsidR="007310E4" w:rsidRDefault="007310E4" w:rsidP="00D7321A">
    <w:pPr>
      <w:pStyle w:val="Header"/>
      <w:tabs>
        <w:tab w:val="clear" w:pos="8640"/>
        <w:tab w:val="left" w:pos="5415"/>
      </w:tabs>
    </w:pPr>
    <w:r>
      <w:rPr>
        <w:noProof/>
        <w:lang w:bidi="fa-IR"/>
      </w:rPr>
      <w:drawing>
        <wp:inline distT="0" distB="0" distL="0" distR="0" wp14:anchorId="7C801B1A" wp14:editId="15D1C92D">
          <wp:extent cx="5580380" cy="1097280"/>
          <wp:effectExtent l="0" t="0" r="1270" b="762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extLst>
                      <a:ext uri="{28A0092B-C50C-407E-A947-70E740481C1C}">
                        <a14:useLocalDpi xmlns:a14="http://schemas.microsoft.com/office/drawing/2010/main" val="0"/>
                      </a:ext>
                    </a:extLst>
                  </a:blip>
                  <a:stretch>
                    <a:fillRect/>
                  </a:stretch>
                </pic:blipFill>
                <pic:spPr>
                  <a:xfrm>
                    <a:off x="0" y="0"/>
                    <a:ext cx="5580380" cy="1097280"/>
                  </a:xfrm>
                  <a:prstGeom prst="rect">
                    <a:avLst/>
                  </a:prstGeom>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5897B2" w14:textId="5EC3A9E0" w:rsidR="007310E4" w:rsidRDefault="007310E4">
    <w:pPr>
      <w:pStyle w:val="Header"/>
    </w:pPr>
    <w:r>
      <w:rPr>
        <w:noProof/>
        <w:lang w:bidi="fa-IR"/>
      </w:rPr>
      <w:drawing>
        <wp:inline distT="0" distB="0" distL="0" distR="0" wp14:anchorId="1358EB7E" wp14:editId="3AC325B6">
          <wp:extent cx="5580380" cy="1097280"/>
          <wp:effectExtent l="0" t="0" r="1270" b="762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extLst>
                      <a:ext uri="{28A0092B-C50C-407E-A947-70E740481C1C}">
                        <a14:useLocalDpi xmlns:a14="http://schemas.microsoft.com/office/drawing/2010/main" val="0"/>
                      </a:ext>
                    </a:extLst>
                  </a:blip>
                  <a:stretch>
                    <a:fillRect/>
                  </a:stretch>
                </pic:blipFill>
                <pic:spPr>
                  <a:xfrm>
                    <a:off x="0" y="0"/>
                    <a:ext cx="5580380" cy="1097280"/>
                  </a:xfrm>
                  <a:prstGeom prst="rect">
                    <a:avLst/>
                  </a:prstGeom>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E20751" w14:textId="0341C971" w:rsidR="007310E4" w:rsidRPr="00650807" w:rsidRDefault="007310E4" w:rsidP="006E1024">
    <w:pPr>
      <w:pStyle w:val="Header"/>
      <w:jc w:val="center"/>
      <w:rPr>
        <w:rtl/>
      </w:rPr>
    </w:pPr>
    <w:r>
      <w:rPr>
        <w:noProof/>
        <w:lang w:bidi="fa-IR"/>
      </w:rPr>
      <w:drawing>
        <wp:inline distT="0" distB="0" distL="0" distR="0" wp14:anchorId="0DD9ABE0" wp14:editId="208A90CE">
          <wp:extent cx="5580380" cy="1097280"/>
          <wp:effectExtent l="0" t="0" r="1270" b="762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extLst>
                      <a:ext uri="{28A0092B-C50C-407E-A947-70E740481C1C}">
                        <a14:useLocalDpi xmlns:a14="http://schemas.microsoft.com/office/drawing/2010/main" val="0"/>
                      </a:ext>
                    </a:extLst>
                  </a:blip>
                  <a:stretch>
                    <a:fillRect/>
                  </a:stretch>
                </pic:blipFill>
                <pic:spPr>
                  <a:xfrm>
                    <a:off x="0" y="0"/>
                    <a:ext cx="5580380" cy="1097280"/>
                  </a:xfrm>
                  <a:prstGeom prst="rect">
                    <a:avLst/>
                  </a:prstGeom>
                </pic:spPr>
              </pic:pic>
            </a:graphicData>
          </a:graphic>
        </wp:inline>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6ACECA" w14:textId="4F4D6A89" w:rsidR="007310E4" w:rsidRPr="007A1B1E" w:rsidRDefault="007310E4" w:rsidP="006E1024">
    <w:pPr>
      <w:pStyle w:val="Header"/>
      <w:bidi/>
      <w:jc w:val="right"/>
      <w:rPr>
        <w:rFonts w:asciiTheme="majorBidi" w:hAnsiTheme="majorBidi" w:cs="2  Mitra"/>
        <w:sz w:val="20"/>
        <w:szCs w:val="20"/>
      </w:rPr>
    </w:pPr>
    <w:r w:rsidRPr="00102FC8">
      <w:rPr>
        <w:rFonts w:asciiTheme="majorBidi" w:hAnsiTheme="majorBidi" w:cs="2  Mitra"/>
        <w:sz w:val="20"/>
        <w:szCs w:val="20"/>
        <w:rtl/>
      </w:rPr>
      <w:t>عنوان مقاله- عنو</w:t>
    </w:r>
    <w:r>
      <w:rPr>
        <w:rFonts w:asciiTheme="majorBidi" w:hAnsiTheme="majorBidi" w:cs="2  Mitra" w:hint="cs"/>
        <w:sz w:val="20"/>
        <w:szCs w:val="20"/>
        <w:rtl/>
        <w:lang w:bidi="fa-IR"/>
      </w:rPr>
      <w:t>ا</w:t>
    </w:r>
    <w:r w:rsidRPr="00102FC8">
      <w:rPr>
        <w:rFonts w:asciiTheme="majorBidi" w:hAnsiTheme="majorBidi" w:cs="2  Mitra"/>
        <w:sz w:val="20"/>
        <w:szCs w:val="20"/>
        <w:rtl/>
      </w:rPr>
      <w:t xml:space="preserve">ن کوتاه/ نام نویسنده اول و دیگران                                                   </w:t>
    </w:r>
    <w:r>
      <w:rPr>
        <w:rFonts w:asciiTheme="majorBidi" w:hAnsiTheme="majorBidi" w:cs="2  Mitra" w:hint="cs"/>
        <w:sz w:val="20"/>
        <w:szCs w:val="20"/>
        <w:rtl/>
      </w:rPr>
      <w:t xml:space="preserve">                 </w:t>
    </w:r>
    <w:r w:rsidRPr="00102FC8">
      <w:rPr>
        <w:rFonts w:asciiTheme="majorBidi" w:hAnsiTheme="majorBidi" w:cs="2  Mitra"/>
        <w:sz w:val="20"/>
        <w:szCs w:val="20"/>
        <w:rtl/>
      </w:rPr>
      <w:t xml:space="preserve">                                                                      </w:t>
    </w:r>
    <w:r w:rsidRPr="00102FC8">
      <w:rPr>
        <w:rFonts w:asciiTheme="majorBidi" w:hAnsiTheme="majorBidi" w:cs="2  Mitra"/>
        <w:sz w:val="20"/>
        <w:szCs w:val="20"/>
      </w:rPr>
      <w:fldChar w:fldCharType="begin"/>
    </w:r>
    <w:r w:rsidRPr="00102FC8">
      <w:rPr>
        <w:rFonts w:asciiTheme="majorBidi" w:hAnsiTheme="majorBidi" w:cs="2  Mitra"/>
        <w:sz w:val="20"/>
        <w:szCs w:val="20"/>
      </w:rPr>
      <w:instrText xml:space="preserve"> PAGE   \* MERGEFORMAT </w:instrText>
    </w:r>
    <w:r w:rsidRPr="00102FC8">
      <w:rPr>
        <w:rFonts w:asciiTheme="majorBidi" w:hAnsiTheme="majorBidi" w:cs="2  Mitra"/>
        <w:sz w:val="20"/>
        <w:szCs w:val="20"/>
      </w:rPr>
      <w:fldChar w:fldCharType="separate"/>
    </w:r>
    <w:r>
      <w:rPr>
        <w:rFonts w:asciiTheme="majorBidi" w:hAnsiTheme="majorBidi" w:cs="2  Mitra"/>
        <w:noProof/>
        <w:sz w:val="20"/>
        <w:szCs w:val="20"/>
        <w:rtl/>
      </w:rPr>
      <w:t>4</w:t>
    </w:r>
    <w:r w:rsidRPr="00102FC8">
      <w:rPr>
        <w:rFonts w:asciiTheme="majorBidi" w:hAnsiTheme="majorBidi" w:cs="2  Mitra"/>
        <w:noProof/>
        <w:sz w:val="20"/>
        <w:szCs w:val="20"/>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3A49AB" w14:textId="77777777" w:rsidR="007310E4" w:rsidRPr="007242EC" w:rsidRDefault="007310E4" w:rsidP="007242EC">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C99643" w14:textId="2DA5CFCD" w:rsidR="007310E4" w:rsidRPr="00913BC9" w:rsidRDefault="007310E4" w:rsidP="006E1024">
    <w:pPr>
      <w:pStyle w:val="Header"/>
      <w:jc w:val="center"/>
      <w:rPr>
        <w:rtl/>
      </w:rPr>
    </w:pPr>
    <w:r>
      <w:rPr>
        <w:noProof/>
        <w:rtl/>
        <w:lang w:bidi="fa-IR"/>
      </w:rPr>
      <w:drawing>
        <wp:inline distT="0" distB="0" distL="0" distR="0" wp14:anchorId="4D21BCC5" wp14:editId="2B36AC24">
          <wp:extent cx="5580380" cy="1097280"/>
          <wp:effectExtent l="0" t="0" r="1270"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
                    <a:extLst>
                      <a:ext uri="{28A0092B-C50C-407E-A947-70E740481C1C}">
                        <a14:useLocalDpi xmlns:a14="http://schemas.microsoft.com/office/drawing/2010/main" val="0"/>
                      </a:ext>
                    </a:extLst>
                  </a:blip>
                  <a:stretch>
                    <a:fillRect/>
                  </a:stretch>
                </pic:blipFill>
                <pic:spPr>
                  <a:xfrm>
                    <a:off x="0" y="0"/>
                    <a:ext cx="5580380" cy="1097280"/>
                  </a:xfrm>
                  <a:prstGeom prst="rect">
                    <a:avLst/>
                  </a:prstGeom>
                </pic:spPr>
              </pic:pic>
            </a:graphicData>
          </a:graphic>
        </wp:inline>
      </w:drawing>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C5885A" w14:textId="77777777" w:rsidR="007310E4" w:rsidRDefault="007310E4" w:rsidP="00CA34BC">
    <w:pPr>
      <w:pStyle w:val="Header"/>
      <w:bidi/>
      <w:ind w:right="360"/>
      <w:rPr>
        <w:rtl/>
        <w:lang w:bidi="fa-IR"/>
      </w:rPr>
    </w:pPr>
  </w:p>
  <w:p w14:paraId="000CCBCD" w14:textId="19AB801D" w:rsidR="007310E4" w:rsidRPr="009C4F6F" w:rsidRDefault="007310E4" w:rsidP="005E4C82">
    <w:pPr>
      <w:pStyle w:val="Header"/>
      <w:framePr w:w="504" w:h="436" w:hRule="exact" w:wrap="around" w:vAnchor="text" w:hAnchor="page" w:x="9951" w:y="201"/>
      <w:jc w:val="center"/>
      <w:rPr>
        <w:rStyle w:val="PageNumber"/>
        <w:rFonts w:ascii="B Zar" w:hAnsi="B Zar" w:cs="Zar"/>
        <w:sz w:val="28"/>
        <w:szCs w:val="28"/>
      </w:rPr>
    </w:pPr>
    <w:r w:rsidRPr="009C4F6F">
      <w:rPr>
        <w:rStyle w:val="PageNumber"/>
        <w:rFonts w:ascii="B Zar" w:hAnsi="B Zar" w:cs="Zar"/>
        <w:sz w:val="28"/>
        <w:szCs w:val="28"/>
      </w:rPr>
      <w:fldChar w:fldCharType="begin"/>
    </w:r>
    <w:r w:rsidRPr="009C4F6F">
      <w:rPr>
        <w:rStyle w:val="PageNumber"/>
        <w:rFonts w:ascii="B Zar" w:hAnsi="B Zar" w:cs="Zar"/>
        <w:sz w:val="28"/>
        <w:szCs w:val="28"/>
      </w:rPr>
      <w:instrText xml:space="preserve">PAGE  </w:instrText>
    </w:r>
    <w:r w:rsidRPr="009C4F6F">
      <w:rPr>
        <w:rStyle w:val="PageNumber"/>
        <w:rFonts w:ascii="B Zar" w:hAnsi="B Zar" w:cs="Zar"/>
        <w:sz w:val="28"/>
        <w:szCs w:val="28"/>
      </w:rPr>
      <w:fldChar w:fldCharType="separate"/>
    </w:r>
    <w:r w:rsidR="00730795">
      <w:rPr>
        <w:rStyle w:val="PageNumber"/>
        <w:rFonts w:ascii="B Zar" w:hAnsi="B Zar" w:cs="Zar"/>
        <w:noProof/>
        <w:sz w:val="28"/>
        <w:szCs w:val="28"/>
      </w:rPr>
      <w:t>16</w:t>
    </w:r>
    <w:r w:rsidRPr="009C4F6F">
      <w:rPr>
        <w:rStyle w:val="PageNumber"/>
        <w:rFonts w:ascii="B Zar" w:hAnsi="B Zar" w:cs="Zar"/>
        <w:sz w:val="28"/>
        <w:szCs w:val="28"/>
      </w:rPr>
      <w:fldChar w:fldCharType="end"/>
    </w:r>
  </w:p>
  <w:p w14:paraId="05F3288E" w14:textId="2C1B279D" w:rsidR="007310E4" w:rsidRDefault="007310E4" w:rsidP="00C074AD">
    <w:pPr>
      <w:pStyle w:val="Header"/>
      <w:bidi/>
      <w:ind w:right="360" w:firstLine="360"/>
      <w:rPr>
        <w:rtl/>
      </w:rPr>
    </w:pPr>
    <w:r>
      <w:rPr>
        <w:noProof/>
        <w:rtl/>
        <w:lang w:bidi="fa-IR"/>
      </w:rPr>
      <mc:AlternateContent>
        <mc:Choice Requires="wps">
          <w:drawing>
            <wp:anchor distT="0" distB="0" distL="114300" distR="114300" simplePos="0" relativeHeight="251659264" behindDoc="0" locked="0" layoutInCell="1" allowOverlap="1" wp14:anchorId="535BA4FA" wp14:editId="30B85ED7">
              <wp:simplePos x="0" y="0"/>
              <wp:positionH relativeFrom="column">
                <wp:posOffset>0</wp:posOffset>
              </wp:positionH>
              <wp:positionV relativeFrom="paragraph">
                <wp:posOffset>106680</wp:posOffset>
              </wp:positionV>
              <wp:extent cx="5760085" cy="0"/>
              <wp:effectExtent l="5080" t="7620" r="6985" b="11430"/>
              <wp:wrapNone/>
              <wp:docPr id="51902549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25C618C" id="Straight Connector 5"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4pt" to="453.5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"/>
          </w:pict>
        </mc:Fallback>
      </mc:AlternateContent>
    </w:r>
  </w:p>
  <w:p w14:paraId="5C678216" w14:textId="13BA539D" w:rsidR="007310E4" w:rsidRPr="001C0DEF" w:rsidRDefault="007310E4" w:rsidP="0069738E">
    <w:pPr>
      <w:pStyle w:val="Header"/>
      <w:bidi/>
      <w:ind w:right="360" w:firstLine="360"/>
      <w:jc w:val="right"/>
      <w:rPr>
        <w:noProof/>
        <w:sz w:val="18"/>
        <w:szCs w:val="18"/>
        <w:rtl/>
      </w:rPr>
    </w:pPr>
    <w:r>
      <w:rPr>
        <w:rFonts w:cs="B Nazanin" w:hint="cs"/>
        <w:b/>
        <w:bCs/>
        <w:i/>
        <w:iCs/>
        <w:color w:val="000000"/>
        <w:sz w:val="20"/>
        <w:szCs w:val="20"/>
        <w:rtl/>
      </w:rPr>
      <w:t>ن</w:t>
    </w:r>
    <w:r w:rsidRPr="00145B2A">
      <w:rPr>
        <w:rFonts w:cs="B Nazanin"/>
        <w:b/>
        <w:bCs/>
        <w:i/>
        <w:iCs/>
        <w:color w:val="000000"/>
        <w:sz w:val="20"/>
        <w:szCs w:val="20"/>
        <w:rtl/>
      </w:rPr>
      <w:t>شر</w:t>
    </w:r>
    <w:r w:rsidRPr="00145B2A">
      <w:rPr>
        <w:rFonts w:cs="B Nazanin" w:hint="cs"/>
        <w:b/>
        <w:bCs/>
        <w:i/>
        <w:iCs/>
        <w:color w:val="000000"/>
        <w:sz w:val="20"/>
        <w:szCs w:val="20"/>
        <w:rtl/>
      </w:rPr>
      <w:t>ی</w:t>
    </w:r>
    <w:r w:rsidRPr="00145B2A">
      <w:rPr>
        <w:rFonts w:cs="B Nazanin" w:hint="eastAsia"/>
        <w:b/>
        <w:bCs/>
        <w:i/>
        <w:iCs/>
        <w:color w:val="000000"/>
        <w:sz w:val="20"/>
        <w:szCs w:val="20"/>
        <w:rtl/>
      </w:rPr>
      <w:t>ه</w:t>
    </w:r>
    <w:r w:rsidRPr="00145B2A">
      <w:rPr>
        <w:rFonts w:cs="B Nazanin"/>
        <w:b/>
        <w:bCs/>
        <w:i/>
        <w:iCs/>
        <w:color w:val="000000"/>
        <w:sz w:val="20"/>
        <w:szCs w:val="20"/>
        <w:rtl/>
      </w:rPr>
      <w:t xml:space="preserve"> تحق</w:t>
    </w:r>
    <w:r w:rsidRPr="00145B2A">
      <w:rPr>
        <w:rFonts w:cs="B Nazanin" w:hint="cs"/>
        <w:b/>
        <w:bCs/>
        <w:i/>
        <w:iCs/>
        <w:color w:val="000000"/>
        <w:sz w:val="20"/>
        <w:szCs w:val="20"/>
        <w:rtl/>
      </w:rPr>
      <w:t>ی</w:t>
    </w:r>
    <w:r w:rsidRPr="00145B2A">
      <w:rPr>
        <w:rFonts w:cs="B Nazanin" w:hint="eastAsia"/>
        <w:b/>
        <w:bCs/>
        <w:i/>
        <w:iCs/>
        <w:color w:val="000000"/>
        <w:sz w:val="20"/>
        <w:szCs w:val="20"/>
        <w:rtl/>
      </w:rPr>
      <w:t>قات</w:t>
    </w:r>
    <w:r w:rsidRPr="00145B2A">
      <w:rPr>
        <w:rFonts w:cs="B Nazanin"/>
        <w:b/>
        <w:bCs/>
        <w:i/>
        <w:iCs/>
        <w:color w:val="000000"/>
        <w:sz w:val="20"/>
        <w:szCs w:val="20"/>
        <w:rtl/>
      </w:rPr>
      <w:t xml:space="preserve"> کاربرد</w:t>
    </w:r>
    <w:r w:rsidRPr="00145B2A">
      <w:rPr>
        <w:rFonts w:cs="B Nazanin" w:hint="cs"/>
        <w:b/>
        <w:bCs/>
        <w:i/>
        <w:iCs/>
        <w:color w:val="000000"/>
        <w:sz w:val="20"/>
        <w:szCs w:val="20"/>
        <w:rtl/>
      </w:rPr>
      <w:t>ی</w:t>
    </w:r>
    <w:r w:rsidRPr="00145B2A">
      <w:rPr>
        <w:rFonts w:cs="B Nazanin"/>
        <w:b/>
        <w:bCs/>
        <w:i/>
        <w:iCs/>
        <w:color w:val="000000"/>
        <w:sz w:val="20"/>
        <w:szCs w:val="20"/>
        <w:rtl/>
      </w:rPr>
      <w:t xml:space="preserve"> علوم جغراف</w:t>
    </w:r>
    <w:r w:rsidRPr="00145B2A">
      <w:rPr>
        <w:rFonts w:cs="B Nazanin" w:hint="cs"/>
        <w:b/>
        <w:bCs/>
        <w:i/>
        <w:iCs/>
        <w:color w:val="000000"/>
        <w:sz w:val="20"/>
        <w:szCs w:val="20"/>
        <w:rtl/>
      </w:rPr>
      <w:t>ی</w:t>
    </w:r>
    <w:r w:rsidRPr="00145B2A">
      <w:rPr>
        <w:rFonts w:cs="B Nazanin" w:hint="eastAsia"/>
        <w:b/>
        <w:bCs/>
        <w:i/>
        <w:iCs/>
        <w:color w:val="000000"/>
        <w:sz w:val="20"/>
        <w:szCs w:val="20"/>
        <w:rtl/>
      </w:rPr>
      <w:t>ا</w:t>
    </w:r>
    <w:r w:rsidRPr="00145B2A">
      <w:rPr>
        <w:rFonts w:cs="B Nazanin" w:hint="cs"/>
        <w:b/>
        <w:bCs/>
        <w:i/>
        <w:iCs/>
        <w:color w:val="000000"/>
        <w:sz w:val="20"/>
        <w:szCs w:val="20"/>
        <w:rtl/>
      </w:rPr>
      <w:t>یی</w:t>
    </w:r>
    <w:r w:rsidRPr="00145B2A">
      <w:rPr>
        <w:rFonts w:cs="B Nazanin" w:hint="eastAsia"/>
        <w:b/>
        <w:bCs/>
        <w:i/>
        <w:iCs/>
        <w:color w:val="000000"/>
        <w:sz w:val="20"/>
        <w:szCs w:val="20"/>
        <w:rtl/>
      </w:rPr>
      <w:t xml:space="preserve"> </w:t>
    </w:r>
    <w:r>
      <w:rPr>
        <w:rFonts w:cs="B Nazanin" w:hint="cs"/>
        <w:b/>
        <w:bCs/>
        <w:i/>
        <w:iCs/>
        <w:color w:val="000000"/>
        <w:sz w:val="20"/>
        <w:szCs w:val="20"/>
        <w:rtl/>
      </w:rPr>
      <w:t xml:space="preserve"> سال بیست و چهارم، </w:t>
    </w:r>
    <w:r w:rsidRPr="003D51C9">
      <w:rPr>
        <w:rFonts w:cs="B Nazanin"/>
        <w:b/>
        <w:bCs/>
        <w:i/>
        <w:iCs/>
        <w:color w:val="000000"/>
        <w:sz w:val="20"/>
        <w:szCs w:val="20"/>
        <w:rtl/>
      </w:rPr>
      <w:t xml:space="preserve"> شماره </w:t>
    </w:r>
    <w:r>
      <w:rPr>
        <w:rFonts w:cs="B Nazanin" w:hint="cs"/>
        <w:b/>
        <w:bCs/>
        <w:i/>
        <w:iCs/>
        <w:color w:val="000000"/>
        <w:sz w:val="20"/>
        <w:szCs w:val="20"/>
        <w:rtl/>
      </w:rPr>
      <w:t>4، تابستان 1402</w:t>
    </w:r>
  </w:p>
  <w:p w14:paraId="3A5CD8FA" w14:textId="6D01A098" w:rsidR="007310E4" w:rsidRPr="00CA34BC" w:rsidRDefault="007310E4" w:rsidP="00CA34BC">
    <w:pPr>
      <w:pStyle w:val="Header"/>
      <w:bidi/>
      <w:ind w:right="360" w:firstLine="360"/>
      <w:jc w:val="right"/>
      <w:rPr>
        <w:sz w:val="18"/>
        <w:szCs w:val="18"/>
      </w:rPr>
    </w:pPr>
    <w:r>
      <w:rPr>
        <w:noProof/>
        <w:sz w:val="18"/>
        <w:szCs w:val="18"/>
        <w:lang w:bidi="fa-IR"/>
      </w:rPr>
      <mc:AlternateContent>
        <mc:Choice Requires="wps">
          <w:drawing>
            <wp:anchor distT="0" distB="0" distL="114300" distR="114300" simplePos="0" relativeHeight="251660288" behindDoc="0" locked="0" layoutInCell="1" allowOverlap="1" wp14:anchorId="7DD4DF69" wp14:editId="0554DFE3">
              <wp:simplePos x="0" y="0"/>
              <wp:positionH relativeFrom="column">
                <wp:posOffset>0</wp:posOffset>
              </wp:positionH>
              <wp:positionV relativeFrom="paragraph">
                <wp:posOffset>41910</wp:posOffset>
              </wp:positionV>
              <wp:extent cx="5760085" cy="0"/>
              <wp:effectExtent l="5080" t="5080" r="6985" b="13970"/>
              <wp:wrapNone/>
              <wp:docPr id="203162997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68EACAE" id="Straight Connector 4"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3pt" to="453.5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"/>
          </w:pict>
        </mc:Fallback>
      </mc:AlternateConten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8762E2" w14:textId="77777777" w:rsidR="007310E4" w:rsidRDefault="007310E4" w:rsidP="00C074AD">
    <w:pPr>
      <w:pStyle w:val="Header"/>
      <w:ind w:right="360" w:firstLine="360"/>
      <w:rPr>
        <w:rtl/>
      </w:rPr>
    </w:pPr>
  </w:p>
  <w:p w14:paraId="27E94D72" w14:textId="77777777" w:rsidR="007310E4" w:rsidRDefault="007310E4" w:rsidP="00C074AD">
    <w:pPr>
      <w:pStyle w:val="Header"/>
      <w:ind w:right="360" w:firstLine="360"/>
      <w:rPr>
        <w:rtl/>
      </w:rPr>
    </w:pPr>
  </w:p>
  <w:p w14:paraId="3C4CE3FC" w14:textId="6633EC22" w:rsidR="007310E4" w:rsidRPr="009C4F6F" w:rsidRDefault="007310E4" w:rsidP="005E4C82">
    <w:pPr>
      <w:pStyle w:val="Header"/>
      <w:framePr w:w="488" w:h="361" w:hRule="exact" w:wrap="around" w:vAnchor="text" w:hAnchor="page" w:x="1441" w:y="241"/>
      <w:jc w:val="center"/>
      <w:rPr>
        <w:rStyle w:val="PageNumber"/>
        <w:rFonts w:ascii="B Zar" w:hAnsi="B Zar" w:cs="Zar"/>
        <w:sz w:val="28"/>
        <w:szCs w:val="28"/>
      </w:rPr>
    </w:pPr>
    <w:r w:rsidRPr="009C4F6F">
      <w:rPr>
        <w:rStyle w:val="PageNumber"/>
        <w:rFonts w:ascii="B Zar" w:hAnsi="B Zar" w:cs="Zar"/>
        <w:sz w:val="28"/>
        <w:szCs w:val="28"/>
      </w:rPr>
      <w:fldChar w:fldCharType="begin"/>
    </w:r>
    <w:r w:rsidRPr="009C4F6F">
      <w:rPr>
        <w:rStyle w:val="PageNumber"/>
        <w:rFonts w:ascii="B Zar" w:hAnsi="B Zar" w:cs="Zar"/>
        <w:sz w:val="28"/>
        <w:szCs w:val="28"/>
      </w:rPr>
      <w:instrText xml:space="preserve">PAGE  </w:instrText>
    </w:r>
    <w:r w:rsidRPr="009C4F6F">
      <w:rPr>
        <w:rStyle w:val="PageNumber"/>
        <w:rFonts w:ascii="B Zar" w:hAnsi="B Zar" w:cs="Zar"/>
        <w:sz w:val="28"/>
        <w:szCs w:val="28"/>
      </w:rPr>
      <w:fldChar w:fldCharType="separate"/>
    </w:r>
    <w:r w:rsidR="00730795">
      <w:rPr>
        <w:rStyle w:val="PageNumber"/>
        <w:rFonts w:ascii="B Zar" w:hAnsi="B Zar" w:cs="Zar"/>
        <w:noProof/>
        <w:sz w:val="28"/>
        <w:szCs w:val="28"/>
      </w:rPr>
      <w:t>17</w:t>
    </w:r>
    <w:r w:rsidRPr="009C4F6F">
      <w:rPr>
        <w:rStyle w:val="PageNumber"/>
        <w:rFonts w:ascii="B Zar" w:hAnsi="B Zar" w:cs="Zar"/>
        <w:sz w:val="28"/>
        <w:szCs w:val="28"/>
      </w:rPr>
      <w:fldChar w:fldCharType="end"/>
    </w:r>
  </w:p>
  <w:p w14:paraId="6CD2FEA7" w14:textId="64112D10" w:rsidR="007310E4" w:rsidRDefault="007310E4" w:rsidP="00C074AD">
    <w:pPr>
      <w:pStyle w:val="Header"/>
      <w:ind w:right="360"/>
      <w:rPr>
        <w:rtl/>
      </w:rPr>
    </w:pPr>
    <w:r>
      <w:rPr>
        <w:noProof/>
        <w:rtl/>
        <w:lang w:bidi="fa-IR"/>
      </w:rPr>
      <mc:AlternateContent>
        <mc:Choice Requires="wps">
          <w:drawing>
            <wp:anchor distT="0" distB="0" distL="114300" distR="114300" simplePos="0" relativeHeight="251657216" behindDoc="0" locked="0" layoutInCell="1" allowOverlap="1" wp14:anchorId="6A8BC21E" wp14:editId="6C5A6CEA">
              <wp:simplePos x="0" y="0"/>
              <wp:positionH relativeFrom="column">
                <wp:posOffset>0</wp:posOffset>
              </wp:positionH>
              <wp:positionV relativeFrom="paragraph">
                <wp:posOffset>106680</wp:posOffset>
              </wp:positionV>
              <wp:extent cx="5760085" cy="0"/>
              <wp:effectExtent l="5080" t="7620" r="6985" b="11430"/>
              <wp:wrapNone/>
              <wp:docPr id="126373248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1A54A88" id="Straight Connector 3"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4pt" to="453.5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"/>
          </w:pict>
        </mc:Fallback>
      </mc:AlternateContent>
    </w:r>
  </w:p>
  <w:p w14:paraId="75805123" w14:textId="1641615B" w:rsidR="007310E4" w:rsidRPr="003253A6" w:rsidRDefault="007310E4" w:rsidP="003F39A0">
    <w:pPr>
      <w:bidi/>
      <w:ind w:firstLine="20"/>
      <w:rPr>
        <w:rFonts w:cs="Calibri"/>
        <w:b/>
        <w:bCs/>
        <w:i/>
        <w:iCs/>
        <w:sz w:val="8"/>
        <w:szCs w:val="8"/>
        <w:rtl/>
      </w:rPr>
    </w:pPr>
    <w:r w:rsidRPr="00A62E5D">
      <w:rPr>
        <w:rFonts w:cs="B Nazanin" w:hint="cs"/>
        <w:b/>
        <w:bCs/>
        <w:i/>
        <w:iCs/>
        <w:sz w:val="20"/>
        <w:szCs w:val="20"/>
        <w:rtl/>
      </w:rPr>
      <w:t xml:space="preserve">شناسایی عوامل موثر </w:t>
    </w:r>
    <w:r w:rsidRPr="00A62E5D">
      <w:rPr>
        <w:rFonts w:cs="B Nazanin"/>
        <w:b/>
        <w:bCs/>
        <w:i/>
        <w:iCs/>
        <w:sz w:val="20"/>
        <w:szCs w:val="20"/>
        <w:rtl/>
      </w:rPr>
      <w:t>بر تحقق‌پذ</w:t>
    </w:r>
    <w:r w:rsidRPr="00A62E5D">
      <w:rPr>
        <w:rFonts w:cs="B Nazanin" w:hint="cs"/>
        <w:b/>
        <w:bCs/>
        <w:i/>
        <w:iCs/>
        <w:sz w:val="20"/>
        <w:szCs w:val="20"/>
        <w:rtl/>
      </w:rPr>
      <w:t>ی</w:t>
    </w:r>
    <w:r w:rsidRPr="00A62E5D">
      <w:rPr>
        <w:rFonts w:cs="B Nazanin" w:hint="eastAsia"/>
        <w:b/>
        <w:bCs/>
        <w:i/>
        <w:iCs/>
        <w:sz w:val="20"/>
        <w:szCs w:val="20"/>
        <w:rtl/>
      </w:rPr>
      <w:t>ر</w:t>
    </w:r>
    <w:r w:rsidRPr="00A62E5D">
      <w:rPr>
        <w:rFonts w:cs="B Nazanin" w:hint="cs"/>
        <w:b/>
        <w:bCs/>
        <w:i/>
        <w:iCs/>
        <w:sz w:val="20"/>
        <w:szCs w:val="20"/>
        <w:rtl/>
      </w:rPr>
      <w:t>ی</w:t>
    </w:r>
    <w:r w:rsidRPr="003253A6">
      <w:rPr>
        <w:rFonts w:cs="Calibri" w:hint="cs"/>
        <w:b/>
        <w:bCs/>
        <w:sz w:val="20"/>
        <w:szCs w:val="20"/>
        <w:rtl/>
        <w:lang w:bidi="fa-IR"/>
      </w:rPr>
      <w:t>|</w:t>
    </w:r>
    <w:r>
      <w:rPr>
        <w:rFonts w:cs="Calibri" w:hint="cs"/>
        <w:b/>
        <w:bCs/>
        <w:i/>
        <w:iCs/>
        <w:sz w:val="20"/>
        <w:szCs w:val="20"/>
        <w:rtl/>
        <w:lang w:bidi="fa-IR"/>
      </w:rPr>
      <w:t xml:space="preserve"> </w:t>
    </w:r>
    <w:r>
      <w:rPr>
        <w:rFonts w:cs="Calibri" w:hint="cs"/>
        <w:b/>
        <w:bCs/>
        <w:sz w:val="20"/>
        <w:szCs w:val="20"/>
        <w:rtl/>
        <w:lang w:bidi="fa-IR"/>
      </w:rPr>
      <w:t>احدنژاد روشتی و همکاران</w:t>
    </w:r>
  </w:p>
  <w:p w14:paraId="56B5B150" w14:textId="290BAA42" w:rsidR="007310E4" w:rsidRDefault="007310E4" w:rsidP="00C074AD">
    <w:pPr>
      <w:pStyle w:val="Header"/>
      <w:bidi/>
      <w:ind w:right="360" w:firstLine="360"/>
      <w:jc w:val="both"/>
      <w:rPr>
        <w:sz w:val="8"/>
        <w:szCs w:val="8"/>
        <w:rtl/>
      </w:rPr>
    </w:pPr>
    <w:r>
      <w:rPr>
        <w:noProof/>
        <w:rtl/>
        <w:lang w:bidi="fa-IR"/>
      </w:rPr>
      <mc:AlternateContent>
        <mc:Choice Requires="wps">
          <w:drawing>
            <wp:anchor distT="0" distB="0" distL="114300" distR="114300" simplePos="0" relativeHeight="251697152" behindDoc="0" locked="0" layoutInCell="1" allowOverlap="1" wp14:anchorId="0EA2E639" wp14:editId="070D6C98">
              <wp:simplePos x="0" y="0"/>
              <wp:positionH relativeFrom="column">
                <wp:posOffset>0</wp:posOffset>
              </wp:positionH>
              <wp:positionV relativeFrom="paragraph">
                <wp:posOffset>59055</wp:posOffset>
              </wp:positionV>
              <wp:extent cx="5760085" cy="0"/>
              <wp:effectExtent l="5080" t="12700" r="6985" b="6350"/>
              <wp:wrapNone/>
              <wp:docPr id="1385243283"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3F0C8EC" id="Straight Connector 2" o:spid="_x0000_s1026" style="position:absolute;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65pt" to="453.55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"/>
          </w:pict>
        </mc:Fallback>
      </mc:AlternateContent>
    </w:r>
  </w:p>
  <w:p w14:paraId="6E529BA8" w14:textId="77777777" w:rsidR="007310E4" w:rsidRDefault="007310E4"/>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7727AF" w14:textId="77777777" w:rsidR="007310E4" w:rsidRDefault="007310E4" w:rsidP="00C074AD">
    <w:pPr>
      <w:pStyle w:val="Header"/>
      <w:bidi/>
      <w:jc w:val="both"/>
      <w:rPr>
        <w:rtl/>
        <w:lang w:bidi="fa-IR"/>
      </w:rPr>
    </w:pPr>
  </w:p>
  <w:p w14:paraId="5E3A1952" w14:textId="77777777" w:rsidR="007310E4" w:rsidRDefault="007310E4" w:rsidP="00C074AD">
    <w:pPr>
      <w:pStyle w:val="Header"/>
      <w:bidi/>
      <w:jc w:val="both"/>
      <w:rPr>
        <w:rtl/>
        <w:lang w:bidi="fa-IR"/>
      </w:rPr>
    </w:pPr>
  </w:p>
  <w:p w14:paraId="75EA5A31" w14:textId="77777777" w:rsidR="007310E4" w:rsidRDefault="007310E4" w:rsidP="00C074AD">
    <w:pPr>
      <w:pStyle w:val="Header"/>
      <w:bidi/>
      <w:jc w:val="both"/>
      <w:rPr>
        <w:rtl/>
        <w:lang w:bidi="fa-I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E9011F"/>
    <w:multiLevelType w:val="hybridMultilevel"/>
    <w:tmpl w:val="5C5EFD34"/>
    <w:lvl w:ilvl="0" w:tplc="7946E90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A86B43"/>
    <w:multiLevelType w:val="hybridMultilevel"/>
    <w:tmpl w:val="9C783B7A"/>
    <w:lvl w:ilvl="0" w:tplc="F518219A">
      <w:start w:val="1"/>
      <w:numFmt w:val="decimal"/>
      <w:lvlText w:val="%1."/>
      <w:lvlJc w:val="left"/>
      <w:pPr>
        <w:ind w:left="549" w:hanging="360"/>
      </w:pPr>
      <w:rPr>
        <w:rFonts w:hint="default"/>
      </w:rPr>
    </w:lvl>
    <w:lvl w:ilvl="1" w:tplc="04090019" w:tentative="1">
      <w:start w:val="1"/>
      <w:numFmt w:val="lowerLetter"/>
      <w:lvlText w:val="%2."/>
      <w:lvlJc w:val="left"/>
      <w:pPr>
        <w:ind w:left="1269" w:hanging="360"/>
      </w:pPr>
    </w:lvl>
    <w:lvl w:ilvl="2" w:tplc="0409001B" w:tentative="1">
      <w:start w:val="1"/>
      <w:numFmt w:val="lowerRoman"/>
      <w:lvlText w:val="%3."/>
      <w:lvlJc w:val="right"/>
      <w:pPr>
        <w:ind w:left="1989" w:hanging="180"/>
      </w:pPr>
    </w:lvl>
    <w:lvl w:ilvl="3" w:tplc="0409000F" w:tentative="1">
      <w:start w:val="1"/>
      <w:numFmt w:val="decimal"/>
      <w:lvlText w:val="%4."/>
      <w:lvlJc w:val="left"/>
      <w:pPr>
        <w:ind w:left="2709" w:hanging="360"/>
      </w:pPr>
    </w:lvl>
    <w:lvl w:ilvl="4" w:tplc="04090019" w:tentative="1">
      <w:start w:val="1"/>
      <w:numFmt w:val="lowerLetter"/>
      <w:lvlText w:val="%5."/>
      <w:lvlJc w:val="left"/>
      <w:pPr>
        <w:ind w:left="3429" w:hanging="360"/>
      </w:pPr>
    </w:lvl>
    <w:lvl w:ilvl="5" w:tplc="0409001B" w:tentative="1">
      <w:start w:val="1"/>
      <w:numFmt w:val="lowerRoman"/>
      <w:lvlText w:val="%6."/>
      <w:lvlJc w:val="right"/>
      <w:pPr>
        <w:ind w:left="4149" w:hanging="180"/>
      </w:pPr>
    </w:lvl>
    <w:lvl w:ilvl="6" w:tplc="0409000F" w:tentative="1">
      <w:start w:val="1"/>
      <w:numFmt w:val="decimal"/>
      <w:lvlText w:val="%7."/>
      <w:lvlJc w:val="left"/>
      <w:pPr>
        <w:ind w:left="4869" w:hanging="360"/>
      </w:pPr>
    </w:lvl>
    <w:lvl w:ilvl="7" w:tplc="04090019" w:tentative="1">
      <w:start w:val="1"/>
      <w:numFmt w:val="lowerLetter"/>
      <w:lvlText w:val="%8."/>
      <w:lvlJc w:val="left"/>
      <w:pPr>
        <w:ind w:left="5589" w:hanging="360"/>
      </w:pPr>
    </w:lvl>
    <w:lvl w:ilvl="8" w:tplc="0409001B" w:tentative="1">
      <w:start w:val="1"/>
      <w:numFmt w:val="lowerRoman"/>
      <w:lvlText w:val="%9."/>
      <w:lvlJc w:val="right"/>
      <w:pPr>
        <w:ind w:left="6309" w:hanging="180"/>
      </w:pPr>
    </w:lvl>
  </w:abstractNum>
  <w:abstractNum w:abstractNumId="2" w15:restartNumberingAfterBreak="0">
    <w:nsid w:val="083D4502"/>
    <w:multiLevelType w:val="hybridMultilevel"/>
    <w:tmpl w:val="3D400B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73285D"/>
    <w:multiLevelType w:val="hybridMultilevel"/>
    <w:tmpl w:val="5D54CB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6B3C51"/>
    <w:multiLevelType w:val="hybridMultilevel"/>
    <w:tmpl w:val="0A22284A"/>
    <w:lvl w:ilvl="0" w:tplc="1F36CC10">
      <w:start w:val="6"/>
      <w:numFmt w:val="bullet"/>
      <w:lvlText w:val="-"/>
      <w:lvlJc w:val="left"/>
      <w:pPr>
        <w:ind w:left="720" w:hanging="360"/>
      </w:pPr>
      <w:rPr>
        <w:rFonts w:ascii="Calibri" w:eastAsia="Calibri" w:hAnsi="Calibri" w:cs="B Mitr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6A4DE4"/>
    <w:multiLevelType w:val="hybridMultilevel"/>
    <w:tmpl w:val="78D626A4"/>
    <w:lvl w:ilvl="0" w:tplc="EB76D20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3304156"/>
    <w:multiLevelType w:val="hybridMultilevel"/>
    <w:tmpl w:val="94C009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FC46A32"/>
    <w:multiLevelType w:val="hybridMultilevel"/>
    <w:tmpl w:val="BB181786"/>
    <w:lvl w:ilvl="0" w:tplc="AE58D6A2">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3B632CE"/>
    <w:multiLevelType w:val="hybridMultilevel"/>
    <w:tmpl w:val="8140146E"/>
    <w:lvl w:ilvl="0" w:tplc="88B053D6">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48B227A"/>
    <w:multiLevelType w:val="multilevel"/>
    <w:tmpl w:val="955692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A8268FB"/>
    <w:multiLevelType w:val="hybridMultilevel"/>
    <w:tmpl w:val="89588048"/>
    <w:lvl w:ilvl="0" w:tplc="00B466E2">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C724828"/>
    <w:multiLevelType w:val="hybridMultilevel"/>
    <w:tmpl w:val="BF28E8C0"/>
    <w:lvl w:ilvl="0" w:tplc="2BBACAA2">
      <w:start w:val="1"/>
      <w:numFmt w:val="bullet"/>
      <w:lvlText w:val="_"/>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2D26896"/>
    <w:multiLevelType w:val="multilevel"/>
    <w:tmpl w:val="7B0871A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341D7597"/>
    <w:multiLevelType w:val="hybridMultilevel"/>
    <w:tmpl w:val="5374023C"/>
    <w:lvl w:ilvl="0" w:tplc="13AE71C0">
      <w:start w:val="1"/>
      <w:numFmt w:val="decimal"/>
      <w:pStyle w:val="StyleStyleStyleAfter0cm"/>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34BC5995"/>
    <w:multiLevelType w:val="hybridMultilevel"/>
    <w:tmpl w:val="935E0D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5ED7F34"/>
    <w:multiLevelType w:val="hybridMultilevel"/>
    <w:tmpl w:val="925ECD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7950B74"/>
    <w:multiLevelType w:val="multilevel"/>
    <w:tmpl w:val="4442F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A896702"/>
    <w:multiLevelType w:val="hybridMultilevel"/>
    <w:tmpl w:val="E6DC3EE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3DAB1CD8"/>
    <w:multiLevelType w:val="hybridMultilevel"/>
    <w:tmpl w:val="1DDCDC5A"/>
    <w:lvl w:ilvl="0" w:tplc="C3F88F7C">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E174C41"/>
    <w:multiLevelType w:val="hybridMultilevel"/>
    <w:tmpl w:val="EE2829EC"/>
    <w:lvl w:ilvl="0" w:tplc="60F40E9C">
      <w:start w:val="6"/>
      <w:numFmt w:val="bullet"/>
      <w:lvlText w:val="-"/>
      <w:lvlJc w:val="left"/>
      <w:pPr>
        <w:ind w:left="720" w:hanging="360"/>
      </w:pPr>
      <w:rPr>
        <w:rFonts w:ascii="Calibri" w:eastAsia="Calibri" w:hAnsi="Calibri" w:cs="B Mitr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3D20642"/>
    <w:multiLevelType w:val="hybridMultilevel"/>
    <w:tmpl w:val="D5C6A3B2"/>
    <w:lvl w:ilvl="0" w:tplc="6E7E6826">
      <w:start w:val="1"/>
      <w:numFmt w:val="decimal"/>
      <w:lvlText w:val="%1."/>
      <w:lvlJc w:val="left"/>
      <w:pPr>
        <w:ind w:left="909" w:hanging="360"/>
      </w:pPr>
      <w:rPr>
        <w:rFonts w:hint="default"/>
      </w:rPr>
    </w:lvl>
    <w:lvl w:ilvl="1" w:tplc="04090019" w:tentative="1">
      <w:start w:val="1"/>
      <w:numFmt w:val="lowerLetter"/>
      <w:lvlText w:val="%2."/>
      <w:lvlJc w:val="left"/>
      <w:pPr>
        <w:ind w:left="1629" w:hanging="360"/>
      </w:pPr>
    </w:lvl>
    <w:lvl w:ilvl="2" w:tplc="0409001B" w:tentative="1">
      <w:start w:val="1"/>
      <w:numFmt w:val="lowerRoman"/>
      <w:lvlText w:val="%3."/>
      <w:lvlJc w:val="right"/>
      <w:pPr>
        <w:ind w:left="2349" w:hanging="180"/>
      </w:pPr>
    </w:lvl>
    <w:lvl w:ilvl="3" w:tplc="0409000F" w:tentative="1">
      <w:start w:val="1"/>
      <w:numFmt w:val="decimal"/>
      <w:lvlText w:val="%4."/>
      <w:lvlJc w:val="left"/>
      <w:pPr>
        <w:ind w:left="3069" w:hanging="360"/>
      </w:pPr>
    </w:lvl>
    <w:lvl w:ilvl="4" w:tplc="04090019" w:tentative="1">
      <w:start w:val="1"/>
      <w:numFmt w:val="lowerLetter"/>
      <w:lvlText w:val="%5."/>
      <w:lvlJc w:val="left"/>
      <w:pPr>
        <w:ind w:left="3789" w:hanging="360"/>
      </w:pPr>
    </w:lvl>
    <w:lvl w:ilvl="5" w:tplc="0409001B" w:tentative="1">
      <w:start w:val="1"/>
      <w:numFmt w:val="lowerRoman"/>
      <w:lvlText w:val="%6."/>
      <w:lvlJc w:val="right"/>
      <w:pPr>
        <w:ind w:left="4509" w:hanging="180"/>
      </w:pPr>
    </w:lvl>
    <w:lvl w:ilvl="6" w:tplc="0409000F" w:tentative="1">
      <w:start w:val="1"/>
      <w:numFmt w:val="decimal"/>
      <w:lvlText w:val="%7."/>
      <w:lvlJc w:val="left"/>
      <w:pPr>
        <w:ind w:left="5229" w:hanging="360"/>
      </w:pPr>
    </w:lvl>
    <w:lvl w:ilvl="7" w:tplc="04090019" w:tentative="1">
      <w:start w:val="1"/>
      <w:numFmt w:val="lowerLetter"/>
      <w:lvlText w:val="%8."/>
      <w:lvlJc w:val="left"/>
      <w:pPr>
        <w:ind w:left="5949" w:hanging="360"/>
      </w:pPr>
    </w:lvl>
    <w:lvl w:ilvl="8" w:tplc="0409001B" w:tentative="1">
      <w:start w:val="1"/>
      <w:numFmt w:val="lowerRoman"/>
      <w:lvlText w:val="%9."/>
      <w:lvlJc w:val="right"/>
      <w:pPr>
        <w:ind w:left="6669" w:hanging="180"/>
      </w:pPr>
    </w:lvl>
  </w:abstractNum>
  <w:abstractNum w:abstractNumId="21" w15:restartNumberingAfterBreak="0">
    <w:nsid w:val="44150FD6"/>
    <w:multiLevelType w:val="hybridMultilevel"/>
    <w:tmpl w:val="7C8CA6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723590C"/>
    <w:multiLevelType w:val="hybridMultilevel"/>
    <w:tmpl w:val="C85875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B9C711A"/>
    <w:multiLevelType w:val="hybridMultilevel"/>
    <w:tmpl w:val="EB3C11E8"/>
    <w:lvl w:ilvl="0" w:tplc="6BD2D5AE">
      <w:start w:val="1"/>
      <w:numFmt w:val="bullet"/>
      <w:pStyle w:val="ListBullet2"/>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D2E1ADB"/>
    <w:multiLevelType w:val="hybridMultilevel"/>
    <w:tmpl w:val="D2F8EE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F09410E"/>
    <w:multiLevelType w:val="hybridMultilevel"/>
    <w:tmpl w:val="ECB2EC40"/>
    <w:lvl w:ilvl="0" w:tplc="514EB2B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4BF2DEC"/>
    <w:multiLevelType w:val="hybridMultilevel"/>
    <w:tmpl w:val="E01AD9D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5610B9D"/>
    <w:multiLevelType w:val="hybridMultilevel"/>
    <w:tmpl w:val="F4BA3CEA"/>
    <w:lvl w:ilvl="0" w:tplc="678499D4">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5BB0EA7"/>
    <w:multiLevelType w:val="multilevel"/>
    <w:tmpl w:val="EFDA0892"/>
    <w:lvl w:ilvl="0">
      <w:start w:val="1"/>
      <w:numFmt w:val="decimal"/>
      <w:suff w:val="nothing"/>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9" w15:restartNumberingAfterBreak="0">
    <w:nsid w:val="65D2727B"/>
    <w:multiLevelType w:val="hybridMultilevel"/>
    <w:tmpl w:val="6FDA7498"/>
    <w:lvl w:ilvl="0" w:tplc="0409000F">
      <w:start w:val="1"/>
      <w:numFmt w:val="decimal"/>
      <w:lvlText w:val="%1."/>
      <w:lvlJc w:val="left"/>
      <w:pPr>
        <w:ind w:left="718" w:hanging="360"/>
      </w:pPr>
    </w:lvl>
    <w:lvl w:ilvl="1" w:tplc="04090019" w:tentative="1">
      <w:start w:val="1"/>
      <w:numFmt w:val="lowerLetter"/>
      <w:lvlText w:val="%2."/>
      <w:lvlJc w:val="left"/>
      <w:pPr>
        <w:ind w:left="1438" w:hanging="360"/>
      </w:pPr>
    </w:lvl>
    <w:lvl w:ilvl="2" w:tplc="0409001B" w:tentative="1">
      <w:start w:val="1"/>
      <w:numFmt w:val="lowerRoman"/>
      <w:lvlText w:val="%3."/>
      <w:lvlJc w:val="right"/>
      <w:pPr>
        <w:ind w:left="2158" w:hanging="180"/>
      </w:pPr>
    </w:lvl>
    <w:lvl w:ilvl="3" w:tplc="0409000F" w:tentative="1">
      <w:start w:val="1"/>
      <w:numFmt w:val="decimal"/>
      <w:lvlText w:val="%4."/>
      <w:lvlJc w:val="left"/>
      <w:pPr>
        <w:ind w:left="2878" w:hanging="360"/>
      </w:pPr>
    </w:lvl>
    <w:lvl w:ilvl="4" w:tplc="04090019" w:tentative="1">
      <w:start w:val="1"/>
      <w:numFmt w:val="lowerLetter"/>
      <w:lvlText w:val="%5."/>
      <w:lvlJc w:val="left"/>
      <w:pPr>
        <w:ind w:left="3598" w:hanging="360"/>
      </w:pPr>
    </w:lvl>
    <w:lvl w:ilvl="5" w:tplc="0409001B" w:tentative="1">
      <w:start w:val="1"/>
      <w:numFmt w:val="lowerRoman"/>
      <w:lvlText w:val="%6."/>
      <w:lvlJc w:val="right"/>
      <w:pPr>
        <w:ind w:left="4318" w:hanging="180"/>
      </w:pPr>
    </w:lvl>
    <w:lvl w:ilvl="6" w:tplc="0409000F" w:tentative="1">
      <w:start w:val="1"/>
      <w:numFmt w:val="decimal"/>
      <w:lvlText w:val="%7."/>
      <w:lvlJc w:val="left"/>
      <w:pPr>
        <w:ind w:left="5038" w:hanging="360"/>
      </w:pPr>
    </w:lvl>
    <w:lvl w:ilvl="7" w:tplc="04090019" w:tentative="1">
      <w:start w:val="1"/>
      <w:numFmt w:val="lowerLetter"/>
      <w:lvlText w:val="%8."/>
      <w:lvlJc w:val="left"/>
      <w:pPr>
        <w:ind w:left="5758" w:hanging="360"/>
      </w:pPr>
    </w:lvl>
    <w:lvl w:ilvl="8" w:tplc="0409001B" w:tentative="1">
      <w:start w:val="1"/>
      <w:numFmt w:val="lowerRoman"/>
      <w:lvlText w:val="%9."/>
      <w:lvlJc w:val="right"/>
      <w:pPr>
        <w:ind w:left="6478" w:hanging="180"/>
      </w:pPr>
    </w:lvl>
  </w:abstractNum>
  <w:abstractNum w:abstractNumId="30" w15:restartNumberingAfterBreak="0">
    <w:nsid w:val="669C3A59"/>
    <w:multiLevelType w:val="hybridMultilevel"/>
    <w:tmpl w:val="D35C09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75A24BF"/>
    <w:multiLevelType w:val="hybridMultilevel"/>
    <w:tmpl w:val="FEFA7B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2521054"/>
    <w:multiLevelType w:val="hybridMultilevel"/>
    <w:tmpl w:val="C7E2A15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74DD0856"/>
    <w:multiLevelType w:val="multilevel"/>
    <w:tmpl w:val="EA380A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4F6514B"/>
    <w:multiLevelType w:val="hybridMultilevel"/>
    <w:tmpl w:val="9ACC0DD4"/>
    <w:lvl w:ilvl="0" w:tplc="25A477E2">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82B56B6"/>
    <w:multiLevelType w:val="hybridMultilevel"/>
    <w:tmpl w:val="863E67D2"/>
    <w:lvl w:ilvl="0" w:tplc="B0D42E1E">
      <w:numFmt w:val="bullet"/>
      <w:lvlText w:val="–"/>
      <w:lvlJc w:val="left"/>
      <w:pPr>
        <w:ind w:left="1440" w:hanging="360"/>
      </w:pPr>
      <w:rPr>
        <w:rFonts w:ascii="Sakkal Majalla" w:eastAsia="SimSun" w:hAnsi="Sakkal Majalla" w:cs="Sakkal Majalla"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3"/>
  </w:num>
  <w:num w:numId="2">
    <w:abstractNumId w:val="23"/>
  </w:num>
  <w:num w:numId="3">
    <w:abstractNumId w:val="24"/>
  </w:num>
  <w:num w:numId="4">
    <w:abstractNumId w:val="5"/>
  </w:num>
  <w:num w:numId="5">
    <w:abstractNumId w:val="19"/>
  </w:num>
  <w:num w:numId="6">
    <w:abstractNumId w:val="4"/>
  </w:num>
  <w:num w:numId="7">
    <w:abstractNumId w:val="34"/>
  </w:num>
  <w:num w:numId="8">
    <w:abstractNumId w:val="18"/>
  </w:num>
  <w:num w:numId="9">
    <w:abstractNumId w:val="27"/>
  </w:num>
  <w:num w:numId="10">
    <w:abstractNumId w:val="7"/>
  </w:num>
  <w:num w:numId="11">
    <w:abstractNumId w:val="22"/>
  </w:num>
  <w:num w:numId="12">
    <w:abstractNumId w:val="26"/>
  </w:num>
  <w:num w:numId="13">
    <w:abstractNumId w:val="11"/>
  </w:num>
  <w:num w:numId="14">
    <w:abstractNumId w:val="8"/>
  </w:num>
  <w:num w:numId="15">
    <w:abstractNumId w:val="15"/>
  </w:num>
  <w:num w:numId="16">
    <w:abstractNumId w:val="10"/>
  </w:num>
  <w:num w:numId="17">
    <w:abstractNumId w:val="0"/>
  </w:num>
  <w:num w:numId="18">
    <w:abstractNumId w:val="25"/>
  </w:num>
  <w:num w:numId="19">
    <w:abstractNumId w:val="1"/>
  </w:num>
  <w:num w:numId="20">
    <w:abstractNumId w:val="20"/>
  </w:num>
  <w:num w:numId="21">
    <w:abstractNumId w:val="14"/>
  </w:num>
  <w:num w:numId="22">
    <w:abstractNumId w:val="6"/>
  </w:num>
  <w:num w:numId="23">
    <w:abstractNumId w:val="30"/>
  </w:num>
  <w:num w:numId="24">
    <w:abstractNumId w:val="3"/>
  </w:num>
  <w:num w:numId="25">
    <w:abstractNumId w:val="31"/>
  </w:num>
  <w:num w:numId="26">
    <w:abstractNumId w:val="2"/>
  </w:num>
  <w:num w:numId="27">
    <w:abstractNumId w:val="32"/>
  </w:num>
  <w:num w:numId="28">
    <w:abstractNumId w:val="9"/>
  </w:num>
  <w:num w:numId="29">
    <w:abstractNumId w:val="21"/>
  </w:num>
  <w:num w:numId="30">
    <w:abstractNumId w:val="28"/>
  </w:num>
  <w:num w:numId="31">
    <w:abstractNumId w:val="12"/>
  </w:num>
  <w:num w:numId="32">
    <w:abstractNumId w:val="28"/>
    <w:lvlOverride w:ilvl="0">
      <w:lvl w:ilvl="0">
        <w:start w:val="1"/>
        <w:numFmt w:val="decimal"/>
        <w:suff w:val="nothing"/>
        <w:lvlText w:val="%1."/>
        <w:lvlJc w:val="left"/>
        <w:pPr>
          <w:ind w:left="720" w:hanging="360"/>
        </w:pPr>
        <w:rPr>
          <w:rFonts w:hint="default"/>
        </w:rPr>
      </w:lvl>
    </w:lvlOverride>
    <w:lvlOverride w:ilvl="1">
      <w:lvl w:ilvl="1">
        <w:start w:val="1"/>
        <w:numFmt w:val="decimal"/>
        <w:lvlText w:val="%2."/>
        <w:lvlJc w:val="left"/>
        <w:pPr>
          <w:tabs>
            <w:tab w:val="num" w:pos="1440"/>
          </w:tabs>
          <w:ind w:left="1440" w:hanging="360"/>
        </w:pPr>
        <w:rPr>
          <w:rFonts w:hint="default"/>
        </w:rPr>
      </w:lvl>
    </w:lvlOverride>
    <w:lvlOverride w:ilvl="2">
      <w:lvl w:ilvl="2">
        <w:start w:val="1"/>
        <w:numFmt w:val="decimal"/>
        <w:lvlText w:val="%3."/>
        <w:lvlJc w:val="left"/>
        <w:pPr>
          <w:tabs>
            <w:tab w:val="num" w:pos="2160"/>
          </w:tabs>
          <w:ind w:left="2160" w:hanging="360"/>
        </w:pPr>
        <w:rPr>
          <w:rFonts w:hint="default"/>
        </w:rPr>
      </w:lvl>
    </w:lvlOverride>
    <w:lvlOverride w:ilvl="3">
      <w:lvl w:ilvl="3">
        <w:start w:val="1"/>
        <w:numFmt w:val="decimal"/>
        <w:lvlText w:val="%4."/>
        <w:lvlJc w:val="left"/>
        <w:pPr>
          <w:tabs>
            <w:tab w:val="num" w:pos="2880"/>
          </w:tabs>
          <w:ind w:left="2880" w:hanging="360"/>
        </w:pPr>
        <w:rPr>
          <w:rFonts w:hint="default"/>
        </w:rPr>
      </w:lvl>
    </w:lvlOverride>
    <w:lvlOverride w:ilvl="4">
      <w:lvl w:ilvl="4">
        <w:start w:val="1"/>
        <w:numFmt w:val="decimal"/>
        <w:lvlText w:val="%5."/>
        <w:lvlJc w:val="left"/>
        <w:pPr>
          <w:tabs>
            <w:tab w:val="num" w:pos="3600"/>
          </w:tabs>
          <w:ind w:left="3600" w:hanging="360"/>
        </w:pPr>
        <w:rPr>
          <w:rFonts w:hint="default"/>
        </w:rPr>
      </w:lvl>
    </w:lvlOverride>
    <w:lvlOverride w:ilvl="5">
      <w:lvl w:ilvl="5">
        <w:start w:val="1"/>
        <w:numFmt w:val="decimal"/>
        <w:lvlText w:val="%6."/>
        <w:lvlJc w:val="left"/>
        <w:pPr>
          <w:tabs>
            <w:tab w:val="num" w:pos="4320"/>
          </w:tabs>
          <w:ind w:left="4320" w:hanging="360"/>
        </w:pPr>
        <w:rPr>
          <w:rFonts w:hint="default"/>
        </w:rPr>
      </w:lvl>
    </w:lvlOverride>
    <w:lvlOverride w:ilvl="6">
      <w:lvl w:ilvl="6">
        <w:start w:val="1"/>
        <w:numFmt w:val="decimal"/>
        <w:lvlText w:val="%7."/>
        <w:lvlJc w:val="left"/>
        <w:pPr>
          <w:tabs>
            <w:tab w:val="num" w:pos="5040"/>
          </w:tabs>
          <w:ind w:left="5040" w:hanging="360"/>
        </w:pPr>
        <w:rPr>
          <w:rFonts w:hint="default"/>
        </w:rPr>
      </w:lvl>
    </w:lvlOverride>
    <w:lvlOverride w:ilvl="7">
      <w:lvl w:ilvl="7">
        <w:start w:val="1"/>
        <w:numFmt w:val="decimal"/>
        <w:lvlText w:val="%8."/>
        <w:lvlJc w:val="left"/>
        <w:pPr>
          <w:tabs>
            <w:tab w:val="num" w:pos="5760"/>
          </w:tabs>
          <w:ind w:left="5760" w:hanging="360"/>
        </w:pPr>
        <w:rPr>
          <w:rFonts w:hint="default"/>
        </w:rPr>
      </w:lvl>
    </w:lvlOverride>
    <w:lvlOverride w:ilvl="8">
      <w:lvl w:ilvl="8">
        <w:start w:val="1"/>
        <w:numFmt w:val="decimal"/>
        <w:lvlText w:val="%9."/>
        <w:lvlJc w:val="left"/>
        <w:pPr>
          <w:tabs>
            <w:tab w:val="num" w:pos="6480"/>
          </w:tabs>
          <w:ind w:left="6480" w:hanging="360"/>
        </w:pPr>
        <w:rPr>
          <w:rFonts w:hint="default"/>
        </w:rPr>
      </w:lvl>
    </w:lvlOverride>
  </w:num>
  <w:num w:numId="33">
    <w:abstractNumId w:val="17"/>
  </w:num>
  <w:num w:numId="34">
    <w:abstractNumId w:val="16"/>
  </w:num>
  <w:num w:numId="35">
    <w:abstractNumId w:val="35"/>
  </w:num>
  <w:num w:numId="36">
    <w:abstractNumId w:val="29"/>
  </w:num>
  <w:num w:numId="37">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activeWritingStyle w:appName="MSWord" w:lang="fr-FR" w:vendorID="64" w:dllVersion="6" w:nlCheck="1" w:checkStyle="0"/>
  <w:activeWritingStyle w:appName="MSWord" w:lang="en-US" w:vendorID="64" w:dllVersion="6" w:nlCheck="1" w:checkStyle="1"/>
  <w:activeWritingStyle w:appName="MSWord" w:lang="en-US" w:vendorID="64" w:dllVersion="4096" w:nlCheck="1" w:checkStyle="0"/>
  <w:activeWritingStyle w:appName="MSWord" w:lang="fr-FR" w:vendorID="64" w:dllVersion="4096" w:nlCheck="1" w:checkStyle="0"/>
  <w:activeWritingStyle w:appName="MSWord" w:lang="en-US" w:vendorID="64" w:dllVersion="131078" w:nlCheck="1" w:checkStyle="1"/>
  <w:activeWritingStyle w:appName="MSWord" w:lang="fr-FR" w:vendorID="64" w:dllVersion="131078" w:nlCheck="1" w:checkStyle="1"/>
  <w:defaultTabStop w:val="284"/>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zcxMzeyNDY3tzQ2NTRR0lEKTi0uzszPAykwNq4FAOKPou0tAAAA"/>
  </w:docVars>
  <w:rsids>
    <w:rsidRoot w:val="000B536B"/>
    <w:rsid w:val="00005ECF"/>
    <w:rsid w:val="0001000F"/>
    <w:rsid w:val="00016CA7"/>
    <w:rsid w:val="00017E96"/>
    <w:rsid w:val="00020D7B"/>
    <w:rsid w:val="000245C9"/>
    <w:rsid w:val="00030092"/>
    <w:rsid w:val="00031587"/>
    <w:rsid w:val="000318CE"/>
    <w:rsid w:val="00032307"/>
    <w:rsid w:val="0003424B"/>
    <w:rsid w:val="00035975"/>
    <w:rsid w:val="00037874"/>
    <w:rsid w:val="00042BB6"/>
    <w:rsid w:val="000431C7"/>
    <w:rsid w:val="00047E50"/>
    <w:rsid w:val="000528AE"/>
    <w:rsid w:val="00054C20"/>
    <w:rsid w:val="000551E2"/>
    <w:rsid w:val="00055767"/>
    <w:rsid w:val="000568C9"/>
    <w:rsid w:val="000569C3"/>
    <w:rsid w:val="00061470"/>
    <w:rsid w:val="00062DE7"/>
    <w:rsid w:val="00070B8D"/>
    <w:rsid w:val="00073C57"/>
    <w:rsid w:val="00080669"/>
    <w:rsid w:val="00082380"/>
    <w:rsid w:val="00084D74"/>
    <w:rsid w:val="00085A19"/>
    <w:rsid w:val="00086E5C"/>
    <w:rsid w:val="00090B9E"/>
    <w:rsid w:val="00095359"/>
    <w:rsid w:val="000956FF"/>
    <w:rsid w:val="000973A6"/>
    <w:rsid w:val="000A07A0"/>
    <w:rsid w:val="000A1249"/>
    <w:rsid w:val="000A1C3A"/>
    <w:rsid w:val="000A45F1"/>
    <w:rsid w:val="000A4B58"/>
    <w:rsid w:val="000A6342"/>
    <w:rsid w:val="000B05F1"/>
    <w:rsid w:val="000B2AC3"/>
    <w:rsid w:val="000B511B"/>
    <w:rsid w:val="000B536B"/>
    <w:rsid w:val="000B5540"/>
    <w:rsid w:val="000B6F78"/>
    <w:rsid w:val="000C0A3C"/>
    <w:rsid w:val="000C0B18"/>
    <w:rsid w:val="000C18CE"/>
    <w:rsid w:val="000C4745"/>
    <w:rsid w:val="000C4F13"/>
    <w:rsid w:val="000D2521"/>
    <w:rsid w:val="000D2FBC"/>
    <w:rsid w:val="000D673C"/>
    <w:rsid w:val="000D782D"/>
    <w:rsid w:val="000E0A74"/>
    <w:rsid w:val="000E51AD"/>
    <w:rsid w:val="000F0DCA"/>
    <w:rsid w:val="000F1D21"/>
    <w:rsid w:val="000F385D"/>
    <w:rsid w:val="000F4580"/>
    <w:rsid w:val="000F7E17"/>
    <w:rsid w:val="0010120B"/>
    <w:rsid w:val="00105BDF"/>
    <w:rsid w:val="00110637"/>
    <w:rsid w:val="0011192B"/>
    <w:rsid w:val="00111AF4"/>
    <w:rsid w:val="00121225"/>
    <w:rsid w:val="00121BCA"/>
    <w:rsid w:val="00122C9B"/>
    <w:rsid w:val="001242B2"/>
    <w:rsid w:val="001254DD"/>
    <w:rsid w:val="00127E80"/>
    <w:rsid w:val="00131323"/>
    <w:rsid w:val="00137F40"/>
    <w:rsid w:val="001416DE"/>
    <w:rsid w:val="00145B2A"/>
    <w:rsid w:val="00145CB7"/>
    <w:rsid w:val="001460AB"/>
    <w:rsid w:val="00162B31"/>
    <w:rsid w:val="001633D4"/>
    <w:rsid w:val="001704DA"/>
    <w:rsid w:val="001716CE"/>
    <w:rsid w:val="00171B97"/>
    <w:rsid w:val="00172A2F"/>
    <w:rsid w:val="0017444D"/>
    <w:rsid w:val="00174ABC"/>
    <w:rsid w:val="00185A8E"/>
    <w:rsid w:val="00190B75"/>
    <w:rsid w:val="00192A71"/>
    <w:rsid w:val="001961BE"/>
    <w:rsid w:val="001977BB"/>
    <w:rsid w:val="00197E08"/>
    <w:rsid w:val="001A3D58"/>
    <w:rsid w:val="001A3DB5"/>
    <w:rsid w:val="001A44E7"/>
    <w:rsid w:val="001A5152"/>
    <w:rsid w:val="001B2DC1"/>
    <w:rsid w:val="001B590C"/>
    <w:rsid w:val="001C05CE"/>
    <w:rsid w:val="001D1452"/>
    <w:rsid w:val="001D2489"/>
    <w:rsid w:val="001D39DD"/>
    <w:rsid w:val="001D5F06"/>
    <w:rsid w:val="001D67A1"/>
    <w:rsid w:val="001E322A"/>
    <w:rsid w:val="001E55F8"/>
    <w:rsid w:val="001F054E"/>
    <w:rsid w:val="001F1440"/>
    <w:rsid w:val="001F4EA3"/>
    <w:rsid w:val="00202B6F"/>
    <w:rsid w:val="002054A0"/>
    <w:rsid w:val="002070F9"/>
    <w:rsid w:val="00210C7C"/>
    <w:rsid w:val="0021155B"/>
    <w:rsid w:val="00212023"/>
    <w:rsid w:val="00213DCD"/>
    <w:rsid w:val="00214375"/>
    <w:rsid w:val="00214DC5"/>
    <w:rsid w:val="00215ACC"/>
    <w:rsid w:val="00217E1C"/>
    <w:rsid w:val="002200F2"/>
    <w:rsid w:val="002214F8"/>
    <w:rsid w:val="00221530"/>
    <w:rsid w:val="00232A25"/>
    <w:rsid w:val="002353B1"/>
    <w:rsid w:val="0024069D"/>
    <w:rsid w:val="002423D0"/>
    <w:rsid w:val="00242560"/>
    <w:rsid w:val="00246D97"/>
    <w:rsid w:val="00250912"/>
    <w:rsid w:val="002513E9"/>
    <w:rsid w:val="002537FC"/>
    <w:rsid w:val="00254ECC"/>
    <w:rsid w:val="002575A6"/>
    <w:rsid w:val="0026016E"/>
    <w:rsid w:val="00261F5C"/>
    <w:rsid w:val="00264378"/>
    <w:rsid w:val="00270711"/>
    <w:rsid w:val="00270978"/>
    <w:rsid w:val="00270A5A"/>
    <w:rsid w:val="00274F34"/>
    <w:rsid w:val="0027608F"/>
    <w:rsid w:val="0028527F"/>
    <w:rsid w:val="0028639B"/>
    <w:rsid w:val="002926AF"/>
    <w:rsid w:val="002937D9"/>
    <w:rsid w:val="002941B2"/>
    <w:rsid w:val="002A052E"/>
    <w:rsid w:val="002A217F"/>
    <w:rsid w:val="002A2BB0"/>
    <w:rsid w:val="002A53EB"/>
    <w:rsid w:val="002A6F2E"/>
    <w:rsid w:val="002B2BD6"/>
    <w:rsid w:val="002B3B66"/>
    <w:rsid w:val="002B4B73"/>
    <w:rsid w:val="002B6FD7"/>
    <w:rsid w:val="002C0DB1"/>
    <w:rsid w:val="002C107B"/>
    <w:rsid w:val="002C19EF"/>
    <w:rsid w:val="002C267A"/>
    <w:rsid w:val="002C39CD"/>
    <w:rsid w:val="002C7D27"/>
    <w:rsid w:val="002C7E80"/>
    <w:rsid w:val="002D082A"/>
    <w:rsid w:val="002D23FB"/>
    <w:rsid w:val="002D3E48"/>
    <w:rsid w:val="002E12B6"/>
    <w:rsid w:val="002E1536"/>
    <w:rsid w:val="002E158A"/>
    <w:rsid w:val="002E3D1C"/>
    <w:rsid w:val="002E5C56"/>
    <w:rsid w:val="002F0ACD"/>
    <w:rsid w:val="002F2013"/>
    <w:rsid w:val="002F47BF"/>
    <w:rsid w:val="002F488E"/>
    <w:rsid w:val="002F60B9"/>
    <w:rsid w:val="002F6732"/>
    <w:rsid w:val="00302EBA"/>
    <w:rsid w:val="00305565"/>
    <w:rsid w:val="00316202"/>
    <w:rsid w:val="00316638"/>
    <w:rsid w:val="00323785"/>
    <w:rsid w:val="003253A6"/>
    <w:rsid w:val="00325600"/>
    <w:rsid w:val="00326CB6"/>
    <w:rsid w:val="0033642B"/>
    <w:rsid w:val="00337FB5"/>
    <w:rsid w:val="003402AD"/>
    <w:rsid w:val="00341D46"/>
    <w:rsid w:val="00344AFE"/>
    <w:rsid w:val="00345A0E"/>
    <w:rsid w:val="00347EA4"/>
    <w:rsid w:val="00350AF7"/>
    <w:rsid w:val="003540CB"/>
    <w:rsid w:val="00357BD9"/>
    <w:rsid w:val="0036127C"/>
    <w:rsid w:val="003631A6"/>
    <w:rsid w:val="00366C5F"/>
    <w:rsid w:val="003734B3"/>
    <w:rsid w:val="003753E5"/>
    <w:rsid w:val="0037627B"/>
    <w:rsid w:val="003A1550"/>
    <w:rsid w:val="003A4F60"/>
    <w:rsid w:val="003A7421"/>
    <w:rsid w:val="003B03FE"/>
    <w:rsid w:val="003B42D4"/>
    <w:rsid w:val="003C2C20"/>
    <w:rsid w:val="003C43C4"/>
    <w:rsid w:val="003D0BBC"/>
    <w:rsid w:val="003D0FBB"/>
    <w:rsid w:val="003D254E"/>
    <w:rsid w:val="003D51C9"/>
    <w:rsid w:val="003D5205"/>
    <w:rsid w:val="003D7950"/>
    <w:rsid w:val="003E0CF5"/>
    <w:rsid w:val="003E6238"/>
    <w:rsid w:val="003F07D2"/>
    <w:rsid w:val="003F341E"/>
    <w:rsid w:val="003F39A0"/>
    <w:rsid w:val="003F43E0"/>
    <w:rsid w:val="003F66C6"/>
    <w:rsid w:val="00401941"/>
    <w:rsid w:val="004021B3"/>
    <w:rsid w:val="00404C49"/>
    <w:rsid w:val="00412AE5"/>
    <w:rsid w:val="00415888"/>
    <w:rsid w:val="00417793"/>
    <w:rsid w:val="00426923"/>
    <w:rsid w:val="0042696F"/>
    <w:rsid w:val="00431A73"/>
    <w:rsid w:val="00432672"/>
    <w:rsid w:val="004336D3"/>
    <w:rsid w:val="00441520"/>
    <w:rsid w:val="00444913"/>
    <w:rsid w:val="00453963"/>
    <w:rsid w:val="00454D58"/>
    <w:rsid w:val="00454D86"/>
    <w:rsid w:val="00455777"/>
    <w:rsid w:val="00455D49"/>
    <w:rsid w:val="00462CFF"/>
    <w:rsid w:val="00470E12"/>
    <w:rsid w:val="00473A89"/>
    <w:rsid w:val="004750C6"/>
    <w:rsid w:val="004757CA"/>
    <w:rsid w:val="0047636F"/>
    <w:rsid w:val="004815C1"/>
    <w:rsid w:val="00484980"/>
    <w:rsid w:val="00485682"/>
    <w:rsid w:val="00485863"/>
    <w:rsid w:val="00485BFD"/>
    <w:rsid w:val="00487CD0"/>
    <w:rsid w:val="00490277"/>
    <w:rsid w:val="0049627A"/>
    <w:rsid w:val="004977B5"/>
    <w:rsid w:val="004A46AD"/>
    <w:rsid w:val="004A5410"/>
    <w:rsid w:val="004A7AC4"/>
    <w:rsid w:val="004B1571"/>
    <w:rsid w:val="004B376D"/>
    <w:rsid w:val="004B6A99"/>
    <w:rsid w:val="004B75B0"/>
    <w:rsid w:val="004C5561"/>
    <w:rsid w:val="004C608A"/>
    <w:rsid w:val="004C724B"/>
    <w:rsid w:val="004D676D"/>
    <w:rsid w:val="004E1006"/>
    <w:rsid w:val="004E4F9D"/>
    <w:rsid w:val="004F0CD0"/>
    <w:rsid w:val="004F6F4C"/>
    <w:rsid w:val="004F794A"/>
    <w:rsid w:val="00500DC5"/>
    <w:rsid w:val="005020BA"/>
    <w:rsid w:val="00503037"/>
    <w:rsid w:val="005052CC"/>
    <w:rsid w:val="005066AA"/>
    <w:rsid w:val="0052089C"/>
    <w:rsid w:val="005239A7"/>
    <w:rsid w:val="0052555C"/>
    <w:rsid w:val="0053281A"/>
    <w:rsid w:val="0053315C"/>
    <w:rsid w:val="00544FA7"/>
    <w:rsid w:val="00547613"/>
    <w:rsid w:val="00550D2B"/>
    <w:rsid w:val="0058147B"/>
    <w:rsid w:val="00583584"/>
    <w:rsid w:val="00587C13"/>
    <w:rsid w:val="005900C9"/>
    <w:rsid w:val="005914E7"/>
    <w:rsid w:val="00596A23"/>
    <w:rsid w:val="00597A0F"/>
    <w:rsid w:val="005A2D84"/>
    <w:rsid w:val="005A5025"/>
    <w:rsid w:val="005A6620"/>
    <w:rsid w:val="005A7765"/>
    <w:rsid w:val="005B5887"/>
    <w:rsid w:val="005B7A4D"/>
    <w:rsid w:val="005C0432"/>
    <w:rsid w:val="005C3A9B"/>
    <w:rsid w:val="005C599A"/>
    <w:rsid w:val="005D4303"/>
    <w:rsid w:val="005D4B4D"/>
    <w:rsid w:val="005D7451"/>
    <w:rsid w:val="005E0971"/>
    <w:rsid w:val="005E3A17"/>
    <w:rsid w:val="005E4C82"/>
    <w:rsid w:val="005E76E4"/>
    <w:rsid w:val="005F605F"/>
    <w:rsid w:val="005F7FAF"/>
    <w:rsid w:val="00601106"/>
    <w:rsid w:val="006018BA"/>
    <w:rsid w:val="0060321F"/>
    <w:rsid w:val="00606F4E"/>
    <w:rsid w:val="006136F3"/>
    <w:rsid w:val="00615CBC"/>
    <w:rsid w:val="00616D50"/>
    <w:rsid w:val="00617578"/>
    <w:rsid w:val="00621CAE"/>
    <w:rsid w:val="00630546"/>
    <w:rsid w:val="00631BE6"/>
    <w:rsid w:val="00631DAD"/>
    <w:rsid w:val="00632E55"/>
    <w:rsid w:val="00634A04"/>
    <w:rsid w:val="006354A5"/>
    <w:rsid w:val="00640523"/>
    <w:rsid w:val="00642486"/>
    <w:rsid w:val="00660102"/>
    <w:rsid w:val="00666914"/>
    <w:rsid w:val="00672A93"/>
    <w:rsid w:val="00676A57"/>
    <w:rsid w:val="00681B4B"/>
    <w:rsid w:val="00682DCF"/>
    <w:rsid w:val="00687787"/>
    <w:rsid w:val="00691AE1"/>
    <w:rsid w:val="006940A3"/>
    <w:rsid w:val="0069552E"/>
    <w:rsid w:val="00696FB9"/>
    <w:rsid w:val="0069738E"/>
    <w:rsid w:val="006976CA"/>
    <w:rsid w:val="006A2A26"/>
    <w:rsid w:val="006A3F34"/>
    <w:rsid w:val="006B0965"/>
    <w:rsid w:val="006B23C8"/>
    <w:rsid w:val="006B2AC0"/>
    <w:rsid w:val="006C22C8"/>
    <w:rsid w:val="006C2D21"/>
    <w:rsid w:val="006D15F1"/>
    <w:rsid w:val="006D2EF1"/>
    <w:rsid w:val="006D63D9"/>
    <w:rsid w:val="006D6689"/>
    <w:rsid w:val="006E1024"/>
    <w:rsid w:val="006E2D23"/>
    <w:rsid w:val="006F1308"/>
    <w:rsid w:val="006F28CF"/>
    <w:rsid w:val="006F4E07"/>
    <w:rsid w:val="006F5CB2"/>
    <w:rsid w:val="006F750F"/>
    <w:rsid w:val="00706108"/>
    <w:rsid w:val="00706810"/>
    <w:rsid w:val="00707001"/>
    <w:rsid w:val="00707C6D"/>
    <w:rsid w:val="0071118B"/>
    <w:rsid w:val="00711FD0"/>
    <w:rsid w:val="0071433E"/>
    <w:rsid w:val="00714E74"/>
    <w:rsid w:val="00717E49"/>
    <w:rsid w:val="007242EC"/>
    <w:rsid w:val="00730795"/>
    <w:rsid w:val="007310E4"/>
    <w:rsid w:val="00732B50"/>
    <w:rsid w:val="00732D3C"/>
    <w:rsid w:val="00767C29"/>
    <w:rsid w:val="0077149A"/>
    <w:rsid w:val="00774CEB"/>
    <w:rsid w:val="00780099"/>
    <w:rsid w:val="00781C35"/>
    <w:rsid w:val="00782A72"/>
    <w:rsid w:val="00787C32"/>
    <w:rsid w:val="00793D2A"/>
    <w:rsid w:val="007A2F52"/>
    <w:rsid w:val="007A594D"/>
    <w:rsid w:val="007A77BA"/>
    <w:rsid w:val="007A7FAB"/>
    <w:rsid w:val="007B31DA"/>
    <w:rsid w:val="007B6E25"/>
    <w:rsid w:val="007B7111"/>
    <w:rsid w:val="007C0950"/>
    <w:rsid w:val="007C1456"/>
    <w:rsid w:val="007C25C0"/>
    <w:rsid w:val="007C5BD5"/>
    <w:rsid w:val="007C7210"/>
    <w:rsid w:val="007C721D"/>
    <w:rsid w:val="007D2746"/>
    <w:rsid w:val="007E55EB"/>
    <w:rsid w:val="007E584A"/>
    <w:rsid w:val="007F180A"/>
    <w:rsid w:val="007F19C5"/>
    <w:rsid w:val="007F41A8"/>
    <w:rsid w:val="007F44E6"/>
    <w:rsid w:val="007F7F3B"/>
    <w:rsid w:val="00802A1F"/>
    <w:rsid w:val="00802C98"/>
    <w:rsid w:val="00805467"/>
    <w:rsid w:val="00805DE8"/>
    <w:rsid w:val="008076F2"/>
    <w:rsid w:val="00811886"/>
    <w:rsid w:val="0081410E"/>
    <w:rsid w:val="0082541A"/>
    <w:rsid w:val="00825B73"/>
    <w:rsid w:val="00827947"/>
    <w:rsid w:val="00831838"/>
    <w:rsid w:val="00835BE6"/>
    <w:rsid w:val="0083700C"/>
    <w:rsid w:val="00844FD5"/>
    <w:rsid w:val="008477B3"/>
    <w:rsid w:val="00857B4B"/>
    <w:rsid w:val="008620EC"/>
    <w:rsid w:val="00862213"/>
    <w:rsid w:val="0086332A"/>
    <w:rsid w:val="00864794"/>
    <w:rsid w:val="008710CD"/>
    <w:rsid w:val="00871A55"/>
    <w:rsid w:val="00873E2E"/>
    <w:rsid w:val="00881AC1"/>
    <w:rsid w:val="00884063"/>
    <w:rsid w:val="00887070"/>
    <w:rsid w:val="008879B7"/>
    <w:rsid w:val="008907B1"/>
    <w:rsid w:val="008916FA"/>
    <w:rsid w:val="00893BD7"/>
    <w:rsid w:val="00895BF7"/>
    <w:rsid w:val="008B0E3F"/>
    <w:rsid w:val="008B34B1"/>
    <w:rsid w:val="008B365D"/>
    <w:rsid w:val="008B662B"/>
    <w:rsid w:val="008B6D58"/>
    <w:rsid w:val="008C2FA5"/>
    <w:rsid w:val="008D0E90"/>
    <w:rsid w:val="008D0FBE"/>
    <w:rsid w:val="008D419D"/>
    <w:rsid w:val="008D6FD0"/>
    <w:rsid w:val="008D7EE2"/>
    <w:rsid w:val="008E0AD4"/>
    <w:rsid w:val="008E3125"/>
    <w:rsid w:val="008E39ED"/>
    <w:rsid w:val="008E5DAE"/>
    <w:rsid w:val="00902DDD"/>
    <w:rsid w:val="009074A0"/>
    <w:rsid w:val="0091128A"/>
    <w:rsid w:val="00912858"/>
    <w:rsid w:val="009128AF"/>
    <w:rsid w:val="00915EF6"/>
    <w:rsid w:val="009208FB"/>
    <w:rsid w:val="00921CFB"/>
    <w:rsid w:val="00924093"/>
    <w:rsid w:val="009267AA"/>
    <w:rsid w:val="00936D83"/>
    <w:rsid w:val="0094060D"/>
    <w:rsid w:val="0094411C"/>
    <w:rsid w:val="009472EA"/>
    <w:rsid w:val="009473CE"/>
    <w:rsid w:val="00955040"/>
    <w:rsid w:val="00955B64"/>
    <w:rsid w:val="009578EC"/>
    <w:rsid w:val="009600DE"/>
    <w:rsid w:val="00977D49"/>
    <w:rsid w:val="00983538"/>
    <w:rsid w:val="00984D8A"/>
    <w:rsid w:val="00990B71"/>
    <w:rsid w:val="00993628"/>
    <w:rsid w:val="00997397"/>
    <w:rsid w:val="009A4385"/>
    <w:rsid w:val="009A6A3A"/>
    <w:rsid w:val="009B080D"/>
    <w:rsid w:val="009B501B"/>
    <w:rsid w:val="009B69CE"/>
    <w:rsid w:val="009C0F8A"/>
    <w:rsid w:val="009C189A"/>
    <w:rsid w:val="009C2D80"/>
    <w:rsid w:val="009C511A"/>
    <w:rsid w:val="009C523E"/>
    <w:rsid w:val="009C5A7E"/>
    <w:rsid w:val="009C6798"/>
    <w:rsid w:val="009D5F51"/>
    <w:rsid w:val="009D750B"/>
    <w:rsid w:val="009E15D0"/>
    <w:rsid w:val="009E2B57"/>
    <w:rsid w:val="009E30ED"/>
    <w:rsid w:val="009F0568"/>
    <w:rsid w:val="009F29B6"/>
    <w:rsid w:val="009F4784"/>
    <w:rsid w:val="00A0094F"/>
    <w:rsid w:val="00A047DB"/>
    <w:rsid w:val="00A05D21"/>
    <w:rsid w:val="00A11954"/>
    <w:rsid w:val="00A12E7F"/>
    <w:rsid w:val="00A14181"/>
    <w:rsid w:val="00A14197"/>
    <w:rsid w:val="00A16405"/>
    <w:rsid w:val="00A2299A"/>
    <w:rsid w:val="00A2449A"/>
    <w:rsid w:val="00A26074"/>
    <w:rsid w:val="00A33A84"/>
    <w:rsid w:val="00A354A9"/>
    <w:rsid w:val="00A434C5"/>
    <w:rsid w:val="00A43B4F"/>
    <w:rsid w:val="00A44463"/>
    <w:rsid w:val="00A44E18"/>
    <w:rsid w:val="00A458CC"/>
    <w:rsid w:val="00A5027E"/>
    <w:rsid w:val="00A523D0"/>
    <w:rsid w:val="00A5240C"/>
    <w:rsid w:val="00A54F72"/>
    <w:rsid w:val="00A57C8D"/>
    <w:rsid w:val="00A61DF8"/>
    <w:rsid w:val="00A62E5D"/>
    <w:rsid w:val="00A66489"/>
    <w:rsid w:val="00A74F16"/>
    <w:rsid w:val="00A752A1"/>
    <w:rsid w:val="00A75458"/>
    <w:rsid w:val="00A75700"/>
    <w:rsid w:val="00A7713A"/>
    <w:rsid w:val="00A84E5B"/>
    <w:rsid w:val="00A85D79"/>
    <w:rsid w:val="00A86620"/>
    <w:rsid w:val="00A9005D"/>
    <w:rsid w:val="00A901D4"/>
    <w:rsid w:val="00A94AF6"/>
    <w:rsid w:val="00AA50F3"/>
    <w:rsid w:val="00AB231D"/>
    <w:rsid w:val="00AB26EF"/>
    <w:rsid w:val="00AB441C"/>
    <w:rsid w:val="00AC38C0"/>
    <w:rsid w:val="00AC6158"/>
    <w:rsid w:val="00AC6C93"/>
    <w:rsid w:val="00AD0A59"/>
    <w:rsid w:val="00AD0C5C"/>
    <w:rsid w:val="00AD1DC0"/>
    <w:rsid w:val="00AD2166"/>
    <w:rsid w:val="00AD416C"/>
    <w:rsid w:val="00AD743B"/>
    <w:rsid w:val="00AE08C3"/>
    <w:rsid w:val="00AE0E36"/>
    <w:rsid w:val="00AE537B"/>
    <w:rsid w:val="00AF0B1E"/>
    <w:rsid w:val="00B045CC"/>
    <w:rsid w:val="00B067E7"/>
    <w:rsid w:val="00B21A1F"/>
    <w:rsid w:val="00B223ED"/>
    <w:rsid w:val="00B257CE"/>
    <w:rsid w:val="00B31B8B"/>
    <w:rsid w:val="00B326C4"/>
    <w:rsid w:val="00B3581C"/>
    <w:rsid w:val="00B35D28"/>
    <w:rsid w:val="00B36B99"/>
    <w:rsid w:val="00B370A0"/>
    <w:rsid w:val="00B43EDF"/>
    <w:rsid w:val="00B451EB"/>
    <w:rsid w:val="00B453D7"/>
    <w:rsid w:val="00B470F8"/>
    <w:rsid w:val="00B53483"/>
    <w:rsid w:val="00B57E9C"/>
    <w:rsid w:val="00B57FE6"/>
    <w:rsid w:val="00B6068F"/>
    <w:rsid w:val="00B60EBF"/>
    <w:rsid w:val="00B646C4"/>
    <w:rsid w:val="00B73E1F"/>
    <w:rsid w:val="00B77431"/>
    <w:rsid w:val="00B82ACD"/>
    <w:rsid w:val="00B860C5"/>
    <w:rsid w:val="00B87206"/>
    <w:rsid w:val="00B87BEA"/>
    <w:rsid w:val="00B90EAA"/>
    <w:rsid w:val="00B91B98"/>
    <w:rsid w:val="00B944A5"/>
    <w:rsid w:val="00BA3867"/>
    <w:rsid w:val="00BA525C"/>
    <w:rsid w:val="00BA5C94"/>
    <w:rsid w:val="00BB0DA6"/>
    <w:rsid w:val="00BB1166"/>
    <w:rsid w:val="00BB192F"/>
    <w:rsid w:val="00BB2051"/>
    <w:rsid w:val="00BB3D15"/>
    <w:rsid w:val="00BB486A"/>
    <w:rsid w:val="00BB4D81"/>
    <w:rsid w:val="00BB5E29"/>
    <w:rsid w:val="00BC13D1"/>
    <w:rsid w:val="00BC16C3"/>
    <w:rsid w:val="00BC282A"/>
    <w:rsid w:val="00BC285A"/>
    <w:rsid w:val="00BC6263"/>
    <w:rsid w:val="00BC77DE"/>
    <w:rsid w:val="00BD1E34"/>
    <w:rsid w:val="00BD3189"/>
    <w:rsid w:val="00BD49FB"/>
    <w:rsid w:val="00BD4EAF"/>
    <w:rsid w:val="00BD61A0"/>
    <w:rsid w:val="00BE049D"/>
    <w:rsid w:val="00BE2BCF"/>
    <w:rsid w:val="00BE60CA"/>
    <w:rsid w:val="00BF10A5"/>
    <w:rsid w:val="00BF1971"/>
    <w:rsid w:val="00C000FD"/>
    <w:rsid w:val="00C011E3"/>
    <w:rsid w:val="00C074AD"/>
    <w:rsid w:val="00C15685"/>
    <w:rsid w:val="00C16129"/>
    <w:rsid w:val="00C21474"/>
    <w:rsid w:val="00C21557"/>
    <w:rsid w:val="00C31B2B"/>
    <w:rsid w:val="00C31C89"/>
    <w:rsid w:val="00C31F8A"/>
    <w:rsid w:val="00C33B05"/>
    <w:rsid w:val="00C50208"/>
    <w:rsid w:val="00C51F2A"/>
    <w:rsid w:val="00C5563A"/>
    <w:rsid w:val="00C63349"/>
    <w:rsid w:val="00C649A2"/>
    <w:rsid w:val="00C67A35"/>
    <w:rsid w:val="00C7218C"/>
    <w:rsid w:val="00C73020"/>
    <w:rsid w:val="00C746D1"/>
    <w:rsid w:val="00C818BD"/>
    <w:rsid w:val="00C818C8"/>
    <w:rsid w:val="00C87EB6"/>
    <w:rsid w:val="00C90474"/>
    <w:rsid w:val="00C90E22"/>
    <w:rsid w:val="00C937D1"/>
    <w:rsid w:val="00C94DA9"/>
    <w:rsid w:val="00CA1F08"/>
    <w:rsid w:val="00CA2F1A"/>
    <w:rsid w:val="00CA34BC"/>
    <w:rsid w:val="00CA46C8"/>
    <w:rsid w:val="00CA6F46"/>
    <w:rsid w:val="00CB2B74"/>
    <w:rsid w:val="00CB3E0D"/>
    <w:rsid w:val="00CB402D"/>
    <w:rsid w:val="00CB6B8C"/>
    <w:rsid w:val="00CC05BF"/>
    <w:rsid w:val="00CC3E93"/>
    <w:rsid w:val="00CD15B2"/>
    <w:rsid w:val="00CD28EE"/>
    <w:rsid w:val="00CD2F0B"/>
    <w:rsid w:val="00CD76A4"/>
    <w:rsid w:val="00CD7CEF"/>
    <w:rsid w:val="00CE1081"/>
    <w:rsid w:val="00CE139D"/>
    <w:rsid w:val="00CE2E49"/>
    <w:rsid w:val="00CE55EA"/>
    <w:rsid w:val="00CF1147"/>
    <w:rsid w:val="00CF33B0"/>
    <w:rsid w:val="00CF3B61"/>
    <w:rsid w:val="00CF3E58"/>
    <w:rsid w:val="00CF61C6"/>
    <w:rsid w:val="00D02789"/>
    <w:rsid w:val="00D03706"/>
    <w:rsid w:val="00D03DBC"/>
    <w:rsid w:val="00D06BCA"/>
    <w:rsid w:val="00D129FA"/>
    <w:rsid w:val="00D16590"/>
    <w:rsid w:val="00D2346E"/>
    <w:rsid w:val="00D23B2A"/>
    <w:rsid w:val="00D240F6"/>
    <w:rsid w:val="00D26C05"/>
    <w:rsid w:val="00D317E5"/>
    <w:rsid w:val="00D37616"/>
    <w:rsid w:val="00D377EA"/>
    <w:rsid w:val="00D42C5B"/>
    <w:rsid w:val="00D450B4"/>
    <w:rsid w:val="00D46236"/>
    <w:rsid w:val="00D5397B"/>
    <w:rsid w:val="00D60A99"/>
    <w:rsid w:val="00D63899"/>
    <w:rsid w:val="00D65721"/>
    <w:rsid w:val="00D66252"/>
    <w:rsid w:val="00D71A83"/>
    <w:rsid w:val="00D7321A"/>
    <w:rsid w:val="00D75DB8"/>
    <w:rsid w:val="00D84B11"/>
    <w:rsid w:val="00D922F2"/>
    <w:rsid w:val="00D93DBD"/>
    <w:rsid w:val="00D964EC"/>
    <w:rsid w:val="00DA08D9"/>
    <w:rsid w:val="00DA46A8"/>
    <w:rsid w:val="00DA65E2"/>
    <w:rsid w:val="00DB36DC"/>
    <w:rsid w:val="00DC00CC"/>
    <w:rsid w:val="00DC05A0"/>
    <w:rsid w:val="00DC256E"/>
    <w:rsid w:val="00DC280D"/>
    <w:rsid w:val="00DC3C7F"/>
    <w:rsid w:val="00DC7A0E"/>
    <w:rsid w:val="00DC7EE1"/>
    <w:rsid w:val="00DD425F"/>
    <w:rsid w:val="00DE2BAA"/>
    <w:rsid w:val="00DF39AF"/>
    <w:rsid w:val="00DF73FD"/>
    <w:rsid w:val="00E100B0"/>
    <w:rsid w:val="00E13DE0"/>
    <w:rsid w:val="00E2627C"/>
    <w:rsid w:val="00E3442E"/>
    <w:rsid w:val="00E34983"/>
    <w:rsid w:val="00E35D27"/>
    <w:rsid w:val="00E3603A"/>
    <w:rsid w:val="00E36D03"/>
    <w:rsid w:val="00E44985"/>
    <w:rsid w:val="00E50D4F"/>
    <w:rsid w:val="00E5262B"/>
    <w:rsid w:val="00E54A6E"/>
    <w:rsid w:val="00E565A3"/>
    <w:rsid w:val="00E647D5"/>
    <w:rsid w:val="00E73DF2"/>
    <w:rsid w:val="00E742E0"/>
    <w:rsid w:val="00E74A6E"/>
    <w:rsid w:val="00E75113"/>
    <w:rsid w:val="00E752B0"/>
    <w:rsid w:val="00E83637"/>
    <w:rsid w:val="00E84645"/>
    <w:rsid w:val="00E85DF3"/>
    <w:rsid w:val="00E87A50"/>
    <w:rsid w:val="00E94B4F"/>
    <w:rsid w:val="00EA11F5"/>
    <w:rsid w:val="00EA7891"/>
    <w:rsid w:val="00EB0A66"/>
    <w:rsid w:val="00EB2D7A"/>
    <w:rsid w:val="00EB482A"/>
    <w:rsid w:val="00EB487F"/>
    <w:rsid w:val="00EC1388"/>
    <w:rsid w:val="00EC48F8"/>
    <w:rsid w:val="00ED3D9F"/>
    <w:rsid w:val="00ED6CB3"/>
    <w:rsid w:val="00EE04D2"/>
    <w:rsid w:val="00EE06D4"/>
    <w:rsid w:val="00EE1EAE"/>
    <w:rsid w:val="00EE375E"/>
    <w:rsid w:val="00EE46D4"/>
    <w:rsid w:val="00EE56F2"/>
    <w:rsid w:val="00EF392C"/>
    <w:rsid w:val="00EF4747"/>
    <w:rsid w:val="00F00DE8"/>
    <w:rsid w:val="00F05D30"/>
    <w:rsid w:val="00F0735E"/>
    <w:rsid w:val="00F07FDB"/>
    <w:rsid w:val="00F10705"/>
    <w:rsid w:val="00F14A3A"/>
    <w:rsid w:val="00F15773"/>
    <w:rsid w:val="00F21887"/>
    <w:rsid w:val="00F226F5"/>
    <w:rsid w:val="00F23B72"/>
    <w:rsid w:val="00F31BB6"/>
    <w:rsid w:val="00F32934"/>
    <w:rsid w:val="00F34839"/>
    <w:rsid w:val="00F35BC9"/>
    <w:rsid w:val="00F4559C"/>
    <w:rsid w:val="00F45D16"/>
    <w:rsid w:val="00F51DE9"/>
    <w:rsid w:val="00F5640A"/>
    <w:rsid w:val="00F61E0F"/>
    <w:rsid w:val="00F64D75"/>
    <w:rsid w:val="00F65257"/>
    <w:rsid w:val="00F7006B"/>
    <w:rsid w:val="00F71913"/>
    <w:rsid w:val="00F71D64"/>
    <w:rsid w:val="00F72F75"/>
    <w:rsid w:val="00F742CE"/>
    <w:rsid w:val="00F7513B"/>
    <w:rsid w:val="00F76EC2"/>
    <w:rsid w:val="00F8048D"/>
    <w:rsid w:val="00F82823"/>
    <w:rsid w:val="00F82C54"/>
    <w:rsid w:val="00F863F3"/>
    <w:rsid w:val="00F919E3"/>
    <w:rsid w:val="00F91DE4"/>
    <w:rsid w:val="00F968E4"/>
    <w:rsid w:val="00FA7E36"/>
    <w:rsid w:val="00FB3886"/>
    <w:rsid w:val="00FB6759"/>
    <w:rsid w:val="00FC1040"/>
    <w:rsid w:val="00FC147C"/>
    <w:rsid w:val="00FC4F81"/>
    <w:rsid w:val="00FD17EA"/>
    <w:rsid w:val="00FD47FC"/>
    <w:rsid w:val="00FE0E84"/>
    <w:rsid w:val="00FE0ECD"/>
    <w:rsid w:val="00FE111D"/>
    <w:rsid w:val="00FE1C32"/>
    <w:rsid w:val="00FE67DF"/>
    <w:rsid w:val="00FF345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197D08"/>
  <w15:docId w15:val="{8842C45E-9B5D-40E8-B0E4-3ABD51290C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iPriority="0"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0"/>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0"/>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0"/>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0" w:qFormat="1"/>
    <w:lsdException w:name="Subtle Reference" w:uiPriority="0" w:qFormat="1"/>
    <w:lsdException w:name="Intense Reference" w:uiPriority="0" w:qFormat="1"/>
    <w:lsdException w:name="Book Title" w:uiPriority="0" w:qFormat="1"/>
    <w:lsdException w:name="Bibliography" w:semiHidden="1" w:uiPriority="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6108"/>
    <w:pPr>
      <w:spacing w:after="0" w:line="240" w:lineRule="auto"/>
    </w:pPr>
    <w:rPr>
      <w:rFonts w:ascii="Times New Roman" w:eastAsia="Times New Roman" w:hAnsi="Times New Roman" w:cs="Times New Roman"/>
      <w:sz w:val="24"/>
      <w:szCs w:val="24"/>
      <w:lang w:bidi="ar-SA"/>
    </w:rPr>
  </w:style>
  <w:style w:type="paragraph" w:styleId="Heading1">
    <w:name w:val="heading 1"/>
    <w:aliases w:val="عنوان مقاله"/>
    <w:basedOn w:val="Normal"/>
    <w:next w:val="Normal"/>
    <w:link w:val="Heading1Char"/>
    <w:uiPriority w:val="9"/>
    <w:qFormat/>
    <w:rsid w:val="00035975"/>
    <w:pPr>
      <w:keepNext/>
      <w:bidi/>
      <w:spacing w:line="360" w:lineRule="auto"/>
      <w:jc w:val="lowKashida"/>
      <w:outlineLvl w:val="0"/>
    </w:pPr>
    <w:rPr>
      <w:rFonts w:cs="Ferdosi"/>
      <w:b/>
      <w:bCs/>
      <w:sz w:val="20"/>
      <w:szCs w:val="34"/>
    </w:rPr>
  </w:style>
  <w:style w:type="paragraph" w:styleId="Heading2">
    <w:name w:val="heading 2"/>
    <w:basedOn w:val="Normal"/>
    <w:next w:val="Normal"/>
    <w:link w:val="Heading2Char"/>
    <w:qFormat/>
    <w:rsid w:val="00035975"/>
    <w:pPr>
      <w:keepNext/>
      <w:bidi/>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035975"/>
    <w:pPr>
      <w:keepNext/>
      <w:bidi/>
      <w:spacing w:before="240" w:after="60"/>
      <w:outlineLvl w:val="2"/>
    </w:pPr>
    <w:rPr>
      <w:rFonts w:ascii="Arial" w:eastAsia="SimSun" w:hAnsi="Arial" w:cs="Arial"/>
      <w:b/>
      <w:bCs/>
      <w:sz w:val="26"/>
      <w:szCs w:val="26"/>
      <w:lang w:eastAsia="zh-CN"/>
    </w:rPr>
  </w:style>
  <w:style w:type="paragraph" w:styleId="Heading4">
    <w:name w:val="heading 4"/>
    <w:basedOn w:val="Normal"/>
    <w:next w:val="Normal"/>
    <w:link w:val="Heading4Char"/>
    <w:uiPriority w:val="9"/>
    <w:qFormat/>
    <w:rsid w:val="00035975"/>
    <w:pPr>
      <w:spacing w:line="271" w:lineRule="auto"/>
      <w:outlineLvl w:val="3"/>
    </w:pPr>
    <w:rPr>
      <w:rFonts w:ascii="Cambria" w:hAnsi="Cambria"/>
      <w:b/>
      <w:bCs/>
      <w:spacing w:val="5"/>
      <w:lang w:bidi="en-US"/>
    </w:rPr>
  </w:style>
  <w:style w:type="paragraph" w:styleId="Heading5">
    <w:name w:val="heading 5"/>
    <w:basedOn w:val="Normal"/>
    <w:next w:val="Normal"/>
    <w:link w:val="Heading5Char"/>
    <w:qFormat/>
    <w:rsid w:val="00035975"/>
    <w:pPr>
      <w:spacing w:line="271" w:lineRule="auto"/>
      <w:outlineLvl w:val="4"/>
    </w:pPr>
    <w:rPr>
      <w:rFonts w:ascii="Cambria" w:hAnsi="Cambria"/>
      <w:i/>
      <w:iCs/>
      <w:lang w:bidi="en-US"/>
    </w:rPr>
  </w:style>
  <w:style w:type="paragraph" w:styleId="Heading6">
    <w:name w:val="heading 6"/>
    <w:basedOn w:val="Normal"/>
    <w:next w:val="Normal"/>
    <w:link w:val="Heading6Char"/>
    <w:qFormat/>
    <w:rsid w:val="00035975"/>
    <w:pPr>
      <w:shd w:val="clear" w:color="auto" w:fill="FFFFFF"/>
      <w:spacing w:line="271" w:lineRule="auto"/>
      <w:outlineLvl w:val="5"/>
    </w:pPr>
    <w:rPr>
      <w:rFonts w:ascii="Cambria" w:hAnsi="Cambria"/>
      <w:b/>
      <w:bCs/>
      <w:color w:val="595959"/>
      <w:spacing w:val="5"/>
      <w:sz w:val="22"/>
      <w:szCs w:val="22"/>
      <w:lang w:bidi="en-US"/>
    </w:rPr>
  </w:style>
  <w:style w:type="paragraph" w:styleId="Heading7">
    <w:name w:val="heading 7"/>
    <w:basedOn w:val="Normal"/>
    <w:next w:val="Normal"/>
    <w:link w:val="Heading7Char"/>
    <w:qFormat/>
    <w:rsid w:val="00035975"/>
    <w:pPr>
      <w:spacing w:line="276" w:lineRule="auto"/>
      <w:outlineLvl w:val="6"/>
    </w:pPr>
    <w:rPr>
      <w:rFonts w:ascii="Cambria" w:hAnsi="Cambria"/>
      <w:b/>
      <w:bCs/>
      <w:kern w:val="32"/>
      <w:sz w:val="32"/>
      <w:szCs w:val="32"/>
    </w:rPr>
  </w:style>
  <w:style w:type="paragraph" w:styleId="Heading8">
    <w:name w:val="heading 8"/>
    <w:basedOn w:val="Normal"/>
    <w:next w:val="Normal"/>
    <w:link w:val="Heading8Char"/>
    <w:uiPriority w:val="99"/>
    <w:qFormat/>
    <w:rsid w:val="00035975"/>
    <w:pPr>
      <w:spacing w:line="276" w:lineRule="auto"/>
      <w:outlineLvl w:val="7"/>
    </w:pPr>
    <w:rPr>
      <w:rFonts w:ascii="Cambria" w:hAnsi="Cambria"/>
      <w:b/>
      <w:bCs/>
      <w:color w:val="7F7F7F"/>
      <w:sz w:val="20"/>
      <w:szCs w:val="20"/>
      <w:lang w:bidi="en-US"/>
    </w:rPr>
  </w:style>
  <w:style w:type="paragraph" w:styleId="Heading9">
    <w:name w:val="heading 9"/>
    <w:basedOn w:val="Normal"/>
    <w:next w:val="Normal"/>
    <w:link w:val="Heading9Char"/>
    <w:qFormat/>
    <w:rsid w:val="00035975"/>
    <w:pPr>
      <w:spacing w:line="271" w:lineRule="auto"/>
      <w:outlineLvl w:val="8"/>
    </w:pPr>
    <w:rPr>
      <w:rFonts w:ascii="Arial"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عنوان مقاله Char"/>
    <w:basedOn w:val="DefaultParagraphFont"/>
    <w:link w:val="Heading1"/>
    <w:uiPriority w:val="9"/>
    <w:rsid w:val="00035975"/>
    <w:rPr>
      <w:rFonts w:ascii="Times New Roman" w:eastAsia="Times New Roman" w:hAnsi="Times New Roman" w:cs="Ferdosi"/>
      <w:b/>
      <w:bCs/>
      <w:sz w:val="20"/>
      <w:szCs w:val="34"/>
      <w:lang w:bidi="ar-SA"/>
    </w:rPr>
  </w:style>
  <w:style w:type="character" w:customStyle="1" w:styleId="Heading2Char">
    <w:name w:val="Heading 2 Char"/>
    <w:basedOn w:val="DefaultParagraphFont"/>
    <w:link w:val="Heading2"/>
    <w:rsid w:val="00035975"/>
    <w:rPr>
      <w:rFonts w:ascii="Arial" w:eastAsia="Times New Roman" w:hAnsi="Arial" w:cs="Arial"/>
      <w:b/>
      <w:bCs/>
      <w:i/>
      <w:iCs/>
      <w:sz w:val="28"/>
      <w:szCs w:val="28"/>
      <w:lang w:bidi="ar-SA"/>
    </w:rPr>
  </w:style>
  <w:style w:type="character" w:customStyle="1" w:styleId="Heading3Char">
    <w:name w:val="Heading 3 Char"/>
    <w:basedOn w:val="DefaultParagraphFont"/>
    <w:link w:val="Heading3"/>
    <w:rsid w:val="00035975"/>
    <w:rPr>
      <w:rFonts w:ascii="Arial" w:eastAsia="SimSun" w:hAnsi="Arial" w:cs="Arial"/>
      <w:b/>
      <w:bCs/>
      <w:sz w:val="26"/>
      <w:szCs w:val="26"/>
      <w:lang w:eastAsia="zh-CN" w:bidi="ar-SA"/>
    </w:rPr>
  </w:style>
  <w:style w:type="character" w:customStyle="1" w:styleId="Heading4Char">
    <w:name w:val="Heading 4 Char"/>
    <w:basedOn w:val="DefaultParagraphFont"/>
    <w:link w:val="Heading4"/>
    <w:uiPriority w:val="9"/>
    <w:rsid w:val="00035975"/>
    <w:rPr>
      <w:rFonts w:ascii="Cambria" w:eastAsia="Times New Roman" w:hAnsi="Cambria" w:cs="Times New Roman"/>
      <w:b/>
      <w:bCs/>
      <w:spacing w:val="5"/>
      <w:sz w:val="24"/>
      <w:szCs w:val="24"/>
      <w:lang w:bidi="en-US"/>
    </w:rPr>
  </w:style>
  <w:style w:type="character" w:customStyle="1" w:styleId="Heading5Char">
    <w:name w:val="Heading 5 Char"/>
    <w:basedOn w:val="DefaultParagraphFont"/>
    <w:link w:val="Heading5"/>
    <w:rsid w:val="00035975"/>
    <w:rPr>
      <w:rFonts w:ascii="Cambria" w:eastAsia="Times New Roman" w:hAnsi="Cambria" w:cs="Times New Roman"/>
      <w:i/>
      <w:iCs/>
      <w:sz w:val="24"/>
      <w:szCs w:val="24"/>
      <w:lang w:bidi="en-US"/>
    </w:rPr>
  </w:style>
  <w:style w:type="character" w:customStyle="1" w:styleId="Heading6Char">
    <w:name w:val="Heading 6 Char"/>
    <w:basedOn w:val="DefaultParagraphFont"/>
    <w:link w:val="Heading6"/>
    <w:rsid w:val="00035975"/>
    <w:rPr>
      <w:rFonts w:ascii="Cambria" w:eastAsia="Times New Roman" w:hAnsi="Cambria" w:cs="Times New Roman"/>
      <w:b/>
      <w:bCs/>
      <w:color w:val="595959"/>
      <w:spacing w:val="5"/>
      <w:shd w:val="clear" w:color="auto" w:fill="FFFFFF"/>
      <w:lang w:bidi="en-US"/>
    </w:rPr>
  </w:style>
  <w:style w:type="character" w:customStyle="1" w:styleId="Heading7Char">
    <w:name w:val="Heading 7 Char"/>
    <w:basedOn w:val="DefaultParagraphFont"/>
    <w:link w:val="Heading7"/>
    <w:rsid w:val="00035975"/>
    <w:rPr>
      <w:rFonts w:ascii="Cambria" w:eastAsia="Times New Roman" w:hAnsi="Cambria" w:cs="Times New Roman"/>
      <w:b/>
      <w:bCs/>
      <w:kern w:val="32"/>
      <w:sz w:val="32"/>
      <w:szCs w:val="32"/>
      <w:lang w:val="en-US" w:eastAsia="en-US" w:bidi="ar-SA"/>
    </w:rPr>
  </w:style>
  <w:style w:type="character" w:customStyle="1" w:styleId="Heading8Char">
    <w:name w:val="Heading 8 Char"/>
    <w:basedOn w:val="DefaultParagraphFont"/>
    <w:link w:val="Heading8"/>
    <w:uiPriority w:val="99"/>
    <w:rsid w:val="00035975"/>
    <w:rPr>
      <w:rFonts w:ascii="Cambria" w:eastAsia="Times New Roman" w:hAnsi="Cambria" w:cs="Times New Roman"/>
      <w:b/>
      <w:bCs/>
      <w:color w:val="7F7F7F"/>
      <w:sz w:val="20"/>
      <w:szCs w:val="20"/>
      <w:lang w:bidi="en-US"/>
    </w:rPr>
  </w:style>
  <w:style w:type="character" w:customStyle="1" w:styleId="Heading9Char">
    <w:name w:val="Heading 9 Char"/>
    <w:basedOn w:val="DefaultParagraphFont"/>
    <w:link w:val="Heading9"/>
    <w:rsid w:val="00035975"/>
    <w:rPr>
      <w:rFonts w:ascii="Arial" w:eastAsia="Times New Roman" w:hAnsi="Arial" w:cs="Arial"/>
      <w:b/>
      <w:bCs/>
      <w:kern w:val="32"/>
      <w:sz w:val="32"/>
      <w:szCs w:val="32"/>
      <w:lang w:bidi="ar-SA"/>
    </w:rPr>
  </w:style>
  <w:style w:type="paragraph" w:styleId="Header">
    <w:name w:val="header"/>
    <w:basedOn w:val="Normal"/>
    <w:link w:val="HeaderChar"/>
    <w:uiPriority w:val="99"/>
    <w:rsid w:val="00035975"/>
    <w:pPr>
      <w:tabs>
        <w:tab w:val="center" w:pos="4320"/>
        <w:tab w:val="right" w:pos="8640"/>
      </w:tabs>
    </w:pPr>
  </w:style>
  <w:style w:type="character" w:customStyle="1" w:styleId="HeaderChar">
    <w:name w:val="Header Char"/>
    <w:basedOn w:val="DefaultParagraphFont"/>
    <w:link w:val="Header"/>
    <w:uiPriority w:val="99"/>
    <w:rsid w:val="00035975"/>
    <w:rPr>
      <w:rFonts w:ascii="Times New Roman" w:eastAsia="Times New Roman" w:hAnsi="Times New Roman" w:cs="Times New Roman"/>
      <w:sz w:val="24"/>
      <w:szCs w:val="24"/>
      <w:lang w:bidi="ar-SA"/>
    </w:rPr>
  </w:style>
  <w:style w:type="paragraph" w:styleId="Footer">
    <w:name w:val="footer"/>
    <w:basedOn w:val="Normal"/>
    <w:link w:val="FooterChar"/>
    <w:uiPriority w:val="99"/>
    <w:rsid w:val="00035975"/>
    <w:pPr>
      <w:tabs>
        <w:tab w:val="center" w:pos="4320"/>
        <w:tab w:val="right" w:pos="8640"/>
      </w:tabs>
    </w:pPr>
  </w:style>
  <w:style w:type="character" w:customStyle="1" w:styleId="FooterChar">
    <w:name w:val="Footer Char"/>
    <w:basedOn w:val="DefaultParagraphFont"/>
    <w:link w:val="Footer"/>
    <w:uiPriority w:val="99"/>
    <w:rsid w:val="00035975"/>
    <w:rPr>
      <w:rFonts w:ascii="Times New Roman" w:eastAsia="Times New Roman" w:hAnsi="Times New Roman" w:cs="Times New Roman"/>
      <w:sz w:val="24"/>
      <w:szCs w:val="24"/>
      <w:lang w:bidi="ar-SA"/>
    </w:rPr>
  </w:style>
  <w:style w:type="character" w:styleId="PageNumber">
    <w:name w:val="page number"/>
    <w:basedOn w:val="DefaultParagraphFont"/>
    <w:rsid w:val="00035975"/>
  </w:style>
  <w:style w:type="paragraph" w:styleId="FootnoteText">
    <w:name w:val="footnote text"/>
    <w:aliases w:val=" Char, Char Char Char,پاورقي,متن زيرنويس,Char Char Char Char Char Char Char Char Char Char Char Char Char Char Char Char Char Char Char Char Char Char Char Char Char Char Char Char Char Char Char,Char,زیرنویس,ÇæÑÞí,Footnote,ft, Char11 Cha"/>
    <w:basedOn w:val="Normal"/>
    <w:link w:val="FootnoteTextChar"/>
    <w:qFormat/>
    <w:rsid w:val="00035975"/>
    <w:pPr>
      <w:bidi/>
    </w:pPr>
    <w:rPr>
      <w:rFonts w:cs="Traditional Arabic"/>
      <w:sz w:val="20"/>
      <w:szCs w:val="20"/>
    </w:rPr>
  </w:style>
  <w:style w:type="character" w:customStyle="1" w:styleId="FootnoteTextChar">
    <w:name w:val="Footnote Text Char"/>
    <w:aliases w:val=" Char Char, Char Char Char Char,پاورقي Char,متن زيرنويس Char,Char Char Char Char Char Char Char Char Char Char Char Char Char Char Char Char Char Char Char Char Char Char Char Char Char Char Char Char Char Char Char Char1,Char Char"/>
    <w:basedOn w:val="DefaultParagraphFont"/>
    <w:link w:val="FootnoteText"/>
    <w:qFormat/>
    <w:rsid w:val="00035975"/>
    <w:rPr>
      <w:rFonts w:ascii="Times New Roman" w:eastAsia="Times New Roman" w:hAnsi="Times New Roman" w:cs="Traditional Arabic"/>
      <w:sz w:val="20"/>
      <w:szCs w:val="20"/>
      <w:lang w:bidi="ar-SA"/>
    </w:rPr>
  </w:style>
  <w:style w:type="character" w:styleId="FootnoteReference">
    <w:name w:val="footnote reference"/>
    <w:aliases w:val="شماره زيرنويس,پاورقی,مرجع پاورقي,ارجاعات,شماره پ,ÔãÇÑå ÒíÑäæíÓ,Omid Footnote,رفرنس خارجی"/>
    <w:uiPriority w:val="99"/>
    <w:qFormat/>
    <w:rsid w:val="00035975"/>
    <w:rPr>
      <w:vertAlign w:val="superscript"/>
    </w:rPr>
  </w:style>
  <w:style w:type="paragraph" w:styleId="NormalWeb">
    <w:name w:val="Normal (Web)"/>
    <w:basedOn w:val="Normal"/>
    <w:uiPriority w:val="99"/>
    <w:rsid w:val="00035975"/>
    <w:pPr>
      <w:spacing w:before="100" w:beforeAutospacing="1" w:after="100" w:afterAutospacing="1"/>
    </w:pPr>
  </w:style>
  <w:style w:type="paragraph" w:styleId="ListParagraph">
    <w:name w:val="List Paragraph"/>
    <w:aliases w:val="heading2,heading4,saber List Paragraph"/>
    <w:basedOn w:val="Normal"/>
    <w:link w:val="ListParagraphChar"/>
    <w:uiPriority w:val="34"/>
    <w:qFormat/>
    <w:rsid w:val="00035975"/>
    <w:pPr>
      <w:bidi/>
      <w:spacing w:after="200" w:line="276" w:lineRule="auto"/>
      <w:ind w:left="720"/>
    </w:pPr>
    <w:rPr>
      <w:rFonts w:ascii="Calibri" w:eastAsia="Calibri" w:hAnsi="Calibri" w:cs="Arial"/>
      <w:sz w:val="22"/>
      <w:szCs w:val="22"/>
      <w:lang w:bidi="fa-IR"/>
    </w:rPr>
  </w:style>
  <w:style w:type="character" w:styleId="Hyperlink">
    <w:name w:val="Hyperlink"/>
    <w:uiPriority w:val="99"/>
    <w:rsid w:val="00035975"/>
    <w:rPr>
      <w:color w:val="0000FF"/>
      <w:u w:val="single"/>
    </w:rPr>
  </w:style>
  <w:style w:type="character" w:styleId="Strong">
    <w:name w:val="Strong"/>
    <w:uiPriority w:val="22"/>
    <w:qFormat/>
    <w:rsid w:val="00035975"/>
    <w:rPr>
      <w:b/>
      <w:bCs/>
    </w:rPr>
  </w:style>
  <w:style w:type="character" w:customStyle="1" w:styleId="tiny1">
    <w:name w:val="tiny1"/>
    <w:rsid w:val="00035975"/>
    <w:rPr>
      <w:rFonts w:ascii="Verdana" w:hAnsi="Verdana" w:hint="default"/>
      <w:sz w:val="15"/>
      <w:szCs w:val="15"/>
    </w:rPr>
  </w:style>
  <w:style w:type="paragraph" w:styleId="BalloonText">
    <w:name w:val="Balloon Text"/>
    <w:basedOn w:val="Normal"/>
    <w:link w:val="BalloonTextChar"/>
    <w:uiPriority w:val="99"/>
    <w:rsid w:val="00035975"/>
    <w:rPr>
      <w:rFonts w:ascii="Tahoma" w:hAnsi="Tahoma" w:cs="Tahoma"/>
      <w:sz w:val="16"/>
      <w:szCs w:val="16"/>
    </w:rPr>
  </w:style>
  <w:style w:type="character" w:customStyle="1" w:styleId="BalloonTextChar">
    <w:name w:val="Balloon Text Char"/>
    <w:basedOn w:val="DefaultParagraphFont"/>
    <w:link w:val="BalloonText"/>
    <w:uiPriority w:val="99"/>
    <w:rsid w:val="00035975"/>
    <w:rPr>
      <w:rFonts w:ascii="Tahoma" w:eastAsia="Times New Roman" w:hAnsi="Tahoma" w:cs="Tahoma"/>
      <w:sz w:val="16"/>
      <w:szCs w:val="16"/>
      <w:lang w:bidi="ar-SA"/>
    </w:rPr>
  </w:style>
  <w:style w:type="paragraph" w:customStyle="1" w:styleId="MyNormal1Char">
    <w:name w:val="MyNormal1 Char"/>
    <w:basedOn w:val="Normal"/>
    <w:link w:val="MyNormal1CharChar"/>
    <w:rsid w:val="00035975"/>
    <w:pPr>
      <w:bidi/>
      <w:spacing w:line="360" w:lineRule="auto"/>
      <w:jc w:val="both"/>
    </w:pPr>
    <w:rPr>
      <w:rFonts w:eastAsia="SimSun" w:cs="B Mitra"/>
      <w:sz w:val="28"/>
      <w:szCs w:val="28"/>
      <w:lang w:eastAsia="zh-CN"/>
    </w:rPr>
  </w:style>
  <w:style w:type="character" w:customStyle="1" w:styleId="MyNormal1CharChar">
    <w:name w:val="MyNormal1 Char Char"/>
    <w:link w:val="MyNormal1Char"/>
    <w:rsid w:val="00035975"/>
    <w:rPr>
      <w:rFonts w:ascii="Times New Roman" w:eastAsia="SimSun" w:hAnsi="Times New Roman" w:cs="B Mitra"/>
      <w:sz w:val="28"/>
      <w:szCs w:val="28"/>
      <w:lang w:eastAsia="zh-CN" w:bidi="ar-SA"/>
    </w:rPr>
  </w:style>
  <w:style w:type="paragraph" w:customStyle="1" w:styleId="MyFooter">
    <w:name w:val="MyFooter"/>
    <w:basedOn w:val="Normal"/>
    <w:link w:val="MyFooterChar"/>
    <w:rsid w:val="00035975"/>
    <w:pPr>
      <w:bidi/>
      <w:jc w:val="right"/>
    </w:pPr>
    <w:rPr>
      <w:rFonts w:eastAsia="SimSun" w:cs="B Mitra"/>
      <w:sz w:val="20"/>
      <w:szCs w:val="20"/>
      <w:lang w:eastAsia="zh-CN"/>
    </w:rPr>
  </w:style>
  <w:style w:type="character" w:customStyle="1" w:styleId="MyFooterChar">
    <w:name w:val="MyFooter Char"/>
    <w:link w:val="MyFooter"/>
    <w:rsid w:val="00035975"/>
    <w:rPr>
      <w:rFonts w:ascii="Times New Roman" w:eastAsia="SimSun" w:hAnsi="Times New Roman" w:cs="B Mitra"/>
      <w:sz w:val="20"/>
      <w:szCs w:val="20"/>
      <w:lang w:eastAsia="zh-CN" w:bidi="ar-SA"/>
    </w:rPr>
  </w:style>
  <w:style w:type="paragraph" w:customStyle="1" w:styleId="MYTabsandFigs">
    <w:name w:val="MY Tabs and Figs"/>
    <w:basedOn w:val="MyNormal1Char"/>
    <w:link w:val="MYTabsandFigsChar"/>
    <w:rsid w:val="00035975"/>
    <w:pPr>
      <w:keepNext/>
      <w:jc w:val="center"/>
    </w:pPr>
    <w:rPr>
      <w:b/>
      <w:bCs/>
      <w:sz w:val="22"/>
      <w:szCs w:val="22"/>
    </w:rPr>
  </w:style>
  <w:style w:type="character" w:customStyle="1" w:styleId="MYTabsandFigsChar">
    <w:name w:val="MY Tabs and Figs Char"/>
    <w:link w:val="MYTabsandFigs"/>
    <w:rsid w:val="00035975"/>
    <w:rPr>
      <w:rFonts w:ascii="Times New Roman" w:eastAsia="SimSun" w:hAnsi="Times New Roman" w:cs="B Mitra"/>
      <w:b/>
      <w:bCs/>
      <w:lang w:eastAsia="zh-CN" w:bidi="ar-SA"/>
    </w:rPr>
  </w:style>
  <w:style w:type="paragraph" w:customStyle="1" w:styleId="MyHeading3Char">
    <w:name w:val="MyHeading3 Char"/>
    <w:basedOn w:val="Heading3"/>
    <w:next w:val="MyNormal1Char"/>
    <w:link w:val="MyHeading3CharChar"/>
    <w:rsid w:val="00035975"/>
    <w:rPr>
      <w:rFonts w:cs="B Mitra"/>
      <w:iCs/>
      <w:szCs w:val="28"/>
      <w:lang w:bidi="fa-IR"/>
    </w:rPr>
  </w:style>
  <w:style w:type="character" w:customStyle="1" w:styleId="MyHeading3CharChar">
    <w:name w:val="MyHeading3 Char Char"/>
    <w:link w:val="MyHeading3Char"/>
    <w:rsid w:val="00035975"/>
    <w:rPr>
      <w:rFonts w:ascii="Arial" w:eastAsia="SimSun" w:hAnsi="Arial" w:cs="B Mitra"/>
      <w:b/>
      <w:bCs/>
      <w:iCs/>
      <w:sz w:val="26"/>
      <w:szCs w:val="28"/>
      <w:lang w:eastAsia="zh-CN"/>
    </w:rPr>
  </w:style>
  <w:style w:type="paragraph" w:customStyle="1" w:styleId="StyleStyleStyleStyleStyleJustified">
    <w:name w:val="Style Style Style Style Style متن اصلي + Justified + + + +"/>
    <w:basedOn w:val="Normal"/>
    <w:rsid w:val="00035975"/>
    <w:pPr>
      <w:widowControl w:val="0"/>
      <w:ind w:firstLine="284"/>
      <w:jc w:val="both"/>
    </w:pPr>
    <w:rPr>
      <w:rFonts w:cs="B Mitra"/>
      <w:sz w:val="22"/>
    </w:rPr>
  </w:style>
  <w:style w:type="paragraph" w:customStyle="1" w:styleId="StyleStyleStyleAfter0cm">
    <w:name w:val="Style Style Style منابع + After:  0 cm + +"/>
    <w:basedOn w:val="Normal"/>
    <w:rsid w:val="00035975"/>
    <w:pPr>
      <w:widowControl w:val="0"/>
      <w:numPr>
        <w:numId w:val="1"/>
      </w:numPr>
      <w:jc w:val="both"/>
    </w:pPr>
    <w:rPr>
      <w:rFonts w:cs="B Mitra"/>
      <w:sz w:val="22"/>
    </w:rPr>
  </w:style>
  <w:style w:type="paragraph" w:styleId="BodyText">
    <w:name w:val="Body Text"/>
    <w:basedOn w:val="Normal"/>
    <w:link w:val="BodyTextChar"/>
    <w:rsid w:val="00035975"/>
    <w:pPr>
      <w:bidi/>
      <w:spacing w:line="600" w:lineRule="exact"/>
      <w:jc w:val="lowKashida"/>
    </w:pPr>
    <w:rPr>
      <w:rFonts w:cs="Mitra"/>
      <w:sz w:val="20"/>
      <w:szCs w:val="30"/>
    </w:rPr>
  </w:style>
  <w:style w:type="character" w:customStyle="1" w:styleId="BodyTextChar">
    <w:name w:val="Body Text Char"/>
    <w:basedOn w:val="DefaultParagraphFont"/>
    <w:link w:val="BodyText"/>
    <w:rsid w:val="00035975"/>
    <w:rPr>
      <w:rFonts w:ascii="Times New Roman" w:eastAsia="Times New Roman" w:hAnsi="Times New Roman" w:cs="Mitra"/>
      <w:sz w:val="20"/>
      <w:szCs w:val="30"/>
      <w:lang w:bidi="ar-SA"/>
    </w:rPr>
  </w:style>
  <w:style w:type="paragraph" w:styleId="BodyText2">
    <w:name w:val="Body Text 2"/>
    <w:basedOn w:val="Normal"/>
    <w:link w:val="BodyText2Char"/>
    <w:rsid w:val="00035975"/>
    <w:pPr>
      <w:bidi/>
      <w:jc w:val="center"/>
    </w:pPr>
    <w:rPr>
      <w:rFonts w:cs="Yagut"/>
      <w:b/>
      <w:bCs/>
      <w:sz w:val="20"/>
      <w:szCs w:val="20"/>
    </w:rPr>
  </w:style>
  <w:style w:type="character" w:customStyle="1" w:styleId="BodyText2Char">
    <w:name w:val="Body Text 2 Char"/>
    <w:basedOn w:val="DefaultParagraphFont"/>
    <w:link w:val="BodyText2"/>
    <w:rsid w:val="00035975"/>
    <w:rPr>
      <w:rFonts w:ascii="Times New Roman" w:eastAsia="Times New Roman" w:hAnsi="Times New Roman" w:cs="Yagut"/>
      <w:b/>
      <w:bCs/>
      <w:sz w:val="20"/>
      <w:szCs w:val="20"/>
      <w:lang w:bidi="ar-SA"/>
    </w:rPr>
  </w:style>
  <w:style w:type="character" w:customStyle="1" w:styleId="longtext">
    <w:name w:val="long_text"/>
    <w:basedOn w:val="DefaultParagraphFont"/>
    <w:rsid w:val="00035975"/>
  </w:style>
  <w:style w:type="table" w:styleId="TableList7">
    <w:name w:val="Table List 7"/>
    <w:basedOn w:val="TableNormal"/>
    <w:rsid w:val="00035975"/>
    <w:pPr>
      <w:spacing w:after="0" w:line="24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character" w:customStyle="1" w:styleId="longtext1">
    <w:name w:val="long_text1"/>
    <w:rsid w:val="00035975"/>
    <w:rPr>
      <w:sz w:val="20"/>
      <w:szCs w:val="20"/>
    </w:rPr>
  </w:style>
  <w:style w:type="character" w:customStyle="1" w:styleId="hps">
    <w:name w:val="hps"/>
    <w:basedOn w:val="DefaultParagraphFont"/>
    <w:rsid w:val="00035975"/>
  </w:style>
  <w:style w:type="table" w:styleId="TableGrid">
    <w:name w:val="Table Grid"/>
    <w:basedOn w:val="TableNormal"/>
    <w:uiPriority w:val="59"/>
    <w:rsid w:val="00035975"/>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035975"/>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035975"/>
    <w:rPr>
      <w:rFonts w:ascii="Tahoma" w:eastAsia="Times New Roman" w:hAnsi="Tahoma" w:cs="Tahoma"/>
      <w:sz w:val="20"/>
      <w:szCs w:val="20"/>
      <w:shd w:val="clear" w:color="auto" w:fill="000080"/>
      <w:lang w:bidi="ar-SA"/>
    </w:rPr>
  </w:style>
  <w:style w:type="paragraph" w:styleId="EndnoteText">
    <w:name w:val="endnote text"/>
    <w:basedOn w:val="Normal"/>
    <w:link w:val="EndnoteTextChar"/>
    <w:uiPriority w:val="99"/>
    <w:rsid w:val="00035975"/>
    <w:rPr>
      <w:sz w:val="20"/>
      <w:szCs w:val="20"/>
    </w:rPr>
  </w:style>
  <w:style w:type="character" w:customStyle="1" w:styleId="EndnoteTextChar">
    <w:name w:val="Endnote Text Char"/>
    <w:basedOn w:val="DefaultParagraphFont"/>
    <w:link w:val="EndnoteText"/>
    <w:uiPriority w:val="99"/>
    <w:rsid w:val="00035975"/>
    <w:rPr>
      <w:rFonts w:ascii="Times New Roman" w:eastAsia="Times New Roman" w:hAnsi="Times New Roman" w:cs="Times New Roman"/>
      <w:sz w:val="20"/>
      <w:szCs w:val="20"/>
      <w:lang w:bidi="ar-SA"/>
    </w:rPr>
  </w:style>
  <w:style w:type="character" w:styleId="EndnoteReference">
    <w:name w:val="endnote reference"/>
    <w:uiPriority w:val="99"/>
    <w:rsid w:val="00035975"/>
    <w:rPr>
      <w:vertAlign w:val="superscript"/>
    </w:rPr>
  </w:style>
  <w:style w:type="character" w:customStyle="1" w:styleId="gridlabelsblock1">
    <w:name w:val="gridlabels_block1"/>
    <w:rsid w:val="00035975"/>
    <w:rPr>
      <w:rFonts w:ascii="Tahoma" w:hAnsi="Tahoma" w:cs="Tahoma" w:hint="default"/>
      <w:vanish w:val="0"/>
      <w:webHidden w:val="0"/>
      <w:color w:val="666666"/>
      <w:sz w:val="17"/>
      <w:szCs w:val="17"/>
      <w:specVanish w:val="0"/>
    </w:rPr>
  </w:style>
  <w:style w:type="character" w:customStyle="1" w:styleId="citationbook">
    <w:name w:val="citation book"/>
    <w:basedOn w:val="DefaultParagraphFont"/>
    <w:rsid w:val="00035975"/>
  </w:style>
  <w:style w:type="paragraph" w:customStyle="1" w:styleId="Default">
    <w:name w:val="Default"/>
    <w:rsid w:val="00035975"/>
    <w:pPr>
      <w:autoSpaceDE w:val="0"/>
      <w:autoSpaceDN w:val="0"/>
      <w:adjustRightInd w:val="0"/>
      <w:spacing w:after="0" w:line="240" w:lineRule="auto"/>
    </w:pPr>
    <w:rPr>
      <w:rFonts w:ascii="Calibri" w:eastAsia="Calibri" w:hAnsi="Calibri" w:cs="Times New Roman"/>
      <w:color w:val="000000"/>
      <w:sz w:val="24"/>
      <w:szCs w:val="24"/>
    </w:rPr>
  </w:style>
  <w:style w:type="paragraph" w:customStyle="1" w:styleId="a">
    <w:name w:val=".."/>
    <w:basedOn w:val="Default"/>
    <w:next w:val="Default"/>
    <w:rsid w:val="00035975"/>
    <w:rPr>
      <w:color w:val="auto"/>
    </w:rPr>
  </w:style>
  <w:style w:type="paragraph" w:customStyle="1" w:styleId="5">
    <w:name w:val=".. 5"/>
    <w:basedOn w:val="Default"/>
    <w:next w:val="Default"/>
    <w:rsid w:val="00035975"/>
    <w:rPr>
      <w:color w:val="auto"/>
    </w:rPr>
  </w:style>
  <w:style w:type="paragraph" w:customStyle="1" w:styleId="3">
    <w:name w:val=".. 3"/>
    <w:basedOn w:val="Default"/>
    <w:next w:val="Default"/>
    <w:rsid w:val="00035975"/>
    <w:rPr>
      <w:color w:val="auto"/>
    </w:rPr>
  </w:style>
  <w:style w:type="character" w:customStyle="1" w:styleId="a0">
    <w:name w:val="..."/>
    <w:rsid w:val="00035975"/>
    <w:rPr>
      <w:color w:val="000000"/>
    </w:rPr>
  </w:style>
  <w:style w:type="paragraph" w:customStyle="1" w:styleId="1">
    <w:name w:val="..1"/>
    <w:basedOn w:val="Default"/>
    <w:next w:val="Default"/>
    <w:rsid w:val="00035975"/>
    <w:rPr>
      <w:color w:val="auto"/>
    </w:rPr>
  </w:style>
  <w:style w:type="paragraph" w:customStyle="1" w:styleId="pathsectiontitle">
    <w:name w:val="pathsectiontitle"/>
    <w:basedOn w:val="Normal"/>
    <w:rsid w:val="00035975"/>
    <w:pPr>
      <w:spacing w:before="180" w:after="120"/>
      <w:jc w:val="right"/>
    </w:pPr>
    <w:rPr>
      <w:rFonts w:ascii="Arial" w:hAnsi="Arial" w:cs="Arial"/>
      <w:b/>
      <w:bCs/>
      <w:color w:val="000000"/>
      <w:sz w:val="27"/>
      <w:szCs w:val="27"/>
    </w:rPr>
  </w:style>
  <w:style w:type="paragraph" w:styleId="Bibliography">
    <w:name w:val="Bibliography"/>
    <w:basedOn w:val="Normal"/>
    <w:next w:val="Normal"/>
    <w:unhideWhenUsed/>
    <w:rsid w:val="00035975"/>
    <w:pPr>
      <w:bidi/>
      <w:spacing w:after="200" w:line="276" w:lineRule="auto"/>
    </w:pPr>
    <w:rPr>
      <w:rFonts w:ascii="Calibri" w:hAnsi="Calibri" w:cs="Arial"/>
      <w:sz w:val="22"/>
      <w:szCs w:val="22"/>
      <w:lang w:bidi="fa-IR"/>
    </w:rPr>
  </w:style>
  <w:style w:type="character" w:styleId="Emphasis">
    <w:name w:val="Emphasis"/>
    <w:uiPriority w:val="20"/>
    <w:qFormat/>
    <w:rsid w:val="00035975"/>
    <w:rPr>
      <w:i/>
      <w:iCs/>
    </w:rPr>
  </w:style>
  <w:style w:type="character" w:customStyle="1" w:styleId="shorttext">
    <w:name w:val="short_text"/>
    <w:basedOn w:val="DefaultParagraphFont"/>
    <w:rsid w:val="00035975"/>
  </w:style>
  <w:style w:type="character" w:customStyle="1" w:styleId="CharChar15">
    <w:name w:val="Char Char15"/>
    <w:rsid w:val="00035975"/>
    <w:rPr>
      <w:smallCaps/>
      <w:spacing w:val="5"/>
      <w:sz w:val="36"/>
      <w:szCs w:val="36"/>
    </w:rPr>
  </w:style>
  <w:style w:type="paragraph" w:styleId="Caption">
    <w:name w:val="caption"/>
    <w:basedOn w:val="Normal"/>
    <w:next w:val="Normal"/>
    <w:uiPriority w:val="35"/>
    <w:qFormat/>
    <w:rsid w:val="00035975"/>
    <w:pPr>
      <w:spacing w:after="200"/>
    </w:pPr>
    <w:rPr>
      <w:rFonts w:ascii="Cambria" w:hAnsi="Cambria"/>
      <w:b/>
      <w:bCs/>
      <w:color w:val="4F81BD"/>
      <w:sz w:val="18"/>
      <w:szCs w:val="18"/>
      <w:lang w:bidi="en-US"/>
    </w:rPr>
  </w:style>
  <w:style w:type="paragraph" w:styleId="Title">
    <w:name w:val="Title"/>
    <w:basedOn w:val="Normal"/>
    <w:next w:val="Normal"/>
    <w:link w:val="TitleChar"/>
    <w:qFormat/>
    <w:rsid w:val="00035975"/>
    <w:pPr>
      <w:spacing w:after="300"/>
      <w:contextualSpacing/>
    </w:pPr>
    <w:rPr>
      <w:rFonts w:ascii="Cambria" w:hAnsi="Cambria"/>
      <w:smallCaps/>
      <w:sz w:val="52"/>
      <w:szCs w:val="52"/>
      <w:lang w:bidi="en-US"/>
    </w:rPr>
  </w:style>
  <w:style w:type="character" w:customStyle="1" w:styleId="TitleChar">
    <w:name w:val="Title Char"/>
    <w:basedOn w:val="DefaultParagraphFont"/>
    <w:link w:val="Title"/>
    <w:rsid w:val="00035975"/>
    <w:rPr>
      <w:rFonts w:ascii="Cambria" w:eastAsia="Times New Roman" w:hAnsi="Cambria" w:cs="Times New Roman"/>
      <w:smallCaps/>
      <w:sz w:val="52"/>
      <w:szCs w:val="52"/>
      <w:lang w:bidi="en-US"/>
    </w:rPr>
  </w:style>
  <w:style w:type="paragraph" w:styleId="Subtitle">
    <w:name w:val="Subtitle"/>
    <w:aliases w:val="اسامی نویسندگان"/>
    <w:basedOn w:val="Normal"/>
    <w:next w:val="Normal"/>
    <w:link w:val="SubtitleChar"/>
    <w:uiPriority w:val="99"/>
    <w:qFormat/>
    <w:rsid w:val="00035975"/>
    <w:pPr>
      <w:spacing w:after="200" w:line="276" w:lineRule="auto"/>
    </w:pPr>
    <w:rPr>
      <w:rFonts w:ascii="Cambria" w:hAnsi="Cambria"/>
      <w:i/>
      <w:iCs/>
      <w:smallCaps/>
      <w:spacing w:val="10"/>
      <w:sz w:val="28"/>
      <w:szCs w:val="28"/>
      <w:lang w:bidi="en-US"/>
    </w:rPr>
  </w:style>
  <w:style w:type="character" w:customStyle="1" w:styleId="SubtitleChar">
    <w:name w:val="Subtitle Char"/>
    <w:aliases w:val="اسامی نویسندگان Char"/>
    <w:basedOn w:val="DefaultParagraphFont"/>
    <w:link w:val="Subtitle"/>
    <w:uiPriority w:val="99"/>
    <w:rsid w:val="00035975"/>
    <w:rPr>
      <w:rFonts w:ascii="Cambria" w:eastAsia="Times New Roman" w:hAnsi="Cambria" w:cs="Times New Roman"/>
      <w:i/>
      <w:iCs/>
      <w:smallCaps/>
      <w:spacing w:val="10"/>
      <w:sz w:val="28"/>
      <w:szCs w:val="28"/>
      <w:lang w:bidi="en-US"/>
    </w:rPr>
  </w:style>
  <w:style w:type="paragraph" w:customStyle="1" w:styleId="NoSpacing1">
    <w:name w:val="No Spacing1"/>
    <w:aliases w:val="شکل,No Spacing11"/>
    <w:basedOn w:val="Normal"/>
    <w:link w:val="NoSpacingChar"/>
    <w:qFormat/>
    <w:rsid w:val="00035975"/>
    <w:rPr>
      <w:rFonts w:ascii="Cambria" w:hAnsi="Cambria"/>
      <w:sz w:val="22"/>
      <w:szCs w:val="22"/>
      <w:lang w:bidi="en-US"/>
    </w:rPr>
  </w:style>
  <w:style w:type="paragraph" w:styleId="Quote">
    <w:name w:val="Quote"/>
    <w:basedOn w:val="Normal"/>
    <w:next w:val="Normal"/>
    <w:link w:val="QuoteChar"/>
    <w:qFormat/>
    <w:rsid w:val="00035975"/>
    <w:pPr>
      <w:spacing w:after="200" w:line="276" w:lineRule="auto"/>
    </w:pPr>
    <w:rPr>
      <w:rFonts w:ascii="Cambria" w:hAnsi="Cambria"/>
      <w:i/>
      <w:iCs/>
      <w:sz w:val="22"/>
      <w:szCs w:val="22"/>
      <w:lang w:bidi="en-US"/>
    </w:rPr>
  </w:style>
  <w:style w:type="character" w:customStyle="1" w:styleId="QuoteChar">
    <w:name w:val="Quote Char"/>
    <w:basedOn w:val="DefaultParagraphFont"/>
    <w:link w:val="Quote"/>
    <w:rsid w:val="00035975"/>
    <w:rPr>
      <w:rFonts w:ascii="Cambria" w:eastAsia="Times New Roman" w:hAnsi="Cambria" w:cs="Times New Roman"/>
      <w:i/>
      <w:iCs/>
      <w:lang w:bidi="en-US"/>
    </w:rPr>
  </w:style>
  <w:style w:type="paragraph" w:styleId="IntenseQuote">
    <w:name w:val="Intense Quote"/>
    <w:basedOn w:val="Normal"/>
    <w:next w:val="Normal"/>
    <w:link w:val="IntenseQuoteChar"/>
    <w:qFormat/>
    <w:rsid w:val="00035975"/>
    <w:pPr>
      <w:pBdr>
        <w:top w:val="single" w:sz="4" w:space="10" w:color="auto"/>
        <w:bottom w:val="single" w:sz="4" w:space="10" w:color="auto"/>
      </w:pBdr>
      <w:spacing w:before="240" w:after="240" w:line="300" w:lineRule="auto"/>
      <w:ind w:left="1152" w:right="1152"/>
      <w:jc w:val="both"/>
    </w:pPr>
    <w:rPr>
      <w:rFonts w:ascii="Cambria" w:hAnsi="Cambria"/>
      <w:i/>
      <w:iCs/>
      <w:sz w:val="22"/>
      <w:szCs w:val="22"/>
      <w:lang w:bidi="en-US"/>
    </w:rPr>
  </w:style>
  <w:style w:type="character" w:customStyle="1" w:styleId="IntenseQuoteChar">
    <w:name w:val="Intense Quote Char"/>
    <w:basedOn w:val="DefaultParagraphFont"/>
    <w:link w:val="IntenseQuote"/>
    <w:rsid w:val="00035975"/>
    <w:rPr>
      <w:rFonts w:ascii="Cambria" w:eastAsia="Times New Roman" w:hAnsi="Cambria" w:cs="Times New Roman"/>
      <w:i/>
      <w:iCs/>
      <w:lang w:bidi="en-US"/>
    </w:rPr>
  </w:style>
  <w:style w:type="paragraph" w:styleId="TOCHeading">
    <w:name w:val="TOC Heading"/>
    <w:basedOn w:val="Heading1"/>
    <w:next w:val="Normal"/>
    <w:uiPriority w:val="39"/>
    <w:qFormat/>
    <w:rsid w:val="00035975"/>
    <w:pPr>
      <w:keepNext w:val="0"/>
      <w:bidi w:val="0"/>
      <w:spacing w:before="480" w:line="276" w:lineRule="auto"/>
      <w:contextualSpacing/>
      <w:jc w:val="left"/>
      <w:outlineLvl w:val="9"/>
    </w:pPr>
    <w:rPr>
      <w:rFonts w:ascii="Cambria" w:hAnsi="Cambria" w:cs="Times New Roman"/>
      <w:b w:val="0"/>
      <w:bCs w:val="0"/>
      <w:smallCaps/>
      <w:spacing w:val="5"/>
      <w:sz w:val="36"/>
      <w:szCs w:val="36"/>
      <w:lang w:bidi="en-US"/>
    </w:rPr>
  </w:style>
  <w:style w:type="paragraph" w:customStyle="1" w:styleId="a1">
    <w:name w:val="عنوان اصلي"/>
    <w:basedOn w:val="Normal"/>
    <w:next w:val="Normal"/>
    <w:rsid w:val="00035975"/>
    <w:pPr>
      <w:spacing w:before="240" w:after="120"/>
      <w:jc w:val="center"/>
    </w:pPr>
    <w:rPr>
      <w:rFonts w:cs="Zar"/>
      <w:b/>
      <w:bCs/>
      <w:sz w:val="28"/>
      <w:szCs w:val="28"/>
      <w:lang w:bidi="en-US"/>
    </w:rPr>
  </w:style>
  <w:style w:type="paragraph" w:customStyle="1" w:styleId="a2">
    <w:name w:val="متن"/>
    <w:basedOn w:val="Normal"/>
    <w:rsid w:val="00035975"/>
    <w:pPr>
      <w:tabs>
        <w:tab w:val="num" w:pos="170"/>
      </w:tabs>
      <w:ind w:left="170" w:hanging="170"/>
    </w:pPr>
    <w:rPr>
      <w:rFonts w:cs="Zar"/>
      <w:szCs w:val="28"/>
      <w:lang w:bidi="en-US"/>
    </w:rPr>
  </w:style>
  <w:style w:type="character" w:styleId="SubtleEmphasis">
    <w:name w:val="Subtle Emphasis"/>
    <w:qFormat/>
    <w:rsid w:val="00035975"/>
    <w:rPr>
      <w:i/>
      <w:iCs/>
    </w:rPr>
  </w:style>
  <w:style w:type="character" w:styleId="IntenseEmphasis">
    <w:name w:val="Intense Emphasis"/>
    <w:qFormat/>
    <w:rsid w:val="00035975"/>
    <w:rPr>
      <w:b/>
      <w:bCs/>
      <w:i/>
      <w:iCs/>
    </w:rPr>
  </w:style>
  <w:style w:type="character" w:styleId="SubtleReference">
    <w:name w:val="Subtle Reference"/>
    <w:qFormat/>
    <w:rsid w:val="00035975"/>
    <w:rPr>
      <w:smallCaps/>
    </w:rPr>
  </w:style>
  <w:style w:type="character" w:styleId="IntenseReference">
    <w:name w:val="Intense Reference"/>
    <w:qFormat/>
    <w:rsid w:val="00035975"/>
    <w:rPr>
      <w:b/>
      <w:bCs/>
      <w:smallCaps/>
    </w:rPr>
  </w:style>
  <w:style w:type="character" w:styleId="BookTitle">
    <w:name w:val="Book Title"/>
    <w:qFormat/>
    <w:rsid w:val="00035975"/>
    <w:rPr>
      <w:i/>
      <w:iCs/>
      <w:smallCaps/>
      <w:spacing w:val="5"/>
    </w:rPr>
  </w:style>
  <w:style w:type="character" w:customStyle="1" w:styleId="Emphasis9">
    <w:name w:val="Emphasis9"/>
    <w:rsid w:val="00035975"/>
    <w:rPr>
      <w:i w:val="0"/>
      <w:iCs w:val="0"/>
      <w:color w:val="666666"/>
    </w:rPr>
  </w:style>
  <w:style w:type="character" w:customStyle="1" w:styleId="messagesuccess1">
    <w:name w:val="message_success1"/>
    <w:rsid w:val="00035975"/>
    <w:rPr>
      <w:color w:val="498640"/>
      <w:bdr w:val="single" w:sz="6" w:space="0" w:color="9AD192" w:frame="1"/>
      <w:shd w:val="clear" w:color="auto" w:fill="CEFBC7"/>
    </w:rPr>
  </w:style>
  <w:style w:type="character" w:customStyle="1" w:styleId="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w:aliases w:val="Char Char Char"/>
    <w:locked/>
    <w:rsid w:val="00035975"/>
    <w:rPr>
      <w:rFonts w:cs="B Nazanin"/>
      <w:sz w:val="20"/>
      <w:szCs w:val="20"/>
      <w:lang w:bidi="ar-SA"/>
    </w:rPr>
  </w:style>
  <w:style w:type="character" w:customStyle="1" w:styleId="Hyperlink1">
    <w:name w:val="Hyperlink1"/>
    <w:rsid w:val="00035975"/>
    <w:rPr>
      <w:rFonts w:cs="Times New Roman"/>
      <w:color w:val="0000FF"/>
      <w:u w:val="single"/>
    </w:rPr>
  </w:style>
  <w:style w:type="table" w:customStyle="1" w:styleId="TableGrid1">
    <w:name w:val="Table Grid1"/>
    <w:uiPriority w:val="59"/>
    <w:rsid w:val="00035975"/>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3">
    <w:name w:val="Light Shading3"/>
    <w:rsid w:val="00035975"/>
    <w:pPr>
      <w:spacing w:after="0" w:line="240" w:lineRule="auto"/>
    </w:pPr>
    <w:rPr>
      <w:rFonts w:ascii="Calibri" w:eastAsia="Times New Roman"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table" w:customStyle="1" w:styleId="LightShading1">
    <w:name w:val="Light Shading1"/>
    <w:uiPriority w:val="60"/>
    <w:rsid w:val="00035975"/>
    <w:pPr>
      <w:spacing w:after="0" w:line="240" w:lineRule="auto"/>
    </w:pPr>
    <w:rPr>
      <w:rFonts w:ascii="Calibri" w:eastAsia="Calibri" w:hAnsi="Calibri" w:cs="Arial"/>
      <w:color w:val="000000"/>
      <w:sz w:val="20"/>
      <w:szCs w:val="20"/>
      <w:lang w:bidi="ar-SA"/>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character" w:customStyle="1" w:styleId="st">
    <w:name w:val="st"/>
    <w:rsid w:val="00035975"/>
    <w:rPr>
      <w:rFonts w:cs="Times New Roman"/>
    </w:rPr>
  </w:style>
  <w:style w:type="paragraph" w:customStyle="1" w:styleId="10">
    <w:name w:val="تيتر 1 مالي"/>
    <w:basedOn w:val="Normal"/>
    <w:link w:val="1Char"/>
    <w:qFormat/>
    <w:rsid w:val="00035975"/>
    <w:pPr>
      <w:bidi/>
      <w:spacing w:before="300"/>
    </w:pPr>
    <w:rPr>
      <w:rFonts w:ascii="Times New Roman Bold" w:hAnsi="Times New Roman Bold"/>
      <w:b/>
      <w:sz w:val="25"/>
      <w:szCs w:val="20"/>
    </w:rPr>
  </w:style>
  <w:style w:type="character" w:customStyle="1" w:styleId="1Char">
    <w:name w:val="تيتر 1 مالي Char"/>
    <w:link w:val="10"/>
    <w:locked/>
    <w:rsid w:val="00035975"/>
    <w:rPr>
      <w:rFonts w:ascii="Times New Roman Bold" w:eastAsia="Times New Roman" w:hAnsi="Times New Roman Bold" w:cs="Times New Roman"/>
      <w:b/>
      <w:sz w:val="25"/>
      <w:szCs w:val="20"/>
      <w:lang w:bidi="ar-SA"/>
    </w:rPr>
  </w:style>
  <w:style w:type="paragraph" w:customStyle="1" w:styleId="a3">
    <w:name w:val="مقاله سیستان"/>
    <w:basedOn w:val="Normal"/>
    <w:qFormat/>
    <w:rsid w:val="00035975"/>
    <w:pPr>
      <w:bidi/>
      <w:spacing w:before="100" w:beforeAutospacing="1" w:after="100" w:afterAutospacing="1"/>
      <w:contextualSpacing/>
      <w:jc w:val="both"/>
    </w:pPr>
    <w:rPr>
      <w:rFonts w:eastAsia="Calibri" w:cs="B Mitra"/>
      <w:szCs w:val="28"/>
      <w:lang w:bidi="fa-IR"/>
    </w:rPr>
  </w:style>
  <w:style w:type="paragraph" w:customStyle="1" w:styleId="a4">
    <w:name w:val="زیر نویس مقاله"/>
    <w:qFormat/>
    <w:rsid w:val="00035975"/>
    <w:pPr>
      <w:bidi/>
      <w:spacing w:after="0" w:line="240" w:lineRule="auto"/>
    </w:pPr>
    <w:rPr>
      <w:rFonts w:ascii="Times New Roman" w:eastAsia="Calibri" w:hAnsi="Times New Roman" w:cs="B Nazanin"/>
      <w:lang w:bidi="ar-SA"/>
    </w:rPr>
  </w:style>
  <w:style w:type="character" w:customStyle="1" w:styleId="CharChar13">
    <w:name w:val="Char Char13"/>
    <w:rsid w:val="00035975"/>
    <w:rPr>
      <w:rFonts w:cs="B Mitra"/>
      <w:b/>
      <w:bCs/>
      <w:sz w:val="22"/>
      <w:szCs w:val="40"/>
      <w:lang w:val="en-US" w:eastAsia="en-US" w:bidi="fa-IR"/>
    </w:rPr>
  </w:style>
  <w:style w:type="paragraph" w:styleId="TOC3">
    <w:name w:val="toc 3"/>
    <w:basedOn w:val="Normal"/>
    <w:next w:val="Normal"/>
    <w:autoRedefine/>
    <w:uiPriority w:val="39"/>
    <w:unhideWhenUsed/>
    <w:qFormat/>
    <w:rsid w:val="00035975"/>
    <w:pPr>
      <w:widowControl w:val="0"/>
      <w:tabs>
        <w:tab w:val="right" w:leader="dot" w:pos="7927"/>
      </w:tabs>
      <w:bidi/>
      <w:ind w:left="454" w:firstLine="126"/>
    </w:pPr>
    <w:rPr>
      <w:rFonts w:eastAsia="Calibri" w:cs="B Mitra"/>
      <w:sz w:val="22"/>
      <w:szCs w:val="26"/>
      <w:lang w:bidi="fa-IR"/>
    </w:rPr>
  </w:style>
  <w:style w:type="paragraph" w:styleId="TOC4">
    <w:name w:val="toc 4"/>
    <w:basedOn w:val="Normal"/>
    <w:next w:val="Normal"/>
    <w:autoRedefine/>
    <w:unhideWhenUsed/>
    <w:rsid w:val="00035975"/>
    <w:pPr>
      <w:widowControl w:val="0"/>
      <w:tabs>
        <w:tab w:val="right" w:leader="dot" w:pos="7927"/>
      </w:tabs>
      <w:bidi/>
      <w:ind w:left="850"/>
    </w:pPr>
    <w:rPr>
      <w:rFonts w:eastAsia="Calibri" w:cs="B Mitra"/>
      <w:sz w:val="22"/>
      <w:szCs w:val="26"/>
      <w:lang w:bidi="fa-IR"/>
    </w:rPr>
  </w:style>
  <w:style w:type="paragraph" w:styleId="TOC2">
    <w:name w:val="toc 2"/>
    <w:basedOn w:val="Normal"/>
    <w:next w:val="Normal"/>
    <w:autoRedefine/>
    <w:uiPriority w:val="39"/>
    <w:unhideWhenUsed/>
    <w:qFormat/>
    <w:rsid w:val="00035975"/>
    <w:pPr>
      <w:widowControl w:val="0"/>
      <w:tabs>
        <w:tab w:val="right" w:leader="dot" w:pos="7927"/>
      </w:tabs>
      <w:bidi/>
      <w:ind w:firstLine="346"/>
    </w:pPr>
    <w:rPr>
      <w:rFonts w:eastAsia="Calibri" w:cs="B Mitra"/>
      <w:sz w:val="22"/>
      <w:szCs w:val="26"/>
      <w:lang w:bidi="fa-IR"/>
    </w:rPr>
  </w:style>
  <w:style w:type="numbering" w:customStyle="1" w:styleId="NoList1">
    <w:name w:val="No List1"/>
    <w:next w:val="NoList"/>
    <w:uiPriority w:val="99"/>
    <w:semiHidden/>
    <w:unhideWhenUsed/>
    <w:rsid w:val="00035975"/>
  </w:style>
  <w:style w:type="numbering" w:customStyle="1" w:styleId="NoList11">
    <w:name w:val="No List11"/>
    <w:next w:val="NoList"/>
    <w:uiPriority w:val="99"/>
    <w:semiHidden/>
    <w:rsid w:val="00035975"/>
  </w:style>
  <w:style w:type="table" w:customStyle="1" w:styleId="TableGrid2">
    <w:name w:val="Table Grid2"/>
    <w:basedOn w:val="TableNormal"/>
    <w:next w:val="TableGrid"/>
    <w:uiPriority w:val="5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nhideWhenUsed/>
    <w:rsid w:val="00035975"/>
    <w:pPr>
      <w:widowControl w:val="0"/>
      <w:bidi/>
      <w:spacing w:line="360" w:lineRule="auto"/>
      <w:ind w:firstLine="397"/>
    </w:pPr>
    <w:rPr>
      <w:rFonts w:eastAsia="Calibri" w:cs="B Mitra"/>
      <w:sz w:val="22"/>
      <w:szCs w:val="26"/>
      <w:lang w:bidi="fa-IR"/>
    </w:rPr>
  </w:style>
  <w:style w:type="table" w:customStyle="1" w:styleId="TableGrid8">
    <w:name w:val="Table Grid8"/>
    <w:basedOn w:val="TableNormal"/>
    <w:next w:val="TableGrid"/>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035975"/>
    <w:rPr>
      <w:color w:val="808080"/>
    </w:rPr>
  </w:style>
  <w:style w:type="paragraph" w:styleId="TOC1">
    <w:name w:val="toc 1"/>
    <w:basedOn w:val="Normal"/>
    <w:next w:val="Normal"/>
    <w:autoRedefine/>
    <w:uiPriority w:val="39"/>
    <w:unhideWhenUsed/>
    <w:qFormat/>
    <w:rsid w:val="00035975"/>
    <w:pPr>
      <w:widowControl w:val="0"/>
      <w:tabs>
        <w:tab w:val="right" w:leader="dot" w:pos="7927"/>
      </w:tabs>
      <w:bidi/>
      <w:ind w:hanging="1"/>
    </w:pPr>
    <w:rPr>
      <w:rFonts w:eastAsia="Calibri" w:cs="B Mitra"/>
      <w:sz w:val="22"/>
      <w:szCs w:val="26"/>
      <w:lang w:bidi="fa-IR"/>
    </w:rPr>
  </w:style>
  <w:style w:type="paragraph" w:styleId="TOC5">
    <w:name w:val="toc 5"/>
    <w:basedOn w:val="Normal"/>
    <w:next w:val="Normal"/>
    <w:autoRedefine/>
    <w:unhideWhenUsed/>
    <w:rsid w:val="00035975"/>
    <w:pPr>
      <w:widowControl w:val="0"/>
      <w:tabs>
        <w:tab w:val="right" w:leader="dot" w:pos="7927"/>
      </w:tabs>
      <w:bidi/>
      <w:ind w:left="737" w:firstLine="397"/>
    </w:pPr>
    <w:rPr>
      <w:rFonts w:eastAsia="Calibri" w:cs="B Mitra"/>
      <w:sz w:val="22"/>
      <w:szCs w:val="26"/>
      <w:lang w:bidi="fa-IR"/>
    </w:rPr>
  </w:style>
  <w:style w:type="paragraph" w:styleId="TOC6">
    <w:name w:val="toc 6"/>
    <w:basedOn w:val="Normal"/>
    <w:next w:val="Normal"/>
    <w:autoRedefine/>
    <w:unhideWhenUsed/>
    <w:rsid w:val="00035975"/>
    <w:pPr>
      <w:bidi/>
      <w:spacing w:after="100" w:line="276" w:lineRule="auto"/>
      <w:ind w:left="1100"/>
    </w:pPr>
    <w:rPr>
      <w:rFonts w:ascii="Calibri" w:hAnsi="Calibri" w:cs="Arial"/>
      <w:sz w:val="22"/>
      <w:szCs w:val="22"/>
      <w:lang w:bidi="fa-IR"/>
    </w:rPr>
  </w:style>
  <w:style w:type="paragraph" w:styleId="TOC7">
    <w:name w:val="toc 7"/>
    <w:basedOn w:val="Normal"/>
    <w:next w:val="Normal"/>
    <w:autoRedefine/>
    <w:unhideWhenUsed/>
    <w:rsid w:val="00035975"/>
    <w:pPr>
      <w:bidi/>
      <w:spacing w:after="100" w:line="276" w:lineRule="auto"/>
      <w:ind w:left="1320"/>
    </w:pPr>
    <w:rPr>
      <w:rFonts w:ascii="Calibri" w:hAnsi="Calibri" w:cs="Arial"/>
      <w:sz w:val="22"/>
      <w:szCs w:val="22"/>
      <w:lang w:bidi="fa-IR"/>
    </w:rPr>
  </w:style>
  <w:style w:type="paragraph" w:styleId="TOC8">
    <w:name w:val="toc 8"/>
    <w:basedOn w:val="Normal"/>
    <w:next w:val="Normal"/>
    <w:autoRedefine/>
    <w:unhideWhenUsed/>
    <w:rsid w:val="00035975"/>
    <w:pPr>
      <w:bidi/>
      <w:spacing w:after="100" w:line="276" w:lineRule="auto"/>
      <w:ind w:left="1540"/>
    </w:pPr>
    <w:rPr>
      <w:rFonts w:ascii="Calibri" w:hAnsi="Calibri" w:cs="Arial"/>
      <w:sz w:val="22"/>
      <w:szCs w:val="22"/>
      <w:lang w:bidi="fa-IR"/>
    </w:rPr>
  </w:style>
  <w:style w:type="paragraph" w:styleId="TOC9">
    <w:name w:val="toc 9"/>
    <w:basedOn w:val="Normal"/>
    <w:next w:val="Normal"/>
    <w:autoRedefine/>
    <w:unhideWhenUsed/>
    <w:rsid w:val="00035975"/>
    <w:pPr>
      <w:bidi/>
      <w:spacing w:after="100" w:line="276" w:lineRule="auto"/>
      <w:ind w:left="1760"/>
    </w:pPr>
    <w:rPr>
      <w:rFonts w:ascii="Calibri" w:hAnsi="Calibri" w:cs="Arial"/>
      <w:sz w:val="22"/>
      <w:szCs w:val="22"/>
      <w:lang w:bidi="fa-IR"/>
    </w:rPr>
  </w:style>
  <w:style w:type="numbering" w:customStyle="1" w:styleId="NoList2">
    <w:name w:val="No List2"/>
    <w:next w:val="NoList"/>
    <w:uiPriority w:val="99"/>
    <w:semiHidden/>
    <w:unhideWhenUsed/>
    <w:rsid w:val="00035975"/>
  </w:style>
  <w:style w:type="numbering" w:customStyle="1" w:styleId="NoList12">
    <w:name w:val="No List12"/>
    <w:next w:val="NoList"/>
    <w:uiPriority w:val="99"/>
    <w:semiHidden/>
    <w:unhideWhenUsed/>
    <w:rsid w:val="00035975"/>
  </w:style>
  <w:style w:type="numbering" w:customStyle="1" w:styleId="NoList111">
    <w:name w:val="No List111"/>
    <w:next w:val="NoList"/>
    <w:uiPriority w:val="99"/>
    <w:semiHidden/>
    <w:rsid w:val="00035975"/>
  </w:style>
  <w:style w:type="numbering" w:customStyle="1" w:styleId="NoList21">
    <w:name w:val="No List21"/>
    <w:next w:val="NoList"/>
    <w:semiHidden/>
    <w:unhideWhenUsed/>
    <w:rsid w:val="00035975"/>
  </w:style>
  <w:style w:type="table" w:styleId="TableElegant">
    <w:name w:val="Table Elegant"/>
    <w:basedOn w:val="TableNormal"/>
    <w:rsid w:val="00035975"/>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9">
    <w:name w:val="Table Grid9"/>
    <w:basedOn w:val="TableNormal"/>
    <w:next w:val="TableGrid"/>
    <w:rsid w:val="0003597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semiHidden/>
    <w:unhideWhenUsed/>
    <w:rsid w:val="00035975"/>
  </w:style>
  <w:style w:type="numbering" w:customStyle="1" w:styleId="NoList13">
    <w:name w:val="No List13"/>
    <w:next w:val="NoList"/>
    <w:semiHidden/>
    <w:unhideWhenUsed/>
    <w:rsid w:val="00035975"/>
  </w:style>
  <w:style w:type="numbering" w:customStyle="1" w:styleId="NoList112">
    <w:name w:val="No List112"/>
    <w:next w:val="NoList"/>
    <w:uiPriority w:val="99"/>
    <w:semiHidden/>
    <w:rsid w:val="00035975"/>
  </w:style>
  <w:style w:type="numbering" w:customStyle="1" w:styleId="NoList22">
    <w:name w:val="No List22"/>
    <w:next w:val="NoList"/>
    <w:semiHidden/>
    <w:unhideWhenUsed/>
    <w:rsid w:val="00035975"/>
  </w:style>
  <w:style w:type="numbering" w:customStyle="1" w:styleId="NoList4">
    <w:name w:val="No List4"/>
    <w:next w:val="NoList"/>
    <w:semiHidden/>
    <w:unhideWhenUsed/>
    <w:rsid w:val="00035975"/>
  </w:style>
  <w:style w:type="numbering" w:customStyle="1" w:styleId="NoList14">
    <w:name w:val="No List14"/>
    <w:next w:val="NoList"/>
    <w:semiHidden/>
    <w:unhideWhenUsed/>
    <w:rsid w:val="00035975"/>
  </w:style>
  <w:style w:type="numbering" w:customStyle="1" w:styleId="NoList113">
    <w:name w:val="No List113"/>
    <w:next w:val="NoList"/>
    <w:semiHidden/>
    <w:rsid w:val="00035975"/>
  </w:style>
  <w:style w:type="numbering" w:customStyle="1" w:styleId="NoList23">
    <w:name w:val="No List23"/>
    <w:next w:val="NoList"/>
    <w:semiHidden/>
    <w:unhideWhenUsed/>
    <w:rsid w:val="00035975"/>
  </w:style>
  <w:style w:type="numbering" w:customStyle="1" w:styleId="NoList5">
    <w:name w:val="No List5"/>
    <w:next w:val="NoList"/>
    <w:semiHidden/>
    <w:rsid w:val="00035975"/>
  </w:style>
  <w:style w:type="table" w:customStyle="1" w:styleId="TableElegant1">
    <w:name w:val="Table Elegant1"/>
    <w:basedOn w:val="TableNormal"/>
    <w:next w:val="TableElegant"/>
    <w:rsid w:val="00035975"/>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0">
    <w:name w:val="Table Grid10"/>
    <w:basedOn w:val="TableNormal"/>
    <w:next w:val="TableGrid"/>
    <w:rsid w:val="0003597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semiHidden/>
    <w:rsid w:val="00035975"/>
  </w:style>
  <w:style w:type="table" w:customStyle="1" w:styleId="TableElegant2">
    <w:name w:val="Table Elegant2"/>
    <w:basedOn w:val="TableNormal"/>
    <w:next w:val="TableElegant"/>
    <w:rsid w:val="00035975"/>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
    <w:name w:val="Table Grid11"/>
    <w:basedOn w:val="TableNormal"/>
    <w:next w:val="TableGrid"/>
    <w:uiPriority w:val="59"/>
    <w:rsid w:val="0003597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
    <w:name w:val="No List7"/>
    <w:next w:val="NoList"/>
    <w:semiHidden/>
    <w:unhideWhenUsed/>
    <w:rsid w:val="00035975"/>
  </w:style>
  <w:style w:type="numbering" w:customStyle="1" w:styleId="NoList15">
    <w:name w:val="No List15"/>
    <w:next w:val="NoList"/>
    <w:semiHidden/>
    <w:unhideWhenUsed/>
    <w:rsid w:val="00035975"/>
  </w:style>
  <w:style w:type="numbering" w:customStyle="1" w:styleId="NoList114">
    <w:name w:val="No List114"/>
    <w:next w:val="NoList"/>
    <w:semiHidden/>
    <w:rsid w:val="00035975"/>
  </w:style>
  <w:style w:type="numbering" w:customStyle="1" w:styleId="NoList24">
    <w:name w:val="No List24"/>
    <w:next w:val="NoList"/>
    <w:semiHidden/>
    <w:unhideWhenUsed/>
    <w:rsid w:val="00035975"/>
  </w:style>
  <w:style w:type="paragraph" w:styleId="BodyText3">
    <w:name w:val="Body Text 3"/>
    <w:basedOn w:val="Normal"/>
    <w:link w:val="BodyText3Char"/>
    <w:uiPriority w:val="99"/>
    <w:unhideWhenUsed/>
    <w:rsid w:val="00035975"/>
    <w:pPr>
      <w:bidi/>
      <w:spacing w:after="120"/>
    </w:pPr>
    <w:rPr>
      <w:rFonts w:cs="Traditional Arabic"/>
      <w:sz w:val="16"/>
      <w:szCs w:val="16"/>
    </w:rPr>
  </w:style>
  <w:style w:type="character" w:customStyle="1" w:styleId="BodyText3Char">
    <w:name w:val="Body Text 3 Char"/>
    <w:basedOn w:val="DefaultParagraphFont"/>
    <w:link w:val="BodyText3"/>
    <w:uiPriority w:val="99"/>
    <w:rsid w:val="00035975"/>
    <w:rPr>
      <w:rFonts w:ascii="Times New Roman" w:eastAsia="Times New Roman" w:hAnsi="Times New Roman" w:cs="Traditional Arabic"/>
      <w:sz w:val="16"/>
      <w:szCs w:val="16"/>
      <w:lang w:bidi="ar-SA"/>
    </w:rPr>
  </w:style>
  <w:style w:type="character" w:customStyle="1" w:styleId="CharChar">
    <w:name w:val="پاورقي Char Char"/>
    <w:rsid w:val="00035975"/>
    <w:rPr>
      <w:rFonts w:cs="B Zar"/>
      <w:lang w:val="en-US" w:eastAsia="en-US" w:bidi="fa-IR"/>
    </w:rPr>
  </w:style>
  <w:style w:type="character" w:customStyle="1" w:styleId="CharChar14">
    <w:name w:val="Char Char14"/>
    <w:rsid w:val="00035975"/>
    <w:rPr>
      <w:rFonts w:ascii="Arial" w:hAnsi="Arial" w:cs="Arial"/>
      <w:b/>
      <w:bCs/>
      <w:i/>
      <w:iCs/>
      <w:sz w:val="28"/>
      <w:szCs w:val="28"/>
      <w:lang w:val="en-US" w:eastAsia="en-US" w:bidi="fa-IR"/>
    </w:rPr>
  </w:style>
  <w:style w:type="table" w:styleId="TableContemporary">
    <w:name w:val="Table Contemporary"/>
    <w:basedOn w:val="TableNormal"/>
    <w:rsid w:val="00035975"/>
    <w:pPr>
      <w:bidi/>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customStyle="1" w:styleId="CharChar2">
    <w:name w:val="Char Char2"/>
    <w:rsid w:val="00035975"/>
    <w:rPr>
      <w:rFonts w:ascii="Arial" w:hAnsi="Arial" w:cs="Arial"/>
      <w:b/>
      <w:bCs/>
      <w:i/>
      <w:iCs/>
      <w:sz w:val="28"/>
      <w:szCs w:val="28"/>
      <w:lang w:val="en-US" w:eastAsia="en-US" w:bidi="fa-IR"/>
    </w:rPr>
  </w:style>
  <w:style w:type="paragraph" w:styleId="BlockText">
    <w:name w:val="Block Text"/>
    <w:basedOn w:val="Normal"/>
    <w:rsid w:val="00035975"/>
    <w:pPr>
      <w:bidi/>
      <w:ind w:left="709"/>
    </w:pPr>
    <w:rPr>
      <w:rFonts w:cs="Traditional Arabic"/>
      <w:sz w:val="36"/>
      <w:szCs w:val="40"/>
    </w:rPr>
  </w:style>
  <w:style w:type="paragraph" w:styleId="ListBullet2">
    <w:name w:val="List Bullet 2"/>
    <w:basedOn w:val="Normal"/>
    <w:autoRedefine/>
    <w:rsid w:val="00035975"/>
    <w:pPr>
      <w:widowControl w:val="0"/>
      <w:numPr>
        <w:numId w:val="2"/>
      </w:numPr>
      <w:adjustRightInd w:val="0"/>
      <w:spacing w:line="276" w:lineRule="auto"/>
      <w:jc w:val="both"/>
      <w:textAlignment w:val="baseline"/>
    </w:pPr>
    <w:rPr>
      <w:sz w:val="20"/>
      <w:szCs w:val="20"/>
    </w:rPr>
  </w:style>
  <w:style w:type="paragraph" w:customStyle="1" w:styleId="CharCharCharCharCharCharCharCharCharCharCharCharCharCharCharCharCharCharCharCharCharChar1">
    <w:name w:val="Char Char Char Char Char Char Char Char Char Char Char Char Char Char Char Char Char Char Char Char Char Char1"/>
    <w:basedOn w:val="Normal"/>
    <w:rsid w:val="00035975"/>
    <w:pPr>
      <w:spacing w:after="160"/>
    </w:pPr>
    <w:rPr>
      <w:rFonts w:ascii="Verdana" w:hAnsi="Verdana"/>
      <w:noProof/>
      <w:lang w:bidi="fa-IR"/>
    </w:rPr>
  </w:style>
  <w:style w:type="character" w:styleId="FollowedHyperlink">
    <w:name w:val="FollowedHyperlink"/>
    <w:uiPriority w:val="99"/>
    <w:unhideWhenUsed/>
    <w:rsid w:val="00035975"/>
    <w:rPr>
      <w:color w:val="800080"/>
      <w:u w:val="single"/>
    </w:rPr>
  </w:style>
  <w:style w:type="paragraph" w:styleId="BodyTextIndent">
    <w:name w:val="Body Text Indent"/>
    <w:basedOn w:val="Normal"/>
    <w:link w:val="BodyTextIndentChar"/>
    <w:uiPriority w:val="99"/>
    <w:rsid w:val="00035975"/>
    <w:pPr>
      <w:bidi/>
      <w:spacing w:line="360" w:lineRule="auto"/>
      <w:ind w:firstLine="454"/>
      <w:jc w:val="both"/>
    </w:pPr>
    <w:rPr>
      <w:rFonts w:cs="Nazanin"/>
      <w:noProof/>
      <w:sz w:val="26"/>
      <w:szCs w:val="26"/>
    </w:rPr>
  </w:style>
  <w:style w:type="character" w:customStyle="1" w:styleId="BodyTextIndentChar">
    <w:name w:val="Body Text Indent Char"/>
    <w:basedOn w:val="DefaultParagraphFont"/>
    <w:link w:val="BodyTextIndent"/>
    <w:uiPriority w:val="99"/>
    <w:rsid w:val="00035975"/>
    <w:rPr>
      <w:rFonts w:ascii="Times New Roman" w:eastAsia="Times New Roman" w:hAnsi="Times New Roman" w:cs="Nazanin"/>
      <w:noProof/>
      <w:sz w:val="26"/>
      <w:szCs w:val="26"/>
      <w:lang w:bidi="ar-SA"/>
    </w:rPr>
  </w:style>
  <w:style w:type="paragraph" w:customStyle="1" w:styleId="a5">
    <w:name w:val="فهرست شکل و نمودار"/>
    <w:basedOn w:val="Normal"/>
    <w:qFormat/>
    <w:rsid w:val="00035975"/>
    <w:pPr>
      <w:bidi/>
      <w:spacing w:line="276" w:lineRule="auto"/>
      <w:ind w:firstLine="284"/>
      <w:jc w:val="center"/>
    </w:pPr>
    <w:rPr>
      <w:rFonts w:ascii="Times New Roman Bold" w:hAnsi="Times New Roman Bold" w:cs="B Nazanin"/>
      <w:b/>
      <w:bCs/>
      <w:sz w:val="20"/>
      <w:lang w:bidi="fa-IR"/>
    </w:rPr>
  </w:style>
  <w:style w:type="table" w:customStyle="1" w:styleId="LightShading2">
    <w:name w:val="Light Shading2"/>
    <w:basedOn w:val="TableNormal"/>
    <w:uiPriority w:val="60"/>
    <w:rsid w:val="00035975"/>
    <w:pPr>
      <w:spacing w:after="0" w:line="240" w:lineRule="auto"/>
    </w:pPr>
    <w:rPr>
      <w:rFonts w:ascii="Calibri" w:eastAsia="Times New Roman"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a6">
    <w:name w:val="فهرست جدول"/>
    <w:basedOn w:val="Normal"/>
    <w:qFormat/>
    <w:rsid w:val="00035975"/>
    <w:pPr>
      <w:spacing w:line="276" w:lineRule="auto"/>
      <w:jc w:val="center"/>
    </w:pPr>
    <w:rPr>
      <w:rFonts w:ascii="Times New Roman Bold" w:hAnsi="Times New Roman Bold" w:cs="B Nazanin"/>
      <w:b/>
      <w:bCs/>
      <w:sz w:val="20"/>
      <w:lang w:bidi="fa-IR"/>
    </w:rPr>
  </w:style>
  <w:style w:type="table" w:customStyle="1" w:styleId="MediumShading11">
    <w:name w:val="Medium Shading 11"/>
    <w:basedOn w:val="TableNormal"/>
    <w:rsid w:val="00035975"/>
    <w:pPr>
      <w:spacing w:after="0" w:line="240" w:lineRule="auto"/>
    </w:pPr>
    <w:rPr>
      <w:rFonts w:ascii="Calibri" w:eastAsia="Times New Roman" w:hAnsi="Calibri" w:cs="Arial"/>
      <w:sz w:val="20"/>
      <w:szCs w:val="20"/>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character" w:styleId="CommentReference">
    <w:name w:val="annotation reference"/>
    <w:uiPriority w:val="99"/>
    <w:unhideWhenUsed/>
    <w:rsid w:val="00035975"/>
    <w:rPr>
      <w:sz w:val="16"/>
      <w:szCs w:val="16"/>
    </w:rPr>
  </w:style>
  <w:style w:type="paragraph" w:styleId="CommentText">
    <w:name w:val="annotation text"/>
    <w:aliases w:val="زیر نویس"/>
    <w:basedOn w:val="Normal"/>
    <w:link w:val="CommentTextChar1"/>
    <w:uiPriority w:val="99"/>
    <w:unhideWhenUsed/>
    <w:rsid w:val="00035975"/>
    <w:pPr>
      <w:spacing w:after="200"/>
    </w:pPr>
    <w:rPr>
      <w:rFonts w:ascii="Calibri" w:hAnsi="Calibri" w:cs="Arial"/>
      <w:sz w:val="20"/>
      <w:szCs w:val="20"/>
    </w:rPr>
  </w:style>
  <w:style w:type="character" w:customStyle="1" w:styleId="CommentTextChar">
    <w:name w:val="Comment Text Char"/>
    <w:basedOn w:val="DefaultParagraphFont"/>
    <w:uiPriority w:val="99"/>
    <w:rsid w:val="00035975"/>
    <w:rPr>
      <w:rFonts w:ascii="Times New Roman" w:eastAsia="Times New Roman" w:hAnsi="Times New Roman" w:cs="Times New Roman"/>
      <w:sz w:val="20"/>
      <w:szCs w:val="20"/>
      <w:lang w:bidi="ar-SA"/>
    </w:rPr>
  </w:style>
  <w:style w:type="table" w:styleId="MediumShading1-Accent2">
    <w:name w:val="Medium Shading 1 Accent 2"/>
    <w:basedOn w:val="TableNormal"/>
    <w:rsid w:val="00035975"/>
    <w:pPr>
      <w:spacing w:after="0" w:line="240" w:lineRule="auto"/>
    </w:pPr>
    <w:rPr>
      <w:rFonts w:ascii="Calibri" w:eastAsia="Times New Roman" w:hAnsi="Calibri" w:cs="Arial"/>
      <w:sz w:val="20"/>
      <w:szCs w:val="20"/>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2-Accent6">
    <w:name w:val="Medium Shading 2 Accent 6"/>
    <w:basedOn w:val="TableNormal"/>
    <w:rsid w:val="00035975"/>
    <w:pPr>
      <w:spacing w:after="0" w:line="240" w:lineRule="auto"/>
    </w:pPr>
    <w:rPr>
      <w:rFonts w:ascii="Calibri" w:eastAsia="Times New Roman" w:hAnsi="Calibri" w:cs="Arial"/>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rsid w:val="00035975"/>
    <w:pPr>
      <w:spacing w:after="0" w:line="240" w:lineRule="auto"/>
    </w:pPr>
    <w:rPr>
      <w:rFonts w:ascii="Calibri" w:eastAsia="Times New Roman" w:hAnsi="Calibri" w:cs="Arial"/>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List1">
    <w:name w:val="Light List1"/>
    <w:basedOn w:val="TableNormal"/>
    <w:rsid w:val="00035975"/>
    <w:pPr>
      <w:spacing w:after="0" w:line="240" w:lineRule="auto"/>
    </w:pPr>
    <w:rPr>
      <w:rFonts w:ascii="Calibri" w:eastAsia="Times New Roman" w:hAnsi="Calibri" w:cs="Arial"/>
      <w:sz w:val="20"/>
      <w:szCs w:val="20"/>
      <w:lang w:bidi="ar-SA"/>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HTMLPreformatted">
    <w:name w:val="HTML Preformatted"/>
    <w:basedOn w:val="Normal"/>
    <w:link w:val="HTMLPreformattedChar"/>
    <w:semiHidden/>
    <w:unhideWhenUsed/>
    <w:rsid w:val="000359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bidi="fa-IR"/>
    </w:rPr>
  </w:style>
  <w:style w:type="character" w:customStyle="1" w:styleId="HTMLPreformattedChar">
    <w:name w:val="HTML Preformatted Char"/>
    <w:basedOn w:val="DefaultParagraphFont"/>
    <w:link w:val="HTMLPreformatted"/>
    <w:semiHidden/>
    <w:rsid w:val="00035975"/>
    <w:rPr>
      <w:rFonts w:ascii="Courier New" w:eastAsia="Times New Roman" w:hAnsi="Courier New" w:cs="Courier New"/>
      <w:sz w:val="20"/>
      <w:szCs w:val="20"/>
    </w:rPr>
  </w:style>
  <w:style w:type="character" w:customStyle="1" w:styleId="NoSpacingChar">
    <w:name w:val="No Spacing Char"/>
    <w:aliases w:val="شکل Char"/>
    <w:link w:val="NoSpacing1"/>
    <w:rsid w:val="00035975"/>
    <w:rPr>
      <w:rFonts w:ascii="Cambria" w:eastAsia="Times New Roman" w:hAnsi="Cambria" w:cs="Times New Roman"/>
      <w:lang w:bidi="en-US"/>
    </w:rPr>
  </w:style>
  <w:style w:type="character" w:customStyle="1" w:styleId="CharChar21">
    <w:name w:val="Char Char21"/>
    <w:rsid w:val="00035975"/>
    <w:rPr>
      <w:rFonts w:ascii="Arial" w:hAnsi="Arial" w:cs="Arial"/>
      <w:b/>
      <w:bCs/>
      <w:i/>
      <w:iCs/>
      <w:sz w:val="28"/>
      <w:szCs w:val="28"/>
      <w:lang w:bidi="fa-IR"/>
    </w:rPr>
  </w:style>
  <w:style w:type="paragraph" w:styleId="NormalIndent">
    <w:name w:val="Normal Indent"/>
    <w:basedOn w:val="Normal"/>
    <w:unhideWhenUsed/>
    <w:rsid w:val="00035975"/>
    <w:pPr>
      <w:bidi/>
      <w:spacing w:line="567" w:lineRule="atLeast"/>
      <w:ind w:left="720"/>
      <w:jc w:val="both"/>
    </w:pPr>
    <w:rPr>
      <w:rFonts w:eastAsia="Calibri" w:cs="B Lotus"/>
      <w:sz w:val="28"/>
      <w:szCs w:val="28"/>
    </w:rPr>
  </w:style>
  <w:style w:type="paragraph" w:customStyle="1" w:styleId="Style14ptBefore12pt">
    <w:name w:val="Style 14 pt Before:  12 pt"/>
    <w:basedOn w:val="Normal"/>
    <w:uiPriority w:val="99"/>
    <w:rsid w:val="00035975"/>
    <w:pPr>
      <w:bidi/>
      <w:spacing w:before="240" w:line="360" w:lineRule="auto"/>
      <w:jc w:val="both"/>
    </w:pPr>
    <w:rPr>
      <w:rFonts w:cs="Lotus"/>
      <w:szCs w:val="28"/>
    </w:rPr>
  </w:style>
  <w:style w:type="paragraph" w:customStyle="1" w:styleId="StyleTitleComplexLotusLatin12ptComplex14ptBold">
    <w:name w:val="Style Title + (Complex) Lotus (Latin) 12 pt (Complex) 14 pt Bold..."/>
    <w:basedOn w:val="Title"/>
    <w:uiPriority w:val="99"/>
    <w:rsid w:val="00035975"/>
    <w:pPr>
      <w:bidi/>
      <w:spacing w:after="0" w:line="360" w:lineRule="auto"/>
      <w:contextualSpacing w:val="0"/>
      <w:jc w:val="both"/>
    </w:pPr>
    <w:rPr>
      <w:rFonts w:ascii="Times New Roman" w:hAnsi="Times New Roman" w:cs="Lotus"/>
      <w:smallCaps w:val="0"/>
      <w:noProof/>
      <w:sz w:val="24"/>
      <w:szCs w:val="28"/>
      <w:lang w:bidi="ar-SA"/>
    </w:rPr>
  </w:style>
  <w:style w:type="character" w:customStyle="1" w:styleId="MapleInput">
    <w:name w:val="Maple Input"/>
    <w:uiPriority w:val="99"/>
    <w:rsid w:val="00035975"/>
    <w:rPr>
      <w:rFonts w:ascii="Courier New" w:hAnsi="Courier New"/>
      <w:b/>
      <w:color w:val="FF0000"/>
    </w:rPr>
  </w:style>
  <w:style w:type="character" w:customStyle="1" w:styleId="2DOutput">
    <w:name w:val="2D Output"/>
    <w:uiPriority w:val="99"/>
    <w:rsid w:val="00035975"/>
    <w:rPr>
      <w:color w:val="0000FF"/>
    </w:rPr>
  </w:style>
  <w:style w:type="paragraph" w:customStyle="1" w:styleId="MapleOutput1">
    <w:name w:val="Maple Output1"/>
    <w:uiPriority w:val="99"/>
    <w:rsid w:val="00035975"/>
    <w:pPr>
      <w:autoSpaceDE w:val="0"/>
      <w:autoSpaceDN w:val="0"/>
      <w:adjustRightInd w:val="0"/>
      <w:spacing w:after="0" w:line="312" w:lineRule="auto"/>
      <w:jc w:val="center"/>
    </w:pPr>
    <w:rPr>
      <w:rFonts w:ascii="Times New Roman" w:eastAsia="Times New Roman" w:hAnsi="Times New Roman" w:cs="Times New Roman"/>
      <w:sz w:val="24"/>
      <w:szCs w:val="24"/>
      <w:lang w:bidi="ar-SA"/>
    </w:rPr>
  </w:style>
  <w:style w:type="paragraph" w:customStyle="1" w:styleId="Style1">
    <w:name w:val="Style1"/>
    <w:basedOn w:val="Normal"/>
    <w:link w:val="Style1Char"/>
    <w:uiPriority w:val="99"/>
    <w:rsid w:val="00035975"/>
    <w:pPr>
      <w:ind w:left="540" w:right="610"/>
      <w:jc w:val="both"/>
    </w:pPr>
    <w:rPr>
      <w:rFonts w:cs="B Nazanin"/>
      <w:szCs w:val="28"/>
      <w:lang w:bidi="fa-IR"/>
    </w:rPr>
  </w:style>
  <w:style w:type="character" w:customStyle="1" w:styleId="Style1Char">
    <w:name w:val="Style1 Char"/>
    <w:link w:val="Style1"/>
    <w:uiPriority w:val="99"/>
    <w:locked/>
    <w:rsid w:val="00035975"/>
    <w:rPr>
      <w:rFonts w:ascii="Times New Roman" w:eastAsia="Times New Roman" w:hAnsi="Times New Roman" w:cs="B Nazanin"/>
      <w:sz w:val="24"/>
      <w:szCs w:val="28"/>
    </w:rPr>
  </w:style>
  <w:style w:type="paragraph" w:customStyle="1" w:styleId="11">
    <w:name w:val="1"/>
    <w:basedOn w:val="Heading1"/>
    <w:next w:val="Heading1"/>
    <w:uiPriority w:val="99"/>
    <w:rsid w:val="00035975"/>
    <w:pPr>
      <w:jc w:val="center"/>
    </w:pPr>
    <w:rPr>
      <w:rFonts w:ascii="Arial" w:eastAsia="Batang" w:hAnsi="Arial" w:cs="Nazanin"/>
      <w:kern w:val="32"/>
      <w:sz w:val="28"/>
      <w:szCs w:val="36"/>
      <w:lang w:eastAsia="ko-KR" w:bidi="fa-IR"/>
    </w:rPr>
  </w:style>
  <w:style w:type="character" w:customStyle="1" w:styleId="MTEquationSection">
    <w:name w:val="MTEquationSection"/>
    <w:uiPriority w:val="99"/>
    <w:rsid w:val="00035975"/>
    <w:rPr>
      <w:rFonts w:cs="Times New Roman"/>
      <w:color w:val="FF0000"/>
      <w:lang w:bidi="fa-IR"/>
    </w:rPr>
  </w:style>
  <w:style w:type="paragraph" w:customStyle="1" w:styleId="MTDisplayEquation">
    <w:name w:val="MTDisplayEquation"/>
    <w:basedOn w:val="Normal"/>
    <w:next w:val="Normal"/>
    <w:uiPriority w:val="99"/>
    <w:rsid w:val="00035975"/>
    <w:pPr>
      <w:tabs>
        <w:tab w:val="center" w:pos="4420"/>
        <w:tab w:val="right" w:pos="8840"/>
      </w:tabs>
      <w:bidi/>
      <w:spacing w:line="360" w:lineRule="auto"/>
      <w:jc w:val="both"/>
    </w:pPr>
    <w:rPr>
      <w:rFonts w:cs="Nazanin"/>
      <w:szCs w:val="28"/>
      <w:lang w:bidi="fa-IR"/>
    </w:rPr>
  </w:style>
  <w:style w:type="paragraph" w:customStyle="1" w:styleId="StyleHeading1Complex14pt">
    <w:name w:val="Style Heading 1 + (Complex) 14 pt"/>
    <w:basedOn w:val="Heading1"/>
    <w:autoRedefine/>
    <w:uiPriority w:val="99"/>
    <w:rsid w:val="00035975"/>
    <w:pPr>
      <w:keepNext w:val="0"/>
      <w:bidi w:val="0"/>
      <w:spacing w:line="240" w:lineRule="auto"/>
      <w:ind w:left="720" w:right="612"/>
    </w:pPr>
    <w:rPr>
      <w:rFonts w:cs="Times New Roman"/>
      <w:b w:val="0"/>
      <w:bCs w:val="0"/>
      <w:color w:val="000000"/>
      <w:sz w:val="24"/>
      <w:szCs w:val="24"/>
      <w:lang w:bidi="fa-IR"/>
    </w:rPr>
  </w:style>
  <w:style w:type="paragraph" w:customStyle="1" w:styleId="msolistparagraph0">
    <w:name w:val="msolistparagraph"/>
    <w:basedOn w:val="Normal"/>
    <w:uiPriority w:val="99"/>
    <w:rsid w:val="00035975"/>
    <w:pPr>
      <w:bidi/>
      <w:spacing w:after="200" w:line="276" w:lineRule="auto"/>
      <w:ind w:left="720"/>
      <w:contextualSpacing/>
    </w:pPr>
    <w:rPr>
      <w:rFonts w:ascii="Calibri" w:eastAsia="Calibri" w:hAnsi="Calibri" w:cs="Arial"/>
      <w:sz w:val="22"/>
      <w:szCs w:val="22"/>
      <w:lang w:bidi="fa-IR"/>
    </w:rPr>
  </w:style>
  <w:style w:type="paragraph" w:customStyle="1" w:styleId="highlight">
    <w:name w:val="highlight"/>
    <w:basedOn w:val="Normal"/>
    <w:uiPriority w:val="99"/>
    <w:rsid w:val="00035975"/>
    <w:pPr>
      <w:spacing w:before="100" w:beforeAutospacing="1" w:after="100" w:afterAutospacing="1"/>
    </w:pPr>
    <w:rPr>
      <w:rFonts w:ascii="Tahoma" w:hAnsi="Tahoma" w:cs="Tahoma"/>
      <w:b/>
      <w:bCs/>
      <w:color w:val="FF4500"/>
      <w:sz w:val="17"/>
      <w:szCs w:val="17"/>
    </w:rPr>
  </w:style>
  <w:style w:type="paragraph" w:styleId="Index1">
    <w:name w:val="index 1"/>
    <w:basedOn w:val="Normal"/>
    <w:next w:val="Normal"/>
    <w:autoRedefine/>
    <w:uiPriority w:val="99"/>
    <w:rsid w:val="00035975"/>
    <w:pPr>
      <w:bidi/>
      <w:ind w:left="280" w:hanging="280"/>
    </w:pPr>
    <w:rPr>
      <w:rFonts w:cs="B Nazanin"/>
      <w:sz w:val="28"/>
      <w:szCs w:val="28"/>
      <w:lang w:bidi="fa-IR"/>
    </w:rPr>
  </w:style>
  <w:style w:type="character" w:customStyle="1" w:styleId="Header1">
    <w:name w:val="Header1"/>
    <w:uiPriority w:val="99"/>
    <w:rsid w:val="00035975"/>
    <w:rPr>
      <w:rFonts w:cs="Times New Roman"/>
    </w:rPr>
  </w:style>
  <w:style w:type="paragraph" w:customStyle="1" w:styleId="-">
    <w:name w:val="شیرازویرایش - عنوان جدولها"/>
    <w:basedOn w:val="Normal"/>
    <w:qFormat/>
    <w:rsid w:val="00035975"/>
    <w:pPr>
      <w:bidi/>
      <w:spacing w:before="240"/>
      <w:jc w:val="center"/>
    </w:pPr>
    <w:rPr>
      <w:rFonts w:eastAsia="Calibri" w:cs="B Lotus"/>
      <w:sz w:val="18"/>
      <w:szCs w:val="22"/>
    </w:rPr>
  </w:style>
  <w:style w:type="paragraph" w:customStyle="1" w:styleId="-0">
    <w:name w:val="شیرازویرایش - متن جدولها"/>
    <w:basedOn w:val="Normal"/>
    <w:qFormat/>
    <w:rsid w:val="00035975"/>
    <w:pPr>
      <w:bidi/>
      <w:jc w:val="center"/>
    </w:pPr>
    <w:rPr>
      <w:rFonts w:eastAsia="Calibri" w:cs="B Lotus"/>
      <w:szCs w:val="28"/>
    </w:rPr>
  </w:style>
  <w:style w:type="paragraph" w:customStyle="1" w:styleId="CM2">
    <w:name w:val="CM2"/>
    <w:basedOn w:val="Default"/>
    <w:next w:val="Default"/>
    <w:uiPriority w:val="99"/>
    <w:rsid w:val="00035975"/>
    <w:pPr>
      <w:spacing w:line="198" w:lineRule="atLeast"/>
    </w:pPr>
    <w:rPr>
      <w:rFonts w:ascii="Times New Roman" w:hAnsi="Times New Roman"/>
      <w:color w:val="auto"/>
      <w:lang w:bidi="ar-SA"/>
    </w:rPr>
  </w:style>
  <w:style w:type="character" w:customStyle="1" w:styleId="ListParagraphChar">
    <w:name w:val="List Paragraph Char"/>
    <w:aliases w:val="heading2 Char,heading4 Char,saber List Paragraph Char"/>
    <w:link w:val="ListParagraph"/>
    <w:uiPriority w:val="34"/>
    <w:locked/>
    <w:rsid w:val="00035975"/>
    <w:rPr>
      <w:rFonts w:ascii="Calibri" w:eastAsia="Calibri" w:hAnsi="Calibri" w:cs="Arial"/>
    </w:rPr>
  </w:style>
  <w:style w:type="paragraph" w:styleId="CommentSubject">
    <w:name w:val="annotation subject"/>
    <w:basedOn w:val="CommentText"/>
    <w:next w:val="CommentText"/>
    <w:link w:val="CommentSubjectChar"/>
    <w:uiPriority w:val="99"/>
    <w:unhideWhenUsed/>
    <w:rsid w:val="00035975"/>
    <w:pPr>
      <w:spacing w:after="0"/>
    </w:pPr>
    <w:rPr>
      <w:rFonts w:ascii="Times New Roman" w:hAnsi="Times New Roman" w:cs="Times New Roman"/>
      <w:b/>
      <w:bCs/>
    </w:rPr>
  </w:style>
  <w:style w:type="character" w:customStyle="1" w:styleId="CommentSubjectChar">
    <w:name w:val="Comment Subject Char"/>
    <w:basedOn w:val="CommentTextChar"/>
    <w:link w:val="CommentSubject"/>
    <w:uiPriority w:val="99"/>
    <w:rsid w:val="00035975"/>
    <w:rPr>
      <w:rFonts w:ascii="Times New Roman" w:eastAsia="Times New Roman" w:hAnsi="Times New Roman" w:cs="Times New Roman"/>
      <w:b/>
      <w:bCs/>
      <w:sz w:val="20"/>
      <w:szCs w:val="20"/>
      <w:lang w:bidi="ar-SA"/>
    </w:rPr>
  </w:style>
  <w:style w:type="character" w:customStyle="1" w:styleId="CommentTextChar1">
    <w:name w:val="Comment Text Char1"/>
    <w:aliases w:val="زیر نویس Char"/>
    <w:link w:val="CommentText"/>
    <w:uiPriority w:val="99"/>
    <w:rsid w:val="00035975"/>
    <w:rPr>
      <w:rFonts w:ascii="Calibri" w:eastAsia="Times New Roman" w:hAnsi="Calibri" w:cs="Arial"/>
      <w:sz w:val="20"/>
      <w:szCs w:val="20"/>
      <w:lang w:bidi="ar-SA"/>
    </w:rPr>
  </w:style>
  <w:style w:type="character" w:customStyle="1" w:styleId="title-text">
    <w:name w:val="title-text"/>
    <w:rsid w:val="00035975"/>
  </w:style>
  <w:style w:type="numbering" w:customStyle="1" w:styleId="NoList8">
    <w:name w:val="No List8"/>
    <w:next w:val="NoList"/>
    <w:uiPriority w:val="99"/>
    <w:semiHidden/>
    <w:unhideWhenUsed/>
    <w:rsid w:val="00035975"/>
  </w:style>
  <w:style w:type="table" w:customStyle="1" w:styleId="TableGrid12">
    <w:name w:val="Table Grid12"/>
    <w:basedOn w:val="TableNormal"/>
    <w:next w:val="TableGrid"/>
    <w:uiPriority w:val="59"/>
    <w:rsid w:val="00035975"/>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
    <w:name w:val="No List16"/>
    <w:next w:val="NoList"/>
    <w:uiPriority w:val="99"/>
    <w:semiHidden/>
    <w:unhideWhenUsed/>
    <w:rsid w:val="00035975"/>
  </w:style>
  <w:style w:type="character" w:customStyle="1" w:styleId="CommentSubjectChar1">
    <w:name w:val="Comment Subject Char1"/>
    <w:uiPriority w:val="99"/>
    <w:semiHidden/>
    <w:rsid w:val="00035975"/>
    <w:rPr>
      <w:b/>
      <w:bCs/>
      <w:sz w:val="20"/>
      <w:szCs w:val="20"/>
    </w:rPr>
  </w:style>
  <w:style w:type="character" w:customStyle="1" w:styleId="BalloonTextChar1">
    <w:name w:val="Balloon Text Char1"/>
    <w:uiPriority w:val="99"/>
    <w:semiHidden/>
    <w:rsid w:val="00035975"/>
    <w:rPr>
      <w:rFonts w:ascii="Tahoma" w:hAnsi="Tahoma" w:cs="Tahoma"/>
      <w:sz w:val="16"/>
      <w:szCs w:val="16"/>
    </w:rPr>
  </w:style>
  <w:style w:type="paragraph" w:customStyle="1" w:styleId="a7">
    <w:name w:val="ج"/>
    <w:basedOn w:val="Normal"/>
    <w:qFormat/>
    <w:rsid w:val="00035975"/>
    <w:pPr>
      <w:autoSpaceDE w:val="0"/>
      <w:autoSpaceDN w:val="0"/>
      <w:bidi/>
      <w:adjustRightInd w:val="0"/>
      <w:spacing w:line="360" w:lineRule="auto"/>
      <w:jc w:val="center"/>
    </w:pPr>
    <w:rPr>
      <w:rFonts w:ascii="IPT.Mitra" w:eastAsia="MS Gothic" w:hAnsi="IPT.Mitra" w:cs="B Lotus"/>
      <w:b/>
      <w:bCs/>
      <w:sz w:val="20"/>
      <w:szCs w:val="20"/>
      <w:lang w:eastAsia="ja-JP"/>
    </w:rPr>
  </w:style>
  <w:style w:type="paragraph" w:styleId="Revision">
    <w:name w:val="Revision"/>
    <w:hidden/>
    <w:uiPriority w:val="99"/>
    <w:semiHidden/>
    <w:rsid w:val="00035975"/>
    <w:pPr>
      <w:spacing w:after="0" w:line="240" w:lineRule="auto"/>
    </w:pPr>
    <w:rPr>
      <w:rFonts w:ascii="Calibri" w:eastAsia="Calibri" w:hAnsi="Calibri" w:cs="Arial"/>
    </w:rPr>
  </w:style>
  <w:style w:type="character" w:styleId="HTMLCite">
    <w:name w:val="HTML Cite"/>
    <w:uiPriority w:val="99"/>
    <w:unhideWhenUsed/>
    <w:rsid w:val="00035975"/>
    <w:rPr>
      <w:i w:val="0"/>
      <w:iCs w:val="0"/>
      <w:color w:val="00802A"/>
    </w:rPr>
  </w:style>
  <w:style w:type="paragraph" w:customStyle="1" w:styleId="value2">
    <w:name w:val="value2"/>
    <w:basedOn w:val="Normal"/>
    <w:rsid w:val="00035975"/>
    <w:pPr>
      <w:spacing w:before="100" w:beforeAutospacing="1" w:after="100" w:afterAutospacing="1"/>
      <w:ind w:right="68"/>
    </w:pPr>
    <w:rPr>
      <w:color w:val="656565"/>
      <w:sz w:val="18"/>
      <w:szCs w:val="18"/>
    </w:rPr>
  </w:style>
  <w:style w:type="character" w:customStyle="1" w:styleId="arrow">
    <w:name w:val="arrow"/>
    <w:rsid w:val="00035975"/>
  </w:style>
  <w:style w:type="character" w:customStyle="1" w:styleId="a10">
    <w:name w:val="a1"/>
    <w:rsid w:val="00035975"/>
    <w:rPr>
      <w:rFonts w:ascii="Times New Roman" w:hAnsi="Times New Roman" w:cs="Times New Roman" w:hint="default"/>
      <w:b/>
      <w:bCs/>
      <w:i w:val="0"/>
      <w:iCs w:val="0"/>
      <w:bdr w:val="none" w:sz="0" w:space="0" w:color="auto" w:frame="1"/>
    </w:rPr>
  </w:style>
  <w:style w:type="character" w:customStyle="1" w:styleId="l62">
    <w:name w:val="l62"/>
    <w:rsid w:val="00035975"/>
    <w:rPr>
      <w:rFonts w:ascii="Times New Roman" w:hAnsi="Times New Roman" w:cs="Times New Roman" w:hint="default"/>
      <w:b/>
      <w:bCs/>
      <w:i w:val="0"/>
      <w:iCs w:val="0"/>
      <w:vanish w:val="0"/>
      <w:webHidden w:val="0"/>
      <w:bdr w:val="none" w:sz="0" w:space="0" w:color="auto" w:frame="1"/>
      <w:specVanish w:val="0"/>
    </w:rPr>
  </w:style>
  <w:style w:type="character" w:customStyle="1" w:styleId="l82">
    <w:name w:val="l82"/>
    <w:rsid w:val="00035975"/>
    <w:rPr>
      <w:rFonts w:ascii="Times New Roman" w:hAnsi="Times New Roman" w:cs="Times New Roman" w:hint="default"/>
      <w:b/>
      <w:bCs/>
      <w:i w:val="0"/>
      <w:iCs w:val="0"/>
      <w:vanish w:val="0"/>
      <w:webHidden w:val="0"/>
      <w:bdr w:val="none" w:sz="0" w:space="0" w:color="auto" w:frame="1"/>
      <w:specVanish w:val="0"/>
    </w:rPr>
  </w:style>
  <w:style w:type="character" w:customStyle="1" w:styleId="a20">
    <w:name w:val="a2"/>
    <w:rsid w:val="00035975"/>
    <w:rPr>
      <w:rFonts w:ascii="Times New Roman" w:hAnsi="Times New Roman" w:cs="Times New Roman" w:hint="default"/>
      <w:b w:val="0"/>
      <w:bCs w:val="0"/>
      <w:i w:val="0"/>
      <w:iCs w:val="0"/>
      <w:bdr w:val="none" w:sz="0" w:space="0" w:color="auto" w:frame="1"/>
    </w:rPr>
  </w:style>
  <w:style w:type="table" w:customStyle="1" w:styleId="LightShading4">
    <w:name w:val="Light Shading4"/>
    <w:basedOn w:val="TableNormal"/>
    <w:uiPriority w:val="60"/>
    <w:rsid w:val="00035975"/>
    <w:pPr>
      <w:spacing w:after="0" w:line="240" w:lineRule="auto"/>
    </w:pPr>
    <w:rPr>
      <w:rFonts w:ascii="Calibri" w:eastAsia="Calibri"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gi">
    <w:name w:val="gi"/>
    <w:rsid w:val="00035975"/>
  </w:style>
  <w:style w:type="paragraph" w:customStyle="1" w:styleId="figcenter">
    <w:name w:val="figcenter"/>
    <w:basedOn w:val="Normal"/>
    <w:link w:val="figcenterChar"/>
    <w:qFormat/>
    <w:rsid w:val="00035975"/>
    <w:pPr>
      <w:widowControl w:val="0"/>
      <w:bidi/>
      <w:spacing w:before="100" w:beforeAutospacing="1" w:line="216" w:lineRule="auto"/>
      <w:jc w:val="center"/>
    </w:pPr>
    <w:rPr>
      <w:rFonts w:eastAsia="Calibri" w:cs="B Nazanin"/>
      <w:b/>
      <w:bCs/>
      <w:sz w:val="18"/>
      <w:szCs w:val="20"/>
      <w:lang w:bidi="fa-IR"/>
    </w:rPr>
  </w:style>
  <w:style w:type="character" w:customStyle="1" w:styleId="figcenterChar">
    <w:name w:val="figcenter Char"/>
    <w:link w:val="figcenter"/>
    <w:rsid w:val="00035975"/>
    <w:rPr>
      <w:rFonts w:ascii="Times New Roman" w:eastAsia="Calibri" w:hAnsi="Times New Roman" w:cs="B Nazanin"/>
      <w:b/>
      <w:bCs/>
      <w:sz w:val="18"/>
      <w:szCs w:val="20"/>
    </w:rPr>
  </w:style>
  <w:style w:type="character" w:customStyle="1" w:styleId="text">
    <w:name w:val="text"/>
    <w:rsid w:val="00035975"/>
  </w:style>
  <w:style w:type="character" w:customStyle="1" w:styleId="author-ref">
    <w:name w:val="author-ref"/>
    <w:rsid w:val="00035975"/>
  </w:style>
  <w:style w:type="character" w:customStyle="1" w:styleId="inlineblock">
    <w:name w:val="inlineblock"/>
    <w:rsid w:val="00035975"/>
  </w:style>
  <w:style w:type="character" w:customStyle="1" w:styleId="abstracttitle">
    <w:name w:val="abstract_title"/>
    <w:rsid w:val="00035975"/>
  </w:style>
  <w:style w:type="character" w:customStyle="1" w:styleId="fontstyle01">
    <w:name w:val="fontstyle01"/>
    <w:rsid w:val="00035975"/>
    <w:rPr>
      <w:rFonts w:cs="B Zar" w:hint="cs"/>
      <w:b w:val="0"/>
      <w:bCs w:val="0"/>
      <w:i w:val="0"/>
      <w:iCs w:val="0"/>
      <w:color w:val="000000"/>
      <w:sz w:val="28"/>
      <w:szCs w:val="28"/>
    </w:rPr>
  </w:style>
  <w:style w:type="paragraph" w:customStyle="1" w:styleId="EndNoteBibliography">
    <w:name w:val="EndNote Bibliography"/>
    <w:basedOn w:val="Normal"/>
    <w:link w:val="EndNoteBibliographyChar"/>
    <w:rsid w:val="00035975"/>
    <w:pPr>
      <w:spacing w:after="200"/>
    </w:pPr>
    <w:rPr>
      <w:rFonts w:ascii="IranNastaliq" w:eastAsia="Calibri" w:hAnsi="IranNastaliq" w:cs="IranNastaliq"/>
      <w:noProof/>
      <w:sz w:val="28"/>
      <w:szCs w:val="28"/>
    </w:rPr>
  </w:style>
  <w:style w:type="character" w:customStyle="1" w:styleId="EndNoteBibliographyChar">
    <w:name w:val="EndNote Bibliography Char"/>
    <w:link w:val="EndNoteBibliography"/>
    <w:rsid w:val="00035975"/>
    <w:rPr>
      <w:rFonts w:ascii="IranNastaliq" w:eastAsia="Calibri" w:hAnsi="IranNastaliq" w:cs="IranNastaliq"/>
      <w:noProof/>
      <w:sz w:val="28"/>
      <w:szCs w:val="28"/>
      <w:lang w:bidi="ar-SA"/>
    </w:rPr>
  </w:style>
  <w:style w:type="character" w:customStyle="1" w:styleId="tlid-translation">
    <w:name w:val="tlid-translation"/>
    <w:rsid w:val="00035975"/>
  </w:style>
  <w:style w:type="character" w:customStyle="1" w:styleId="search-mark">
    <w:name w:val="search-mark"/>
    <w:rsid w:val="00035975"/>
  </w:style>
  <w:style w:type="character" w:customStyle="1" w:styleId="p-author">
    <w:name w:val="p-author"/>
    <w:rsid w:val="00035975"/>
  </w:style>
  <w:style w:type="character" w:customStyle="1" w:styleId="Title1">
    <w:name w:val="Title1"/>
    <w:rsid w:val="00035975"/>
  </w:style>
  <w:style w:type="character" w:customStyle="1" w:styleId="p-info-part">
    <w:name w:val="p-info-part"/>
    <w:rsid w:val="00035975"/>
  </w:style>
  <w:style w:type="character" w:customStyle="1" w:styleId="CharChar151">
    <w:name w:val="Char Char151"/>
    <w:rsid w:val="00035975"/>
    <w:rPr>
      <w:smallCaps/>
      <w:spacing w:val="5"/>
      <w:sz w:val="36"/>
      <w:szCs w:val="36"/>
    </w:rPr>
  </w:style>
  <w:style w:type="character" w:customStyle="1" w:styleId="CharChar131">
    <w:name w:val="Char Char131"/>
    <w:rsid w:val="00035975"/>
    <w:rPr>
      <w:rFonts w:cs="B Mitra"/>
      <w:b/>
      <w:bCs/>
      <w:sz w:val="22"/>
      <w:szCs w:val="40"/>
      <w:lang w:val="en-US" w:eastAsia="en-US" w:bidi="fa-IR"/>
    </w:rPr>
  </w:style>
  <w:style w:type="character" w:customStyle="1" w:styleId="CharChar141">
    <w:name w:val="Char Char141"/>
    <w:rsid w:val="00035975"/>
    <w:rPr>
      <w:rFonts w:ascii="Arial" w:hAnsi="Arial" w:cs="Arial"/>
      <w:b/>
      <w:bCs/>
      <w:i/>
      <w:iCs/>
      <w:sz w:val="28"/>
      <w:szCs w:val="28"/>
      <w:lang w:val="en-US" w:eastAsia="en-US" w:bidi="fa-IR"/>
    </w:rPr>
  </w:style>
  <w:style w:type="character" w:customStyle="1" w:styleId="CharChar211">
    <w:name w:val="Char Char211"/>
    <w:rsid w:val="00035975"/>
    <w:rPr>
      <w:rFonts w:ascii="Arial" w:hAnsi="Arial" w:cs="Arial"/>
      <w:b/>
      <w:bCs/>
      <w:i/>
      <w:iCs/>
      <w:sz w:val="28"/>
      <w:szCs w:val="28"/>
      <w:lang w:bidi="fa-IR"/>
    </w:rPr>
  </w:style>
  <w:style w:type="character" w:customStyle="1" w:styleId="1Char0">
    <w:name w:val="پ. 1. مالي Char"/>
    <w:link w:val="12"/>
    <w:locked/>
    <w:rsid w:val="00035975"/>
    <w:rPr>
      <w:rFonts w:ascii="Calibri" w:eastAsia="Calibri" w:hAnsi="Calibri" w:cs="B Mitra"/>
      <w:szCs w:val="26"/>
    </w:rPr>
  </w:style>
  <w:style w:type="paragraph" w:customStyle="1" w:styleId="12">
    <w:name w:val="پ. 1. مالي"/>
    <w:basedOn w:val="Normal"/>
    <w:link w:val="1Char0"/>
    <w:qFormat/>
    <w:rsid w:val="00035975"/>
    <w:pPr>
      <w:bidi/>
      <w:jc w:val="lowKashida"/>
    </w:pPr>
    <w:rPr>
      <w:rFonts w:ascii="Calibri" w:eastAsia="Calibri" w:hAnsi="Calibri" w:cs="B Mitra"/>
      <w:sz w:val="22"/>
      <w:szCs w:val="26"/>
      <w:lang w:bidi="fa-IR"/>
    </w:rPr>
  </w:style>
  <w:style w:type="paragraph" w:customStyle="1" w:styleId="a8">
    <w:name w:val="سر تيتر تحقيقات مالي"/>
    <w:basedOn w:val="Normal"/>
    <w:link w:val="Char"/>
    <w:qFormat/>
    <w:rsid w:val="00035975"/>
    <w:pPr>
      <w:bidi/>
      <w:spacing w:before="480"/>
      <w:jc w:val="center"/>
    </w:pPr>
    <w:rPr>
      <w:rFonts w:ascii="Arial" w:eastAsia="Calibri" w:hAnsi="Arial" w:cs="B Titr"/>
      <w:b/>
      <w:bCs/>
      <w:szCs w:val="28"/>
      <w:lang w:bidi="fa-IR"/>
    </w:rPr>
  </w:style>
  <w:style w:type="character" w:customStyle="1" w:styleId="Char">
    <w:name w:val="سر تيتر تحقيقات مالي Char"/>
    <w:link w:val="a8"/>
    <w:rsid w:val="00035975"/>
    <w:rPr>
      <w:rFonts w:ascii="Arial" w:eastAsia="Calibri" w:hAnsi="Arial" w:cs="B Titr"/>
      <w:b/>
      <w:bCs/>
      <w:sz w:val="24"/>
      <w:szCs w:val="28"/>
    </w:rPr>
  </w:style>
  <w:style w:type="paragraph" w:customStyle="1" w:styleId="2">
    <w:name w:val="پ. 2 مالي"/>
    <w:basedOn w:val="12"/>
    <w:link w:val="2Char"/>
    <w:qFormat/>
    <w:rsid w:val="00035975"/>
    <w:pPr>
      <w:ind w:firstLine="284"/>
    </w:pPr>
    <w:rPr>
      <w:rFonts w:ascii="Times New Roman" w:hAnsi="Times New Roman"/>
    </w:rPr>
  </w:style>
  <w:style w:type="character" w:customStyle="1" w:styleId="2Char">
    <w:name w:val="پ. 2 مالي Char"/>
    <w:link w:val="2"/>
    <w:rsid w:val="00035975"/>
    <w:rPr>
      <w:rFonts w:ascii="Times New Roman" w:eastAsia="Calibri" w:hAnsi="Times New Roman" w:cs="B Mitra"/>
      <w:szCs w:val="26"/>
    </w:rPr>
  </w:style>
  <w:style w:type="paragraph" w:customStyle="1" w:styleId="20">
    <w:name w:val="تيتر 2 مالي"/>
    <w:basedOn w:val="10"/>
    <w:link w:val="2Char0"/>
    <w:qFormat/>
    <w:rsid w:val="00035975"/>
    <w:pPr>
      <w:spacing w:before="200"/>
    </w:pPr>
    <w:rPr>
      <w:rFonts w:eastAsia="Calibri" w:cs="B Titr"/>
      <w:bCs/>
      <w:sz w:val="23"/>
      <w:szCs w:val="23"/>
      <w:lang w:bidi="fa-IR"/>
    </w:rPr>
  </w:style>
  <w:style w:type="character" w:customStyle="1" w:styleId="2Char0">
    <w:name w:val="تيتر 2 مالي Char"/>
    <w:link w:val="20"/>
    <w:rsid w:val="00035975"/>
    <w:rPr>
      <w:rFonts w:ascii="Times New Roman Bold" w:eastAsia="Calibri" w:hAnsi="Times New Roman Bold" w:cs="B Titr"/>
      <w:b/>
      <w:bCs/>
      <w:sz w:val="23"/>
      <w:szCs w:val="23"/>
    </w:rPr>
  </w:style>
  <w:style w:type="paragraph" w:customStyle="1" w:styleId="a9">
    <w:name w:val="جدول مالي"/>
    <w:basedOn w:val="12"/>
    <w:link w:val="Char0"/>
    <w:qFormat/>
    <w:rsid w:val="00035975"/>
    <w:pPr>
      <w:spacing w:before="240" w:line="288" w:lineRule="auto"/>
      <w:jc w:val="center"/>
    </w:pPr>
    <w:rPr>
      <w:rFonts w:ascii="Times New Roman Bold" w:hAnsi="Times New Roman Bold"/>
      <w:b/>
      <w:bCs/>
      <w:sz w:val="18"/>
      <w:szCs w:val="20"/>
    </w:rPr>
  </w:style>
  <w:style w:type="character" w:customStyle="1" w:styleId="Char0">
    <w:name w:val="جدول مالي Char"/>
    <w:link w:val="a9"/>
    <w:rsid w:val="00035975"/>
    <w:rPr>
      <w:rFonts w:ascii="Times New Roman Bold" w:eastAsia="Calibri" w:hAnsi="Times New Roman Bold" w:cs="B Mitra"/>
      <w:b/>
      <w:bCs/>
      <w:sz w:val="18"/>
      <w:szCs w:val="20"/>
    </w:rPr>
  </w:style>
  <w:style w:type="paragraph" w:customStyle="1" w:styleId="21">
    <w:name w:val="پ. 2"/>
    <w:basedOn w:val="Normal"/>
    <w:link w:val="2Char1"/>
    <w:qFormat/>
    <w:rsid w:val="00035975"/>
    <w:pPr>
      <w:bidi/>
      <w:ind w:firstLine="284"/>
      <w:jc w:val="lowKashida"/>
    </w:pPr>
    <w:rPr>
      <w:rFonts w:eastAsia="Calibri" w:cs="B Mitra"/>
      <w:sz w:val="22"/>
      <w:szCs w:val="26"/>
      <w:lang w:bidi="fa-IR"/>
    </w:rPr>
  </w:style>
  <w:style w:type="character" w:customStyle="1" w:styleId="2Char1">
    <w:name w:val="پ. 2 Char"/>
    <w:link w:val="21"/>
    <w:rsid w:val="00035975"/>
    <w:rPr>
      <w:rFonts w:ascii="Times New Roman" w:eastAsia="Calibri" w:hAnsi="Times New Roman" w:cs="B Mitra"/>
      <w:szCs w:val="26"/>
    </w:rPr>
  </w:style>
  <w:style w:type="character" w:customStyle="1" w:styleId="TitleChar1">
    <w:name w:val="Title Char1"/>
    <w:rsid w:val="00035975"/>
    <w:rPr>
      <w:rFonts w:ascii="Calibri Light" w:eastAsia="Times New Roman" w:hAnsi="Calibri Light" w:cs="Times New Roman"/>
      <w:noProof/>
      <w:color w:val="323E4F"/>
      <w:spacing w:val="5"/>
      <w:kern w:val="28"/>
      <w:sz w:val="52"/>
      <w:szCs w:val="52"/>
      <w:lang w:bidi="ar-SA"/>
    </w:rPr>
  </w:style>
  <w:style w:type="paragraph" w:customStyle="1" w:styleId="table">
    <w:name w:val="table"/>
    <w:basedOn w:val="Normal"/>
    <w:qFormat/>
    <w:rsid w:val="00035975"/>
    <w:pPr>
      <w:keepNext/>
      <w:keepLines/>
      <w:widowControl w:val="0"/>
      <w:bidi/>
      <w:spacing w:before="360"/>
      <w:jc w:val="center"/>
    </w:pPr>
    <w:rPr>
      <w:rFonts w:eastAsia="Batang" w:cs="B Nazanin"/>
      <w:sz w:val="18"/>
      <w:lang w:eastAsia="ko-KR" w:bidi="fa-IR"/>
    </w:rPr>
  </w:style>
  <w:style w:type="character" w:customStyle="1" w:styleId="DocumentMapChar1">
    <w:name w:val="Document Map Char1"/>
    <w:rsid w:val="00035975"/>
    <w:rPr>
      <w:rFonts w:ascii="Tahoma" w:eastAsia="Times New Roman" w:hAnsi="Tahoma" w:cs="Tahoma"/>
      <w:noProof/>
      <w:sz w:val="16"/>
      <w:szCs w:val="16"/>
      <w:lang w:bidi="ar-SA"/>
    </w:rPr>
  </w:style>
  <w:style w:type="character" w:customStyle="1" w:styleId="BodyTextIndent2Char">
    <w:name w:val="Body Text Indent 2 Char"/>
    <w:link w:val="BodyTextIndent2"/>
    <w:rsid w:val="00035975"/>
    <w:rPr>
      <w:rFonts w:cs="Zar"/>
    </w:rPr>
  </w:style>
  <w:style w:type="paragraph" w:styleId="BodyTextIndent2">
    <w:name w:val="Body Text Indent 2"/>
    <w:basedOn w:val="Normal"/>
    <w:link w:val="BodyTextIndent2Char"/>
    <w:rsid w:val="00035975"/>
    <w:pPr>
      <w:bidi/>
      <w:spacing w:line="360" w:lineRule="auto"/>
      <w:ind w:firstLine="720"/>
    </w:pPr>
    <w:rPr>
      <w:rFonts w:asciiTheme="minorHAnsi" w:eastAsiaTheme="minorHAnsi" w:hAnsiTheme="minorHAnsi" w:cs="Zar"/>
      <w:sz w:val="22"/>
      <w:szCs w:val="22"/>
      <w:lang w:bidi="fa-IR"/>
    </w:rPr>
  </w:style>
  <w:style w:type="character" w:customStyle="1" w:styleId="BodyTextIndent2Char1">
    <w:name w:val="Body Text Indent 2 Char1"/>
    <w:basedOn w:val="DefaultParagraphFont"/>
    <w:rsid w:val="00035975"/>
    <w:rPr>
      <w:rFonts w:ascii="Times New Roman" w:eastAsia="Times New Roman" w:hAnsi="Times New Roman" w:cs="Times New Roman"/>
      <w:sz w:val="24"/>
      <w:szCs w:val="24"/>
      <w:lang w:bidi="ar-SA"/>
    </w:rPr>
  </w:style>
  <w:style w:type="paragraph" w:customStyle="1" w:styleId="rtejustify">
    <w:name w:val="rtejustify"/>
    <w:basedOn w:val="Normal"/>
    <w:rsid w:val="00035975"/>
    <w:pPr>
      <w:spacing w:before="100" w:beforeAutospacing="1" w:after="100" w:afterAutospacing="1"/>
    </w:pPr>
    <w:rPr>
      <w:lang w:bidi="fa-IR"/>
    </w:rPr>
  </w:style>
  <w:style w:type="paragraph" w:styleId="HTMLAddress">
    <w:name w:val="HTML Address"/>
    <w:basedOn w:val="Normal"/>
    <w:link w:val="HTMLAddressChar"/>
    <w:uiPriority w:val="99"/>
    <w:unhideWhenUsed/>
    <w:rsid w:val="00035975"/>
    <w:rPr>
      <w:i/>
      <w:iCs/>
      <w:lang w:bidi="fa-IR"/>
    </w:rPr>
  </w:style>
  <w:style w:type="character" w:customStyle="1" w:styleId="HTMLAddressChar">
    <w:name w:val="HTML Address Char"/>
    <w:basedOn w:val="DefaultParagraphFont"/>
    <w:link w:val="HTMLAddress"/>
    <w:uiPriority w:val="99"/>
    <w:rsid w:val="00035975"/>
    <w:rPr>
      <w:rFonts w:ascii="Times New Roman" w:eastAsia="Times New Roman" w:hAnsi="Times New Roman" w:cs="Times New Roman"/>
      <w:i/>
      <w:iCs/>
      <w:sz w:val="24"/>
      <w:szCs w:val="24"/>
    </w:rPr>
  </w:style>
  <w:style w:type="character" w:customStyle="1" w:styleId="font-9pt">
    <w:name w:val="font-9pt"/>
    <w:rsid w:val="00035975"/>
  </w:style>
  <w:style w:type="paragraph" w:customStyle="1" w:styleId="font5">
    <w:name w:val="font5"/>
    <w:basedOn w:val="Normal"/>
    <w:rsid w:val="00035975"/>
    <w:pPr>
      <w:spacing w:before="100" w:beforeAutospacing="1" w:after="100" w:afterAutospacing="1"/>
    </w:pPr>
    <w:rPr>
      <w:rFonts w:cs="B Nazanin"/>
      <w:color w:val="000000"/>
      <w:sz w:val="18"/>
      <w:szCs w:val="18"/>
    </w:rPr>
  </w:style>
  <w:style w:type="paragraph" w:customStyle="1" w:styleId="font6">
    <w:name w:val="font6"/>
    <w:basedOn w:val="Normal"/>
    <w:rsid w:val="00035975"/>
    <w:pPr>
      <w:spacing w:before="100" w:beforeAutospacing="1" w:after="100" w:afterAutospacing="1"/>
    </w:pPr>
    <w:rPr>
      <w:rFonts w:cs="B Nazanin"/>
      <w:color w:val="FF0000"/>
      <w:sz w:val="18"/>
      <w:szCs w:val="18"/>
    </w:rPr>
  </w:style>
  <w:style w:type="paragraph" w:customStyle="1" w:styleId="xl66">
    <w:name w:val="xl66"/>
    <w:basedOn w:val="Normal"/>
    <w:rsid w:val="00035975"/>
    <w:pPr>
      <w:spacing w:before="100" w:beforeAutospacing="1" w:after="100" w:afterAutospacing="1"/>
      <w:jc w:val="center"/>
    </w:pPr>
    <w:rPr>
      <w:sz w:val="18"/>
      <w:szCs w:val="18"/>
    </w:rPr>
  </w:style>
  <w:style w:type="paragraph" w:customStyle="1" w:styleId="xl67">
    <w:name w:val="xl67"/>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68">
    <w:name w:val="xl68"/>
    <w:basedOn w:val="Normal"/>
    <w:rsid w:val="00035975"/>
    <w:pPr>
      <w:spacing w:before="100" w:beforeAutospacing="1" w:after="100" w:afterAutospacing="1"/>
      <w:jc w:val="center"/>
    </w:pPr>
    <w:rPr>
      <w:rFonts w:cs="B Nazanin"/>
      <w:sz w:val="18"/>
      <w:szCs w:val="18"/>
    </w:rPr>
  </w:style>
  <w:style w:type="paragraph" w:customStyle="1" w:styleId="xl69">
    <w:name w:val="xl69"/>
    <w:basedOn w:val="Normal"/>
    <w:rsid w:val="00035975"/>
    <w:pPr>
      <w:spacing w:before="100" w:beforeAutospacing="1" w:after="100" w:afterAutospacing="1"/>
      <w:jc w:val="center"/>
    </w:pPr>
  </w:style>
  <w:style w:type="paragraph" w:customStyle="1" w:styleId="xl70">
    <w:name w:val="xl70"/>
    <w:basedOn w:val="Normal"/>
    <w:rsid w:val="00035975"/>
    <w:pPr>
      <w:spacing w:before="100" w:beforeAutospacing="1" w:after="100" w:afterAutospacing="1"/>
      <w:jc w:val="center"/>
    </w:pPr>
    <w:rPr>
      <w:rFonts w:cs="B Nazanin"/>
    </w:rPr>
  </w:style>
  <w:style w:type="paragraph" w:customStyle="1" w:styleId="xl71">
    <w:name w:val="xl71"/>
    <w:basedOn w:val="Normal"/>
    <w:rsid w:val="00035975"/>
    <w:pPr>
      <w:spacing w:before="100" w:beforeAutospacing="1" w:after="100" w:afterAutospacing="1"/>
      <w:jc w:val="center"/>
    </w:pPr>
    <w:rPr>
      <w:rFonts w:cs="B Nazanin"/>
      <w:sz w:val="20"/>
      <w:szCs w:val="20"/>
    </w:rPr>
  </w:style>
  <w:style w:type="paragraph" w:customStyle="1" w:styleId="xl72">
    <w:name w:val="xl72"/>
    <w:basedOn w:val="Normal"/>
    <w:rsid w:val="00035975"/>
    <w:pPr>
      <w:spacing w:before="100" w:beforeAutospacing="1" w:after="100" w:afterAutospacing="1"/>
      <w:jc w:val="center"/>
    </w:pPr>
  </w:style>
  <w:style w:type="paragraph" w:customStyle="1" w:styleId="xl73">
    <w:name w:val="xl73"/>
    <w:basedOn w:val="Normal"/>
    <w:rsid w:val="00035975"/>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cs="B Nazanin"/>
      <w:sz w:val="18"/>
      <w:szCs w:val="18"/>
    </w:rPr>
  </w:style>
  <w:style w:type="paragraph" w:customStyle="1" w:styleId="xl74">
    <w:name w:val="xl74"/>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75">
    <w:name w:val="xl75"/>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76">
    <w:name w:val="xl76"/>
    <w:basedOn w:val="Normal"/>
    <w:rsid w:val="00035975"/>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cs="B Nazanin"/>
      <w:sz w:val="18"/>
      <w:szCs w:val="18"/>
    </w:rPr>
  </w:style>
  <w:style w:type="paragraph" w:customStyle="1" w:styleId="xl77">
    <w:name w:val="xl77"/>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78">
    <w:name w:val="xl78"/>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79">
    <w:name w:val="xl79"/>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0">
    <w:name w:val="xl80"/>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1">
    <w:name w:val="xl81"/>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character" w:customStyle="1" w:styleId="acopre">
    <w:name w:val="acopre"/>
    <w:rsid w:val="00035975"/>
  </w:style>
  <w:style w:type="paragraph" w:customStyle="1" w:styleId="aa">
    <w:name w:val="نويسنده"/>
    <w:basedOn w:val="Normal"/>
    <w:link w:val="Char1"/>
    <w:qFormat/>
    <w:rsid w:val="00035975"/>
    <w:pPr>
      <w:bidi/>
      <w:spacing w:before="360" w:after="360"/>
      <w:jc w:val="center"/>
    </w:pPr>
    <w:rPr>
      <w:sz w:val="18"/>
      <w:szCs w:val="22"/>
      <w:lang w:bidi="fa-IR"/>
    </w:rPr>
  </w:style>
  <w:style w:type="character" w:customStyle="1" w:styleId="Char1">
    <w:name w:val="نويسنده Char"/>
    <w:link w:val="aa"/>
    <w:rsid w:val="00035975"/>
    <w:rPr>
      <w:rFonts w:ascii="Times New Roman" w:eastAsia="Times New Roman" w:hAnsi="Times New Roman" w:cs="Times New Roman"/>
      <w:sz w:val="18"/>
    </w:rPr>
  </w:style>
  <w:style w:type="numbering" w:customStyle="1" w:styleId="NoList9">
    <w:name w:val="No List9"/>
    <w:next w:val="NoList"/>
    <w:uiPriority w:val="99"/>
    <w:semiHidden/>
    <w:unhideWhenUsed/>
    <w:rsid w:val="00035975"/>
  </w:style>
  <w:style w:type="table" w:customStyle="1" w:styleId="TableGrid13">
    <w:name w:val="Table Grid13"/>
    <w:basedOn w:val="TableNormal"/>
    <w:next w:val="TableGrid"/>
    <w:uiPriority w:val="39"/>
    <w:rsid w:val="00035975"/>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
    <w:name w:val="No List10"/>
    <w:next w:val="NoList"/>
    <w:uiPriority w:val="99"/>
    <w:semiHidden/>
    <w:unhideWhenUsed/>
    <w:rsid w:val="00035975"/>
  </w:style>
  <w:style w:type="table" w:customStyle="1" w:styleId="TableGrid14">
    <w:name w:val="Table Grid14"/>
    <w:basedOn w:val="TableNormal"/>
    <w:next w:val="TableGrid"/>
    <w:uiPriority w:val="39"/>
    <w:rsid w:val="00035975"/>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
    <w:name w:val="No List17"/>
    <w:next w:val="NoList"/>
    <w:uiPriority w:val="99"/>
    <w:semiHidden/>
    <w:unhideWhenUsed/>
    <w:rsid w:val="00035975"/>
  </w:style>
  <w:style w:type="table" w:customStyle="1" w:styleId="TableGrid15">
    <w:name w:val="Table Grid15"/>
    <w:basedOn w:val="TableNormal"/>
    <w:next w:val="TableGrid"/>
    <w:uiPriority w:val="39"/>
    <w:rsid w:val="00035975"/>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
    <w:name w:val="No List18"/>
    <w:next w:val="NoList"/>
    <w:uiPriority w:val="99"/>
    <w:semiHidden/>
    <w:unhideWhenUsed/>
    <w:rsid w:val="00035975"/>
  </w:style>
  <w:style w:type="table" w:customStyle="1" w:styleId="TableGridLight1">
    <w:name w:val="Table Grid Light1"/>
    <w:basedOn w:val="TableNormal"/>
    <w:uiPriority w:val="40"/>
    <w:rsid w:val="00035975"/>
    <w:pPr>
      <w:spacing w:after="0" w:line="240" w:lineRule="auto"/>
    </w:pPr>
    <w:rPr>
      <w:rFonts w:ascii="Calibri" w:eastAsia="Calibri" w:hAnsi="Calibri" w:cs="Arial"/>
      <w:lang w:bidi="ar-SA"/>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ab">
    <w:name w:val="۲۵جدول"/>
    <w:basedOn w:val="TableGrid"/>
    <w:uiPriority w:val="99"/>
    <w:rsid w:val="00035975"/>
    <w:pPr>
      <w:jc w:val="center"/>
    </w:pPr>
    <w:rPr>
      <w:rFonts w:ascii="Calibri" w:eastAsia="Calibri" w:hAnsi="Calibri" w:cs="XB Kayhan"/>
      <w:szCs w:val="18"/>
    </w:rPr>
    <w:tblPr>
      <w:tblStyleRowBandSize w:val="1"/>
      <w:tblStyleColBandSize w:val="1"/>
      <w:jc w:val="center"/>
    </w:tblPr>
    <w:trPr>
      <w:jc w:val="center"/>
    </w:trPr>
    <w:tcPr>
      <w:shd w:val="clear" w:color="auto" w:fill="FFFFFF"/>
      <w:vAlign w:val="center"/>
    </w:tcPr>
    <w:tblStylePr w:type="firstRow">
      <w:pPr>
        <w:jc w:val="center"/>
      </w:pPr>
      <w:tblPr/>
      <w:tcPr>
        <w:tcBorders>
          <w:top w:val="single" w:sz="12" w:space="0" w:color="auto"/>
          <w:bottom w:val="single" w:sz="4" w:space="0" w:color="auto"/>
        </w:tcBorders>
        <w:vAlign w:val="bottom"/>
      </w:tcPr>
    </w:tblStylePr>
    <w:tblStylePr w:type="lastRow">
      <w:pPr>
        <w:jc w:val="center"/>
      </w:pPr>
      <w:tblPr/>
      <w:tcPr>
        <w:tcBorders>
          <w:top w:val="single" w:sz="12" w:space="0" w:color="auto"/>
        </w:tcBorders>
      </w:tcPr>
    </w:tblStylePr>
    <w:tblStylePr w:type="firstCol">
      <w:pPr>
        <w:jc w:val="right"/>
      </w:pPr>
    </w:tblStylePr>
    <w:tblStylePr w:type="lastCol">
      <w:pPr>
        <w:jc w:val="center"/>
      </w:pPr>
    </w:tblStylePr>
    <w:tblStylePr w:type="band1Vert">
      <w:pPr>
        <w:jc w:val="center"/>
      </w:pPr>
    </w:tblStylePr>
    <w:tblStylePr w:type="band2Vert">
      <w:pPr>
        <w:jc w:val="center"/>
      </w:pPr>
    </w:tblStylePr>
    <w:tblStylePr w:type="band1Horz">
      <w:pPr>
        <w:jc w:val="center"/>
      </w:pPr>
    </w:tblStylePr>
    <w:tblStylePr w:type="band2Horz">
      <w:pPr>
        <w:jc w:val="center"/>
      </w:pPr>
    </w:tblStylePr>
  </w:style>
  <w:style w:type="table" w:customStyle="1" w:styleId="TableGrid16">
    <w:name w:val="Table Grid16"/>
    <w:basedOn w:val="TableNormal"/>
    <w:next w:val="TableGrid"/>
    <w:uiPriority w:val="39"/>
    <w:rsid w:val="00035975"/>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c">
    <w:name w:val="۲۳عنوان‌جدول"/>
    <w:basedOn w:val="Normal"/>
    <w:next w:val="Normal"/>
    <w:qFormat/>
    <w:rsid w:val="00035975"/>
    <w:pPr>
      <w:keepNext/>
      <w:keepLines/>
      <w:bidi/>
      <w:outlineLvl w:val="6"/>
    </w:pPr>
    <w:rPr>
      <w:rFonts w:ascii="XB Kayhan" w:eastAsia="Calibri" w:hAnsi="XB Kayhan" w:cs="XB Kayhan"/>
      <w:i/>
      <w:iCs/>
      <w:sz w:val="22"/>
      <w:szCs w:val="22"/>
      <w:lang w:bidi="fa-IR"/>
    </w:rPr>
  </w:style>
  <w:style w:type="character" w:customStyle="1" w:styleId="phrase">
    <w:name w:val="phrase"/>
    <w:rsid w:val="00A57C8D"/>
  </w:style>
  <w:style w:type="character" w:customStyle="1" w:styleId="phrase-token">
    <w:name w:val="phrase-token"/>
    <w:basedOn w:val="DefaultParagraphFont"/>
    <w:rsid w:val="00A57C8D"/>
  </w:style>
  <w:style w:type="paragraph" w:customStyle="1" w:styleId="Heading-2">
    <w:name w:val="Heading-2"/>
    <w:basedOn w:val="Heading5"/>
    <w:link w:val="Heading-2Char"/>
    <w:qFormat/>
    <w:rsid w:val="00A57C8D"/>
    <w:pPr>
      <w:keepNext/>
      <w:tabs>
        <w:tab w:val="left" w:pos="284"/>
      </w:tabs>
      <w:bidi/>
      <w:spacing w:line="240" w:lineRule="auto"/>
    </w:pPr>
    <w:rPr>
      <w:rFonts w:ascii="B Nazanin" w:eastAsia="Calibri" w:hAnsi="B Nazanin" w:cs="B Nazanin"/>
      <w:b/>
      <w:bCs/>
      <w:i w:val="0"/>
      <w:iCs w:val="0"/>
      <w:sz w:val="28"/>
      <w:szCs w:val="28"/>
      <w:lang w:bidi="fa-IR"/>
    </w:rPr>
  </w:style>
  <w:style w:type="character" w:customStyle="1" w:styleId="Heading-2Char">
    <w:name w:val="Heading-2 Char"/>
    <w:link w:val="Heading-2"/>
    <w:rsid w:val="00A57C8D"/>
    <w:rPr>
      <w:rFonts w:ascii="B Nazanin" w:eastAsia="Calibri" w:hAnsi="B Nazanin" w:cs="B Nazanin"/>
      <w:b/>
      <w:bCs/>
      <w:sz w:val="28"/>
      <w:szCs w:val="28"/>
    </w:rPr>
  </w:style>
  <w:style w:type="paragraph" w:customStyle="1" w:styleId="Heading-3">
    <w:name w:val="Heading-3"/>
    <w:basedOn w:val="Normal"/>
    <w:link w:val="Heading-3Char"/>
    <w:qFormat/>
    <w:rsid w:val="00A57C8D"/>
    <w:pPr>
      <w:keepNext/>
      <w:bidi/>
      <w:outlineLvl w:val="1"/>
    </w:pPr>
    <w:rPr>
      <w:rFonts w:ascii="B Nazanin" w:hAnsi="B Nazanin"/>
      <w:b/>
      <w:bCs/>
      <w:noProof/>
      <w:sz w:val="26"/>
      <w:szCs w:val="26"/>
      <w:lang w:bidi="fa-IR"/>
    </w:rPr>
  </w:style>
  <w:style w:type="character" w:customStyle="1" w:styleId="Heading-3Char">
    <w:name w:val="Heading-3 Char"/>
    <w:link w:val="Heading-3"/>
    <w:rsid w:val="00A57C8D"/>
    <w:rPr>
      <w:rFonts w:ascii="B Nazanin" w:eastAsia="Times New Roman" w:hAnsi="B Nazanin" w:cs="Times New Roman"/>
      <w:b/>
      <w:bCs/>
      <w:noProof/>
      <w:sz w:val="26"/>
      <w:szCs w:val="26"/>
    </w:rPr>
  </w:style>
  <w:style w:type="character" w:customStyle="1" w:styleId="A31">
    <w:name w:val="A3+1"/>
    <w:uiPriority w:val="99"/>
    <w:rsid w:val="00A57C8D"/>
    <w:rPr>
      <w:rFonts w:cs="NewBaskervilleITC"/>
      <w:color w:val="000000"/>
      <w:sz w:val="22"/>
      <w:szCs w:val="22"/>
    </w:rPr>
  </w:style>
  <w:style w:type="paragraph" w:customStyle="1" w:styleId="hamed">
    <w:name w:val="hamed"/>
    <w:basedOn w:val="Normal"/>
    <w:rsid w:val="00A57C8D"/>
    <w:pPr>
      <w:bidi/>
      <w:ind w:left="-82"/>
      <w:jc w:val="lowKashida"/>
    </w:pPr>
    <w:rPr>
      <w:rFonts w:cs="B Nazanin"/>
      <w:szCs w:val="28"/>
      <w:lang w:bidi="fa-IR"/>
    </w:rPr>
  </w:style>
  <w:style w:type="paragraph" w:customStyle="1" w:styleId="30">
    <w:name w:val="3"/>
    <w:basedOn w:val="Normal"/>
    <w:rsid w:val="00A57C8D"/>
    <w:pPr>
      <w:spacing w:before="100" w:beforeAutospacing="1" w:after="100" w:afterAutospacing="1"/>
    </w:pPr>
    <w:rPr>
      <w:lang w:val="et-EE" w:eastAsia="et-EE"/>
    </w:rPr>
  </w:style>
  <w:style w:type="numbering" w:customStyle="1" w:styleId="NoList1111">
    <w:name w:val="No List1111"/>
    <w:next w:val="NoList"/>
    <w:uiPriority w:val="99"/>
    <w:semiHidden/>
    <w:unhideWhenUsed/>
    <w:rsid w:val="00A57C8D"/>
  </w:style>
  <w:style w:type="table" w:customStyle="1" w:styleId="LightShading11">
    <w:name w:val="Light Shading11"/>
    <w:basedOn w:val="TableNormal"/>
    <w:uiPriority w:val="60"/>
    <w:rsid w:val="00A57C8D"/>
    <w:pPr>
      <w:spacing w:after="0" w:line="240" w:lineRule="auto"/>
    </w:pPr>
    <w:rPr>
      <w:rFonts w:ascii="Calibri" w:eastAsia="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9">
    <w:name w:val="No List19"/>
    <w:next w:val="NoList"/>
    <w:uiPriority w:val="99"/>
    <w:semiHidden/>
    <w:unhideWhenUsed/>
    <w:rsid w:val="00CC3E93"/>
  </w:style>
  <w:style w:type="table" w:customStyle="1" w:styleId="TableGrid17">
    <w:name w:val="Table Grid17"/>
    <w:basedOn w:val="TableNormal"/>
    <w:next w:val="TableGrid"/>
    <w:uiPriority w:val="59"/>
    <w:rsid w:val="00CC3E93"/>
    <w:pPr>
      <w:spacing w:after="0" w:line="240" w:lineRule="auto"/>
      <w:jc w:val="both"/>
    </w:pPr>
    <w:rPr>
      <w:lang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8">
    <w:name w:val="Table Grid18"/>
    <w:basedOn w:val="TableNormal"/>
    <w:next w:val="TableGrid"/>
    <w:uiPriority w:val="59"/>
    <w:rsid w:val="00CC3E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rticledata">
    <w:name w:val="article data"/>
    <w:basedOn w:val="Normal"/>
    <w:link w:val="articledataChar"/>
    <w:qFormat/>
    <w:rsid w:val="006E1024"/>
    <w:rPr>
      <w:rFonts w:ascii="Chaparral Pro" w:eastAsiaTheme="minorHAnsi" w:hAnsi="Chaparral Pro" w:cs="B Nazanin"/>
      <w:color w:val="000000" w:themeColor="text1"/>
      <w:sz w:val="16"/>
      <w:szCs w:val="16"/>
      <w:lang w:bidi="fa-IR"/>
    </w:rPr>
  </w:style>
  <w:style w:type="character" w:customStyle="1" w:styleId="articledataChar">
    <w:name w:val="article data Char"/>
    <w:basedOn w:val="DefaultParagraphFont"/>
    <w:link w:val="articledata"/>
    <w:rsid w:val="006E1024"/>
    <w:rPr>
      <w:rFonts w:ascii="Chaparral Pro" w:hAnsi="Chaparral Pro" w:cs="B Nazanin"/>
      <w:color w:val="000000" w:themeColor="text1"/>
      <w:sz w:val="16"/>
      <w:szCs w:val="16"/>
    </w:rPr>
  </w:style>
  <w:style w:type="paragraph" w:customStyle="1" w:styleId="ad">
    <w:name w:val="واژه هاي كليدي"/>
    <w:basedOn w:val="Normal"/>
    <w:link w:val="Char2"/>
    <w:qFormat/>
    <w:rsid w:val="009C511A"/>
    <w:pPr>
      <w:bidi/>
      <w:spacing w:before="120" w:after="120"/>
      <w:ind w:left="1588" w:right="567" w:hanging="1021"/>
      <w:jc w:val="both"/>
    </w:pPr>
    <w:rPr>
      <w:b/>
      <w:bCs/>
      <w:i/>
      <w:iCs/>
      <w:sz w:val="16"/>
      <w:szCs w:val="18"/>
      <w:lang w:bidi="fa-IR"/>
    </w:rPr>
  </w:style>
  <w:style w:type="character" w:customStyle="1" w:styleId="Char2">
    <w:name w:val="واژه هاي كليدي Char"/>
    <w:link w:val="ad"/>
    <w:rsid w:val="009C511A"/>
    <w:rPr>
      <w:rFonts w:ascii="Times New Roman" w:eastAsia="Times New Roman" w:hAnsi="Times New Roman" w:cs="Times New Roman"/>
      <w:b/>
      <w:bCs/>
      <w:i/>
      <w:iCs/>
      <w:sz w:val="16"/>
      <w:szCs w:val="18"/>
    </w:rPr>
  </w:style>
  <w:style w:type="paragraph" w:customStyle="1" w:styleId="ae">
    <w:name w:val="چكيده"/>
    <w:basedOn w:val="Normal"/>
    <w:link w:val="Char3"/>
    <w:uiPriority w:val="99"/>
    <w:qFormat/>
    <w:rsid w:val="009C511A"/>
    <w:pPr>
      <w:bidi/>
      <w:ind w:left="567" w:right="567"/>
      <w:jc w:val="lowKashida"/>
    </w:pPr>
    <w:rPr>
      <w:rFonts w:cs="B Mitra"/>
      <w:sz w:val="18"/>
      <w:szCs w:val="22"/>
      <w:lang w:bidi="fa-IR"/>
    </w:rPr>
  </w:style>
  <w:style w:type="character" w:customStyle="1" w:styleId="Char3">
    <w:name w:val="چكيده Char"/>
    <w:link w:val="ae"/>
    <w:uiPriority w:val="99"/>
    <w:rsid w:val="009C511A"/>
    <w:rPr>
      <w:rFonts w:ascii="Times New Roman" w:eastAsia="Times New Roman" w:hAnsi="Times New Roman" w:cs="B Mitra"/>
      <w:sz w:val="18"/>
    </w:rPr>
  </w:style>
  <w:style w:type="paragraph" w:customStyle="1" w:styleId="af">
    <w:name w:val="مرتبه علمي"/>
    <w:basedOn w:val="Normal"/>
    <w:link w:val="Char4"/>
    <w:qFormat/>
    <w:rsid w:val="009C511A"/>
    <w:pPr>
      <w:pBdr>
        <w:top w:val="single" w:sz="4" w:space="1" w:color="auto"/>
      </w:pBdr>
      <w:tabs>
        <w:tab w:val="left" w:pos="1331"/>
      </w:tabs>
      <w:bidi/>
      <w:spacing w:line="288" w:lineRule="auto"/>
      <w:ind w:left="284" w:right="284"/>
      <w:jc w:val="both"/>
    </w:pPr>
    <w:rPr>
      <w:rFonts w:ascii="Arial" w:eastAsia="Calibri" w:hAnsi="Arial" w:cs="B Mitra"/>
      <w:sz w:val="18"/>
      <w:szCs w:val="18"/>
      <w:lang w:bidi="fa-IR"/>
    </w:rPr>
  </w:style>
  <w:style w:type="character" w:customStyle="1" w:styleId="Char4">
    <w:name w:val="مرتبه علمي Char"/>
    <w:link w:val="af"/>
    <w:rsid w:val="009C511A"/>
    <w:rPr>
      <w:rFonts w:ascii="Arial" w:eastAsia="Calibri" w:hAnsi="Arial" w:cs="B Mitra"/>
      <w:sz w:val="18"/>
      <w:szCs w:val="18"/>
    </w:rPr>
  </w:style>
  <w:style w:type="character" w:customStyle="1" w:styleId="UnresolvedMention1">
    <w:name w:val="Unresolved Mention1"/>
    <w:basedOn w:val="DefaultParagraphFont"/>
    <w:uiPriority w:val="99"/>
    <w:semiHidden/>
    <w:unhideWhenUsed/>
    <w:rsid w:val="000953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9076967">
      <w:bodyDiv w:val="1"/>
      <w:marLeft w:val="0"/>
      <w:marRight w:val="0"/>
      <w:marTop w:val="0"/>
      <w:marBottom w:val="0"/>
      <w:divBdr>
        <w:top w:val="none" w:sz="0" w:space="0" w:color="auto"/>
        <w:left w:val="none" w:sz="0" w:space="0" w:color="auto"/>
        <w:bottom w:val="none" w:sz="0" w:space="0" w:color="auto"/>
        <w:right w:val="none" w:sz="0" w:space="0" w:color="auto"/>
      </w:divBdr>
    </w:div>
    <w:div w:id="140773161">
      <w:bodyDiv w:val="1"/>
      <w:marLeft w:val="0"/>
      <w:marRight w:val="0"/>
      <w:marTop w:val="0"/>
      <w:marBottom w:val="0"/>
      <w:divBdr>
        <w:top w:val="none" w:sz="0" w:space="0" w:color="auto"/>
        <w:left w:val="none" w:sz="0" w:space="0" w:color="auto"/>
        <w:bottom w:val="none" w:sz="0" w:space="0" w:color="auto"/>
        <w:right w:val="none" w:sz="0" w:space="0" w:color="auto"/>
      </w:divBdr>
    </w:div>
    <w:div w:id="186602706">
      <w:bodyDiv w:val="1"/>
      <w:marLeft w:val="0"/>
      <w:marRight w:val="0"/>
      <w:marTop w:val="0"/>
      <w:marBottom w:val="0"/>
      <w:divBdr>
        <w:top w:val="none" w:sz="0" w:space="0" w:color="auto"/>
        <w:left w:val="none" w:sz="0" w:space="0" w:color="auto"/>
        <w:bottom w:val="none" w:sz="0" w:space="0" w:color="auto"/>
        <w:right w:val="none" w:sz="0" w:space="0" w:color="auto"/>
      </w:divBdr>
    </w:div>
    <w:div w:id="289365494">
      <w:bodyDiv w:val="1"/>
      <w:marLeft w:val="0"/>
      <w:marRight w:val="0"/>
      <w:marTop w:val="0"/>
      <w:marBottom w:val="0"/>
      <w:divBdr>
        <w:top w:val="none" w:sz="0" w:space="0" w:color="auto"/>
        <w:left w:val="none" w:sz="0" w:space="0" w:color="auto"/>
        <w:bottom w:val="none" w:sz="0" w:space="0" w:color="auto"/>
        <w:right w:val="none" w:sz="0" w:space="0" w:color="auto"/>
      </w:divBdr>
    </w:div>
    <w:div w:id="302201655">
      <w:bodyDiv w:val="1"/>
      <w:marLeft w:val="0"/>
      <w:marRight w:val="0"/>
      <w:marTop w:val="0"/>
      <w:marBottom w:val="0"/>
      <w:divBdr>
        <w:top w:val="none" w:sz="0" w:space="0" w:color="auto"/>
        <w:left w:val="none" w:sz="0" w:space="0" w:color="auto"/>
        <w:bottom w:val="none" w:sz="0" w:space="0" w:color="auto"/>
        <w:right w:val="none" w:sz="0" w:space="0" w:color="auto"/>
      </w:divBdr>
    </w:div>
    <w:div w:id="303314286">
      <w:bodyDiv w:val="1"/>
      <w:marLeft w:val="0"/>
      <w:marRight w:val="0"/>
      <w:marTop w:val="0"/>
      <w:marBottom w:val="0"/>
      <w:divBdr>
        <w:top w:val="none" w:sz="0" w:space="0" w:color="auto"/>
        <w:left w:val="none" w:sz="0" w:space="0" w:color="auto"/>
        <w:bottom w:val="none" w:sz="0" w:space="0" w:color="auto"/>
        <w:right w:val="none" w:sz="0" w:space="0" w:color="auto"/>
      </w:divBdr>
    </w:div>
    <w:div w:id="646932025">
      <w:bodyDiv w:val="1"/>
      <w:marLeft w:val="0"/>
      <w:marRight w:val="0"/>
      <w:marTop w:val="0"/>
      <w:marBottom w:val="0"/>
      <w:divBdr>
        <w:top w:val="none" w:sz="0" w:space="0" w:color="auto"/>
        <w:left w:val="none" w:sz="0" w:space="0" w:color="auto"/>
        <w:bottom w:val="none" w:sz="0" w:space="0" w:color="auto"/>
        <w:right w:val="none" w:sz="0" w:space="0" w:color="auto"/>
      </w:divBdr>
    </w:div>
    <w:div w:id="834033611">
      <w:bodyDiv w:val="1"/>
      <w:marLeft w:val="0"/>
      <w:marRight w:val="0"/>
      <w:marTop w:val="0"/>
      <w:marBottom w:val="0"/>
      <w:divBdr>
        <w:top w:val="none" w:sz="0" w:space="0" w:color="auto"/>
        <w:left w:val="none" w:sz="0" w:space="0" w:color="auto"/>
        <w:bottom w:val="none" w:sz="0" w:space="0" w:color="auto"/>
        <w:right w:val="none" w:sz="0" w:space="0" w:color="auto"/>
      </w:divBdr>
    </w:div>
    <w:div w:id="848107289">
      <w:bodyDiv w:val="1"/>
      <w:marLeft w:val="0"/>
      <w:marRight w:val="0"/>
      <w:marTop w:val="0"/>
      <w:marBottom w:val="0"/>
      <w:divBdr>
        <w:top w:val="none" w:sz="0" w:space="0" w:color="auto"/>
        <w:left w:val="none" w:sz="0" w:space="0" w:color="auto"/>
        <w:bottom w:val="none" w:sz="0" w:space="0" w:color="auto"/>
        <w:right w:val="none" w:sz="0" w:space="0" w:color="auto"/>
      </w:divBdr>
    </w:div>
    <w:div w:id="921449996">
      <w:bodyDiv w:val="1"/>
      <w:marLeft w:val="0"/>
      <w:marRight w:val="0"/>
      <w:marTop w:val="0"/>
      <w:marBottom w:val="0"/>
      <w:divBdr>
        <w:top w:val="none" w:sz="0" w:space="0" w:color="auto"/>
        <w:left w:val="none" w:sz="0" w:space="0" w:color="auto"/>
        <w:bottom w:val="none" w:sz="0" w:space="0" w:color="auto"/>
        <w:right w:val="none" w:sz="0" w:space="0" w:color="auto"/>
      </w:divBdr>
    </w:div>
    <w:div w:id="1039358668">
      <w:bodyDiv w:val="1"/>
      <w:marLeft w:val="0"/>
      <w:marRight w:val="0"/>
      <w:marTop w:val="0"/>
      <w:marBottom w:val="0"/>
      <w:divBdr>
        <w:top w:val="none" w:sz="0" w:space="0" w:color="auto"/>
        <w:left w:val="none" w:sz="0" w:space="0" w:color="auto"/>
        <w:bottom w:val="none" w:sz="0" w:space="0" w:color="auto"/>
        <w:right w:val="none" w:sz="0" w:space="0" w:color="auto"/>
      </w:divBdr>
    </w:div>
    <w:div w:id="1148010475">
      <w:bodyDiv w:val="1"/>
      <w:marLeft w:val="0"/>
      <w:marRight w:val="0"/>
      <w:marTop w:val="0"/>
      <w:marBottom w:val="0"/>
      <w:divBdr>
        <w:top w:val="none" w:sz="0" w:space="0" w:color="auto"/>
        <w:left w:val="none" w:sz="0" w:space="0" w:color="auto"/>
        <w:bottom w:val="none" w:sz="0" w:space="0" w:color="auto"/>
        <w:right w:val="none" w:sz="0" w:space="0" w:color="auto"/>
      </w:divBdr>
    </w:div>
    <w:div w:id="1196429183">
      <w:bodyDiv w:val="1"/>
      <w:marLeft w:val="0"/>
      <w:marRight w:val="0"/>
      <w:marTop w:val="0"/>
      <w:marBottom w:val="0"/>
      <w:divBdr>
        <w:top w:val="none" w:sz="0" w:space="0" w:color="auto"/>
        <w:left w:val="none" w:sz="0" w:space="0" w:color="auto"/>
        <w:bottom w:val="none" w:sz="0" w:space="0" w:color="auto"/>
        <w:right w:val="none" w:sz="0" w:space="0" w:color="auto"/>
      </w:divBdr>
    </w:div>
    <w:div w:id="1266226971">
      <w:bodyDiv w:val="1"/>
      <w:marLeft w:val="0"/>
      <w:marRight w:val="0"/>
      <w:marTop w:val="0"/>
      <w:marBottom w:val="0"/>
      <w:divBdr>
        <w:top w:val="none" w:sz="0" w:space="0" w:color="auto"/>
        <w:left w:val="none" w:sz="0" w:space="0" w:color="auto"/>
        <w:bottom w:val="none" w:sz="0" w:space="0" w:color="auto"/>
        <w:right w:val="none" w:sz="0" w:space="0" w:color="auto"/>
      </w:divBdr>
    </w:div>
    <w:div w:id="1332248431">
      <w:bodyDiv w:val="1"/>
      <w:marLeft w:val="0"/>
      <w:marRight w:val="0"/>
      <w:marTop w:val="0"/>
      <w:marBottom w:val="0"/>
      <w:divBdr>
        <w:top w:val="none" w:sz="0" w:space="0" w:color="auto"/>
        <w:left w:val="none" w:sz="0" w:space="0" w:color="auto"/>
        <w:bottom w:val="none" w:sz="0" w:space="0" w:color="auto"/>
        <w:right w:val="none" w:sz="0" w:space="0" w:color="auto"/>
      </w:divBdr>
    </w:div>
    <w:div w:id="1481458465">
      <w:bodyDiv w:val="1"/>
      <w:marLeft w:val="0"/>
      <w:marRight w:val="0"/>
      <w:marTop w:val="0"/>
      <w:marBottom w:val="0"/>
      <w:divBdr>
        <w:top w:val="none" w:sz="0" w:space="0" w:color="auto"/>
        <w:left w:val="none" w:sz="0" w:space="0" w:color="auto"/>
        <w:bottom w:val="none" w:sz="0" w:space="0" w:color="auto"/>
        <w:right w:val="none" w:sz="0" w:space="0" w:color="auto"/>
      </w:divBdr>
    </w:div>
    <w:div w:id="1877886985">
      <w:bodyDiv w:val="1"/>
      <w:marLeft w:val="0"/>
      <w:marRight w:val="0"/>
      <w:marTop w:val="0"/>
      <w:marBottom w:val="0"/>
      <w:divBdr>
        <w:top w:val="none" w:sz="0" w:space="0" w:color="auto"/>
        <w:left w:val="none" w:sz="0" w:space="0" w:color="auto"/>
        <w:bottom w:val="none" w:sz="0" w:space="0" w:color="auto"/>
        <w:right w:val="none" w:sz="0" w:space="0" w:color="auto"/>
      </w:divBdr>
    </w:div>
    <w:div w:id="1916937186">
      <w:bodyDiv w:val="1"/>
      <w:marLeft w:val="0"/>
      <w:marRight w:val="0"/>
      <w:marTop w:val="0"/>
      <w:marBottom w:val="0"/>
      <w:divBdr>
        <w:top w:val="none" w:sz="0" w:space="0" w:color="auto"/>
        <w:left w:val="none" w:sz="0" w:space="0" w:color="auto"/>
        <w:bottom w:val="none" w:sz="0" w:space="0" w:color="auto"/>
        <w:right w:val="none" w:sz="0" w:space="0" w:color="auto"/>
      </w:divBdr>
    </w:div>
    <w:div w:id="2136026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header" Target="header5.xml"/><Relationship Id="rId26" Type="http://schemas.openxmlformats.org/officeDocument/2006/relationships/image" Target="media/image7.png"/><Relationship Id="rId21" Type="http://schemas.openxmlformats.org/officeDocument/2006/relationships/header" Target="header6.xml"/><Relationship Id="rId34" Type="http://schemas.openxmlformats.org/officeDocument/2006/relationships/header" Target="header8.xml"/><Relationship Id="rId42" Type="http://schemas.microsoft.com/office/2018/08/relationships/commentsExtensible" Target="commentsExtensible.xml"/><Relationship Id="rId7" Type="http://schemas.openxmlformats.org/officeDocument/2006/relationships/endnotes" Target="endnotes.xml"/><Relationship Id="rId12" Type="http://schemas.openxmlformats.org/officeDocument/2006/relationships/hyperlink" Target="javascript:%20void(0);" TargetMode="External"/><Relationship Id="rId17" Type="http://schemas.openxmlformats.org/officeDocument/2006/relationships/header" Target="header4.xml"/><Relationship Id="rId25" Type="http://schemas.openxmlformats.org/officeDocument/2006/relationships/image" Target="media/image6.png"/><Relationship Id="rId33" Type="http://schemas.openxmlformats.org/officeDocument/2006/relationships/header" Target="header7.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oter" Target="footer2.xml"/><Relationship Id="rId29" Type="http://schemas.openxmlformats.org/officeDocument/2006/relationships/hyperlink" Target="https://doi.org/10.%201073/pnas.121165810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rcid.org/0000-0000-0000-0000" TargetMode="External"/><Relationship Id="rId24" Type="http://schemas.openxmlformats.org/officeDocument/2006/relationships/image" Target="media/image5.jpeg"/><Relationship Id="rId32" Type="http://schemas.openxmlformats.org/officeDocument/2006/relationships/hyperlink" Target="https://doi.org/10.1007/978-3-319-78711-4_1"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hyperlink" Target="file:///C:\Users\A\Downloads\article_4404.jgs-khu-ac-ir%20(1).docx" TargetMode="External"/><Relationship Id="rId28" Type="http://schemas.openxmlformats.org/officeDocument/2006/relationships/image" Target="media/image9.png"/><Relationship Id="rId36" Type="http://schemas.openxmlformats.org/officeDocument/2006/relationships/fontTable" Target="fontTable.xml"/><Relationship Id="rId10" Type="http://schemas.openxmlformats.org/officeDocument/2006/relationships/hyperlink" Target="https://orcid.org/0000-0002-7753-5762" TargetMode="External"/><Relationship Id="rId19" Type="http://schemas.openxmlformats.org/officeDocument/2006/relationships/footer" Target="footer1.xml"/><Relationship Id="rId31" Type="http://schemas.openxmlformats.org/officeDocument/2006/relationships/hyperlink" Target="https://doi.org/10.3390/urbansci7020043"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1.xml"/><Relationship Id="rId22" Type="http://schemas.openxmlformats.org/officeDocument/2006/relationships/footer" Target="footer3.xml"/><Relationship Id="rId27" Type="http://schemas.openxmlformats.org/officeDocument/2006/relationships/image" Target="media/image8.png"/><Relationship Id="rId30" Type="http://schemas.openxmlformats.org/officeDocument/2006/relationships/hyperlink" Target="https://doi.org/10.1017/sus.2018.15" TargetMode="External"/><Relationship Id="rId35" Type="http://schemas.openxmlformats.org/officeDocument/2006/relationships/header" Target="header9.xml"/><Relationship Id="rId43" Type="http://schemas.microsoft.com/office/2016/09/relationships/commentsIds" Target="commentsIds.xml"/><Relationship Id="rId8" Type="http://schemas.openxmlformats.org/officeDocument/2006/relationships/hyperlink" Target="https://orcid.org/0000-0002-3979-5766" TargetMode="External"/><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header6.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C3D449-9C91-4791-9A46-3DB53D6701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8671</Words>
  <Characters>49428</Characters>
  <Application>Microsoft Office Word</Application>
  <DocSecurity>0</DocSecurity>
  <Lines>411</Lines>
  <Paragraphs>115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57984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ADA-SYSTEM</dc:creator>
  <cp:keywords/>
  <dc:description/>
  <cp:lastModifiedBy>*</cp:lastModifiedBy>
  <cp:revision>4</cp:revision>
  <cp:lastPrinted>2025-01-11T09:47:00Z</cp:lastPrinted>
  <dcterms:created xsi:type="dcterms:W3CDTF">2025-01-11T09:47:00Z</dcterms:created>
  <dcterms:modified xsi:type="dcterms:W3CDTF">2025-01-11T09:48:00Z</dcterms:modified>
</cp:coreProperties>
</file>