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C818" w14:textId="5016FF4B" w:rsidR="006E1024" w:rsidRPr="00DB35C7" w:rsidRDefault="00E93627" w:rsidP="009C2D80">
      <w:pPr>
        <w:pStyle w:val="Heading1"/>
        <w:tabs>
          <w:tab w:val="left" w:pos="494"/>
          <w:tab w:val="center" w:pos="4702"/>
        </w:tabs>
        <w:bidi w:val="0"/>
        <w:spacing w:before="120" w:after="120" w:line="312" w:lineRule="auto"/>
        <w:jc w:val="center"/>
        <w:rPr>
          <w:rFonts w:asciiTheme="majorBidi" w:hAnsiTheme="majorBidi" w:cs="B Nazanin"/>
          <w:sz w:val="28"/>
          <w:szCs w:val="28"/>
        </w:rPr>
      </w:pPr>
      <w:r w:rsidRPr="00DB35C7">
        <w:rPr>
          <w:rFonts w:asciiTheme="majorBidi" w:hAnsiTheme="majorBidi" w:cs="B Nazanin"/>
          <w:sz w:val="28"/>
          <w:szCs w:val="28"/>
        </w:rPr>
        <w:t>Understanding Wildfire Regime and Mapping Wildfire Hazard in the Protected Areas in Guilan Province</w:t>
      </w:r>
    </w:p>
    <w:p w14:paraId="4A856C99" w14:textId="77777777" w:rsidR="00DB35C7" w:rsidRPr="00A7713A" w:rsidRDefault="00DB35C7" w:rsidP="00DB35C7">
      <w:pPr>
        <w:jc w:val="center"/>
        <w:rPr>
          <w:rFonts w:asciiTheme="majorBidi" w:hAnsiTheme="majorBidi" w:cs="B Nazanin"/>
          <w:b/>
          <w:bCs/>
          <w:rtl/>
          <w:lang w:bidi="fa-IR"/>
        </w:rPr>
      </w:pPr>
      <w:r>
        <w:rPr>
          <w:rFonts w:asciiTheme="majorBidi" w:hAnsiTheme="majorBidi" w:cs="B Nazanin"/>
          <w:b/>
          <w:bCs/>
          <w:sz w:val="20"/>
          <w:szCs w:val="20"/>
          <w:lang w:bidi="fa-IR"/>
        </w:rPr>
        <w:t>Roghayeh Jahdi</w:t>
      </w:r>
      <w:r w:rsidRPr="005A6620">
        <w:rPr>
          <w:rFonts w:asciiTheme="majorBidi" w:hAnsiTheme="majorBidi" w:cs="B Nazanin"/>
          <w:b/>
          <w:bCs/>
          <w:sz w:val="20"/>
          <w:szCs w:val="20"/>
          <w:vertAlign w:val="superscript"/>
          <w:lang w:val="fr-FR"/>
        </w:rPr>
        <w:sym w:font="Wingdings" w:char="F02A"/>
      </w:r>
      <w:r w:rsidRPr="005A6620">
        <w:rPr>
          <w:rFonts w:asciiTheme="majorBidi" w:hAnsiTheme="majorBidi" w:cs="B Nazanin"/>
          <w:noProof/>
          <w:color w:val="1B55C9"/>
          <w:sz w:val="20"/>
          <w:szCs w:val="20"/>
          <w:bdr w:val="none" w:sz="0" w:space="0" w:color="auto" w:frame="1"/>
          <w:shd w:val="clear" w:color="auto" w:fill="FFFFFF"/>
          <w:lang w:bidi="fa-IR"/>
        </w:rPr>
        <w:drawing>
          <wp:inline distT="0" distB="0" distL="0" distR="0" wp14:anchorId="3B3154A4" wp14:editId="6E88F6BC">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color w:val="1B55C9"/>
          <w:sz w:val="20"/>
          <w:szCs w:val="20"/>
          <w:bdr w:val="none" w:sz="0" w:space="0" w:color="auto" w:frame="1"/>
          <w:shd w:val="clear" w:color="auto" w:fill="FFFFFF"/>
        </w:rPr>
        <w:t xml:space="preserve"> </w:t>
      </w:r>
    </w:p>
    <w:p w14:paraId="7BA40D15" w14:textId="77777777" w:rsidR="00DB35C7" w:rsidRPr="00A7713A" w:rsidRDefault="00DB35C7" w:rsidP="00DB35C7">
      <w:pPr>
        <w:tabs>
          <w:tab w:val="left" w:pos="6870"/>
        </w:tabs>
        <w:rPr>
          <w:rFonts w:asciiTheme="majorBidi" w:hAnsiTheme="majorBidi" w:cs="B Nazanin"/>
          <w:sz w:val="20"/>
          <w:szCs w:val="20"/>
          <w:rtl/>
          <w:lang w:bidi="fa-IR"/>
        </w:rPr>
      </w:pPr>
    </w:p>
    <w:p w14:paraId="5F96E739" w14:textId="77777777" w:rsidR="00DB35C7" w:rsidRPr="00A7713A" w:rsidRDefault="00DB35C7" w:rsidP="00DB35C7">
      <w:pPr>
        <w:ind w:left="284" w:hanging="284"/>
        <w:jc w:val="both"/>
        <w:rPr>
          <w:rFonts w:asciiTheme="majorBidi" w:hAnsiTheme="majorBidi" w:cs="B Nazanin"/>
          <w:sz w:val="18"/>
          <w:szCs w:val="18"/>
          <w:rtl/>
          <w:lang w:bidi="fa-IR"/>
        </w:rPr>
      </w:pPr>
      <w:r>
        <w:rPr>
          <w:rFonts w:asciiTheme="majorBidi" w:hAnsiTheme="majorBidi" w:cs="B Nazanin"/>
          <w:sz w:val="18"/>
          <w:szCs w:val="18"/>
        </w:rPr>
        <w:t>Associate</w:t>
      </w:r>
      <w:r w:rsidRPr="00E93627">
        <w:rPr>
          <w:rFonts w:asciiTheme="majorBidi" w:hAnsiTheme="majorBidi" w:cs="B Nazanin"/>
          <w:sz w:val="18"/>
          <w:szCs w:val="18"/>
        </w:rPr>
        <w:t xml:space="preserve"> Professor of Forest Sciences</w:t>
      </w:r>
      <w:r>
        <w:rPr>
          <w:rFonts w:asciiTheme="majorBidi" w:hAnsiTheme="majorBidi" w:cs="B Nazanin"/>
          <w:sz w:val="18"/>
          <w:szCs w:val="18"/>
        </w:rPr>
        <w:t xml:space="preserve">, </w:t>
      </w:r>
      <w:r w:rsidRPr="00E93627">
        <w:rPr>
          <w:rFonts w:asciiTheme="majorBidi" w:hAnsiTheme="majorBidi" w:cs="B Nazanin"/>
          <w:sz w:val="18"/>
          <w:szCs w:val="18"/>
        </w:rPr>
        <w:t xml:space="preserve">Faculty of Agriculture and Natural Resources, University of Mohaghegh </w:t>
      </w:r>
      <w:proofErr w:type="spellStart"/>
      <w:r w:rsidRPr="00E93627">
        <w:rPr>
          <w:rFonts w:asciiTheme="majorBidi" w:hAnsiTheme="majorBidi" w:cs="B Nazanin"/>
          <w:sz w:val="18"/>
          <w:szCs w:val="18"/>
        </w:rPr>
        <w:t>Ardabili</w:t>
      </w:r>
      <w:proofErr w:type="spellEnd"/>
      <w:r w:rsidRPr="00E93627">
        <w:rPr>
          <w:rFonts w:asciiTheme="majorBidi" w:hAnsiTheme="majorBidi" w:cs="B Nazanin"/>
          <w:sz w:val="18"/>
          <w:szCs w:val="18"/>
        </w:rPr>
        <w:t xml:space="preserve">, </w:t>
      </w:r>
      <w:r w:rsidRPr="00A7713A">
        <w:rPr>
          <w:rFonts w:asciiTheme="majorBidi" w:hAnsiTheme="majorBidi" w:cs="B Nazanin"/>
          <w:sz w:val="18"/>
          <w:szCs w:val="18"/>
        </w:rPr>
        <w:t>Iran</w:t>
      </w:r>
      <w:r>
        <w:rPr>
          <w:rFonts w:asciiTheme="majorBidi" w:hAnsiTheme="majorBidi" w:cs="B Nazanin"/>
          <w:sz w:val="18"/>
          <w:szCs w:val="18"/>
        </w:rPr>
        <w:t xml:space="preserve">. </w:t>
      </w:r>
      <w:r w:rsidRPr="00F35BC9">
        <w:rPr>
          <w:rFonts w:asciiTheme="majorBidi" w:hAnsiTheme="majorBidi" w:cs="B Nazanin"/>
          <w:b/>
          <w:bCs/>
          <w:sz w:val="18"/>
          <w:szCs w:val="18"/>
        </w:rPr>
        <w:t>E-mail:</w:t>
      </w:r>
      <w:r w:rsidRPr="00A7713A">
        <w:rPr>
          <w:rFonts w:asciiTheme="majorBidi" w:hAnsiTheme="majorBidi" w:cs="B Nazanin"/>
          <w:sz w:val="18"/>
          <w:szCs w:val="18"/>
        </w:rPr>
        <w:t xml:space="preserve"> </w:t>
      </w:r>
      <w:r>
        <w:rPr>
          <w:rFonts w:asciiTheme="majorBidi" w:hAnsiTheme="majorBidi" w:cs="B Nazanin"/>
          <w:color w:val="0033CC"/>
          <w:sz w:val="18"/>
          <w:szCs w:val="18"/>
        </w:rPr>
        <w:t>roghayeh.jahdi@uma</w:t>
      </w:r>
      <w:r w:rsidRPr="00A7713A">
        <w:rPr>
          <w:rFonts w:asciiTheme="majorBidi" w:hAnsiTheme="majorBidi" w:cs="B Nazanin"/>
          <w:color w:val="0033CC"/>
          <w:sz w:val="18"/>
          <w:szCs w:val="18"/>
        </w:rPr>
        <w:t>.ac.ir</w:t>
      </w:r>
      <w:r>
        <w:rPr>
          <w:rFonts w:asciiTheme="majorBidi" w:hAnsiTheme="majorBidi" w:cs="B Nazanin"/>
          <w:color w:val="0033CC"/>
          <w:sz w:val="18"/>
          <w:szCs w:val="18"/>
        </w:rPr>
        <w:t xml:space="preserve"> </w:t>
      </w:r>
    </w:p>
    <w:p w14:paraId="65154114" w14:textId="790C957D" w:rsidR="00354D7B" w:rsidRPr="00DB35C7" w:rsidRDefault="00615CBC" w:rsidP="00DB35C7">
      <w:pPr>
        <w:jc w:val="center"/>
        <w:rPr>
          <w:rFonts w:asciiTheme="majorBidi" w:hAnsiTheme="majorBidi" w:cs="B Nazanin"/>
          <w:b/>
          <w:bCs/>
          <w:lang w:bidi="fa-IR"/>
        </w:rPr>
      </w:pPr>
      <w:r w:rsidRPr="00DB35C7">
        <w:rPr>
          <w:rFonts w:asciiTheme="majorBidi" w:hAnsiTheme="majorBidi" w:cs="B Nazanin"/>
          <w:color w:val="1B55C9"/>
          <w:sz w:val="20"/>
          <w:szCs w:val="20"/>
          <w:bdr w:val="none" w:sz="0" w:space="0" w:color="auto" w:frame="1"/>
          <w:shd w:val="clear" w:color="auto" w:fill="FFFFFF"/>
        </w:rPr>
        <w:t xml:space="preserve"> </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43"/>
        <w:gridCol w:w="6345"/>
      </w:tblGrid>
      <w:tr w:rsidR="006E1024" w:rsidRPr="00DB35C7"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DB35C7" w:rsidRDefault="006E1024" w:rsidP="006E1024">
            <w:pPr>
              <w:spacing w:line="320" w:lineRule="exact"/>
              <w:jc w:val="both"/>
              <w:rPr>
                <w:rFonts w:asciiTheme="majorBidi" w:hAnsiTheme="majorBidi" w:cs="B Nazanin"/>
                <w:b/>
                <w:bCs/>
                <w:rtl/>
              </w:rPr>
            </w:pPr>
            <w:r w:rsidRPr="00DB35C7">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0F856718" w:rsidR="006E1024" w:rsidRPr="00DB35C7" w:rsidRDefault="006E1024" w:rsidP="00341D09">
            <w:pPr>
              <w:contextualSpacing/>
              <w:rPr>
                <w:rFonts w:asciiTheme="majorBidi" w:hAnsiTheme="majorBidi" w:cs="B Nazanin"/>
                <w:b/>
                <w:bCs/>
                <w:rtl/>
              </w:rPr>
            </w:pPr>
            <w:r w:rsidRPr="00DB35C7">
              <w:rPr>
                <w:rFonts w:asciiTheme="majorBidi" w:hAnsiTheme="majorBidi" w:cs="B Nazanin"/>
                <w:b/>
                <w:bCs/>
              </w:rPr>
              <w:t>ABSTRACT</w:t>
            </w:r>
          </w:p>
        </w:tc>
      </w:tr>
      <w:tr w:rsidR="006E1024" w:rsidRPr="00DB35C7" w14:paraId="15860B53" w14:textId="77777777" w:rsidTr="00AE537B">
        <w:trPr>
          <w:trHeight w:val="2571"/>
        </w:trPr>
        <w:tc>
          <w:tcPr>
            <w:tcW w:w="2518" w:type="dxa"/>
            <w:tcBorders>
              <w:right w:val="dotDash" w:sz="4" w:space="0" w:color="auto"/>
            </w:tcBorders>
          </w:tcPr>
          <w:p w14:paraId="1155521C" w14:textId="5D55A2DA" w:rsidR="006E1024" w:rsidRPr="00DB35C7" w:rsidRDefault="006E1024" w:rsidP="00D277D2">
            <w:pPr>
              <w:spacing w:line="320" w:lineRule="exact"/>
              <w:rPr>
                <w:rFonts w:asciiTheme="majorBidi" w:hAnsiTheme="majorBidi" w:cs="B Nazanin"/>
                <w:sz w:val="18"/>
                <w:szCs w:val="18"/>
                <w:lang w:bidi="fa-IR"/>
              </w:rPr>
            </w:pPr>
            <w:r w:rsidRPr="00DB35C7">
              <w:rPr>
                <w:rFonts w:asciiTheme="majorBidi" w:hAnsiTheme="majorBidi" w:cs="B Nazanin"/>
                <w:b/>
                <w:bCs/>
                <w:sz w:val="20"/>
                <w:szCs w:val="20"/>
              </w:rPr>
              <w:t xml:space="preserve">Article </w:t>
            </w:r>
            <w:r w:rsidR="00597A0F" w:rsidRPr="00DB35C7">
              <w:rPr>
                <w:rFonts w:asciiTheme="majorBidi" w:hAnsiTheme="majorBidi" w:cs="B Nazanin"/>
                <w:b/>
                <w:bCs/>
                <w:sz w:val="20"/>
                <w:szCs w:val="20"/>
              </w:rPr>
              <w:t>type</w:t>
            </w:r>
            <w:r w:rsidRPr="00DB35C7">
              <w:rPr>
                <w:rFonts w:asciiTheme="majorBidi" w:hAnsiTheme="majorBidi" w:cs="B Nazanin"/>
                <w:b/>
                <w:bCs/>
                <w:sz w:val="20"/>
                <w:szCs w:val="20"/>
              </w:rPr>
              <w:t>:</w:t>
            </w:r>
            <w:r w:rsidR="00095359" w:rsidRPr="00DB35C7">
              <w:rPr>
                <w:rFonts w:asciiTheme="majorBidi" w:hAnsiTheme="majorBidi" w:cs="B Nazanin"/>
                <w:b/>
                <w:bCs/>
                <w:sz w:val="20"/>
                <w:szCs w:val="20"/>
              </w:rPr>
              <w:t xml:space="preserve"> </w:t>
            </w:r>
          </w:p>
          <w:p w14:paraId="3BC82E37" w14:textId="522A869D" w:rsidR="006E1024" w:rsidRPr="00DB35C7" w:rsidRDefault="006E1024" w:rsidP="00D277D2">
            <w:pPr>
              <w:spacing w:line="320" w:lineRule="exact"/>
              <w:rPr>
                <w:rFonts w:asciiTheme="majorBidi" w:hAnsiTheme="majorBidi" w:cs="B Nazanin"/>
                <w:sz w:val="18"/>
                <w:szCs w:val="18"/>
              </w:rPr>
            </w:pPr>
            <w:r w:rsidRPr="00DB35C7">
              <w:rPr>
                <w:rFonts w:asciiTheme="majorBidi" w:hAnsiTheme="majorBidi" w:cs="B Nazanin"/>
                <w:sz w:val="18"/>
                <w:szCs w:val="18"/>
              </w:rPr>
              <w:t>Research Article</w:t>
            </w:r>
          </w:p>
          <w:p w14:paraId="09A1D0F8" w14:textId="77777777" w:rsidR="0094060D" w:rsidRPr="00DB35C7" w:rsidRDefault="0094060D" w:rsidP="00B451EB">
            <w:pPr>
              <w:rPr>
                <w:rFonts w:asciiTheme="majorBidi" w:hAnsiTheme="majorBidi" w:cs="B Nazanin"/>
                <w:b/>
                <w:bCs/>
                <w:sz w:val="18"/>
                <w:szCs w:val="18"/>
                <w:rtl/>
                <w:lang w:bidi="fa-IR"/>
              </w:rPr>
            </w:pPr>
          </w:p>
          <w:p w14:paraId="1FDA7D88" w14:textId="77777777" w:rsidR="006E1024" w:rsidRPr="00DB35C7" w:rsidRDefault="00DA65E2" w:rsidP="006E1024">
            <w:pPr>
              <w:spacing w:line="320" w:lineRule="exact"/>
              <w:rPr>
                <w:rFonts w:asciiTheme="majorBidi" w:hAnsiTheme="majorBidi" w:cs="B Nazanin"/>
                <w:b/>
                <w:bCs/>
                <w:sz w:val="18"/>
                <w:szCs w:val="18"/>
                <w:rtl/>
              </w:rPr>
            </w:pPr>
            <w:r w:rsidRPr="00DB35C7">
              <w:rPr>
                <w:rFonts w:asciiTheme="majorBidi" w:hAnsiTheme="majorBidi" w:cs="B Nazanin"/>
                <w:b/>
                <w:bCs/>
                <w:sz w:val="18"/>
                <w:szCs w:val="18"/>
              </w:rPr>
              <w:t xml:space="preserve">Article </w:t>
            </w:r>
            <w:r w:rsidR="00597A0F" w:rsidRPr="00DB35C7">
              <w:rPr>
                <w:rFonts w:asciiTheme="majorBidi" w:hAnsiTheme="majorBidi" w:cs="B Nazanin"/>
                <w:b/>
                <w:bCs/>
                <w:sz w:val="18"/>
                <w:szCs w:val="18"/>
              </w:rPr>
              <w:t>history</w:t>
            </w:r>
            <w:r w:rsidRPr="00DB35C7">
              <w:rPr>
                <w:rFonts w:asciiTheme="majorBidi" w:hAnsiTheme="majorBidi" w:cs="B Nazanin"/>
                <w:b/>
                <w:bCs/>
                <w:sz w:val="18"/>
                <w:szCs w:val="18"/>
              </w:rPr>
              <w:t xml:space="preserve">: </w:t>
            </w:r>
          </w:p>
          <w:p w14:paraId="1C0E902B" w14:textId="392ECE2C" w:rsidR="00DA65E2" w:rsidRPr="00DB35C7" w:rsidRDefault="00DA65E2" w:rsidP="00D277D2">
            <w:pPr>
              <w:spacing w:line="320" w:lineRule="exact"/>
              <w:ind w:left="284" w:hanging="284"/>
              <w:rPr>
                <w:rFonts w:asciiTheme="majorBidi" w:hAnsiTheme="majorBidi" w:cs="B Nazanin"/>
                <w:sz w:val="18"/>
                <w:szCs w:val="18"/>
              </w:rPr>
            </w:pPr>
            <w:r w:rsidRPr="00DB35C7">
              <w:rPr>
                <w:rFonts w:asciiTheme="majorBidi" w:hAnsiTheme="majorBidi" w:cs="B Nazanin"/>
                <w:sz w:val="18"/>
                <w:szCs w:val="18"/>
              </w:rPr>
              <w:t>Received</w:t>
            </w:r>
            <w:r w:rsidR="006940A3" w:rsidRPr="00DB35C7">
              <w:rPr>
                <w:rFonts w:asciiTheme="majorBidi" w:hAnsiTheme="majorBidi" w:cs="B Nazanin"/>
                <w:sz w:val="18"/>
                <w:szCs w:val="18"/>
              </w:rPr>
              <w:t xml:space="preserve"> </w:t>
            </w:r>
            <w:r w:rsidR="00D277D2" w:rsidRPr="00DB35C7">
              <w:rPr>
                <w:rFonts w:asciiTheme="majorBidi" w:hAnsiTheme="majorBidi" w:cs="B Nazanin"/>
                <w:sz w:val="18"/>
                <w:szCs w:val="18"/>
              </w:rPr>
              <w:t>10</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July</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2024</w:t>
            </w:r>
          </w:p>
          <w:p w14:paraId="75BD7937" w14:textId="422A867C" w:rsidR="00C16129" w:rsidRPr="00DB35C7" w:rsidRDefault="00C16129" w:rsidP="00D277D2">
            <w:pPr>
              <w:spacing w:line="320" w:lineRule="exact"/>
              <w:ind w:left="284" w:hanging="284"/>
              <w:rPr>
                <w:rFonts w:asciiTheme="majorBidi" w:hAnsiTheme="majorBidi" w:cs="B Nazanin"/>
                <w:sz w:val="18"/>
                <w:szCs w:val="18"/>
              </w:rPr>
            </w:pPr>
            <w:r w:rsidRPr="00DB35C7">
              <w:rPr>
                <w:rFonts w:asciiTheme="majorBidi" w:hAnsiTheme="majorBidi" w:cs="B Nazanin"/>
                <w:sz w:val="18"/>
                <w:szCs w:val="18"/>
              </w:rPr>
              <w:t>Received in revised form</w:t>
            </w:r>
            <w:r w:rsidR="006940A3" w:rsidRPr="00DB35C7">
              <w:rPr>
                <w:rFonts w:asciiTheme="majorBidi" w:hAnsiTheme="majorBidi" w:cs="B Nazanin"/>
                <w:sz w:val="18"/>
                <w:szCs w:val="18"/>
              </w:rPr>
              <w:t xml:space="preserve"> </w:t>
            </w:r>
            <w:r w:rsidR="00D277D2" w:rsidRPr="00DB35C7">
              <w:rPr>
                <w:rFonts w:asciiTheme="majorBidi" w:hAnsiTheme="majorBidi" w:cs="B Nazanin"/>
                <w:sz w:val="18"/>
                <w:szCs w:val="18"/>
              </w:rPr>
              <w:t>**</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2024</w:t>
            </w:r>
          </w:p>
          <w:p w14:paraId="00E02AA5" w14:textId="7336B5C5" w:rsidR="00DA65E2" w:rsidRPr="00DB35C7" w:rsidRDefault="00DA65E2" w:rsidP="00D277D2">
            <w:pPr>
              <w:spacing w:line="320" w:lineRule="exact"/>
              <w:ind w:left="284" w:hanging="284"/>
              <w:rPr>
                <w:rFonts w:asciiTheme="majorBidi" w:hAnsiTheme="majorBidi" w:cs="B Nazanin"/>
                <w:sz w:val="18"/>
                <w:szCs w:val="18"/>
              </w:rPr>
            </w:pPr>
            <w:r w:rsidRPr="00DB35C7">
              <w:rPr>
                <w:rFonts w:asciiTheme="majorBidi" w:hAnsiTheme="majorBidi" w:cs="B Nazanin"/>
                <w:sz w:val="18"/>
                <w:szCs w:val="18"/>
              </w:rPr>
              <w:t>Accepted</w:t>
            </w:r>
            <w:r w:rsidR="006940A3" w:rsidRPr="00DB35C7">
              <w:rPr>
                <w:rFonts w:asciiTheme="majorBidi" w:hAnsiTheme="majorBidi" w:cs="B Nazanin"/>
                <w:sz w:val="18"/>
                <w:szCs w:val="18"/>
              </w:rPr>
              <w:t xml:space="preserve"> </w:t>
            </w:r>
            <w:r w:rsidR="00D277D2" w:rsidRPr="00DB35C7">
              <w:rPr>
                <w:rFonts w:asciiTheme="majorBidi" w:hAnsiTheme="majorBidi" w:cs="B Nazanin"/>
                <w:sz w:val="18"/>
                <w:szCs w:val="18"/>
              </w:rPr>
              <w:t>**</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2024</w:t>
            </w:r>
          </w:p>
          <w:p w14:paraId="0B5F281E" w14:textId="3A71E5DC" w:rsidR="00B451EB" w:rsidRPr="00DB35C7" w:rsidRDefault="00C16129" w:rsidP="002A4D4B">
            <w:pPr>
              <w:spacing w:line="320" w:lineRule="exact"/>
              <w:ind w:left="284" w:hanging="284"/>
              <w:rPr>
                <w:rFonts w:asciiTheme="majorBidi" w:hAnsiTheme="majorBidi" w:cs="B Nazanin"/>
                <w:sz w:val="18"/>
                <w:szCs w:val="18"/>
              </w:rPr>
            </w:pPr>
            <w:r w:rsidRPr="00DB35C7">
              <w:rPr>
                <w:rFonts w:asciiTheme="majorBidi" w:hAnsiTheme="majorBidi" w:cs="B Nazanin"/>
                <w:sz w:val="18"/>
                <w:szCs w:val="18"/>
              </w:rPr>
              <w:t>Published online</w:t>
            </w:r>
            <w:r w:rsidR="006940A3" w:rsidRPr="00DB35C7">
              <w:rPr>
                <w:rFonts w:asciiTheme="majorBidi" w:hAnsiTheme="majorBidi" w:cs="B Nazanin"/>
                <w:sz w:val="18"/>
                <w:szCs w:val="18"/>
              </w:rPr>
              <w:t xml:space="preserve"> </w:t>
            </w:r>
            <w:r w:rsidR="00D277D2" w:rsidRPr="00DB35C7">
              <w:rPr>
                <w:rFonts w:asciiTheme="majorBidi" w:hAnsiTheme="majorBidi" w:cs="B Nazanin"/>
                <w:sz w:val="18"/>
                <w:szCs w:val="18"/>
              </w:rPr>
              <w:t>**</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2024</w:t>
            </w:r>
          </w:p>
          <w:p w14:paraId="5C92B1CB" w14:textId="77777777" w:rsidR="00B451EB" w:rsidRPr="00DB35C7" w:rsidRDefault="00B451EB" w:rsidP="00B451EB">
            <w:pPr>
              <w:rPr>
                <w:rFonts w:asciiTheme="majorBidi" w:hAnsiTheme="majorBidi" w:cs="B Nazanin"/>
                <w:b/>
                <w:bCs/>
                <w:sz w:val="18"/>
                <w:szCs w:val="18"/>
                <w:rtl/>
              </w:rPr>
            </w:pPr>
          </w:p>
          <w:p w14:paraId="02BBA55C" w14:textId="77777777" w:rsidR="00DA65E2" w:rsidRPr="00DB35C7" w:rsidRDefault="00DA65E2" w:rsidP="00DA65E2">
            <w:pPr>
              <w:spacing w:line="280" w:lineRule="exact"/>
              <w:ind w:left="851" w:hanging="851"/>
              <w:rPr>
                <w:rFonts w:asciiTheme="majorBidi" w:hAnsiTheme="majorBidi" w:cs="B Nazanin"/>
                <w:iCs/>
                <w:sz w:val="18"/>
                <w:szCs w:val="18"/>
              </w:rPr>
            </w:pPr>
            <w:r w:rsidRPr="00DB35C7">
              <w:rPr>
                <w:rFonts w:asciiTheme="majorBidi" w:hAnsiTheme="majorBidi" w:cs="B Nazanin"/>
                <w:b/>
                <w:bCs/>
                <w:iCs/>
                <w:sz w:val="18"/>
                <w:szCs w:val="18"/>
              </w:rPr>
              <w:t>Keywords</w:t>
            </w:r>
            <w:r w:rsidRPr="00DB35C7">
              <w:rPr>
                <w:rFonts w:asciiTheme="majorBidi" w:hAnsiTheme="majorBidi" w:cs="B Nazanin"/>
                <w:iCs/>
                <w:sz w:val="18"/>
                <w:szCs w:val="18"/>
              </w:rPr>
              <w:t xml:space="preserve">: </w:t>
            </w:r>
          </w:p>
          <w:p w14:paraId="429D8431" w14:textId="77777777" w:rsidR="00D277D2" w:rsidRPr="00DB35C7" w:rsidRDefault="00D277D2" w:rsidP="00D277D2">
            <w:pPr>
              <w:spacing w:line="280" w:lineRule="exact"/>
              <w:ind w:left="851" w:hanging="851"/>
              <w:rPr>
                <w:rFonts w:asciiTheme="majorBidi" w:hAnsiTheme="majorBidi" w:cs="B Nazanin"/>
                <w:iCs/>
                <w:sz w:val="18"/>
                <w:szCs w:val="18"/>
              </w:rPr>
            </w:pPr>
            <w:r w:rsidRPr="00DB35C7">
              <w:rPr>
                <w:rFonts w:asciiTheme="majorBidi" w:hAnsiTheme="majorBidi" w:cs="B Nazanin"/>
                <w:iCs/>
                <w:sz w:val="18"/>
                <w:szCs w:val="18"/>
              </w:rPr>
              <w:t>Fuel,</w:t>
            </w:r>
          </w:p>
          <w:p w14:paraId="6AC0BDAB" w14:textId="77777777" w:rsidR="00D277D2" w:rsidRPr="00DB35C7" w:rsidRDefault="00D277D2" w:rsidP="00D277D2">
            <w:pPr>
              <w:spacing w:line="280" w:lineRule="exact"/>
              <w:ind w:left="851" w:hanging="851"/>
              <w:rPr>
                <w:rFonts w:asciiTheme="majorBidi" w:hAnsiTheme="majorBidi" w:cs="B Nazanin"/>
                <w:iCs/>
                <w:sz w:val="18"/>
                <w:szCs w:val="18"/>
              </w:rPr>
            </w:pPr>
            <w:r w:rsidRPr="00DB35C7">
              <w:rPr>
                <w:rFonts w:asciiTheme="majorBidi" w:hAnsiTheme="majorBidi" w:cs="B Nazanin"/>
                <w:iCs/>
                <w:sz w:val="18"/>
                <w:szCs w:val="18"/>
              </w:rPr>
              <w:t>Fire behavior,</w:t>
            </w:r>
          </w:p>
          <w:p w14:paraId="103046BA" w14:textId="77777777" w:rsidR="00D277D2" w:rsidRPr="00DB35C7" w:rsidRDefault="00D277D2" w:rsidP="00D277D2">
            <w:pPr>
              <w:spacing w:line="280" w:lineRule="exact"/>
              <w:ind w:left="851" w:hanging="851"/>
              <w:rPr>
                <w:rFonts w:asciiTheme="majorBidi" w:hAnsiTheme="majorBidi" w:cs="B Nazanin"/>
                <w:iCs/>
                <w:sz w:val="18"/>
                <w:szCs w:val="18"/>
              </w:rPr>
            </w:pPr>
            <w:r w:rsidRPr="00DB35C7">
              <w:rPr>
                <w:rFonts w:asciiTheme="majorBidi" w:hAnsiTheme="majorBidi" w:cs="B Nazanin"/>
                <w:iCs/>
                <w:sz w:val="18"/>
                <w:szCs w:val="18"/>
              </w:rPr>
              <w:t>Fire risk,</w:t>
            </w:r>
          </w:p>
          <w:p w14:paraId="43398B94" w14:textId="77777777" w:rsidR="00D277D2" w:rsidRPr="00DB35C7" w:rsidRDefault="00D277D2" w:rsidP="00D277D2">
            <w:pPr>
              <w:spacing w:line="280" w:lineRule="exact"/>
              <w:ind w:left="851" w:hanging="851"/>
              <w:rPr>
                <w:rFonts w:asciiTheme="majorBidi" w:hAnsiTheme="majorBidi" w:cs="B Nazanin"/>
                <w:iCs/>
                <w:sz w:val="18"/>
                <w:szCs w:val="18"/>
              </w:rPr>
            </w:pPr>
            <w:r w:rsidRPr="00DB35C7">
              <w:rPr>
                <w:rFonts w:asciiTheme="majorBidi" w:hAnsiTheme="majorBidi" w:cs="B Nazanin"/>
                <w:iCs/>
                <w:sz w:val="18"/>
                <w:szCs w:val="18"/>
              </w:rPr>
              <w:t>Frequency,</w:t>
            </w:r>
          </w:p>
          <w:p w14:paraId="6FCDDAAF" w14:textId="3DFDBDAE" w:rsidR="00DA65E2" w:rsidRPr="00DB35C7" w:rsidRDefault="00D277D2" w:rsidP="00D277D2">
            <w:pPr>
              <w:spacing w:line="280" w:lineRule="exact"/>
              <w:ind w:left="851" w:hanging="851"/>
              <w:rPr>
                <w:rFonts w:asciiTheme="majorBidi" w:hAnsiTheme="majorBidi" w:cs="B Nazanin"/>
                <w:iCs/>
                <w:sz w:val="18"/>
                <w:szCs w:val="18"/>
                <w:rtl/>
              </w:rPr>
            </w:pPr>
            <w:r w:rsidRPr="00DB35C7">
              <w:rPr>
                <w:rFonts w:asciiTheme="majorBidi" w:hAnsiTheme="majorBidi" w:cs="B Nazanin"/>
                <w:iCs/>
                <w:sz w:val="18"/>
                <w:szCs w:val="18"/>
              </w:rPr>
              <w:t>Burn probability.</w:t>
            </w:r>
            <w:r w:rsidR="00DA65E2" w:rsidRPr="00DB35C7">
              <w:rPr>
                <w:rFonts w:asciiTheme="majorBidi" w:hAnsiTheme="majorBidi" w:cs="B Nazanin"/>
                <w:iCs/>
                <w:sz w:val="18"/>
                <w:szCs w:val="18"/>
              </w:rPr>
              <w:t xml:space="preserve"> </w:t>
            </w:r>
          </w:p>
        </w:tc>
        <w:tc>
          <w:tcPr>
            <w:tcW w:w="6946" w:type="dxa"/>
            <w:tcBorders>
              <w:left w:val="dotDash" w:sz="4" w:space="0" w:color="auto"/>
            </w:tcBorders>
          </w:tcPr>
          <w:p w14:paraId="474B4C62" w14:textId="2686BAEC" w:rsidR="00E73DF2" w:rsidRPr="00DB35C7" w:rsidRDefault="00E93627" w:rsidP="001A7633">
            <w:pPr>
              <w:spacing w:line="280" w:lineRule="exact"/>
              <w:jc w:val="both"/>
              <w:rPr>
                <w:rFonts w:asciiTheme="majorBidi" w:hAnsiTheme="majorBidi" w:cs="B Nazanin"/>
                <w:sz w:val="22"/>
                <w:szCs w:val="22"/>
              </w:rPr>
            </w:pPr>
            <w:r w:rsidRPr="00DB35C7">
              <w:rPr>
                <w:rFonts w:asciiTheme="majorBidi" w:hAnsiTheme="majorBidi" w:cs="B Nazanin"/>
                <w:sz w:val="22"/>
                <w:szCs w:val="22"/>
              </w:rPr>
              <w:t>Every year, wildfires burn large areas in the Hyrcanian forests, of northern Iran. However, there is no information about the increasing fire activities and losses of forests and pastures, especially in the protected areas that are protected due to their known natural, ecological, or cultural values. This study aims to know the fire regime and assess fire risk in protected areas in Guilan province (</w:t>
            </w:r>
            <w:r w:rsidR="00760749" w:rsidRPr="00DB35C7">
              <w:rPr>
                <w:rFonts w:asciiTheme="majorBidi" w:hAnsiTheme="majorBidi" w:cs="B Nazanin"/>
                <w:sz w:val="22"/>
                <w:szCs w:val="22"/>
              </w:rPr>
              <w:t>256488</w:t>
            </w:r>
            <w:r w:rsidRPr="00DB35C7">
              <w:rPr>
                <w:rFonts w:asciiTheme="majorBidi" w:hAnsiTheme="majorBidi" w:cs="B Nazanin"/>
                <w:sz w:val="22"/>
                <w:szCs w:val="22"/>
              </w:rPr>
              <w:t xml:space="preserve"> </w:t>
            </w:r>
            <w:proofErr w:type="spellStart"/>
            <w:r w:rsidR="001D4451" w:rsidRPr="00DB35C7">
              <w:rPr>
                <w:rFonts w:asciiTheme="majorBidi" w:hAnsiTheme="majorBidi" w:cs="B Nazanin"/>
                <w:sz w:val="22"/>
                <w:szCs w:val="22"/>
              </w:rPr>
              <w:t>hectar</w:t>
            </w:r>
            <w:proofErr w:type="spellEnd"/>
            <w:r w:rsidRPr="00DB35C7">
              <w:rPr>
                <w:rFonts w:asciiTheme="majorBidi" w:hAnsiTheme="majorBidi" w:cs="B Nazanin"/>
                <w:sz w:val="22"/>
                <w:szCs w:val="22"/>
              </w:rPr>
              <w:t xml:space="preserve">). Fire ignitions and frequency/frequency of burned areas from 1992 to 2022 were identified. Then fire behavior modeling was done to simulate burn probability and fire intensity (i.e. conditional flame length) using the </w:t>
            </w:r>
            <w:proofErr w:type="spellStart"/>
            <w:r w:rsidRPr="00DB35C7">
              <w:rPr>
                <w:rFonts w:asciiTheme="majorBidi" w:hAnsiTheme="majorBidi" w:cs="B Nazanin"/>
                <w:sz w:val="22"/>
                <w:szCs w:val="22"/>
              </w:rPr>
              <w:t>FlamMap</w:t>
            </w:r>
            <w:proofErr w:type="spellEnd"/>
            <w:r w:rsidRPr="00DB35C7">
              <w:rPr>
                <w:rFonts w:asciiTheme="majorBidi" w:hAnsiTheme="majorBidi" w:cs="B Nazanin"/>
                <w:sz w:val="22"/>
                <w:szCs w:val="22"/>
              </w:rPr>
              <w:t xml:space="preserve"> modeling system based on fire weather information, topography maps, local fuel models, and historical fire data. By combining maps of simulated burn probability and conditional flame length, a fire hazard map was prepared in the protected areas. According to the obtained results, 8% of the number of historical fires in the period occurred in </w:t>
            </w:r>
            <w:r w:rsidR="009B1802" w:rsidRPr="00DB35C7">
              <w:rPr>
                <w:rFonts w:asciiTheme="majorBidi" w:hAnsiTheme="majorBidi" w:cs="B Nazanin"/>
                <w:sz w:val="22"/>
                <w:szCs w:val="22"/>
              </w:rPr>
              <w:t xml:space="preserve">the </w:t>
            </w:r>
            <w:r w:rsidRPr="00DB35C7">
              <w:rPr>
                <w:rFonts w:asciiTheme="majorBidi" w:hAnsiTheme="majorBidi" w:cs="B Nazanin"/>
                <w:sz w:val="22"/>
                <w:szCs w:val="22"/>
              </w:rPr>
              <w:t>protected areas, although most of these fires have very small sizes and limited burned areas</w:t>
            </w:r>
            <w:r w:rsidR="00A762B8" w:rsidRPr="00DB35C7">
              <w:rPr>
                <w:rFonts w:asciiTheme="majorBidi" w:hAnsiTheme="majorBidi" w:cs="B Nazanin"/>
                <w:sz w:val="22"/>
                <w:szCs w:val="22"/>
              </w:rPr>
              <w:t xml:space="preserve"> (including 0.1% of the burned areas in the province)</w:t>
            </w:r>
            <w:r w:rsidRPr="00DB35C7">
              <w:rPr>
                <w:rFonts w:asciiTheme="majorBidi" w:hAnsiTheme="majorBidi" w:cs="B Nazanin"/>
                <w:sz w:val="22"/>
                <w:szCs w:val="22"/>
              </w:rPr>
              <w:t xml:space="preserve">. </w:t>
            </w:r>
            <w:r w:rsidR="00A762B8" w:rsidRPr="00DB35C7">
              <w:rPr>
                <w:rFonts w:asciiTheme="majorBidi" w:hAnsiTheme="majorBidi" w:cs="B Nazanin"/>
                <w:sz w:val="22"/>
                <w:szCs w:val="22"/>
              </w:rPr>
              <w:t>F</w:t>
            </w:r>
            <w:r w:rsidRPr="00DB35C7">
              <w:rPr>
                <w:rFonts w:asciiTheme="majorBidi" w:hAnsiTheme="majorBidi" w:cs="B Nazanin"/>
                <w:sz w:val="22"/>
                <w:szCs w:val="22"/>
              </w:rPr>
              <w:t>requent fires (</w:t>
            </w:r>
            <w:r w:rsidR="00A762B8" w:rsidRPr="00DB35C7">
              <w:rPr>
                <w:rFonts w:asciiTheme="majorBidi" w:hAnsiTheme="majorBidi" w:cs="B Nazanin"/>
                <w:sz w:val="22"/>
                <w:szCs w:val="22"/>
              </w:rPr>
              <w:t xml:space="preserve">fire frequency </w:t>
            </w:r>
            <w:r w:rsidR="00D00577" w:rsidRPr="00DB35C7">
              <w:rPr>
                <w:rFonts w:asciiTheme="majorBidi" w:hAnsiTheme="majorBidi" w:cs="B Nazanin"/>
                <w:sz w:val="22"/>
                <w:szCs w:val="22"/>
              </w:rPr>
              <w:t xml:space="preserve">more than </w:t>
            </w:r>
            <w:r w:rsidRPr="00DB35C7">
              <w:rPr>
                <w:rFonts w:asciiTheme="majorBidi" w:hAnsiTheme="majorBidi" w:cs="B Nazanin"/>
                <w:sz w:val="22"/>
                <w:szCs w:val="22"/>
              </w:rPr>
              <w:t xml:space="preserve">1) cover 60% of the protected areas, and 11% of these areas are highly likely to ignite. The changes in the burn probability and </w:t>
            </w:r>
            <w:r w:rsidR="00A762B8" w:rsidRPr="00DB35C7">
              <w:rPr>
                <w:rFonts w:asciiTheme="majorBidi" w:hAnsiTheme="majorBidi" w:cs="B Nazanin"/>
                <w:sz w:val="22"/>
                <w:szCs w:val="22"/>
              </w:rPr>
              <w:t>fire intensity</w:t>
            </w:r>
            <w:r w:rsidRPr="00DB35C7">
              <w:rPr>
                <w:rFonts w:asciiTheme="majorBidi" w:hAnsiTheme="majorBidi" w:cs="B Nazanin"/>
                <w:sz w:val="22"/>
                <w:szCs w:val="22"/>
              </w:rPr>
              <w:t xml:space="preserve"> reflect the diversity of fire activity in the protected areas, especially in the south-central parts, which catch the highest values of </w:t>
            </w:r>
            <w:r w:rsidR="00A762B8" w:rsidRPr="00DB35C7">
              <w:rPr>
                <w:rFonts w:asciiTheme="majorBidi" w:hAnsiTheme="majorBidi" w:cs="B Nazanin"/>
                <w:sz w:val="22"/>
                <w:szCs w:val="22"/>
              </w:rPr>
              <w:t>burn probability (</w:t>
            </w:r>
            <w:r w:rsidR="00D00577" w:rsidRPr="00DB35C7">
              <w:rPr>
                <w:rFonts w:asciiTheme="majorBidi" w:hAnsiTheme="majorBidi" w:cs="B Nazanin"/>
                <w:sz w:val="22"/>
                <w:szCs w:val="22"/>
              </w:rPr>
              <w:t xml:space="preserve">more than </w:t>
            </w:r>
            <w:r w:rsidR="00A762B8" w:rsidRPr="00DB35C7">
              <w:rPr>
                <w:rFonts w:asciiTheme="majorBidi" w:hAnsiTheme="majorBidi" w:cs="B Nazanin"/>
                <w:sz w:val="22"/>
                <w:szCs w:val="22"/>
              </w:rPr>
              <w:t>1) and conditional flame length (</w:t>
            </w:r>
            <w:r w:rsidR="001A7633" w:rsidRPr="00DB35C7">
              <w:rPr>
                <w:rFonts w:asciiTheme="majorBidi" w:hAnsiTheme="majorBidi" w:cs="B Nazanin"/>
                <w:sz w:val="22"/>
                <w:szCs w:val="22"/>
              </w:rPr>
              <w:t>more than 3 meters</w:t>
            </w:r>
            <w:r w:rsidR="00A762B8" w:rsidRPr="00DB35C7">
              <w:rPr>
                <w:rFonts w:asciiTheme="majorBidi" w:hAnsiTheme="majorBidi" w:cs="B Nazanin"/>
                <w:sz w:val="22"/>
                <w:szCs w:val="22"/>
              </w:rPr>
              <w:t>)</w:t>
            </w:r>
            <w:r w:rsidRPr="00DB35C7">
              <w:rPr>
                <w:rFonts w:asciiTheme="majorBidi" w:hAnsiTheme="majorBidi" w:cs="B Nazanin"/>
                <w:sz w:val="22"/>
                <w:szCs w:val="22"/>
              </w:rPr>
              <w:t xml:space="preserve">. Finally, the fire hazard mapping showed that </w:t>
            </w:r>
            <w:r w:rsidR="00A762B8" w:rsidRPr="00DB35C7">
              <w:rPr>
                <w:rFonts w:asciiTheme="majorBidi" w:hAnsiTheme="majorBidi" w:cs="B Nazanin"/>
                <w:sz w:val="22"/>
                <w:szCs w:val="22"/>
              </w:rPr>
              <w:t>77.7</w:t>
            </w:r>
            <w:r w:rsidRPr="00DB35C7">
              <w:rPr>
                <w:rFonts w:asciiTheme="majorBidi" w:hAnsiTheme="majorBidi" w:cs="B Nazanin"/>
                <w:sz w:val="22"/>
                <w:szCs w:val="22"/>
              </w:rPr>
              <w:t xml:space="preserve">% </w:t>
            </w:r>
            <w:r w:rsidR="00A762B8" w:rsidRPr="00DB35C7">
              <w:rPr>
                <w:rFonts w:asciiTheme="majorBidi" w:hAnsiTheme="majorBidi" w:cs="B Nazanin"/>
                <w:sz w:val="22"/>
                <w:szCs w:val="22"/>
              </w:rPr>
              <w:t xml:space="preserve">and 4.8% </w:t>
            </w:r>
            <w:r w:rsidRPr="00DB35C7">
              <w:rPr>
                <w:rFonts w:asciiTheme="majorBidi" w:hAnsiTheme="majorBidi" w:cs="B Nazanin"/>
                <w:sz w:val="22"/>
                <w:szCs w:val="22"/>
              </w:rPr>
              <w:t xml:space="preserve">of </w:t>
            </w:r>
            <w:r w:rsidR="00A762B8" w:rsidRPr="00DB35C7">
              <w:rPr>
                <w:rFonts w:asciiTheme="majorBidi" w:hAnsiTheme="majorBidi" w:cs="B Nazanin"/>
                <w:sz w:val="22"/>
                <w:szCs w:val="22"/>
              </w:rPr>
              <w:t xml:space="preserve">the </w:t>
            </w:r>
            <w:r w:rsidRPr="00DB35C7">
              <w:rPr>
                <w:rFonts w:asciiTheme="majorBidi" w:hAnsiTheme="majorBidi" w:cs="B Nazanin"/>
                <w:sz w:val="22"/>
                <w:szCs w:val="22"/>
              </w:rPr>
              <w:t xml:space="preserve">protected areas are classified as </w:t>
            </w:r>
            <w:r w:rsidR="00A762B8" w:rsidRPr="00DB35C7">
              <w:rPr>
                <w:rFonts w:asciiTheme="majorBidi" w:hAnsiTheme="majorBidi" w:cs="B Nazanin"/>
                <w:sz w:val="22"/>
                <w:szCs w:val="22"/>
              </w:rPr>
              <w:t>very low</w:t>
            </w:r>
            <w:r w:rsidRPr="00DB35C7">
              <w:rPr>
                <w:rFonts w:asciiTheme="majorBidi" w:hAnsiTheme="majorBidi" w:cs="B Nazanin"/>
                <w:sz w:val="22"/>
                <w:szCs w:val="22"/>
              </w:rPr>
              <w:t xml:space="preserve"> and </w:t>
            </w:r>
            <w:r w:rsidR="00A762B8" w:rsidRPr="00DB35C7">
              <w:rPr>
                <w:rFonts w:asciiTheme="majorBidi" w:hAnsiTheme="majorBidi" w:cs="B Nazanin"/>
                <w:sz w:val="22"/>
                <w:szCs w:val="22"/>
              </w:rPr>
              <w:t xml:space="preserve">low fire hazards, respectively. On the other hand, 12.4% and 5.2% of these areas were placed in high and very high hazard classes, respectively. </w:t>
            </w:r>
            <w:r w:rsidRPr="00DB35C7">
              <w:rPr>
                <w:rFonts w:asciiTheme="majorBidi" w:hAnsiTheme="majorBidi" w:cs="B Nazanin"/>
                <w:sz w:val="22"/>
                <w:szCs w:val="22"/>
              </w:rPr>
              <w:t>The quantitative results of this research provide scientific criteria for identifying high-priority areas in protected areas where management efforts can help reverse the increasing fire risk of protected forests.</w:t>
            </w:r>
          </w:p>
          <w:p w14:paraId="0C0777A7" w14:textId="6F02E168" w:rsidR="00631BE6" w:rsidRPr="00DB35C7" w:rsidRDefault="00631BE6" w:rsidP="008477B3">
            <w:pPr>
              <w:spacing w:line="280" w:lineRule="exact"/>
              <w:jc w:val="both"/>
              <w:rPr>
                <w:rFonts w:asciiTheme="majorBidi" w:hAnsiTheme="majorBidi" w:cs="B Nazanin"/>
                <w:sz w:val="22"/>
                <w:szCs w:val="22"/>
                <w:rtl/>
              </w:rPr>
            </w:pPr>
          </w:p>
        </w:tc>
      </w:tr>
      <w:tr w:rsidR="006E1024" w:rsidRPr="00DB35C7"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61113F06" w:rsidR="006E1024" w:rsidRPr="00DB35C7" w:rsidRDefault="006E1024" w:rsidP="002A4D4B">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DB35C7">
                  <w:rPr>
                    <w:rFonts w:asciiTheme="majorBidi" w:hAnsiTheme="majorBidi" w:cs="B Nazanin"/>
                    <w:b/>
                    <w:bCs/>
                    <w:sz w:val="18"/>
                    <w:szCs w:val="18"/>
                  </w:rPr>
                  <w:t>Cite this article:</w:t>
                </w:r>
                <w:r w:rsidRPr="00DB35C7">
                  <w:rPr>
                    <w:rFonts w:asciiTheme="majorBidi" w:hAnsiTheme="majorBidi" w:cs="B Nazanin"/>
                    <w:sz w:val="18"/>
                    <w:szCs w:val="18"/>
                  </w:rPr>
                  <w:t xml:space="preserve"> </w:t>
                </w:r>
                <w:r w:rsidR="00B24BAC" w:rsidRPr="00DB35C7">
                  <w:rPr>
                    <w:rFonts w:asciiTheme="majorBidi" w:hAnsiTheme="majorBidi" w:cs="B Nazanin"/>
                    <w:sz w:val="18"/>
                    <w:szCs w:val="18"/>
                  </w:rPr>
                  <w:t>***</w:t>
                </w:r>
                <w:r w:rsidR="00232A25" w:rsidRPr="00DB35C7">
                  <w:rPr>
                    <w:rFonts w:asciiTheme="majorBidi" w:hAnsiTheme="majorBidi" w:cs="B Nazanin"/>
                    <w:sz w:val="18"/>
                    <w:szCs w:val="18"/>
                  </w:rPr>
                  <w:t>.</w:t>
                </w:r>
                <w:r w:rsidRPr="00DB35C7">
                  <w:rPr>
                    <w:rFonts w:asciiTheme="majorBidi" w:hAnsiTheme="majorBidi" w:cs="B Nazanin"/>
                    <w:sz w:val="18"/>
                    <w:szCs w:val="18"/>
                  </w:rPr>
                  <w:t xml:space="preserve"> (</w:t>
                </w:r>
                <w:r w:rsidR="002A4D4B" w:rsidRPr="00DB35C7">
                  <w:rPr>
                    <w:rFonts w:asciiTheme="majorBidi" w:hAnsiTheme="majorBidi" w:cs="B Nazanin"/>
                    <w:sz w:val="18"/>
                    <w:szCs w:val="18"/>
                  </w:rPr>
                  <w:t>2024</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Understanding Wildfire Regime and Mapping Wildfire Hazard in the Protected Areas in Guilan Province</w:t>
                </w:r>
                <w:r w:rsidRPr="00DB35C7">
                  <w:rPr>
                    <w:rFonts w:asciiTheme="majorBidi" w:hAnsiTheme="majorBidi" w:cs="B Nazanin"/>
                    <w:sz w:val="18"/>
                    <w:szCs w:val="18"/>
                  </w:rPr>
                  <w:t xml:space="preserve">.  </w:t>
                </w:r>
                <w:r w:rsidR="00682DCF" w:rsidRPr="00DB35C7">
                  <w:rPr>
                    <w:rFonts w:asciiTheme="majorBidi" w:hAnsiTheme="majorBidi" w:cs="B Nazanin"/>
                    <w:i/>
                    <w:iCs/>
                    <w:sz w:val="18"/>
                    <w:szCs w:val="18"/>
                  </w:rPr>
                  <w:t xml:space="preserve">Applied </w:t>
                </w:r>
                <w:r w:rsidR="000D673C" w:rsidRPr="00DB35C7">
                  <w:rPr>
                    <w:rFonts w:asciiTheme="majorBidi" w:hAnsiTheme="majorBidi" w:cs="B Nazanin"/>
                    <w:i/>
                    <w:iCs/>
                    <w:sz w:val="18"/>
                    <w:szCs w:val="18"/>
                  </w:rPr>
                  <w:t>R</w:t>
                </w:r>
                <w:r w:rsidR="00682DCF" w:rsidRPr="00DB35C7">
                  <w:rPr>
                    <w:rFonts w:asciiTheme="majorBidi" w:hAnsiTheme="majorBidi" w:cs="B Nazanin"/>
                    <w:i/>
                    <w:iCs/>
                    <w:sz w:val="18"/>
                    <w:szCs w:val="18"/>
                  </w:rPr>
                  <w:t>esearches in Geographical Sciences</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w:t>
                </w:r>
                <w:r w:rsidRPr="00DB35C7">
                  <w:rPr>
                    <w:rFonts w:asciiTheme="majorBidi" w:hAnsiTheme="majorBidi" w:cs="B Nazanin"/>
                    <w:sz w:val="18"/>
                    <w:szCs w:val="18"/>
                  </w:rPr>
                  <w:t xml:space="preserve"> (</w:t>
                </w:r>
                <w:r w:rsidR="00D277D2" w:rsidRPr="00DB35C7">
                  <w:rPr>
                    <w:rFonts w:asciiTheme="majorBidi" w:hAnsiTheme="majorBidi" w:cs="B Nazanin"/>
                    <w:sz w:val="18"/>
                    <w:szCs w:val="18"/>
                  </w:rPr>
                  <w:t>**</w:t>
                </w:r>
                <w:r w:rsidRPr="00DB35C7">
                  <w:rPr>
                    <w:rFonts w:asciiTheme="majorBidi" w:hAnsiTheme="majorBidi" w:cs="B Nazanin"/>
                    <w:sz w:val="18"/>
                    <w:szCs w:val="18"/>
                  </w:rPr>
                  <w:t>)</w:t>
                </w:r>
                <w:r w:rsidR="00E94B4F" w:rsidRPr="00DB35C7">
                  <w:rPr>
                    <w:rFonts w:asciiTheme="majorBidi" w:hAnsiTheme="majorBidi" w:cs="B Nazanin"/>
                    <w:sz w:val="18"/>
                    <w:szCs w:val="18"/>
                  </w:rPr>
                  <w:t xml:space="preserve">, </w:t>
                </w:r>
                <w:r w:rsidR="00D277D2" w:rsidRPr="00DB35C7">
                  <w:rPr>
                    <w:rFonts w:asciiTheme="majorBidi" w:hAnsiTheme="majorBidi" w:cs="B Nazanin"/>
                    <w:sz w:val="18"/>
                    <w:szCs w:val="18"/>
                  </w:rPr>
                  <w:t>**</w:t>
                </w:r>
                <w:r w:rsidR="00E94B4F" w:rsidRPr="00DB35C7">
                  <w:rPr>
                    <w:rFonts w:asciiTheme="majorBidi" w:hAnsiTheme="majorBidi" w:cs="B Nazanin"/>
                    <w:sz w:val="18"/>
                    <w:szCs w:val="18"/>
                  </w:rPr>
                  <w:t>-</w:t>
                </w:r>
                <w:r w:rsidR="00D277D2" w:rsidRPr="00DB35C7">
                  <w:rPr>
                    <w:rFonts w:asciiTheme="majorBidi" w:hAnsiTheme="majorBidi" w:cs="B Nazanin"/>
                    <w:sz w:val="18"/>
                    <w:szCs w:val="18"/>
                  </w:rPr>
                  <w:t>**</w:t>
                </w:r>
                <w:r w:rsidRPr="00DB35C7">
                  <w:rPr>
                    <w:rFonts w:asciiTheme="majorBidi" w:hAnsiTheme="majorBidi" w:cs="B Nazanin"/>
                    <w:sz w:val="18"/>
                    <w:szCs w:val="18"/>
                  </w:rPr>
                  <w:t>.</w:t>
                </w:r>
                <w:r w:rsidRPr="00DB35C7">
                  <w:rPr>
                    <w:rFonts w:asciiTheme="majorBidi" w:hAnsiTheme="majorBidi" w:cs="B Nazanin"/>
                    <w:sz w:val="18"/>
                    <w:szCs w:val="18"/>
                    <w:rtl/>
                  </w:rPr>
                  <w:t xml:space="preserve"> </w:t>
                </w:r>
                <w:r w:rsidRPr="00DB35C7">
                  <w:rPr>
                    <w:rFonts w:asciiTheme="majorBidi" w:hAnsiTheme="majorBidi" w:cs="B Nazanin"/>
                    <w:sz w:val="18"/>
                    <w:szCs w:val="18"/>
                  </w:rPr>
                  <w:t>DOI:</w:t>
                </w:r>
                <w:r w:rsidR="002926AF" w:rsidRPr="00DB35C7">
                  <w:rPr>
                    <w:rFonts w:asciiTheme="majorBidi" w:hAnsiTheme="majorBidi" w:cs="B Nazanin"/>
                    <w:sz w:val="18"/>
                    <w:szCs w:val="18"/>
                  </w:rPr>
                  <w:t xml:space="preserve"> </w:t>
                </w:r>
                <w:r w:rsidR="00EE46D4" w:rsidRPr="00DB35C7">
                  <w:rPr>
                    <w:rFonts w:asciiTheme="majorBidi" w:hAnsiTheme="majorBidi" w:cs="B Nazanin"/>
                    <w:sz w:val="18"/>
                    <w:szCs w:val="18"/>
                  </w:rPr>
                  <w:t>http//doi.org/</w:t>
                </w:r>
                <w:r w:rsidR="00E100B0" w:rsidRPr="00DB35C7">
                  <w:rPr>
                    <w:rFonts w:asciiTheme="majorBidi" w:hAnsiTheme="majorBidi" w:cs="B Nazanin"/>
                    <w:sz w:val="18"/>
                    <w:szCs w:val="18"/>
                  </w:rPr>
                  <w:t>000000000000000000</w:t>
                </w:r>
              </w:p>
              <w:p w14:paraId="4303C790" w14:textId="77777777" w:rsidR="00BC16C3" w:rsidRPr="00DB35C7"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DB35C7"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DB35C7">
                  <w:rPr>
                    <w:rFonts w:asciiTheme="majorBidi" w:hAnsiTheme="majorBidi" w:cs="B Nazanin"/>
                    <w:noProof/>
                    <w:sz w:val="18"/>
                    <w:szCs w:val="18"/>
                    <w:lang w:bidi="fa-IR"/>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DB35C7">
                  <w:rPr>
                    <w:rFonts w:asciiTheme="majorBidi" w:hAnsiTheme="majorBidi" w:cs="B Nazanin"/>
                    <w:sz w:val="18"/>
                    <w:szCs w:val="18"/>
                  </w:rPr>
                  <w:t xml:space="preserve">                              © The Author(s). </w:t>
                </w:r>
                <w:r w:rsidR="0082541A" w:rsidRPr="00DB35C7">
                  <w:rPr>
                    <w:rFonts w:asciiTheme="majorBidi" w:hAnsiTheme="majorBidi" w:cs="B Nazanin"/>
                    <w:sz w:val="18"/>
                    <w:szCs w:val="18"/>
                  </w:rPr>
                  <w:t xml:space="preserve">  </w:t>
                </w:r>
                <w:r w:rsidR="006E1024" w:rsidRPr="00DB35C7">
                  <w:rPr>
                    <w:rFonts w:asciiTheme="majorBidi" w:hAnsiTheme="majorBidi" w:cs="B Nazanin"/>
                    <w:sz w:val="18"/>
                    <w:szCs w:val="18"/>
                  </w:rPr>
                  <w:t>Publisher:</w:t>
                </w:r>
                <w:r w:rsidR="000D673C" w:rsidRPr="00DB35C7">
                  <w:rPr>
                    <w:rFonts w:asciiTheme="majorBidi" w:hAnsiTheme="majorBidi" w:cs="B Nazanin"/>
                    <w:sz w:val="18"/>
                    <w:szCs w:val="18"/>
                  </w:rPr>
                  <w:t xml:space="preserve"> </w:t>
                </w:r>
                <w:proofErr w:type="spellStart"/>
                <w:r w:rsidR="00902DDD" w:rsidRPr="00DB35C7">
                  <w:rPr>
                    <w:rFonts w:asciiTheme="majorBidi" w:hAnsiTheme="majorBidi" w:cs="B Nazanin"/>
                    <w:sz w:val="18"/>
                    <w:szCs w:val="18"/>
                  </w:rPr>
                  <w:t>Kharazmi</w:t>
                </w:r>
                <w:proofErr w:type="spellEnd"/>
                <w:r w:rsidR="000D673C" w:rsidRPr="00DB35C7">
                  <w:rPr>
                    <w:rFonts w:asciiTheme="majorBidi" w:hAnsiTheme="majorBidi" w:cs="B Nazanin"/>
                    <w:sz w:val="18"/>
                    <w:szCs w:val="18"/>
                  </w:rPr>
                  <w:t xml:space="preserve"> University</w:t>
                </w:r>
              </w:p>
              <w:p w14:paraId="716C5A20" w14:textId="77777777" w:rsidR="006E1024" w:rsidRPr="00DB35C7" w:rsidRDefault="002A052E" w:rsidP="00E100B0">
                <w:pPr>
                  <w:spacing w:line="276" w:lineRule="auto"/>
                  <w:rPr>
                    <w:rFonts w:asciiTheme="majorBidi" w:hAnsiTheme="majorBidi" w:cs="B Nazanin"/>
                    <w:sz w:val="20"/>
                    <w:szCs w:val="20"/>
                    <w:rtl/>
                  </w:rPr>
                </w:pPr>
                <w:r w:rsidRPr="00DB35C7">
                  <w:rPr>
                    <w:rFonts w:asciiTheme="majorBidi" w:hAnsiTheme="majorBidi" w:cs="B Nazanin"/>
                    <w:sz w:val="18"/>
                    <w:szCs w:val="18"/>
                  </w:rPr>
                  <w:t xml:space="preserve"> </w:t>
                </w:r>
                <w:r w:rsidR="00E100B0" w:rsidRPr="00DB35C7">
                  <w:rPr>
                    <w:rFonts w:asciiTheme="majorBidi" w:hAnsiTheme="majorBidi" w:cs="B Nazanin"/>
                    <w:sz w:val="18"/>
                    <w:szCs w:val="18"/>
                  </w:rPr>
                  <w:t xml:space="preserve">                            </w:t>
                </w:r>
                <w:r w:rsidR="00E100B0" w:rsidRPr="00DB35C7">
                  <w:rPr>
                    <w:rFonts w:asciiTheme="majorBidi" w:hAnsiTheme="majorBidi" w:cs="B Nazanin"/>
                    <w:sz w:val="18"/>
                    <w:szCs w:val="18"/>
                    <w:rtl/>
                  </w:rPr>
                  <w:t xml:space="preserve"> </w:t>
                </w:r>
                <w:r w:rsidR="00E100B0" w:rsidRPr="00DB35C7">
                  <w:rPr>
                    <w:rFonts w:asciiTheme="majorBidi" w:hAnsiTheme="majorBidi" w:cs="B Nazanin"/>
                    <w:sz w:val="18"/>
                    <w:szCs w:val="18"/>
                  </w:rPr>
                  <w:t>DOI:</w:t>
                </w:r>
                <w:r w:rsidR="00C649A2" w:rsidRPr="00DB35C7">
                  <w:rPr>
                    <w:rFonts w:asciiTheme="majorBidi" w:hAnsiTheme="majorBidi" w:cs="B Nazanin"/>
                    <w:sz w:val="18"/>
                    <w:szCs w:val="18"/>
                  </w:rPr>
                  <w:t xml:space="preserve"> </w:t>
                </w:r>
                <w:r w:rsidR="0071433E" w:rsidRPr="00DB35C7">
                  <w:rPr>
                    <w:rFonts w:asciiTheme="majorBidi" w:hAnsiTheme="majorBidi" w:cs="B Nazanin"/>
                    <w:sz w:val="18"/>
                    <w:szCs w:val="18"/>
                  </w:rPr>
                  <w:t>http//doi.org/</w:t>
                </w:r>
                <w:r w:rsidR="00C649A2" w:rsidRPr="00DB35C7">
                  <w:rPr>
                    <w:rFonts w:asciiTheme="majorBidi" w:hAnsiTheme="majorBidi" w:cs="B Nazanin"/>
                    <w:sz w:val="18"/>
                    <w:szCs w:val="18"/>
                  </w:rPr>
                  <w:t>0000000000000000000000</w:t>
                </w:r>
              </w:p>
            </w:sdtContent>
          </w:sdt>
        </w:tc>
      </w:tr>
    </w:tbl>
    <w:p w14:paraId="5BC106A9" w14:textId="77777777" w:rsidR="00723E86" w:rsidRPr="00DB35C7" w:rsidRDefault="00723E86" w:rsidP="00723E86">
      <w:pPr>
        <w:tabs>
          <w:tab w:val="left" w:pos="1408"/>
        </w:tabs>
        <w:bidi/>
        <w:rPr>
          <w:rFonts w:asciiTheme="majorBidi" w:hAnsiTheme="majorBidi" w:cs="B Nazanin"/>
          <w:sz w:val="20"/>
          <w:szCs w:val="20"/>
          <w:lang w:bidi="fa-IR"/>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DB35C7" w14:paraId="24551500" w14:textId="77777777" w:rsidTr="005A5025">
        <w:trPr>
          <w:jc w:val="center"/>
        </w:trPr>
        <w:tc>
          <w:tcPr>
            <w:tcW w:w="8778" w:type="dxa"/>
            <w:shd w:val="clear" w:color="auto" w:fill="D9D9D9" w:themeFill="background1" w:themeFillShade="D9"/>
          </w:tcPr>
          <w:p w14:paraId="61736E23" w14:textId="47245EB3" w:rsidR="005A5025" w:rsidRPr="00DB35C7" w:rsidRDefault="005A5025" w:rsidP="00631BE6">
            <w:pPr>
              <w:tabs>
                <w:tab w:val="left" w:pos="1408"/>
              </w:tabs>
              <w:bidi/>
              <w:jc w:val="right"/>
              <w:rPr>
                <w:rFonts w:asciiTheme="majorBidi" w:hAnsiTheme="majorBidi" w:cs="B Nazanin"/>
                <w:b/>
                <w:bCs/>
                <w:sz w:val="22"/>
                <w:szCs w:val="22"/>
                <w:rtl/>
              </w:rPr>
            </w:pPr>
            <w:r w:rsidRPr="00DB35C7">
              <w:rPr>
                <w:rFonts w:asciiTheme="majorBidi" w:hAnsiTheme="majorBidi" w:cs="B Nazanin"/>
                <w:b/>
                <w:bCs/>
                <w:sz w:val="28"/>
                <w:szCs w:val="28"/>
              </w:rPr>
              <w:t>Extended Abstract</w:t>
            </w:r>
          </w:p>
        </w:tc>
      </w:tr>
    </w:tbl>
    <w:p w14:paraId="0C10A9B8" w14:textId="77777777" w:rsidR="005A5025" w:rsidRPr="00DB35C7" w:rsidRDefault="005A5025" w:rsidP="005A5025">
      <w:pPr>
        <w:tabs>
          <w:tab w:val="left" w:pos="1408"/>
        </w:tabs>
        <w:rPr>
          <w:rFonts w:asciiTheme="majorBidi" w:hAnsiTheme="majorBidi" w:cs="B Nazanin"/>
          <w:sz w:val="20"/>
          <w:szCs w:val="20"/>
          <w:rtl/>
        </w:rPr>
      </w:pPr>
    </w:p>
    <w:p w14:paraId="37478DB3" w14:textId="4444CC89" w:rsidR="005A5025" w:rsidRPr="00DB35C7" w:rsidRDefault="005A5025" w:rsidP="00A33A84">
      <w:pPr>
        <w:pStyle w:val="ListParagraph"/>
        <w:tabs>
          <w:tab w:val="left" w:pos="1408"/>
        </w:tabs>
        <w:bidi w:val="0"/>
        <w:spacing w:after="0"/>
        <w:rPr>
          <w:rFonts w:asciiTheme="majorBidi" w:hAnsiTheme="majorBidi" w:cs="B Nazanin"/>
          <w:b/>
          <w:bCs/>
        </w:rPr>
      </w:pPr>
      <w:r w:rsidRPr="00DB35C7">
        <w:rPr>
          <w:rFonts w:asciiTheme="majorBidi" w:hAnsiTheme="majorBidi" w:cs="B Nazanin"/>
          <w:b/>
          <w:bCs/>
        </w:rPr>
        <w:t>Introduction</w:t>
      </w:r>
    </w:p>
    <w:p w14:paraId="67129E0C" w14:textId="46840FE3" w:rsidR="002A4D4B" w:rsidRPr="00DB35C7" w:rsidRDefault="002A4D4B" w:rsidP="00336DF8">
      <w:pPr>
        <w:pStyle w:val="ListParagraph"/>
        <w:tabs>
          <w:tab w:val="left" w:pos="1408"/>
        </w:tabs>
        <w:bidi w:val="0"/>
        <w:jc w:val="both"/>
        <w:rPr>
          <w:rFonts w:asciiTheme="majorBidi" w:hAnsiTheme="majorBidi" w:cs="B Nazanin"/>
        </w:rPr>
      </w:pPr>
      <w:r w:rsidRPr="00DB35C7">
        <w:rPr>
          <w:rFonts w:asciiTheme="majorBidi" w:hAnsiTheme="majorBidi" w:cs="B Nazanin"/>
        </w:rPr>
        <w:t>Fire regime refers to fire patterns that occur over long periods and the immediate effects of fire in the ecosystems occurs (</w:t>
      </w:r>
      <w:hyperlink w:anchor="Krebs" w:history="1">
        <w:r w:rsidRPr="00DB35C7">
          <w:rPr>
            <w:rStyle w:val="Hyperlink"/>
            <w:rFonts w:asciiTheme="majorBidi" w:hAnsiTheme="majorBidi" w:cs="B Nazanin"/>
          </w:rPr>
          <w:t>Krebs</w:t>
        </w:r>
      </w:hyperlink>
      <w:r w:rsidRPr="00DB35C7">
        <w:rPr>
          <w:rFonts w:asciiTheme="majorBidi" w:hAnsiTheme="majorBidi" w:cs="B Nazanin"/>
        </w:rPr>
        <w:t xml:space="preserve"> et al., 2010), which is a function of the frequency of fire occurrence, fire intensity, and the fuel amount. Understanding past and present fire regimes is very important in predicting future changes and understanding fire behavior over time and space (</w:t>
      </w:r>
      <w:hyperlink w:anchor="Wang" w:history="1">
        <w:r w:rsidRPr="00DB35C7">
          <w:rPr>
            <w:rStyle w:val="Hyperlink"/>
            <w:rFonts w:asciiTheme="majorBidi" w:hAnsiTheme="majorBidi" w:cs="B Nazanin"/>
          </w:rPr>
          <w:t>Wang</w:t>
        </w:r>
      </w:hyperlink>
      <w:r w:rsidRPr="00DB35C7">
        <w:rPr>
          <w:rFonts w:asciiTheme="majorBidi" w:hAnsiTheme="majorBidi" w:cs="B Nazanin"/>
        </w:rPr>
        <w:t xml:space="preserve"> et al., 2022). Along with understanding the fire regime in an area, determining and evaluating the main concepts of fire such as fire hazard, fire risk, and fire danger are the main</w:t>
      </w:r>
      <w:r w:rsidR="00336DF8" w:rsidRPr="00DB35C7">
        <w:rPr>
          <w:rFonts w:asciiTheme="majorBidi" w:hAnsiTheme="majorBidi" w:cs="B Nazanin"/>
        </w:rPr>
        <w:t xml:space="preserve"> components of fire management. </w:t>
      </w:r>
      <w:r w:rsidRPr="00DB35C7">
        <w:rPr>
          <w:rFonts w:asciiTheme="majorBidi" w:hAnsiTheme="majorBidi" w:cs="B Nazanin"/>
        </w:rPr>
        <w:t>In order to facilitate this understanding and assessment of fire risk to promote effective fire management, we identify the fire regime and fire risk mapping in the past three decades in the protected areas of G</w:t>
      </w:r>
      <w:r w:rsidR="00BA35EA" w:rsidRPr="00DB35C7">
        <w:rPr>
          <w:rFonts w:asciiTheme="majorBidi" w:hAnsiTheme="majorBidi" w:cs="B Nazanin"/>
        </w:rPr>
        <w:t>u</w:t>
      </w:r>
      <w:r w:rsidRPr="00DB35C7">
        <w:rPr>
          <w:rFonts w:asciiTheme="majorBidi" w:hAnsiTheme="majorBidi" w:cs="B Nazanin"/>
        </w:rPr>
        <w:t xml:space="preserve">ilan province. The main goals of this research include: 1) What is the spatial distribution of fires and fire recurrence in the study area? 2) What is the </w:t>
      </w:r>
      <w:r w:rsidR="00BA35EA" w:rsidRPr="00DB35C7">
        <w:rPr>
          <w:rFonts w:asciiTheme="majorBidi" w:hAnsiTheme="majorBidi" w:cs="B Nazanin"/>
        </w:rPr>
        <w:t xml:space="preserve">ignition </w:t>
      </w:r>
      <w:r w:rsidRPr="00DB35C7">
        <w:rPr>
          <w:rFonts w:asciiTheme="majorBidi" w:hAnsiTheme="majorBidi" w:cs="B Nazanin"/>
        </w:rPr>
        <w:t>probability in protected areas? and 3) how is the distribution of fire hazard map classes in the study area? The results of this research describe the current fire regime and the fire risk assessment approach based on modeling presented can be extended to other protected are</w:t>
      </w:r>
      <w:r w:rsidR="00336DF8" w:rsidRPr="00DB35C7">
        <w:rPr>
          <w:rFonts w:asciiTheme="majorBidi" w:hAnsiTheme="majorBidi" w:cs="B Nazanin"/>
        </w:rPr>
        <w:t>as prone to fire in the country</w:t>
      </w:r>
      <w:r w:rsidRPr="00DB35C7">
        <w:rPr>
          <w:rFonts w:asciiTheme="majorBidi" w:hAnsiTheme="majorBidi" w:cs="B Nazanin"/>
        </w:rPr>
        <w:t>.</w:t>
      </w:r>
    </w:p>
    <w:p w14:paraId="420CC2DB" w14:textId="77777777" w:rsidR="00F226F5" w:rsidRPr="00DB35C7" w:rsidRDefault="00F226F5" w:rsidP="00A33A84">
      <w:pPr>
        <w:pStyle w:val="ListParagraph"/>
        <w:tabs>
          <w:tab w:val="left" w:pos="1408"/>
        </w:tabs>
        <w:bidi w:val="0"/>
        <w:rPr>
          <w:rFonts w:asciiTheme="majorBidi" w:hAnsiTheme="majorBidi" w:cs="B Nazanin"/>
          <w:b/>
          <w:bCs/>
        </w:rPr>
      </w:pPr>
      <w:r w:rsidRPr="00DB35C7">
        <w:rPr>
          <w:rFonts w:asciiTheme="majorBidi" w:hAnsiTheme="majorBidi" w:cs="B Nazanin"/>
          <w:b/>
          <w:bCs/>
        </w:rPr>
        <w:t xml:space="preserve">Material and Methods </w:t>
      </w:r>
    </w:p>
    <w:p w14:paraId="75DB94EA" w14:textId="02A284C5" w:rsidR="00D21387" w:rsidRPr="00DB35C7" w:rsidRDefault="00D21387" w:rsidP="00336DF8">
      <w:pPr>
        <w:pStyle w:val="ListParagraph"/>
        <w:tabs>
          <w:tab w:val="left" w:pos="1408"/>
        </w:tabs>
        <w:bidi w:val="0"/>
        <w:jc w:val="both"/>
        <w:rPr>
          <w:rFonts w:asciiTheme="majorBidi" w:hAnsiTheme="majorBidi" w:cs="B Nazanin"/>
        </w:rPr>
      </w:pPr>
      <w:r w:rsidRPr="00DB35C7">
        <w:rPr>
          <w:rFonts w:asciiTheme="majorBidi" w:hAnsiTheme="majorBidi" w:cs="B Nazanin"/>
          <w:iCs/>
        </w:rPr>
        <w:t xml:space="preserve">This study was conducted in </w:t>
      </w:r>
      <w:r w:rsidR="00336DF8" w:rsidRPr="00DB35C7">
        <w:rPr>
          <w:rFonts w:asciiTheme="majorBidi" w:hAnsiTheme="majorBidi" w:cs="B Nazanin"/>
          <w:iCs/>
        </w:rPr>
        <w:t xml:space="preserve">the protected areas (20 regions with a total area of ​​256,488 </w:t>
      </w:r>
      <w:proofErr w:type="spellStart"/>
      <w:proofErr w:type="gramStart"/>
      <w:r w:rsidR="00336DF8" w:rsidRPr="00DB35C7">
        <w:rPr>
          <w:rFonts w:asciiTheme="majorBidi" w:hAnsiTheme="majorBidi" w:cs="B Nazanin"/>
          <w:iCs/>
        </w:rPr>
        <w:t>hectar</w:t>
      </w:r>
      <w:proofErr w:type="spellEnd"/>
      <w:r w:rsidR="00336DF8" w:rsidRPr="00DB35C7">
        <w:rPr>
          <w:rFonts w:asciiTheme="majorBidi" w:hAnsiTheme="majorBidi" w:cs="B Nazanin"/>
          <w:iCs/>
        </w:rPr>
        <w:t xml:space="preserve"> )</w:t>
      </w:r>
      <w:proofErr w:type="gramEnd"/>
      <w:r w:rsidR="00336DF8" w:rsidRPr="00DB35C7">
        <w:rPr>
          <w:rFonts w:asciiTheme="majorBidi" w:hAnsiTheme="majorBidi" w:cs="B Nazanin"/>
          <w:iCs/>
        </w:rPr>
        <w:t xml:space="preserve"> of </w:t>
      </w:r>
      <w:r w:rsidRPr="00DB35C7">
        <w:rPr>
          <w:rFonts w:asciiTheme="majorBidi" w:hAnsiTheme="majorBidi" w:cs="B Nazanin"/>
          <w:iCs/>
        </w:rPr>
        <w:t xml:space="preserve">Guilan province </w:t>
      </w:r>
      <w:r w:rsidR="00336DF8" w:rsidRPr="00DB35C7">
        <w:rPr>
          <w:rFonts w:asciiTheme="majorBidi" w:hAnsiTheme="majorBidi" w:cs="B Nazanin"/>
          <w:iCs/>
        </w:rPr>
        <w:t>(</w:t>
      </w:r>
      <w:r w:rsidRPr="00DB35C7">
        <w:rPr>
          <w:rFonts w:asciiTheme="majorBidi" w:hAnsiTheme="majorBidi" w:cs="B Nazanin"/>
          <w:iCs/>
        </w:rPr>
        <w:t>​​14,044 km</w:t>
      </w:r>
      <w:r w:rsidRPr="00DB35C7">
        <w:rPr>
          <w:rFonts w:asciiTheme="majorBidi" w:hAnsiTheme="majorBidi" w:cs="B Nazanin"/>
          <w:iCs/>
          <w:vertAlign w:val="superscript"/>
        </w:rPr>
        <w:t>2</w:t>
      </w:r>
      <w:r w:rsidR="00336DF8" w:rsidRPr="00DB35C7">
        <w:rPr>
          <w:rFonts w:asciiTheme="majorBidi" w:hAnsiTheme="majorBidi" w:cs="B Nazanin"/>
          <w:iCs/>
        </w:rPr>
        <w:t>)</w:t>
      </w:r>
      <w:r w:rsidR="00933022" w:rsidRPr="00DB35C7">
        <w:rPr>
          <w:rFonts w:asciiTheme="majorBidi" w:hAnsiTheme="majorBidi" w:cs="B Nazanin"/>
          <w:iCs/>
        </w:rPr>
        <w:t xml:space="preserve"> in northern Iran</w:t>
      </w:r>
      <w:r w:rsidRPr="00DB35C7">
        <w:rPr>
          <w:rFonts w:asciiTheme="majorBidi" w:hAnsiTheme="majorBidi" w:cs="B Nazanin"/>
          <w:iCs/>
        </w:rPr>
        <w:t xml:space="preserve"> (Figure 2). </w:t>
      </w:r>
      <w:r w:rsidR="00336DF8" w:rsidRPr="00DB35C7">
        <w:rPr>
          <w:rFonts w:asciiTheme="majorBidi" w:hAnsiTheme="majorBidi" w:cs="B Nazanin"/>
          <w:iCs/>
        </w:rPr>
        <w:t>W</w:t>
      </w:r>
      <w:r w:rsidRPr="00DB35C7">
        <w:rPr>
          <w:rFonts w:asciiTheme="majorBidi" w:hAnsiTheme="majorBidi" w:cs="B Nazanin"/>
          <w:iCs/>
        </w:rPr>
        <w:t xml:space="preserve">e used the fires that occurred between </w:t>
      </w:r>
      <w:r w:rsidR="00336DF8" w:rsidRPr="00DB35C7">
        <w:rPr>
          <w:rFonts w:asciiTheme="majorBidi" w:hAnsiTheme="majorBidi" w:cs="B Nazanin"/>
          <w:iCs/>
        </w:rPr>
        <w:t>1992 and 2022 in the study area</w:t>
      </w:r>
      <w:r w:rsidRPr="00DB35C7">
        <w:rPr>
          <w:rFonts w:asciiTheme="majorBidi" w:hAnsiTheme="majorBidi" w:cs="B Nazanin"/>
          <w:iCs/>
        </w:rPr>
        <w:t xml:space="preserve">. Fire simulation inputs </w:t>
      </w:r>
      <w:r w:rsidR="00336DF8" w:rsidRPr="00DB35C7">
        <w:rPr>
          <w:rFonts w:asciiTheme="majorBidi" w:hAnsiTheme="majorBidi" w:cs="B Nazanin"/>
          <w:iCs/>
        </w:rPr>
        <w:t>(</w:t>
      </w:r>
      <w:r w:rsidRPr="00DB35C7">
        <w:rPr>
          <w:rFonts w:asciiTheme="majorBidi" w:hAnsiTheme="majorBidi" w:cs="B Nazanin"/>
          <w:iCs/>
        </w:rPr>
        <w:t xml:space="preserve">topography, weather, </w:t>
      </w:r>
      <w:r w:rsidR="00933022" w:rsidRPr="00DB35C7">
        <w:rPr>
          <w:rFonts w:asciiTheme="majorBidi" w:hAnsiTheme="majorBidi" w:cs="B Nazanin"/>
          <w:iCs/>
        </w:rPr>
        <w:t>fuels</w:t>
      </w:r>
      <w:r w:rsidR="00336DF8" w:rsidRPr="00DB35C7">
        <w:rPr>
          <w:rFonts w:asciiTheme="majorBidi" w:hAnsiTheme="majorBidi" w:cs="B Nazanin"/>
          <w:iCs/>
        </w:rPr>
        <w:t xml:space="preserve">, and historical fire activity) </w:t>
      </w:r>
      <w:r w:rsidRPr="00DB35C7">
        <w:rPr>
          <w:rFonts w:asciiTheme="majorBidi" w:hAnsiTheme="majorBidi" w:cs="B Nazanin"/>
          <w:iCs/>
        </w:rPr>
        <w:t>were collected. The method used to prepare these data was presented in a previous study (</w:t>
      </w:r>
      <w:hyperlink w:anchor="Jahdi" w:history="1">
        <w:r w:rsidRPr="00DB35C7">
          <w:rPr>
            <w:rStyle w:val="Hyperlink"/>
            <w:rFonts w:asciiTheme="majorBidi" w:hAnsiTheme="majorBidi" w:cs="B Nazanin"/>
            <w:iCs/>
          </w:rPr>
          <w:t>Jahdi</w:t>
        </w:r>
      </w:hyperlink>
      <w:r w:rsidRPr="00DB35C7">
        <w:rPr>
          <w:rFonts w:asciiTheme="majorBidi" w:hAnsiTheme="majorBidi" w:cs="B Nazanin"/>
          <w:iCs/>
        </w:rPr>
        <w:t xml:space="preserve"> and Al-Haj Khalaf, 2024). Using hist</w:t>
      </w:r>
      <w:r w:rsidR="00933022" w:rsidRPr="00DB35C7">
        <w:rPr>
          <w:rFonts w:asciiTheme="majorBidi" w:hAnsiTheme="majorBidi" w:cs="B Nazanin"/>
          <w:iCs/>
        </w:rPr>
        <w:t>orical fire data, two component</w:t>
      </w:r>
      <w:r w:rsidRPr="00DB35C7">
        <w:rPr>
          <w:rFonts w:asciiTheme="majorBidi" w:hAnsiTheme="majorBidi" w:cs="B Nazanin"/>
          <w:iCs/>
        </w:rPr>
        <w:t xml:space="preserve"> maps of the fire regime (fire frequency and ignition probability) were prepared using GIS tools. Then, us</w:t>
      </w:r>
      <w:r w:rsidR="00933022" w:rsidRPr="00DB35C7">
        <w:rPr>
          <w:rFonts w:asciiTheme="majorBidi" w:hAnsiTheme="majorBidi" w:cs="B Nazanin"/>
          <w:iCs/>
        </w:rPr>
        <w:t xml:space="preserve">ing all input data, 10,000 fires </w:t>
      </w:r>
      <w:r w:rsidRPr="00DB35C7">
        <w:rPr>
          <w:rFonts w:asciiTheme="majorBidi" w:hAnsiTheme="majorBidi" w:cs="B Nazanin"/>
          <w:iCs/>
        </w:rPr>
        <w:t xml:space="preserve">were </w:t>
      </w:r>
      <w:r w:rsidR="00933022" w:rsidRPr="00DB35C7">
        <w:rPr>
          <w:rFonts w:asciiTheme="majorBidi" w:hAnsiTheme="majorBidi" w:cs="B Nazanin"/>
          <w:iCs/>
        </w:rPr>
        <w:t>simulated</w:t>
      </w:r>
      <w:r w:rsidRPr="00DB35C7">
        <w:rPr>
          <w:rFonts w:asciiTheme="majorBidi" w:hAnsiTheme="majorBidi" w:cs="B Nazanin"/>
          <w:iCs/>
        </w:rPr>
        <w:t xml:space="preserve"> for each pixel of the study area using the </w:t>
      </w:r>
      <w:proofErr w:type="spellStart"/>
      <w:r w:rsidRPr="00DB35C7">
        <w:rPr>
          <w:rFonts w:asciiTheme="majorBidi" w:hAnsiTheme="majorBidi" w:cs="B Nazanin"/>
          <w:iCs/>
        </w:rPr>
        <w:t>FlamMap</w:t>
      </w:r>
      <w:proofErr w:type="spellEnd"/>
      <w:r w:rsidRPr="00DB35C7">
        <w:rPr>
          <w:rFonts w:asciiTheme="majorBidi" w:hAnsiTheme="majorBidi" w:cs="B Nazanin"/>
          <w:iCs/>
        </w:rPr>
        <w:t xml:space="preserve"> model</w:t>
      </w:r>
      <w:r w:rsidR="00933022" w:rsidRPr="00DB35C7">
        <w:rPr>
          <w:rFonts w:asciiTheme="majorBidi" w:hAnsiTheme="majorBidi" w:cs="B Nazanin"/>
          <w:iCs/>
        </w:rPr>
        <w:t>, and two output maps of burn</w:t>
      </w:r>
      <w:r w:rsidRPr="00DB35C7">
        <w:rPr>
          <w:rFonts w:asciiTheme="majorBidi" w:hAnsiTheme="majorBidi" w:cs="B Nazanin"/>
          <w:iCs/>
        </w:rPr>
        <w:t xml:space="preserve"> probability and conditional flame length </w:t>
      </w:r>
      <w:r w:rsidR="00933022" w:rsidRPr="00DB35C7">
        <w:rPr>
          <w:rFonts w:asciiTheme="majorBidi" w:hAnsiTheme="majorBidi" w:cs="B Nazanin"/>
          <w:iCs/>
        </w:rPr>
        <w:t>were</w:t>
      </w:r>
      <w:r w:rsidRPr="00DB35C7">
        <w:rPr>
          <w:rFonts w:asciiTheme="majorBidi" w:hAnsiTheme="majorBidi" w:cs="B Nazanin"/>
          <w:iCs/>
        </w:rPr>
        <w:t xml:space="preserve"> obtained. </w:t>
      </w:r>
      <w:r w:rsidR="00E37516" w:rsidRPr="00DB35C7">
        <w:rPr>
          <w:rFonts w:asciiTheme="majorBidi" w:hAnsiTheme="majorBidi" w:cs="B Nazanin"/>
          <w:iCs/>
        </w:rPr>
        <w:t xml:space="preserve">Burn probability </w:t>
      </w:r>
      <w:r w:rsidRPr="00DB35C7">
        <w:rPr>
          <w:rFonts w:asciiTheme="majorBidi" w:hAnsiTheme="majorBidi" w:cs="B Nazanin"/>
          <w:iCs/>
        </w:rPr>
        <w:t>values ​​were scaled between 0 and 100</w:t>
      </w:r>
      <w:r w:rsidR="00774C28" w:rsidRPr="00DB35C7">
        <w:rPr>
          <w:rFonts w:asciiTheme="majorBidi" w:hAnsiTheme="majorBidi" w:cs="B Nazanin"/>
          <w:iCs/>
        </w:rPr>
        <w:t xml:space="preserve">. </w:t>
      </w:r>
      <w:r w:rsidR="001A7633" w:rsidRPr="00DB35C7">
        <w:rPr>
          <w:rFonts w:asciiTheme="majorBidi" w:hAnsiTheme="majorBidi" w:cs="B Nazanin"/>
          <w:iCs/>
        </w:rPr>
        <w:t xml:space="preserve">Conditional flame length </w:t>
      </w:r>
      <w:r w:rsidRPr="00DB35C7">
        <w:rPr>
          <w:rFonts w:asciiTheme="majorBidi" w:hAnsiTheme="majorBidi" w:cs="B Nazanin"/>
          <w:iCs/>
        </w:rPr>
        <w:t>values ​​were shown with 6 classes of fire intensity</w:t>
      </w:r>
      <w:r w:rsidR="00774C28" w:rsidRPr="00DB35C7">
        <w:rPr>
          <w:rFonts w:asciiTheme="majorBidi" w:hAnsiTheme="majorBidi" w:cs="B Nazanin"/>
          <w:iCs/>
        </w:rPr>
        <w:t xml:space="preserve"> (</w:t>
      </w:r>
      <w:r w:rsidR="0085013B" w:rsidRPr="00DB35C7">
        <w:rPr>
          <w:rFonts w:ascii="Times New Roman" w:hAnsi="Times New Roman" w:cs="Times New Roman"/>
          <w:color w:val="0D0D0D" w:themeColor="text1" w:themeTint="F2"/>
        </w:rPr>
        <w:t xml:space="preserve">less than </w:t>
      </w:r>
      <w:r w:rsidR="00774C28" w:rsidRPr="00DB35C7">
        <w:rPr>
          <w:rFonts w:ascii="Times New Roman" w:hAnsi="Times New Roman" w:cs="Times New Roman"/>
          <w:color w:val="0D0D0D" w:themeColor="text1" w:themeTint="F2"/>
        </w:rPr>
        <w:t>0</w:t>
      </w:r>
      <w:r w:rsidR="0085013B" w:rsidRPr="00DB35C7">
        <w:rPr>
          <w:rFonts w:ascii="Times New Roman" w:hAnsi="Times New Roman" w:cs="Times New Roman"/>
          <w:color w:val="0D0D0D" w:themeColor="text1" w:themeTint="F2"/>
        </w:rPr>
        <w:t xml:space="preserve">.5, 0.5-1, 1-2, 2-3, 3-4, and more than </w:t>
      </w:r>
      <w:r w:rsidR="00774C28" w:rsidRPr="00DB35C7">
        <w:rPr>
          <w:rFonts w:ascii="Times New Roman" w:hAnsi="Times New Roman" w:cs="Times New Roman"/>
          <w:color w:val="0D0D0D" w:themeColor="text1" w:themeTint="F2"/>
        </w:rPr>
        <w:t>4 m</w:t>
      </w:r>
      <w:r w:rsidR="001A7633" w:rsidRPr="00DB35C7">
        <w:rPr>
          <w:rFonts w:ascii="Times New Roman" w:hAnsi="Times New Roman" w:cs="Times New Roman"/>
          <w:color w:val="0D0D0D" w:themeColor="text1" w:themeTint="F2"/>
        </w:rPr>
        <w:t>eter</w:t>
      </w:r>
      <w:r w:rsidR="00774C28" w:rsidRPr="00DB35C7">
        <w:rPr>
          <w:rFonts w:ascii="Times New Roman" w:hAnsi="Times New Roman" w:cs="Times New Roman"/>
          <w:color w:val="0D0D0D" w:themeColor="text1" w:themeTint="F2"/>
        </w:rPr>
        <w:t>)</w:t>
      </w:r>
      <w:r w:rsidRPr="00DB35C7">
        <w:rPr>
          <w:rFonts w:asciiTheme="majorBidi" w:hAnsiTheme="majorBidi" w:cs="B Nazanin"/>
          <w:iCs/>
        </w:rPr>
        <w:t xml:space="preserve">. Finally, a fire hazard map was created by combining </w:t>
      </w:r>
      <w:r w:rsidR="00E37516" w:rsidRPr="00DB35C7">
        <w:rPr>
          <w:rFonts w:asciiTheme="majorBidi" w:hAnsiTheme="majorBidi" w:cs="B Nazanin"/>
          <w:iCs/>
        </w:rPr>
        <w:t xml:space="preserve">burn probability </w:t>
      </w:r>
      <w:r w:rsidRPr="00DB35C7">
        <w:rPr>
          <w:rFonts w:asciiTheme="majorBidi" w:hAnsiTheme="majorBidi" w:cs="B Nazanin"/>
          <w:iCs/>
        </w:rPr>
        <w:t xml:space="preserve">and </w:t>
      </w:r>
      <w:r w:rsidR="001A7633" w:rsidRPr="00DB35C7">
        <w:rPr>
          <w:rFonts w:asciiTheme="majorBidi" w:hAnsiTheme="majorBidi" w:cs="B Nazanin"/>
          <w:iCs/>
        </w:rPr>
        <w:t xml:space="preserve">conditional flame length </w:t>
      </w:r>
      <w:r w:rsidRPr="00DB35C7">
        <w:rPr>
          <w:rFonts w:asciiTheme="majorBidi" w:hAnsiTheme="majorBidi" w:cs="B Nazanin"/>
          <w:iCs/>
        </w:rPr>
        <w:t xml:space="preserve">maps. Pixels with higher </w:t>
      </w:r>
      <w:r w:rsidR="00E37516" w:rsidRPr="00DB35C7">
        <w:rPr>
          <w:rFonts w:asciiTheme="majorBidi" w:hAnsiTheme="majorBidi" w:cs="B Nazanin"/>
          <w:iCs/>
        </w:rPr>
        <w:t xml:space="preserve">burn probability </w:t>
      </w:r>
      <w:r w:rsidRPr="00DB35C7">
        <w:rPr>
          <w:rFonts w:asciiTheme="majorBidi" w:hAnsiTheme="majorBidi" w:cs="B Nazanin"/>
          <w:iCs/>
        </w:rPr>
        <w:t xml:space="preserve">and </w:t>
      </w:r>
      <w:r w:rsidR="001A7633" w:rsidRPr="00DB35C7">
        <w:rPr>
          <w:rFonts w:asciiTheme="majorBidi" w:hAnsiTheme="majorBidi" w:cs="B Nazanin"/>
          <w:iCs/>
        </w:rPr>
        <w:t xml:space="preserve">conditional flame length </w:t>
      </w:r>
      <w:r w:rsidRPr="00DB35C7">
        <w:rPr>
          <w:rFonts w:asciiTheme="majorBidi" w:hAnsiTheme="majorBidi" w:cs="B Nazanin"/>
          <w:iCs/>
        </w:rPr>
        <w:t xml:space="preserve">values ​​have more potential to cause damage and are therefore more dangerous. </w:t>
      </w:r>
      <w:r w:rsidR="00E37516" w:rsidRPr="00DB35C7">
        <w:rPr>
          <w:rFonts w:asciiTheme="majorBidi" w:hAnsiTheme="majorBidi" w:cs="B Nazanin"/>
          <w:iCs/>
        </w:rPr>
        <w:t xml:space="preserve">Fire hazard </w:t>
      </w:r>
      <w:r w:rsidRPr="00DB35C7">
        <w:rPr>
          <w:rFonts w:asciiTheme="majorBidi" w:hAnsiTheme="majorBidi" w:cs="B Nazanin"/>
          <w:iCs/>
        </w:rPr>
        <w:t xml:space="preserve">map values ​​were rescaled (linear rescaling) on ​​a scale of 0-100 with 100 being the most hazardous conditions in the study area. Finally, </w:t>
      </w:r>
      <w:r w:rsidR="00E37516" w:rsidRPr="00DB35C7">
        <w:rPr>
          <w:rFonts w:asciiTheme="majorBidi" w:hAnsiTheme="majorBidi" w:cs="B Nazanin"/>
          <w:iCs/>
        </w:rPr>
        <w:t xml:space="preserve">fire hazard </w:t>
      </w:r>
      <w:r w:rsidRPr="00DB35C7">
        <w:rPr>
          <w:rFonts w:asciiTheme="majorBidi" w:hAnsiTheme="majorBidi" w:cs="B Nazanin"/>
          <w:iCs/>
        </w:rPr>
        <w:t>classes were defined as follows: very low (</w:t>
      </w:r>
      <w:r w:rsidR="0085013B" w:rsidRPr="00DB35C7">
        <w:rPr>
          <w:rFonts w:asciiTheme="majorBidi" w:hAnsiTheme="majorBidi" w:cs="B Nazanin"/>
          <w:iCs/>
        </w:rPr>
        <w:t xml:space="preserve">less than </w:t>
      </w:r>
      <w:r w:rsidRPr="00DB35C7">
        <w:rPr>
          <w:rFonts w:asciiTheme="majorBidi" w:hAnsiTheme="majorBidi" w:cs="B Nazanin"/>
          <w:iCs/>
        </w:rPr>
        <w:t xml:space="preserve">0.01), low (0.01-0.1), </w:t>
      </w:r>
      <w:r w:rsidR="00933022" w:rsidRPr="00DB35C7">
        <w:rPr>
          <w:rFonts w:asciiTheme="majorBidi" w:hAnsiTheme="majorBidi" w:cs="B Nazanin"/>
          <w:iCs/>
        </w:rPr>
        <w:t>moderate</w:t>
      </w:r>
      <w:r w:rsidRPr="00DB35C7">
        <w:rPr>
          <w:rFonts w:asciiTheme="majorBidi" w:hAnsiTheme="majorBidi" w:cs="B Nazanin"/>
          <w:iCs/>
        </w:rPr>
        <w:t xml:space="preserve"> </w:t>
      </w:r>
      <w:r w:rsidR="00933022" w:rsidRPr="00DB35C7">
        <w:rPr>
          <w:rFonts w:asciiTheme="majorBidi" w:hAnsiTheme="majorBidi" w:cs="B Nazanin"/>
          <w:iCs/>
        </w:rPr>
        <w:t>(0.1-1), high (1-10), and very h</w:t>
      </w:r>
      <w:r w:rsidRPr="00DB35C7">
        <w:rPr>
          <w:rFonts w:asciiTheme="majorBidi" w:hAnsiTheme="majorBidi" w:cs="B Nazanin"/>
          <w:iCs/>
        </w:rPr>
        <w:t>igh (</w:t>
      </w:r>
      <w:r w:rsidR="0085013B" w:rsidRPr="00DB35C7">
        <w:rPr>
          <w:rFonts w:asciiTheme="majorBidi" w:hAnsiTheme="majorBidi" w:cs="B Nazanin"/>
          <w:iCs/>
        </w:rPr>
        <w:t xml:space="preserve">more than </w:t>
      </w:r>
      <w:r w:rsidRPr="00DB35C7">
        <w:rPr>
          <w:rFonts w:asciiTheme="majorBidi" w:hAnsiTheme="majorBidi" w:cs="B Nazanin"/>
          <w:iCs/>
        </w:rPr>
        <w:t>10) (</w:t>
      </w:r>
      <w:hyperlink w:anchor="Erni" w:history="1">
        <w:r w:rsidRPr="00DB35C7">
          <w:rPr>
            <w:rStyle w:val="Hyperlink"/>
            <w:rFonts w:asciiTheme="majorBidi" w:hAnsiTheme="majorBidi" w:cs="B Nazanin"/>
            <w:iCs/>
          </w:rPr>
          <w:t>Erni</w:t>
        </w:r>
      </w:hyperlink>
      <w:r w:rsidRPr="00DB35C7">
        <w:rPr>
          <w:rFonts w:asciiTheme="majorBidi" w:hAnsiTheme="majorBidi" w:cs="B Nazanin"/>
          <w:iCs/>
        </w:rPr>
        <w:t xml:space="preserve"> et al., 2024</w:t>
      </w:r>
      <w:r w:rsidRPr="00DB35C7">
        <w:rPr>
          <w:rFonts w:asciiTheme="majorBidi" w:hAnsiTheme="majorBidi" w:cs="B Nazanin"/>
        </w:rPr>
        <w:t xml:space="preserve">). </w:t>
      </w:r>
    </w:p>
    <w:p w14:paraId="2C7A05B7" w14:textId="1359D778" w:rsidR="005A5025" w:rsidRPr="00DB35C7" w:rsidRDefault="005A5025" w:rsidP="00A33A84">
      <w:pPr>
        <w:pStyle w:val="ListParagraph"/>
        <w:tabs>
          <w:tab w:val="left" w:pos="1408"/>
        </w:tabs>
        <w:bidi w:val="0"/>
        <w:spacing w:after="0"/>
        <w:rPr>
          <w:rFonts w:asciiTheme="majorBidi" w:hAnsiTheme="majorBidi" w:cs="B Nazanin"/>
          <w:b/>
          <w:bCs/>
        </w:rPr>
      </w:pPr>
      <w:r w:rsidRPr="00DB35C7">
        <w:rPr>
          <w:rFonts w:asciiTheme="majorBidi" w:hAnsiTheme="majorBidi" w:cs="B Nazanin"/>
          <w:b/>
          <w:bCs/>
        </w:rPr>
        <w:t>Results and Discussion</w:t>
      </w:r>
    </w:p>
    <w:p w14:paraId="1DF432CA" w14:textId="5F09B92C" w:rsidR="00035D47" w:rsidRPr="00DB35C7" w:rsidRDefault="00035D47" w:rsidP="00035D47">
      <w:pPr>
        <w:pStyle w:val="ListParagraph"/>
        <w:tabs>
          <w:tab w:val="left" w:pos="1408"/>
        </w:tabs>
        <w:bidi w:val="0"/>
        <w:jc w:val="both"/>
        <w:rPr>
          <w:rFonts w:asciiTheme="majorBidi" w:hAnsiTheme="majorBidi" w:cs="B Nazanin"/>
          <w:iCs/>
        </w:rPr>
      </w:pPr>
      <w:r w:rsidRPr="00DB35C7">
        <w:rPr>
          <w:rFonts w:asciiTheme="majorBidi" w:hAnsiTheme="majorBidi" w:cs="B Nazanin"/>
          <w:iCs/>
        </w:rPr>
        <w:t xml:space="preserve">During the study period, Guilan province experienced 2249 fires, and a total area of ​​25,564 was burned. About 70 % of these fires have been burned with a fire size of less than 10 ha. About 8% of these fires occurred in the protected areas of the province, and these fires account for only 0.1% of the burned areas in the province. This case indicates the smallness of the fires and also the faster containment of the fire spread in these protected areas </w:t>
      </w:r>
      <w:r w:rsidRPr="00DB35C7">
        <w:rPr>
          <w:rFonts w:asciiTheme="majorBidi" w:hAnsiTheme="majorBidi" w:cs="B Nazanin"/>
          <w:iCs/>
        </w:rPr>
        <w:lastRenderedPageBreak/>
        <w:t xml:space="preserve">compared to unprotected areas. This result is consistent with the study of </w:t>
      </w:r>
      <w:hyperlink w:anchor="Nelson" w:history="1">
        <w:r w:rsidRPr="00DB35C7">
          <w:rPr>
            <w:rStyle w:val="Hyperlink"/>
            <w:rFonts w:asciiTheme="majorBidi" w:hAnsiTheme="majorBidi" w:cs="B Nazanin"/>
            <w:iCs/>
          </w:rPr>
          <w:t>Nelson</w:t>
        </w:r>
      </w:hyperlink>
      <w:r w:rsidRPr="00DB35C7">
        <w:rPr>
          <w:rFonts w:asciiTheme="majorBidi" w:hAnsiTheme="majorBidi" w:cs="B Nazanin"/>
          <w:iCs/>
        </w:rPr>
        <w:t xml:space="preserve"> and </w:t>
      </w:r>
      <w:proofErr w:type="spellStart"/>
      <w:r w:rsidRPr="00DB35C7">
        <w:rPr>
          <w:rFonts w:asciiTheme="majorBidi" w:hAnsiTheme="majorBidi" w:cs="B Nazanin"/>
          <w:iCs/>
        </w:rPr>
        <w:t>Chomitz</w:t>
      </w:r>
      <w:proofErr w:type="spellEnd"/>
      <w:r w:rsidRPr="00DB35C7">
        <w:rPr>
          <w:rFonts w:asciiTheme="majorBidi" w:hAnsiTheme="majorBidi" w:cs="B Nazanin"/>
          <w:iCs/>
        </w:rPr>
        <w:t xml:space="preserve"> (2011). </w:t>
      </w:r>
      <w:r w:rsidRPr="00DB35C7">
        <w:rPr>
          <w:rFonts w:asciiTheme="majorBidi" w:hAnsiTheme="majorBidi" w:cs="B Nazanin"/>
          <w:iCs/>
          <w:rtl/>
        </w:rPr>
        <w:t xml:space="preserve"> </w:t>
      </w:r>
    </w:p>
    <w:p w14:paraId="3694EB24" w14:textId="262B1796" w:rsidR="00336DF8" w:rsidRPr="00DB35C7" w:rsidRDefault="00035D47" w:rsidP="00336DF8">
      <w:pPr>
        <w:pStyle w:val="ListParagraph"/>
        <w:tabs>
          <w:tab w:val="left" w:pos="1408"/>
        </w:tabs>
        <w:bidi w:val="0"/>
        <w:jc w:val="both"/>
        <w:rPr>
          <w:rFonts w:asciiTheme="majorBidi" w:hAnsiTheme="majorBidi" w:cs="B Nazanin"/>
          <w:iCs/>
        </w:rPr>
      </w:pPr>
      <w:r w:rsidRPr="00DB35C7">
        <w:rPr>
          <w:rFonts w:asciiTheme="majorBidi" w:hAnsiTheme="majorBidi" w:cs="B Nazanin"/>
          <w:iCs/>
        </w:rPr>
        <w:t>Based on the modeled maps of fire frequency in the whole province, about 40% of burnable areas have experienced fires one or more times. Furthermore, in the protected areas, 60% of these areas have experienced fires one or more times. Fires in are</w:t>
      </w:r>
      <w:r w:rsidR="00336DF8" w:rsidRPr="00DB35C7">
        <w:rPr>
          <w:rFonts w:asciiTheme="majorBidi" w:hAnsiTheme="majorBidi" w:cs="B Nazanin"/>
          <w:iCs/>
        </w:rPr>
        <w:t xml:space="preserve">as with a frequent fire regime </w:t>
      </w:r>
      <w:r w:rsidRPr="00DB35C7">
        <w:rPr>
          <w:rFonts w:asciiTheme="majorBidi" w:hAnsiTheme="majorBidi" w:cs="B Nazanin"/>
          <w:iCs/>
        </w:rPr>
        <w:t>can lead to high-consequence events (</w:t>
      </w:r>
      <w:hyperlink w:anchor="McEvoy" w:history="1">
        <w:r w:rsidRPr="00DB35C7">
          <w:rPr>
            <w:rStyle w:val="Hyperlink"/>
            <w:rFonts w:asciiTheme="majorBidi" w:hAnsiTheme="majorBidi" w:cs="B Nazanin"/>
            <w:iCs/>
          </w:rPr>
          <w:t>McEvoy</w:t>
        </w:r>
      </w:hyperlink>
      <w:r w:rsidR="00336DF8" w:rsidRPr="00DB35C7">
        <w:rPr>
          <w:rFonts w:asciiTheme="majorBidi" w:hAnsiTheme="majorBidi" w:cs="B Nazanin"/>
          <w:iCs/>
        </w:rPr>
        <w:t xml:space="preserve"> et al., 2021). I</w:t>
      </w:r>
      <w:r w:rsidRPr="00DB35C7">
        <w:rPr>
          <w:rFonts w:asciiTheme="majorBidi" w:hAnsiTheme="majorBidi" w:cs="B Nazanin"/>
          <w:iCs/>
        </w:rPr>
        <w:t xml:space="preserve">n the whole province, 14% have an </w:t>
      </w:r>
      <w:r w:rsidR="00A32E82" w:rsidRPr="00DB35C7">
        <w:rPr>
          <w:rFonts w:asciiTheme="majorBidi" w:hAnsiTheme="majorBidi" w:cs="B Nazanin"/>
          <w:iCs/>
        </w:rPr>
        <w:t xml:space="preserve">ignition probability </w:t>
      </w:r>
      <w:r w:rsidRPr="00DB35C7">
        <w:rPr>
          <w:rFonts w:asciiTheme="majorBidi" w:hAnsiTheme="majorBidi" w:cs="B Nazanin"/>
          <w:iCs/>
        </w:rPr>
        <w:t xml:space="preserve">less than 0.01, 60% have an </w:t>
      </w:r>
      <w:r w:rsidR="00A32E82" w:rsidRPr="00DB35C7">
        <w:rPr>
          <w:rFonts w:asciiTheme="majorBidi" w:hAnsiTheme="majorBidi" w:cs="B Nazanin"/>
          <w:iCs/>
        </w:rPr>
        <w:t xml:space="preserve">ignition probability </w:t>
      </w:r>
      <w:r w:rsidRPr="00DB35C7">
        <w:rPr>
          <w:rFonts w:asciiTheme="majorBidi" w:hAnsiTheme="majorBidi" w:cs="B Nazanin"/>
          <w:iCs/>
        </w:rPr>
        <w:t xml:space="preserve">of 0.01-0.3, and 26% have an </w:t>
      </w:r>
      <w:r w:rsidR="00A32E82" w:rsidRPr="00DB35C7">
        <w:rPr>
          <w:rFonts w:asciiTheme="majorBidi" w:hAnsiTheme="majorBidi" w:cs="B Nazanin"/>
          <w:iCs/>
        </w:rPr>
        <w:t xml:space="preserve">ignition probability </w:t>
      </w:r>
      <w:r w:rsidRPr="00DB35C7">
        <w:rPr>
          <w:rFonts w:asciiTheme="majorBidi" w:hAnsiTheme="majorBidi" w:cs="B Nazanin"/>
          <w:iCs/>
        </w:rPr>
        <w:t>greater than 0.3</w:t>
      </w:r>
      <w:r w:rsidR="00336DF8" w:rsidRPr="00DB35C7">
        <w:rPr>
          <w:rFonts w:asciiTheme="majorBidi" w:hAnsiTheme="majorBidi" w:cs="B Nazanin"/>
          <w:iCs/>
        </w:rPr>
        <w:t xml:space="preserve"> (Figure 6)</w:t>
      </w:r>
      <w:r w:rsidRPr="00DB35C7">
        <w:rPr>
          <w:rFonts w:asciiTheme="majorBidi" w:hAnsiTheme="majorBidi" w:cs="B Nazanin"/>
          <w:iCs/>
        </w:rPr>
        <w:t xml:space="preserve">. Furthermore, in the protected areas, 21% have an </w:t>
      </w:r>
      <w:r w:rsidR="00A32E82" w:rsidRPr="00DB35C7">
        <w:rPr>
          <w:rFonts w:asciiTheme="majorBidi" w:hAnsiTheme="majorBidi" w:cs="B Nazanin"/>
          <w:iCs/>
        </w:rPr>
        <w:t xml:space="preserve">ignition probability </w:t>
      </w:r>
      <w:r w:rsidRPr="00DB35C7">
        <w:rPr>
          <w:rFonts w:asciiTheme="majorBidi" w:hAnsiTheme="majorBidi" w:cs="B Nazanin"/>
          <w:iCs/>
        </w:rPr>
        <w:t xml:space="preserve">less than 0.01, 68% have an </w:t>
      </w:r>
      <w:r w:rsidR="00A32E82" w:rsidRPr="00DB35C7">
        <w:rPr>
          <w:rFonts w:asciiTheme="majorBidi" w:hAnsiTheme="majorBidi" w:cs="B Nazanin"/>
          <w:iCs/>
        </w:rPr>
        <w:t xml:space="preserve">ignition probability </w:t>
      </w:r>
      <w:r w:rsidRPr="00DB35C7">
        <w:rPr>
          <w:rFonts w:asciiTheme="majorBidi" w:hAnsiTheme="majorBidi" w:cs="B Nazanin"/>
          <w:iCs/>
        </w:rPr>
        <w:t xml:space="preserve">of 0.01-0.3, and 11% have an </w:t>
      </w:r>
      <w:r w:rsidR="00A32E82" w:rsidRPr="00DB35C7">
        <w:rPr>
          <w:rFonts w:asciiTheme="majorBidi" w:hAnsiTheme="majorBidi" w:cs="B Nazanin"/>
          <w:iCs/>
        </w:rPr>
        <w:t xml:space="preserve">ignition probability </w:t>
      </w:r>
      <w:r w:rsidRPr="00DB35C7">
        <w:rPr>
          <w:rFonts w:asciiTheme="majorBidi" w:hAnsiTheme="majorBidi" w:cs="B Nazanin"/>
          <w:iCs/>
        </w:rPr>
        <w:t xml:space="preserve">greater than 0.3. These areas with high </w:t>
      </w:r>
      <w:r w:rsidR="00A32E82" w:rsidRPr="00DB35C7">
        <w:rPr>
          <w:rFonts w:asciiTheme="majorBidi" w:hAnsiTheme="majorBidi" w:cs="B Nazanin"/>
          <w:iCs/>
        </w:rPr>
        <w:t xml:space="preserve">ignition probability </w:t>
      </w:r>
      <w:r w:rsidRPr="00DB35C7">
        <w:rPr>
          <w:rFonts w:asciiTheme="majorBidi" w:hAnsiTheme="majorBidi" w:cs="B Nazanin"/>
          <w:iCs/>
        </w:rPr>
        <w:t>should be considered for fuel treatment and management</w:t>
      </w:r>
      <w:r w:rsidRPr="00DB35C7">
        <w:rPr>
          <w:rFonts w:asciiTheme="majorBidi" w:hAnsiTheme="majorBidi" w:cs="B Nazanin"/>
          <w:iCs/>
          <w:rtl/>
        </w:rPr>
        <w:t>.</w:t>
      </w:r>
    </w:p>
    <w:p w14:paraId="55073B40" w14:textId="17ACABE4" w:rsidR="00D66C5D" w:rsidRPr="00DB35C7" w:rsidRDefault="00035D47" w:rsidP="00336DF8">
      <w:pPr>
        <w:pStyle w:val="ListParagraph"/>
        <w:tabs>
          <w:tab w:val="left" w:pos="1408"/>
        </w:tabs>
        <w:bidi w:val="0"/>
        <w:jc w:val="both"/>
        <w:rPr>
          <w:rFonts w:asciiTheme="majorBidi" w:hAnsiTheme="majorBidi" w:cs="B Nazanin"/>
          <w:iCs/>
        </w:rPr>
      </w:pPr>
      <w:r w:rsidRPr="00DB35C7">
        <w:rPr>
          <w:rFonts w:asciiTheme="majorBidi" w:hAnsiTheme="majorBidi" w:cs="B Nazanin"/>
          <w:iCs/>
        </w:rPr>
        <w:t xml:space="preserve">The changes in </w:t>
      </w:r>
      <w:r w:rsidR="00E37516" w:rsidRPr="00DB35C7">
        <w:rPr>
          <w:rFonts w:asciiTheme="majorBidi" w:hAnsiTheme="majorBidi" w:cs="B Nazanin"/>
          <w:iCs/>
        </w:rPr>
        <w:t xml:space="preserve">burn probability </w:t>
      </w:r>
      <w:r w:rsidRPr="00DB35C7">
        <w:rPr>
          <w:rFonts w:asciiTheme="majorBidi" w:hAnsiTheme="majorBidi" w:cs="B Nazanin"/>
          <w:iCs/>
        </w:rPr>
        <w:t xml:space="preserve">and </w:t>
      </w:r>
      <w:r w:rsidR="001A7633" w:rsidRPr="00DB35C7">
        <w:rPr>
          <w:rFonts w:asciiTheme="majorBidi" w:hAnsiTheme="majorBidi" w:cs="B Nazanin"/>
          <w:iCs/>
        </w:rPr>
        <w:t xml:space="preserve">conditional flame length </w:t>
      </w:r>
      <w:r w:rsidRPr="00DB35C7">
        <w:rPr>
          <w:rFonts w:asciiTheme="majorBidi" w:hAnsiTheme="majorBidi" w:cs="B Nazanin"/>
          <w:iCs/>
        </w:rPr>
        <w:t>values ​​reflect the diversity of fire activity in the protected areas</w:t>
      </w:r>
      <w:r w:rsidR="00336DF8" w:rsidRPr="00DB35C7">
        <w:rPr>
          <w:rFonts w:asciiTheme="majorBidi" w:hAnsiTheme="majorBidi" w:cs="B Nazanin"/>
          <w:iCs/>
        </w:rPr>
        <w:t xml:space="preserve"> (Figure 7)</w:t>
      </w:r>
      <w:r w:rsidRPr="00DB35C7">
        <w:rPr>
          <w:rFonts w:asciiTheme="majorBidi" w:hAnsiTheme="majorBidi" w:cs="B Nazanin"/>
          <w:iCs/>
        </w:rPr>
        <w:t xml:space="preserve">, especially in the south-central parts. The highest </w:t>
      </w:r>
      <w:r w:rsidR="00E37516" w:rsidRPr="00DB35C7">
        <w:rPr>
          <w:rFonts w:asciiTheme="majorBidi" w:hAnsiTheme="majorBidi" w:cs="B Nazanin"/>
          <w:iCs/>
        </w:rPr>
        <w:t xml:space="preserve">burn probability (more than </w:t>
      </w:r>
      <w:r w:rsidRPr="00DB35C7">
        <w:rPr>
          <w:rFonts w:asciiTheme="majorBidi" w:hAnsiTheme="majorBidi" w:cs="B Nazanin"/>
          <w:iCs/>
        </w:rPr>
        <w:t xml:space="preserve">1) was observed in the south-central parts of </w:t>
      </w:r>
      <w:proofErr w:type="spellStart"/>
      <w:r w:rsidRPr="00DB35C7">
        <w:rPr>
          <w:rFonts w:asciiTheme="majorBidi" w:hAnsiTheme="majorBidi" w:cs="B Nazanin"/>
          <w:iCs/>
        </w:rPr>
        <w:t>Rudbar</w:t>
      </w:r>
      <w:proofErr w:type="spellEnd"/>
      <w:r w:rsidRPr="00DB35C7">
        <w:rPr>
          <w:rFonts w:asciiTheme="majorBidi" w:hAnsiTheme="majorBidi" w:cs="B Nazanin"/>
          <w:iCs/>
        </w:rPr>
        <w:t xml:space="preserve"> County. </w:t>
      </w:r>
      <w:r w:rsidR="00336DF8" w:rsidRPr="00DB35C7">
        <w:rPr>
          <w:rFonts w:asciiTheme="majorBidi" w:hAnsiTheme="majorBidi" w:cs="B Nazanin"/>
          <w:iCs/>
        </w:rPr>
        <w:t>T</w:t>
      </w:r>
      <w:r w:rsidRPr="00DB35C7">
        <w:rPr>
          <w:rFonts w:asciiTheme="majorBidi" w:hAnsiTheme="majorBidi" w:cs="B Nazanin"/>
          <w:iCs/>
        </w:rPr>
        <w:t xml:space="preserve">he highest </w:t>
      </w:r>
      <w:r w:rsidR="001A7633" w:rsidRPr="00DB35C7">
        <w:rPr>
          <w:rFonts w:asciiTheme="majorBidi" w:hAnsiTheme="majorBidi" w:cs="B Nazanin"/>
          <w:iCs/>
        </w:rPr>
        <w:t xml:space="preserve">conditional flame length </w:t>
      </w:r>
      <w:r w:rsidRPr="00DB35C7">
        <w:rPr>
          <w:rFonts w:asciiTheme="majorBidi" w:hAnsiTheme="majorBidi" w:cs="B Nazanin"/>
          <w:iCs/>
        </w:rPr>
        <w:t>(</w:t>
      </w:r>
      <w:r w:rsidR="001A7633" w:rsidRPr="00DB35C7">
        <w:rPr>
          <w:rFonts w:asciiTheme="majorBidi" w:hAnsiTheme="majorBidi" w:cs="B Nazanin"/>
          <w:iCs/>
        </w:rPr>
        <w:t>more than 3 meters</w:t>
      </w:r>
      <w:r w:rsidRPr="00DB35C7">
        <w:rPr>
          <w:rFonts w:asciiTheme="majorBidi" w:hAnsiTheme="majorBidi" w:cs="B Nazanin"/>
          <w:iCs/>
        </w:rPr>
        <w:t xml:space="preserve">) </w:t>
      </w:r>
      <w:proofErr w:type="gramStart"/>
      <w:r w:rsidRPr="00DB35C7">
        <w:rPr>
          <w:rFonts w:asciiTheme="majorBidi" w:hAnsiTheme="majorBidi" w:cs="B Nazanin"/>
          <w:iCs/>
        </w:rPr>
        <w:t>have</w:t>
      </w:r>
      <w:proofErr w:type="gramEnd"/>
      <w:r w:rsidRPr="00DB35C7">
        <w:rPr>
          <w:rFonts w:asciiTheme="majorBidi" w:hAnsiTheme="majorBidi" w:cs="B Nazanin"/>
          <w:iCs/>
        </w:rPr>
        <w:t xml:space="preserve"> been observed in these parts. In these areas, due to the Foehn winds and the severe decrease in air humidity, some of the forests located in the mountainous areas are prone to fire</w:t>
      </w:r>
      <w:r w:rsidRPr="00DB35C7">
        <w:rPr>
          <w:rFonts w:asciiTheme="majorBidi" w:hAnsiTheme="majorBidi" w:cs="B Nazanin"/>
          <w:iCs/>
          <w:rtl/>
        </w:rPr>
        <w:t>.</w:t>
      </w:r>
      <w:r w:rsidR="00336DF8" w:rsidRPr="00DB35C7">
        <w:rPr>
          <w:rFonts w:asciiTheme="majorBidi" w:hAnsiTheme="majorBidi" w:cs="B Nazanin"/>
          <w:iCs/>
        </w:rPr>
        <w:t xml:space="preserve"> </w:t>
      </w:r>
      <w:r w:rsidR="00D66C5D" w:rsidRPr="00DB35C7">
        <w:rPr>
          <w:rFonts w:asciiTheme="majorBidi" w:hAnsiTheme="majorBidi" w:cs="B Nazanin"/>
          <w:iCs/>
        </w:rPr>
        <w:t>Ba</w:t>
      </w:r>
      <w:r w:rsidR="00E37516" w:rsidRPr="00DB35C7">
        <w:rPr>
          <w:rFonts w:asciiTheme="majorBidi" w:hAnsiTheme="majorBidi" w:cs="B Nazanin"/>
          <w:iCs/>
        </w:rPr>
        <w:t>sed on the fire hazard map (</w:t>
      </w:r>
      <w:r w:rsidR="00D66C5D" w:rsidRPr="00DB35C7">
        <w:rPr>
          <w:rFonts w:asciiTheme="majorBidi" w:hAnsiTheme="majorBidi" w:cs="B Nazanin"/>
          <w:iCs/>
        </w:rPr>
        <w:t>Figure 8), more than 80%</w:t>
      </w:r>
      <w:r w:rsidR="00336DF8" w:rsidRPr="00DB35C7">
        <w:rPr>
          <w:rFonts w:asciiTheme="majorBidi" w:hAnsiTheme="majorBidi" w:cs="B Nazanin"/>
          <w:iCs/>
        </w:rPr>
        <w:t xml:space="preserve"> </w:t>
      </w:r>
      <w:r w:rsidR="00D66C5D" w:rsidRPr="00DB35C7">
        <w:rPr>
          <w:rFonts w:asciiTheme="majorBidi" w:hAnsiTheme="majorBidi" w:cs="B Nazanin"/>
          <w:iCs/>
        </w:rPr>
        <w:t xml:space="preserve">of protected areas were classified as very low and low hazard. Therefore, the rest of the protected areas (less than 20%) are classified as high and very high hazard. </w:t>
      </w:r>
    </w:p>
    <w:p w14:paraId="14F26291" w14:textId="74618F17" w:rsidR="005A5025" w:rsidRPr="00DB35C7" w:rsidRDefault="005A5025" w:rsidP="00035D47">
      <w:pPr>
        <w:pStyle w:val="ListParagraph"/>
        <w:tabs>
          <w:tab w:val="left" w:pos="1408"/>
        </w:tabs>
        <w:bidi w:val="0"/>
        <w:spacing w:after="0"/>
        <w:rPr>
          <w:rFonts w:asciiTheme="majorBidi" w:hAnsiTheme="majorBidi" w:cs="B Nazanin"/>
          <w:b/>
          <w:bCs/>
        </w:rPr>
      </w:pPr>
      <w:r w:rsidRPr="00DB35C7">
        <w:rPr>
          <w:rFonts w:asciiTheme="majorBidi" w:hAnsiTheme="majorBidi" w:cs="B Nazanin"/>
          <w:b/>
          <w:bCs/>
        </w:rPr>
        <w:t>Conclusion</w:t>
      </w:r>
    </w:p>
    <w:p w14:paraId="4770312E" w14:textId="019E2D72" w:rsidR="00035D47" w:rsidRPr="00DB35C7" w:rsidRDefault="00035D47" w:rsidP="006818B5">
      <w:pPr>
        <w:pStyle w:val="ListParagraph"/>
        <w:tabs>
          <w:tab w:val="left" w:pos="1408"/>
        </w:tabs>
        <w:bidi w:val="0"/>
        <w:jc w:val="both"/>
        <w:rPr>
          <w:rFonts w:asciiTheme="majorBidi" w:hAnsiTheme="majorBidi" w:cs="B Nazanin"/>
        </w:rPr>
      </w:pPr>
      <w:r w:rsidRPr="00DB35C7">
        <w:rPr>
          <w:rFonts w:asciiTheme="majorBidi" w:hAnsiTheme="majorBidi" w:cs="B Nazanin"/>
        </w:rPr>
        <w:t xml:space="preserve">The fire regime in the protected areas in the last three decades showed that about 60% of these areas have experienced fires one or more times and 80% of these areas have an ignition probability of more than 0.1. These areas with frequent fires and high ignition probabilities should be considered for fuel management and treatment. In addition, based on the maps of burn probability and </w:t>
      </w:r>
      <w:r w:rsidR="006818B5" w:rsidRPr="00DB35C7">
        <w:rPr>
          <w:rFonts w:asciiTheme="majorBidi" w:hAnsiTheme="majorBidi" w:cs="B Nazanin"/>
        </w:rPr>
        <w:t>conditional flame length</w:t>
      </w:r>
      <w:r w:rsidRPr="00DB35C7">
        <w:rPr>
          <w:rFonts w:asciiTheme="majorBidi" w:hAnsiTheme="majorBidi" w:cs="B Nazanin"/>
        </w:rPr>
        <w:t xml:space="preserve"> simulated, the fire hazard map showed that </w:t>
      </w:r>
      <w:r w:rsidR="00D66C5D" w:rsidRPr="00DB35C7">
        <w:rPr>
          <w:rFonts w:asciiTheme="majorBidi" w:hAnsiTheme="majorBidi" w:cs="B Nazanin"/>
        </w:rPr>
        <w:t>18</w:t>
      </w:r>
      <w:r w:rsidRPr="00DB35C7">
        <w:rPr>
          <w:rFonts w:asciiTheme="majorBidi" w:hAnsiTheme="majorBidi" w:cs="B Nazanin"/>
        </w:rPr>
        <w:t xml:space="preserve">% of the protected areas have </w:t>
      </w:r>
      <w:r w:rsidR="00F15C96" w:rsidRPr="00DB35C7">
        <w:rPr>
          <w:rFonts w:asciiTheme="majorBidi" w:hAnsiTheme="majorBidi" w:cs="B Nazanin"/>
        </w:rPr>
        <w:t>high</w:t>
      </w:r>
      <w:r w:rsidRPr="00DB35C7">
        <w:rPr>
          <w:rFonts w:asciiTheme="majorBidi" w:hAnsiTheme="majorBidi" w:cs="B Nazanin"/>
        </w:rPr>
        <w:t xml:space="preserve"> and very high hazards. This work provides the necessary tools to identify fire critical points in the protected areas, which should be considered in their protection and management plans.</w:t>
      </w:r>
    </w:p>
    <w:p w14:paraId="78ABC69F" w14:textId="1FDE2FF2" w:rsidR="008A2CFC" w:rsidRPr="00DB35C7" w:rsidRDefault="00D7321A" w:rsidP="006818B5">
      <w:pPr>
        <w:pStyle w:val="ListParagraph"/>
        <w:tabs>
          <w:tab w:val="left" w:pos="1408"/>
        </w:tabs>
        <w:bidi w:val="0"/>
        <w:rPr>
          <w:rFonts w:ascii="Times New Roman" w:eastAsia="Times New Roman" w:hAnsi="Times New Roman" w:cs="Times New Roman"/>
          <w:b/>
          <w:bCs/>
          <w:color w:val="000000"/>
          <w:sz w:val="20"/>
          <w:szCs w:val="20"/>
          <w:lang w:bidi="ar-SA"/>
        </w:rPr>
      </w:pPr>
      <w:r w:rsidRPr="00DB35C7">
        <w:rPr>
          <w:rFonts w:ascii="Times New Roman" w:eastAsia="Times New Roman" w:hAnsi="Times New Roman" w:cs="Times New Roman"/>
          <w:b/>
          <w:bCs/>
          <w:color w:val="000000"/>
          <w:lang w:bidi="ar-SA"/>
        </w:rPr>
        <w:t>Keywords:</w:t>
      </w:r>
      <w:r w:rsidRPr="00DB35C7">
        <w:rPr>
          <w:rFonts w:asciiTheme="majorBidi" w:hAnsiTheme="majorBidi" w:cs="B Nazanin"/>
          <w:sz w:val="24"/>
          <w:szCs w:val="24"/>
        </w:rPr>
        <w:t xml:space="preserve"> </w:t>
      </w:r>
      <w:r w:rsidR="00F10659" w:rsidRPr="00DB35C7">
        <w:rPr>
          <w:rFonts w:asciiTheme="majorBidi" w:hAnsiTheme="majorBidi" w:cs="B Nazanin"/>
        </w:rPr>
        <w:t xml:space="preserve">Burn probability, </w:t>
      </w:r>
      <w:r w:rsidR="006D7445" w:rsidRPr="00DB35C7">
        <w:rPr>
          <w:rFonts w:asciiTheme="majorBidi" w:hAnsiTheme="majorBidi" w:cs="B Nazanin"/>
        </w:rPr>
        <w:t xml:space="preserve">Fire behavior, Fire risk, </w:t>
      </w:r>
      <w:r w:rsidR="00F10659" w:rsidRPr="00DB35C7">
        <w:rPr>
          <w:rFonts w:asciiTheme="majorBidi" w:hAnsiTheme="majorBidi" w:cs="B Nazanin"/>
        </w:rPr>
        <w:t>Frequency, Fuel</w:t>
      </w:r>
      <w:r w:rsidR="00F10659" w:rsidRPr="00DB35C7">
        <w:rPr>
          <w:rFonts w:ascii="Times New Roman" w:eastAsia="Times New Roman" w:hAnsi="Times New Roman" w:cs="Times New Roman"/>
          <w:b/>
          <w:bCs/>
          <w:color w:val="000000"/>
          <w:sz w:val="20"/>
          <w:szCs w:val="20"/>
          <w:lang w:bidi="ar-SA"/>
        </w:rPr>
        <w:t xml:space="preserve">. </w:t>
      </w:r>
    </w:p>
    <w:p w14:paraId="2F9DA89F" w14:textId="6A4B7A59" w:rsidR="005A5025" w:rsidRPr="00DB35C7" w:rsidRDefault="005A5025" w:rsidP="008A2CFC">
      <w:pPr>
        <w:pStyle w:val="ListParagraph"/>
        <w:tabs>
          <w:tab w:val="left" w:pos="1408"/>
        </w:tabs>
        <w:bidi w:val="0"/>
        <w:spacing w:after="0"/>
        <w:rPr>
          <w:rFonts w:asciiTheme="majorBidi" w:hAnsiTheme="majorBidi" w:cs="B Nazanin"/>
          <w:b/>
          <w:bCs/>
          <w:sz w:val="20"/>
          <w:szCs w:val="20"/>
          <w:rtl/>
        </w:rPr>
      </w:pPr>
      <w:r w:rsidRPr="00DB35C7">
        <w:rPr>
          <w:rFonts w:asciiTheme="majorBidi" w:hAnsiTheme="majorBidi" w:cs="B Nazanin"/>
          <w:b/>
          <w:bCs/>
          <w:sz w:val="20"/>
          <w:szCs w:val="20"/>
        </w:rPr>
        <w:t>References</w:t>
      </w:r>
    </w:p>
    <w:p w14:paraId="2081EAD2" w14:textId="6B0DC3EB" w:rsidR="00933022" w:rsidRPr="00DB35C7" w:rsidRDefault="00933022" w:rsidP="00933022">
      <w:pPr>
        <w:pStyle w:val="ListParagraph"/>
        <w:tabs>
          <w:tab w:val="left" w:pos="1408"/>
        </w:tabs>
        <w:bidi w:val="0"/>
        <w:jc w:val="both"/>
        <w:rPr>
          <w:rStyle w:val="Hyperlink"/>
          <w:rFonts w:asciiTheme="majorBidi" w:hAnsiTheme="majorBidi" w:cstheme="majorBidi"/>
          <w:sz w:val="20"/>
          <w:szCs w:val="20"/>
          <w:lang w:bidi="ar-SA"/>
        </w:rPr>
      </w:pPr>
      <w:bookmarkStart w:id="0" w:name="Erni"/>
      <w:r w:rsidRPr="00DB35C7">
        <w:rPr>
          <w:rFonts w:asciiTheme="majorBidi" w:eastAsia="Times New Roman" w:hAnsiTheme="majorBidi" w:cstheme="majorBidi"/>
          <w:color w:val="000000"/>
          <w:sz w:val="20"/>
          <w:szCs w:val="20"/>
          <w:lang w:bidi="ar-SA"/>
        </w:rPr>
        <w:t>Erni</w:t>
      </w:r>
      <w:bookmarkEnd w:id="0"/>
      <w:r w:rsidRPr="00DB35C7">
        <w:rPr>
          <w:rFonts w:asciiTheme="majorBidi" w:eastAsia="Times New Roman" w:hAnsiTheme="majorBidi" w:cstheme="majorBidi"/>
          <w:color w:val="000000"/>
          <w:sz w:val="20"/>
          <w:szCs w:val="20"/>
          <w:lang w:bidi="ar-SA"/>
        </w:rPr>
        <w:t xml:space="preserve">, S., Wang, X., </w:t>
      </w:r>
      <w:proofErr w:type="spellStart"/>
      <w:r w:rsidRPr="00DB35C7">
        <w:rPr>
          <w:rFonts w:asciiTheme="majorBidi" w:eastAsia="Times New Roman" w:hAnsiTheme="majorBidi" w:cstheme="majorBidi"/>
          <w:color w:val="000000"/>
          <w:sz w:val="20"/>
          <w:szCs w:val="20"/>
          <w:lang w:bidi="ar-SA"/>
        </w:rPr>
        <w:t>Swystun</w:t>
      </w:r>
      <w:proofErr w:type="spellEnd"/>
      <w:r w:rsidRPr="00DB35C7">
        <w:rPr>
          <w:rFonts w:asciiTheme="majorBidi" w:eastAsia="Times New Roman" w:hAnsiTheme="majorBidi" w:cstheme="majorBidi"/>
          <w:color w:val="000000"/>
          <w:sz w:val="20"/>
          <w:szCs w:val="20"/>
          <w:lang w:bidi="ar-SA"/>
        </w:rPr>
        <w:t xml:space="preserve">, T., Taylor, S.W., Parisien, M.A., </w:t>
      </w:r>
      <w:proofErr w:type="spellStart"/>
      <w:r w:rsidRPr="00DB35C7">
        <w:rPr>
          <w:rFonts w:asciiTheme="majorBidi" w:eastAsia="Times New Roman" w:hAnsiTheme="majorBidi" w:cstheme="majorBidi"/>
          <w:color w:val="000000"/>
          <w:sz w:val="20"/>
          <w:szCs w:val="20"/>
          <w:lang w:bidi="ar-SA"/>
        </w:rPr>
        <w:t>Robinne</w:t>
      </w:r>
      <w:proofErr w:type="spellEnd"/>
      <w:r w:rsidRPr="00DB35C7">
        <w:rPr>
          <w:rFonts w:asciiTheme="majorBidi" w:eastAsia="Times New Roman" w:hAnsiTheme="majorBidi" w:cstheme="majorBidi"/>
          <w:color w:val="000000"/>
          <w:sz w:val="20"/>
          <w:szCs w:val="20"/>
          <w:lang w:bidi="ar-SA"/>
        </w:rPr>
        <w:t xml:space="preserve">, F.N., Eddy, B., Oliver, J., Armitage, B., &amp; Flannigan, M.D. (2024). Mapping wildfire hazard, vulnerability, and risk to Canadian communities. </w:t>
      </w:r>
      <w:r w:rsidRPr="00DB35C7">
        <w:rPr>
          <w:rFonts w:asciiTheme="majorBidi" w:eastAsia="Times New Roman" w:hAnsiTheme="majorBidi" w:cstheme="majorBidi"/>
          <w:i/>
          <w:iCs/>
          <w:color w:val="000000"/>
          <w:sz w:val="20"/>
          <w:szCs w:val="20"/>
          <w:lang w:bidi="ar-SA"/>
        </w:rPr>
        <w:t>International Journal of Disaster Risk Reduction</w:t>
      </w:r>
      <w:r w:rsidRPr="00DB35C7">
        <w:rPr>
          <w:rFonts w:asciiTheme="majorBidi" w:eastAsia="Times New Roman" w:hAnsiTheme="majorBidi" w:cstheme="majorBidi"/>
          <w:color w:val="000000"/>
          <w:sz w:val="20"/>
          <w:szCs w:val="20"/>
          <w:lang w:bidi="ar-SA"/>
        </w:rPr>
        <w:t xml:space="preserve">, 101,104221. </w:t>
      </w:r>
      <w:hyperlink r:id="rId11" w:history="1">
        <w:r w:rsidRPr="00DB35C7">
          <w:rPr>
            <w:rStyle w:val="Hyperlink"/>
            <w:rFonts w:asciiTheme="majorBidi" w:hAnsiTheme="majorBidi" w:cstheme="majorBidi"/>
            <w:sz w:val="20"/>
            <w:szCs w:val="20"/>
            <w:lang w:bidi="ar-SA"/>
          </w:rPr>
          <w:t>https://doi.org/10.1016/j.ijdrr.2023.104221</w:t>
        </w:r>
      </w:hyperlink>
    </w:p>
    <w:p w14:paraId="6C2AD12A" w14:textId="59821A59" w:rsidR="00F10659" w:rsidRPr="00DB35C7" w:rsidRDefault="00F10659" w:rsidP="009D4C04">
      <w:pPr>
        <w:pStyle w:val="ListParagraph"/>
        <w:tabs>
          <w:tab w:val="left" w:pos="1408"/>
        </w:tabs>
        <w:bidi w:val="0"/>
        <w:jc w:val="both"/>
        <w:rPr>
          <w:rStyle w:val="Hyperlink"/>
          <w:rFonts w:asciiTheme="majorBidi" w:hAnsiTheme="majorBidi" w:cstheme="majorBidi"/>
          <w:sz w:val="20"/>
          <w:szCs w:val="20"/>
          <w:lang w:bidi="ar-SA"/>
        </w:rPr>
      </w:pPr>
      <w:r w:rsidRPr="00DB35C7">
        <w:rPr>
          <w:rFonts w:asciiTheme="majorBidi" w:eastAsia="Times New Roman" w:hAnsiTheme="majorBidi" w:cstheme="majorBidi"/>
          <w:color w:val="000000"/>
          <w:sz w:val="20"/>
          <w:szCs w:val="20"/>
          <w:lang w:bidi="ar-SA"/>
        </w:rPr>
        <w:t xml:space="preserve">Jahdi, R., &amp; Alhaj </w:t>
      </w:r>
      <w:proofErr w:type="spellStart"/>
      <w:r w:rsidRPr="00DB35C7">
        <w:rPr>
          <w:rFonts w:asciiTheme="majorBidi" w:eastAsia="Times New Roman" w:hAnsiTheme="majorBidi" w:cstheme="majorBidi"/>
          <w:color w:val="000000"/>
          <w:sz w:val="20"/>
          <w:szCs w:val="20"/>
          <w:lang w:bidi="ar-SA"/>
        </w:rPr>
        <w:t>khalaf</w:t>
      </w:r>
      <w:proofErr w:type="spellEnd"/>
      <w:r w:rsidRPr="00DB35C7">
        <w:rPr>
          <w:rFonts w:asciiTheme="majorBidi" w:eastAsia="Times New Roman" w:hAnsiTheme="majorBidi" w:cstheme="majorBidi"/>
          <w:color w:val="000000"/>
          <w:sz w:val="20"/>
          <w:szCs w:val="20"/>
          <w:lang w:bidi="ar-SA"/>
        </w:rPr>
        <w:t xml:space="preserve">, M.W. (2024). Wildfire risk modeling using remote sensing methods and fire behavior simulation in Guilan province. </w:t>
      </w:r>
      <w:r w:rsidRPr="00DB35C7">
        <w:rPr>
          <w:rFonts w:asciiTheme="majorBidi" w:eastAsia="Times New Roman" w:hAnsiTheme="majorBidi" w:cstheme="majorBidi"/>
          <w:i/>
          <w:iCs/>
          <w:color w:val="000000"/>
          <w:sz w:val="20"/>
          <w:szCs w:val="20"/>
          <w:lang w:bidi="ar-SA"/>
        </w:rPr>
        <w:t>Journal of Geography and Environmental Hazards</w:t>
      </w:r>
      <w:r w:rsidRPr="00DB35C7">
        <w:rPr>
          <w:rFonts w:asciiTheme="majorBidi" w:eastAsia="Times New Roman" w:hAnsiTheme="majorBidi" w:cstheme="majorBidi"/>
          <w:color w:val="000000"/>
          <w:sz w:val="20"/>
          <w:szCs w:val="20"/>
          <w:lang w:bidi="ar-SA"/>
        </w:rPr>
        <w:t>,</w:t>
      </w:r>
      <w:r w:rsidR="009D4C04" w:rsidRPr="00DB35C7">
        <w:rPr>
          <w:rFonts w:asciiTheme="majorBidi" w:eastAsia="Times New Roman" w:hAnsiTheme="majorBidi" w:cstheme="majorBidi"/>
          <w:color w:val="000000"/>
          <w:sz w:val="20"/>
          <w:szCs w:val="20"/>
          <w:lang w:bidi="ar-SA"/>
        </w:rPr>
        <w:t xml:space="preserve"> 13 (4)</w:t>
      </w:r>
      <w:r w:rsidR="00871912" w:rsidRPr="00DB35C7">
        <w:rPr>
          <w:rFonts w:asciiTheme="majorBidi" w:eastAsia="Times New Roman" w:hAnsiTheme="majorBidi" w:cstheme="majorBidi"/>
          <w:color w:val="000000"/>
          <w:sz w:val="20"/>
          <w:szCs w:val="20"/>
          <w:lang w:bidi="ar-SA"/>
        </w:rPr>
        <w:t xml:space="preserve">, 102-129. </w:t>
      </w:r>
      <w:r w:rsidRPr="00DB35C7">
        <w:rPr>
          <w:rFonts w:asciiTheme="majorBidi" w:eastAsia="Times New Roman" w:hAnsiTheme="majorBidi" w:cstheme="majorBidi"/>
          <w:color w:val="000000"/>
          <w:sz w:val="20"/>
          <w:szCs w:val="20"/>
          <w:lang w:bidi="ar-SA"/>
        </w:rPr>
        <w:t>(In Persian) </w:t>
      </w:r>
      <w:r w:rsidR="009D4C04" w:rsidRPr="00DB35C7">
        <w:rPr>
          <w:rStyle w:val="Hyperlink"/>
          <w:rFonts w:asciiTheme="majorBidi" w:hAnsiTheme="majorBidi" w:cstheme="majorBidi"/>
          <w:sz w:val="20"/>
          <w:szCs w:val="20"/>
          <w:lang w:bidi="ar-SA"/>
        </w:rPr>
        <w:t xml:space="preserve">https://geoeh.um.ac.ir/article_45333.html </w:t>
      </w:r>
    </w:p>
    <w:p w14:paraId="6B26BC3C" w14:textId="4D1444AA" w:rsidR="00F10659" w:rsidRPr="00DB35C7" w:rsidRDefault="00F10659" w:rsidP="00F10659">
      <w:pPr>
        <w:pStyle w:val="ListParagraph"/>
        <w:tabs>
          <w:tab w:val="left" w:pos="1408"/>
        </w:tabs>
        <w:bidi w:val="0"/>
        <w:jc w:val="both"/>
        <w:rPr>
          <w:rStyle w:val="Hyperlink"/>
          <w:rFonts w:asciiTheme="majorBidi" w:eastAsia="Times New Roman" w:hAnsiTheme="majorBidi" w:cstheme="majorBidi"/>
          <w:sz w:val="20"/>
          <w:szCs w:val="20"/>
          <w:lang w:bidi="ar-SA"/>
        </w:rPr>
      </w:pPr>
      <w:bookmarkStart w:id="1" w:name="Krebs"/>
      <w:r w:rsidRPr="00DB35C7">
        <w:rPr>
          <w:rFonts w:asciiTheme="majorBidi" w:eastAsia="Times New Roman" w:hAnsiTheme="majorBidi" w:cstheme="majorBidi"/>
          <w:color w:val="000000"/>
          <w:sz w:val="20"/>
          <w:szCs w:val="20"/>
          <w:lang w:bidi="ar-SA"/>
        </w:rPr>
        <w:lastRenderedPageBreak/>
        <w:t>Krebs</w:t>
      </w:r>
      <w:bookmarkEnd w:id="1"/>
      <w:r w:rsidRPr="00DB35C7">
        <w:rPr>
          <w:rFonts w:asciiTheme="majorBidi" w:eastAsia="Times New Roman" w:hAnsiTheme="majorBidi" w:cstheme="majorBidi"/>
          <w:color w:val="000000"/>
          <w:sz w:val="20"/>
          <w:szCs w:val="20"/>
          <w:lang w:bidi="ar-SA"/>
        </w:rPr>
        <w:t xml:space="preserve">, P., </w:t>
      </w:r>
      <w:proofErr w:type="spellStart"/>
      <w:r w:rsidRPr="00DB35C7">
        <w:rPr>
          <w:rFonts w:asciiTheme="majorBidi" w:eastAsia="Times New Roman" w:hAnsiTheme="majorBidi" w:cstheme="majorBidi"/>
          <w:color w:val="000000"/>
          <w:sz w:val="20"/>
          <w:szCs w:val="20"/>
          <w:lang w:bidi="ar-SA"/>
        </w:rPr>
        <w:t>Pezzatti</w:t>
      </w:r>
      <w:proofErr w:type="spellEnd"/>
      <w:r w:rsidRPr="00DB35C7">
        <w:rPr>
          <w:rFonts w:asciiTheme="majorBidi" w:eastAsia="Times New Roman" w:hAnsiTheme="majorBidi" w:cstheme="majorBidi"/>
          <w:color w:val="000000"/>
          <w:sz w:val="20"/>
          <w:szCs w:val="20"/>
          <w:lang w:bidi="ar-SA"/>
        </w:rPr>
        <w:t xml:space="preserve">, G.B., Mazzoleni, S., Talbot, L.M., &amp; </w:t>
      </w:r>
      <w:proofErr w:type="spellStart"/>
      <w:r w:rsidRPr="00DB35C7">
        <w:rPr>
          <w:rFonts w:asciiTheme="majorBidi" w:eastAsia="Times New Roman" w:hAnsiTheme="majorBidi" w:cstheme="majorBidi"/>
          <w:color w:val="000000"/>
          <w:sz w:val="20"/>
          <w:szCs w:val="20"/>
          <w:lang w:bidi="ar-SA"/>
        </w:rPr>
        <w:t>Conedera</w:t>
      </w:r>
      <w:proofErr w:type="spellEnd"/>
      <w:r w:rsidRPr="00DB35C7">
        <w:rPr>
          <w:rFonts w:asciiTheme="majorBidi" w:eastAsia="Times New Roman" w:hAnsiTheme="majorBidi" w:cstheme="majorBidi"/>
          <w:color w:val="000000"/>
          <w:sz w:val="20"/>
          <w:szCs w:val="20"/>
          <w:lang w:bidi="ar-SA"/>
        </w:rPr>
        <w:t>, M. (2010). Fire regime: history and definition of a key concept in disturbance ecology. </w:t>
      </w:r>
      <w:r w:rsidRPr="00DB35C7">
        <w:rPr>
          <w:rFonts w:asciiTheme="majorBidi" w:eastAsia="Times New Roman" w:hAnsiTheme="majorBidi" w:cstheme="majorBidi"/>
          <w:i/>
          <w:iCs/>
          <w:color w:val="000000"/>
          <w:sz w:val="20"/>
          <w:szCs w:val="20"/>
          <w:lang w:bidi="ar-SA"/>
        </w:rPr>
        <w:t>Theory in Biosciences</w:t>
      </w:r>
      <w:r w:rsidRPr="00DB35C7">
        <w:rPr>
          <w:rFonts w:asciiTheme="majorBidi" w:eastAsia="Times New Roman" w:hAnsiTheme="majorBidi" w:cstheme="majorBidi"/>
          <w:color w:val="000000"/>
          <w:sz w:val="20"/>
          <w:szCs w:val="20"/>
          <w:lang w:bidi="ar-SA"/>
        </w:rPr>
        <w:t xml:space="preserve">, 129, 53–69. </w:t>
      </w:r>
      <w:hyperlink r:id="rId12" w:history="1">
        <w:r w:rsidRPr="00DB35C7">
          <w:rPr>
            <w:rStyle w:val="Hyperlink"/>
            <w:rFonts w:asciiTheme="majorBidi" w:eastAsia="Times New Roman" w:hAnsiTheme="majorBidi" w:cstheme="majorBidi"/>
            <w:sz w:val="20"/>
            <w:szCs w:val="20"/>
            <w:lang w:bidi="ar-SA"/>
          </w:rPr>
          <w:t>https://doi.org/10.1007/s12064-010-0082-z</w:t>
        </w:r>
      </w:hyperlink>
    </w:p>
    <w:p w14:paraId="11A1E110" w14:textId="2BFDBC41" w:rsidR="00F10659" w:rsidRPr="00DB35C7" w:rsidRDefault="00F10659" w:rsidP="00AB60B4">
      <w:pPr>
        <w:pStyle w:val="ListParagraph"/>
        <w:tabs>
          <w:tab w:val="left" w:pos="1408"/>
        </w:tabs>
        <w:bidi w:val="0"/>
        <w:jc w:val="both"/>
        <w:rPr>
          <w:rStyle w:val="Hyperlink"/>
          <w:rFonts w:asciiTheme="majorBidi" w:hAnsiTheme="majorBidi" w:cstheme="majorBidi"/>
          <w:sz w:val="20"/>
          <w:szCs w:val="20"/>
          <w:lang w:bidi="ar-SA"/>
        </w:rPr>
      </w:pPr>
      <w:bookmarkStart w:id="2" w:name="McEvoy"/>
      <w:r w:rsidRPr="00DB35C7">
        <w:rPr>
          <w:rFonts w:asciiTheme="majorBidi" w:eastAsia="Times New Roman" w:hAnsiTheme="majorBidi" w:cstheme="majorBidi"/>
          <w:color w:val="000000"/>
          <w:sz w:val="20"/>
          <w:szCs w:val="20"/>
          <w:lang w:bidi="ar-SA"/>
        </w:rPr>
        <w:t>McEvoy</w:t>
      </w:r>
      <w:bookmarkEnd w:id="2"/>
      <w:r w:rsidRPr="00DB35C7">
        <w:rPr>
          <w:rFonts w:asciiTheme="majorBidi" w:eastAsia="Times New Roman" w:hAnsiTheme="majorBidi" w:cstheme="majorBidi"/>
          <w:color w:val="000000"/>
          <w:sz w:val="20"/>
          <w:szCs w:val="20"/>
          <w:lang w:bidi="ar-SA"/>
        </w:rPr>
        <w:t>, A., Kerns, B.K., &amp; Kim, J.B. (2021). Hazards of Risk: Identifying Plausible Community Wildfire Disasters in Low-Frequency Fire Regimes. </w:t>
      </w:r>
      <w:r w:rsidRPr="00DB35C7">
        <w:rPr>
          <w:rFonts w:asciiTheme="majorBidi" w:eastAsia="Times New Roman" w:hAnsiTheme="majorBidi" w:cstheme="majorBidi"/>
          <w:i/>
          <w:iCs/>
          <w:color w:val="000000"/>
          <w:sz w:val="20"/>
          <w:szCs w:val="20"/>
          <w:lang w:bidi="ar-SA"/>
        </w:rPr>
        <w:t>Forests</w:t>
      </w:r>
      <w:r w:rsidRPr="00DB35C7">
        <w:rPr>
          <w:rFonts w:asciiTheme="majorBidi" w:eastAsia="Times New Roman" w:hAnsiTheme="majorBidi" w:cstheme="majorBidi"/>
          <w:color w:val="000000"/>
          <w:sz w:val="20"/>
          <w:szCs w:val="20"/>
          <w:lang w:bidi="ar-SA"/>
        </w:rPr>
        <w:t xml:space="preserve">, 12, 934. </w:t>
      </w:r>
      <w:hyperlink r:id="rId13" w:history="1">
        <w:r w:rsidRPr="00DB35C7">
          <w:rPr>
            <w:rStyle w:val="Hyperlink"/>
            <w:rFonts w:asciiTheme="majorBidi" w:hAnsiTheme="majorBidi" w:cstheme="majorBidi"/>
            <w:sz w:val="20"/>
            <w:szCs w:val="20"/>
            <w:lang w:bidi="ar-SA"/>
          </w:rPr>
          <w:t>https://doi.org/10.3390/f12070934</w:t>
        </w:r>
      </w:hyperlink>
    </w:p>
    <w:p w14:paraId="3BD1ABAD" w14:textId="402BCC26" w:rsidR="00F10659" w:rsidRPr="00DB35C7" w:rsidRDefault="00F10659" w:rsidP="00AB60B4">
      <w:pPr>
        <w:pStyle w:val="ListParagraph"/>
        <w:tabs>
          <w:tab w:val="left" w:pos="1408"/>
        </w:tabs>
        <w:bidi w:val="0"/>
        <w:jc w:val="both"/>
        <w:rPr>
          <w:rStyle w:val="Hyperlink"/>
          <w:rFonts w:asciiTheme="majorBidi" w:hAnsiTheme="majorBidi" w:cstheme="majorBidi"/>
          <w:sz w:val="20"/>
          <w:szCs w:val="20"/>
          <w:lang w:bidi="ar-SA"/>
        </w:rPr>
      </w:pPr>
      <w:bookmarkStart w:id="3" w:name="Nelson"/>
      <w:r w:rsidRPr="00DB35C7">
        <w:rPr>
          <w:rFonts w:asciiTheme="majorBidi" w:eastAsia="Times New Roman" w:hAnsiTheme="majorBidi" w:cstheme="majorBidi"/>
          <w:color w:val="000000"/>
          <w:sz w:val="20"/>
          <w:szCs w:val="20"/>
          <w:lang w:bidi="ar-SA"/>
        </w:rPr>
        <w:t>Nelson</w:t>
      </w:r>
      <w:bookmarkEnd w:id="3"/>
      <w:r w:rsidRPr="00DB35C7">
        <w:rPr>
          <w:rFonts w:asciiTheme="majorBidi" w:eastAsia="Times New Roman" w:hAnsiTheme="majorBidi" w:cstheme="majorBidi"/>
          <w:color w:val="000000"/>
          <w:sz w:val="20"/>
          <w:szCs w:val="20"/>
          <w:lang w:bidi="ar-SA"/>
        </w:rPr>
        <w:t xml:space="preserve">, A., &amp; </w:t>
      </w:r>
      <w:proofErr w:type="spellStart"/>
      <w:r w:rsidRPr="00DB35C7">
        <w:rPr>
          <w:rFonts w:asciiTheme="majorBidi" w:eastAsia="Times New Roman" w:hAnsiTheme="majorBidi" w:cstheme="majorBidi"/>
          <w:color w:val="000000"/>
          <w:sz w:val="20"/>
          <w:szCs w:val="20"/>
          <w:lang w:bidi="ar-SA"/>
        </w:rPr>
        <w:t>Chomitz</w:t>
      </w:r>
      <w:proofErr w:type="spellEnd"/>
      <w:r w:rsidRPr="00DB35C7">
        <w:rPr>
          <w:rFonts w:asciiTheme="majorBidi" w:eastAsia="Times New Roman" w:hAnsiTheme="majorBidi" w:cstheme="majorBidi"/>
          <w:color w:val="000000"/>
          <w:sz w:val="20"/>
          <w:szCs w:val="20"/>
          <w:lang w:bidi="ar-SA"/>
        </w:rPr>
        <w:t xml:space="preserve">, K.M. (2011). Effectiveness of Strict vs. Multiple Use Protected Areas in Reducing Tropical Forest Fires: A Global Analysis Using Matching Methods. </w:t>
      </w:r>
      <w:proofErr w:type="spellStart"/>
      <w:r w:rsidRPr="00DB35C7">
        <w:rPr>
          <w:rFonts w:asciiTheme="majorBidi" w:eastAsia="Times New Roman" w:hAnsiTheme="majorBidi" w:cstheme="majorBidi"/>
          <w:i/>
          <w:iCs/>
          <w:color w:val="000000"/>
          <w:sz w:val="20"/>
          <w:szCs w:val="20"/>
          <w:lang w:bidi="ar-SA"/>
        </w:rPr>
        <w:t>PLoS</w:t>
      </w:r>
      <w:proofErr w:type="spellEnd"/>
      <w:r w:rsidRPr="00DB35C7">
        <w:rPr>
          <w:rFonts w:asciiTheme="majorBidi" w:eastAsia="Times New Roman" w:hAnsiTheme="majorBidi" w:cstheme="majorBidi"/>
          <w:i/>
          <w:iCs/>
          <w:color w:val="000000"/>
          <w:sz w:val="20"/>
          <w:szCs w:val="20"/>
          <w:lang w:bidi="ar-SA"/>
        </w:rPr>
        <w:t xml:space="preserve"> ONE</w:t>
      </w:r>
      <w:r w:rsidRPr="00DB35C7">
        <w:rPr>
          <w:rFonts w:asciiTheme="majorBidi" w:eastAsia="Times New Roman" w:hAnsiTheme="majorBidi" w:cstheme="majorBidi"/>
          <w:color w:val="000000"/>
          <w:sz w:val="20"/>
          <w:szCs w:val="20"/>
          <w:lang w:bidi="ar-SA"/>
        </w:rPr>
        <w:t xml:space="preserve">, 6(8), e22722. </w:t>
      </w:r>
      <w:hyperlink r:id="rId14" w:history="1">
        <w:r w:rsidRPr="00DB35C7">
          <w:rPr>
            <w:rStyle w:val="Hyperlink"/>
            <w:rFonts w:asciiTheme="majorBidi" w:hAnsiTheme="majorBidi" w:cstheme="majorBidi"/>
            <w:sz w:val="20"/>
            <w:szCs w:val="20"/>
            <w:lang w:bidi="ar-SA"/>
          </w:rPr>
          <w:t>https://doi.org/10.1371/journal.pone.0022722</w:t>
        </w:r>
      </w:hyperlink>
    </w:p>
    <w:p w14:paraId="380DCA14" w14:textId="77777777" w:rsidR="00F10659" w:rsidRPr="00DB35C7" w:rsidRDefault="00F10659" w:rsidP="00F10659">
      <w:pPr>
        <w:pStyle w:val="ListParagraph"/>
        <w:tabs>
          <w:tab w:val="left" w:pos="1408"/>
        </w:tabs>
        <w:bidi w:val="0"/>
        <w:jc w:val="both"/>
        <w:rPr>
          <w:rStyle w:val="Hyperlink"/>
          <w:rFonts w:asciiTheme="majorBidi" w:hAnsiTheme="majorBidi" w:cstheme="majorBidi"/>
          <w:sz w:val="20"/>
          <w:szCs w:val="20"/>
          <w:lang w:bidi="ar-SA"/>
        </w:rPr>
      </w:pPr>
      <w:bookmarkStart w:id="4" w:name="Wang"/>
      <w:r w:rsidRPr="00DB35C7">
        <w:rPr>
          <w:rFonts w:asciiTheme="majorBidi" w:eastAsia="Times New Roman" w:hAnsiTheme="majorBidi" w:cstheme="majorBidi"/>
          <w:color w:val="000000"/>
          <w:sz w:val="20"/>
          <w:szCs w:val="20"/>
          <w:lang w:bidi="ar-SA"/>
        </w:rPr>
        <w:t>Wang</w:t>
      </w:r>
      <w:bookmarkEnd w:id="4"/>
      <w:r w:rsidRPr="00DB35C7">
        <w:rPr>
          <w:rFonts w:asciiTheme="majorBidi" w:eastAsia="Times New Roman" w:hAnsiTheme="majorBidi" w:cstheme="majorBidi"/>
          <w:color w:val="000000"/>
          <w:sz w:val="20"/>
          <w:szCs w:val="20"/>
          <w:lang w:bidi="ar-SA"/>
        </w:rPr>
        <w:t xml:space="preserve">, W., Wu, W., Guo, F., &amp; Wang, G. (2022). Fire regime and management in Canada's protected areas. </w:t>
      </w:r>
      <w:r w:rsidRPr="00DB35C7">
        <w:rPr>
          <w:rFonts w:asciiTheme="majorBidi" w:eastAsia="Times New Roman" w:hAnsiTheme="majorBidi" w:cstheme="majorBidi"/>
          <w:i/>
          <w:iCs/>
          <w:color w:val="000000"/>
          <w:sz w:val="20"/>
          <w:szCs w:val="20"/>
          <w:lang w:bidi="ar-SA"/>
        </w:rPr>
        <w:t xml:space="preserve">International Journal of </w:t>
      </w:r>
      <w:proofErr w:type="spellStart"/>
      <w:r w:rsidRPr="00DB35C7">
        <w:rPr>
          <w:rFonts w:asciiTheme="majorBidi" w:eastAsia="Times New Roman" w:hAnsiTheme="majorBidi" w:cstheme="majorBidi"/>
          <w:i/>
          <w:iCs/>
          <w:color w:val="000000"/>
          <w:sz w:val="20"/>
          <w:szCs w:val="20"/>
          <w:lang w:bidi="ar-SA"/>
        </w:rPr>
        <w:t>Geoheritage</w:t>
      </w:r>
      <w:proofErr w:type="spellEnd"/>
      <w:r w:rsidRPr="00DB35C7">
        <w:rPr>
          <w:rFonts w:asciiTheme="majorBidi" w:eastAsia="Times New Roman" w:hAnsiTheme="majorBidi" w:cstheme="majorBidi"/>
          <w:i/>
          <w:iCs/>
          <w:color w:val="000000"/>
          <w:sz w:val="20"/>
          <w:szCs w:val="20"/>
          <w:lang w:bidi="ar-SA"/>
        </w:rPr>
        <w:t xml:space="preserve"> and Parks</w:t>
      </w:r>
      <w:r w:rsidRPr="00DB35C7">
        <w:rPr>
          <w:rFonts w:asciiTheme="majorBidi" w:eastAsia="Times New Roman" w:hAnsiTheme="majorBidi" w:cstheme="majorBidi"/>
          <w:color w:val="000000"/>
          <w:sz w:val="20"/>
          <w:szCs w:val="20"/>
          <w:lang w:bidi="ar-SA"/>
        </w:rPr>
        <w:t xml:space="preserve">, 10 (2), 240-251. </w:t>
      </w:r>
      <w:hyperlink r:id="rId15" w:history="1">
        <w:r w:rsidRPr="00DB35C7">
          <w:rPr>
            <w:rStyle w:val="Hyperlink"/>
            <w:rFonts w:asciiTheme="majorBidi" w:hAnsiTheme="majorBidi" w:cstheme="majorBidi"/>
            <w:sz w:val="20"/>
            <w:szCs w:val="20"/>
            <w:lang w:bidi="ar-SA"/>
          </w:rPr>
          <w:t>https://doi.org/10.1016/j.ijgeop.2022.04.003</w:t>
        </w:r>
      </w:hyperlink>
    </w:p>
    <w:p w14:paraId="0B1F432E" w14:textId="37D46234" w:rsidR="005A5025" w:rsidRPr="00DB35C7" w:rsidRDefault="005A5025" w:rsidP="005A5025">
      <w:pPr>
        <w:tabs>
          <w:tab w:val="left" w:pos="1408"/>
        </w:tabs>
        <w:bidi/>
        <w:rPr>
          <w:rFonts w:asciiTheme="majorBidi" w:hAnsiTheme="majorBidi" w:cs="B Nazanin"/>
          <w:sz w:val="20"/>
          <w:szCs w:val="20"/>
          <w:rtl/>
          <w:lang w:bidi="fa-IR"/>
        </w:rPr>
        <w:sectPr w:rsidR="005A5025" w:rsidRPr="00DB35C7" w:rsidSect="005426CD">
          <w:headerReference w:type="even" r:id="rId16"/>
          <w:headerReference w:type="default" r:id="rId17"/>
          <w:headerReference w:type="first" r:id="rId18"/>
          <w:pgSz w:w="11907" w:h="16840" w:code="9"/>
          <w:pgMar w:top="1701" w:right="1701" w:bottom="1418" w:left="1418" w:header="720" w:footer="720" w:gutter="0"/>
          <w:cols w:space="720"/>
          <w:titlePg/>
          <w:rtlGutter/>
          <w:docGrid w:linePitch="360"/>
        </w:sectPr>
      </w:pPr>
    </w:p>
    <w:p w14:paraId="2EF03EAB" w14:textId="77777777" w:rsidR="00E36436" w:rsidRPr="00DB35C7" w:rsidRDefault="00E36436" w:rsidP="00E36436">
      <w:pPr>
        <w:jc w:val="center"/>
        <w:rPr>
          <w:rFonts w:asciiTheme="majorBidi" w:hAnsiTheme="majorBidi" w:cs="B Nazanin"/>
          <w:b/>
          <w:bCs/>
          <w:sz w:val="32"/>
          <w:szCs w:val="32"/>
          <w:rtl/>
        </w:rPr>
      </w:pPr>
      <w:r w:rsidRPr="00DB35C7">
        <w:rPr>
          <w:rFonts w:asciiTheme="majorBidi" w:hAnsiTheme="majorBidi" w:cs="B Nazanin" w:hint="cs"/>
          <w:b/>
          <w:bCs/>
          <w:sz w:val="32"/>
          <w:szCs w:val="32"/>
          <w:rtl/>
        </w:rPr>
        <w:lastRenderedPageBreak/>
        <w:t>درک رژیم آتش و نقشه</w:t>
      </w:r>
      <w:r w:rsidRPr="00DB35C7">
        <w:rPr>
          <w:rFonts w:asciiTheme="majorBidi" w:hAnsiTheme="majorBidi" w:cs="B Nazanin"/>
          <w:b/>
          <w:bCs/>
          <w:sz w:val="32"/>
          <w:szCs w:val="32"/>
          <w:rtl/>
        </w:rPr>
        <w:softHyphen/>
      </w:r>
      <w:r w:rsidRPr="00DB35C7">
        <w:rPr>
          <w:rFonts w:asciiTheme="majorBidi" w:hAnsiTheme="majorBidi" w:cs="B Nazanin" w:hint="cs"/>
          <w:b/>
          <w:bCs/>
          <w:sz w:val="32"/>
          <w:szCs w:val="32"/>
          <w:rtl/>
        </w:rPr>
        <w:t>برداری مخاطره آتش در مناطق حفاظت شده در استان گیلان</w:t>
      </w:r>
    </w:p>
    <w:p w14:paraId="58B0AB6B" w14:textId="77777777" w:rsidR="00DB35C7" w:rsidRPr="00A7713A" w:rsidRDefault="00DB35C7" w:rsidP="00DB35C7">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رقیه جهدی</w:t>
      </w:r>
    </w:p>
    <w:p w14:paraId="5AEC4104" w14:textId="53B8B74B" w:rsidR="00682DCF" w:rsidRDefault="00DB35C7" w:rsidP="00DB35C7">
      <w:pPr>
        <w:bidi/>
        <w:spacing w:line="320" w:lineRule="exact"/>
        <w:ind w:left="284" w:hanging="284"/>
        <w:jc w:val="both"/>
        <w:rPr>
          <w:rFonts w:asciiTheme="majorBidi" w:hAnsiTheme="majorBidi" w:cs="B Nazanin"/>
          <w:b/>
          <w:bCs/>
          <w:color w:val="0033CC"/>
          <w:sz w:val="18"/>
          <w:szCs w:val="18"/>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Pr>
          <w:rFonts w:asciiTheme="majorBidi" w:hAnsiTheme="majorBidi" w:cs="B Nazanin" w:hint="cs"/>
          <w:b/>
          <w:bCs/>
          <w:sz w:val="20"/>
          <w:szCs w:val="20"/>
          <w:rtl/>
        </w:rPr>
        <w:t>دانشیار علوم و مهندسی جنگل</w:t>
      </w:r>
      <w:r w:rsidRPr="00A7713A">
        <w:rPr>
          <w:rFonts w:asciiTheme="majorBidi" w:hAnsiTheme="majorBidi" w:cs="B Nazanin"/>
          <w:b/>
          <w:bCs/>
          <w:sz w:val="20"/>
          <w:szCs w:val="20"/>
          <w:rtl/>
        </w:rPr>
        <w:t xml:space="preserve">، </w:t>
      </w:r>
      <w:r>
        <w:rPr>
          <w:rFonts w:asciiTheme="majorBidi" w:hAnsiTheme="majorBidi" w:cs="B Nazanin"/>
          <w:b/>
          <w:bCs/>
          <w:sz w:val="20"/>
          <w:szCs w:val="20"/>
          <w:rtl/>
        </w:rPr>
        <w:t xml:space="preserve">دانشکده </w:t>
      </w:r>
      <w:r>
        <w:rPr>
          <w:rFonts w:asciiTheme="majorBidi" w:hAnsiTheme="majorBidi" w:cs="B Nazanin" w:hint="cs"/>
          <w:b/>
          <w:bCs/>
          <w:sz w:val="20"/>
          <w:szCs w:val="20"/>
          <w:rtl/>
        </w:rPr>
        <w:t>کشاورزی و منابع طبیعی</w:t>
      </w:r>
      <w:r w:rsidRPr="00A7713A">
        <w:rPr>
          <w:rFonts w:asciiTheme="majorBidi" w:hAnsiTheme="majorBidi" w:cs="B Nazanin"/>
          <w:b/>
          <w:bCs/>
          <w:sz w:val="20"/>
          <w:szCs w:val="20"/>
          <w:rtl/>
        </w:rPr>
        <w:t xml:space="preserve">، دانشگاه </w:t>
      </w:r>
      <w:r>
        <w:rPr>
          <w:rFonts w:asciiTheme="majorBidi" w:hAnsiTheme="majorBidi" w:cs="B Nazanin" w:hint="cs"/>
          <w:b/>
          <w:bCs/>
          <w:sz w:val="20"/>
          <w:szCs w:val="20"/>
          <w:rtl/>
        </w:rPr>
        <w:t>محقق اردبیلی</w:t>
      </w:r>
      <w:r w:rsidRPr="00A7713A">
        <w:rPr>
          <w:rFonts w:asciiTheme="majorBidi" w:hAnsiTheme="majorBidi" w:cs="B Nazanin"/>
          <w:b/>
          <w:bCs/>
          <w:sz w:val="20"/>
          <w:szCs w:val="20"/>
          <w:rtl/>
        </w:rPr>
        <w:t xml:space="preserve">، </w:t>
      </w:r>
      <w:r>
        <w:rPr>
          <w:rFonts w:asciiTheme="majorBidi" w:hAnsiTheme="majorBidi" w:cs="B Nazanin" w:hint="cs"/>
          <w:b/>
          <w:bCs/>
          <w:sz w:val="20"/>
          <w:szCs w:val="20"/>
          <w:rtl/>
        </w:rPr>
        <w:t>اردبیل</w:t>
      </w:r>
      <w:r w:rsidRPr="00A7713A">
        <w:rPr>
          <w:rFonts w:asciiTheme="majorBidi" w:hAnsiTheme="majorBidi" w:cs="B Nazanin"/>
          <w:b/>
          <w:bCs/>
          <w:sz w:val="20"/>
          <w:szCs w:val="20"/>
          <w:rtl/>
        </w:rPr>
        <w:t>، ایران</w:t>
      </w:r>
      <w:r>
        <w:rPr>
          <w:rFonts w:asciiTheme="majorBidi" w:hAnsiTheme="majorBidi" w:cs="B Nazanin"/>
          <w:b/>
          <w:bCs/>
          <w:sz w:val="20"/>
          <w:szCs w:val="20"/>
          <w:rtl/>
        </w:rPr>
        <w:t>.</w:t>
      </w:r>
      <w:r>
        <w:rPr>
          <w:rFonts w:asciiTheme="majorBidi" w:hAnsiTheme="majorBidi" w:cs="B Nazanin" w:hint="cs"/>
          <w:b/>
          <w:bCs/>
          <w:sz w:val="20"/>
          <w:szCs w:val="20"/>
          <w:rtl/>
        </w:rPr>
        <w:t xml:space="preserve"> </w:t>
      </w:r>
      <w:r w:rsidRPr="00A7713A">
        <w:rPr>
          <w:rFonts w:asciiTheme="majorBidi" w:hAnsiTheme="majorBidi" w:cs="B Nazanin"/>
          <w:b/>
          <w:bCs/>
          <w:sz w:val="20"/>
          <w:szCs w:val="20"/>
          <w:rtl/>
        </w:rPr>
        <w:t xml:space="preserve">رایانامه: </w:t>
      </w:r>
      <w:r>
        <w:rPr>
          <w:rFonts w:asciiTheme="majorBidi" w:hAnsiTheme="majorBidi" w:cs="B Nazanin"/>
          <w:b/>
          <w:bCs/>
          <w:color w:val="0033CC"/>
          <w:sz w:val="20"/>
          <w:szCs w:val="20"/>
        </w:rPr>
        <w:t>roghayeh.jahdi</w:t>
      </w:r>
      <w:r w:rsidRPr="00A7713A">
        <w:rPr>
          <w:rFonts w:asciiTheme="majorBidi" w:hAnsiTheme="majorBidi" w:cs="B Nazanin"/>
          <w:b/>
          <w:bCs/>
          <w:color w:val="0033CC"/>
          <w:sz w:val="20"/>
          <w:szCs w:val="20"/>
        </w:rPr>
        <w:t>@</w:t>
      </w:r>
      <w:r>
        <w:rPr>
          <w:rFonts w:asciiTheme="majorBidi" w:hAnsiTheme="majorBidi" w:cs="B Nazanin"/>
          <w:b/>
          <w:bCs/>
          <w:color w:val="0033CC"/>
          <w:sz w:val="20"/>
          <w:szCs w:val="20"/>
        </w:rPr>
        <w:t>uma</w:t>
      </w:r>
      <w:r w:rsidRPr="00A7713A">
        <w:rPr>
          <w:rFonts w:asciiTheme="majorBidi" w:hAnsiTheme="majorBidi" w:cs="B Nazanin"/>
          <w:b/>
          <w:bCs/>
          <w:color w:val="0033CC"/>
          <w:sz w:val="20"/>
          <w:szCs w:val="20"/>
        </w:rPr>
        <w:t>.ac.</w:t>
      </w:r>
      <w:r w:rsidRPr="00A7713A">
        <w:rPr>
          <w:rFonts w:asciiTheme="majorBidi" w:hAnsiTheme="majorBidi" w:cs="B Nazanin"/>
          <w:b/>
          <w:bCs/>
          <w:color w:val="0033CC"/>
          <w:sz w:val="18"/>
          <w:szCs w:val="18"/>
        </w:rPr>
        <w:t>ir</w:t>
      </w:r>
      <w:r w:rsidRPr="00A7713A">
        <w:rPr>
          <w:rFonts w:asciiTheme="majorBidi" w:hAnsiTheme="majorBidi" w:cs="B Nazanin"/>
          <w:b/>
          <w:bCs/>
          <w:color w:val="0033CC"/>
          <w:sz w:val="18"/>
          <w:szCs w:val="18"/>
          <w:rtl/>
        </w:rPr>
        <w:t xml:space="preserve"> </w:t>
      </w:r>
      <w:r w:rsidR="00682DCF" w:rsidRPr="00DB35C7">
        <w:rPr>
          <w:rFonts w:asciiTheme="majorBidi" w:hAnsiTheme="majorBidi" w:cs="B Nazanin"/>
          <w:b/>
          <w:bCs/>
          <w:color w:val="0033CC"/>
          <w:sz w:val="18"/>
          <w:szCs w:val="18"/>
          <w:rtl/>
        </w:rPr>
        <w:t xml:space="preserve"> </w:t>
      </w:r>
    </w:p>
    <w:p w14:paraId="7C4CADF3" w14:textId="77777777" w:rsidR="00DB35C7" w:rsidRPr="00DB35C7" w:rsidRDefault="00DB35C7" w:rsidP="00DB35C7">
      <w:pPr>
        <w:bidi/>
        <w:spacing w:line="320" w:lineRule="exact"/>
        <w:ind w:left="284" w:hanging="284"/>
        <w:jc w:val="both"/>
        <w:rPr>
          <w:rFonts w:asciiTheme="majorBidi" w:hAnsiTheme="majorBidi" w:cs="B Nazanin"/>
          <w:b/>
          <w:bCs/>
          <w:sz w:val="20"/>
          <w:szCs w:val="20"/>
          <w:lang w:bidi="fa-IR"/>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0"/>
        <w:gridCol w:w="6718"/>
      </w:tblGrid>
      <w:tr w:rsidR="006E1024" w:rsidRPr="00DB35C7"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DB35C7" w:rsidRDefault="006E1024" w:rsidP="006E1024">
            <w:pPr>
              <w:bidi/>
              <w:spacing w:line="320" w:lineRule="exact"/>
              <w:rPr>
                <w:rFonts w:asciiTheme="majorBidi" w:hAnsiTheme="majorBidi" w:cs="B Nazanin"/>
                <w:b/>
                <w:bCs/>
                <w:rtl/>
              </w:rPr>
            </w:pPr>
            <w:r w:rsidRPr="00DB35C7">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7EE0256B" w:rsidR="006E1024" w:rsidRPr="00DB35C7" w:rsidRDefault="006E1024" w:rsidP="006E1024">
            <w:pPr>
              <w:bidi/>
              <w:spacing w:line="320" w:lineRule="exact"/>
              <w:rPr>
                <w:rFonts w:asciiTheme="majorBidi" w:hAnsiTheme="majorBidi" w:cs="B Nazanin"/>
                <w:b/>
                <w:bCs/>
                <w:rtl/>
              </w:rPr>
            </w:pPr>
            <w:r w:rsidRPr="00DB35C7">
              <w:rPr>
                <w:rFonts w:asciiTheme="majorBidi" w:hAnsiTheme="majorBidi" w:cs="B Nazanin"/>
                <w:b/>
                <w:bCs/>
                <w:rtl/>
              </w:rPr>
              <w:t>چکیده</w:t>
            </w:r>
            <w:r w:rsidR="00CD28EE" w:rsidRPr="00DB35C7">
              <w:rPr>
                <w:rFonts w:asciiTheme="majorBidi" w:hAnsiTheme="majorBidi" w:cs="B Nazanin"/>
                <w:b/>
                <w:bCs/>
                <w:rtl/>
              </w:rPr>
              <w:t xml:space="preserve"> </w:t>
            </w:r>
          </w:p>
        </w:tc>
      </w:tr>
      <w:tr w:rsidR="006E1024" w:rsidRPr="00DB35C7" w14:paraId="199501CA" w14:textId="77777777" w:rsidTr="00221530">
        <w:trPr>
          <w:trHeight w:val="1104"/>
        </w:trPr>
        <w:tc>
          <w:tcPr>
            <w:tcW w:w="2100" w:type="dxa"/>
            <w:tcBorders>
              <w:right w:val="dotDash" w:sz="4" w:space="0" w:color="auto"/>
            </w:tcBorders>
          </w:tcPr>
          <w:p w14:paraId="0960A104" w14:textId="16DC51D3" w:rsidR="00CD28EE" w:rsidRPr="00DB35C7" w:rsidRDefault="006E1024" w:rsidP="00E36436">
            <w:pPr>
              <w:bidi/>
              <w:spacing w:line="320" w:lineRule="exact"/>
              <w:rPr>
                <w:rFonts w:asciiTheme="majorBidi" w:hAnsiTheme="majorBidi" w:cs="B Nazanin"/>
                <w:b/>
                <w:bCs/>
                <w:sz w:val="20"/>
                <w:szCs w:val="20"/>
                <w:rtl/>
                <w:lang w:bidi="fa-IR"/>
              </w:rPr>
            </w:pPr>
            <w:r w:rsidRPr="00DB35C7">
              <w:rPr>
                <w:rFonts w:asciiTheme="majorBidi" w:hAnsiTheme="majorBidi" w:cs="B Nazanin"/>
                <w:b/>
                <w:bCs/>
                <w:sz w:val="20"/>
                <w:szCs w:val="20"/>
                <w:rtl/>
              </w:rPr>
              <w:t>نوع مقاله</w:t>
            </w:r>
            <w:r w:rsidRPr="00DB35C7">
              <w:rPr>
                <w:rFonts w:asciiTheme="majorBidi" w:hAnsiTheme="majorBidi" w:cs="B Nazanin"/>
                <w:b/>
                <w:bCs/>
                <w:sz w:val="22"/>
                <w:szCs w:val="22"/>
                <w:rtl/>
              </w:rPr>
              <w:t>:</w:t>
            </w:r>
            <w:r w:rsidR="002926AF" w:rsidRPr="00DB35C7">
              <w:rPr>
                <w:rFonts w:asciiTheme="majorBidi" w:hAnsiTheme="majorBidi" w:cs="B Nazanin"/>
                <w:b/>
                <w:bCs/>
                <w:sz w:val="22"/>
                <w:szCs w:val="22"/>
                <w:rtl/>
              </w:rPr>
              <w:t xml:space="preserve"> </w:t>
            </w:r>
          </w:p>
          <w:p w14:paraId="6F971803" w14:textId="3C3CF3C5" w:rsidR="006E1024" w:rsidRPr="00DB35C7" w:rsidRDefault="006E1024" w:rsidP="00CD28EE">
            <w:pPr>
              <w:bidi/>
              <w:spacing w:line="320" w:lineRule="exact"/>
              <w:rPr>
                <w:rFonts w:asciiTheme="majorBidi" w:hAnsiTheme="majorBidi" w:cs="B Nazanin"/>
                <w:sz w:val="22"/>
                <w:szCs w:val="22"/>
                <w:rtl/>
              </w:rPr>
            </w:pPr>
            <w:r w:rsidRPr="00DB35C7">
              <w:rPr>
                <w:rFonts w:asciiTheme="majorBidi" w:hAnsiTheme="majorBidi" w:cs="B Nazanin"/>
                <w:sz w:val="22"/>
                <w:szCs w:val="22"/>
                <w:rtl/>
              </w:rPr>
              <w:t>مقاله پژوهشی</w:t>
            </w:r>
          </w:p>
          <w:p w14:paraId="7F559A33" w14:textId="77777777" w:rsidR="00C31B2B" w:rsidRPr="00DB35C7" w:rsidRDefault="00C31B2B" w:rsidP="00AC6C93">
            <w:pPr>
              <w:bidi/>
              <w:rPr>
                <w:rFonts w:asciiTheme="majorBidi" w:hAnsiTheme="majorBidi" w:cs="B Nazanin"/>
                <w:b/>
                <w:bCs/>
                <w:sz w:val="20"/>
                <w:szCs w:val="20"/>
                <w:rtl/>
              </w:rPr>
            </w:pPr>
          </w:p>
          <w:p w14:paraId="12099E27" w14:textId="1D3BD6F5" w:rsidR="00F32934" w:rsidRPr="00DB35C7" w:rsidRDefault="00F32934" w:rsidP="00E36436">
            <w:pPr>
              <w:bidi/>
              <w:spacing w:line="320" w:lineRule="exact"/>
              <w:rPr>
                <w:rFonts w:asciiTheme="majorBidi" w:hAnsiTheme="majorBidi" w:cs="B Nazanin"/>
                <w:b/>
                <w:bCs/>
                <w:sz w:val="20"/>
                <w:szCs w:val="20"/>
              </w:rPr>
            </w:pPr>
            <w:r w:rsidRPr="00DB35C7">
              <w:rPr>
                <w:rFonts w:asciiTheme="majorBidi" w:hAnsiTheme="majorBidi" w:cs="B Nazanin"/>
                <w:b/>
                <w:bCs/>
                <w:sz w:val="20"/>
                <w:szCs w:val="20"/>
                <w:rtl/>
              </w:rPr>
              <w:t>تاریخ دریافت:</w:t>
            </w:r>
            <w:r w:rsidRPr="00DB35C7">
              <w:rPr>
                <w:rFonts w:asciiTheme="majorBidi" w:hAnsiTheme="majorBidi" w:cs="B Nazanin"/>
                <w:sz w:val="20"/>
                <w:szCs w:val="20"/>
                <w:rtl/>
              </w:rPr>
              <w:t xml:space="preserve"> </w:t>
            </w:r>
          </w:p>
          <w:p w14:paraId="1604E8F4" w14:textId="1BB23D89" w:rsidR="00F32934" w:rsidRPr="00DB35C7" w:rsidRDefault="00F32934" w:rsidP="00E36436">
            <w:pPr>
              <w:bidi/>
              <w:spacing w:line="320" w:lineRule="exact"/>
              <w:rPr>
                <w:rFonts w:asciiTheme="majorBidi" w:hAnsiTheme="majorBidi" w:cs="B Nazanin"/>
                <w:b/>
                <w:bCs/>
                <w:sz w:val="20"/>
                <w:szCs w:val="20"/>
                <w:rtl/>
              </w:rPr>
            </w:pPr>
            <w:r w:rsidRPr="00DB35C7">
              <w:rPr>
                <w:rFonts w:asciiTheme="majorBidi" w:hAnsiTheme="majorBidi" w:cs="B Nazanin"/>
                <w:b/>
                <w:bCs/>
                <w:sz w:val="20"/>
                <w:szCs w:val="20"/>
                <w:rtl/>
              </w:rPr>
              <w:t xml:space="preserve">تاریخ </w:t>
            </w:r>
            <w:r w:rsidR="00F82C54" w:rsidRPr="00DB35C7">
              <w:rPr>
                <w:rFonts w:asciiTheme="majorBidi" w:hAnsiTheme="majorBidi" w:cs="B Nazanin"/>
                <w:b/>
                <w:bCs/>
                <w:sz w:val="20"/>
                <w:szCs w:val="20"/>
                <w:rtl/>
              </w:rPr>
              <w:t>بازنگری</w:t>
            </w:r>
            <w:r w:rsidRPr="00DB35C7">
              <w:rPr>
                <w:rFonts w:asciiTheme="majorBidi" w:hAnsiTheme="majorBidi" w:cs="B Nazanin"/>
                <w:b/>
                <w:bCs/>
                <w:sz w:val="20"/>
                <w:szCs w:val="20"/>
                <w:rtl/>
              </w:rPr>
              <w:t xml:space="preserve">: </w:t>
            </w:r>
          </w:p>
          <w:p w14:paraId="5569A79D" w14:textId="1FEF8404" w:rsidR="00F82C54" w:rsidRPr="00DB35C7" w:rsidRDefault="00F82C54" w:rsidP="00E36436">
            <w:pPr>
              <w:bidi/>
              <w:spacing w:line="320" w:lineRule="exact"/>
              <w:rPr>
                <w:rFonts w:asciiTheme="majorBidi" w:hAnsiTheme="majorBidi" w:cs="B Nazanin"/>
                <w:b/>
                <w:bCs/>
                <w:sz w:val="20"/>
                <w:szCs w:val="20"/>
                <w:rtl/>
              </w:rPr>
            </w:pPr>
            <w:r w:rsidRPr="00DB35C7">
              <w:rPr>
                <w:rFonts w:asciiTheme="majorBidi" w:hAnsiTheme="majorBidi" w:cs="B Nazanin"/>
                <w:b/>
                <w:bCs/>
                <w:sz w:val="20"/>
                <w:szCs w:val="20"/>
                <w:rtl/>
              </w:rPr>
              <w:t xml:space="preserve">تاریخ پذیرش: </w:t>
            </w:r>
          </w:p>
          <w:p w14:paraId="51501D1B" w14:textId="42A85FB9" w:rsidR="00F82C54" w:rsidRPr="00DB35C7" w:rsidRDefault="00F82C54" w:rsidP="00E36436">
            <w:pPr>
              <w:bidi/>
              <w:spacing w:line="320" w:lineRule="exact"/>
              <w:rPr>
                <w:rFonts w:asciiTheme="majorBidi" w:hAnsiTheme="majorBidi" w:cs="B Nazanin"/>
                <w:b/>
                <w:bCs/>
                <w:sz w:val="20"/>
                <w:szCs w:val="20"/>
                <w:rtl/>
              </w:rPr>
            </w:pPr>
            <w:r w:rsidRPr="00DB35C7">
              <w:rPr>
                <w:rFonts w:asciiTheme="majorBidi" w:hAnsiTheme="majorBidi" w:cs="B Nazanin"/>
                <w:b/>
                <w:bCs/>
                <w:sz w:val="20"/>
                <w:szCs w:val="20"/>
                <w:rtl/>
              </w:rPr>
              <w:t xml:space="preserve">تاریخ </w:t>
            </w:r>
            <w:r w:rsidR="00A26074" w:rsidRPr="00DB35C7">
              <w:rPr>
                <w:rFonts w:asciiTheme="majorBidi" w:hAnsiTheme="majorBidi" w:cs="B Nazanin"/>
                <w:b/>
                <w:bCs/>
                <w:sz w:val="20"/>
                <w:szCs w:val="20"/>
                <w:rtl/>
              </w:rPr>
              <w:t>انتشار</w:t>
            </w:r>
            <w:r w:rsidRPr="00DB35C7">
              <w:rPr>
                <w:rFonts w:asciiTheme="majorBidi" w:hAnsiTheme="majorBidi" w:cs="B Nazanin"/>
                <w:b/>
                <w:bCs/>
                <w:sz w:val="20"/>
                <w:szCs w:val="20"/>
                <w:rtl/>
              </w:rPr>
              <w:t xml:space="preserve">: </w:t>
            </w:r>
          </w:p>
          <w:p w14:paraId="0979844E" w14:textId="77777777" w:rsidR="00F32934" w:rsidRPr="00DB35C7" w:rsidRDefault="00F32934" w:rsidP="001D67A1">
            <w:pPr>
              <w:bidi/>
              <w:rPr>
                <w:rFonts w:asciiTheme="majorBidi" w:hAnsiTheme="majorBidi" w:cs="B Nazanin"/>
                <w:sz w:val="20"/>
                <w:szCs w:val="20"/>
                <w:rtl/>
              </w:rPr>
            </w:pPr>
          </w:p>
          <w:p w14:paraId="15D5629B" w14:textId="77777777" w:rsidR="007B6E25" w:rsidRPr="00DB35C7" w:rsidRDefault="007B6E25" w:rsidP="001D67A1">
            <w:pPr>
              <w:bidi/>
              <w:rPr>
                <w:rFonts w:asciiTheme="majorBidi" w:hAnsiTheme="majorBidi" w:cs="B Nazanin"/>
                <w:sz w:val="20"/>
                <w:szCs w:val="20"/>
                <w:rtl/>
              </w:rPr>
            </w:pPr>
          </w:p>
          <w:p w14:paraId="3634859D" w14:textId="506D26FB" w:rsidR="007B6E25" w:rsidRPr="00DB35C7" w:rsidRDefault="00881AC1" w:rsidP="00E36436">
            <w:pPr>
              <w:bidi/>
              <w:spacing w:line="320" w:lineRule="exact"/>
              <w:rPr>
                <w:rFonts w:asciiTheme="majorBidi" w:hAnsiTheme="majorBidi" w:cs="B Nazanin"/>
                <w:b/>
                <w:bCs/>
                <w:sz w:val="20"/>
                <w:szCs w:val="20"/>
                <w:rtl/>
              </w:rPr>
            </w:pPr>
            <w:r w:rsidRPr="00DB35C7">
              <w:rPr>
                <w:rFonts w:asciiTheme="majorBidi" w:hAnsiTheme="majorBidi" w:cs="B Nazanin"/>
                <w:b/>
                <w:bCs/>
                <w:sz w:val="20"/>
                <w:szCs w:val="20"/>
                <w:rtl/>
                <w:lang w:bidi="fa-IR"/>
              </w:rPr>
              <w:t>کلید</w:t>
            </w:r>
            <w:r w:rsidR="007B6E25" w:rsidRPr="00DB35C7">
              <w:rPr>
                <w:rFonts w:asciiTheme="majorBidi" w:hAnsiTheme="majorBidi" w:cs="B Nazanin"/>
                <w:b/>
                <w:bCs/>
                <w:sz w:val="20"/>
                <w:szCs w:val="20"/>
                <w:rtl/>
              </w:rPr>
              <w:t xml:space="preserve">واژه‌ها: </w:t>
            </w:r>
          </w:p>
          <w:p w14:paraId="17F69F72" w14:textId="1BA8142F" w:rsidR="00AC6C93" w:rsidRPr="00DB35C7" w:rsidRDefault="00E36436" w:rsidP="00AD0A59">
            <w:pPr>
              <w:bidi/>
              <w:spacing w:line="320" w:lineRule="exact"/>
              <w:jc w:val="both"/>
              <w:rPr>
                <w:rFonts w:asciiTheme="majorBidi" w:hAnsiTheme="majorBidi" w:cs="B Nazanin"/>
                <w:b/>
                <w:bCs/>
                <w:sz w:val="20"/>
                <w:szCs w:val="20"/>
                <w:rtl/>
              </w:rPr>
            </w:pPr>
            <w:r w:rsidRPr="00DB35C7">
              <w:rPr>
                <w:rFonts w:asciiTheme="majorBidi" w:hAnsiTheme="majorBidi" w:cs="B Nazanin" w:hint="cs"/>
                <w:b/>
                <w:bCs/>
                <w:sz w:val="20"/>
                <w:szCs w:val="20"/>
                <w:rtl/>
              </w:rPr>
              <w:t>ماده سوختنی</w:t>
            </w:r>
            <w:r w:rsidR="00AA50F3" w:rsidRPr="00DB35C7">
              <w:rPr>
                <w:rFonts w:asciiTheme="majorBidi" w:hAnsiTheme="majorBidi" w:cs="B Nazanin"/>
                <w:b/>
                <w:bCs/>
                <w:sz w:val="20"/>
                <w:szCs w:val="20"/>
                <w:rtl/>
              </w:rPr>
              <w:t xml:space="preserve">، </w:t>
            </w:r>
          </w:p>
          <w:p w14:paraId="6B4F8FDC" w14:textId="427D386D" w:rsidR="00AC6C93" w:rsidRPr="00DB35C7" w:rsidRDefault="00E36436" w:rsidP="00AC6C93">
            <w:pPr>
              <w:bidi/>
              <w:spacing w:line="320" w:lineRule="exact"/>
              <w:jc w:val="both"/>
              <w:rPr>
                <w:rFonts w:asciiTheme="majorBidi" w:hAnsiTheme="majorBidi" w:cs="B Nazanin"/>
                <w:b/>
                <w:bCs/>
                <w:sz w:val="20"/>
                <w:szCs w:val="20"/>
                <w:rtl/>
              </w:rPr>
            </w:pPr>
            <w:r w:rsidRPr="00DB35C7">
              <w:rPr>
                <w:rFonts w:asciiTheme="majorBidi" w:hAnsiTheme="majorBidi" w:cs="B Nazanin" w:hint="cs"/>
                <w:b/>
                <w:bCs/>
                <w:sz w:val="20"/>
                <w:szCs w:val="20"/>
                <w:rtl/>
              </w:rPr>
              <w:t>رفتار آتش</w:t>
            </w:r>
            <w:r w:rsidR="00AA50F3" w:rsidRPr="00DB35C7">
              <w:rPr>
                <w:rFonts w:asciiTheme="majorBidi" w:hAnsiTheme="majorBidi" w:cs="B Nazanin"/>
                <w:b/>
                <w:bCs/>
                <w:sz w:val="20"/>
                <w:szCs w:val="20"/>
                <w:rtl/>
              </w:rPr>
              <w:t xml:space="preserve">، </w:t>
            </w:r>
          </w:p>
          <w:p w14:paraId="664ED4A5" w14:textId="12A499AB" w:rsidR="00AC6C93" w:rsidRPr="00DB35C7" w:rsidRDefault="00E36436" w:rsidP="00AC6C93">
            <w:pPr>
              <w:bidi/>
              <w:spacing w:line="320" w:lineRule="exact"/>
              <w:jc w:val="both"/>
              <w:rPr>
                <w:rFonts w:asciiTheme="majorBidi" w:hAnsiTheme="majorBidi" w:cs="B Nazanin"/>
                <w:b/>
                <w:bCs/>
                <w:sz w:val="20"/>
                <w:szCs w:val="20"/>
                <w:rtl/>
              </w:rPr>
            </w:pPr>
            <w:r w:rsidRPr="00DB35C7">
              <w:rPr>
                <w:rFonts w:asciiTheme="majorBidi" w:hAnsiTheme="majorBidi" w:cs="B Nazanin" w:hint="cs"/>
                <w:b/>
                <w:bCs/>
                <w:sz w:val="20"/>
                <w:szCs w:val="20"/>
                <w:rtl/>
              </w:rPr>
              <w:t>ریسک آتش</w:t>
            </w:r>
            <w:r w:rsidR="00AA50F3" w:rsidRPr="00DB35C7">
              <w:rPr>
                <w:rFonts w:asciiTheme="majorBidi" w:hAnsiTheme="majorBidi" w:cs="B Nazanin"/>
                <w:b/>
                <w:bCs/>
                <w:sz w:val="20"/>
                <w:szCs w:val="20"/>
                <w:rtl/>
              </w:rPr>
              <w:t xml:space="preserve">، </w:t>
            </w:r>
          </w:p>
          <w:p w14:paraId="7940A32B" w14:textId="7930F4A1" w:rsidR="00AC6C93" w:rsidRPr="00DB35C7" w:rsidRDefault="00E36436" w:rsidP="00AC6C93">
            <w:pPr>
              <w:bidi/>
              <w:spacing w:line="320" w:lineRule="exact"/>
              <w:jc w:val="both"/>
              <w:rPr>
                <w:rFonts w:asciiTheme="majorBidi" w:hAnsiTheme="majorBidi" w:cs="B Nazanin"/>
                <w:b/>
                <w:bCs/>
                <w:sz w:val="20"/>
                <w:szCs w:val="20"/>
                <w:rtl/>
              </w:rPr>
            </w:pPr>
            <w:r w:rsidRPr="00DB35C7">
              <w:rPr>
                <w:rFonts w:asciiTheme="majorBidi" w:hAnsiTheme="majorBidi" w:cs="B Nazanin" w:hint="cs"/>
                <w:b/>
                <w:bCs/>
                <w:sz w:val="20"/>
                <w:szCs w:val="20"/>
                <w:rtl/>
              </w:rPr>
              <w:t>تکرار</w:t>
            </w:r>
            <w:r w:rsidR="00AA50F3" w:rsidRPr="00DB35C7">
              <w:rPr>
                <w:rFonts w:asciiTheme="majorBidi" w:hAnsiTheme="majorBidi" w:cs="B Nazanin"/>
                <w:b/>
                <w:bCs/>
                <w:sz w:val="20"/>
                <w:szCs w:val="20"/>
                <w:rtl/>
              </w:rPr>
              <w:t xml:space="preserve">، </w:t>
            </w:r>
          </w:p>
          <w:p w14:paraId="3FC091AC" w14:textId="291AC79E" w:rsidR="007B6E25" w:rsidRPr="00DB35C7" w:rsidRDefault="00E36436" w:rsidP="00AC6C93">
            <w:pPr>
              <w:bidi/>
              <w:spacing w:line="320" w:lineRule="exact"/>
              <w:jc w:val="both"/>
              <w:rPr>
                <w:rFonts w:asciiTheme="majorBidi" w:hAnsiTheme="majorBidi" w:cs="B Nazanin"/>
                <w:b/>
                <w:bCs/>
                <w:sz w:val="20"/>
                <w:szCs w:val="20"/>
                <w:rtl/>
              </w:rPr>
            </w:pPr>
            <w:r w:rsidRPr="00DB35C7">
              <w:rPr>
                <w:rFonts w:asciiTheme="majorBidi" w:hAnsiTheme="majorBidi" w:cs="B Nazanin" w:hint="cs"/>
                <w:b/>
                <w:bCs/>
                <w:sz w:val="20"/>
                <w:szCs w:val="20"/>
                <w:rtl/>
              </w:rPr>
              <w:t>احتمال سوختن</w:t>
            </w:r>
            <w:r w:rsidR="00AA50F3" w:rsidRPr="00DB35C7">
              <w:rPr>
                <w:rFonts w:asciiTheme="majorBidi" w:hAnsiTheme="majorBidi" w:cs="B Nazanin"/>
                <w:b/>
                <w:bCs/>
                <w:sz w:val="20"/>
                <w:szCs w:val="20"/>
                <w:rtl/>
              </w:rPr>
              <w:t>.</w:t>
            </w:r>
          </w:p>
          <w:p w14:paraId="59A1406F" w14:textId="77777777" w:rsidR="00AC6C93" w:rsidRPr="00DB35C7"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492E8AF0" w14:textId="705C8B6A" w:rsidR="004F0CD0" w:rsidRPr="00DB35C7" w:rsidRDefault="00E36436" w:rsidP="00DB35C7">
            <w:pPr>
              <w:autoSpaceDE w:val="0"/>
              <w:autoSpaceDN w:val="0"/>
              <w:bidi/>
              <w:adjustRightInd w:val="0"/>
              <w:spacing w:before="60" w:after="60"/>
              <w:jc w:val="both"/>
              <w:rPr>
                <w:rFonts w:asciiTheme="majorBidi" w:hAnsiTheme="majorBidi" w:cs="B Nazanin"/>
                <w:b/>
                <w:bCs/>
                <w:sz w:val="22"/>
                <w:szCs w:val="22"/>
                <w:lang w:bidi="fa-IR"/>
              </w:rPr>
            </w:pPr>
            <w:r w:rsidRPr="00DB35C7">
              <w:rPr>
                <w:rFonts w:asciiTheme="majorBidi" w:hAnsiTheme="majorBidi" w:cs="B Nazanin" w:hint="cs"/>
                <w:b/>
                <w:bCs/>
                <w:sz w:val="22"/>
                <w:szCs w:val="22"/>
                <w:rtl/>
                <w:lang w:bidi="fa-IR"/>
              </w:rPr>
              <w:t>آتش‌سوزی‌ها سالانه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مناطق</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وسیعی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را</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در</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جنگل</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های هیرکانی شمال ایران</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می‌سوزاند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با</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این</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وجود،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اطلاعاتی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در مورد فعالیت</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های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فزاینده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آتش‌سوزی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و</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تلفات</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جنگل‌ها</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و مراتع بویژه در مناطق حفاظت شده که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به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دلیل</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ارزش</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های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طبیعی،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اکولوژیکی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یا</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فرهنگی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شناخته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شده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خود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مورد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حفاظت</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قرار</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می</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گیرند، وجود ندارد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هدف این</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مطالعه شناخت رژیم آتش و</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ارزیابی مخاطره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آتش‌</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در</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مناطق</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حفاظت‌شده در استان گیلان (</w:t>
            </w:r>
            <w:r w:rsidR="00723E86" w:rsidRPr="00DB35C7">
              <w:rPr>
                <w:rFonts w:asciiTheme="majorBidi" w:hAnsiTheme="majorBidi" w:cs="B Nazanin" w:hint="cs"/>
                <w:b/>
                <w:bCs/>
                <w:sz w:val="22"/>
                <w:szCs w:val="22"/>
                <w:rtl/>
                <w:lang w:bidi="fa-IR"/>
              </w:rPr>
              <w:t xml:space="preserve">256488 </w:t>
            </w:r>
            <w:r w:rsidRPr="00DB35C7">
              <w:rPr>
                <w:rFonts w:asciiTheme="majorBidi" w:hAnsiTheme="majorBidi" w:cs="B Nazanin" w:hint="cs"/>
                <w:b/>
                <w:bCs/>
                <w:sz w:val="22"/>
                <w:szCs w:val="22"/>
                <w:rtl/>
                <w:lang w:bidi="fa-IR"/>
              </w:rPr>
              <w:t>هکتار) است</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احتراق</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های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آتش</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و</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فراوانی/تکرار مناطق</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سوخته</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شده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از</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سال</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1992</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تا</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2022</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شناسایی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شدند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سپس،</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مدلسازی رفتار</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آتش</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برای شبیه</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سازی احتمال سوختن و شدت آتش (یعنی طول شعله شرطی)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با استفاده از سیستم مدل</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 xml:space="preserve">سازی </w:t>
            </w:r>
            <w:proofErr w:type="spellStart"/>
            <w:r w:rsidRPr="00DB35C7">
              <w:rPr>
                <w:rFonts w:asciiTheme="majorBidi" w:hAnsiTheme="majorBidi" w:cs="B Nazanin"/>
                <w:b/>
                <w:bCs/>
                <w:sz w:val="18"/>
                <w:szCs w:val="18"/>
                <w:lang w:bidi="fa-IR"/>
              </w:rPr>
              <w:t>FlamMap</w:t>
            </w:r>
            <w:proofErr w:type="spellEnd"/>
            <w:r w:rsidRPr="00DB35C7">
              <w:rPr>
                <w:rFonts w:asciiTheme="majorBidi" w:hAnsiTheme="majorBidi" w:cs="B Nazanin" w:hint="cs"/>
                <w:b/>
                <w:bCs/>
                <w:sz w:val="18"/>
                <w:szCs w:val="18"/>
                <w:rtl/>
                <w:lang w:bidi="fa-IR"/>
              </w:rPr>
              <w:t xml:space="preserve"> </w:t>
            </w:r>
            <w:r w:rsidRPr="00DB35C7">
              <w:rPr>
                <w:rFonts w:asciiTheme="majorBidi" w:hAnsiTheme="majorBidi" w:cs="B Nazanin" w:hint="cs"/>
                <w:b/>
                <w:bCs/>
                <w:sz w:val="22"/>
                <w:szCs w:val="22"/>
                <w:rtl/>
                <w:lang w:bidi="fa-IR"/>
              </w:rPr>
              <w:t>بر پایه اطلاعات آب و هوای آتش، نقشه</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های توپوگرافی، مدل</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 xml:space="preserve">های ماده سوختنی محلی و داده </w:t>
            </w:r>
            <w:r w:rsidR="00EC7C0F" w:rsidRPr="00DB35C7">
              <w:rPr>
                <w:rFonts w:asciiTheme="majorBidi" w:hAnsiTheme="majorBidi" w:cs="B Nazanin" w:hint="cs"/>
                <w:b/>
                <w:bCs/>
                <w:sz w:val="22"/>
                <w:szCs w:val="22"/>
                <w:rtl/>
                <w:lang w:bidi="fa-IR"/>
              </w:rPr>
              <w:t>تاریخی</w:t>
            </w:r>
            <w:r w:rsidR="00EC7C0F" w:rsidRPr="00DB35C7">
              <w:rPr>
                <w:rFonts w:asciiTheme="majorBidi" w:hAnsiTheme="majorBidi" w:cs="B Nazanin" w:hint="cs"/>
                <w:b/>
                <w:bCs/>
                <w:sz w:val="22"/>
                <w:szCs w:val="22"/>
                <w:rtl/>
                <w:lang w:bidi="fa-IR"/>
              </w:rPr>
              <w:t xml:space="preserve"> </w:t>
            </w:r>
            <w:r w:rsidRPr="00DB35C7">
              <w:rPr>
                <w:rFonts w:asciiTheme="majorBidi" w:hAnsiTheme="majorBidi" w:cs="B Nazanin" w:hint="cs"/>
                <w:b/>
                <w:bCs/>
                <w:sz w:val="22"/>
                <w:szCs w:val="22"/>
                <w:rtl/>
                <w:lang w:bidi="fa-IR"/>
              </w:rPr>
              <w:t>آتش، انجام</w:t>
            </w:r>
            <w:r w:rsidRPr="00DB35C7">
              <w:rPr>
                <w:rFonts w:asciiTheme="majorBidi" w:hAnsiTheme="majorBidi" w:cs="B Nazanin"/>
                <w:b/>
                <w:bCs/>
                <w:sz w:val="22"/>
                <w:szCs w:val="22"/>
                <w:rtl/>
                <w:lang w:bidi="fa-IR"/>
              </w:rPr>
              <w:t xml:space="preserve"> </w:t>
            </w:r>
            <w:r w:rsidR="00202ECF" w:rsidRPr="00DB35C7">
              <w:rPr>
                <w:rFonts w:asciiTheme="majorBidi" w:hAnsiTheme="majorBidi" w:cs="B Nazanin" w:hint="cs"/>
                <w:b/>
                <w:bCs/>
                <w:sz w:val="22"/>
                <w:szCs w:val="22"/>
                <w:rtl/>
                <w:lang w:bidi="fa-IR"/>
              </w:rPr>
              <w:t>شد</w:t>
            </w:r>
            <w:r w:rsidRPr="00DB35C7">
              <w:rPr>
                <w:rFonts w:asciiTheme="majorBidi" w:hAnsiTheme="majorBidi" w:cs="B Nazanin" w:hint="cs"/>
                <w:b/>
                <w:bCs/>
                <w:sz w:val="22"/>
                <w:szCs w:val="22"/>
                <w:rtl/>
                <w:lang w:bidi="fa-IR"/>
              </w:rPr>
              <w:t>. با ترکیب نقشه</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های احتمال سوختن و طول شعله شرطی شبیه</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سازی شده، نقشه مخاطره آتش</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در</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مناطق</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حفاظت</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شده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تهیه شد.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بر اساس نتایج بدست آمده، 8</w:t>
            </w:r>
            <w:r w:rsidR="00A32E82" w:rsidRPr="00DB35C7">
              <w:rPr>
                <w:rFonts w:asciiTheme="majorBidi" w:hAnsiTheme="majorBidi" w:cs="B Nazanin" w:hint="cs"/>
                <w:b/>
                <w:bCs/>
                <w:sz w:val="22"/>
                <w:szCs w:val="22"/>
                <w:rtl/>
                <w:lang w:bidi="fa-IR"/>
              </w:rPr>
              <w:t xml:space="preserve">% </w:t>
            </w:r>
            <w:r w:rsidRPr="00DB35C7">
              <w:rPr>
                <w:rFonts w:asciiTheme="majorBidi" w:hAnsiTheme="majorBidi" w:cs="B Nazanin" w:hint="cs"/>
                <w:b/>
                <w:bCs/>
                <w:sz w:val="22"/>
                <w:szCs w:val="22"/>
                <w:rtl/>
                <w:lang w:bidi="fa-IR"/>
              </w:rPr>
              <w:t>از تعداد آتش</w:t>
            </w:r>
            <w:r w:rsidR="00202ECF" w:rsidRPr="00DB35C7">
              <w:rPr>
                <w:rFonts w:asciiTheme="majorBidi" w:hAnsiTheme="majorBidi" w:cs="B Nazanin" w:hint="cs"/>
                <w:b/>
                <w:bCs/>
                <w:sz w:val="22"/>
                <w:szCs w:val="22"/>
                <w:rtl/>
                <w:lang w:bidi="fa-IR"/>
              </w:rPr>
              <w:t>‌</w:t>
            </w:r>
            <w:r w:rsidRPr="00DB35C7">
              <w:rPr>
                <w:rFonts w:asciiTheme="majorBidi" w:hAnsiTheme="majorBidi" w:cs="B Nazanin" w:hint="cs"/>
                <w:b/>
                <w:bCs/>
                <w:sz w:val="22"/>
                <w:szCs w:val="22"/>
                <w:rtl/>
                <w:lang w:bidi="fa-IR"/>
              </w:rPr>
              <w:t>سوزی</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 xml:space="preserve">های تاریخی در دوره مورد مطالعه در مناطق حفاظت شده رخ داده </w:t>
            </w:r>
            <w:r w:rsidR="0038012A" w:rsidRPr="00DB35C7">
              <w:rPr>
                <w:rFonts w:asciiTheme="majorBidi" w:hAnsiTheme="majorBidi" w:cs="B Nazanin" w:hint="cs"/>
                <w:b/>
                <w:bCs/>
                <w:sz w:val="22"/>
                <w:szCs w:val="22"/>
                <w:rtl/>
                <w:lang w:bidi="fa-IR"/>
              </w:rPr>
              <w:t>که</w:t>
            </w:r>
            <w:r w:rsidRPr="00DB35C7">
              <w:rPr>
                <w:rFonts w:asciiTheme="majorBidi" w:hAnsiTheme="majorBidi" w:cs="B Nazanin" w:hint="cs"/>
                <w:b/>
                <w:bCs/>
                <w:sz w:val="22"/>
                <w:szCs w:val="22"/>
                <w:rtl/>
                <w:lang w:bidi="fa-IR"/>
              </w:rPr>
              <w:t xml:space="preserve"> اغلب دارای اندازه</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های بسیار کوچک و سطوح سوخته</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شده محدود</w:t>
            </w:r>
            <w:r w:rsidR="0038012A" w:rsidRPr="00DB35C7">
              <w:rPr>
                <w:rFonts w:asciiTheme="majorBidi" w:hAnsiTheme="majorBidi" w:cs="B Nazanin" w:hint="cs"/>
                <w:b/>
                <w:bCs/>
                <w:sz w:val="22"/>
                <w:szCs w:val="22"/>
                <w:rtl/>
                <w:lang w:bidi="fa-IR"/>
              </w:rPr>
              <w:t xml:space="preserve"> (</w:t>
            </w:r>
            <w:r w:rsidR="00A762B8" w:rsidRPr="00DB35C7">
              <w:rPr>
                <w:rFonts w:asciiTheme="majorBidi" w:hAnsiTheme="majorBidi" w:cs="B Nazanin" w:hint="cs"/>
                <w:b/>
                <w:bCs/>
                <w:sz w:val="22"/>
                <w:szCs w:val="22"/>
                <w:rtl/>
                <w:lang w:bidi="fa-IR"/>
              </w:rPr>
              <w:t xml:space="preserve">شامل </w:t>
            </w:r>
            <w:r w:rsidR="0038012A" w:rsidRPr="00DB35C7">
              <w:rPr>
                <w:rFonts w:asciiTheme="majorBidi" w:hAnsiTheme="majorBidi" w:cs="B Nazanin" w:hint="cs"/>
                <w:b/>
                <w:bCs/>
                <w:sz w:val="22"/>
                <w:szCs w:val="22"/>
                <w:rtl/>
                <w:lang w:bidi="fa-IR"/>
              </w:rPr>
              <w:t>1/0</w:t>
            </w:r>
            <w:r w:rsidR="00202ECF" w:rsidRPr="00DB35C7">
              <w:rPr>
                <w:rFonts w:asciiTheme="majorBidi" w:hAnsiTheme="majorBidi" w:cs="B Nazanin" w:hint="cs"/>
                <w:b/>
                <w:bCs/>
                <w:sz w:val="22"/>
                <w:szCs w:val="22"/>
                <w:rtl/>
                <w:lang w:bidi="fa-IR"/>
              </w:rPr>
              <w:t xml:space="preserve">% </w:t>
            </w:r>
            <w:r w:rsidR="0038012A" w:rsidRPr="00DB35C7">
              <w:rPr>
                <w:rFonts w:asciiTheme="majorBidi" w:hAnsiTheme="majorBidi" w:cs="B Nazanin" w:hint="cs"/>
                <w:b/>
                <w:bCs/>
                <w:sz w:val="22"/>
                <w:szCs w:val="22"/>
                <w:rtl/>
                <w:lang w:bidi="fa-IR"/>
              </w:rPr>
              <w:t>از سطوح سوخته</w:t>
            </w:r>
            <w:r w:rsidR="00202ECF" w:rsidRPr="00DB35C7">
              <w:rPr>
                <w:rFonts w:asciiTheme="majorBidi" w:hAnsiTheme="majorBidi" w:cs="B Nazanin" w:hint="cs"/>
                <w:b/>
                <w:bCs/>
                <w:sz w:val="22"/>
                <w:szCs w:val="22"/>
                <w:rtl/>
                <w:lang w:bidi="fa-IR"/>
              </w:rPr>
              <w:t>‌</w:t>
            </w:r>
            <w:r w:rsidR="0038012A" w:rsidRPr="00DB35C7">
              <w:rPr>
                <w:rFonts w:asciiTheme="majorBidi" w:hAnsiTheme="majorBidi" w:cs="B Nazanin" w:hint="cs"/>
                <w:b/>
                <w:bCs/>
                <w:sz w:val="22"/>
                <w:szCs w:val="22"/>
                <w:rtl/>
                <w:lang w:bidi="fa-IR"/>
              </w:rPr>
              <w:t>شده در استان</w:t>
            </w:r>
            <w:r w:rsidR="00AF6E66" w:rsidRPr="00DB35C7">
              <w:rPr>
                <w:rFonts w:asciiTheme="majorBidi" w:hAnsiTheme="majorBidi" w:cs="B Nazanin" w:hint="cs"/>
                <w:b/>
                <w:bCs/>
                <w:sz w:val="22"/>
                <w:szCs w:val="22"/>
                <w:rtl/>
                <w:lang w:bidi="fa-IR"/>
              </w:rPr>
              <w:t>)</w:t>
            </w:r>
            <w:r w:rsidRPr="00DB35C7">
              <w:rPr>
                <w:rFonts w:asciiTheme="majorBidi" w:hAnsiTheme="majorBidi" w:cs="B Nazanin" w:hint="cs"/>
                <w:b/>
                <w:bCs/>
                <w:sz w:val="22"/>
                <w:szCs w:val="22"/>
                <w:rtl/>
                <w:lang w:bidi="fa-IR"/>
              </w:rPr>
              <w:t xml:space="preserve"> است. آتش‌سوزی</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های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مکرر (</w:t>
            </w:r>
            <w:r w:rsidR="00D66C5D" w:rsidRPr="00DB35C7">
              <w:rPr>
                <w:rFonts w:asciiTheme="majorBidi" w:hAnsiTheme="majorBidi" w:cs="B Nazanin" w:hint="cs"/>
                <w:b/>
                <w:bCs/>
                <w:sz w:val="22"/>
                <w:szCs w:val="22"/>
                <w:rtl/>
                <w:lang w:bidi="fa-IR"/>
              </w:rPr>
              <w:t xml:space="preserve">تکرار آتش بیش از </w:t>
            </w:r>
            <w:r w:rsidRPr="00DB35C7">
              <w:rPr>
                <w:rFonts w:asciiTheme="majorBidi" w:hAnsiTheme="majorBidi" w:cs="B Nazanin" w:hint="cs"/>
                <w:b/>
                <w:bCs/>
                <w:sz w:val="22"/>
                <w:szCs w:val="22"/>
                <w:rtl/>
                <w:lang w:bidi="fa-IR"/>
              </w:rPr>
              <w:t>1)</w:t>
            </w:r>
            <w:r w:rsidRPr="00DB35C7">
              <w:rPr>
                <w:rFonts w:asciiTheme="majorBidi" w:hAnsiTheme="majorBidi" w:cs="B Nazanin"/>
                <w:b/>
                <w:bCs/>
                <w:sz w:val="22"/>
                <w:szCs w:val="22"/>
                <w:rtl/>
                <w:lang w:bidi="fa-IR"/>
              </w:rPr>
              <w:t xml:space="preserve"> </w:t>
            </w:r>
            <w:r w:rsidR="00202ECF" w:rsidRPr="00DB35C7">
              <w:rPr>
                <w:rFonts w:asciiTheme="majorBidi" w:hAnsiTheme="majorBidi" w:cs="B Nazanin" w:hint="cs"/>
                <w:b/>
                <w:bCs/>
                <w:sz w:val="22"/>
                <w:szCs w:val="22"/>
                <w:rtl/>
                <w:lang w:bidi="fa-IR"/>
              </w:rPr>
              <w:t xml:space="preserve">60% </w:t>
            </w:r>
            <w:r w:rsidRPr="00DB35C7">
              <w:rPr>
                <w:rFonts w:asciiTheme="majorBidi" w:hAnsiTheme="majorBidi" w:cs="B Nazanin" w:hint="cs"/>
                <w:b/>
                <w:bCs/>
                <w:sz w:val="22"/>
                <w:szCs w:val="22"/>
                <w:rtl/>
                <w:lang w:bidi="fa-IR"/>
              </w:rPr>
              <w:t>از مناطق حفاظت شده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را</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پوشش</w:t>
            </w:r>
            <w:r w:rsidRPr="00DB35C7">
              <w:rPr>
                <w:rFonts w:asciiTheme="majorBidi" w:hAnsiTheme="majorBidi" w:cs="B Nazanin"/>
                <w:b/>
                <w:bCs/>
                <w:sz w:val="22"/>
                <w:szCs w:val="22"/>
                <w:rtl/>
                <w:lang w:bidi="fa-IR"/>
              </w:rPr>
              <w:t xml:space="preserve"> </w:t>
            </w:r>
            <w:r w:rsidR="00D66C5D" w:rsidRPr="00DB35C7">
              <w:rPr>
                <w:rFonts w:asciiTheme="majorBidi" w:hAnsiTheme="majorBidi" w:cs="B Nazanin" w:hint="cs"/>
                <w:b/>
                <w:bCs/>
                <w:sz w:val="22"/>
                <w:szCs w:val="22"/>
                <w:rtl/>
                <w:lang w:bidi="fa-IR"/>
              </w:rPr>
              <w:t>می‌دهند</w:t>
            </w:r>
            <w:r w:rsidRPr="00DB35C7">
              <w:rPr>
                <w:rFonts w:asciiTheme="majorBidi" w:hAnsiTheme="majorBidi" w:cs="B Nazanin"/>
                <w:b/>
                <w:bCs/>
                <w:sz w:val="22"/>
                <w:szCs w:val="22"/>
                <w:rtl/>
                <w:lang w:bidi="fa-IR"/>
              </w:rPr>
              <w:t xml:space="preserve"> </w:t>
            </w:r>
            <w:r w:rsidR="00202ECF" w:rsidRPr="00DB35C7">
              <w:rPr>
                <w:rFonts w:asciiTheme="majorBidi" w:hAnsiTheme="majorBidi" w:cs="B Nazanin" w:hint="cs"/>
                <w:b/>
                <w:bCs/>
                <w:sz w:val="22"/>
                <w:szCs w:val="22"/>
                <w:rtl/>
                <w:lang w:bidi="fa-IR"/>
              </w:rPr>
              <w:t xml:space="preserve">و 11% </w:t>
            </w:r>
            <w:r w:rsidRPr="00DB35C7">
              <w:rPr>
                <w:rFonts w:asciiTheme="majorBidi" w:hAnsiTheme="majorBidi" w:cs="B Nazanin" w:hint="cs"/>
                <w:b/>
                <w:bCs/>
                <w:sz w:val="22"/>
                <w:szCs w:val="22"/>
                <w:rtl/>
                <w:lang w:bidi="fa-IR"/>
              </w:rPr>
              <w:t>از</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این مناطق احتمال سوختن زیاد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دارند.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تغییرات</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مقادیر</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احتمال سوختن و شدت آتش</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منعکس</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کننده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تنوع</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فعالیت</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آتش</w:t>
            </w:r>
            <w:r w:rsidR="00D66C5D" w:rsidRPr="00DB35C7">
              <w:rPr>
                <w:rFonts w:asciiTheme="majorBidi" w:hAnsiTheme="majorBidi" w:cs="B Nazanin" w:hint="cs"/>
                <w:b/>
                <w:bCs/>
                <w:sz w:val="22"/>
                <w:szCs w:val="22"/>
                <w:rtl/>
                <w:lang w:bidi="fa-IR"/>
              </w:rPr>
              <w:t>‌</w:t>
            </w:r>
            <w:r w:rsidRPr="00DB35C7">
              <w:rPr>
                <w:rFonts w:asciiTheme="majorBidi" w:hAnsiTheme="majorBidi" w:cs="B Nazanin" w:hint="cs"/>
                <w:b/>
                <w:bCs/>
                <w:sz w:val="22"/>
                <w:szCs w:val="22"/>
                <w:rtl/>
                <w:lang w:bidi="fa-IR"/>
              </w:rPr>
              <w:t>سوزی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در</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مناطق حفاظت شده بویژه در بخش</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های جنوب-مرکزی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 xml:space="preserve">است که شاهد بیشترین مقادیر </w:t>
            </w:r>
            <w:r w:rsidR="00D66C5D" w:rsidRPr="00DB35C7">
              <w:rPr>
                <w:rFonts w:asciiTheme="majorBidi" w:hAnsiTheme="majorBidi" w:cs="B Nazanin" w:hint="cs"/>
                <w:b/>
                <w:bCs/>
                <w:sz w:val="22"/>
                <w:szCs w:val="22"/>
                <w:rtl/>
                <w:lang w:bidi="fa-IR"/>
              </w:rPr>
              <w:t>احتمال سوختن (</w:t>
            </w:r>
            <w:r w:rsidR="00EF6C3F" w:rsidRPr="00DB35C7">
              <w:rPr>
                <w:rFonts w:asciiTheme="majorBidi" w:hAnsiTheme="majorBidi" w:cs="B Nazanin" w:hint="cs"/>
                <w:b/>
                <w:bCs/>
                <w:sz w:val="22"/>
                <w:szCs w:val="22"/>
                <w:rtl/>
                <w:lang w:bidi="fa-IR"/>
              </w:rPr>
              <w:t>بیش از 1</w:t>
            </w:r>
            <w:r w:rsidR="00A32E82" w:rsidRPr="00DB35C7">
              <w:rPr>
                <w:rFonts w:asciiTheme="majorBidi" w:hAnsiTheme="majorBidi" w:cs="B Nazanin" w:hint="cs"/>
                <w:b/>
                <w:bCs/>
                <w:sz w:val="22"/>
                <w:szCs w:val="22"/>
                <w:rtl/>
                <w:lang w:bidi="fa-IR"/>
              </w:rPr>
              <w:t>) و طول شعله شرطی (بیش از 3 متر</w:t>
            </w:r>
            <w:r w:rsidR="00D66C5D" w:rsidRPr="00DB35C7">
              <w:rPr>
                <w:rFonts w:asciiTheme="majorBidi" w:hAnsiTheme="majorBidi" w:cs="B Nazanin" w:hint="cs"/>
                <w:b/>
                <w:bCs/>
                <w:sz w:val="22"/>
                <w:szCs w:val="22"/>
                <w:rtl/>
                <w:lang w:bidi="fa-IR"/>
              </w:rPr>
              <w:t xml:space="preserve">) </w:t>
            </w:r>
            <w:r w:rsidRPr="00DB35C7">
              <w:rPr>
                <w:rFonts w:asciiTheme="majorBidi" w:hAnsiTheme="majorBidi" w:cs="B Nazanin" w:hint="cs"/>
                <w:b/>
                <w:bCs/>
                <w:sz w:val="22"/>
                <w:szCs w:val="22"/>
                <w:rtl/>
                <w:lang w:bidi="fa-IR"/>
              </w:rPr>
              <w:t>است.</w:t>
            </w:r>
            <w:r w:rsidR="00D66C5D" w:rsidRPr="00DB35C7">
              <w:rPr>
                <w:rFonts w:asciiTheme="majorBidi" w:hAnsiTheme="majorBidi" w:cs="B Nazanin" w:hint="cs"/>
                <w:b/>
                <w:bCs/>
                <w:sz w:val="22"/>
                <w:szCs w:val="22"/>
                <w:rtl/>
                <w:lang w:bidi="fa-IR"/>
              </w:rPr>
              <w:t xml:space="preserve"> </w:t>
            </w:r>
            <w:r w:rsidRPr="00DB35C7">
              <w:rPr>
                <w:rFonts w:asciiTheme="majorBidi" w:hAnsiTheme="majorBidi" w:cs="B Nazanin" w:hint="cs"/>
                <w:b/>
                <w:bCs/>
                <w:sz w:val="22"/>
                <w:szCs w:val="22"/>
                <w:rtl/>
                <w:lang w:bidi="fa-IR"/>
              </w:rPr>
              <w:t>در نهایت، نقشه</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 xml:space="preserve">برداری مخاطره آتش نشان داد که </w:t>
            </w:r>
            <w:r w:rsidR="00202ECF" w:rsidRPr="00DB35C7">
              <w:rPr>
                <w:rFonts w:asciiTheme="majorBidi" w:hAnsiTheme="majorBidi" w:cs="B Nazanin" w:hint="cs"/>
                <w:b/>
                <w:bCs/>
                <w:sz w:val="22"/>
                <w:szCs w:val="22"/>
                <w:rtl/>
                <w:lang w:bidi="fa-IR"/>
              </w:rPr>
              <w:t xml:space="preserve">7/77% و 8/4% </w:t>
            </w:r>
            <w:r w:rsidR="00021BA1" w:rsidRPr="00DB35C7">
              <w:rPr>
                <w:rFonts w:asciiTheme="majorBidi" w:hAnsiTheme="majorBidi" w:cs="B Nazanin" w:hint="cs"/>
                <w:b/>
                <w:bCs/>
                <w:sz w:val="22"/>
                <w:szCs w:val="22"/>
                <w:rtl/>
                <w:lang w:bidi="fa-IR"/>
              </w:rPr>
              <w:t>از مناطق حفاظت شده</w:t>
            </w:r>
            <w:r w:rsidR="00021BA1" w:rsidRPr="00DB35C7">
              <w:rPr>
                <w:rFonts w:asciiTheme="majorBidi" w:hAnsiTheme="majorBidi" w:cs="B Nazanin"/>
                <w:b/>
                <w:bCs/>
                <w:sz w:val="22"/>
                <w:szCs w:val="22"/>
                <w:rtl/>
                <w:lang w:bidi="fa-IR"/>
              </w:rPr>
              <w:t xml:space="preserve"> </w:t>
            </w:r>
            <w:r w:rsidR="00021BA1" w:rsidRPr="00DB35C7">
              <w:rPr>
                <w:rFonts w:asciiTheme="majorBidi" w:hAnsiTheme="majorBidi" w:cs="B Nazanin" w:hint="cs"/>
                <w:b/>
                <w:bCs/>
                <w:sz w:val="22"/>
                <w:szCs w:val="22"/>
                <w:rtl/>
                <w:lang w:bidi="fa-IR"/>
              </w:rPr>
              <w:t>به</w:t>
            </w:r>
            <w:r w:rsidR="00021BA1" w:rsidRPr="00DB35C7">
              <w:rPr>
                <w:rFonts w:asciiTheme="majorBidi" w:hAnsiTheme="majorBidi" w:cs="B Nazanin"/>
                <w:b/>
                <w:bCs/>
                <w:sz w:val="22"/>
                <w:szCs w:val="22"/>
                <w:rtl/>
                <w:lang w:bidi="fa-IR"/>
              </w:rPr>
              <w:t xml:space="preserve"> </w:t>
            </w:r>
            <w:r w:rsidR="00021BA1" w:rsidRPr="00DB35C7">
              <w:rPr>
                <w:rFonts w:asciiTheme="majorBidi" w:hAnsiTheme="majorBidi" w:cs="B Nazanin" w:hint="cs"/>
                <w:b/>
                <w:bCs/>
                <w:sz w:val="22"/>
                <w:szCs w:val="22"/>
                <w:rtl/>
                <w:lang w:bidi="fa-IR"/>
              </w:rPr>
              <w:t>ترتیب در طبقات</w:t>
            </w:r>
            <w:r w:rsidR="00021BA1" w:rsidRPr="00DB35C7">
              <w:rPr>
                <w:rFonts w:asciiTheme="majorBidi" w:hAnsiTheme="majorBidi" w:cs="B Nazanin"/>
                <w:b/>
                <w:bCs/>
                <w:sz w:val="22"/>
                <w:szCs w:val="22"/>
                <w:rtl/>
                <w:lang w:bidi="fa-IR"/>
              </w:rPr>
              <w:t xml:space="preserve"> </w:t>
            </w:r>
            <w:r w:rsidR="00021BA1" w:rsidRPr="00DB35C7">
              <w:rPr>
                <w:rFonts w:asciiTheme="majorBidi" w:hAnsiTheme="majorBidi" w:cs="B Nazanin" w:hint="cs"/>
                <w:b/>
                <w:bCs/>
                <w:sz w:val="22"/>
                <w:szCs w:val="22"/>
                <w:rtl/>
                <w:lang w:bidi="fa-IR"/>
              </w:rPr>
              <w:t>مخاطره بسیار کم و کم قرار گرفتند</w:t>
            </w:r>
            <w:r w:rsidR="00021BA1" w:rsidRPr="00DB35C7">
              <w:rPr>
                <w:rFonts w:asciiTheme="majorBidi" w:hAnsiTheme="majorBidi" w:cs="B Nazanin"/>
                <w:b/>
                <w:bCs/>
                <w:sz w:val="22"/>
                <w:szCs w:val="22"/>
                <w:rtl/>
                <w:lang w:bidi="fa-IR"/>
              </w:rPr>
              <w:t xml:space="preserve">. </w:t>
            </w:r>
            <w:r w:rsidR="00021BA1" w:rsidRPr="00DB35C7">
              <w:rPr>
                <w:rFonts w:asciiTheme="majorBidi" w:hAnsiTheme="majorBidi" w:cs="B Nazanin" w:hint="cs"/>
                <w:b/>
                <w:bCs/>
                <w:sz w:val="22"/>
                <w:szCs w:val="22"/>
                <w:rtl/>
                <w:lang w:bidi="fa-IR"/>
              </w:rPr>
              <w:t>در مقابل، 4/12</w:t>
            </w:r>
            <w:r w:rsidR="00202ECF" w:rsidRPr="00DB35C7">
              <w:rPr>
                <w:rFonts w:asciiTheme="majorBidi" w:hAnsiTheme="majorBidi" w:cs="B Nazanin" w:hint="cs"/>
                <w:b/>
                <w:bCs/>
                <w:sz w:val="22"/>
                <w:szCs w:val="22"/>
                <w:rtl/>
                <w:lang w:bidi="fa-IR"/>
              </w:rPr>
              <w:t xml:space="preserve">% و 2/5% </w:t>
            </w:r>
            <w:r w:rsidR="00021BA1" w:rsidRPr="00DB35C7">
              <w:rPr>
                <w:rFonts w:asciiTheme="majorBidi" w:hAnsiTheme="majorBidi" w:cs="B Nazanin" w:hint="cs"/>
                <w:b/>
                <w:bCs/>
                <w:sz w:val="22"/>
                <w:szCs w:val="22"/>
                <w:rtl/>
                <w:lang w:bidi="fa-IR"/>
              </w:rPr>
              <w:t xml:space="preserve">از این مناطق به ترتیب در طبقات مخاطره زیاد و بسیار زیاد قرار </w:t>
            </w:r>
            <w:r w:rsidR="008A2DE1" w:rsidRPr="00DB35C7">
              <w:rPr>
                <w:rFonts w:asciiTheme="majorBidi" w:hAnsiTheme="majorBidi" w:cs="B Nazanin" w:hint="cs"/>
                <w:b/>
                <w:bCs/>
                <w:sz w:val="22"/>
                <w:szCs w:val="22"/>
                <w:rtl/>
                <w:lang w:bidi="fa-IR"/>
              </w:rPr>
              <w:t>گرفتند</w:t>
            </w:r>
            <w:r w:rsidR="00021BA1" w:rsidRPr="00DB35C7">
              <w:rPr>
                <w:rFonts w:asciiTheme="majorBidi" w:hAnsiTheme="majorBidi" w:cs="B Nazanin" w:hint="cs"/>
                <w:b/>
                <w:bCs/>
                <w:sz w:val="22"/>
                <w:szCs w:val="22"/>
                <w:rtl/>
                <w:lang w:bidi="fa-IR"/>
              </w:rPr>
              <w:t>.</w:t>
            </w:r>
            <w:r w:rsidR="008A2DE1" w:rsidRPr="00DB35C7">
              <w:rPr>
                <w:rFonts w:asciiTheme="majorBidi" w:hAnsiTheme="majorBidi" w:cs="B Nazanin" w:hint="cs"/>
                <w:b/>
                <w:bCs/>
                <w:sz w:val="22"/>
                <w:szCs w:val="22"/>
                <w:rtl/>
                <w:lang w:bidi="fa-IR"/>
              </w:rPr>
              <w:t xml:space="preserve"> </w:t>
            </w:r>
            <w:r w:rsidRPr="00DB35C7">
              <w:rPr>
                <w:rFonts w:asciiTheme="majorBidi" w:hAnsiTheme="majorBidi" w:cs="B Nazanin" w:hint="cs"/>
                <w:b/>
                <w:bCs/>
                <w:sz w:val="22"/>
                <w:szCs w:val="22"/>
                <w:rtl/>
                <w:lang w:bidi="fa-IR"/>
              </w:rPr>
              <w:t>نتایج</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کمی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این تحقیق معیارهای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علمی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را</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برای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شناسایی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مناطق</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با</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اولویت</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بالا</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در</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مناطق حفاظت شده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فراهم</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می</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کند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که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در</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آن</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تلاش</w:t>
            </w:r>
            <w:r w:rsidR="00202ECF" w:rsidRPr="00DB35C7">
              <w:rPr>
                <w:rFonts w:asciiTheme="majorBidi" w:hAnsiTheme="majorBidi" w:cs="B Nazanin" w:hint="cs"/>
                <w:b/>
                <w:bCs/>
                <w:sz w:val="22"/>
                <w:szCs w:val="22"/>
                <w:rtl/>
                <w:lang w:bidi="fa-IR"/>
              </w:rPr>
              <w:t>‌</w:t>
            </w:r>
            <w:r w:rsidRPr="00DB35C7">
              <w:rPr>
                <w:rFonts w:asciiTheme="majorBidi" w:hAnsiTheme="majorBidi" w:cs="B Nazanin" w:hint="cs"/>
                <w:b/>
                <w:bCs/>
                <w:sz w:val="22"/>
                <w:szCs w:val="22"/>
                <w:rtl/>
                <w:lang w:bidi="fa-IR"/>
              </w:rPr>
              <w:t>های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مدیریتی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می</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تواند</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به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معکوس</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کردن</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خطر</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فزاینده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آتش</w:t>
            </w:r>
            <w:r w:rsidR="008A2DE1" w:rsidRPr="00DB35C7">
              <w:rPr>
                <w:rFonts w:asciiTheme="majorBidi" w:hAnsiTheme="majorBidi" w:cs="B Nazanin" w:hint="cs"/>
                <w:b/>
                <w:bCs/>
                <w:sz w:val="22"/>
                <w:szCs w:val="22"/>
                <w:rtl/>
                <w:lang w:bidi="fa-IR"/>
              </w:rPr>
              <w:t>‌</w:t>
            </w:r>
            <w:r w:rsidRPr="00DB35C7">
              <w:rPr>
                <w:rFonts w:asciiTheme="majorBidi" w:hAnsiTheme="majorBidi" w:cs="B Nazanin" w:hint="cs"/>
                <w:b/>
                <w:bCs/>
                <w:sz w:val="22"/>
                <w:szCs w:val="22"/>
                <w:rtl/>
                <w:lang w:bidi="fa-IR"/>
              </w:rPr>
              <w:t>سوزی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جنگل</w:t>
            </w:r>
            <w:r w:rsidRPr="00DB35C7">
              <w:rPr>
                <w:rFonts w:asciiTheme="majorBidi" w:hAnsiTheme="majorBidi" w:cs="B Nazanin"/>
                <w:b/>
                <w:bCs/>
                <w:sz w:val="22"/>
                <w:szCs w:val="22"/>
                <w:rtl/>
                <w:lang w:bidi="fa-IR"/>
              </w:rPr>
              <w:softHyphen/>
            </w:r>
            <w:r w:rsidRPr="00DB35C7">
              <w:rPr>
                <w:rFonts w:asciiTheme="majorBidi" w:hAnsiTheme="majorBidi" w:cs="B Nazanin" w:hint="cs"/>
                <w:b/>
                <w:bCs/>
                <w:sz w:val="22"/>
                <w:szCs w:val="22"/>
                <w:rtl/>
                <w:lang w:bidi="fa-IR"/>
              </w:rPr>
              <w:t>های</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حفاظت</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شده</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کمک</w:t>
            </w:r>
            <w:r w:rsidRPr="00DB35C7">
              <w:rPr>
                <w:rFonts w:asciiTheme="majorBidi" w:hAnsiTheme="majorBidi" w:cs="B Nazanin"/>
                <w:b/>
                <w:bCs/>
                <w:sz w:val="22"/>
                <w:szCs w:val="22"/>
                <w:rtl/>
                <w:lang w:bidi="fa-IR"/>
              </w:rPr>
              <w:t xml:space="preserve"> </w:t>
            </w:r>
            <w:r w:rsidRPr="00DB35C7">
              <w:rPr>
                <w:rFonts w:asciiTheme="majorBidi" w:hAnsiTheme="majorBidi" w:cs="B Nazanin" w:hint="cs"/>
                <w:b/>
                <w:bCs/>
                <w:sz w:val="22"/>
                <w:szCs w:val="22"/>
                <w:rtl/>
                <w:lang w:bidi="fa-IR"/>
              </w:rPr>
              <w:t>کند</w:t>
            </w:r>
            <w:r w:rsidRPr="00DB35C7">
              <w:rPr>
                <w:rStyle w:val="tlid-translation"/>
                <w:rFonts w:asciiTheme="majorBidi" w:hAnsiTheme="majorBidi" w:cs="B Nazanin"/>
                <w:rtl/>
              </w:rPr>
              <w:t>.</w:t>
            </w:r>
          </w:p>
        </w:tc>
      </w:tr>
      <w:tr w:rsidR="006E1024" w:rsidRPr="00DB35C7"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DB35C7" w:rsidRDefault="006E1024" w:rsidP="005C3A9B">
                    <w:pPr>
                      <w:bidi/>
                      <w:spacing w:line="320" w:lineRule="exact"/>
                      <w:ind w:left="851" w:hanging="851"/>
                      <w:jc w:val="both"/>
                      <w:rPr>
                        <w:rFonts w:asciiTheme="majorBidi" w:hAnsiTheme="majorBidi" w:cs="B Nazanin"/>
                        <w:sz w:val="22"/>
                        <w:szCs w:val="22"/>
                        <w:rtl/>
                      </w:rPr>
                    </w:pPr>
                    <w:r w:rsidRPr="00DB35C7">
                      <w:rPr>
                        <w:rFonts w:asciiTheme="majorBidi" w:hAnsiTheme="majorBidi" w:cs="B Nazanin"/>
                        <w:b/>
                        <w:bCs/>
                        <w:sz w:val="22"/>
                        <w:szCs w:val="22"/>
                        <w:rtl/>
                      </w:rPr>
                      <w:t>استناد</w:t>
                    </w:r>
                    <w:r w:rsidRPr="00DB35C7">
                      <w:rPr>
                        <w:rFonts w:asciiTheme="majorBidi" w:hAnsiTheme="majorBidi" w:cs="B Nazanin"/>
                        <w:sz w:val="22"/>
                        <w:szCs w:val="22"/>
                        <w:rtl/>
                      </w:rPr>
                      <w:t xml:space="preserve">: </w:t>
                    </w:r>
                    <w:r w:rsidR="00BC13D1" w:rsidRPr="00DB35C7">
                      <w:rPr>
                        <w:rFonts w:asciiTheme="majorBidi" w:hAnsiTheme="majorBidi" w:cs="B Nazanin"/>
                        <w:sz w:val="22"/>
                        <w:szCs w:val="22"/>
                        <w:rtl/>
                      </w:rPr>
                      <w:t>نام خانوادگی، نام</w:t>
                    </w:r>
                    <w:r w:rsidR="007C721D" w:rsidRPr="00DB35C7">
                      <w:rPr>
                        <w:rFonts w:asciiTheme="majorBidi" w:hAnsiTheme="majorBidi" w:cs="B Nazanin"/>
                        <w:sz w:val="22"/>
                        <w:szCs w:val="22"/>
                        <w:rtl/>
                      </w:rPr>
                      <w:t xml:space="preserve">؛ </w:t>
                    </w:r>
                    <w:r w:rsidR="00BC13D1" w:rsidRPr="00DB35C7">
                      <w:rPr>
                        <w:rFonts w:asciiTheme="majorBidi" w:hAnsiTheme="majorBidi" w:cs="B Nazanin"/>
                        <w:sz w:val="22"/>
                        <w:szCs w:val="22"/>
                        <w:rtl/>
                      </w:rPr>
                      <w:t>نام خانوادگی، نام</w:t>
                    </w:r>
                    <w:r w:rsidR="007C721D" w:rsidRPr="00DB35C7">
                      <w:rPr>
                        <w:rFonts w:asciiTheme="majorBidi" w:hAnsiTheme="majorBidi" w:cs="B Nazanin"/>
                        <w:sz w:val="22"/>
                        <w:szCs w:val="22"/>
                        <w:rtl/>
                      </w:rPr>
                      <w:t xml:space="preserve">؛ و </w:t>
                    </w:r>
                    <w:r w:rsidR="00BC13D1" w:rsidRPr="00DB35C7">
                      <w:rPr>
                        <w:rFonts w:asciiTheme="majorBidi" w:hAnsiTheme="majorBidi" w:cs="B Nazanin"/>
                        <w:sz w:val="22"/>
                        <w:szCs w:val="22"/>
                        <w:rtl/>
                      </w:rPr>
                      <w:t xml:space="preserve">نام خانوادگی، نام </w:t>
                    </w:r>
                    <w:r w:rsidRPr="00DB35C7">
                      <w:rPr>
                        <w:rFonts w:asciiTheme="majorBidi" w:hAnsiTheme="majorBidi" w:cs="B Nazanin"/>
                        <w:sz w:val="22"/>
                        <w:szCs w:val="22"/>
                        <w:rtl/>
                      </w:rPr>
                      <w:t>(140</w:t>
                    </w:r>
                    <w:r w:rsidR="001B2DC1" w:rsidRPr="00DB35C7">
                      <w:rPr>
                        <w:rFonts w:asciiTheme="majorBidi" w:hAnsiTheme="majorBidi" w:cs="B Nazanin"/>
                        <w:sz w:val="22"/>
                        <w:szCs w:val="22"/>
                        <w:rtl/>
                      </w:rPr>
                      <w:t>2</w:t>
                    </w:r>
                    <w:r w:rsidRPr="00DB35C7">
                      <w:rPr>
                        <w:rFonts w:asciiTheme="majorBidi" w:hAnsiTheme="majorBidi" w:cs="B Nazanin"/>
                        <w:sz w:val="22"/>
                        <w:szCs w:val="22"/>
                        <w:rtl/>
                      </w:rPr>
                      <w:t xml:space="preserve">). </w:t>
                    </w:r>
                    <w:r w:rsidR="00BC13D1" w:rsidRPr="00DB35C7">
                      <w:rPr>
                        <w:rFonts w:asciiTheme="majorBidi" w:hAnsiTheme="majorBidi" w:cs="B Nazanin"/>
                        <w:sz w:val="22"/>
                        <w:szCs w:val="22"/>
                        <w:rtl/>
                      </w:rPr>
                      <w:t>عنوان مقاله</w:t>
                    </w:r>
                    <w:r w:rsidRPr="00DB35C7">
                      <w:rPr>
                        <w:rFonts w:asciiTheme="majorBidi" w:hAnsiTheme="majorBidi" w:cs="B Nazanin"/>
                        <w:sz w:val="22"/>
                        <w:szCs w:val="22"/>
                        <w:rtl/>
                      </w:rPr>
                      <w:t>.</w:t>
                    </w:r>
                    <w:r w:rsidR="00246D97" w:rsidRPr="00DB35C7">
                      <w:rPr>
                        <w:rFonts w:asciiTheme="majorBidi" w:hAnsiTheme="majorBidi" w:cs="B Nazanin" w:hint="cs"/>
                        <w:i/>
                        <w:iCs/>
                        <w:sz w:val="22"/>
                        <w:szCs w:val="22"/>
                        <w:rtl/>
                      </w:rPr>
                      <w:t xml:space="preserve"> </w:t>
                    </w:r>
                    <w:r w:rsidR="00682DCF" w:rsidRPr="00DB35C7">
                      <w:rPr>
                        <w:rFonts w:asciiTheme="majorBidi" w:hAnsiTheme="majorBidi" w:cs="B Nazanin"/>
                        <w:i/>
                        <w:iCs/>
                        <w:sz w:val="22"/>
                        <w:szCs w:val="22"/>
                        <w:rtl/>
                      </w:rPr>
                      <w:t xml:space="preserve">تحقیقات کاربردی علوم جغرافیایی </w:t>
                    </w:r>
                    <w:r w:rsidRPr="00DB35C7">
                      <w:rPr>
                        <w:rFonts w:asciiTheme="majorBidi" w:hAnsiTheme="majorBidi" w:cs="B Nazanin"/>
                        <w:sz w:val="22"/>
                        <w:szCs w:val="22"/>
                        <w:rtl/>
                      </w:rPr>
                      <w:t xml:space="preserve">، </w:t>
                    </w:r>
                    <w:r w:rsidR="00642486" w:rsidRPr="00DB35C7">
                      <w:rPr>
                        <w:rFonts w:asciiTheme="majorBidi" w:hAnsiTheme="majorBidi" w:cs="B Nazanin"/>
                        <w:sz w:val="22"/>
                        <w:szCs w:val="22"/>
                        <w:rtl/>
                      </w:rPr>
                      <w:t>5</w:t>
                    </w:r>
                    <w:r w:rsidR="001B2DC1" w:rsidRPr="00DB35C7">
                      <w:rPr>
                        <w:rFonts w:asciiTheme="majorBidi" w:hAnsiTheme="majorBidi" w:cs="B Nazanin"/>
                        <w:sz w:val="22"/>
                        <w:szCs w:val="22"/>
                        <w:rtl/>
                      </w:rPr>
                      <w:t>7</w:t>
                    </w:r>
                    <w:r w:rsidRPr="00DB35C7">
                      <w:rPr>
                        <w:rFonts w:asciiTheme="majorBidi" w:hAnsiTheme="majorBidi" w:cs="B Nazanin"/>
                        <w:sz w:val="22"/>
                        <w:szCs w:val="22"/>
                        <w:rtl/>
                      </w:rPr>
                      <w:t xml:space="preserve"> (</w:t>
                    </w:r>
                    <w:r w:rsidR="00811886" w:rsidRPr="00DB35C7">
                      <w:rPr>
                        <w:rFonts w:asciiTheme="majorBidi" w:hAnsiTheme="majorBidi" w:cs="B Nazanin"/>
                        <w:sz w:val="22"/>
                        <w:szCs w:val="22"/>
                        <w:rtl/>
                      </w:rPr>
                      <w:t>4</w:t>
                    </w:r>
                    <w:r w:rsidRPr="00DB35C7">
                      <w:rPr>
                        <w:rFonts w:asciiTheme="majorBidi" w:hAnsiTheme="majorBidi" w:cs="B Nazanin"/>
                        <w:sz w:val="22"/>
                        <w:szCs w:val="22"/>
                        <w:rtl/>
                      </w:rPr>
                      <w:t xml:space="preserve">)، </w:t>
                    </w:r>
                    <w:r w:rsidR="000C18CE" w:rsidRPr="00DB35C7">
                      <w:rPr>
                        <w:rFonts w:asciiTheme="majorBidi" w:hAnsiTheme="majorBidi" w:cs="B Nazanin"/>
                        <w:sz w:val="22"/>
                        <w:szCs w:val="22"/>
                        <w:rtl/>
                      </w:rPr>
                      <w:t>20</w:t>
                    </w:r>
                    <w:r w:rsidR="00983538" w:rsidRPr="00DB35C7">
                      <w:rPr>
                        <w:rFonts w:asciiTheme="majorBidi" w:hAnsiTheme="majorBidi" w:cs="B Nazanin"/>
                        <w:sz w:val="22"/>
                        <w:szCs w:val="22"/>
                        <w:rtl/>
                      </w:rPr>
                      <w:t>-</w:t>
                    </w:r>
                    <w:r w:rsidR="000C18CE" w:rsidRPr="00DB35C7">
                      <w:rPr>
                        <w:rFonts w:asciiTheme="majorBidi" w:hAnsiTheme="majorBidi" w:cs="B Nazanin"/>
                        <w:sz w:val="22"/>
                        <w:szCs w:val="22"/>
                        <w:rtl/>
                      </w:rPr>
                      <w:t>1</w:t>
                    </w:r>
                    <w:r w:rsidRPr="00DB35C7">
                      <w:rPr>
                        <w:rFonts w:asciiTheme="majorBidi" w:hAnsiTheme="majorBidi" w:cs="B Nazanin"/>
                        <w:sz w:val="22"/>
                        <w:szCs w:val="22"/>
                        <w:rtl/>
                      </w:rPr>
                      <w:t>.</w:t>
                    </w:r>
                    <w:r w:rsidR="00E100B0" w:rsidRPr="00DB35C7">
                      <w:rPr>
                        <w:rFonts w:asciiTheme="majorBidi" w:hAnsiTheme="majorBidi" w:cs="B Nazanin"/>
                        <w:sz w:val="22"/>
                        <w:szCs w:val="22"/>
                        <w:rtl/>
                      </w:rPr>
                      <w:t xml:space="preserve">    </w:t>
                    </w:r>
                    <w:r w:rsidR="0071433E" w:rsidRPr="00DB35C7">
                      <w:rPr>
                        <w:rFonts w:asciiTheme="majorBidi" w:hAnsiTheme="majorBidi" w:cs="B Nazanin"/>
                        <w:sz w:val="20"/>
                        <w:szCs w:val="20"/>
                      </w:rPr>
                      <w:t>http//doi.org/</w:t>
                    </w:r>
                    <w:r w:rsidR="00F05D30" w:rsidRPr="00DB35C7">
                      <w:rPr>
                        <w:rFonts w:asciiTheme="majorBidi" w:hAnsiTheme="majorBidi" w:cs="B Nazanin"/>
                        <w:sz w:val="20"/>
                        <w:szCs w:val="20"/>
                      </w:rPr>
                      <w:t>0000000000000000000000000</w:t>
                    </w:r>
                  </w:p>
                  <w:p w14:paraId="60722AAE" w14:textId="77777777" w:rsidR="006E1024" w:rsidRPr="00DB35C7" w:rsidRDefault="002A53EB" w:rsidP="00F32934">
                    <w:pPr>
                      <w:pStyle w:val="FootnoteText"/>
                      <w:ind w:left="567" w:hanging="567"/>
                      <w:jc w:val="both"/>
                      <w:rPr>
                        <w:rFonts w:asciiTheme="majorBidi" w:hAnsiTheme="majorBidi" w:cs="B Nazanin"/>
                        <w:sz w:val="22"/>
                        <w:szCs w:val="22"/>
                      </w:rPr>
                    </w:pPr>
                    <w:r w:rsidRPr="00DB35C7">
                      <w:rPr>
                        <w:rFonts w:asciiTheme="majorBidi" w:hAnsiTheme="majorBidi" w:cs="B Nazanin"/>
                        <w:noProof/>
                        <w:sz w:val="22"/>
                        <w:szCs w:val="22"/>
                        <w:rtl/>
                        <w:lang w:bidi="fa-IR"/>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DB35C7" w:rsidRDefault="006E1024" w:rsidP="00E5262B">
                    <w:pPr>
                      <w:pStyle w:val="FootnoteText"/>
                      <w:ind w:left="567" w:hanging="567"/>
                      <w:jc w:val="both"/>
                      <w:rPr>
                        <w:rFonts w:asciiTheme="majorBidi" w:hAnsiTheme="majorBidi" w:cs="B Nazanin"/>
                        <w:rtl/>
                      </w:rPr>
                    </w:pPr>
                    <w:r w:rsidRPr="00DB35C7">
                      <w:rPr>
                        <w:rFonts w:asciiTheme="majorBidi" w:hAnsiTheme="majorBidi" w:cs="B Nazanin"/>
                        <w:sz w:val="22"/>
                        <w:szCs w:val="22"/>
                        <w:rtl/>
                      </w:rPr>
                      <w:t xml:space="preserve">ناشر: </w:t>
                    </w:r>
                    <w:r w:rsidR="000C18CE" w:rsidRPr="00DB35C7">
                      <w:rPr>
                        <w:rFonts w:asciiTheme="majorBidi" w:hAnsiTheme="majorBidi" w:cs="B Nazanin"/>
                        <w:sz w:val="22"/>
                        <w:szCs w:val="22"/>
                        <w:rtl/>
                      </w:rPr>
                      <w:t xml:space="preserve">دانشگاه </w:t>
                    </w:r>
                    <w:r w:rsidR="00682DCF" w:rsidRPr="00DB35C7">
                      <w:rPr>
                        <w:rFonts w:asciiTheme="majorBidi" w:hAnsiTheme="majorBidi" w:cs="B Nazanin"/>
                        <w:sz w:val="22"/>
                        <w:szCs w:val="22"/>
                        <w:rtl/>
                      </w:rPr>
                      <w:t xml:space="preserve">خوارزمی </w:t>
                    </w:r>
                    <w:r w:rsidR="00485BFD" w:rsidRPr="00DB35C7">
                      <w:rPr>
                        <w:rFonts w:asciiTheme="majorBidi" w:hAnsiTheme="majorBidi" w:cs="B Nazanin"/>
                        <w:sz w:val="22"/>
                        <w:szCs w:val="22"/>
                        <w:rtl/>
                      </w:rPr>
                      <w:t>تهران</w:t>
                    </w:r>
                    <w:r w:rsidR="005C599A" w:rsidRPr="00DB35C7">
                      <w:rPr>
                        <w:rFonts w:asciiTheme="majorBidi" w:hAnsiTheme="majorBidi" w:cs="B Nazanin"/>
                        <w:sz w:val="22"/>
                        <w:szCs w:val="22"/>
                        <w:rtl/>
                      </w:rPr>
                      <w:t>.</w:t>
                    </w:r>
                    <w:r w:rsidRPr="00DB35C7">
                      <w:rPr>
                        <w:rFonts w:asciiTheme="majorBidi" w:hAnsiTheme="majorBidi" w:cs="B Nazanin"/>
                        <w:sz w:val="22"/>
                        <w:szCs w:val="22"/>
                        <w:rtl/>
                      </w:rPr>
                      <w:t xml:space="preserve">             </w:t>
                    </w:r>
                    <w:r w:rsidR="002B3B66" w:rsidRPr="00DB35C7">
                      <w:rPr>
                        <w:rFonts w:asciiTheme="majorBidi" w:hAnsiTheme="majorBidi" w:cs="B Nazanin"/>
                        <w:sz w:val="22"/>
                        <w:szCs w:val="22"/>
                        <w:rtl/>
                      </w:rPr>
                      <w:t xml:space="preserve">            </w:t>
                    </w:r>
                    <w:r w:rsidRPr="00DB35C7">
                      <w:rPr>
                        <w:rFonts w:asciiTheme="majorBidi" w:hAnsiTheme="majorBidi" w:cs="B Nazanin"/>
                        <w:sz w:val="22"/>
                        <w:szCs w:val="22"/>
                        <w:rtl/>
                      </w:rPr>
                      <w:t xml:space="preserve">             </w:t>
                    </w:r>
                    <w:r w:rsidR="000569C3" w:rsidRPr="00DB35C7">
                      <w:rPr>
                        <w:rFonts w:asciiTheme="majorBidi" w:hAnsiTheme="majorBidi" w:cs="B Nazanin"/>
                        <w:sz w:val="22"/>
                        <w:szCs w:val="22"/>
                        <w:rtl/>
                      </w:rPr>
                      <w:t xml:space="preserve">  </w:t>
                    </w:r>
                    <w:r w:rsidR="00485BFD" w:rsidRPr="00DB35C7">
                      <w:rPr>
                        <w:rFonts w:asciiTheme="majorBidi" w:hAnsiTheme="majorBidi" w:cs="B Nazanin"/>
                        <w:sz w:val="22"/>
                        <w:szCs w:val="22"/>
                        <w:rtl/>
                      </w:rPr>
                      <w:t xml:space="preserve">                       </w:t>
                    </w:r>
                    <w:r w:rsidR="000569C3" w:rsidRPr="00DB35C7">
                      <w:rPr>
                        <w:rFonts w:asciiTheme="majorBidi" w:hAnsiTheme="majorBidi" w:cs="B Nazanin"/>
                        <w:sz w:val="22"/>
                        <w:szCs w:val="22"/>
                        <w:rtl/>
                      </w:rPr>
                      <w:t xml:space="preserve"> </w:t>
                    </w:r>
                    <w:r w:rsidRPr="00DB35C7">
                      <w:rPr>
                        <w:rFonts w:ascii="Cambria" w:hAnsi="Cambria" w:cs="Cambria" w:hint="cs"/>
                        <w:sz w:val="22"/>
                        <w:szCs w:val="22"/>
                        <w:rtl/>
                      </w:rPr>
                      <w:t>©</w:t>
                    </w:r>
                    <w:r w:rsidRPr="00DB35C7">
                      <w:rPr>
                        <w:rFonts w:asciiTheme="majorBidi" w:hAnsiTheme="majorBidi" w:cs="B Nazanin"/>
                        <w:sz w:val="22"/>
                        <w:szCs w:val="22"/>
                        <w:rtl/>
                      </w:rPr>
                      <w:t xml:space="preserve"> نویسندگان.</w:t>
                    </w:r>
                  </w:p>
                </w:sdtContent>
              </w:sdt>
            </w:sdtContent>
          </w:sdt>
        </w:tc>
      </w:tr>
    </w:tbl>
    <w:p w14:paraId="47B15A00" w14:textId="10317275" w:rsidR="00EB2D7A" w:rsidRPr="00DB35C7" w:rsidRDefault="00EB2D7A" w:rsidP="00EB2D7A">
      <w:pPr>
        <w:bidi/>
        <w:spacing w:line="320" w:lineRule="exact"/>
        <w:rPr>
          <w:rFonts w:asciiTheme="majorBidi" w:hAnsiTheme="majorBidi" w:cs="B Nazanin"/>
          <w:sz w:val="20"/>
          <w:szCs w:val="20"/>
          <w:rtl/>
        </w:rPr>
        <w:sectPr w:rsidR="00EB2D7A" w:rsidRPr="00DB35C7" w:rsidSect="005426CD">
          <w:headerReference w:type="even" r:id="rId19"/>
          <w:headerReference w:type="default" r:id="rId20"/>
          <w:footerReference w:type="even" r:id="rId21"/>
          <w:footerReference w:type="default" r:id="rId22"/>
          <w:headerReference w:type="first" r:id="rId23"/>
          <w:footerReference w:type="first" r:id="rId24"/>
          <w:pgSz w:w="11907" w:h="16840" w:code="9"/>
          <w:pgMar w:top="1701" w:right="1701" w:bottom="1418" w:left="1418" w:header="720" w:footer="720" w:gutter="0"/>
          <w:cols w:space="720"/>
          <w:titlePg/>
          <w:rtlGutter/>
          <w:docGrid w:linePitch="360"/>
        </w:sectPr>
      </w:pPr>
    </w:p>
    <w:p w14:paraId="79D680BF" w14:textId="43BCF624" w:rsidR="00CC3E93" w:rsidRPr="00DB35C7" w:rsidRDefault="00CC3E93" w:rsidP="000052E5">
      <w:pPr>
        <w:bidi/>
        <w:spacing w:before="120" w:after="40"/>
        <w:jc w:val="both"/>
        <w:rPr>
          <w:rFonts w:asciiTheme="majorBidi" w:eastAsia="Calibri" w:hAnsiTheme="majorBidi" w:cs="B Nazanin"/>
          <w:bCs/>
          <w:i/>
          <w:rtl/>
          <w:lang w:bidi="fa-IR"/>
        </w:rPr>
      </w:pPr>
      <w:bookmarkStart w:id="5" w:name="_Toc343284432"/>
      <w:r w:rsidRPr="00DB35C7">
        <w:rPr>
          <w:rFonts w:asciiTheme="majorBidi" w:eastAsia="Calibri" w:hAnsiTheme="majorBidi" w:cs="B Nazanin"/>
          <w:bCs/>
          <w:i/>
          <w:rtl/>
          <w:lang w:bidi="fa-IR"/>
        </w:rPr>
        <w:lastRenderedPageBreak/>
        <w:t>مقدمه</w:t>
      </w:r>
      <w:r w:rsidR="00884063" w:rsidRPr="00DB35C7">
        <w:rPr>
          <w:rFonts w:asciiTheme="majorBidi" w:eastAsia="Calibri" w:hAnsiTheme="majorBidi" w:cs="B Nazanin"/>
          <w:bCs/>
          <w:i/>
          <w:rtl/>
          <w:lang w:bidi="fa-IR"/>
        </w:rPr>
        <w:t xml:space="preserve"> </w:t>
      </w:r>
    </w:p>
    <w:p w14:paraId="708AF656" w14:textId="78D67A60" w:rsidR="000052E5" w:rsidRPr="00DB35C7" w:rsidRDefault="000052E5" w:rsidP="00A32E82">
      <w:pPr>
        <w:autoSpaceDE w:val="0"/>
        <w:autoSpaceDN w:val="0"/>
        <w:bidi/>
        <w:adjustRightInd w:val="0"/>
        <w:ind w:hanging="2"/>
        <w:jc w:val="both"/>
        <w:rPr>
          <w:rFonts w:asciiTheme="majorBidi" w:eastAsia="Calibri" w:hAnsiTheme="majorBidi" w:cs="B Nazanin"/>
          <w:i/>
          <w:rtl/>
          <w:lang w:bidi="fa-IR"/>
        </w:rPr>
      </w:pPr>
      <w:r w:rsidRPr="00DB35C7">
        <w:rPr>
          <w:rFonts w:asciiTheme="majorBidi" w:eastAsia="Calibri" w:hAnsiTheme="majorBidi" w:cs="B Nazanin"/>
          <w:i/>
          <w:rtl/>
          <w:lang w:bidi="fa-IR"/>
        </w:rPr>
        <w:t>آتش</w:t>
      </w:r>
      <w:r w:rsidRPr="00DB35C7">
        <w:rPr>
          <w:rFonts w:asciiTheme="majorBidi" w:eastAsia="Calibri" w:hAnsiTheme="majorBidi" w:cs="B Nazanin"/>
          <w:i/>
          <w:rtl/>
          <w:lang w:bidi="fa-IR"/>
        </w:rPr>
        <w:softHyphen/>
        <w:t>سوزی یک عامل اکولوژیکی و تکاملی قدرتمند است که صفات ارگانیسمی، اندازه جمعیت، تعاملات گونه‌ها، ترکیب جامعه، چرخه کربن و مواد مغذی و عملکرد بوم</w:t>
      </w:r>
      <w:r w:rsidRPr="00DB35C7">
        <w:rPr>
          <w:rFonts w:asciiTheme="majorBidi" w:eastAsia="Calibri" w:hAnsiTheme="majorBidi" w:cs="B Nazanin"/>
          <w:i/>
          <w:rtl/>
          <w:lang w:bidi="fa-IR"/>
        </w:rPr>
        <w:softHyphen/>
        <w:t>سازگان را تنظیم می‌کند. همچنین، آتش بازخوردهای پیچیده</w:t>
      </w:r>
      <w:r w:rsidRPr="00DB35C7">
        <w:rPr>
          <w:rFonts w:asciiTheme="majorBidi" w:eastAsia="Calibri" w:hAnsiTheme="majorBidi" w:cs="B Nazanin"/>
          <w:i/>
          <w:rtl/>
          <w:lang w:bidi="fa-IR"/>
        </w:rPr>
        <w:softHyphen/>
        <w:t xml:space="preserve">ای را در بین </w:t>
      </w:r>
      <w:r w:rsidR="000E3D7B" w:rsidRPr="00DB35C7">
        <w:rPr>
          <w:rFonts w:asciiTheme="majorBidi" w:eastAsia="Calibri" w:hAnsiTheme="majorBidi" w:cs="B Nazanin"/>
          <w:i/>
          <w:rtl/>
          <w:lang w:bidi="fa-IR"/>
        </w:rPr>
        <w:t>فر</w:t>
      </w:r>
      <w:r w:rsidR="000E3D7B" w:rsidRPr="00DB35C7">
        <w:rPr>
          <w:rFonts w:asciiTheme="majorBidi" w:eastAsia="Calibri" w:hAnsiTheme="majorBidi" w:cs="B Nazanin" w:hint="cs"/>
          <w:i/>
          <w:rtl/>
          <w:lang w:bidi="fa-IR"/>
        </w:rPr>
        <w:t>ا</w:t>
      </w:r>
      <w:r w:rsidRPr="00DB35C7">
        <w:rPr>
          <w:rFonts w:asciiTheme="majorBidi" w:eastAsia="Calibri" w:hAnsiTheme="majorBidi" w:cs="B Nazanin"/>
          <w:i/>
          <w:rtl/>
          <w:lang w:bidi="fa-IR"/>
        </w:rPr>
        <w:t xml:space="preserve">یندهای </w:t>
      </w:r>
      <w:r w:rsidR="00A32E82" w:rsidRPr="00DB35C7">
        <w:rPr>
          <w:rFonts w:asciiTheme="majorBidi" w:eastAsia="Calibri" w:hAnsiTheme="majorBidi" w:cs="B Nazanin" w:hint="cs"/>
          <w:i/>
          <w:rtl/>
          <w:lang w:bidi="fa-IR"/>
        </w:rPr>
        <w:t>زیستی</w:t>
      </w:r>
      <w:r w:rsidRPr="00DB35C7">
        <w:rPr>
          <w:rFonts w:asciiTheme="majorBidi" w:eastAsia="Calibri" w:hAnsiTheme="majorBidi" w:cs="B Nazanin"/>
          <w:i/>
          <w:rtl/>
          <w:lang w:bidi="fa-IR"/>
        </w:rPr>
        <w:t>،</w:t>
      </w:r>
      <w:r w:rsidR="00504134" w:rsidRPr="00DB35C7">
        <w:rPr>
          <w:rFonts w:asciiTheme="majorBidi" w:eastAsia="Calibri" w:hAnsiTheme="majorBidi" w:cs="B Nazanin" w:hint="cs"/>
          <w:i/>
          <w:rtl/>
          <w:lang w:bidi="fa-IR"/>
        </w:rPr>
        <w:t xml:space="preserve"> </w:t>
      </w:r>
      <w:r w:rsidRPr="00DB35C7">
        <w:rPr>
          <w:rFonts w:asciiTheme="majorBidi" w:eastAsia="Calibri" w:hAnsiTheme="majorBidi" w:cs="B Nazanin"/>
          <w:i/>
          <w:rtl/>
          <w:lang w:bidi="fa-IR"/>
        </w:rPr>
        <w:t>ژئوفیزیکی</w:t>
      </w:r>
      <w:r w:rsidR="00504134" w:rsidRPr="00DB35C7">
        <w:rPr>
          <w:rFonts w:asciiTheme="majorBidi" w:eastAsia="Calibri" w:hAnsiTheme="majorBidi" w:cs="B Nazanin" w:hint="cs"/>
          <w:i/>
          <w:rtl/>
          <w:lang w:bidi="fa-IR"/>
        </w:rPr>
        <w:t xml:space="preserve"> و فعالیت انسانی (اقتصادی-</w:t>
      </w:r>
      <w:r w:rsidR="00504134" w:rsidRPr="00DB35C7">
        <w:rPr>
          <w:rFonts w:asciiTheme="majorBidi" w:eastAsia="Calibri" w:hAnsiTheme="majorBidi" w:cs="B Nazanin"/>
          <w:i/>
          <w:rtl/>
          <w:lang w:bidi="fa-IR"/>
        </w:rPr>
        <w:t>اجتماعی</w:t>
      </w:r>
      <w:r w:rsidR="00504134" w:rsidRPr="00DB35C7">
        <w:rPr>
          <w:rFonts w:asciiTheme="majorBidi" w:eastAsia="Calibri" w:hAnsiTheme="majorBidi" w:cs="B Nazanin" w:hint="cs"/>
          <w:i/>
          <w:rtl/>
          <w:lang w:bidi="fa-IR"/>
        </w:rPr>
        <w:t xml:space="preserve"> و زیرساخت</w:t>
      </w:r>
      <w:r w:rsidR="00504134" w:rsidRPr="00DB35C7">
        <w:rPr>
          <w:rFonts w:asciiTheme="majorBidi" w:eastAsia="Calibri" w:hAnsiTheme="majorBidi" w:cs="B Nazanin"/>
          <w:i/>
          <w:rtl/>
          <w:lang w:bidi="fa-IR"/>
        </w:rPr>
        <w:softHyphen/>
      </w:r>
      <w:r w:rsidR="00504134" w:rsidRPr="00DB35C7">
        <w:rPr>
          <w:rFonts w:asciiTheme="majorBidi" w:eastAsia="Calibri" w:hAnsiTheme="majorBidi" w:cs="B Nazanin" w:hint="cs"/>
          <w:i/>
          <w:rtl/>
          <w:lang w:bidi="fa-IR"/>
        </w:rPr>
        <w:t>ها)</w:t>
      </w:r>
      <w:r w:rsidR="00504134" w:rsidRPr="00DB35C7">
        <w:rPr>
          <w:rFonts w:asciiTheme="majorBidi" w:eastAsia="Calibri" w:hAnsiTheme="majorBidi" w:cs="B Nazanin"/>
          <w:i/>
          <w:rtl/>
          <w:lang w:bidi="fa-IR"/>
        </w:rPr>
        <w:t xml:space="preserve"> </w:t>
      </w:r>
      <w:r w:rsidRPr="00DB35C7">
        <w:rPr>
          <w:rFonts w:asciiTheme="majorBidi" w:eastAsia="Calibri" w:hAnsiTheme="majorBidi" w:cs="B Nazanin"/>
          <w:i/>
          <w:rtl/>
          <w:lang w:bidi="fa-IR"/>
        </w:rPr>
        <w:t>ادغام می</w:t>
      </w:r>
      <w:r w:rsidRPr="00DB35C7">
        <w:rPr>
          <w:rFonts w:asciiTheme="majorBidi" w:eastAsia="Calibri" w:hAnsiTheme="majorBidi" w:cs="B Nazanin"/>
          <w:i/>
          <w:rtl/>
          <w:lang w:bidi="fa-IR"/>
        </w:rPr>
        <w:softHyphen/>
        <w:t>کند و نیاز به هماهنگی در زمینه</w:t>
      </w:r>
      <w:r w:rsidRPr="00DB35C7">
        <w:rPr>
          <w:rFonts w:asciiTheme="majorBidi" w:eastAsia="Calibri" w:hAnsiTheme="majorBidi" w:cs="B Nazanin"/>
          <w:i/>
          <w:rtl/>
          <w:lang w:bidi="fa-IR"/>
        </w:rPr>
        <w:softHyphen/>
        <w:t>ها و مقیاس</w:t>
      </w:r>
      <w:r w:rsidRPr="00DB35C7">
        <w:rPr>
          <w:rFonts w:asciiTheme="majorBidi" w:eastAsia="Calibri" w:hAnsiTheme="majorBidi" w:cs="B Nazanin"/>
          <w:i/>
          <w:rtl/>
          <w:lang w:bidi="fa-IR"/>
        </w:rPr>
        <w:softHyphen/>
        <w:t>های مختلف مطالعه دارد</w:t>
      </w:r>
      <w:r w:rsidR="00674D9F" w:rsidRPr="00DB35C7">
        <w:rPr>
          <w:rFonts w:asciiTheme="majorBidi" w:eastAsia="Calibri" w:hAnsiTheme="majorBidi" w:cs="B Nazanin" w:hint="cs"/>
          <w:i/>
          <w:rtl/>
          <w:lang w:bidi="fa-IR"/>
        </w:rPr>
        <w:t xml:space="preserve"> (</w:t>
      </w:r>
      <w:hyperlink w:anchor="Liu" w:history="1">
        <w:r w:rsidR="007B2C8F" w:rsidRPr="00DB35C7">
          <w:rPr>
            <w:rStyle w:val="Hyperlink"/>
            <w:rFonts w:asciiTheme="majorBidi" w:eastAsia="Calibri" w:hAnsiTheme="majorBidi" w:cs="B Nazanin" w:hint="cs"/>
            <w:i/>
            <w:rtl/>
            <w:lang w:bidi="fa-IR"/>
          </w:rPr>
          <w:t>لیو</w:t>
        </w:r>
      </w:hyperlink>
      <w:r w:rsidR="00674D9F" w:rsidRPr="00DB35C7">
        <w:rPr>
          <w:rFonts w:asciiTheme="majorBidi" w:eastAsia="Calibri" w:hAnsiTheme="majorBidi" w:cs="B Nazanin" w:hint="cs"/>
          <w:i/>
          <w:rtl/>
          <w:lang w:bidi="fa-IR"/>
        </w:rPr>
        <w:t xml:space="preserve"> و همکاران، </w:t>
      </w:r>
      <w:r w:rsidR="008E70B6" w:rsidRPr="00DB35C7">
        <w:rPr>
          <w:rFonts w:asciiTheme="majorBidi" w:eastAsia="Calibri" w:hAnsiTheme="majorBidi" w:cs="B Nazanin" w:hint="cs"/>
          <w:i/>
          <w:rtl/>
          <w:lang w:bidi="fa-IR"/>
        </w:rPr>
        <w:t>2024</w:t>
      </w:r>
      <w:r w:rsidR="003A4E33"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بسیاری از بوم</w:t>
      </w:r>
      <w:r w:rsidRPr="00DB35C7">
        <w:rPr>
          <w:rFonts w:asciiTheme="majorBidi" w:eastAsia="Calibri" w:hAnsiTheme="majorBidi" w:cs="B Nazanin"/>
          <w:i/>
          <w:rtl/>
          <w:lang w:bidi="fa-IR"/>
        </w:rPr>
        <w:softHyphen/>
        <w:t>سازگان</w:t>
      </w:r>
      <w:r w:rsidRPr="00DB35C7">
        <w:rPr>
          <w:rFonts w:asciiTheme="majorBidi" w:eastAsia="Calibri" w:hAnsiTheme="majorBidi" w:cs="B Nazanin"/>
          <w:i/>
          <w:rtl/>
          <w:lang w:bidi="fa-IR"/>
        </w:rPr>
        <w:softHyphen/>
        <w:t>های زمینی مستعد آتش</w:t>
      </w:r>
      <w:r w:rsidRPr="00DB35C7">
        <w:rPr>
          <w:rFonts w:asciiTheme="majorBidi" w:eastAsia="Calibri" w:hAnsiTheme="majorBidi" w:cs="B Nazanin"/>
          <w:i/>
          <w:rtl/>
          <w:lang w:bidi="fa-IR"/>
        </w:rPr>
        <w:softHyphen/>
        <w:t xml:space="preserve">سوزی هستند، به طوری که ترکیب و ساختار آنها عمدتاً </w:t>
      </w:r>
      <w:r w:rsidR="003A4E33" w:rsidRPr="00DB35C7">
        <w:rPr>
          <w:rFonts w:asciiTheme="majorBidi" w:eastAsia="Calibri" w:hAnsiTheme="majorBidi" w:cs="B Nazanin" w:hint="cs"/>
          <w:i/>
          <w:rtl/>
          <w:lang w:bidi="fa-IR"/>
        </w:rPr>
        <w:t>در نتیجه</w:t>
      </w:r>
      <w:r w:rsidRPr="00DB35C7">
        <w:rPr>
          <w:rFonts w:asciiTheme="majorBidi" w:eastAsia="Calibri" w:hAnsiTheme="majorBidi" w:cs="B Nazanin"/>
          <w:i/>
          <w:rtl/>
          <w:lang w:bidi="fa-IR"/>
        </w:rPr>
        <w:t xml:space="preserve"> رژیم آتش</w:t>
      </w:r>
      <w:r w:rsidRPr="00DB35C7">
        <w:rPr>
          <w:rFonts w:asciiTheme="majorBidi" w:eastAsia="Calibri" w:hAnsiTheme="majorBidi" w:cs="B Nazanin"/>
          <w:i/>
          <w:rtl/>
          <w:lang w:bidi="fa-IR"/>
        </w:rPr>
        <w:softHyphen/>
        <w:t xml:space="preserve"> آنها است. از منظر اکولوژیکی، پوشش گیاهی، توپوگرافی و شرایط آب و هوایی محلی در طول آتش‌سوزی، سیمای سرزمین با تغییرات مکانی و زمانی در لکه‌های مرتبط با آتش</w:t>
      </w:r>
      <w:r w:rsidR="003A4E33" w:rsidRPr="00DB35C7">
        <w:rPr>
          <w:rStyle w:val="FootnoteReference"/>
          <w:rFonts w:asciiTheme="majorBidi" w:eastAsia="Calibri" w:hAnsiTheme="majorBidi" w:cs="B Nazanin"/>
          <w:i/>
          <w:rtl/>
          <w:lang w:bidi="fa-IR"/>
        </w:rPr>
        <w:footnoteReference w:id="1"/>
      </w:r>
      <w:r w:rsidRPr="00DB35C7">
        <w:rPr>
          <w:rFonts w:asciiTheme="majorBidi" w:eastAsia="Calibri" w:hAnsiTheme="majorBidi" w:cs="B Nazanin"/>
          <w:i/>
          <w:rtl/>
          <w:lang w:bidi="fa-IR"/>
        </w:rPr>
        <w:t xml:space="preserve"> ایجاد می‌کند و این ناهمگونی زیستی و محیطی را تولید می‌کند که تنوع زیستی را در مقیاس‌های محلی و منطقه‌ای هدایت می‌کند</w:t>
      </w:r>
      <w:r w:rsidR="003A4E33" w:rsidRPr="00DB35C7">
        <w:rPr>
          <w:rFonts w:asciiTheme="majorBidi" w:eastAsia="Calibri" w:hAnsiTheme="majorBidi" w:cs="B Nazanin" w:hint="cs"/>
          <w:i/>
          <w:rtl/>
          <w:lang w:bidi="fa-IR"/>
        </w:rPr>
        <w:t xml:space="preserve"> (</w:t>
      </w:r>
      <w:hyperlink w:anchor="Kobziar" w:history="1">
        <w:r w:rsidR="00EE6B07" w:rsidRPr="00DB35C7">
          <w:rPr>
            <w:rStyle w:val="Hyperlink"/>
            <w:rFonts w:asciiTheme="majorBidi" w:eastAsia="Calibri" w:hAnsiTheme="majorBidi" w:cs="B Nazanin" w:hint="cs"/>
            <w:i/>
            <w:rtl/>
            <w:lang w:bidi="fa-IR"/>
          </w:rPr>
          <w:t>کوبزیار</w:t>
        </w:r>
      </w:hyperlink>
      <w:r w:rsidR="003A4E33" w:rsidRPr="00DB35C7">
        <w:rPr>
          <w:rFonts w:asciiTheme="majorBidi" w:eastAsia="Calibri" w:hAnsiTheme="majorBidi" w:cs="B Nazanin" w:hint="cs"/>
          <w:i/>
          <w:rtl/>
          <w:lang w:bidi="fa-IR"/>
        </w:rPr>
        <w:t xml:space="preserve"> و همکاران، </w:t>
      </w:r>
      <w:r w:rsidR="00EE6B07" w:rsidRPr="00DB35C7">
        <w:rPr>
          <w:rFonts w:asciiTheme="majorBidi" w:eastAsia="Calibri" w:hAnsiTheme="majorBidi" w:cs="B Nazanin" w:hint="cs"/>
          <w:i/>
          <w:rtl/>
          <w:lang w:bidi="fa-IR"/>
        </w:rPr>
        <w:t>2024</w:t>
      </w:r>
      <w:r w:rsidR="003A4E33" w:rsidRPr="00DB35C7">
        <w:rPr>
          <w:rFonts w:asciiTheme="majorBidi" w:eastAsia="Calibri" w:hAnsiTheme="majorBidi" w:cs="B Nazanin" w:hint="cs"/>
          <w:i/>
          <w:rtl/>
          <w:lang w:bidi="fa-IR"/>
        </w:rPr>
        <w:t xml:space="preserve">). </w:t>
      </w:r>
    </w:p>
    <w:p w14:paraId="1E193BD4" w14:textId="2A22B4D4" w:rsidR="000052E5" w:rsidRPr="00DB35C7" w:rsidRDefault="000052E5" w:rsidP="00A32E82">
      <w:pPr>
        <w:autoSpaceDE w:val="0"/>
        <w:autoSpaceDN w:val="0"/>
        <w:bidi/>
        <w:adjustRightInd w:val="0"/>
        <w:ind w:firstLine="284"/>
        <w:jc w:val="both"/>
        <w:rPr>
          <w:rFonts w:asciiTheme="majorBidi" w:eastAsia="Calibri" w:hAnsiTheme="majorBidi" w:cs="B Nazanin"/>
          <w:i/>
          <w:rtl/>
          <w:lang w:bidi="fa-IR"/>
        </w:rPr>
      </w:pPr>
      <w:r w:rsidRPr="00DB35C7">
        <w:rPr>
          <w:rFonts w:asciiTheme="majorBidi" w:eastAsia="Calibri" w:hAnsiTheme="majorBidi" w:cs="B Nazanin"/>
          <w:i/>
          <w:rtl/>
          <w:lang w:bidi="fa-IR"/>
        </w:rPr>
        <w:t>از طرف دیگر، مناطق حفاظت شده برای حفاظت از تنوع زیستی ایجاد شده</w:t>
      </w:r>
      <w:r w:rsidRPr="00DB35C7">
        <w:rPr>
          <w:rFonts w:asciiTheme="majorBidi" w:eastAsia="Calibri" w:hAnsiTheme="majorBidi" w:cs="B Nazanin"/>
          <w:i/>
          <w:rtl/>
          <w:lang w:bidi="fa-IR"/>
        </w:rPr>
        <w:softHyphen/>
        <w:t>اند و اغلب حفاظت</w:t>
      </w:r>
      <w:r w:rsidRPr="00DB35C7">
        <w:rPr>
          <w:rFonts w:asciiTheme="majorBidi" w:eastAsia="Calibri" w:hAnsiTheme="majorBidi" w:cs="B Nazanin"/>
          <w:i/>
          <w:rtl/>
          <w:lang w:bidi="fa-IR"/>
        </w:rPr>
        <w:softHyphen/>
        <w:t>های شدید در این زمینه اعمال می</w:t>
      </w:r>
      <w:r w:rsidRPr="00DB35C7">
        <w:rPr>
          <w:rFonts w:asciiTheme="majorBidi" w:eastAsia="Calibri" w:hAnsiTheme="majorBidi" w:cs="B Nazanin"/>
          <w:i/>
          <w:rtl/>
          <w:lang w:bidi="fa-IR"/>
        </w:rPr>
        <w:softHyphen/>
        <w:t>شود</w:t>
      </w:r>
      <w:r w:rsidRPr="00DB35C7">
        <w:rPr>
          <w:rFonts w:asciiTheme="majorBidi" w:eastAsia="Calibri" w:hAnsiTheme="majorBidi" w:cs="B Nazanin"/>
          <w:i/>
          <w:rtl/>
          <w:lang w:bidi="fa-IR"/>
        </w:rPr>
        <w:softHyphen/>
        <w:t xml:space="preserve"> و </w:t>
      </w:r>
      <w:r w:rsidR="00A32E82" w:rsidRPr="00DB35C7">
        <w:rPr>
          <w:rFonts w:asciiTheme="majorBidi" w:eastAsia="Calibri" w:hAnsiTheme="majorBidi" w:cs="B Nazanin" w:hint="cs"/>
          <w:i/>
          <w:rtl/>
          <w:lang w:bidi="fa-IR"/>
        </w:rPr>
        <w:t>نقش</w:t>
      </w:r>
      <w:r w:rsidRPr="00DB35C7">
        <w:rPr>
          <w:rFonts w:asciiTheme="majorBidi" w:eastAsia="Calibri" w:hAnsiTheme="majorBidi" w:cs="B Nazanin"/>
          <w:i/>
          <w:rtl/>
          <w:lang w:bidi="fa-IR"/>
        </w:rPr>
        <w:t xml:space="preserve"> آتش</w:t>
      </w:r>
      <w:r w:rsidRPr="00DB35C7">
        <w:rPr>
          <w:rFonts w:asciiTheme="majorBidi" w:eastAsia="Calibri" w:hAnsiTheme="majorBidi" w:cs="B Nazanin"/>
          <w:i/>
          <w:rtl/>
          <w:lang w:bidi="fa-IR"/>
        </w:rPr>
        <w:softHyphen/>
        <w:t>سوزی</w:t>
      </w:r>
      <w:r w:rsidRPr="00DB35C7">
        <w:rPr>
          <w:rFonts w:asciiTheme="majorBidi" w:eastAsia="Calibri" w:hAnsiTheme="majorBidi" w:cs="B Nazanin"/>
          <w:i/>
          <w:rtl/>
          <w:lang w:bidi="fa-IR"/>
        </w:rPr>
        <w:softHyphen/>
        <w:t>ها در شکل</w:t>
      </w:r>
      <w:r w:rsidRPr="00DB35C7">
        <w:rPr>
          <w:rFonts w:asciiTheme="majorBidi" w:eastAsia="Calibri" w:hAnsiTheme="majorBidi" w:cs="B Nazanin"/>
          <w:i/>
          <w:rtl/>
          <w:lang w:bidi="fa-IR"/>
        </w:rPr>
        <w:softHyphen/>
        <w:t>گیری این مناطق حفاظت</w:t>
      </w:r>
      <w:r w:rsidRPr="00DB35C7">
        <w:rPr>
          <w:rFonts w:asciiTheme="majorBidi" w:eastAsia="Calibri" w:hAnsiTheme="majorBidi" w:cs="B Nazanin"/>
          <w:i/>
          <w:rtl/>
          <w:lang w:bidi="fa-IR"/>
        </w:rPr>
        <w:softHyphen/>
        <w:t xml:space="preserve">شده </w:t>
      </w:r>
      <w:r w:rsidR="00A32E82" w:rsidRPr="00DB35C7">
        <w:rPr>
          <w:rFonts w:asciiTheme="majorBidi" w:eastAsia="Calibri" w:hAnsiTheme="majorBidi" w:cs="B Nazanin" w:hint="cs"/>
          <w:i/>
          <w:rtl/>
          <w:lang w:bidi="fa-IR"/>
        </w:rPr>
        <w:t>نادیده گرفته می‌شود</w:t>
      </w:r>
      <w:r w:rsidRPr="00DB35C7">
        <w:rPr>
          <w:rFonts w:asciiTheme="majorBidi" w:eastAsia="Calibri" w:hAnsiTheme="majorBidi" w:cs="B Nazanin"/>
          <w:i/>
          <w:rtl/>
          <w:lang w:bidi="fa-IR"/>
        </w:rPr>
        <w:t xml:space="preserve"> </w:t>
      </w:r>
      <w:r w:rsidR="00A32E82" w:rsidRPr="00DB35C7">
        <w:rPr>
          <w:rFonts w:asciiTheme="majorBidi" w:eastAsia="Calibri" w:hAnsiTheme="majorBidi" w:cs="B Nazanin" w:hint="cs"/>
          <w:i/>
          <w:rtl/>
          <w:lang w:bidi="fa-IR"/>
        </w:rPr>
        <w:t xml:space="preserve">و </w:t>
      </w:r>
      <w:r w:rsidRPr="00DB35C7">
        <w:rPr>
          <w:rFonts w:asciiTheme="majorBidi" w:eastAsia="Calibri" w:hAnsiTheme="majorBidi" w:cs="B Nazanin"/>
          <w:i/>
          <w:rtl/>
          <w:lang w:bidi="fa-IR"/>
        </w:rPr>
        <w:t xml:space="preserve">هدف </w:t>
      </w:r>
      <w:r w:rsidR="004B11C4" w:rsidRPr="00DB35C7">
        <w:rPr>
          <w:rFonts w:asciiTheme="majorBidi" w:eastAsia="Calibri" w:hAnsiTheme="majorBidi" w:cs="B Nazanin" w:hint="cs"/>
          <w:i/>
          <w:rtl/>
          <w:lang w:bidi="fa-IR"/>
        </w:rPr>
        <w:t>اصلی</w:t>
      </w:r>
      <w:r w:rsidRPr="00DB35C7">
        <w:rPr>
          <w:rFonts w:asciiTheme="majorBidi" w:eastAsia="Calibri" w:hAnsiTheme="majorBidi" w:cs="B Nazanin"/>
          <w:i/>
          <w:rtl/>
          <w:lang w:bidi="fa-IR"/>
        </w:rPr>
        <w:t xml:space="preserve"> از حفاظت، جلوگیری از وقوع و گسترش این پدیده است</w:t>
      </w:r>
      <w:r w:rsidR="003A4E33" w:rsidRPr="00DB35C7">
        <w:rPr>
          <w:rFonts w:asciiTheme="majorBidi" w:eastAsia="Calibri" w:hAnsiTheme="majorBidi" w:cs="B Nazanin" w:hint="cs"/>
          <w:i/>
          <w:rtl/>
          <w:lang w:bidi="fa-IR"/>
        </w:rPr>
        <w:t xml:space="preserve"> (</w:t>
      </w:r>
      <w:hyperlink w:anchor="Pereira" w:history="1">
        <w:r w:rsidR="003A4E33" w:rsidRPr="00DB35C7">
          <w:rPr>
            <w:rStyle w:val="Hyperlink"/>
            <w:rFonts w:asciiTheme="majorBidi" w:eastAsia="Calibri" w:hAnsiTheme="majorBidi" w:cs="B Nazanin" w:hint="cs"/>
            <w:i/>
            <w:rtl/>
            <w:lang w:bidi="fa-IR"/>
          </w:rPr>
          <w:t>پریرا</w:t>
        </w:r>
      </w:hyperlink>
      <w:r w:rsidR="003A4E33" w:rsidRPr="00DB35C7">
        <w:rPr>
          <w:rFonts w:asciiTheme="majorBidi" w:eastAsia="Calibri" w:hAnsiTheme="majorBidi" w:cs="B Nazanin" w:hint="cs"/>
          <w:i/>
          <w:rtl/>
          <w:lang w:bidi="fa-IR"/>
        </w:rPr>
        <w:t xml:space="preserve"> و همکاران، 2012). </w:t>
      </w:r>
      <w:r w:rsidRPr="00DB35C7">
        <w:rPr>
          <w:rFonts w:asciiTheme="majorBidi" w:eastAsia="Calibri" w:hAnsiTheme="majorBidi" w:cs="B Nazanin"/>
          <w:i/>
          <w:rtl/>
          <w:lang w:bidi="fa-IR"/>
        </w:rPr>
        <w:t>این حفاظت شدید تغییرات مهمی در زیستگاه</w:t>
      </w:r>
      <w:r w:rsidRPr="00DB35C7">
        <w:rPr>
          <w:rFonts w:asciiTheme="majorBidi" w:eastAsia="Calibri" w:hAnsiTheme="majorBidi" w:cs="B Nazanin"/>
          <w:i/>
          <w:rtl/>
          <w:lang w:bidi="fa-IR"/>
        </w:rPr>
        <w:softHyphen/>
        <w:t>های حفاظت شده ایجاد کرده و آسیب</w:t>
      </w:r>
      <w:r w:rsidRPr="00DB35C7">
        <w:rPr>
          <w:rFonts w:asciiTheme="majorBidi" w:eastAsia="Calibri" w:hAnsiTheme="majorBidi" w:cs="B Nazanin"/>
          <w:i/>
          <w:rtl/>
          <w:lang w:bidi="fa-IR"/>
        </w:rPr>
        <w:softHyphen/>
        <w:t>پذیری آنها در برابر آتش</w:t>
      </w:r>
      <w:r w:rsidRPr="00DB35C7">
        <w:rPr>
          <w:rFonts w:asciiTheme="majorBidi" w:eastAsia="Calibri" w:hAnsiTheme="majorBidi" w:cs="B Nazanin"/>
          <w:i/>
          <w:rtl/>
          <w:lang w:bidi="fa-IR"/>
        </w:rPr>
        <w:softHyphen/>
        <w:t>سوزی</w:t>
      </w:r>
      <w:r w:rsidRPr="00DB35C7">
        <w:rPr>
          <w:rFonts w:asciiTheme="majorBidi" w:eastAsia="Calibri" w:hAnsiTheme="majorBidi" w:cs="B Nazanin"/>
          <w:i/>
          <w:rtl/>
          <w:lang w:bidi="fa-IR"/>
        </w:rPr>
        <w:softHyphen/>
        <w:t>های مخرب را افزایش می</w:t>
      </w:r>
      <w:r w:rsidRPr="00DB35C7">
        <w:rPr>
          <w:rFonts w:asciiTheme="majorBidi" w:eastAsia="Calibri" w:hAnsiTheme="majorBidi" w:cs="B Nazanin"/>
          <w:i/>
          <w:rtl/>
          <w:lang w:bidi="fa-IR"/>
        </w:rPr>
        <w:softHyphen/>
        <w:t>دهد. بنابراین، ادغام مدیریت آتش در برنامه مدیریت مناطق حفاظت</w:t>
      </w:r>
      <w:r w:rsidRPr="00DB35C7">
        <w:rPr>
          <w:rFonts w:asciiTheme="majorBidi" w:eastAsia="Calibri" w:hAnsiTheme="majorBidi" w:cs="B Nazanin"/>
          <w:i/>
          <w:rtl/>
          <w:lang w:bidi="fa-IR"/>
        </w:rPr>
        <w:softHyphen/>
        <w:t>شده از اهمیت ویژه</w:t>
      </w:r>
      <w:r w:rsidRPr="00DB35C7">
        <w:rPr>
          <w:rFonts w:asciiTheme="majorBidi" w:eastAsia="Calibri" w:hAnsiTheme="majorBidi" w:cs="B Nazanin"/>
          <w:i/>
          <w:rtl/>
          <w:lang w:bidi="fa-IR"/>
        </w:rPr>
        <w:softHyphen/>
        <w:t>ای برخوردار است</w:t>
      </w:r>
      <w:r w:rsidR="003A4E33" w:rsidRPr="00DB35C7">
        <w:rPr>
          <w:rFonts w:asciiTheme="majorBidi" w:eastAsia="Calibri" w:hAnsiTheme="majorBidi" w:cs="B Nazanin" w:hint="cs"/>
          <w:i/>
          <w:rtl/>
          <w:lang w:bidi="fa-IR"/>
        </w:rPr>
        <w:t xml:space="preserve"> (</w:t>
      </w:r>
      <w:hyperlink w:anchor="Martínez_Torres" w:history="1">
        <w:r w:rsidR="003A4E33" w:rsidRPr="00DB35C7">
          <w:rPr>
            <w:rStyle w:val="Hyperlink"/>
            <w:rFonts w:asciiTheme="majorBidi" w:eastAsia="Calibri" w:hAnsiTheme="majorBidi" w:cs="B Nazanin" w:hint="cs"/>
            <w:i/>
            <w:rtl/>
            <w:lang w:bidi="fa-IR"/>
          </w:rPr>
          <w:t>مارتینز تورس</w:t>
        </w:r>
      </w:hyperlink>
      <w:r w:rsidR="003A4E33" w:rsidRPr="00DB35C7">
        <w:rPr>
          <w:rFonts w:asciiTheme="majorBidi" w:eastAsia="Calibri" w:hAnsiTheme="majorBidi" w:cs="B Nazanin" w:hint="cs"/>
          <w:i/>
          <w:rtl/>
          <w:lang w:bidi="fa-IR"/>
        </w:rPr>
        <w:t xml:space="preserve"> و همکاران، 2018). </w:t>
      </w:r>
      <w:r w:rsidRPr="00DB35C7">
        <w:rPr>
          <w:rFonts w:asciiTheme="majorBidi" w:eastAsia="Calibri" w:hAnsiTheme="majorBidi" w:cs="B Nazanin"/>
          <w:i/>
          <w:rtl/>
          <w:lang w:bidi="fa-IR"/>
        </w:rPr>
        <w:t>از جمله استفاده به موقع از آتش</w:t>
      </w:r>
      <w:r w:rsidRPr="00DB35C7">
        <w:rPr>
          <w:rFonts w:asciiTheme="majorBidi" w:eastAsia="Calibri" w:hAnsiTheme="majorBidi" w:cs="B Nazanin"/>
          <w:i/>
          <w:rtl/>
          <w:lang w:bidi="fa-IR"/>
        </w:rPr>
        <w:softHyphen/>
        <w:t>سوزی تجویزی (به صورت کنترل شده) با توجه به رژیم</w:t>
      </w:r>
      <w:r w:rsidRPr="00DB35C7">
        <w:rPr>
          <w:rFonts w:asciiTheme="majorBidi" w:eastAsia="Calibri" w:hAnsiTheme="majorBidi" w:cs="B Nazanin"/>
          <w:i/>
          <w:rtl/>
          <w:lang w:bidi="fa-IR"/>
        </w:rPr>
        <w:softHyphen/>
        <w:t xml:space="preserve">های آتش در </w:t>
      </w:r>
      <w:r w:rsidRPr="00DB35C7">
        <w:rPr>
          <w:rFonts w:asciiTheme="majorBidi" w:eastAsia="Calibri" w:hAnsiTheme="majorBidi" w:cs="B Nazanin" w:hint="cs"/>
          <w:i/>
          <w:rtl/>
          <w:lang w:bidi="fa-IR"/>
        </w:rPr>
        <w:t>منطقه</w:t>
      </w:r>
      <w:r w:rsidRPr="00DB35C7">
        <w:rPr>
          <w:rFonts w:asciiTheme="majorBidi" w:eastAsia="Calibri" w:hAnsiTheme="majorBidi" w:cs="B Nazanin"/>
          <w:i/>
          <w:rtl/>
          <w:lang w:bidi="fa-IR"/>
        </w:rPr>
        <w:t>، برای پایداری سیمای</w:t>
      </w:r>
      <w:r w:rsidRPr="00DB35C7">
        <w:rPr>
          <w:rFonts w:asciiTheme="majorBidi" w:eastAsia="Calibri" w:hAnsiTheme="majorBidi" w:cs="B Nazanin"/>
          <w:i/>
          <w:rtl/>
          <w:lang w:bidi="fa-IR"/>
        </w:rPr>
        <w:softHyphen/>
        <w:t>سرزمین ضروری است. مدیریت یکپارچه آتش نشان</w:t>
      </w:r>
      <w:r w:rsidRPr="00DB35C7">
        <w:rPr>
          <w:rFonts w:asciiTheme="majorBidi" w:eastAsia="Calibri" w:hAnsiTheme="majorBidi" w:cs="B Nazanin"/>
          <w:i/>
          <w:rtl/>
          <w:lang w:bidi="fa-IR"/>
        </w:rPr>
        <w:softHyphen/>
        <w:t>دهنده یک گام عظیم در پایداری زیستگاه</w:t>
      </w:r>
      <w:r w:rsidRPr="00DB35C7">
        <w:rPr>
          <w:rFonts w:asciiTheme="majorBidi" w:eastAsia="Calibri" w:hAnsiTheme="majorBidi" w:cs="B Nazanin"/>
          <w:i/>
          <w:rtl/>
          <w:lang w:bidi="fa-IR"/>
        </w:rPr>
        <w:softHyphen/>
        <w:t>ها است</w:t>
      </w:r>
      <w:r w:rsidR="003A4E33" w:rsidRPr="00DB35C7">
        <w:rPr>
          <w:rFonts w:asciiTheme="majorBidi" w:eastAsia="Calibri" w:hAnsiTheme="majorBidi" w:cs="B Nazanin" w:hint="cs"/>
          <w:i/>
          <w:rtl/>
          <w:lang w:bidi="fa-IR"/>
        </w:rPr>
        <w:t xml:space="preserve"> (</w:t>
      </w:r>
      <w:hyperlink w:anchor="Neger" w:history="1">
        <w:r w:rsidR="003A4E33" w:rsidRPr="00DB35C7">
          <w:rPr>
            <w:rStyle w:val="Hyperlink"/>
            <w:rFonts w:asciiTheme="majorBidi" w:eastAsia="Calibri" w:hAnsiTheme="majorBidi" w:cs="B Nazanin" w:hint="cs"/>
            <w:i/>
            <w:rtl/>
            <w:lang w:bidi="fa-IR"/>
          </w:rPr>
          <w:t>نگر</w:t>
        </w:r>
      </w:hyperlink>
      <w:r w:rsidR="003A4E33" w:rsidRPr="00DB35C7">
        <w:rPr>
          <w:rFonts w:asciiTheme="majorBidi" w:eastAsia="Calibri" w:hAnsiTheme="majorBidi" w:cs="B Nazanin" w:hint="cs"/>
          <w:i/>
          <w:rtl/>
          <w:lang w:bidi="fa-IR"/>
        </w:rPr>
        <w:t xml:space="preserve"> و همکاران، 2024). </w:t>
      </w:r>
      <w:r w:rsidRPr="00DB35C7">
        <w:rPr>
          <w:rFonts w:asciiTheme="majorBidi" w:eastAsia="Calibri" w:hAnsiTheme="majorBidi" w:cs="B Nazanin"/>
          <w:i/>
          <w:rtl/>
          <w:lang w:bidi="fa-IR"/>
        </w:rPr>
        <w:t>سیاست</w:t>
      </w:r>
      <w:r w:rsidRPr="00DB35C7">
        <w:rPr>
          <w:rFonts w:asciiTheme="majorBidi" w:eastAsia="Calibri" w:hAnsiTheme="majorBidi" w:cs="B Nazanin"/>
          <w:i/>
          <w:rtl/>
          <w:lang w:bidi="fa-IR"/>
        </w:rPr>
        <w:softHyphen/>
        <w:t xml:space="preserve">ها باید بیشتر روی رویکرد مدیریت یکپارچه آتش که ملاحظات اکولوژیکی و اجتماعی را در بر می‌گیرد، به جای سرکوب آن متمرکز شوند </w:t>
      </w:r>
      <w:r w:rsidR="003A4E33" w:rsidRPr="00DB35C7">
        <w:rPr>
          <w:rFonts w:asciiTheme="majorBidi" w:eastAsia="Calibri" w:hAnsiTheme="majorBidi" w:cs="B Nazanin" w:hint="cs"/>
          <w:i/>
          <w:rtl/>
          <w:lang w:bidi="fa-IR"/>
        </w:rPr>
        <w:t>(</w:t>
      </w:r>
      <w:hyperlink w:anchor="Martínez_Torres" w:history="1">
        <w:r w:rsidR="003A4E33" w:rsidRPr="00DB35C7">
          <w:rPr>
            <w:rStyle w:val="Hyperlink"/>
            <w:rFonts w:asciiTheme="majorBidi" w:eastAsia="Calibri" w:hAnsiTheme="majorBidi" w:cs="B Nazanin" w:hint="cs"/>
            <w:i/>
            <w:rtl/>
            <w:lang w:bidi="fa-IR"/>
          </w:rPr>
          <w:t>مارتینز تورس</w:t>
        </w:r>
      </w:hyperlink>
      <w:r w:rsidR="003A4E33" w:rsidRPr="00DB35C7">
        <w:rPr>
          <w:rFonts w:asciiTheme="majorBidi" w:eastAsia="Calibri" w:hAnsiTheme="majorBidi" w:cs="B Nazanin" w:hint="cs"/>
          <w:i/>
          <w:rtl/>
          <w:lang w:bidi="fa-IR"/>
        </w:rPr>
        <w:t xml:space="preserve"> و همکاران، 2018)</w:t>
      </w:r>
      <w:r w:rsidRPr="00DB35C7">
        <w:rPr>
          <w:rFonts w:asciiTheme="majorBidi" w:eastAsia="Calibri" w:hAnsiTheme="majorBidi" w:cs="B Nazanin"/>
          <w:i/>
          <w:rtl/>
          <w:lang w:bidi="fa-IR"/>
        </w:rPr>
        <w:t>. آتش</w:t>
      </w:r>
      <w:r w:rsidRPr="00DB35C7">
        <w:rPr>
          <w:rFonts w:asciiTheme="majorBidi" w:eastAsia="Calibri" w:hAnsiTheme="majorBidi" w:cs="B Nazanin"/>
          <w:i/>
          <w:rtl/>
          <w:lang w:bidi="fa-IR"/>
        </w:rPr>
        <w:softHyphen/>
        <w:t xml:space="preserve">سوزی یک پدیده متداول در مناطق حفاظت شده است و منجر به تخریب محیط زیستی از جمله تخریب سیمای سرزمین، فرسایش خاک، کاهش مواد مغذی، از بین رفتن تنوع زیستی، تغییر </w:t>
      </w:r>
      <w:r w:rsidRPr="00DB35C7">
        <w:rPr>
          <w:rFonts w:asciiTheme="majorBidi" w:eastAsia="Calibri" w:hAnsiTheme="majorBidi" w:cs="B Nazanin" w:hint="cs"/>
          <w:i/>
          <w:rtl/>
          <w:lang w:bidi="fa-IR"/>
        </w:rPr>
        <w:t>بوم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سازگان</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w:t>
      </w:r>
      <w:r w:rsidRPr="00DB35C7">
        <w:rPr>
          <w:rFonts w:asciiTheme="majorBidi" w:eastAsia="Calibri" w:hAnsiTheme="majorBidi" w:cs="B Nazanin"/>
          <w:i/>
          <w:rtl/>
          <w:lang w:bidi="fa-IR"/>
        </w:rPr>
        <w:t xml:space="preserve"> (پوشش گیاهی و زیستگاه</w:t>
      </w:r>
      <w:r w:rsidRPr="00DB35C7">
        <w:rPr>
          <w:rFonts w:asciiTheme="majorBidi" w:eastAsia="Calibri" w:hAnsiTheme="majorBidi" w:cs="B Nazanin"/>
          <w:i/>
          <w:rtl/>
          <w:lang w:bidi="fa-IR"/>
        </w:rPr>
        <w:softHyphen/>
        <w:t>ها، با پیامدهایی برای پایداری جانوران) و آلودگی هوا می</w:t>
      </w:r>
      <w:r w:rsidRPr="00DB35C7">
        <w:rPr>
          <w:rFonts w:asciiTheme="majorBidi" w:eastAsia="Calibri" w:hAnsiTheme="majorBidi" w:cs="B Nazanin"/>
          <w:i/>
          <w:rtl/>
          <w:lang w:bidi="fa-IR"/>
        </w:rPr>
        <w:softHyphen/>
        <w:t>شود. این تغییرات می</w:t>
      </w:r>
      <w:r w:rsidRPr="00DB35C7">
        <w:rPr>
          <w:rFonts w:asciiTheme="majorBidi" w:eastAsia="Calibri" w:hAnsiTheme="majorBidi" w:cs="B Nazanin"/>
          <w:i/>
          <w:rtl/>
          <w:lang w:bidi="fa-IR"/>
        </w:rPr>
        <w:softHyphen/>
        <w:t xml:space="preserve">تواند از چند ماه تا چند سال باقی بماند. احیای </w:t>
      </w:r>
      <w:r w:rsidRPr="00DB35C7">
        <w:rPr>
          <w:rFonts w:asciiTheme="majorBidi" w:eastAsia="Calibri" w:hAnsiTheme="majorBidi" w:cs="B Nazanin" w:hint="cs"/>
          <w:i/>
          <w:rtl/>
          <w:lang w:bidi="fa-IR"/>
        </w:rPr>
        <w:t>بوم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سازگان</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 </w:t>
      </w:r>
      <w:r w:rsidRPr="00DB35C7">
        <w:rPr>
          <w:rFonts w:asciiTheme="majorBidi" w:eastAsia="Calibri" w:hAnsiTheme="majorBidi" w:cs="B Nazanin"/>
          <w:i/>
          <w:rtl/>
          <w:lang w:bidi="fa-IR"/>
        </w:rPr>
        <w:t>در پی آتش</w:t>
      </w:r>
      <w:r w:rsidRPr="00DB35C7">
        <w:rPr>
          <w:rFonts w:asciiTheme="majorBidi" w:eastAsia="Calibri" w:hAnsiTheme="majorBidi" w:cs="B Nazanin"/>
          <w:i/>
          <w:rtl/>
          <w:lang w:bidi="fa-IR"/>
        </w:rPr>
        <w:softHyphen/>
        <w:t>سوزی بستگی به آسیب</w:t>
      </w:r>
      <w:r w:rsidRPr="00DB35C7">
        <w:rPr>
          <w:rFonts w:asciiTheme="majorBidi" w:eastAsia="Calibri" w:hAnsiTheme="majorBidi" w:cs="B Nazanin"/>
          <w:i/>
          <w:rtl/>
          <w:lang w:bidi="fa-IR"/>
        </w:rPr>
        <w:softHyphen/>
        <w:t>پذیری و تاب</w:t>
      </w:r>
      <w:r w:rsidRPr="00DB35C7">
        <w:rPr>
          <w:rFonts w:asciiTheme="majorBidi" w:eastAsia="Calibri" w:hAnsiTheme="majorBidi" w:cs="B Nazanin"/>
          <w:i/>
          <w:rtl/>
          <w:lang w:bidi="fa-IR"/>
        </w:rPr>
        <w:softHyphen/>
        <w:t xml:space="preserve">آوری </w:t>
      </w:r>
      <w:r w:rsidRPr="00DB35C7">
        <w:rPr>
          <w:rFonts w:asciiTheme="majorBidi" w:eastAsia="Calibri" w:hAnsiTheme="majorBidi" w:cs="B Nazanin" w:hint="cs"/>
          <w:i/>
          <w:rtl/>
          <w:lang w:bidi="fa-IR"/>
        </w:rPr>
        <w:t>بوم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سازگان</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 </w:t>
      </w:r>
      <w:r w:rsidRPr="00DB35C7">
        <w:rPr>
          <w:rFonts w:asciiTheme="majorBidi" w:eastAsia="Calibri" w:hAnsiTheme="majorBidi" w:cs="B Nazanin"/>
          <w:i/>
          <w:rtl/>
          <w:lang w:bidi="fa-IR"/>
        </w:rPr>
        <w:t>در برابر این آشفتگی، پوشش گیاهی قبل از آتش، توپوگرافی، شرایط آب و هوایی و مداخله انسان دارد. بدلیل افزایش توجه عمومی به مناطق حفاظت</w:t>
      </w:r>
      <w:r w:rsidRPr="00DB35C7">
        <w:rPr>
          <w:rFonts w:asciiTheme="majorBidi" w:eastAsia="Calibri" w:hAnsiTheme="majorBidi" w:cs="B Nazanin"/>
          <w:i/>
          <w:rtl/>
          <w:lang w:bidi="fa-IR"/>
        </w:rPr>
        <w:softHyphen/>
        <w:t>شده بویژه در دهه</w:t>
      </w:r>
      <w:r w:rsidRPr="00DB35C7">
        <w:rPr>
          <w:rFonts w:asciiTheme="majorBidi" w:eastAsia="Calibri" w:hAnsiTheme="majorBidi" w:cs="B Nazanin"/>
          <w:i/>
          <w:rtl/>
          <w:lang w:bidi="fa-IR"/>
        </w:rPr>
        <w:softHyphen/>
        <w:t xml:space="preserve">های گذشته، اطفای شدید آتش در این مناطق روی رژیم آتش اثرگذار بوده است. این مداخلات </w:t>
      </w:r>
      <w:r w:rsidRPr="00DB35C7">
        <w:rPr>
          <w:rFonts w:asciiTheme="majorBidi" w:eastAsia="Calibri" w:hAnsiTheme="majorBidi" w:cs="B Nazanin" w:hint="cs"/>
          <w:i/>
          <w:rtl/>
          <w:lang w:bidi="fa-IR"/>
        </w:rPr>
        <w:t>آثار</w:t>
      </w:r>
      <w:r w:rsidRPr="00DB35C7">
        <w:rPr>
          <w:rFonts w:asciiTheme="majorBidi" w:eastAsia="Calibri" w:hAnsiTheme="majorBidi" w:cs="B Nazanin"/>
          <w:i/>
          <w:rtl/>
          <w:lang w:bidi="fa-IR"/>
        </w:rPr>
        <w:t xml:space="preserve"> منفی روی بوم</w:t>
      </w:r>
      <w:r w:rsidRPr="00DB35C7">
        <w:rPr>
          <w:rFonts w:asciiTheme="majorBidi" w:eastAsia="Calibri" w:hAnsiTheme="majorBidi" w:cs="B Nazanin"/>
          <w:i/>
          <w:rtl/>
          <w:lang w:bidi="fa-IR"/>
        </w:rPr>
        <w:softHyphen/>
        <w:t>سازگان</w:t>
      </w:r>
      <w:r w:rsidRPr="00DB35C7">
        <w:rPr>
          <w:rFonts w:asciiTheme="majorBidi" w:eastAsia="Calibri" w:hAnsiTheme="majorBidi" w:cs="B Nazanin"/>
          <w:i/>
          <w:rtl/>
          <w:lang w:bidi="fa-IR"/>
        </w:rPr>
        <w:softHyphen/>
        <w:t>های حفاظت</w:t>
      </w:r>
      <w:r w:rsidRPr="00DB35C7">
        <w:rPr>
          <w:rFonts w:asciiTheme="majorBidi" w:eastAsia="Calibri" w:hAnsiTheme="majorBidi" w:cs="B Nazanin"/>
          <w:i/>
          <w:rtl/>
          <w:lang w:bidi="fa-IR"/>
        </w:rPr>
        <w:softHyphen/>
        <w:t>شده داشته است. رژیم آتش به میزان زیادی تحت تاثیر ارزش</w:t>
      </w:r>
      <w:r w:rsidRPr="00DB35C7">
        <w:rPr>
          <w:rFonts w:asciiTheme="majorBidi" w:eastAsia="Calibri" w:hAnsiTheme="majorBidi" w:cs="B Nazanin"/>
          <w:i/>
          <w:rtl/>
          <w:lang w:bidi="fa-IR"/>
        </w:rPr>
        <w:softHyphen/>
        <w:t>های فرهنگی، اقدامات انسانی،</w:t>
      </w:r>
      <w:r w:rsidR="00674D9F" w:rsidRPr="00DB35C7">
        <w:rPr>
          <w:rFonts w:asciiTheme="majorBidi" w:eastAsia="Calibri" w:hAnsiTheme="majorBidi" w:cs="B Nazanin" w:hint="cs"/>
          <w:i/>
          <w:rtl/>
          <w:lang w:bidi="fa-IR"/>
        </w:rPr>
        <w:t xml:space="preserve"> </w:t>
      </w:r>
      <w:r w:rsidRPr="00DB35C7">
        <w:rPr>
          <w:rFonts w:asciiTheme="majorBidi" w:eastAsia="Calibri" w:hAnsiTheme="majorBidi" w:cs="B Nazanin"/>
          <w:i/>
          <w:rtl/>
          <w:lang w:bidi="fa-IR"/>
        </w:rPr>
        <w:t>کاربری اراضی، اطفای حریق، و سیاست</w:t>
      </w:r>
      <w:r w:rsidRPr="00DB35C7">
        <w:rPr>
          <w:rFonts w:asciiTheme="majorBidi" w:eastAsia="Calibri" w:hAnsiTheme="majorBidi" w:cs="B Nazanin"/>
          <w:i/>
          <w:rtl/>
          <w:lang w:bidi="fa-IR"/>
        </w:rPr>
        <w:softHyphen/>
        <w:t>ها</w:t>
      </w:r>
      <w:r w:rsidR="008A2CFC" w:rsidRPr="00DB35C7">
        <w:rPr>
          <w:rFonts w:asciiTheme="majorBidi" w:eastAsia="Calibri" w:hAnsiTheme="majorBidi" w:cs="B Nazanin"/>
          <w:i/>
          <w:rtl/>
          <w:lang w:bidi="fa-IR"/>
        </w:rPr>
        <w:t>ی محلی، ملی و منطقه</w:t>
      </w:r>
      <w:r w:rsidR="008A2CFC" w:rsidRPr="00DB35C7">
        <w:rPr>
          <w:rFonts w:asciiTheme="majorBidi" w:eastAsia="Calibri" w:hAnsiTheme="majorBidi" w:cs="B Nazanin"/>
          <w:i/>
          <w:rtl/>
          <w:lang w:bidi="fa-IR"/>
        </w:rPr>
        <w:softHyphen/>
        <w:t>ای است. شکل</w:t>
      </w:r>
      <w:r w:rsidR="008A2CFC" w:rsidRPr="00DB35C7">
        <w:rPr>
          <w:rFonts w:asciiTheme="majorBidi" w:eastAsia="Calibri" w:hAnsiTheme="majorBidi" w:cs="B Nazanin" w:hint="cs"/>
          <w:i/>
          <w:rtl/>
          <w:lang w:bidi="fa-IR"/>
        </w:rPr>
        <w:t xml:space="preserve"> </w:t>
      </w:r>
      <w:r w:rsidR="008C27F9" w:rsidRPr="00DB35C7">
        <w:rPr>
          <w:rFonts w:asciiTheme="majorBidi" w:eastAsia="Calibri" w:hAnsiTheme="majorBidi" w:cs="B Nazanin" w:hint="cs"/>
          <w:i/>
          <w:rtl/>
          <w:lang w:bidi="fa-IR"/>
        </w:rPr>
        <w:t>(1)</w:t>
      </w:r>
      <w:r w:rsidRPr="00DB35C7">
        <w:rPr>
          <w:rFonts w:asciiTheme="majorBidi" w:eastAsia="Calibri" w:hAnsiTheme="majorBidi" w:cs="B Nazanin"/>
          <w:i/>
          <w:rtl/>
          <w:lang w:bidi="fa-IR"/>
        </w:rPr>
        <w:t xml:space="preserve"> مدل مفهومی عواملی که روی رژیم آتش در مناطق حفاظت شده اثر می</w:t>
      </w:r>
      <w:r w:rsidRPr="00DB35C7">
        <w:rPr>
          <w:rFonts w:asciiTheme="majorBidi" w:eastAsia="Calibri" w:hAnsiTheme="majorBidi" w:cs="B Nazanin"/>
          <w:i/>
          <w:rtl/>
          <w:lang w:bidi="fa-IR"/>
        </w:rPr>
        <w:softHyphen/>
        <w:t>گذارد را نشان می</w:t>
      </w:r>
      <w:r w:rsidRPr="00DB35C7">
        <w:rPr>
          <w:rFonts w:asciiTheme="majorBidi" w:eastAsia="Calibri" w:hAnsiTheme="majorBidi" w:cs="B Nazanin"/>
          <w:i/>
          <w:rtl/>
          <w:lang w:bidi="fa-IR"/>
        </w:rPr>
        <w:softHyphen/>
        <w:t>دهد.</w:t>
      </w:r>
    </w:p>
    <w:p w14:paraId="4918EDC9" w14:textId="77777777" w:rsidR="000052E5" w:rsidRPr="00DB35C7" w:rsidRDefault="000052E5" w:rsidP="000052E5">
      <w:pPr>
        <w:spacing w:before="60" w:after="60"/>
        <w:jc w:val="center"/>
        <w:rPr>
          <w:rStyle w:val="tlid-translation"/>
          <w:rFonts w:cs="B Nazanin"/>
          <w:sz w:val="26"/>
          <w:szCs w:val="26"/>
          <w:rtl/>
        </w:rPr>
      </w:pPr>
      <w:r w:rsidRPr="00DB35C7">
        <w:rPr>
          <w:noProof/>
          <w:lang w:bidi="fa-IR"/>
        </w:rPr>
        <w:drawing>
          <wp:inline distT="0" distB="0" distL="0" distR="0" wp14:anchorId="1A9D279B" wp14:editId="6A414AFF">
            <wp:extent cx="2918129" cy="19454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7587" t="31555" r="27875" b="20936"/>
                    <a:stretch/>
                  </pic:blipFill>
                  <pic:spPr bwMode="auto">
                    <a:xfrm>
                      <a:off x="0" y="0"/>
                      <a:ext cx="2927434" cy="1951622"/>
                    </a:xfrm>
                    <a:prstGeom prst="rect">
                      <a:avLst/>
                    </a:prstGeom>
                    <a:ln>
                      <a:noFill/>
                    </a:ln>
                    <a:extLst>
                      <a:ext uri="{53640926-AAD7-44D8-BBD7-CCE9431645EC}">
                        <a14:shadowObscured xmlns:a14="http://schemas.microsoft.com/office/drawing/2010/main"/>
                      </a:ext>
                    </a:extLst>
                  </pic:spPr>
                </pic:pic>
              </a:graphicData>
            </a:graphic>
          </wp:inline>
        </w:drawing>
      </w:r>
    </w:p>
    <w:p w14:paraId="578A5387" w14:textId="2F156931" w:rsidR="000052E5" w:rsidRPr="00DB35C7" w:rsidRDefault="000052E5" w:rsidP="000052E5">
      <w:pPr>
        <w:widowControl w:val="0"/>
        <w:bidi/>
        <w:jc w:val="center"/>
        <w:rPr>
          <w:rFonts w:asciiTheme="majorBidi" w:eastAsia="Calibri" w:hAnsiTheme="majorBidi" w:cs="B Nazanin"/>
          <w:b/>
          <w:bCs/>
          <w:color w:val="000000"/>
          <w:sz w:val="20"/>
          <w:szCs w:val="20"/>
          <w:rtl/>
          <w:lang w:bidi="fa-IR"/>
        </w:rPr>
      </w:pPr>
      <w:r w:rsidRPr="00DB35C7">
        <w:rPr>
          <w:rFonts w:asciiTheme="majorBidi" w:eastAsia="Calibri" w:hAnsiTheme="majorBidi" w:cs="B Nazanin"/>
          <w:b/>
          <w:bCs/>
          <w:color w:val="000000"/>
          <w:sz w:val="20"/>
          <w:szCs w:val="20"/>
          <w:rtl/>
          <w:lang w:bidi="fa-IR"/>
        </w:rPr>
        <w:t xml:space="preserve">شکل </w:t>
      </w:r>
      <w:r w:rsidRPr="00DB35C7">
        <w:rPr>
          <w:rFonts w:asciiTheme="majorBidi" w:eastAsia="Calibri" w:hAnsiTheme="majorBidi" w:cs="B Nazanin" w:hint="cs"/>
          <w:b/>
          <w:bCs/>
          <w:color w:val="000000"/>
          <w:sz w:val="20"/>
          <w:szCs w:val="20"/>
          <w:rtl/>
          <w:lang w:bidi="fa-IR"/>
        </w:rPr>
        <w:t>(1).</w:t>
      </w:r>
      <w:r w:rsidRPr="00DB35C7">
        <w:rPr>
          <w:rFonts w:asciiTheme="majorBidi" w:eastAsia="Calibri" w:hAnsiTheme="majorBidi" w:cs="B Nazanin"/>
          <w:b/>
          <w:bCs/>
          <w:color w:val="000000"/>
          <w:sz w:val="20"/>
          <w:szCs w:val="20"/>
          <w:rtl/>
          <w:lang w:bidi="fa-IR"/>
        </w:rPr>
        <w:t xml:space="preserve"> مدل مفهومی عوامل موثر بر رژیم آتش در مناطق حفاظت ش</w:t>
      </w:r>
      <w:r w:rsidRPr="00DB35C7">
        <w:rPr>
          <w:rFonts w:asciiTheme="majorBidi" w:eastAsia="Calibri" w:hAnsiTheme="majorBidi" w:cs="B Nazanin" w:hint="cs"/>
          <w:b/>
          <w:bCs/>
          <w:color w:val="000000"/>
          <w:sz w:val="20"/>
          <w:szCs w:val="20"/>
          <w:rtl/>
          <w:lang w:bidi="fa-IR"/>
        </w:rPr>
        <w:t>ده (منبع:</w:t>
      </w:r>
      <w:r w:rsidRPr="00DB35C7">
        <w:rPr>
          <w:rFonts w:asciiTheme="majorBidi" w:eastAsia="Calibri" w:hAnsiTheme="majorBidi" w:cs="B Nazanin" w:hint="cs"/>
          <w:b/>
          <w:bCs/>
          <w:color w:val="000000"/>
          <w:sz w:val="18"/>
          <w:szCs w:val="18"/>
          <w:rtl/>
          <w:lang w:bidi="fa-IR"/>
        </w:rPr>
        <w:t xml:space="preserve"> </w:t>
      </w:r>
      <w:hyperlink w:anchor="White" w:history="1">
        <w:r w:rsidRPr="00DB35C7">
          <w:rPr>
            <w:rStyle w:val="Hyperlink"/>
            <w:rFonts w:asciiTheme="majorBidi" w:eastAsia="Calibri" w:hAnsiTheme="majorBidi" w:cs="B Nazanin" w:hint="cs"/>
            <w:b/>
            <w:bCs/>
            <w:sz w:val="18"/>
            <w:szCs w:val="18"/>
            <w:rtl/>
            <w:lang w:bidi="fa-IR"/>
          </w:rPr>
          <w:t>وایت</w:t>
        </w:r>
      </w:hyperlink>
      <w:r w:rsidRPr="00DB35C7">
        <w:rPr>
          <w:rFonts w:asciiTheme="majorBidi" w:eastAsia="Calibri" w:hAnsiTheme="majorBidi" w:cs="B Nazanin" w:hint="cs"/>
          <w:b/>
          <w:bCs/>
          <w:color w:val="000000"/>
          <w:sz w:val="18"/>
          <w:szCs w:val="18"/>
          <w:rtl/>
          <w:lang w:bidi="fa-IR"/>
        </w:rPr>
        <w:t xml:space="preserve"> و همکاران، 2011</w:t>
      </w:r>
      <w:r w:rsidRPr="00DB35C7">
        <w:rPr>
          <w:rFonts w:asciiTheme="majorBidi" w:eastAsia="Calibri" w:hAnsiTheme="majorBidi" w:cs="B Nazanin" w:hint="cs"/>
          <w:b/>
          <w:bCs/>
          <w:color w:val="000000"/>
          <w:sz w:val="20"/>
          <w:szCs w:val="20"/>
          <w:rtl/>
          <w:lang w:bidi="fa-IR"/>
        </w:rPr>
        <w:t>)</w:t>
      </w:r>
    </w:p>
    <w:p w14:paraId="02688219" w14:textId="1851DD1C" w:rsidR="000052E5" w:rsidRPr="00DB35C7" w:rsidRDefault="000052E5" w:rsidP="00877C33">
      <w:pPr>
        <w:autoSpaceDE w:val="0"/>
        <w:autoSpaceDN w:val="0"/>
        <w:bidi/>
        <w:adjustRightInd w:val="0"/>
        <w:ind w:firstLine="284"/>
        <w:jc w:val="both"/>
        <w:rPr>
          <w:rFonts w:asciiTheme="majorBidi" w:eastAsia="Calibri" w:hAnsiTheme="majorBidi" w:cs="B Nazanin"/>
          <w:i/>
          <w:rtl/>
          <w:lang w:bidi="fa-IR"/>
        </w:rPr>
      </w:pPr>
      <w:r w:rsidRPr="00DB35C7">
        <w:rPr>
          <w:rFonts w:asciiTheme="majorBidi" w:eastAsia="Calibri" w:hAnsiTheme="majorBidi" w:cs="B Nazanin" w:hint="cs"/>
          <w:i/>
          <w:rtl/>
          <w:lang w:bidi="fa-IR"/>
        </w:rPr>
        <w:lastRenderedPageBreak/>
        <w:t>رژیم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الگوهای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دوره‌های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زمانی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طولانی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رخ</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می‌دهند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تأثیرات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فوری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سازگانی 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رخ</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می‌دهد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اشاره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دارد</w:t>
      </w:r>
      <w:r w:rsidR="003A4E33" w:rsidRPr="00DB35C7">
        <w:rPr>
          <w:rFonts w:asciiTheme="majorBidi" w:eastAsia="Calibri" w:hAnsiTheme="majorBidi" w:cs="B Nazanin" w:hint="cs"/>
          <w:i/>
          <w:rtl/>
          <w:lang w:bidi="fa-IR"/>
        </w:rPr>
        <w:t xml:space="preserve"> (</w:t>
      </w:r>
      <w:hyperlink w:anchor="Krebs" w:history="1">
        <w:r w:rsidR="003A4E33" w:rsidRPr="00DB35C7">
          <w:rPr>
            <w:rStyle w:val="Hyperlink"/>
            <w:rFonts w:asciiTheme="majorBidi" w:eastAsia="Calibri" w:hAnsiTheme="majorBidi" w:cs="B Nazanin" w:hint="cs"/>
            <w:i/>
            <w:rtl/>
            <w:lang w:bidi="fa-IR"/>
          </w:rPr>
          <w:t>کربس</w:t>
        </w:r>
      </w:hyperlink>
      <w:r w:rsidR="003A4E33" w:rsidRPr="00DB35C7">
        <w:rPr>
          <w:rFonts w:asciiTheme="majorBidi" w:eastAsia="Calibri" w:hAnsiTheme="majorBidi" w:cs="B Nazanin" w:hint="cs"/>
          <w:i/>
          <w:rtl/>
          <w:lang w:bidi="fa-IR"/>
        </w:rPr>
        <w:t xml:space="preserve"> و همکاران، 2010).</w:t>
      </w:r>
      <w:r w:rsidRPr="00DB35C7">
        <w:rPr>
          <w:rFonts w:asciiTheme="majorBidi" w:eastAsia="Calibri" w:hAnsiTheme="majorBidi" w:cs="B Nazanin" w:hint="cs"/>
          <w:i/>
          <w:rtl/>
          <w:lang w:bidi="fa-IR"/>
        </w:rPr>
        <w:t xml:space="preserve"> که تابعی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تکرار (فراوانی)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رخداد 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میزان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ماده سوختنی (پوشش گیاهی)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مصرفی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تکرار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زیادی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توسط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مشخصات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سازگان</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مدت زمان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ویژگی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هوا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آیا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فصل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خشک</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مرطوب</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معمول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غیره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منابع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تعیین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اساس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مقدار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ماده سوختنی موجود،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نرخ</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ماده سوختنی 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شرایط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هوایی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موجود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تعیین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فعل و انفعالات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تکرار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تأثیر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توپوگرافی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تاریخ</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رژیم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گذشته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پیش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بینی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تغییرات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آینده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رفتار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زمان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بسیار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مهم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00FB7C24" w:rsidRPr="00DB35C7">
        <w:rPr>
          <w:rFonts w:asciiTheme="majorBidi" w:eastAsia="Calibri" w:hAnsiTheme="majorBidi" w:cs="B Nazanin" w:hint="cs"/>
          <w:i/>
          <w:rtl/>
          <w:lang w:bidi="fa-IR"/>
        </w:rPr>
        <w:t xml:space="preserve"> (</w:t>
      </w:r>
      <w:r w:rsidR="00FB7C24" w:rsidRPr="00DB35C7">
        <w:fldChar w:fldCharType="begin"/>
      </w:r>
      <w:r w:rsidR="00FB7C24" w:rsidRPr="00DB35C7">
        <w:instrText>HYPERLINK \l "Wang"</w:instrText>
      </w:r>
      <w:r w:rsidR="00FB7C24" w:rsidRPr="00DB35C7">
        <w:fldChar w:fldCharType="separate"/>
      </w:r>
      <w:r w:rsidR="00FB7C24" w:rsidRPr="00DB35C7">
        <w:rPr>
          <w:rStyle w:val="Hyperlink"/>
          <w:rFonts w:asciiTheme="majorBidi" w:eastAsia="Calibri" w:hAnsiTheme="majorBidi" w:cs="B Nazanin" w:hint="cs"/>
          <w:i/>
          <w:rtl/>
          <w:lang w:bidi="fa-IR"/>
        </w:rPr>
        <w:t>ونگ</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و همکاران، 2022). </w:t>
      </w:r>
      <w:r w:rsidRPr="00DB35C7">
        <w:rPr>
          <w:rFonts w:asciiTheme="majorBidi" w:eastAsia="Calibri" w:hAnsiTheme="majorBidi" w:cs="B Nazanin" w:hint="cs"/>
          <w:i/>
          <w:rtl/>
          <w:lang w:bidi="fa-IR"/>
        </w:rPr>
        <w:t>با این وجود، مطالعات محدودی در زمینه رژیم آتش در مناطق حفاظت شده دنیا وجود دارد که در اینجا به آنها اشاره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شود</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 xml:space="preserve"> </w:t>
      </w:r>
      <w:r w:rsidR="00FB7C24" w:rsidRPr="00DB35C7">
        <w:fldChar w:fldCharType="begin"/>
      </w:r>
      <w:r w:rsidR="00FB7C24" w:rsidRPr="00DB35C7">
        <w:instrText>HYPERLINK \l "Da_Ponte"</w:instrText>
      </w:r>
      <w:r w:rsidR="00FB7C24" w:rsidRPr="00DB35C7">
        <w:fldChar w:fldCharType="separate"/>
      </w:r>
      <w:r w:rsidR="00FB7C24" w:rsidRPr="00DB35C7">
        <w:rPr>
          <w:rStyle w:val="Hyperlink"/>
          <w:rFonts w:asciiTheme="majorBidi" w:eastAsia="Calibri" w:hAnsiTheme="majorBidi" w:cs="B Nazanin" w:hint="cs"/>
          <w:i/>
          <w:rtl/>
          <w:lang w:bidi="fa-IR"/>
        </w:rPr>
        <w:t>دا</w:t>
      </w:r>
      <w:r w:rsidR="00FB7C24" w:rsidRPr="00DB35C7">
        <w:rPr>
          <w:rStyle w:val="Hyperlink"/>
          <w:rFonts w:asciiTheme="majorBidi" w:eastAsia="Calibri" w:hAnsiTheme="majorBidi" w:cs="B Nazanin"/>
          <w:i/>
          <w:rtl/>
          <w:lang w:bidi="fa-IR"/>
        </w:rPr>
        <w:softHyphen/>
      </w:r>
      <w:r w:rsidR="00FB7C24" w:rsidRPr="00DB35C7">
        <w:rPr>
          <w:rStyle w:val="Hyperlink"/>
          <w:rFonts w:asciiTheme="majorBidi" w:eastAsia="Calibri" w:hAnsiTheme="majorBidi" w:cs="B Nazanin" w:hint="cs"/>
          <w:i/>
          <w:rtl/>
          <w:lang w:bidi="fa-IR"/>
        </w:rPr>
        <w:t>پونته</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و همکاران (2023) به ارزیابی فعالیت آتش و تلفات جنگل در مناطق حفاظت شده حوضه آمازون پرداختند. نتایج</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نشان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اگرچه کانون‌های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مکرر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کاهش‌یافته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اما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بخش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عمده‌ای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منطقه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تشکیل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می‌دهند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سالانه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سطوح وسیعی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جنگل‌های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طبیعی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حفاظت‌شده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سوخته 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 همچنین، ساوانا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علفزارها به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ترتیب</w:t>
      </w:r>
      <w:r w:rsidRPr="00DB35C7">
        <w:rPr>
          <w:rFonts w:asciiTheme="majorBidi" w:eastAsia="Calibri" w:hAnsiTheme="majorBidi" w:cs="B Nazanin"/>
          <w:i/>
          <w:rtl/>
          <w:lang w:bidi="fa-IR"/>
        </w:rPr>
        <w:t xml:space="preserve"> </w:t>
      </w:r>
      <w:r w:rsidR="00202ECF" w:rsidRPr="00DB35C7">
        <w:rPr>
          <w:rFonts w:asciiTheme="majorBidi" w:eastAsia="Calibri" w:hAnsiTheme="majorBidi" w:cs="B Nazanin"/>
          <w:i/>
          <w:rtl/>
          <w:lang w:bidi="fa-IR"/>
        </w:rPr>
        <w:t>29</w:t>
      </w:r>
      <w:r w:rsidR="00202ECF"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و</w:t>
      </w:r>
      <w:r w:rsidR="00202ECF" w:rsidRPr="00DB35C7">
        <w:rPr>
          <w:rFonts w:asciiTheme="majorBidi" w:eastAsia="Calibri" w:hAnsiTheme="majorBidi" w:cs="B Nazanin"/>
          <w:i/>
          <w:rtl/>
          <w:lang w:bidi="fa-IR"/>
        </w:rPr>
        <w:t xml:space="preserve"> 41</w:t>
      </w:r>
      <w:r w:rsidR="00202ECF"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احتراق‌های آتش</w:t>
      </w:r>
      <w:r w:rsidRPr="00DB35C7">
        <w:rPr>
          <w:rFonts w:asciiTheme="majorBidi" w:eastAsia="Calibri" w:hAnsiTheme="majorBidi" w:cs="B Nazanin"/>
          <w:i/>
          <w:rtl/>
          <w:lang w:bidi="fa-IR"/>
        </w:rPr>
        <w:softHyphen/>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 بر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گیرند،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کشاورزان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دامداران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دوره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پاکسازی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بقایا و چرای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گسترده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کنند</w:t>
      </w:r>
      <w:r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این امر موجب انتقال</w:t>
      </w:r>
      <w:r w:rsidR="00877C33"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آتش‌سوزی از مزارع کشاورزی</w:t>
      </w:r>
      <w:r w:rsidR="00877C33"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به</w:t>
      </w:r>
      <w:r w:rsidR="00877C33"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جنگل</w:t>
      </w:r>
      <w:r w:rsidR="00877C33" w:rsidRPr="00DB35C7">
        <w:rPr>
          <w:rFonts w:asciiTheme="majorBidi" w:eastAsia="Calibri" w:hAnsiTheme="majorBidi" w:cs="B Nazanin"/>
          <w:i/>
          <w:rtl/>
          <w:lang w:bidi="fa-IR"/>
        </w:rPr>
        <w:softHyphen/>
      </w:r>
      <w:r w:rsidR="00877C33" w:rsidRPr="00DB35C7">
        <w:rPr>
          <w:rFonts w:asciiTheme="majorBidi" w:eastAsia="Calibri" w:hAnsiTheme="majorBidi" w:cs="B Nazanin" w:hint="cs"/>
          <w:i/>
          <w:rtl/>
          <w:lang w:bidi="fa-IR"/>
        </w:rPr>
        <w:t>های</w:t>
      </w:r>
      <w:r w:rsidR="00877C33"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حفاظت</w:t>
      </w:r>
      <w:r w:rsidR="00877C33"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شده</w:t>
      </w:r>
      <w:r w:rsidR="00877C33"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می‌شود که از دلایل</w:t>
      </w:r>
      <w:r w:rsidR="00877C33"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اصلی</w:t>
      </w:r>
      <w:r w:rsidR="00877C33"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 xml:space="preserve">آن می‌توان به </w:t>
      </w:r>
      <w:r w:rsidRPr="00DB35C7">
        <w:rPr>
          <w:rFonts w:asciiTheme="majorBidi" w:eastAsia="Calibri" w:hAnsiTheme="majorBidi" w:cs="B Nazanin" w:hint="cs"/>
          <w:i/>
          <w:rtl/>
          <w:lang w:bidi="fa-IR"/>
        </w:rPr>
        <w:t>فقدان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روشن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سیاست</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محیط</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زیستی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اجرای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ناکافی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قانون</w:t>
      </w:r>
      <w:r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اشاره کرد</w:t>
      </w:r>
      <w:r w:rsidRPr="00DB35C7">
        <w:rPr>
          <w:rFonts w:asciiTheme="majorBidi" w:eastAsia="Calibri" w:hAnsiTheme="majorBidi" w:cs="B Nazanin"/>
          <w:i/>
          <w:rtl/>
          <w:lang w:bidi="fa-IR"/>
        </w:rPr>
        <w:t xml:space="preserve">. </w:t>
      </w:r>
      <w:r w:rsidR="00FB7C24" w:rsidRPr="00DB35C7">
        <w:fldChar w:fldCharType="begin"/>
      </w:r>
      <w:r w:rsidR="00FB7C24" w:rsidRPr="00DB35C7">
        <w:instrText>HYPERLINK \l "Cillis"</w:instrText>
      </w:r>
      <w:r w:rsidR="00FB7C24" w:rsidRPr="00DB35C7">
        <w:fldChar w:fldCharType="separate"/>
      </w:r>
      <w:r w:rsidR="00FB7C24" w:rsidRPr="00DB35C7">
        <w:rPr>
          <w:rStyle w:val="Hyperlink"/>
          <w:rFonts w:asciiTheme="majorBidi" w:eastAsia="Calibri" w:hAnsiTheme="majorBidi" w:cs="B Nazanin" w:hint="cs"/>
          <w:i/>
          <w:rtl/>
          <w:lang w:bidi="fa-IR"/>
        </w:rPr>
        <w:t>سیلیس</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و همکاران (2023) با استفاده از سیستم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اطلاعات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جغرافیایی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 شناسایی آثار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 در مناطق حفاظت شده برای مدیریت تاب</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آوری آنها در برابر آتش در جنوب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ایتالیا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پرداختند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نتایج آنها نشان داد 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بیشترین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فراوانی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softHyphen/>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داخل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نزدیک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حفاظت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پدید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آمدند،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بنابراین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سطوح</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مختلف</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برنامه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ریزی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آنها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توجه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کرد</w:t>
      </w:r>
      <w:r w:rsidRPr="00DB35C7">
        <w:rPr>
          <w:rFonts w:asciiTheme="majorBidi" w:eastAsia="Calibri" w:hAnsiTheme="majorBidi" w:cs="B Nazanin"/>
          <w:i/>
          <w:rtl/>
          <w:lang w:bidi="fa-IR"/>
        </w:rPr>
        <w:t>.</w:t>
      </w:r>
      <w:r w:rsidR="00FB7C24" w:rsidRPr="00DB35C7">
        <w:rPr>
          <w:rFonts w:asciiTheme="majorBidi" w:eastAsia="Calibri" w:hAnsiTheme="majorBidi" w:cs="B Nazanin" w:hint="cs"/>
          <w:i/>
          <w:rtl/>
          <w:lang w:bidi="fa-IR"/>
        </w:rPr>
        <w:t xml:space="preserve"> </w:t>
      </w:r>
      <w:r w:rsidR="00FB7C24" w:rsidRPr="00DB35C7">
        <w:fldChar w:fldCharType="begin"/>
      </w:r>
      <w:r w:rsidR="00FB7C24" w:rsidRPr="00DB35C7">
        <w:instrText>HYPERLINK \l "Arellano_del_Verbo"</w:instrText>
      </w:r>
      <w:r w:rsidR="00FB7C24" w:rsidRPr="00DB35C7">
        <w:fldChar w:fldCharType="separate"/>
      </w:r>
      <w:r w:rsidR="00FB7C24" w:rsidRPr="00DB35C7">
        <w:rPr>
          <w:rStyle w:val="Hyperlink"/>
          <w:rFonts w:asciiTheme="majorBidi" w:eastAsia="Calibri" w:hAnsiTheme="majorBidi" w:cs="B Nazanin" w:hint="cs"/>
          <w:i/>
          <w:rtl/>
          <w:lang w:bidi="fa-IR"/>
        </w:rPr>
        <w:t>آرلانو-دل-وربو</w:t>
      </w:r>
      <w:r w:rsidR="00FB7C24" w:rsidRPr="00DB35C7">
        <w:rPr>
          <w:rStyle w:val="Hyperlink"/>
          <w:rFonts w:asciiTheme="majorBidi" w:eastAsia="Calibri" w:hAnsiTheme="majorBidi" w:cs="B Nazanin"/>
          <w:i/>
          <w:lang w:bidi="fa-IR"/>
        </w:rPr>
        <w:fldChar w:fldCharType="end"/>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 همکاران (2023) به مدلسازی 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غرب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مرکزی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اسپانیا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عنوان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تابعی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متغیرهای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بیوفیزیکی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انسانی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172 </w:t>
      </w:r>
      <w:r w:rsidRPr="00DB35C7">
        <w:rPr>
          <w:rFonts w:asciiTheme="majorBidi" w:eastAsia="Calibri" w:hAnsiTheme="majorBidi" w:cs="B Nazanin" w:hint="cs"/>
          <w:i/>
          <w:rtl/>
          <w:lang w:bidi="fa-IR"/>
        </w:rPr>
        <w:t>منطقه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حفاظت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شده، زون</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بافر آنها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 مناطق غیر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حفاظت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پرداختند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 اساس نتایج، احتراق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کوچک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متغیرهای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انسانی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مرتبط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حالی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بزرگتر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متغیرهای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بیوفیزیکی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مرتبط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اندازه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کوچک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متوسط</w:t>
      </w:r>
      <w:r w:rsidRPr="00DB35C7">
        <w:rPr>
          <w:rFonts w:asciiTheme="majorBidi" w:eastAsia="Calibri" w:hAnsiTheme="majorBidi" w:cs="B Nazanin"/>
          <w:i/>
          <w:rtl/>
          <w:lang w:bidi="fa-IR"/>
        </w:rPr>
        <w:t xml:space="preserve"> </w:t>
      </w:r>
      <w:r w:rsidRPr="00DB35C7">
        <w:rPr>
          <w:rFonts w:eastAsia="Calibri" w:hint="cs"/>
          <w:i/>
          <w:rtl/>
          <w:lang w:bidi="fa-IR"/>
        </w:rPr>
        <w:t>​​</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زون</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بافر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بالاترین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حالی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 حفاظت 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کمترین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برعکس،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بزرگ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به‌ویژه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بسیار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بزرگ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 حفاظت 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بالاترین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بود</w:t>
      </w:r>
      <w:r w:rsidRPr="00DB35C7">
        <w:rPr>
          <w:rFonts w:asciiTheme="majorBidi" w:eastAsia="Calibri" w:hAnsiTheme="majorBidi" w:cs="B Nazanin"/>
          <w:i/>
          <w:rtl/>
          <w:lang w:bidi="fa-IR"/>
        </w:rPr>
        <w:t xml:space="preserve">. </w:t>
      </w:r>
    </w:p>
    <w:p w14:paraId="7E53A98F" w14:textId="67651967" w:rsidR="000052E5" w:rsidRPr="00DB35C7" w:rsidRDefault="000052E5" w:rsidP="00877C33">
      <w:pPr>
        <w:autoSpaceDE w:val="0"/>
        <w:autoSpaceDN w:val="0"/>
        <w:bidi/>
        <w:adjustRightInd w:val="0"/>
        <w:ind w:firstLine="284"/>
        <w:jc w:val="both"/>
        <w:rPr>
          <w:rFonts w:asciiTheme="majorBidi" w:eastAsia="Calibri" w:hAnsiTheme="majorBidi" w:cs="B Nazanin"/>
          <w:i/>
          <w:rtl/>
          <w:lang w:bidi="fa-IR"/>
        </w:rPr>
      </w:pPr>
      <w:r w:rsidRPr="00DB35C7">
        <w:rPr>
          <w:rFonts w:asciiTheme="majorBidi" w:eastAsia="Calibri" w:hAnsiTheme="majorBidi" w:cs="B Nazanin" w:hint="cs"/>
          <w:i/>
          <w:rtl/>
          <w:lang w:bidi="fa-IR"/>
        </w:rPr>
        <w:t>در کنار درک رژیم آتش در یک منطقه، تعیین و ارزیابی مفاهیم اصلی آتش از جمله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مخاطره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vertAlign w:val="superscript"/>
          <w:rtl/>
          <w:lang w:bidi="fa-IR"/>
        </w:rPr>
        <w:footnoteReference w:id="2"/>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ریسک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vertAlign w:val="superscript"/>
          <w:rtl/>
          <w:lang w:bidi="fa-IR"/>
        </w:rPr>
        <w:footnoteReference w:id="3"/>
      </w:r>
      <w:r w:rsidRPr="00DB35C7">
        <w:rPr>
          <w:rFonts w:asciiTheme="majorBidi" w:eastAsia="Calibri" w:hAnsiTheme="majorBidi" w:cs="B Nazanin" w:hint="cs"/>
          <w:i/>
          <w:rtl/>
          <w:lang w:bidi="fa-IR"/>
        </w:rPr>
        <w:t xml:space="preserve"> و خطر آتش</w:t>
      </w:r>
      <w:r w:rsidRPr="00DB35C7">
        <w:rPr>
          <w:rFonts w:asciiTheme="majorBidi" w:eastAsia="Calibri" w:hAnsiTheme="majorBidi" w:cs="B Nazanin"/>
          <w:i/>
          <w:vertAlign w:val="superscript"/>
          <w:rtl/>
          <w:lang w:bidi="fa-IR"/>
        </w:rPr>
        <w:footnoteReference w:id="4"/>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اجزای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اصلی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مدیریت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w:t>
      </w:r>
      <w:r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مفاهیم</w:t>
      </w:r>
      <w:r w:rsidR="00E558C3"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نقشه‌برداری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رتبه‌بندی</w:t>
      </w:r>
      <w:r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خطرهای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 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دارایی‌های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آسیب‌پذیر</w:t>
      </w:r>
      <w:r w:rsidRPr="00DB35C7">
        <w:rPr>
          <w:rFonts w:asciiTheme="majorBidi" w:eastAsia="Calibri" w:hAnsiTheme="majorBidi" w:cs="B Nazanin"/>
          <w:i/>
          <w:rtl/>
          <w:lang w:bidi="fa-IR"/>
        </w:rPr>
        <w:t xml:space="preserve"> </w:t>
      </w:r>
      <w:r w:rsidR="00877C33" w:rsidRPr="00DB35C7">
        <w:rPr>
          <w:rFonts w:asciiTheme="majorBidi" w:eastAsia="Calibri" w:hAnsiTheme="majorBidi" w:cs="B Nazanin" w:hint="cs"/>
          <w:i/>
          <w:rtl/>
          <w:lang w:bidi="fa-IR"/>
        </w:rPr>
        <w:t>استفاده می‌شود</w:t>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نتیجه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اطلاعات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حیاتی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ارائه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می‌کند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می‌تواند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شناسایی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معرض</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خطر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اطلاع‌رسانی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آمادگی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پیشگیری</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کاهش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برنامه‌ریزی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بازیابی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شود</w:t>
      </w:r>
      <w:r w:rsidR="00FB7C24" w:rsidRPr="00DB35C7">
        <w:rPr>
          <w:rFonts w:asciiTheme="majorBidi" w:eastAsia="Calibri" w:hAnsiTheme="majorBidi" w:cs="B Nazanin" w:hint="cs"/>
          <w:i/>
          <w:rtl/>
          <w:lang w:bidi="fa-IR"/>
        </w:rPr>
        <w:t xml:space="preserve"> (</w:t>
      </w:r>
      <w:hyperlink w:anchor="Thompson" w:history="1">
        <w:r w:rsidR="00FB7C24" w:rsidRPr="00DB35C7">
          <w:rPr>
            <w:rStyle w:val="Hyperlink"/>
            <w:rFonts w:asciiTheme="majorBidi" w:eastAsia="Calibri" w:hAnsiTheme="majorBidi" w:cs="B Nazanin" w:hint="cs"/>
            <w:i/>
            <w:rtl/>
            <w:lang w:bidi="fa-IR"/>
          </w:rPr>
          <w:t>تامپسون</w:t>
        </w:r>
      </w:hyperlink>
      <w:r w:rsidR="00FB7C24" w:rsidRPr="00DB35C7">
        <w:rPr>
          <w:rFonts w:asciiTheme="majorBidi" w:eastAsia="Calibri" w:hAnsiTheme="majorBidi" w:cs="B Nazanin" w:hint="cs"/>
          <w:i/>
          <w:rtl/>
          <w:lang w:bidi="fa-IR"/>
        </w:rPr>
        <w:t xml:space="preserve"> و همکاران، 2016).</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وجود،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ایران،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علی‌رغم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رخداد سالانه و افزایش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جنگلی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بویژه 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دهه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گذشته،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حاضر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هیچ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روش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استانداردی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نقشه‌برداری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ارزیابی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خطر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وجود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ندارد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مطالعات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قبلی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ارزیابی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خطر 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مقیاس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 xml:space="preserve">محلی و </w:t>
      </w:r>
      <w:r w:rsidRPr="00DB35C7">
        <w:rPr>
          <w:rFonts w:asciiTheme="majorBidi" w:eastAsia="Calibri" w:hAnsiTheme="majorBidi" w:cs="B Nazanin" w:hint="cs"/>
          <w:i/>
          <w:rtl/>
          <w:lang w:bidi="fa-IR"/>
        </w:rPr>
        <w:lastRenderedPageBreak/>
        <w:t>منطقه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متمرکز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شده‌اند،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جمله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پهنه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بندی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ریسک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 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 فناوری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مکانی (سنجش از دور و</w:t>
      </w:r>
      <w:r w:rsidRPr="00DB35C7">
        <w:rPr>
          <w:rFonts w:asciiTheme="majorBidi" w:eastAsia="Calibri" w:hAnsiTheme="majorBidi" w:cs="B Nazanin"/>
          <w:i/>
          <w:rtl/>
          <w:lang w:bidi="fa-IR"/>
        </w:rPr>
        <w:t xml:space="preserve"> </w:t>
      </w:r>
      <w:r w:rsidRPr="00DB35C7">
        <w:rPr>
          <w:rFonts w:asciiTheme="majorBidi" w:eastAsia="Calibri" w:hAnsiTheme="majorBidi" w:cs="B Nazanin"/>
          <w:i/>
          <w:lang w:bidi="fa-IR"/>
        </w:rPr>
        <w:t>GIS</w:t>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تلفیق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روش‍های آماری و</w:t>
      </w:r>
      <w:r w:rsidRPr="00DB35C7">
        <w:rPr>
          <w:rFonts w:asciiTheme="majorBidi" w:eastAsia="Calibri" w:hAnsiTheme="majorBidi" w:cs="B Nazanin"/>
          <w:i/>
          <w:rtl/>
          <w:lang w:bidi="fa-IR"/>
        </w:rPr>
        <w:t xml:space="preserve"> تحلیل سلسله مراتبی</w:t>
      </w:r>
      <w:r w:rsidRPr="00DB35C7">
        <w:rPr>
          <w:rFonts w:ascii="Cambria" w:eastAsia="Calibri" w:hAnsi="Cambria" w:cs="Cambria" w:hint="cs"/>
          <w:i/>
          <w:rtl/>
          <w:lang w:bidi="fa-IR"/>
        </w:rPr>
        <w:t> </w:t>
      </w:r>
      <w:r w:rsidRPr="00DB35C7">
        <w:rPr>
          <w:rFonts w:asciiTheme="majorBidi" w:eastAsia="Calibri" w:hAnsiTheme="majorBidi" w:cs="B Nazanin" w:hint="cs"/>
          <w:i/>
          <w:rtl/>
          <w:lang w:bidi="fa-IR"/>
        </w:rPr>
        <w:t>(</w:t>
      </w:r>
      <w:hyperlink w:anchor="گلیجی" w:history="1">
        <w:r w:rsidRPr="00DB35C7">
          <w:rPr>
            <w:rStyle w:val="Hyperlink"/>
            <w:rFonts w:asciiTheme="majorBidi" w:eastAsia="Calibri" w:hAnsiTheme="majorBidi" w:cs="B Nazanin" w:hint="cs"/>
            <w:i/>
            <w:rtl/>
            <w:lang w:bidi="fa-IR"/>
          </w:rPr>
          <w:t>گلیجی</w:t>
        </w:r>
      </w:hyperlink>
      <w:r w:rsidRPr="00DB35C7">
        <w:rPr>
          <w:rFonts w:asciiTheme="majorBidi" w:eastAsia="Calibri" w:hAnsiTheme="majorBidi" w:cs="B Nazanin" w:hint="cs"/>
          <w:i/>
          <w:rtl/>
          <w:lang w:bidi="fa-IR"/>
        </w:rPr>
        <w:t xml:space="preserve"> و همکاران، 1397؛ </w:t>
      </w:r>
      <w:r w:rsidRPr="00DB35C7">
        <w:fldChar w:fldCharType="begin"/>
      </w:r>
      <w:r w:rsidRPr="00DB35C7">
        <w:instrText>HYPERLINK \l "</w:instrText>
      </w:r>
      <w:r w:rsidRPr="00DB35C7">
        <w:rPr>
          <w:rtl/>
        </w:rPr>
        <w:instrText>هدایتی</w:instrText>
      </w:r>
      <w:r w:rsidRPr="00DB35C7">
        <w:instrText>"</w:instrText>
      </w:r>
      <w:r w:rsidRPr="00DB35C7">
        <w:fldChar w:fldCharType="separate"/>
      </w:r>
      <w:r w:rsidRPr="00DB35C7">
        <w:rPr>
          <w:rStyle w:val="Hyperlink"/>
          <w:rFonts w:asciiTheme="majorBidi" w:eastAsia="Calibri" w:hAnsiTheme="majorBidi" w:cs="B Nazanin" w:hint="cs"/>
          <w:i/>
          <w:rtl/>
          <w:lang w:bidi="fa-IR"/>
        </w:rPr>
        <w:t>هدایتی</w:t>
      </w:r>
      <w:r w:rsidRPr="00DB35C7">
        <w:rPr>
          <w:rStyle w:val="Hyperlink"/>
          <w:rFonts w:asciiTheme="majorBidi" w:eastAsia="Calibri" w:hAnsiTheme="majorBidi" w:cs="B Nazanin"/>
          <w:i/>
          <w:lang w:bidi="fa-IR"/>
        </w:rPr>
        <w:fldChar w:fldCharType="end"/>
      </w:r>
      <w:r w:rsidRPr="00DB35C7">
        <w:rPr>
          <w:rFonts w:asciiTheme="majorBidi" w:eastAsia="Calibri" w:hAnsiTheme="majorBidi" w:cs="B Nazanin" w:hint="cs"/>
          <w:i/>
          <w:rtl/>
          <w:lang w:bidi="fa-IR"/>
        </w:rPr>
        <w:t xml:space="preserve"> و همکاران، 1398؛ </w:t>
      </w:r>
      <w:r w:rsidRPr="00DB35C7">
        <w:fldChar w:fldCharType="begin"/>
      </w:r>
      <w:r w:rsidRPr="00DB35C7">
        <w:instrText>HYPERLINK \l "</w:instrText>
      </w:r>
      <w:r w:rsidRPr="00DB35C7">
        <w:rPr>
          <w:rtl/>
        </w:rPr>
        <w:instrText>باقرآبادی</w:instrText>
      </w:r>
      <w:r w:rsidRPr="00DB35C7">
        <w:instrText>"</w:instrText>
      </w:r>
      <w:r w:rsidRPr="00DB35C7">
        <w:fldChar w:fldCharType="separate"/>
      </w:r>
      <w:r w:rsidRPr="00DB35C7">
        <w:rPr>
          <w:rStyle w:val="Hyperlink"/>
          <w:rFonts w:asciiTheme="majorBidi" w:eastAsia="Calibri" w:hAnsiTheme="majorBidi" w:cs="B Nazanin" w:hint="cs"/>
          <w:i/>
          <w:rtl/>
          <w:lang w:bidi="fa-IR"/>
        </w:rPr>
        <w:t>باقرآبادی</w:t>
      </w:r>
      <w:r w:rsidRPr="00DB35C7">
        <w:rPr>
          <w:rStyle w:val="Hyperlink"/>
          <w:rFonts w:asciiTheme="majorBidi" w:eastAsia="Calibri" w:hAnsiTheme="majorBidi" w:cs="B Nazanin"/>
          <w:i/>
          <w:lang w:bidi="fa-IR"/>
        </w:rPr>
        <w:fldChar w:fldCharType="end"/>
      </w:r>
      <w:r w:rsidRPr="00DB35C7">
        <w:rPr>
          <w:rFonts w:asciiTheme="majorBidi" w:eastAsia="Calibri" w:hAnsiTheme="majorBidi" w:cs="B Nazanin" w:hint="cs"/>
          <w:i/>
          <w:rtl/>
          <w:lang w:bidi="fa-IR"/>
        </w:rPr>
        <w:t xml:space="preserve"> و همکاران، 1401) و مدلسازی رفتار و گسترش آتش (</w:t>
      </w:r>
      <w:bookmarkStart w:id="6" w:name="جهدی"/>
      <w:r w:rsidR="001A67BB" w:rsidRPr="00DB35C7">
        <w:rPr>
          <w:rFonts w:asciiTheme="majorBidi" w:eastAsia="Calibri" w:hAnsiTheme="majorBidi" w:cs="B Nazanin"/>
          <w:i/>
          <w:rtl/>
          <w:lang w:bidi="fa-IR"/>
        </w:rPr>
        <w:fldChar w:fldCharType="begin"/>
      </w:r>
      <w:r w:rsidR="001A67BB" w:rsidRPr="00DB35C7">
        <w:rPr>
          <w:rFonts w:asciiTheme="majorBidi" w:eastAsia="Calibri" w:hAnsiTheme="majorBidi" w:cs="B Nazanin"/>
          <w:i/>
          <w:rtl/>
          <w:lang w:bidi="fa-IR"/>
        </w:rPr>
        <w:instrText xml:space="preserve"> </w:instrText>
      </w:r>
      <w:r w:rsidR="001A67BB" w:rsidRPr="00DB35C7">
        <w:rPr>
          <w:rFonts w:asciiTheme="majorBidi" w:eastAsia="Calibri" w:hAnsiTheme="majorBidi" w:cs="B Nazanin"/>
          <w:i/>
          <w:lang w:bidi="fa-IR"/>
        </w:rPr>
        <w:instrText>HYPERLINK</w:instrText>
      </w:r>
      <w:r w:rsidR="001A67BB" w:rsidRPr="00DB35C7">
        <w:rPr>
          <w:rFonts w:asciiTheme="majorBidi" w:eastAsia="Calibri" w:hAnsiTheme="majorBidi" w:cs="B Nazanin"/>
          <w:i/>
          <w:rtl/>
          <w:lang w:bidi="fa-IR"/>
        </w:rPr>
        <w:instrText xml:space="preserve">  \</w:instrText>
      </w:r>
      <w:r w:rsidR="001A67BB" w:rsidRPr="00DB35C7">
        <w:rPr>
          <w:rFonts w:asciiTheme="majorBidi" w:eastAsia="Calibri" w:hAnsiTheme="majorBidi" w:cs="B Nazanin"/>
          <w:i/>
          <w:lang w:bidi="fa-IR"/>
        </w:rPr>
        <w:instrText>l</w:instrText>
      </w:r>
      <w:r w:rsidR="001A67BB" w:rsidRPr="00DB35C7">
        <w:rPr>
          <w:rFonts w:asciiTheme="majorBidi" w:eastAsia="Calibri" w:hAnsiTheme="majorBidi" w:cs="B Nazanin"/>
          <w:i/>
          <w:rtl/>
          <w:lang w:bidi="fa-IR"/>
        </w:rPr>
        <w:instrText xml:space="preserve"> "</w:instrText>
      </w:r>
      <w:r w:rsidR="001A67BB" w:rsidRPr="00DB35C7">
        <w:rPr>
          <w:rFonts w:asciiTheme="majorBidi" w:eastAsia="Calibri" w:hAnsiTheme="majorBidi" w:cs="B Nazanin" w:hint="cs"/>
          <w:i/>
          <w:rtl/>
          <w:lang w:bidi="fa-IR"/>
        </w:rPr>
        <w:instrText>جهدی</w:instrText>
      </w:r>
      <w:r w:rsidR="001A67BB" w:rsidRPr="00DB35C7">
        <w:rPr>
          <w:rFonts w:asciiTheme="majorBidi" w:eastAsia="Calibri" w:hAnsiTheme="majorBidi" w:cs="B Nazanin"/>
          <w:i/>
          <w:rtl/>
          <w:lang w:bidi="fa-IR"/>
        </w:rPr>
        <w:instrText xml:space="preserve">" </w:instrText>
      </w:r>
      <w:r w:rsidR="001A67BB" w:rsidRPr="00DB35C7">
        <w:rPr>
          <w:rFonts w:asciiTheme="majorBidi" w:eastAsia="Calibri" w:hAnsiTheme="majorBidi" w:cs="B Nazanin"/>
          <w:i/>
          <w:rtl/>
          <w:lang w:bidi="fa-IR"/>
        </w:rPr>
      </w:r>
      <w:r w:rsidR="001A67BB" w:rsidRPr="00DB35C7">
        <w:rPr>
          <w:rFonts w:asciiTheme="majorBidi" w:eastAsia="Calibri" w:hAnsiTheme="majorBidi" w:cs="B Nazanin"/>
          <w:i/>
          <w:rtl/>
          <w:lang w:bidi="fa-IR"/>
        </w:rPr>
        <w:fldChar w:fldCharType="separate"/>
      </w:r>
      <w:r w:rsidRPr="00DB35C7">
        <w:rPr>
          <w:rStyle w:val="Hyperlink"/>
          <w:rFonts w:asciiTheme="majorBidi" w:eastAsia="Calibri" w:hAnsiTheme="majorBidi" w:cs="B Nazanin" w:hint="cs"/>
          <w:i/>
          <w:rtl/>
          <w:lang w:bidi="fa-IR"/>
        </w:rPr>
        <w:t>جهدی</w:t>
      </w:r>
      <w:r w:rsidR="001A67BB" w:rsidRPr="00DB35C7">
        <w:rPr>
          <w:rFonts w:asciiTheme="majorBidi" w:eastAsia="Calibri" w:hAnsiTheme="majorBidi" w:cs="B Nazanin"/>
          <w:i/>
          <w:rtl/>
          <w:lang w:bidi="fa-IR"/>
        </w:rPr>
        <w:fldChar w:fldCharType="end"/>
      </w:r>
      <w:r w:rsidRPr="00DB35C7">
        <w:rPr>
          <w:rFonts w:asciiTheme="majorBidi" w:eastAsia="Calibri" w:hAnsiTheme="majorBidi" w:cs="B Nazanin" w:hint="cs"/>
          <w:i/>
          <w:rtl/>
          <w:lang w:bidi="fa-IR"/>
        </w:rPr>
        <w:t xml:space="preserve"> </w:t>
      </w:r>
      <w:bookmarkEnd w:id="6"/>
      <w:r w:rsidRPr="00DB35C7">
        <w:rPr>
          <w:rFonts w:asciiTheme="majorBidi" w:eastAsia="Calibri" w:hAnsiTheme="majorBidi" w:cs="B Nazanin" w:hint="cs"/>
          <w:i/>
          <w:rtl/>
          <w:lang w:bidi="fa-IR"/>
        </w:rPr>
        <w:t xml:space="preserve">و همکاران، 1399؛ </w:t>
      </w:r>
      <w:r w:rsidRPr="00DB35C7">
        <w:fldChar w:fldCharType="begin"/>
      </w:r>
      <w:r w:rsidRPr="00DB35C7">
        <w:instrText>HYPERLINK \l "</w:instrText>
      </w:r>
      <w:r w:rsidRPr="00DB35C7">
        <w:rPr>
          <w:rtl/>
        </w:rPr>
        <w:instrText>الحاج_خلف</w:instrText>
      </w:r>
      <w:r w:rsidRPr="00DB35C7">
        <w:instrText>"</w:instrText>
      </w:r>
      <w:r w:rsidRPr="00DB35C7">
        <w:fldChar w:fldCharType="separate"/>
      </w:r>
      <w:r w:rsidRPr="00DB35C7">
        <w:rPr>
          <w:rStyle w:val="Hyperlink"/>
          <w:rFonts w:asciiTheme="majorBidi" w:eastAsia="Calibri" w:hAnsiTheme="majorBidi" w:cs="B Nazanin" w:hint="cs"/>
          <w:i/>
          <w:rtl/>
          <w:lang w:bidi="fa-IR"/>
        </w:rPr>
        <w:t>الحاج خلف</w:t>
      </w:r>
      <w:r w:rsidRPr="00DB35C7">
        <w:rPr>
          <w:rStyle w:val="Hyperlink"/>
          <w:rFonts w:asciiTheme="majorBidi" w:eastAsia="Calibri" w:hAnsiTheme="majorBidi" w:cs="B Nazanin"/>
          <w:i/>
          <w:lang w:bidi="fa-IR"/>
        </w:rPr>
        <w:fldChar w:fldCharType="end"/>
      </w:r>
      <w:r w:rsidRPr="00DB35C7">
        <w:rPr>
          <w:rFonts w:asciiTheme="majorBidi" w:eastAsia="Calibri" w:hAnsiTheme="majorBidi" w:cs="B Nazanin" w:hint="cs"/>
          <w:i/>
          <w:rtl/>
          <w:lang w:bidi="fa-IR"/>
        </w:rPr>
        <w:t xml:space="preserve"> و همکاران، 1399). انتظار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می‌رود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پیشرفت‌های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اخیر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فناوری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مکانی اطلاعات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بیشتری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شناسایی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نقشه‌برداری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تصمیم‌گیری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مدیریت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ارائه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کند</w:t>
      </w:r>
      <w:r w:rsidR="00FB7C24" w:rsidRPr="00DB35C7">
        <w:rPr>
          <w:rFonts w:asciiTheme="majorBidi" w:eastAsia="Calibri" w:hAnsiTheme="majorBidi" w:cs="B Nazanin" w:hint="cs"/>
          <w:i/>
          <w:rtl/>
          <w:lang w:bidi="fa-IR"/>
        </w:rPr>
        <w:t xml:space="preserve"> (</w:t>
      </w:r>
      <w:r w:rsidR="00FB7C24" w:rsidRPr="00DB35C7">
        <w:fldChar w:fldCharType="begin"/>
      </w:r>
      <w:r w:rsidR="00FB7C24" w:rsidRPr="00DB35C7">
        <w:instrText>HYPERLINK \l "McFayden"</w:instrText>
      </w:r>
      <w:r w:rsidR="00FB7C24" w:rsidRPr="00DB35C7">
        <w:fldChar w:fldCharType="separate"/>
      </w:r>
      <w:r w:rsidR="00FB7C24" w:rsidRPr="00DB35C7">
        <w:rPr>
          <w:rStyle w:val="Hyperlink"/>
          <w:rFonts w:asciiTheme="majorBidi" w:eastAsia="Calibri" w:hAnsiTheme="majorBidi" w:cs="B Nazanin" w:hint="cs"/>
          <w:i/>
          <w:rtl/>
          <w:lang w:bidi="fa-IR"/>
        </w:rPr>
        <w:t>مک</w:t>
      </w:r>
      <w:r w:rsidR="00FB7C24" w:rsidRPr="00DB35C7">
        <w:rPr>
          <w:rStyle w:val="Hyperlink"/>
          <w:rFonts w:asciiTheme="majorBidi" w:eastAsia="Calibri" w:hAnsiTheme="majorBidi" w:cs="B Nazanin"/>
          <w:i/>
          <w:rtl/>
          <w:lang w:bidi="fa-IR"/>
        </w:rPr>
        <w:softHyphen/>
      </w:r>
      <w:r w:rsidR="00FB7C24" w:rsidRPr="00DB35C7">
        <w:rPr>
          <w:rStyle w:val="Hyperlink"/>
          <w:rFonts w:asciiTheme="majorBidi" w:eastAsia="Calibri" w:hAnsiTheme="majorBidi" w:cs="B Nazanin" w:hint="cs"/>
          <w:i/>
          <w:rtl/>
          <w:lang w:bidi="fa-IR"/>
        </w:rPr>
        <w:t>فایدن</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و همکاران، 2023). </w:t>
      </w:r>
      <w:r w:rsidRPr="00DB35C7">
        <w:rPr>
          <w:rFonts w:asciiTheme="majorBidi" w:eastAsia="Calibri" w:hAnsiTheme="majorBidi" w:cs="B Nazanin" w:hint="cs"/>
          <w:i/>
          <w:rtl/>
          <w:lang w:bidi="fa-IR"/>
        </w:rPr>
        <w:t xml:space="preserve"> </w:t>
      </w:r>
    </w:p>
    <w:p w14:paraId="3359F996" w14:textId="1F19746A" w:rsidR="009B080D" w:rsidRPr="00DB35C7" w:rsidRDefault="000052E5" w:rsidP="00FF0046">
      <w:pPr>
        <w:autoSpaceDE w:val="0"/>
        <w:autoSpaceDN w:val="0"/>
        <w:bidi/>
        <w:adjustRightInd w:val="0"/>
        <w:ind w:firstLine="284"/>
        <w:jc w:val="both"/>
        <w:rPr>
          <w:rFonts w:asciiTheme="majorBidi" w:eastAsia="Calibri" w:hAnsiTheme="majorBidi" w:cs="B Nazanin"/>
          <w:i/>
          <w:rtl/>
          <w:lang w:bidi="fa-IR"/>
        </w:rPr>
      </w:pPr>
      <w:r w:rsidRPr="00DB35C7">
        <w:rPr>
          <w:rFonts w:asciiTheme="majorBidi" w:eastAsia="Calibri" w:hAnsiTheme="majorBidi" w:cs="B Nazanin" w:hint="cs"/>
          <w:i/>
          <w:rtl/>
          <w:lang w:bidi="fa-IR"/>
        </w:rPr>
        <w:t>ارزیابی فعالیت</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 آتش و درک رژیم آتش به همراه 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برداری مخاطره و ریسک 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ویژه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جنگل</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معتدله شمال کشور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دلیل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ویژگی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هوایی به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عنوان مثال پدیده وزش بادهای محلی گرم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باد (گرمش یا گرمیج؛ </w:t>
      </w:r>
      <w:r w:rsidRPr="00DB35C7">
        <w:fldChar w:fldCharType="begin"/>
      </w:r>
      <w:r w:rsidRPr="00DB35C7">
        <w:instrText>HYPERLINK \l "</w:instrText>
      </w:r>
      <w:r w:rsidRPr="00DB35C7">
        <w:rPr>
          <w:rtl/>
        </w:rPr>
        <w:instrText>جهدی</w:instrText>
      </w:r>
      <w:r w:rsidRPr="00DB35C7">
        <w:instrText>"</w:instrText>
      </w:r>
      <w:r w:rsidRPr="00DB35C7">
        <w:fldChar w:fldCharType="separate"/>
      </w:r>
      <w:r w:rsidRPr="00DB35C7">
        <w:rPr>
          <w:rStyle w:val="Hyperlink"/>
          <w:rFonts w:asciiTheme="majorBidi" w:eastAsia="Calibri" w:hAnsiTheme="majorBidi" w:cs="B Nazanin" w:hint="cs"/>
          <w:i/>
          <w:rtl/>
          <w:lang w:bidi="fa-IR"/>
        </w:rPr>
        <w:t>جهدی</w:t>
      </w:r>
      <w:r w:rsidRPr="00DB35C7">
        <w:rPr>
          <w:rStyle w:val="Hyperlink"/>
          <w:rFonts w:asciiTheme="majorBidi" w:eastAsia="Calibri" w:hAnsiTheme="majorBidi" w:cs="B Nazanin"/>
          <w:i/>
          <w:lang w:bidi="fa-IR"/>
        </w:rPr>
        <w:fldChar w:fldCharType="end"/>
      </w:r>
      <w:r w:rsidRPr="00DB35C7">
        <w:rPr>
          <w:rFonts w:asciiTheme="majorBidi" w:eastAsia="Calibri" w:hAnsiTheme="majorBidi" w:cs="B Nazanin" w:hint="cs"/>
          <w:i/>
          <w:rtl/>
          <w:lang w:bidi="fa-IR"/>
        </w:rPr>
        <w:t>، 1400) 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پوشش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گیاهی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مستعد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جنگلی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 (</w:t>
      </w:r>
      <w:r w:rsidRPr="00DB35C7">
        <w:fldChar w:fldCharType="begin"/>
      </w:r>
      <w:r w:rsidRPr="00DB35C7">
        <w:instrText>HYPERLINK \l "</w:instrText>
      </w:r>
      <w:r w:rsidRPr="00DB35C7">
        <w:rPr>
          <w:rtl/>
        </w:rPr>
        <w:instrText>فرهي_آشتياني</w:instrText>
      </w:r>
      <w:r w:rsidRPr="00DB35C7">
        <w:instrText>"</w:instrText>
      </w:r>
      <w:r w:rsidRPr="00DB35C7">
        <w:fldChar w:fldCharType="separate"/>
      </w:r>
      <w:r w:rsidRPr="00DB35C7">
        <w:rPr>
          <w:rStyle w:val="Hyperlink"/>
          <w:rFonts w:asciiTheme="majorBidi" w:eastAsia="Calibri" w:hAnsiTheme="majorBidi" w:cs="B Nazanin" w:hint="cs"/>
          <w:i/>
          <w:rtl/>
          <w:lang w:bidi="fa-IR"/>
        </w:rPr>
        <w:t>فرهی آشتیانی</w:t>
      </w:r>
      <w:r w:rsidRPr="00DB35C7">
        <w:rPr>
          <w:rStyle w:val="Hyperlink"/>
          <w:rFonts w:asciiTheme="majorBidi" w:eastAsia="Calibri" w:hAnsiTheme="majorBidi" w:cs="B Nazanin"/>
          <w:i/>
          <w:lang w:bidi="fa-IR"/>
        </w:rPr>
        <w:fldChar w:fldCharType="end"/>
      </w:r>
      <w:r w:rsidRPr="00DB35C7">
        <w:rPr>
          <w:rFonts w:asciiTheme="majorBidi" w:eastAsia="Calibri" w:hAnsiTheme="majorBidi" w:cs="B Nazanin" w:hint="cs"/>
          <w:i/>
          <w:rtl/>
          <w:lang w:bidi="fa-IR"/>
        </w:rPr>
        <w:t xml:space="preserve"> و همکاران، 1391)،</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بسیار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مهم</w:t>
      </w:r>
      <w:r w:rsidRPr="00DB35C7">
        <w:rPr>
          <w:rFonts w:asciiTheme="majorBidi" w:eastAsia="Calibri" w:hAnsiTheme="majorBidi" w:cs="B Nazanin"/>
          <w:i/>
          <w:rtl/>
          <w:lang w:bidi="fa-IR"/>
        </w:rPr>
        <w:t xml:space="preserve"> </w:t>
      </w:r>
      <w:r w:rsidR="003C3183" w:rsidRPr="00DB35C7">
        <w:rPr>
          <w:rFonts w:asciiTheme="majorBidi" w:eastAsia="Calibri" w:hAnsiTheme="majorBidi" w:cs="B Nazanin" w:hint="cs"/>
          <w:i/>
          <w:rtl/>
          <w:lang w:bidi="fa-IR"/>
        </w:rPr>
        <w:t>است.</w:t>
      </w:r>
      <w:r w:rsidR="00514CB8"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در این تحقیق به شناسایی رژیم آتش و 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برداری مخاطره آتش در سه دهه گذشته در مناطق حفاظت شده استان گیلان </w:t>
      </w:r>
      <w:r w:rsidR="002A7F22" w:rsidRPr="00DB35C7">
        <w:rPr>
          <w:rFonts w:asciiTheme="majorBidi" w:eastAsia="Calibri" w:hAnsiTheme="majorBidi" w:cs="B Nazanin" w:hint="cs"/>
          <w:i/>
          <w:rtl/>
          <w:lang w:bidi="fa-IR"/>
        </w:rPr>
        <w:t xml:space="preserve">پرداخته </w:t>
      </w:r>
      <w:r w:rsidR="00FF0046" w:rsidRPr="00DB35C7">
        <w:rPr>
          <w:rFonts w:asciiTheme="majorBidi" w:eastAsia="Calibri" w:hAnsiTheme="majorBidi" w:cs="B Nazanin" w:hint="cs"/>
          <w:i/>
          <w:rtl/>
          <w:lang w:bidi="fa-IR"/>
        </w:rPr>
        <w:t>شده است</w:t>
      </w:r>
      <w:r w:rsidRPr="00DB35C7">
        <w:rPr>
          <w:rFonts w:asciiTheme="majorBidi" w:eastAsia="Calibri" w:hAnsiTheme="majorBidi" w:cs="B Nazanin" w:hint="cs"/>
          <w:i/>
          <w:rtl/>
          <w:lang w:bidi="fa-IR"/>
        </w:rPr>
        <w:t>.</w:t>
      </w:r>
      <w:r w:rsidR="00514CB8" w:rsidRPr="00DB35C7">
        <w:rPr>
          <w:rFonts w:asciiTheme="majorBidi" w:eastAsia="Calibri" w:hAnsiTheme="majorBidi" w:cs="B Nazanin" w:hint="cs"/>
          <w:i/>
          <w:rtl/>
          <w:lang w:bidi="fa-IR"/>
        </w:rPr>
        <w:t xml:space="preserve"> این مناطق به دلیل سابقه رخداد آتش</w:t>
      </w:r>
      <w:r w:rsidR="00514CB8" w:rsidRPr="00DB35C7">
        <w:rPr>
          <w:rFonts w:asciiTheme="majorBidi" w:eastAsia="Calibri" w:hAnsiTheme="majorBidi" w:cs="B Nazanin"/>
          <w:i/>
          <w:rtl/>
          <w:lang w:bidi="fa-IR"/>
        </w:rPr>
        <w:softHyphen/>
      </w:r>
      <w:r w:rsidR="00514CB8" w:rsidRPr="00DB35C7">
        <w:rPr>
          <w:rFonts w:asciiTheme="majorBidi" w:eastAsia="Calibri" w:hAnsiTheme="majorBidi" w:cs="B Nazanin" w:hint="cs"/>
          <w:i/>
          <w:rtl/>
          <w:lang w:bidi="fa-IR"/>
        </w:rPr>
        <w:t>سوزی</w:t>
      </w:r>
      <w:r w:rsidR="00514CB8" w:rsidRPr="00DB35C7">
        <w:rPr>
          <w:rFonts w:asciiTheme="majorBidi" w:eastAsia="Calibri" w:hAnsiTheme="majorBidi" w:cs="B Nazanin"/>
          <w:i/>
          <w:rtl/>
          <w:lang w:bidi="fa-IR"/>
        </w:rPr>
        <w:softHyphen/>
      </w:r>
      <w:r w:rsidR="00514CB8" w:rsidRPr="00DB35C7">
        <w:rPr>
          <w:rFonts w:asciiTheme="majorBidi" w:eastAsia="Calibri" w:hAnsiTheme="majorBidi" w:cs="B Nazanin" w:hint="cs"/>
          <w:i/>
          <w:rtl/>
          <w:lang w:bidi="fa-IR"/>
        </w:rPr>
        <w:t>های متعدد و نیز تراکم زیاد مواد سوختنی به عنوان منطقه مورد مطالعه انتخاب شده است.</w:t>
      </w:r>
      <w:r w:rsidRPr="00DB35C7">
        <w:rPr>
          <w:rFonts w:asciiTheme="majorBidi" w:eastAsia="Calibri" w:hAnsiTheme="majorBidi" w:cs="B Nazanin" w:hint="cs"/>
          <w:i/>
          <w:rtl/>
          <w:lang w:bidi="fa-IR"/>
        </w:rPr>
        <w:t xml:space="preserve"> اهداف این تحقیق شامل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 xml:space="preserve">1) </w:t>
      </w:r>
      <w:r w:rsidR="002A7F22" w:rsidRPr="00DB35C7">
        <w:rPr>
          <w:rFonts w:asciiTheme="majorBidi" w:eastAsia="Calibri" w:hAnsiTheme="majorBidi" w:cs="B Nazanin" w:hint="cs"/>
          <w:i/>
          <w:rtl/>
          <w:lang w:bidi="fa-IR"/>
        </w:rPr>
        <w:t xml:space="preserve">بررسی </w:t>
      </w:r>
      <w:r w:rsidRPr="00DB35C7">
        <w:rPr>
          <w:rFonts w:asciiTheme="majorBidi" w:eastAsia="Calibri" w:hAnsiTheme="majorBidi" w:cs="B Nazanin" w:hint="cs"/>
          <w:i/>
          <w:rtl/>
          <w:lang w:bidi="fa-IR"/>
        </w:rPr>
        <w:t>توزیع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فضایی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تکرار 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002A7F22" w:rsidRPr="00DB35C7">
        <w:rPr>
          <w:rFonts w:asciiTheme="majorBidi" w:eastAsia="Calibri" w:hAnsiTheme="majorBidi" w:cs="B Nazanin" w:hint="cs"/>
          <w:i/>
          <w:rtl/>
          <w:lang w:bidi="fa-IR"/>
        </w:rPr>
        <w:t xml:space="preserve">منطقه مورد مطالعه، </w:t>
      </w:r>
      <w:r w:rsidRPr="00DB35C7">
        <w:rPr>
          <w:rFonts w:asciiTheme="majorBidi" w:eastAsia="Calibri" w:hAnsiTheme="majorBidi" w:cs="B Nazanin"/>
          <w:i/>
          <w:rtl/>
          <w:lang w:bidi="fa-IR"/>
        </w:rPr>
        <w:t xml:space="preserve">2) </w:t>
      </w:r>
      <w:r w:rsidR="002A7F22" w:rsidRPr="00DB35C7">
        <w:rPr>
          <w:rFonts w:asciiTheme="majorBidi" w:eastAsia="Calibri" w:hAnsiTheme="majorBidi" w:cs="B Nazanin" w:hint="cs"/>
          <w:i/>
          <w:rtl/>
          <w:lang w:bidi="fa-IR"/>
        </w:rPr>
        <w:t xml:space="preserve">برآورد </w:t>
      </w:r>
      <w:r w:rsidRPr="00DB35C7">
        <w:rPr>
          <w:rFonts w:asciiTheme="majorBidi" w:eastAsia="Calibri" w:hAnsiTheme="majorBidi" w:cs="B Nazanin" w:hint="cs"/>
          <w:i/>
          <w:rtl/>
          <w:lang w:bidi="fa-IR"/>
        </w:rPr>
        <w:t>احتمال 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حفاظت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 xml:space="preserve">و 3) </w:t>
      </w:r>
      <w:r w:rsidR="002A7F22" w:rsidRPr="00DB35C7">
        <w:rPr>
          <w:rFonts w:asciiTheme="majorBidi" w:eastAsia="Calibri" w:hAnsiTheme="majorBidi" w:cs="B Nazanin" w:hint="cs"/>
          <w:i/>
          <w:rtl/>
          <w:lang w:bidi="fa-IR"/>
        </w:rPr>
        <w:t xml:space="preserve">بررسی </w:t>
      </w:r>
      <w:r w:rsidRPr="00DB35C7">
        <w:rPr>
          <w:rFonts w:asciiTheme="majorBidi" w:eastAsia="Calibri" w:hAnsiTheme="majorBidi" w:cs="B Nazanin" w:hint="cs"/>
          <w:i/>
          <w:rtl/>
          <w:lang w:bidi="fa-IR"/>
        </w:rPr>
        <w:t>توزیع کلاسه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های نقشه مخاطره آتش در منطقه مورد مطالعه </w:t>
      </w:r>
      <w:r w:rsidR="002A7F22" w:rsidRPr="00DB35C7">
        <w:rPr>
          <w:rFonts w:asciiTheme="majorBidi" w:eastAsia="Calibri" w:hAnsiTheme="majorBidi" w:cs="B Nazanin" w:hint="cs"/>
          <w:i/>
          <w:rtl/>
          <w:lang w:bidi="fa-IR"/>
        </w:rPr>
        <w:t>است</w:t>
      </w:r>
      <w:r w:rsidRPr="00DB35C7">
        <w:rPr>
          <w:rFonts w:asciiTheme="majorBidi" w:eastAsia="Calibri" w:hAnsiTheme="majorBidi" w:cs="B Nazanin" w:hint="cs"/>
          <w:i/>
          <w:rtl/>
          <w:lang w:bidi="fa-IR"/>
        </w:rPr>
        <w:t xml:space="preserve">. </w:t>
      </w:r>
      <w:r w:rsidR="002A7F22" w:rsidRPr="00DB35C7">
        <w:rPr>
          <w:rFonts w:asciiTheme="majorBidi" w:eastAsia="Calibri" w:hAnsiTheme="majorBidi" w:cs="B Nazanin" w:hint="cs"/>
          <w:i/>
          <w:rtl/>
          <w:lang w:bidi="fa-IR"/>
        </w:rPr>
        <w:t>همچنین، هدف اصلی توصیف</w:t>
      </w:r>
      <w:r w:rsidRPr="00DB35C7">
        <w:rPr>
          <w:rFonts w:asciiTheme="majorBidi" w:eastAsia="Calibri" w:hAnsiTheme="majorBidi" w:cs="B Nazanin" w:hint="cs"/>
          <w:i/>
          <w:rtl/>
          <w:lang w:bidi="fa-IR"/>
        </w:rPr>
        <w:t xml:space="preserve"> رژیم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فعلی</w:t>
      </w:r>
      <w:r w:rsidRPr="00DB35C7">
        <w:rPr>
          <w:rFonts w:asciiTheme="majorBidi" w:eastAsia="Calibri" w:hAnsiTheme="majorBidi" w:cs="B Nazanin"/>
          <w:i/>
          <w:rtl/>
          <w:lang w:bidi="fa-IR"/>
        </w:rPr>
        <w:t xml:space="preserve"> </w:t>
      </w:r>
      <w:r w:rsidR="002A7F22" w:rsidRPr="00DB35C7">
        <w:rPr>
          <w:rFonts w:asciiTheme="majorBidi" w:eastAsia="Calibri" w:hAnsiTheme="majorBidi" w:cs="B Nazanin" w:hint="cs"/>
          <w:i/>
          <w:rtl/>
          <w:lang w:bidi="fa-IR"/>
        </w:rPr>
        <w:t>در این 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002A7F22" w:rsidRPr="00DB35C7">
        <w:rPr>
          <w:rFonts w:asciiTheme="majorBidi" w:eastAsia="Calibri" w:hAnsiTheme="majorBidi" w:cs="B Nazanin" w:hint="cs"/>
          <w:i/>
          <w:rtl/>
          <w:lang w:bidi="fa-IR"/>
        </w:rPr>
        <w:t xml:space="preserve">ارائه </w:t>
      </w:r>
      <w:r w:rsidRPr="00DB35C7">
        <w:rPr>
          <w:rFonts w:asciiTheme="majorBidi" w:eastAsia="Calibri" w:hAnsiTheme="majorBidi" w:cs="B Nazanin" w:hint="cs"/>
          <w:i/>
          <w:rtl/>
          <w:lang w:bidi="fa-IR"/>
        </w:rPr>
        <w:t>رویکرد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ارزیابی مخاطره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مبتنی بر مدل</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سازی</w:t>
      </w:r>
      <w:r w:rsidRPr="00DB35C7">
        <w:rPr>
          <w:rFonts w:asciiTheme="majorBidi" w:eastAsia="Calibri" w:hAnsiTheme="majorBidi" w:cs="B Nazanin"/>
          <w:i/>
          <w:rtl/>
          <w:lang w:bidi="fa-IR"/>
        </w:rPr>
        <w:t xml:space="preserve"> </w:t>
      </w:r>
      <w:r w:rsidR="002A7F22" w:rsidRPr="00DB35C7">
        <w:rPr>
          <w:rFonts w:asciiTheme="majorBidi" w:eastAsia="Calibri" w:hAnsiTheme="majorBidi" w:cs="B Nazanin" w:hint="cs"/>
          <w:i/>
          <w:rtl/>
          <w:lang w:bidi="fa-IR"/>
        </w:rPr>
        <w:t>است که می</w:t>
      </w:r>
      <w:r w:rsidR="002A7F22" w:rsidRPr="00DB35C7">
        <w:rPr>
          <w:rFonts w:asciiTheme="majorBidi" w:eastAsia="Calibri" w:hAnsiTheme="majorBidi" w:cs="B Nazanin"/>
          <w:i/>
          <w:rtl/>
          <w:lang w:bidi="fa-IR"/>
        </w:rPr>
        <w:softHyphen/>
      </w:r>
      <w:r w:rsidR="002A7F22" w:rsidRPr="00DB35C7">
        <w:rPr>
          <w:rFonts w:asciiTheme="majorBidi" w:eastAsia="Calibri" w:hAnsiTheme="majorBidi" w:cs="B Nazanin" w:hint="cs"/>
          <w:i/>
          <w:rtl/>
          <w:lang w:bidi="fa-IR"/>
        </w:rPr>
        <w:t>تواند</w:t>
      </w:r>
      <w:r w:rsidR="002A7F22"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سایر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 حفاظت 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مستعد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 کشور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قابل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گسترش</w:t>
      </w:r>
      <w:r w:rsidRPr="00DB35C7">
        <w:rPr>
          <w:rFonts w:asciiTheme="majorBidi" w:eastAsia="Calibri" w:hAnsiTheme="majorBidi" w:cs="B Nazanin"/>
          <w:i/>
          <w:rtl/>
          <w:lang w:bidi="fa-IR"/>
        </w:rPr>
        <w:t xml:space="preserve"> </w:t>
      </w:r>
      <w:r w:rsidR="002A7F22" w:rsidRPr="00DB35C7">
        <w:rPr>
          <w:rFonts w:asciiTheme="majorBidi" w:eastAsia="Calibri" w:hAnsiTheme="majorBidi" w:cs="B Nazanin" w:hint="cs"/>
          <w:i/>
          <w:rtl/>
          <w:lang w:bidi="fa-IR"/>
        </w:rPr>
        <w:t>باشد</w:t>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شناسایی مناطق با مخاطره آتش زیاد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می‌تواند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پیش‌بینی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فاجعه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آینده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کمک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کند</w:t>
      </w:r>
      <w:r w:rsidRPr="00DB35C7">
        <w:rPr>
          <w:rFonts w:asciiTheme="majorBidi" w:eastAsia="Calibri" w:hAnsiTheme="majorBidi" w:cs="B Nazanin"/>
          <w:i/>
          <w:rtl/>
          <w:lang w:bidi="fa-IR"/>
        </w:rPr>
        <w:t>.</w:t>
      </w:r>
    </w:p>
    <w:p w14:paraId="3C13A52D" w14:textId="77777777" w:rsidR="00F742CE" w:rsidRPr="00DB35C7" w:rsidRDefault="00F742CE" w:rsidP="00B326C4">
      <w:pPr>
        <w:pStyle w:val="2"/>
        <w:spacing w:line="233" w:lineRule="auto"/>
        <w:ind w:firstLine="0"/>
        <w:rPr>
          <w:rFonts w:asciiTheme="majorBidi" w:hAnsiTheme="majorBidi" w:cs="B Nazanin"/>
          <w:bCs/>
          <w:i/>
          <w:sz w:val="24"/>
          <w:szCs w:val="24"/>
          <w:rtl/>
        </w:rPr>
      </w:pPr>
    </w:p>
    <w:p w14:paraId="71E37113" w14:textId="494ED6BB" w:rsidR="005C3A9B" w:rsidRPr="00DB35C7" w:rsidRDefault="008A2CFC" w:rsidP="005C3A9B">
      <w:pPr>
        <w:pStyle w:val="12"/>
        <w:rPr>
          <w:rFonts w:asciiTheme="majorBidi" w:hAnsiTheme="majorBidi" w:cs="B Nazanin"/>
          <w:bCs/>
          <w:i/>
          <w:sz w:val="24"/>
          <w:szCs w:val="24"/>
          <w:rtl/>
        </w:rPr>
      </w:pPr>
      <w:r w:rsidRPr="00DB35C7">
        <w:rPr>
          <w:rFonts w:asciiTheme="majorBidi" w:hAnsiTheme="majorBidi" w:cs="B Nazanin"/>
          <w:bCs/>
          <w:i/>
          <w:sz w:val="24"/>
          <w:szCs w:val="24"/>
          <w:rtl/>
        </w:rPr>
        <w:t>روش</w:t>
      </w:r>
      <w:r w:rsidRPr="00DB35C7">
        <w:rPr>
          <w:rFonts w:asciiTheme="majorBidi" w:hAnsiTheme="majorBidi" w:cs="B Nazanin"/>
          <w:bCs/>
          <w:i/>
          <w:sz w:val="24"/>
          <w:szCs w:val="24"/>
          <w:rtl/>
        </w:rPr>
        <w:softHyphen/>
      </w:r>
      <w:r w:rsidR="005C3A9B" w:rsidRPr="00DB35C7">
        <w:rPr>
          <w:rFonts w:asciiTheme="majorBidi" w:hAnsiTheme="majorBidi" w:cs="B Nazanin"/>
          <w:bCs/>
          <w:i/>
          <w:sz w:val="24"/>
          <w:szCs w:val="24"/>
          <w:rtl/>
        </w:rPr>
        <w:t>شناسی</w:t>
      </w:r>
    </w:p>
    <w:p w14:paraId="6A77801D" w14:textId="63A9F720" w:rsidR="005C3A9B" w:rsidRPr="00DB35C7" w:rsidRDefault="005C3A9B" w:rsidP="005C3A9B">
      <w:pPr>
        <w:pStyle w:val="12"/>
        <w:rPr>
          <w:rFonts w:asciiTheme="majorBidi" w:hAnsiTheme="majorBidi" w:cs="B Nazanin"/>
          <w:bCs/>
          <w:i/>
          <w:szCs w:val="22"/>
          <w:rtl/>
        </w:rPr>
      </w:pPr>
      <w:r w:rsidRPr="00DB35C7">
        <w:rPr>
          <w:rFonts w:asciiTheme="majorBidi" w:hAnsiTheme="majorBidi" w:cs="B Nazanin"/>
          <w:bCs/>
          <w:i/>
          <w:szCs w:val="22"/>
          <w:rtl/>
        </w:rPr>
        <w:t>موقعیت منطقه مورد مطالعه</w:t>
      </w:r>
    </w:p>
    <w:p w14:paraId="4EB5D458" w14:textId="34BD11A7" w:rsidR="0066321B" w:rsidRPr="00DB35C7" w:rsidRDefault="0066321B" w:rsidP="008C27F9">
      <w:pPr>
        <w:autoSpaceDE w:val="0"/>
        <w:autoSpaceDN w:val="0"/>
        <w:bidi/>
        <w:adjustRightInd w:val="0"/>
        <w:ind w:hanging="2"/>
        <w:jc w:val="both"/>
        <w:rPr>
          <w:rFonts w:asciiTheme="majorBidi" w:eastAsia="Calibri" w:hAnsiTheme="majorBidi" w:cs="B Nazanin"/>
          <w:i/>
          <w:rtl/>
          <w:lang w:bidi="fa-IR"/>
        </w:rPr>
      </w:pPr>
      <w:r w:rsidRPr="00DB35C7">
        <w:rPr>
          <w:rFonts w:asciiTheme="majorBidi" w:eastAsia="Calibri" w:hAnsiTheme="majorBidi" w:cs="B Nazanin" w:hint="cs"/>
          <w:i/>
          <w:rtl/>
          <w:lang w:bidi="fa-IR"/>
        </w:rPr>
        <w:t xml:space="preserve">این مطالعه در استان گیلان با وسعت </w:t>
      </w:r>
      <w:r w:rsidR="00310921" w:rsidRPr="00DB35C7">
        <w:rPr>
          <w:rFonts w:asciiTheme="majorBidi" w:eastAsia="Calibri" w:hAnsiTheme="majorBidi" w:cs="B Nazanin" w:hint="cs"/>
          <w:i/>
          <w:rtl/>
          <w:lang w:bidi="fa-IR"/>
        </w:rPr>
        <w:t xml:space="preserve">14044 </w:t>
      </w:r>
      <w:r w:rsidRPr="00DB35C7">
        <w:rPr>
          <w:rFonts w:asciiTheme="majorBidi" w:eastAsia="Calibri" w:hAnsiTheme="majorBidi" w:cs="B Nazanin" w:hint="cs"/>
          <w:i/>
          <w:rtl/>
          <w:lang w:bidi="fa-IR"/>
        </w:rPr>
        <w:t>کیلومترمربع در شمال کش</w:t>
      </w:r>
      <w:r w:rsidR="00BA27F6" w:rsidRPr="00DB35C7">
        <w:rPr>
          <w:rFonts w:asciiTheme="majorBidi" w:eastAsia="Calibri" w:hAnsiTheme="majorBidi" w:cs="B Nazanin" w:hint="cs"/>
          <w:i/>
          <w:rtl/>
          <w:lang w:bidi="fa-IR"/>
        </w:rPr>
        <w:t xml:space="preserve">ور انجام شده است </w:t>
      </w:r>
      <w:r w:rsidRPr="00DB35C7">
        <w:rPr>
          <w:rFonts w:asciiTheme="majorBidi" w:eastAsia="Calibri" w:hAnsiTheme="majorBidi" w:cs="B Nazanin" w:hint="cs"/>
          <w:i/>
          <w:rtl/>
          <w:lang w:bidi="fa-IR"/>
        </w:rPr>
        <w:t xml:space="preserve">شکل </w:t>
      </w:r>
      <w:r w:rsidR="008C27F9" w:rsidRPr="00DB35C7">
        <w:rPr>
          <w:rFonts w:asciiTheme="majorBidi" w:eastAsia="Calibri" w:hAnsiTheme="majorBidi" w:cs="B Nazanin" w:hint="cs"/>
          <w:i/>
          <w:rtl/>
          <w:lang w:bidi="fa-IR"/>
        </w:rPr>
        <w:t>(2</w:t>
      </w:r>
      <w:r w:rsidRPr="00DB35C7">
        <w:rPr>
          <w:rFonts w:asciiTheme="majorBidi" w:eastAsia="Calibri" w:hAnsiTheme="majorBidi" w:cs="B Nazanin" w:hint="cs"/>
          <w:i/>
          <w:rtl/>
          <w:lang w:bidi="fa-IR"/>
        </w:rPr>
        <w:t>). این استان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شمال به سواحل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دریای کاسپین، از جنوب به استان</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زنجان و قزوین، از شرق به استان مازندران 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 غرب به استان اردبیل محدود شده است. گیلان دومین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پرجمعیت (2</w:t>
      </w:r>
      <w:r w:rsidR="00C91B8E" w:rsidRPr="00DB35C7">
        <w:rPr>
          <w:rFonts w:asciiTheme="majorBidi" w:eastAsia="Calibri" w:hAnsiTheme="majorBidi" w:cs="B Nazanin" w:hint="cs"/>
          <w:i/>
          <w:rtl/>
          <w:lang w:bidi="fa-IR"/>
        </w:rPr>
        <w:t>،</w:t>
      </w:r>
      <w:r w:rsidRPr="00DB35C7">
        <w:rPr>
          <w:rFonts w:asciiTheme="majorBidi" w:eastAsia="Calibri" w:hAnsiTheme="majorBidi" w:cs="B Nazanin" w:hint="cs"/>
          <w:i/>
          <w:rtl/>
          <w:lang w:bidi="fa-IR"/>
        </w:rPr>
        <w:t>530</w:t>
      </w:r>
      <w:r w:rsidR="00C91B8E" w:rsidRPr="00DB35C7">
        <w:rPr>
          <w:rFonts w:asciiTheme="majorBidi" w:eastAsia="Calibri" w:hAnsiTheme="majorBidi" w:cs="B Nazanin" w:hint="cs"/>
          <w:i/>
          <w:rtl/>
          <w:lang w:bidi="fa-IR"/>
        </w:rPr>
        <w:t>،</w:t>
      </w:r>
      <w:r w:rsidRPr="00DB35C7">
        <w:rPr>
          <w:rFonts w:asciiTheme="majorBidi" w:eastAsia="Calibri" w:hAnsiTheme="majorBidi" w:cs="B Nazanin" w:hint="cs"/>
          <w:i/>
          <w:rtl/>
          <w:lang w:bidi="fa-IR"/>
        </w:rPr>
        <w:t>696 نفر؛ سرشماری سال 1395) در شمال ایران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ارتفاع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سطح</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دریا از 74 متر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3</w:t>
      </w:r>
      <w:r w:rsidR="00C91B8E" w:rsidRPr="00DB35C7">
        <w:rPr>
          <w:rFonts w:asciiTheme="majorBidi" w:eastAsia="Calibri" w:hAnsiTheme="majorBidi" w:cs="B Nazanin" w:hint="cs"/>
          <w:i/>
          <w:rtl/>
          <w:lang w:bidi="fa-IR"/>
        </w:rPr>
        <w:t>،</w:t>
      </w:r>
      <w:r w:rsidRPr="00DB35C7">
        <w:rPr>
          <w:rFonts w:asciiTheme="majorBidi" w:eastAsia="Calibri" w:hAnsiTheme="majorBidi" w:cs="B Nazanin" w:hint="cs"/>
          <w:i/>
          <w:rtl/>
          <w:lang w:bidi="fa-IR"/>
        </w:rPr>
        <w:t>600</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متغیر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 xml:space="preserve">است شکل </w:t>
      </w:r>
      <w:r w:rsidR="008C27F9" w:rsidRPr="00DB35C7">
        <w:rPr>
          <w:rFonts w:asciiTheme="majorBidi" w:eastAsia="Calibri" w:hAnsiTheme="majorBidi" w:cs="B Nazanin" w:hint="cs"/>
          <w:i/>
          <w:rtl/>
          <w:lang w:bidi="fa-IR"/>
        </w:rPr>
        <w:t>(2</w:t>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هوای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معتدل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تحت تاثیر کوهستان البرز و دریای کاسپین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میانگین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بارندگی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سالانه حدود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1100</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میلی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متر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میانگین دمای سالانه حدود 17 درجه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 سانتی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گراد است (</w:t>
      </w:r>
      <w:r w:rsidRPr="00DB35C7">
        <w:fldChar w:fldCharType="begin"/>
      </w:r>
      <w:r w:rsidRPr="00DB35C7">
        <w:instrText>HYPERLINK \l "</w:instrText>
      </w:r>
      <w:r w:rsidRPr="00DB35C7">
        <w:rPr>
          <w:rtl/>
        </w:rPr>
        <w:instrText>جان_بزرگی</w:instrText>
      </w:r>
      <w:r w:rsidRPr="00DB35C7">
        <w:instrText>"</w:instrText>
      </w:r>
      <w:r w:rsidRPr="00DB35C7">
        <w:fldChar w:fldCharType="separate"/>
      </w:r>
      <w:r w:rsidRPr="00DB35C7">
        <w:rPr>
          <w:rStyle w:val="Hyperlink"/>
          <w:rFonts w:asciiTheme="majorBidi" w:eastAsia="Calibri" w:hAnsiTheme="majorBidi" w:cs="B Nazanin" w:hint="cs"/>
          <w:i/>
          <w:rtl/>
          <w:lang w:bidi="fa-IR"/>
        </w:rPr>
        <w:t>جان</w:t>
      </w:r>
      <w:r w:rsidRPr="00DB35C7">
        <w:rPr>
          <w:rStyle w:val="Hyperlink"/>
          <w:rFonts w:asciiTheme="majorBidi" w:eastAsia="Calibri" w:hAnsiTheme="majorBidi" w:cs="B Nazanin"/>
          <w:i/>
          <w:rtl/>
          <w:lang w:bidi="fa-IR"/>
        </w:rPr>
        <w:softHyphen/>
      </w:r>
      <w:r w:rsidRPr="00DB35C7">
        <w:rPr>
          <w:rStyle w:val="Hyperlink"/>
          <w:rFonts w:asciiTheme="majorBidi" w:eastAsia="Calibri" w:hAnsiTheme="majorBidi" w:cs="B Nazanin" w:hint="cs"/>
          <w:i/>
          <w:rtl/>
          <w:lang w:bidi="fa-IR"/>
        </w:rPr>
        <w:t>بزرگی</w:t>
      </w:r>
      <w:r w:rsidRPr="00DB35C7">
        <w:rPr>
          <w:rStyle w:val="Hyperlink"/>
          <w:rFonts w:asciiTheme="majorBidi" w:eastAsia="Calibri" w:hAnsiTheme="majorBidi" w:cs="B Nazanin"/>
          <w:i/>
          <w:lang w:bidi="fa-IR"/>
        </w:rPr>
        <w:fldChar w:fldCharType="end"/>
      </w:r>
      <w:r w:rsidRPr="00DB35C7">
        <w:rPr>
          <w:rFonts w:asciiTheme="majorBidi" w:eastAsia="Calibri" w:hAnsiTheme="majorBidi" w:cs="B Nazanin" w:hint="cs"/>
          <w:i/>
          <w:rtl/>
          <w:lang w:bidi="fa-IR"/>
        </w:rPr>
        <w:t xml:space="preserve"> و همکاران، 1400)</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پوشش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گیاهی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عمدتاً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جنگلی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ارتفاعات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بالاتر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قرار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دارند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 واقع، حدود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نیمی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سطح</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گیلان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توسط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جنگل</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پهن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خزان</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کننده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پوشانده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 xml:space="preserve"> 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نیمه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شمالی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کشاورزی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پوشش غالب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همچنین، پوشش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مرتعی (علفزارها) بیشتر</w:t>
      </w:r>
      <w:r w:rsidR="00BA27F6" w:rsidRPr="00DB35C7">
        <w:rPr>
          <w:rFonts w:asciiTheme="majorBidi" w:eastAsia="Calibri" w:hAnsiTheme="majorBidi" w:cs="B Nazanin" w:hint="cs"/>
          <w:i/>
          <w:rtl/>
          <w:lang w:bidi="fa-IR"/>
        </w:rPr>
        <w:t xml:space="preserve"> در بخش جنوبی استان متمرکز است </w:t>
      </w:r>
      <w:r w:rsidRPr="00DB35C7">
        <w:rPr>
          <w:rFonts w:asciiTheme="majorBidi" w:eastAsia="Calibri" w:hAnsiTheme="majorBidi" w:cs="B Nazanin" w:hint="cs"/>
          <w:i/>
          <w:rtl/>
          <w:lang w:bidi="fa-IR"/>
        </w:rPr>
        <w:t>شکل</w:t>
      </w:r>
      <w:r w:rsidR="00BA27F6" w:rsidRPr="00DB35C7">
        <w:rPr>
          <w:rFonts w:asciiTheme="majorBidi" w:eastAsia="Calibri" w:hAnsiTheme="majorBidi" w:cs="B Nazanin" w:hint="cs"/>
          <w:i/>
          <w:rtl/>
          <w:lang w:bidi="fa-IR"/>
        </w:rPr>
        <w:t xml:space="preserve"> </w:t>
      </w:r>
      <w:r w:rsidR="008C27F9" w:rsidRPr="00DB35C7">
        <w:rPr>
          <w:rFonts w:asciiTheme="majorBidi" w:eastAsia="Calibri" w:hAnsiTheme="majorBidi" w:cs="B Nazanin" w:hint="cs"/>
          <w:i/>
          <w:rtl/>
          <w:lang w:bidi="fa-IR"/>
        </w:rPr>
        <w:t>(3</w:t>
      </w:r>
      <w:r w:rsidRPr="00DB35C7">
        <w:rPr>
          <w:rFonts w:asciiTheme="majorBidi" w:eastAsia="Calibri" w:hAnsiTheme="majorBidi" w:cs="B Nazanin" w:hint="cs"/>
          <w:i/>
          <w:rtl/>
          <w:lang w:bidi="fa-IR"/>
        </w:rPr>
        <w:t>)</w:t>
      </w:r>
      <w:r w:rsidR="001E0D21" w:rsidRPr="00DB35C7">
        <w:rPr>
          <w:rFonts w:asciiTheme="majorBidi" w:eastAsia="Calibri" w:hAnsiTheme="majorBidi" w:cs="B Nazanin" w:hint="cs"/>
          <w:i/>
          <w:rtl/>
          <w:lang w:bidi="fa-IR"/>
        </w:rPr>
        <w:t xml:space="preserve"> (</w:t>
      </w:r>
      <w:r w:rsidR="001E0D21" w:rsidRPr="00DB35C7">
        <w:rPr>
          <w:rFonts w:cs="B Nazanin"/>
        </w:rPr>
        <w:fldChar w:fldCharType="begin"/>
      </w:r>
      <w:r w:rsidR="001E0D21" w:rsidRPr="00DB35C7">
        <w:rPr>
          <w:rFonts w:cs="B Nazanin"/>
        </w:rPr>
        <w:instrText>HYPERLINK \l "Jahdi"</w:instrText>
      </w:r>
      <w:r w:rsidR="001E0D21" w:rsidRPr="00DB35C7">
        <w:rPr>
          <w:rFonts w:cs="B Nazanin"/>
        </w:rPr>
      </w:r>
      <w:r w:rsidR="001E0D21" w:rsidRPr="00DB35C7">
        <w:rPr>
          <w:rFonts w:cs="B Nazanin"/>
        </w:rPr>
        <w:fldChar w:fldCharType="separate"/>
      </w:r>
      <w:r w:rsidR="001E0D21" w:rsidRPr="00DB35C7">
        <w:rPr>
          <w:rStyle w:val="Hyperlink"/>
          <w:rFonts w:asciiTheme="majorBidi" w:eastAsia="Calibri" w:hAnsiTheme="majorBidi" w:cs="B Nazanin" w:hint="cs"/>
          <w:rtl/>
          <w:lang w:bidi="fa-IR"/>
        </w:rPr>
        <w:t>جهدی</w:t>
      </w:r>
      <w:r w:rsidR="001E0D21" w:rsidRPr="00DB35C7">
        <w:rPr>
          <w:rStyle w:val="Hyperlink"/>
          <w:rFonts w:asciiTheme="majorBidi" w:eastAsia="Calibri" w:hAnsiTheme="majorBidi" w:cs="B Nazanin"/>
          <w:lang w:bidi="fa-IR"/>
        </w:rPr>
        <w:fldChar w:fldCharType="end"/>
      </w:r>
      <w:r w:rsidR="001E0D21" w:rsidRPr="00DB35C7">
        <w:rPr>
          <w:rFonts w:asciiTheme="majorBidi" w:eastAsia="Calibri" w:hAnsiTheme="majorBidi" w:cs="B Nazanin" w:hint="cs"/>
          <w:color w:val="000000"/>
          <w:rtl/>
          <w:lang w:bidi="fa-IR"/>
        </w:rPr>
        <w:t xml:space="preserve"> و الحاج خلف، 1403</w:t>
      </w:r>
      <w:r w:rsidR="001E0D21" w:rsidRPr="00DB35C7">
        <w:rPr>
          <w:rFonts w:asciiTheme="majorBidi" w:eastAsia="Calibri" w:hAnsiTheme="majorBidi" w:cs="B Nazanin" w:hint="cs"/>
          <w:i/>
          <w:rtl/>
          <w:lang w:bidi="fa-IR"/>
        </w:rPr>
        <w:t xml:space="preserve">). </w:t>
      </w:r>
    </w:p>
    <w:p w14:paraId="30A0238A" w14:textId="72F5DD5F" w:rsidR="0066321B" w:rsidRPr="00DB35C7" w:rsidRDefault="0066321B" w:rsidP="0066321B">
      <w:pPr>
        <w:pStyle w:val="c-bibliographic-informationcitation"/>
        <w:shd w:val="clear" w:color="auto" w:fill="FFFFFF"/>
        <w:spacing w:before="0" w:beforeAutospacing="0" w:after="120" w:afterAutospacing="0"/>
        <w:jc w:val="center"/>
        <w:rPr>
          <w:rFonts w:asciiTheme="majorBidi" w:eastAsiaTheme="minorHAnsi" w:hAnsiTheme="majorBidi" w:cs="B Nazanin"/>
          <w:b/>
          <w:bCs/>
          <w:rtl/>
        </w:rPr>
      </w:pPr>
    </w:p>
    <w:p w14:paraId="0A802A5F" w14:textId="5E922390" w:rsidR="0066321B" w:rsidRPr="00DB35C7" w:rsidRDefault="004C2ED9" w:rsidP="005A71A8">
      <w:pPr>
        <w:widowControl w:val="0"/>
        <w:bidi/>
        <w:jc w:val="center"/>
        <w:rPr>
          <w:rFonts w:asciiTheme="majorBidi" w:eastAsia="Calibri" w:hAnsiTheme="majorBidi" w:cs="B Nazanin"/>
          <w:b/>
          <w:bCs/>
          <w:color w:val="000000"/>
          <w:sz w:val="20"/>
          <w:szCs w:val="20"/>
          <w:rtl/>
          <w:lang w:bidi="fa-IR"/>
        </w:rPr>
      </w:pPr>
      <w:r w:rsidRPr="00DB35C7">
        <w:rPr>
          <w:rFonts w:asciiTheme="majorBidi" w:eastAsia="Calibri" w:hAnsiTheme="majorBidi" w:cs="B Nazanin" w:hint="cs"/>
          <w:b/>
          <w:bCs/>
          <w:noProof/>
          <w:color w:val="000000"/>
          <w:sz w:val="20"/>
          <w:szCs w:val="20"/>
          <w:rtl/>
          <w:lang w:bidi="fa-IR"/>
        </w:rPr>
        <w:lastRenderedPageBreak/>
        <w:drawing>
          <wp:inline distT="0" distB="0" distL="0" distR="0" wp14:anchorId="2E087A6D" wp14:editId="58213D0E">
            <wp:extent cx="5579745" cy="3237230"/>
            <wp:effectExtent l="0" t="0" r="190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tudy area_G_Persia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9745" cy="3237230"/>
                    </a:xfrm>
                    <a:prstGeom prst="rect">
                      <a:avLst/>
                    </a:prstGeom>
                  </pic:spPr>
                </pic:pic>
              </a:graphicData>
            </a:graphic>
          </wp:inline>
        </w:drawing>
      </w:r>
      <w:r w:rsidR="0025574E" w:rsidRPr="00DB35C7">
        <w:rPr>
          <w:rFonts w:asciiTheme="majorBidi" w:eastAsia="Calibri" w:hAnsiTheme="majorBidi" w:cs="B Nazanin" w:hint="cs"/>
          <w:b/>
          <w:bCs/>
          <w:color w:val="000000"/>
          <w:sz w:val="20"/>
          <w:szCs w:val="20"/>
          <w:rtl/>
          <w:lang w:bidi="fa-IR"/>
        </w:rPr>
        <w:t>شکل (2).</w:t>
      </w:r>
      <w:r w:rsidR="0066321B" w:rsidRPr="00DB35C7">
        <w:rPr>
          <w:rFonts w:asciiTheme="majorBidi" w:eastAsia="Calibri" w:hAnsiTheme="majorBidi" w:cs="B Nazanin" w:hint="cs"/>
          <w:b/>
          <w:bCs/>
          <w:color w:val="000000"/>
          <w:sz w:val="20"/>
          <w:szCs w:val="20"/>
          <w:rtl/>
          <w:lang w:bidi="fa-IR"/>
        </w:rPr>
        <w:t xml:space="preserve"> نقشه موقعیت استان گیلان در شمال ایران و مرزهای شهرستان</w:t>
      </w:r>
      <w:r w:rsidR="0066321B" w:rsidRPr="00DB35C7">
        <w:rPr>
          <w:rFonts w:asciiTheme="majorBidi" w:eastAsia="Calibri" w:hAnsiTheme="majorBidi" w:cs="B Nazanin"/>
          <w:b/>
          <w:bCs/>
          <w:color w:val="000000"/>
          <w:sz w:val="20"/>
          <w:szCs w:val="20"/>
          <w:rtl/>
          <w:lang w:bidi="fa-IR"/>
        </w:rPr>
        <w:softHyphen/>
      </w:r>
      <w:r w:rsidR="0066321B" w:rsidRPr="00DB35C7">
        <w:rPr>
          <w:rFonts w:asciiTheme="majorBidi" w:eastAsia="Calibri" w:hAnsiTheme="majorBidi" w:cs="B Nazanin" w:hint="cs"/>
          <w:b/>
          <w:bCs/>
          <w:color w:val="000000"/>
          <w:sz w:val="20"/>
          <w:szCs w:val="20"/>
          <w:rtl/>
          <w:lang w:bidi="fa-IR"/>
        </w:rPr>
        <w:t>های آن به همراه موقعیت ایستگاه</w:t>
      </w:r>
      <w:r w:rsidR="0066321B" w:rsidRPr="00DB35C7">
        <w:rPr>
          <w:rFonts w:asciiTheme="majorBidi" w:eastAsia="Calibri" w:hAnsiTheme="majorBidi" w:cs="B Nazanin"/>
          <w:b/>
          <w:bCs/>
          <w:color w:val="000000"/>
          <w:sz w:val="20"/>
          <w:szCs w:val="20"/>
          <w:rtl/>
          <w:lang w:bidi="fa-IR"/>
        </w:rPr>
        <w:softHyphen/>
      </w:r>
      <w:r w:rsidR="0066321B" w:rsidRPr="00DB35C7">
        <w:rPr>
          <w:rFonts w:asciiTheme="majorBidi" w:eastAsia="Calibri" w:hAnsiTheme="majorBidi" w:cs="B Nazanin" w:hint="cs"/>
          <w:b/>
          <w:bCs/>
          <w:color w:val="000000"/>
          <w:sz w:val="20"/>
          <w:szCs w:val="20"/>
          <w:rtl/>
          <w:lang w:bidi="fa-IR"/>
        </w:rPr>
        <w:t>های هواشناسی موجود</w:t>
      </w:r>
      <w:r w:rsidR="0066321B" w:rsidRPr="00DB35C7">
        <w:rPr>
          <w:rFonts w:asciiTheme="majorBidi" w:eastAsia="Calibri" w:hAnsiTheme="majorBidi" w:cs="B Nazanin"/>
          <w:b/>
          <w:bCs/>
          <w:color w:val="000000"/>
          <w:sz w:val="20"/>
          <w:szCs w:val="20"/>
          <w:rtl/>
          <w:lang w:bidi="fa-IR"/>
        </w:rPr>
        <w:t xml:space="preserve"> </w:t>
      </w:r>
      <w:r w:rsidR="0066321B" w:rsidRPr="00DB35C7">
        <w:rPr>
          <w:rFonts w:asciiTheme="majorBidi" w:eastAsia="Calibri" w:hAnsiTheme="majorBidi" w:cs="B Nazanin" w:hint="cs"/>
          <w:b/>
          <w:bCs/>
          <w:color w:val="000000"/>
          <w:sz w:val="20"/>
          <w:szCs w:val="20"/>
          <w:rtl/>
          <w:lang w:bidi="fa-IR"/>
        </w:rPr>
        <w:t>(نقاط آبی</w:t>
      </w:r>
      <w:r w:rsidR="0066321B" w:rsidRPr="00DB35C7">
        <w:rPr>
          <w:rFonts w:asciiTheme="majorBidi" w:eastAsia="Calibri" w:hAnsiTheme="majorBidi" w:cs="B Nazanin"/>
          <w:b/>
          <w:bCs/>
          <w:color w:val="000000"/>
          <w:sz w:val="20"/>
          <w:szCs w:val="20"/>
          <w:rtl/>
          <w:lang w:bidi="fa-IR"/>
        </w:rPr>
        <w:softHyphen/>
      </w:r>
      <w:r w:rsidR="0066321B" w:rsidRPr="00DB35C7">
        <w:rPr>
          <w:rFonts w:asciiTheme="majorBidi" w:eastAsia="Calibri" w:hAnsiTheme="majorBidi" w:cs="B Nazanin" w:hint="cs"/>
          <w:b/>
          <w:bCs/>
          <w:color w:val="000000"/>
          <w:sz w:val="20"/>
          <w:szCs w:val="20"/>
          <w:rtl/>
          <w:lang w:bidi="fa-IR"/>
        </w:rPr>
        <w:t>رنگ) برای</w:t>
      </w:r>
      <w:r w:rsidR="0066321B" w:rsidRPr="00DB35C7">
        <w:rPr>
          <w:rFonts w:asciiTheme="majorBidi" w:eastAsia="Calibri" w:hAnsiTheme="majorBidi" w:cs="B Nazanin"/>
          <w:b/>
          <w:bCs/>
          <w:color w:val="000000"/>
          <w:sz w:val="20"/>
          <w:szCs w:val="20"/>
          <w:rtl/>
          <w:lang w:bidi="fa-IR"/>
        </w:rPr>
        <w:t xml:space="preserve"> </w:t>
      </w:r>
      <w:r w:rsidR="0066321B" w:rsidRPr="00DB35C7">
        <w:rPr>
          <w:rFonts w:asciiTheme="majorBidi" w:eastAsia="Calibri" w:hAnsiTheme="majorBidi" w:cs="B Nazanin" w:hint="cs"/>
          <w:b/>
          <w:bCs/>
          <w:color w:val="000000"/>
          <w:sz w:val="20"/>
          <w:szCs w:val="20"/>
          <w:rtl/>
          <w:lang w:bidi="fa-IR"/>
        </w:rPr>
        <w:t>داده‌های</w:t>
      </w:r>
      <w:r w:rsidR="0066321B" w:rsidRPr="00DB35C7">
        <w:rPr>
          <w:rFonts w:asciiTheme="majorBidi" w:eastAsia="Calibri" w:hAnsiTheme="majorBidi" w:cs="B Nazanin"/>
          <w:b/>
          <w:bCs/>
          <w:color w:val="000000"/>
          <w:sz w:val="20"/>
          <w:szCs w:val="20"/>
          <w:rtl/>
          <w:lang w:bidi="fa-IR"/>
        </w:rPr>
        <w:t xml:space="preserve"> </w:t>
      </w:r>
      <w:r w:rsidR="0066321B" w:rsidRPr="00DB35C7">
        <w:rPr>
          <w:rFonts w:asciiTheme="majorBidi" w:eastAsia="Calibri" w:hAnsiTheme="majorBidi" w:cs="B Nazanin" w:hint="cs"/>
          <w:b/>
          <w:bCs/>
          <w:color w:val="000000"/>
          <w:sz w:val="20"/>
          <w:szCs w:val="20"/>
          <w:rtl/>
          <w:lang w:bidi="fa-IR"/>
        </w:rPr>
        <w:t>آب</w:t>
      </w:r>
      <w:r w:rsidR="0066321B" w:rsidRPr="00DB35C7">
        <w:rPr>
          <w:rFonts w:asciiTheme="majorBidi" w:eastAsia="Calibri" w:hAnsiTheme="majorBidi" w:cs="B Nazanin"/>
          <w:b/>
          <w:bCs/>
          <w:color w:val="000000"/>
          <w:sz w:val="20"/>
          <w:szCs w:val="20"/>
          <w:rtl/>
          <w:lang w:bidi="fa-IR"/>
        </w:rPr>
        <w:t xml:space="preserve"> </w:t>
      </w:r>
      <w:r w:rsidR="0066321B" w:rsidRPr="00DB35C7">
        <w:rPr>
          <w:rFonts w:asciiTheme="majorBidi" w:eastAsia="Calibri" w:hAnsiTheme="majorBidi" w:cs="B Nazanin" w:hint="cs"/>
          <w:b/>
          <w:bCs/>
          <w:color w:val="000000"/>
          <w:sz w:val="20"/>
          <w:szCs w:val="20"/>
          <w:rtl/>
          <w:lang w:bidi="fa-IR"/>
        </w:rPr>
        <w:t>و</w:t>
      </w:r>
      <w:r w:rsidR="0066321B" w:rsidRPr="00DB35C7">
        <w:rPr>
          <w:rFonts w:asciiTheme="majorBidi" w:eastAsia="Calibri" w:hAnsiTheme="majorBidi" w:cs="B Nazanin"/>
          <w:b/>
          <w:bCs/>
          <w:color w:val="000000"/>
          <w:sz w:val="20"/>
          <w:szCs w:val="20"/>
          <w:rtl/>
          <w:lang w:bidi="fa-IR"/>
        </w:rPr>
        <w:t xml:space="preserve"> </w:t>
      </w:r>
      <w:r w:rsidR="0066321B" w:rsidRPr="00DB35C7">
        <w:rPr>
          <w:rFonts w:asciiTheme="majorBidi" w:eastAsia="Calibri" w:hAnsiTheme="majorBidi" w:cs="B Nazanin" w:hint="cs"/>
          <w:b/>
          <w:bCs/>
          <w:color w:val="000000"/>
          <w:sz w:val="20"/>
          <w:szCs w:val="20"/>
          <w:rtl/>
          <w:lang w:bidi="fa-IR"/>
        </w:rPr>
        <w:t>هوا</w:t>
      </w:r>
      <w:r w:rsidR="0066321B" w:rsidRPr="00DB35C7">
        <w:rPr>
          <w:rFonts w:asciiTheme="majorBidi" w:eastAsia="Calibri" w:hAnsiTheme="majorBidi" w:cs="B Nazanin"/>
          <w:b/>
          <w:bCs/>
          <w:color w:val="000000"/>
          <w:sz w:val="20"/>
          <w:szCs w:val="20"/>
          <w:rtl/>
          <w:lang w:bidi="fa-IR"/>
        </w:rPr>
        <w:t xml:space="preserve"> </w:t>
      </w:r>
      <w:r w:rsidR="0066321B" w:rsidRPr="00DB35C7">
        <w:rPr>
          <w:rFonts w:asciiTheme="majorBidi" w:eastAsia="Calibri" w:hAnsiTheme="majorBidi" w:cs="B Nazanin" w:hint="cs"/>
          <w:b/>
          <w:bCs/>
          <w:color w:val="000000"/>
          <w:sz w:val="20"/>
          <w:szCs w:val="20"/>
          <w:rtl/>
          <w:lang w:bidi="fa-IR"/>
        </w:rPr>
        <w:t>در</w:t>
      </w:r>
      <w:r w:rsidR="0066321B" w:rsidRPr="00DB35C7">
        <w:rPr>
          <w:rFonts w:asciiTheme="majorBidi" w:eastAsia="Calibri" w:hAnsiTheme="majorBidi" w:cs="B Nazanin"/>
          <w:b/>
          <w:bCs/>
          <w:color w:val="000000"/>
          <w:sz w:val="20"/>
          <w:szCs w:val="20"/>
          <w:rtl/>
          <w:lang w:bidi="fa-IR"/>
        </w:rPr>
        <w:t xml:space="preserve"> </w:t>
      </w:r>
      <w:r w:rsidR="0066321B" w:rsidRPr="00DB35C7">
        <w:rPr>
          <w:rFonts w:asciiTheme="majorBidi" w:eastAsia="Calibri" w:hAnsiTheme="majorBidi" w:cs="B Nazanin" w:hint="cs"/>
          <w:b/>
          <w:bCs/>
          <w:color w:val="000000"/>
          <w:sz w:val="20"/>
          <w:szCs w:val="20"/>
          <w:rtl/>
          <w:lang w:bidi="fa-IR"/>
        </w:rPr>
        <w:t>هر</w:t>
      </w:r>
      <w:r w:rsidR="0066321B" w:rsidRPr="00DB35C7">
        <w:rPr>
          <w:rFonts w:asciiTheme="majorBidi" w:eastAsia="Calibri" w:hAnsiTheme="majorBidi" w:cs="B Nazanin"/>
          <w:b/>
          <w:bCs/>
          <w:color w:val="000000"/>
          <w:sz w:val="20"/>
          <w:szCs w:val="20"/>
          <w:rtl/>
          <w:lang w:bidi="fa-IR"/>
        </w:rPr>
        <w:t xml:space="preserve"> </w:t>
      </w:r>
      <w:r w:rsidR="0066321B" w:rsidRPr="00DB35C7">
        <w:rPr>
          <w:rFonts w:asciiTheme="majorBidi" w:eastAsia="Calibri" w:hAnsiTheme="majorBidi" w:cs="B Nazanin" w:hint="cs"/>
          <w:b/>
          <w:bCs/>
          <w:color w:val="000000"/>
          <w:sz w:val="20"/>
          <w:szCs w:val="20"/>
          <w:rtl/>
          <w:lang w:bidi="fa-IR"/>
        </w:rPr>
        <w:t>شهرستان (</w:t>
      </w:r>
      <w:r w:rsidR="005A71A8" w:rsidRPr="00DB35C7">
        <w:rPr>
          <w:rFonts w:asciiTheme="majorBidi" w:eastAsia="Calibri" w:hAnsiTheme="majorBidi" w:cs="B Nazanin" w:hint="cs"/>
          <w:b/>
          <w:bCs/>
          <w:color w:val="000000"/>
          <w:sz w:val="20"/>
          <w:szCs w:val="20"/>
          <w:rtl/>
          <w:lang w:bidi="fa-IR"/>
        </w:rPr>
        <w:t>الف</w:t>
      </w:r>
      <w:r w:rsidR="0066321B" w:rsidRPr="00DB35C7">
        <w:rPr>
          <w:rFonts w:asciiTheme="majorBidi" w:eastAsia="Calibri" w:hAnsiTheme="majorBidi" w:cs="B Nazanin" w:hint="cs"/>
          <w:b/>
          <w:bCs/>
          <w:color w:val="000000"/>
          <w:sz w:val="20"/>
          <w:szCs w:val="20"/>
          <w:rtl/>
          <w:lang w:bidi="fa-IR"/>
        </w:rPr>
        <w:t>) به همراه نقشه مدل رقومی ارتفاع (</w:t>
      </w:r>
      <w:r w:rsidR="00E37516" w:rsidRPr="00DB35C7">
        <w:rPr>
          <w:rFonts w:asciiTheme="majorBidi" w:eastAsia="Calibri" w:hAnsiTheme="majorBidi" w:cs="B Nazanin" w:hint="cs"/>
          <w:b/>
          <w:bCs/>
          <w:color w:val="000000"/>
          <w:sz w:val="20"/>
          <w:szCs w:val="20"/>
          <w:rtl/>
          <w:lang w:bidi="fa-IR"/>
        </w:rPr>
        <w:t xml:space="preserve">متر، </w:t>
      </w:r>
      <w:r w:rsidR="005A71A8" w:rsidRPr="00DB35C7">
        <w:rPr>
          <w:rFonts w:asciiTheme="majorBidi" w:eastAsia="Calibri" w:hAnsiTheme="majorBidi" w:cs="B Nazanin" w:hint="cs"/>
          <w:b/>
          <w:bCs/>
          <w:color w:val="000000"/>
          <w:sz w:val="20"/>
          <w:szCs w:val="20"/>
          <w:rtl/>
          <w:lang w:bidi="fa-IR"/>
        </w:rPr>
        <w:t>ب</w:t>
      </w:r>
      <w:r w:rsidR="0066321B" w:rsidRPr="00DB35C7">
        <w:rPr>
          <w:rFonts w:asciiTheme="majorBidi" w:eastAsia="Calibri" w:hAnsiTheme="majorBidi" w:cs="B Nazanin" w:hint="cs"/>
          <w:b/>
          <w:bCs/>
          <w:color w:val="000000"/>
          <w:sz w:val="20"/>
          <w:szCs w:val="20"/>
          <w:rtl/>
          <w:lang w:bidi="fa-IR"/>
        </w:rPr>
        <w:t>)</w:t>
      </w:r>
      <w:r w:rsidR="0066321B" w:rsidRPr="00DB35C7">
        <w:rPr>
          <w:rFonts w:asciiTheme="majorBidi" w:eastAsia="Calibri" w:hAnsiTheme="majorBidi" w:cs="B Nazanin"/>
          <w:b/>
          <w:bCs/>
          <w:color w:val="000000"/>
          <w:sz w:val="20"/>
          <w:szCs w:val="20"/>
          <w:rtl/>
          <w:lang w:bidi="fa-IR"/>
        </w:rPr>
        <w:t xml:space="preserve">. </w:t>
      </w:r>
    </w:p>
    <w:p w14:paraId="246C39FE" w14:textId="77777777" w:rsidR="00996D85" w:rsidRPr="00DB35C7" w:rsidRDefault="00996D85" w:rsidP="00996D85">
      <w:pPr>
        <w:widowControl w:val="0"/>
        <w:bidi/>
        <w:jc w:val="center"/>
        <w:rPr>
          <w:rFonts w:asciiTheme="majorBidi" w:eastAsia="Calibri" w:hAnsiTheme="majorBidi" w:cs="B Nazanin"/>
          <w:b/>
          <w:bCs/>
          <w:color w:val="000000"/>
          <w:sz w:val="20"/>
          <w:szCs w:val="20"/>
          <w:rtl/>
          <w:lang w:bidi="fa-IR"/>
        </w:rPr>
      </w:pPr>
    </w:p>
    <w:p w14:paraId="71E62BB1" w14:textId="079D98A4" w:rsidR="0066321B" w:rsidRPr="00DB35C7" w:rsidRDefault="00996D85" w:rsidP="0066321B">
      <w:pPr>
        <w:pStyle w:val="c-bibliographic-informationcitation"/>
        <w:shd w:val="clear" w:color="auto" w:fill="FFFFFF"/>
        <w:bidi/>
        <w:spacing w:before="0" w:beforeAutospacing="0" w:after="120" w:afterAutospacing="0"/>
        <w:jc w:val="center"/>
        <w:rPr>
          <w:rFonts w:asciiTheme="majorBidi" w:eastAsiaTheme="minorHAnsi" w:hAnsiTheme="majorBidi" w:cs="B Nazanin"/>
          <w:b/>
          <w:bCs/>
          <w:rtl/>
        </w:rPr>
      </w:pPr>
      <w:r w:rsidRPr="00DB35C7">
        <w:rPr>
          <w:rFonts w:asciiTheme="majorBidi" w:eastAsiaTheme="minorHAnsi" w:hAnsiTheme="majorBidi" w:cs="B Nazanin"/>
          <w:b/>
          <w:bCs/>
          <w:noProof/>
          <w:rtl/>
        </w:rPr>
        <w:drawing>
          <wp:inline distT="0" distB="0" distL="0" distR="0" wp14:anchorId="43F5874C" wp14:editId="126C1FA0">
            <wp:extent cx="3640650" cy="324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and Cover_G_Persia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40650" cy="3240000"/>
                    </a:xfrm>
                    <a:prstGeom prst="rect">
                      <a:avLst/>
                    </a:prstGeom>
                  </pic:spPr>
                </pic:pic>
              </a:graphicData>
            </a:graphic>
          </wp:inline>
        </w:drawing>
      </w:r>
    </w:p>
    <w:p w14:paraId="26271373" w14:textId="2283C6A7" w:rsidR="0066321B" w:rsidRPr="00DB35C7" w:rsidRDefault="0066321B" w:rsidP="0066321B">
      <w:pPr>
        <w:widowControl w:val="0"/>
        <w:bidi/>
        <w:jc w:val="center"/>
        <w:rPr>
          <w:rFonts w:asciiTheme="majorBidi" w:eastAsia="Calibri" w:hAnsiTheme="majorBidi" w:cs="B Nazanin"/>
          <w:b/>
          <w:bCs/>
          <w:color w:val="000000"/>
          <w:sz w:val="20"/>
          <w:szCs w:val="20"/>
          <w:rtl/>
          <w:lang w:bidi="fa-IR"/>
        </w:rPr>
      </w:pPr>
      <w:r w:rsidRPr="00DB35C7">
        <w:rPr>
          <w:rFonts w:asciiTheme="majorBidi" w:eastAsia="Calibri" w:hAnsiTheme="majorBidi" w:cs="B Nazanin" w:hint="cs"/>
          <w:b/>
          <w:bCs/>
          <w:color w:val="000000"/>
          <w:sz w:val="20"/>
          <w:szCs w:val="20"/>
          <w:rtl/>
          <w:lang w:bidi="fa-IR"/>
        </w:rPr>
        <w:t>شکل</w:t>
      </w:r>
      <w:r w:rsidR="0025574E" w:rsidRPr="00DB35C7">
        <w:rPr>
          <w:rFonts w:asciiTheme="majorBidi" w:eastAsia="Calibri" w:hAnsiTheme="majorBidi" w:cs="B Nazanin" w:hint="cs"/>
          <w:b/>
          <w:bCs/>
          <w:color w:val="000000"/>
          <w:sz w:val="20"/>
          <w:szCs w:val="20"/>
          <w:rtl/>
          <w:lang w:bidi="fa-IR"/>
        </w:rPr>
        <w:t xml:space="preserve"> (3).</w:t>
      </w:r>
      <w:r w:rsidRPr="00DB35C7">
        <w:rPr>
          <w:rFonts w:asciiTheme="majorBidi" w:eastAsia="Calibri" w:hAnsiTheme="majorBidi" w:cs="B Nazanin" w:hint="cs"/>
          <w:b/>
          <w:bCs/>
          <w:color w:val="000000"/>
          <w:sz w:val="20"/>
          <w:szCs w:val="20"/>
          <w:rtl/>
          <w:lang w:bidi="fa-IR"/>
        </w:rPr>
        <w:t xml:space="preserve"> نقشه طبقات کاربری/ پوشش زمین در استان گیلان</w:t>
      </w:r>
      <w:r w:rsidR="001E0D21" w:rsidRPr="00DB35C7">
        <w:rPr>
          <w:rFonts w:asciiTheme="majorBidi" w:eastAsia="Calibri" w:hAnsiTheme="majorBidi" w:cs="B Nazanin" w:hint="cs"/>
          <w:b/>
          <w:bCs/>
          <w:color w:val="000000"/>
          <w:sz w:val="20"/>
          <w:szCs w:val="20"/>
          <w:rtl/>
          <w:lang w:bidi="fa-IR"/>
        </w:rPr>
        <w:t>.</w:t>
      </w:r>
    </w:p>
    <w:p w14:paraId="031E1ADF" w14:textId="77777777" w:rsidR="0066321B" w:rsidRPr="00DB35C7" w:rsidRDefault="0066321B" w:rsidP="005C3A9B">
      <w:pPr>
        <w:pStyle w:val="12"/>
        <w:rPr>
          <w:rFonts w:asciiTheme="majorBidi" w:hAnsiTheme="majorBidi" w:cs="B Nazanin"/>
          <w:bCs/>
          <w:i/>
          <w:sz w:val="24"/>
          <w:szCs w:val="24"/>
          <w:rtl/>
        </w:rPr>
      </w:pPr>
    </w:p>
    <w:p w14:paraId="60789B1F" w14:textId="3E20D33F" w:rsidR="000052E5" w:rsidRPr="00DB35C7" w:rsidRDefault="00B21A1F" w:rsidP="0025574E">
      <w:pPr>
        <w:pStyle w:val="12"/>
        <w:rPr>
          <w:rFonts w:asciiTheme="majorBidi" w:hAnsiTheme="majorBidi" w:cs="B Nazanin"/>
          <w:bCs/>
          <w:i/>
          <w:szCs w:val="22"/>
          <w:rtl/>
        </w:rPr>
      </w:pPr>
      <w:r w:rsidRPr="00DB35C7">
        <w:rPr>
          <w:rFonts w:asciiTheme="majorBidi" w:hAnsiTheme="majorBidi" w:cs="B Nazanin"/>
          <w:bCs/>
          <w:i/>
          <w:szCs w:val="22"/>
          <w:rtl/>
        </w:rPr>
        <w:t>روش انجام پژوهش</w:t>
      </w:r>
    </w:p>
    <w:p w14:paraId="5DB4CD43" w14:textId="77777777" w:rsidR="0025574E" w:rsidRPr="00DB35C7" w:rsidRDefault="0025574E" w:rsidP="0025574E">
      <w:pPr>
        <w:pStyle w:val="12"/>
        <w:rPr>
          <w:rFonts w:asciiTheme="majorBidi" w:hAnsiTheme="majorBidi" w:cs="B Nazanin"/>
          <w:bCs/>
          <w:i/>
          <w:szCs w:val="22"/>
          <w:rtl/>
        </w:rPr>
      </w:pPr>
      <w:r w:rsidRPr="00DB35C7">
        <w:rPr>
          <w:rFonts w:asciiTheme="majorBidi" w:hAnsiTheme="majorBidi" w:cs="B Nazanin" w:hint="cs"/>
          <w:bCs/>
          <w:i/>
          <w:szCs w:val="22"/>
          <w:rtl/>
        </w:rPr>
        <w:t>داده آتش</w:t>
      </w:r>
    </w:p>
    <w:p w14:paraId="7C3378C0" w14:textId="4B6E2D6A" w:rsidR="0025574E" w:rsidRPr="00DB35C7" w:rsidRDefault="00310921" w:rsidP="00C91B8E">
      <w:pPr>
        <w:autoSpaceDE w:val="0"/>
        <w:autoSpaceDN w:val="0"/>
        <w:bidi/>
        <w:adjustRightInd w:val="0"/>
        <w:ind w:hanging="2"/>
        <w:jc w:val="both"/>
        <w:rPr>
          <w:rFonts w:asciiTheme="majorBidi" w:eastAsia="Calibri" w:hAnsiTheme="majorBidi" w:cs="B Nazanin"/>
          <w:i/>
          <w:rtl/>
          <w:lang w:bidi="fa-IR"/>
        </w:rPr>
      </w:pPr>
      <w:r w:rsidRPr="00DB35C7">
        <w:rPr>
          <w:rFonts w:asciiTheme="majorBidi" w:eastAsia="Calibri" w:hAnsiTheme="majorBidi" w:cs="B Nazanin" w:hint="cs"/>
          <w:i/>
          <w:rtl/>
          <w:lang w:bidi="fa-IR"/>
        </w:rPr>
        <w:lastRenderedPageBreak/>
        <w:t xml:space="preserve">در این </w:t>
      </w:r>
      <w:r w:rsidR="00C91B8E" w:rsidRPr="00DB35C7">
        <w:rPr>
          <w:rFonts w:asciiTheme="majorBidi" w:eastAsia="Calibri" w:hAnsiTheme="majorBidi" w:cs="B Nazanin" w:hint="cs"/>
          <w:i/>
          <w:rtl/>
          <w:lang w:bidi="fa-IR"/>
        </w:rPr>
        <w:t>تحقیق</w:t>
      </w:r>
      <w:r w:rsidRPr="00DB35C7">
        <w:rPr>
          <w:rFonts w:asciiTheme="majorBidi" w:eastAsia="Calibri" w:hAnsiTheme="majorBidi" w:cs="B Nazanin" w:hint="cs"/>
          <w:i/>
          <w:rtl/>
          <w:lang w:bidi="fa-IR"/>
        </w:rPr>
        <w:t xml:space="preserve">، </w:t>
      </w:r>
      <w:r w:rsidR="0025574E" w:rsidRPr="00DB35C7">
        <w:rPr>
          <w:rFonts w:asciiTheme="majorBidi" w:eastAsia="Calibri" w:hAnsiTheme="majorBidi" w:cs="B Nazanin" w:hint="cs"/>
          <w:i/>
          <w:rtl/>
          <w:lang w:bidi="fa-IR"/>
        </w:rPr>
        <w:t>از</w:t>
      </w:r>
      <w:r w:rsidR="0025574E" w:rsidRPr="00DB35C7">
        <w:rPr>
          <w:rFonts w:asciiTheme="majorBidi" w:eastAsia="Calibri" w:hAnsiTheme="majorBidi" w:cs="B Nazanin"/>
          <w:i/>
          <w:rtl/>
          <w:lang w:bidi="fa-IR"/>
        </w:rPr>
        <w:t xml:space="preserve"> </w:t>
      </w:r>
      <w:r w:rsidR="00C91B8E" w:rsidRPr="00DB35C7">
        <w:rPr>
          <w:rFonts w:asciiTheme="majorBidi" w:eastAsia="Calibri" w:hAnsiTheme="majorBidi" w:cs="B Nazanin" w:hint="cs"/>
          <w:i/>
          <w:rtl/>
          <w:lang w:bidi="fa-IR"/>
        </w:rPr>
        <w:t>آتش‌سوزی‌های</w:t>
      </w:r>
      <w:r w:rsidR="0025574E" w:rsidRPr="00DB35C7">
        <w:rPr>
          <w:rFonts w:asciiTheme="majorBidi" w:eastAsia="Calibri" w:hAnsiTheme="majorBidi" w:cs="B Nazanin"/>
          <w:i/>
          <w:rtl/>
          <w:lang w:bidi="fa-IR"/>
        </w:rPr>
        <w:t xml:space="preserve"> </w:t>
      </w:r>
      <w:r w:rsidR="00C91B8E" w:rsidRPr="00DB35C7">
        <w:rPr>
          <w:rFonts w:asciiTheme="majorBidi" w:eastAsia="Calibri" w:hAnsiTheme="majorBidi" w:cs="B Nazanin" w:hint="cs"/>
          <w:i/>
          <w:rtl/>
          <w:lang w:bidi="fa-IR"/>
        </w:rPr>
        <w:t>ثبت شده</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بین</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سال‌های</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1992</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تا</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2022</w:t>
      </w:r>
      <w:r w:rsidR="0025574E" w:rsidRPr="00DB35C7">
        <w:rPr>
          <w:rFonts w:asciiTheme="majorBidi" w:eastAsia="Calibri" w:hAnsiTheme="majorBidi" w:cs="B Nazanin"/>
          <w:i/>
          <w:rtl/>
          <w:lang w:bidi="fa-IR"/>
        </w:rPr>
        <w:t xml:space="preserve"> </w:t>
      </w:r>
      <w:r w:rsidR="00C91B8E" w:rsidRPr="00DB35C7">
        <w:rPr>
          <w:rFonts w:asciiTheme="majorBidi" w:eastAsia="Calibri" w:hAnsiTheme="majorBidi" w:cs="B Nazanin" w:hint="cs"/>
          <w:i/>
          <w:rtl/>
          <w:lang w:bidi="fa-IR"/>
        </w:rPr>
        <w:t xml:space="preserve">توسط اداره کل منابع طبیعی و آبخیزداری استان گیلان (1402) </w:t>
      </w:r>
      <w:r w:rsidR="0025574E" w:rsidRPr="00DB35C7">
        <w:rPr>
          <w:rFonts w:asciiTheme="majorBidi" w:eastAsia="Calibri" w:hAnsiTheme="majorBidi" w:cs="B Nazanin" w:hint="cs"/>
          <w:i/>
          <w:rtl/>
          <w:lang w:bidi="fa-IR"/>
        </w:rPr>
        <w:t>در</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منطقه</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مورد</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مطالعه</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استفاده</w:t>
      </w:r>
      <w:r w:rsidR="0025574E"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از</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نظر</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تاریخی،</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گیلان یکی از استان</w:t>
      </w:r>
      <w:r w:rsidR="0025574E" w:rsidRPr="00DB35C7">
        <w:rPr>
          <w:rFonts w:asciiTheme="majorBidi" w:eastAsia="Calibri" w:hAnsiTheme="majorBidi" w:cs="B Nazanin"/>
          <w:i/>
          <w:rtl/>
          <w:lang w:bidi="fa-IR"/>
        </w:rPr>
        <w:softHyphen/>
      </w:r>
      <w:r w:rsidR="0025574E" w:rsidRPr="00DB35C7">
        <w:rPr>
          <w:rFonts w:asciiTheme="majorBidi" w:eastAsia="Calibri" w:hAnsiTheme="majorBidi" w:cs="B Nazanin" w:hint="cs"/>
          <w:i/>
          <w:rtl/>
          <w:lang w:bidi="fa-IR"/>
        </w:rPr>
        <w:t>های</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با</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بیشترین</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درصد</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آتش</w:t>
      </w:r>
      <w:r w:rsidR="0025574E" w:rsidRPr="00DB35C7">
        <w:rPr>
          <w:rFonts w:asciiTheme="majorBidi" w:eastAsia="Calibri" w:hAnsiTheme="majorBidi" w:cs="B Nazanin"/>
          <w:i/>
          <w:rtl/>
          <w:lang w:bidi="fa-IR"/>
        </w:rPr>
        <w:softHyphen/>
      </w:r>
      <w:r w:rsidR="0025574E" w:rsidRPr="00DB35C7">
        <w:rPr>
          <w:rFonts w:asciiTheme="majorBidi" w:eastAsia="Calibri" w:hAnsiTheme="majorBidi" w:cs="B Nazanin" w:hint="cs"/>
          <w:i/>
          <w:rtl/>
          <w:lang w:bidi="fa-IR"/>
        </w:rPr>
        <w:t>سوزی</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در</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ایران</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شناخته</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می</w:t>
      </w:r>
      <w:r w:rsidR="0025574E" w:rsidRPr="00DB35C7">
        <w:rPr>
          <w:rFonts w:asciiTheme="majorBidi" w:eastAsia="Calibri" w:hAnsiTheme="majorBidi" w:cs="B Nazanin"/>
          <w:i/>
          <w:rtl/>
          <w:lang w:bidi="fa-IR"/>
        </w:rPr>
        <w:softHyphen/>
      </w:r>
      <w:r w:rsidR="0025574E" w:rsidRPr="00DB35C7">
        <w:rPr>
          <w:rFonts w:asciiTheme="majorBidi" w:eastAsia="Calibri" w:hAnsiTheme="majorBidi" w:cs="B Nazanin" w:hint="cs"/>
          <w:i/>
          <w:rtl/>
          <w:lang w:bidi="fa-IR"/>
        </w:rPr>
        <w:t>شود،</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با</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فصل</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آتش</w:t>
      </w:r>
      <w:r w:rsidR="0025574E" w:rsidRPr="00DB35C7">
        <w:rPr>
          <w:rFonts w:asciiTheme="majorBidi" w:eastAsia="Calibri" w:hAnsiTheme="majorBidi" w:cs="B Nazanin"/>
          <w:i/>
          <w:rtl/>
          <w:lang w:bidi="fa-IR"/>
        </w:rPr>
        <w:softHyphen/>
      </w:r>
      <w:r w:rsidR="0025574E" w:rsidRPr="00DB35C7">
        <w:rPr>
          <w:rFonts w:asciiTheme="majorBidi" w:eastAsia="Calibri" w:hAnsiTheme="majorBidi" w:cs="B Nazanin" w:hint="cs"/>
          <w:i/>
          <w:rtl/>
          <w:lang w:bidi="fa-IR"/>
        </w:rPr>
        <w:t>سوزی</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طولانی</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از</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اواخر</w:t>
      </w:r>
      <w:r w:rsidR="0025574E" w:rsidRPr="00DB35C7">
        <w:rPr>
          <w:rFonts w:asciiTheme="majorBidi" w:eastAsia="Calibri" w:hAnsiTheme="majorBidi" w:cs="B Nazanin"/>
          <w:i/>
          <w:rtl/>
          <w:lang w:bidi="fa-IR"/>
        </w:rPr>
        <w:t xml:space="preserve"> </w:t>
      </w:r>
      <w:r w:rsidR="0025574E" w:rsidRPr="00DB35C7">
        <w:rPr>
          <w:rFonts w:asciiTheme="majorBidi" w:eastAsia="Calibri" w:hAnsiTheme="majorBidi" w:cs="B Nazanin" w:hint="cs"/>
          <w:i/>
          <w:rtl/>
          <w:lang w:bidi="fa-IR"/>
        </w:rPr>
        <w:t>خرداد تا اسفند</w:t>
      </w:r>
      <w:r w:rsidR="0025574E" w:rsidRPr="00DB35C7">
        <w:rPr>
          <w:rFonts w:asciiTheme="majorBidi" w:eastAsia="Calibri" w:hAnsiTheme="majorBidi" w:cs="B Nazanin"/>
          <w:i/>
          <w:rtl/>
          <w:lang w:bidi="fa-IR"/>
        </w:rPr>
        <w:t xml:space="preserve">). </w:t>
      </w:r>
    </w:p>
    <w:p w14:paraId="5DAC4FCA" w14:textId="77777777" w:rsidR="0025574E" w:rsidRPr="00DB35C7" w:rsidRDefault="0025574E" w:rsidP="0025574E">
      <w:pPr>
        <w:pStyle w:val="12"/>
        <w:rPr>
          <w:rFonts w:asciiTheme="majorBidi" w:hAnsiTheme="majorBidi" w:cs="B Nazanin"/>
          <w:bCs/>
          <w:i/>
          <w:szCs w:val="22"/>
          <w:rtl/>
        </w:rPr>
      </w:pPr>
      <w:r w:rsidRPr="00DB35C7">
        <w:rPr>
          <w:rFonts w:asciiTheme="majorBidi" w:hAnsiTheme="majorBidi" w:cs="B Nazanin" w:hint="cs"/>
          <w:bCs/>
          <w:i/>
          <w:szCs w:val="22"/>
          <w:rtl/>
        </w:rPr>
        <w:t>مناطق حفاظت شده</w:t>
      </w:r>
    </w:p>
    <w:p w14:paraId="34182BD9" w14:textId="4DA7A06A" w:rsidR="00D66C5D" w:rsidRPr="00DB35C7" w:rsidRDefault="0025574E" w:rsidP="00C03E52">
      <w:pPr>
        <w:autoSpaceDE w:val="0"/>
        <w:autoSpaceDN w:val="0"/>
        <w:bidi/>
        <w:adjustRightInd w:val="0"/>
        <w:ind w:hanging="2"/>
        <w:jc w:val="both"/>
        <w:rPr>
          <w:rFonts w:asciiTheme="majorBidi" w:eastAsia="Calibri" w:hAnsiTheme="majorBidi" w:cs="B Nazanin"/>
          <w:i/>
          <w:rtl/>
          <w:lang w:bidi="fa-IR"/>
        </w:rPr>
      </w:pPr>
      <w:r w:rsidRPr="00DB35C7">
        <w:rPr>
          <w:rFonts w:asciiTheme="majorBidi" w:eastAsia="Calibri" w:hAnsiTheme="majorBidi" w:cs="B Nazanin" w:hint="cs"/>
          <w:i/>
          <w:rtl/>
          <w:lang w:bidi="fa-IR"/>
        </w:rPr>
        <w:t>بر اساس اطلاعات اخذ شده از اداره کل حفاظت محیط زیست استان گیلان (1403)، بوم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سازگان</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های حساس و با ارزش و مناطق چهارگانه تحت مدیریت این سازمان </w:t>
      </w:r>
      <w:r w:rsidR="00D66C5D" w:rsidRPr="00DB35C7">
        <w:rPr>
          <w:rFonts w:asciiTheme="majorBidi" w:eastAsia="Calibri" w:hAnsiTheme="majorBidi" w:cs="B Nazanin" w:hint="cs"/>
          <w:i/>
          <w:rtl/>
          <w:lang w:bidi="fa-IR"/>
        </w:rPr>
        <w:t xml:space="preserve">شامل 20 منطقه با مجموع مساحت حدود 256488 هکتار است. این مناطق شامل 5 منطقه حفاظت شده (107096 هکتار)، 6 منطقه شکار ممنوع (143568 هکتار)، 5 پناهگاه حیات وحش (4053 هکتار)، 3 اثر طبیعی ملی (2 هکتار) و 1 پارک ملی (1770 هکتار) است. </w:t>
      </w:r>
    </w:p>
    <w:p w14:paraId="169D07DC" w14:textId="77777777" w:rsidR="0025574E" w:rsidRPr="00DB35C7" w:rsidRDefault="0025574E" w:rsidP="0025574E">
      <w:pPr>
        <w:pStyle w:val="12"/>
        <w:rPr>
          <w:rFonts w:asciiTheme="majorBidi" w:hAnsiTheme="majorBidi" w:cs="B Nazanin"/>
          <w:bCs/>
          <w:i/>
          <w:szCs w:val="22"/>
          <w:rtl/>
        </w:rPr>
      </w:pPr>
      <w:r w:rsidRPr="00DB35C7">
        <w:rPr>
          <w:rFonts w:asciiTheme="majorBidi" w:hAnsiTheme="majorBidi" w:cs="B Nazanin" w:hint="cs"/>
          <w:bCs/>
          <w:i/>
          <w:szCs w:val="22"/>
          <w:rtl/>
        </w:rPr>
        <w:t>روش تحقیق</w:t>
      </w:r>
    </w:p>
    <w:p w14:paraId="2A7F6A4D" w14:textId="7AB33B36" w:rsidR="001F5AE6" w:rsidRPr="00DB35C7" w:rsidRDefault="001F5AE6" w:rsidP="001F5AE6">
      <w:pPr>
        <w:pStyle w:val="12"/>
        <w:rPr>
          <w:rFonts w:asciiTheme="majorBidi" w:hAnsiTheme="majorBidi" w:cs="B Nazanin"/>
          <w:bCs/>
          <w:i/>
          <w:szCs w:val="22"/>
          <w:rtl/>
        </w:rPr>
      </w:pPr>
      <w:r w:rsidRPr="00DB35C7">
        <w:rPr>
          <w:rFonts w:asciiTheme="majorBidi" w:hAnsiTheme="majorBidi" w:cs="B Nazanin" w:hint="cs"/>
          <w:bCs/>
          <w:i/>
          <w:szCs w:val="22"/>
          <w:rtl/>
        </w:rPr>
        <w:t>تهیه پایگاه اطلاعاتی داده پشتیبان آتش</w:t>
      </w:r>
    </w:p>
    <w:p w14:paraId="21434ED4" w14:textId="6F2D0C06" w:rsidR="0025574E" w:rsidRPr="00DB35C7" w:rsidRDefault="0025574E" w:rsidP="00C91B8E">
      <w:pPr>
        <w:autoSpaceDE w:val="0"/>
        <w:autoSpaceDN w:val="0"/>
        <w:bidi/>
        <w:adjustRightInd w:val="0"/>
        <w:ind w:hanging="2"/>
        <w:jc w:val="both"/>
        <w:rPr>
          <w:rFonts w:asciiTheme="majorBidi" w:eastAsia="Calibri" w:hAnsiTheme="majorBidi" w:cs="B Nazanin"/>
          <w:i/>
          <w:rtl/>
          <w:lang w:bidi="fa-IR"/>
        </w:rPr>
      </w:pPr>
      <w:r w:rsidRPr="00DB35C7">
        <w:rPr>
          <w:rFonts w:cs="B Nazanin" w:hint="cs"/>
          <w:sz w:val="20"/>
          <w:rtl/>
        </w:rPr>
        <w:t>فناوری</w:t>
      </w:r>
      <w:r w:rsidRPr="00DB35C7">
        <w:rPr>
          <w:rFonts w:cs="B Nazanin"/>
          <w:sz w:val="20"/>
          <w:rtl/>
        </w:rPr>
        <w:softHyphen/>
      </w:r>
      <w:r w:rsidRPr="00DB35C7">
        <w:rPr>
          <w:rFonts w:cs="B Nazanin" w:hint="cs"/>
          <w:sz w:val="20"/>
          <w:rtl/>
        </w:rPr>
        <w:t>های</w:t>
      </w:r>
      <w:r w:rsidRPr="00DB35C7">
        <w:rPr>
          <w:rFonts w:cs="B Nazanin"/>
          <w:sz w:val="20"/>
          <w:rtl/>
        </w:rPr>
        <w:t xml:space="preserve"> </w:t>
      </w:r>
      <w:r w:rsidRPr="00DB35C7">
        <w:rPr>
          <w:rFonts w:cs="B Nazanin" w:hint="cs"/>
          <w:sz w:val="20"/>
          <w:rtl/>
        </w:rPr>
        <w:t>‌مکانی</w:t>
      </w:r>
      <w:r w:rsidRPr="00DB35C7">
        <w:rPr>
          <w:rFonts w:cs="B Nazanin"/>
          <w:sz w:val="20"/>
          <w:rtl/>
        </w:rPr>
        <w:t xml:space="preserve"> (</w:t>
      </w:r>
      <w:r w:rsidRPr="00DB35C7">
        <w:rPr>
          <w:rFonts w:cs="B Nazanin" w:hint="cs"/>
          <w:sz w:val="20"/>
          <w:rtl/>
        </w:rPr>
        <w:t>سنجش</w:t>
      </w:r>
      <w:r w:rsidRPr="00DB35C7">
        <w:rPr>
          <w:rFonts w:cs="B Nazanin"/>
          <w:sz w:val="20"/>
          <w:rtl/>
        </w:rPr>
        <w:t xml:space="preserve"> </w:t>
      </w:r>
      <w:r w:rsidRPr="00DB35C7">
        <w:rPr>
          <w:rFonts w:cs="B Nazanin" w:hint="cs"/>
          <w:sz w:val="20"/>
          <w:rtl/>
        </w:rPr>
        <w:t>از</w:t>
      </w:r>
      <w:r w:rsidRPr="00DB35C7">
        <w:rPr>
          <w:rFonts w:cs="B Nazanin"/>
          <w:sz w:val="20"/>
          <w:rtl/>
        </w:rPr>
        <w:t xml:space="preserve"> </w:t>
      </w:r>
      <w:r w:rsidRPr="00DB35C7">
        <w:rPr>
          <w:rFonts w:cs="B Nazanin" w:hint="cs"/>
          <w:sz w:val="20"/>
          <w:rtl/>
        </w:rPr>
        <w:t>دور</w:t>
      </w:r>
      <w:r w:rsidR="00310921" w:rsidRPr="00DB35C7">
        <w:rPr>
          <w:rFonts w:cs="B Nazanin" w:hint="cs"/>
          <w:sz w:val="20"/>
          <w:rtl/>
        </w:rPr>
        <w:t xml:space="preserve"> </w:t>
      </w:r>
      <w:r w:rsidRPr="00DB35C7">
        <w:rPr>
          <w:rFonts w:cs="B Nazanin" w:hint="cs"/>
          <w:sz w:val="20"/>
          <w:rtl/>
        </w:rPr>
        <w:t>و</w:t>
      </w:r>
      <w:r w:rsidR="00C91B8E" w:rsidRPr="00DB35C7">
        <w:rPr>
          <w:rFonts w:cs="B Nazanin" w:hint="cs"/>
          <w:sz w:val="20"/>
          <w:rtl/>
        </w:rPr>
        <w:t xml:space="preserve"> سیستم اطلاعات جغرافیایی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وسیله‌ای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مطالعه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آتش‌سوزی‌ها 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مقیاس‌های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زمانی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چندگانه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روشی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کارآمد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کمی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فراهم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می‌کنند</w:t>
      </w:r>
      <w:r w:rsidR="00FB7C24" w:rsidRPr="00DB35C7">
        <w:rPr>
          <w:rFonts w:asciiTheme="majorBidi" w:eastAsia="Calibri" w:hAnsiTheme="majorBidi" w:cs="B Nazanin" w:hint="cs"/>
          <w:i/>
          <w:rtl/>
          <w:lang w:bidi="fa-IR"/>
        </w:rPr>
        <w:t xml:space="preserve"> (</w:t>
      </w:r>
      <w:hyperlink w:anchor="Zagalikis" w:history="1">
        <w:r w:rsidR="00FB7C24" w:rsidRPr="00DB35C7">
          <w:rPr>
            <w:rStyle w:val="Hyperlink"/>
            <w:rFonts w:asciiTheme="majorBidi" w:eastAsia="Calibri" w:hAnsiTheme="majorBidi" w:cs="B Nazanin" w:hint="cs"/>
            <w:i/>
            <w:rtl/>
            <w:lang w:bidi="fa-IR"/>
          </w:rPr>
          <w:t>زاگالیکیس</w:t>
        </w:r>
      </w:hyperlink>
      <w:r w:rsidR="00FB7C24" w:rsidRPr="00DB35C7">
        <w:rPr>
          <w:rFonts w:asciiTheme="majorBidi" w:eastAsia="Calibri" w:hAnsiTheme="majorBidi" w:cs="B Nazanin" w:hint="cs"/>
          <w:i/>
          <w:rtl/>
          <w:lang w:bidi="fa-IR"/>
        </w:rPr>
        <w:t>، 2023).</w:t>
      </w:r>
      <w:r w:rsidRPr="00DB35C7">
        <w:rPr>
          <w:rFonts w:asciiTheme="majorBidi" w:eastAsia="Calibri" w:hAnsiTheme="majorBidi" w:cs="B Nazanin" w:hint="cs"/>
          <w:i/>
          <w:rtl/>
          <w:lang w:bidi="fa-IR"/>
        </w:rPr>
        <w:t xml:space="preserve"> کاربردهای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فناوری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مدیریت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شامل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مدیریت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شرایط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قبل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برداری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مخاطره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برداری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ریسک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برداری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ماده سوختنی</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پایش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شرایط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شناسایی 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شناسایی نقاط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داغ،</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پارامترهای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حرارتی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غیره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مدیریت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شرایط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برداری منطقه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ارزیابی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فرسایش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خاک،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ارزیابی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پایش بازیابی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پوشش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گیاهی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 xml:space="preserve"> در این مطالعه،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هدف تعیین رژیم آتش و 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برداری مخاطره آتش است که پس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جمع‌آوری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داده‌ها،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منظور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پیاده‌سازی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اولین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تحلیل‌های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ایجاد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پایگاه‌های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اطلاعاتی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مفید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هستند،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برخی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ابزارهای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نرم‌افزار</w:t>
      </w:r>
      <w:r w:rsidRPr="00DB35C7">
        <w:rPr>
          <w:rFonts w:asciiTheme="majorBidi" w:eastAsia="Calibri" w:hAnsiTheme="majorBidi" w:cs="B Nazanin"/>
          <w:i/>
          <w:lang w:bidi="fa-IR"/>
        </w:rPr>
        <w:t xml:space="preserve"> </w:t>
      </w:r>
      <w:r w:rsidRPr="00DB35C7">
        <w:rPr>
          <w:rFonts w:asciiTheme="majorBidi" w:eastAsia="Calibri" w:hAnsiTheme="majorBidi" w:cs="B Nazanin"/>
          <w:iCs/>
          <w:sz w:val="20"/>
          <w:szCs w:val="20"/>
          <w:lang w:bidi="fa-IR"/>
        </w:rPr>
        <w:t>ArcGIS 10.8</w:t>
      </w:r>
      <w:r w:rsidRPr="00DB35C7">
        <w:rPr>
          <w:rFonts w:asciiTheme="majorBidi" w:eastAsia="Calibri" w:hAnsiTheme="majorBidi" w:cs="B Nazanin"/>
          <w:i/>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هدف</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ایجاد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پایگاه‌های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اطلاعاتی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ایجاد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پشتیبان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پایش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حفاظت‌ شده</w:t>
      </w:r>
      <w:r w:rsidRPr="00DB35C7">
        <w:rPr>
          <w:rFonts w:asciiTheme="majorBidi" w:eastAsia="Calibri" w:hAnsiTheme="majorBidi" w:cs="B Nazanin"/>
          <w:i/>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نتیجه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ارائه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ابزارهایی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می‌تواند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برنامه‌ریزی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تاب</w:t>
      </w:r>
      <w:r w:rsidRPr="00DB35C7">
        <w:rPr>
          <w:rFonts w:asciiTheme="majorBidi" w:eastAsia="Calibri" w:hAnsiTheme="majorBidi" w:cs="B Nazanin"/>
          <w:i/>
          <w:rtl/>
          <w:lang w:bidi="fa-IR"/>
        </w:rPr>
        <w:softHyphen/>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آورتر شدن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 حفاظت شده</w:t>
      </w:r>
      <w:r w:rsidRPr="00DB35C7">
        <w:rPr>
          <w:rFonts w:asciiTheme="majorBidi" w:eastAsia="Calibri" w:hAnsiTheme="majorBidi" w:cs="B Nazanin"/>
          <w:i/>
          <w:lang w:bidi="fa-IR"/>
        </w:rPr>
        <w:t xml:space="preserve"> </w:t>
      </w:r>
      <w:r w:rsidRPr="00DB35C7">
        <w:rPr>
          <w:rFonts w:asciiTheme="majorBidi" w:eastAsia="Calibri" w:hAnsiTheme="majorBidi" w:cs="B Nazanin" w:hint="cs"/>
          <w:i/>
          <w:rtl/>
          <w:lang w:bidi="fa-IR"/>
        </w:rPr>
        <w:t>مورد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قرار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گیرد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 تحلیل‌های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اولیه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کاربرپسند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هستند،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بنابراین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می‌تواند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توسط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کارشناسی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ادارات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دولتی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 خصوصی 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حفاظت ‌شده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سروکار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دارند،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رویکرد</w:t>
      </w:r>
      <w:r w:rsidRPr="00DB35C7">
        <w:rPr>
          <w:rFonts w:asciiTheme="majorBidi" w:eastAsia="Calibri" w:hAnsiTheme="majorBidi" w:cs="B Nazanin"/>
          <w:i/>
          <w:lang w:bidi="fa-IR"/>
        </w:rPr>
        <w:t xml:space="preserve"> </w:t>
      </w:r>
      <w:r w:rsidR="00C91B8E" w:rsidRPr="00DB35C7">
        <w:rPr>
          <w:rFonts w:cs="B Nazanin" w:hint="cs"/>
          <w:sz w:val="20"/>
          <w:rtl/>
        </w:rPr>
        <w:t>سیستم اطلاعات جغرافیایی</w:t>
      </w:r>
      <w:r w:rsidR="00C91B8E"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امکان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مدیریت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آسان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فراهم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می‌کند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ویژه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آمارهای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اما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بسیار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مفیدی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برنامه‌ریزی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ارائه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می‌دهد</w:t>
      </w:r>
      <w:r w:rsidR="00FB7C24" w:rsidRPr="00DB35C7">
        <w:rPr>
          <w:rFonts w:asciiTheme="majorBidi" w:eastAsia="Calibri" w:hAnsiTheme="majorBidi" w:cs="B Nazanin" w:hint="cs"/>
          <w:i/>
          <w:rtl/>
          <w:lang w:bidi="fa-IR"/>
        </w:rPr>
        <w:t xml:space="preserve"> (</w:t>
      </w:r>
      <w:r w:rsidR="00FB7C24" w:rsidRPr="00DB35C7">
        <w:fldChar w:fldCharType="begin"/>
      </w:r>
      <w:r w:rsidR="00FB7C24" w:rsidRPr="00DB35C7">
        <w:instrText>HYPERLINK \l "Breunig"</w:instrText>
      </w:r>
      <w:r w:rsidR="00FB7C24" w:rsidRPr="00DB35C7">
        <w:fldChar w:fldCharType="separate"/>
      </w:r>
      <w:r w:rsidR="00FB7C24" w:rsidRPr="00DB35C7">
        <w:rPr>
          <w:rStyle w:val="Hyperlink"/>
          <w:rFonts w:asciiTheme="majorBidi" w:eastAsia="Calibri" w:hAnsiTheme="majorBidi" w:cs="B Nazanin" w:hint="cs"/>
          <w:i/>
          <w:rtl/>
          <w:lang w:bidi="fa-IR"/>
        </w:rPr>
        <w:t>برواینگ</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و همکاران، 2020).</w:t>
      </w:r>
      <w:r w:rsidRPr="00DB35C7">
        <w:rPr>
          <w:rFonts w:asciiTheme="majorBidi" w:eastAsia="Calibri" w:hAnsiTheme="majorBidi" w:cs="B Nazanin" w:hint="cs"/>
          <w:i/>
          <w:rtl/>
          <w:lang w:bidi="fa-IR"/>
        </w:rPr>
        <w:t xml:space="preserve"> در واقع، </w:t>
      </w:r>
      <w:r w:rsidR="00C91B8E" w:rsidRPr="00DB35C7">
        <w:rPr>
          <w:rFonts w:cs="B Nazanin" w:hint="cs"/>
          <w:sz w:val="20"/>
          <w:rtl/>
        </w:rPr>
        <w:t>سیستم اطلاعات جغرافیایی</w:t>
      </w:r>
      <w:r w:rsidR="00C91B8E"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راهی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ادغام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مربوط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وسعت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جنگل‌ها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انواع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دیگر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محیطی،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مانند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الگوهای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هوا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اطلاعات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اکولوژیکی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سیمای سرزمین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فراهم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می‌کند</w:t>
      </w:r>
      <w:r w:rsidR="00FB7C24" w:rsidRPr="00DB35C7">
        <w:rPr>
          <w:rFonts w:asciiTheme="majorBidi" w:eastAsia="Calibri" w:hAnsiTheme="majorBidi" w:cs="B Nazanin" w:hint="cs"/>
          <w:i/>
          <w:rtl/>
          <w:lang w:bidi="fa-IR"/>
        </w:rPr>
        <w:t xml:space="preserve"> (</w:t>
      </w:r>
      <w:hyperlink w:anchor="Cillis" w:history="1">
        <w:r w:rsidR="00FB7C24" w:rsidRPr="00DB35C7">
          <w:rPr>
            <w:rStyle w:val="Hyperlink"/>
            <w:rFonts w:asciiTheme="majorBidi" w:eastAsia="Calibri" w:hAnsiTheme="majorBidi" w:cs="B Nazanin" w:hint="cs"/>
            <w:i/>
            <w:rtl/>
            <w:lang w:bidi="fa-IR"/>
          </w:rPr>
          <w:t>سیلیس</w:t>
        </w:r>
      </w:hyperlink>
      <w:r w:rsidR="00FB7C24" w:rsidRPr="00DB35C7">
        <w:rPr>
          <w:rFonts w:asciiTheme="majorBidi" w:eastAsia="Calibri" w:hAnsiTheme="majorBidi" w:cs="B Nazanin" w:hint="cs"/>
          <w:i/>
          <w:rtl/>
          <w:lang w:bidi="fa-IR"/>
        </w:rPr>
        <w:t xml:space="preserve"> و همکاران، 2023).</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چنین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اطلاعاتی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می‌تواند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پیش‌بینی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آینده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مکان‌هایی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احتمالاً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تأثیر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قرار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می‌گیرند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شود</w:t>
      </w:r>
      <w:r w:rsidRPr="00DB35C7">
        <w:rPr>
          <w:rFonts w:asciiTheme="majorBidi" w:eastAsia="Calibri" w:hAnsiTheme="majorBidi" w:cs="B Nazanin"/>
          <w:i/>
          <w:rtl/>
          <w:lang w:bidi="fa-IR"/>
        </w:rPr>
        <w:t>.</w:t>
      </w:r>
    </w:p>
    <w:p w14:paraId="5317C7AC" w14:textId="06D33830" w:rsidR="001F5AE6" w:rsidRPr="00DB35C7" w:rsidRDefault="001F5AE6" w:rsidP="001F5AE6">
      <w:pPr>
        <w:autoSpaceDE w:val="0"/>
        <w:autoSpaceDN w:val="0"/>
        <w:bidi/>
        <w:adjustRightInd w:val="0"/>
        <w:ind w:hanging="2"/>
        <w:jc w:val="both"/>
        <w:rPr>
          <w:rFonts w:asciiTheme="majorBidi" w:eastAsia="Calibri" w:hAnsiTheme="majorBidi" w:cs="B Nazanin"/>
          <w:b/>
          <w:bCs/>
          <w:i/>
          <w:rtl/>
          <w:lang w:bidi="fa-IR"/>
        </w:rPr>
      </w:pPr>
      <w:r w:rsidRPr="00DB35C7">
        <w:rPr>
          <w:rFonts w:asciiTheme="majorBidi" w:eastAsia="Calibri" w:hAnsiTheme="majorBidi" w:cs="B Nazanin" w:hint="cs"/>
          <w:b/>
          <w:bCs/>
          <w:i/>
          <w:rtl/>
          <w:lang w:bidi="fa-IR"/>
        </w:rPr>
        <w:t>تهیه شبکه شطرنجی تجمیع داده</w:t>
      </w:r>
      <w:r w:rsidR="007B0CDF" w:rsidRPr="00DB35C7">
        <w:rPr>
          <w:rFonts w:asciiTheme="majorBidi" w:eastAsia="Calibri" w:hAnsiTheme="majorBidi" w:cs="B Nazanin" w:hint="cs"/>
          <w:b/>
          <w:bCs/>
          <w:i/>
          <w:rtl/>
          <w:lang w:bidi="fa-IR"/>
        </w:rPr>
        <w:t>‌های</w:t>
      </w:r>
      <w:r w:rsidRPr="00DB35C7">
        <w:rPr>
          <w:rFonts w:asciiTheme="majorBidi" w:eastAsia="Calibri" w:hAnsiTheme="majorBidi" w:cs="B Nazanin" w:hint="cs"/>
          <w:b/>
          <w:bCs/>
          <w:i/>
          <w:rtl/>
          <w:lang w:bidi="fa-IR"/>
        </w:rPr>
        <w:t xml:space="preserve"> آتش</w:t>
      </w:r>
    </w:p>
    <w:p w14:paraId="72C8DC05" w14:textId="77777777" w:rsidR="007B0CDF" w:rsidRPr="00DB35C7" w:rsidRDefault="0025574E" w:rsidP="007B0CDF">
      <w:pPr>
        <w:autoSpaceDE w:val="0"/>
        <w:autoSpaceDN w:val="0"/>
        <w:bidi/>
        <w:adjustRightInd w:val="0"/>
        <w:jc w:val="both"/>
        <w:rPr>
          <w:rFonts w:asciiTheme="majorBidi" w:eastAsia="Calibri" w:hAnsiTheme="majorBidi" w:cs="B Nazanin"/>
          <w:i/>
          <w:rtl/>
          <w:lang w:bidi="fa-IR"/>
        </w:rPr>
      </w:pPr>
      <w:r w:rsidRPr="00DB35C7">
        <w:rPr>
          <w:rFonts w:asciiTheme="majorBidi" w:eastAsia="Calibri" w:hAnsiTheme="majorBidi" w:cs="B Nazanin" w:hint="cs"/>
          <w:i/>
          <w:rtl/>
          <w:lang w:bidi="fa-IR"/>
        </w:rPr>
        <w:t>در این مطالعه، اولین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مرحله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ساخت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شبکه شطرنجی</w:t>
      </w:r>
      <w:r w:rsidRPr="00DB35C7">
        <w:rPr>
          <w:rFonts w:asciiTheme="majorBidi" w:eastAsia="Calibri" w:hAnsiTheme="majorBidi" w:cs="B Nazanin"/>
          <w:i/>
          <w:rtl/>
          <w:lang w:bidi="fa-IR"/>
        </w:rPr>
        <w:t xml:space="preserve"> (5 </w:t>
      </w:r>
      <w:r w:rsidRPr="00DB35C7">
        <w:rPr>
          <w:rFonts w:asciiTheme="majorBidi" w:eastAsia="Calibri" w:hAnsiTheme="majorBidi" w:cs="B Nazanin" w:hint="cs"/>
          <w:i/>
          <w:rtl/>
          <w:lang w:bidi="fa-IR"/>
        </w:rPr>
        <w:t>کیلومتر در 5 کیلومتر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 محیط نرم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افزار </w:t>
      </w:r>
      <w:r w:rsidR="00C91B8E" w:rsidRPr="00DB35C7">
        <w:rPr>
          <w:rFonts w:asciiTheme="majorBidi" w:eastAsia="Calibri" w:hAnsiTheme="majorBidi" w:cs="B Nazanin"/>
          <w:iCs/>
          <w:sz w:val="20"/>
          <w:szCs w:val="20"/>
          <w:lang w:bidi="fa-IR"/>
        </w:rPr>
        <w:t>ArcGIS 10.8</w:t>
      </w:r>
      <w:r w:rsidR="00C91B8E" w:rsidRPr="00DB35C7">
        <w:rPr>
          <w:rFonts w:asciiTheme="majorBidi" w:eastAsia="Calibri" w:hAnsiTheme="majorBidi" w:cs="B Nazanin"/>
          <w:i/>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تجمیع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رخ داده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1992</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تا</w:t>
      </w:r>
      <w:r w:rsidRPr="00DB35C7">
        <w:rPr>
          <w:rFonts w:asciiTheme="majorBidi" w:eastAsia="Calibri" w:hAnsiTheme="majorBidi" w:cs="B Nazanin"/>
          <w:i/>
          <w:rtl/>
          <w:lang w:bidi="fa-IR"/>
        </w:rPr>
        <w:t xml:space="preserve"> 2022 </w:t>
      </w:r>
      <w:r w:rsidRPr="00DB35C7">
        <w:rPr>
          <w:rFonts w:asciiTheme="majorBidi" w:eastAsia="Calibri" w:hAnsiTheme="majorBidi" w:cs="B Nazanin" w:hint="cs"/>
          <w:i/>
          <w:rtl/>
          <w:lang w:bidi="fa-IR"/>
        </w:rPr>
        <w:t>در استان گیلان بود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شبکه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نمایش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یک سیمای سرزمین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باعث</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سهولت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سرعت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بیشتر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تجزیه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تحلیل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تفسیر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اطلاعات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تجسم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دقیق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یکنواخت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شود 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روش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عینی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مقایسه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زمان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ارائه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دهد</w:t>
      </w:r>
      <w:r w:rsidRPr="00DB35C7">
        <w:rPr>
          <w:rFonts w:asciiTheme="majorBidi" w:eastAsia="Calibri" w:hAnsiTheme="majorBidi" w:cs="B Nazanin"/>
          <w:i/>
          <w:rtl/>
          <w:lang w:bidi="fa-IR"/>
        </w:rPr>
        <w:t xml:space="preserve"> </w:t>
      </w:r>
      <w:r w:rsidR="00FB7C24" w:rsidRPr="00DB35C7">
        <w:rPr>
          <w:rFonts w:asciiTheme="majorBidi" w:eastAsia="Calibri" w:hAnsiTheme="majorBidi" w:cs="B Nazanin" w:hint="cs"/>
          <w:i/>
          <w:rtl/>
          <w:lang w:bidi="fa-IR"/>
        </w:rPr>
        <w:t>(</w:t>
      </w:r>
      <w:r w:rsidR="00FB7C24" w:rsidRPr="00DB35C7">
        <w:fldChar w:fldCharType="begin"/>
      </w:r>
      <w:r w:rsidR="00FB7C24" w:rsidRPr="00DB35C7">
        <w:instrText>HYPERLINK \l "Birch"</w:instrText>
      </w:r>
      <w:r w:rsidR="00FB7C24" w:rsidRPr="00DB35C7">
        <w:fldChar w:fldCharType="separate"/>
      </w:r>
      <w:r w:rsidR="00FB7C24" w:rsidRPr="00DB35C7">
        <w:rPr>
          <w:rStyle w:val="Hyperlink"/>
          <w:rFonts w:asciiTheme="majorBidi" w:eastAsia="Calibri" w:hAnsiTheme="majorBidi" w:cs="B Nazanin" w:hint="cs"/>
          <w:i/>
          <w:rtl/>
          <w:lang w:bidi="fa-IR"/>
        </w:rPr>
        <w:t>برچ</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و همکاران، 2007). </w:t>
      </w:r>
    </w:p>
    <w:p w14:paraId="08C10127" w14:textId="7F9AA05B" w:rsidR="007B0CDF" w:rsidRPr="00DB35C7" w:rsidRDefault="007B0CDF" w:rsidP="007B0CDF">
      <w:pPr>
        <w:autoSpaceDE w:val="0"/>
        <w:autoSpaceDN w:val="0"/>
        <w:bidi/>
        <w:adjustRightInd w:val="0"/>
        <w:ind w:hanging="2"/>
        <w:jc w:val="both"/>
        <w:rPr>
          <w:rFonts w:asciiTheme="majorBidi" w:eastAsia="Calibri" w:hAnsiTheme="majorBidi" w:cs="B Nazanin"/>
          <w:b/>
          <w:bCs/>
          <w:i/>
          <w:rtl/>
          <w:lang w:bidi="fa-IR"/>
        </w:rPr>
      </w:pPr>
      <w:r w:rsidRPr="00DB35C7">
        <w:rPr>
          <w:rFonts w:asciiTheme="majorBidi" w:eastAsia="Calibri" w:hAnsiTheme="majorBidi" w:cs="B Nazanin" w:hint="cs"/>
          <w:b/>
          <w:bCs/>
          <w:i/>
          <w:rtl/>
          <w:lang w:bidi="fa-IR"/>
        </w:rPr>
        <w:t xml:space="preserve">شناسایی مناطق تحت تاثیر آتش‌سوزی </w:t>
      </w:r>
    </w:p>
    <w:p w14:paraId="2E33CE91" w14:textId="1EADB337" w:rsidR="0025574E" w:rsidRPr="00DB35C7" w:rsidRDefault="0025574E" w:rsidP="007B0CDF">
      <w:pPr>
        <w:autoSpaceDE w:val="0"/>
        <w:autoSpaceDN w:val="0"/>
        <w:bidi/>
        <w:adjustRightInd w:val="0"/>
        <w:jc w:val="both"/>
        <w:rPr>
          <w:rFonts w:asciiTheme="majorBidi" w:eastAsia="Calibri" w:hAnsiTheme="majorBidi" w:cs="B Nazanin"/>
          <w:i/>
          <w:rtl/>
          <w:lang w:bidi="fa-IR"/>
        </w:rPr>
      </w:pP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مرحله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بعد،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طریق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جستجوی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 حفاظت شده 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سوخته 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مکان‌هایی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تعداد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بیشتری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دوره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بررسی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داشتند، شناسایی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 واقع، تلاقی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آسیب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دیده ناشی از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 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 حفاظت شده انجام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 این طریق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توان زیستگاه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هایی 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نقطه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نظر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حفاظتی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حائزاهمیت بالایی هستند 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بیشتر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تأثیر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lastRenderedPageBreak/>
        <w:t>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قرار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گرفته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شناسایی کرد. با شناسایی این مناطق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توان راهبردهای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حفاظتی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هدفمند و موثر در زمینه پیشگیری و کنترل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سوزی ارائه داد. </w:t>
      </w:r>
    </w:p>
    <w:p w14:paraId="1FABDC9B" w14:textId="52D34453" w:rsidR="007B0CDF" w:rsidRPr="00DB35C7" w:rsidRDefault="007B0CDF" w:rsidP="007B0CDF">
      <w:pPr>
        <w:autoSpaceDE w:val="0"/>
        <w:autoSpaceDN w:val="0"/>
        <w:bidi/>
        <w:adjustRightInd w:val="0"/>
        <w:jc w:val="both"/>
        <w:rPr>
          <w:rFonts w:asciiTheme="majorBidi" w:eastAsia="Calibri" w:hAnsiTheme="majorBidi" w:cs="B Nazanin"/>
          <w:b/>
          <w:bCs/>
          <w:i/>
          <w:rtl/>
          <w:lang w:bidi="fa-IR"/>
        </w:rPr>
      </w:pPr>
      <w:r w:rsidRPr="00DB35C7">
        <w:rPr>
          <w:rFonts w:asciiTheme="majorBidi" w:eastAsia="Calibri" w:hAnsiTheme="majorBidi" w:cs="B Nazanin" w:hint="cs"/>
          <w:b/>
          <w:bCs/>
          <w:i/>
          <w:rtl/>
          <w:lang w:bidi="fa-IR"/>
        </w:rPr>
        <w:t>استفاده از مدل شبیه‌سازی آتش</w:t>
      </w:r>
    </w:p>
    <w:p w14:paraId="14886952" w14:textId="496358F2" w:rsidR="0025574E" w:rsidRPr="00DB35C7" w:rsidRDefault="0025574E" w:rsidP="00CD2087">
      <w:pPr>
        <w:autoSpaceDE w:val="0"/>
        <w:autoSpaceDN w:val="0"/>
        <w:bidi/>
        <w:adjustRightInd w:val="0"/>
        <w:jc w:val="both"/>
        <w:rPr>
          <w:rFonts w:asciiTheme="majorBidi" w:eastAsia="Calibri" w:hAnsiTheme="majorBidi" w:cs="B Nazanin"/>
          <w:i/>
          <w:rtl/>
          <w:lang w:bidi="fa-IR"/>
        </w:rPr>
      </w:pPr>
      <w:r w:rsidRPr="00DB35C7">
        <w:rPr>
          <w:rFonts w:asciiTheme="majorBidi" w:eastAsia="Calibri" w:hAnsiTheme="majorBidi" w:cs="B Nazanin" w:hint="cs"/>
          <w:i/>
          <w:rtl/>
          <w:lang w:bidi="fa-IR"/>
        </w:rPr>
        <w:t>در ادامه به منظور 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برداری مخاطره آتش، از مدل شبیه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سازی آتش </w:t>
      </w:r>
      <w:proofErr w:type="spellStart"/>
      <w:r w:rsidRPr="00DB35C7">
        <w:rPr>
          <w:rFonts w:asciiTheme="majorBidi" w:eastAsia="Calibri" w:hAnsiTheme="majorBidi" w:cs="B Nazanin"/>
          <w:iCs/>
          <w:sz w:val="20"/>
          <w:szCs w:val="20"/>
          <w:lang w:bidi="fa-IR"/>
        </w:rPr>
        <w:t>FlamMap</w:t>
      </w:r>
      <w:proofErr w:type="spellEnd"/>
      <w:r w:rsidRPr="00DB35C7">
        <w:rPr>
          <w:rFonts w:asciiTheme="majorBidi" w:eastAsia="Calibri" w:hAnsiTheme="majorBidi" w:cs="B Nazanin"/>
          <w:iCs/>
          <w:sz w:val="20"/>
          <w:szCs w:val="20"/>
          <w:lang w:bidi="fa-IR"/>
        </w:rPr>
        <w:t xml:space="preserve"> 6</w:t>
      </w:r>
      <w:r w:rsidRPr="00DB35C7">
        <w:rPr>
          <w:rFonts w:asciiTheme="majorBidi" w:eastAsia="Calibri" w:hAnsiTheme="majorBidi" w:cs="B Nazanin"/>
          <w:i/>
          <w:lang w:bidi="fa-IR"/>
        </w:rPr>
        <w:t>.</w:t>
      </w:r>
      <w:r w:rsidR="00FB7C24" w:rsidRPr="00DB35C7">
        <w:rPr>
          <w:rFonts w:asciiTheme="majorBidi" w:eastAsia="Calibri" w:hAnsiTheme="majorBidi" w:cs="B Nazanin" w:hint="cs"/>
          <w:i/>
          <w:rtl/>
          <w:lang w:bidi="fa-IR"/>
        </w:rPr>
        <w:t xml:space="preserve"> (</w:t>
      </w:r>
      <w:r w:rsidR="00FB7C24" w:rsidRPr="00DB35C7">
        <w:fldChar w:fldCharType="begin"/>
      </w:r>
      <w:r w:rsidR="00FB7C24" w:rsidRPr="00DB35C7">
        <w:instrText>HYPERLINK \l "Finney"</w:instrText>
      </w:r>
      <w:r w:rsidR="00FB7C24" w:rsidRPr="00DB35C7">
        <w:fldChar w:fldCharType="separate"/>
      </w:r>
      <w:r w:rsidR="00FB7C24" w:rsidRPr="00DB35C7">
        <w:rPr>
          <w:rStyle w:val="Hyperlink"/>
          <w:rFonts w:asciiTheme="majorBidi" w:eastAsia="Calibri" w:hAnsiTheme="majorBidi" w:cs="B Nazanin" w:hint="cs"/>
          <w:i/>
          <w:rtl/>
          <w:lang w:bidi="fa-IR"/>
        </w:rPr>
        <w:t>فینی</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2006) </w:t>
      </w:r>
      <w:r w:rsidRPr="00DB35C7">
        <w:rPr>
          <w:rFonts w:asciiTheme="majorBidi" w:eastAsia="Calibri" w:hAnsiTheme="majorBidi" w:cs="B Nazanin" w:hint="cs"/>
          <w:i/>
          <w:rtl/>
          <w:lang w:bidi="fa-IR"/>
        </w:rPr>
        <w:t>استفاده شد. مخاطره 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مؤلفه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متمایز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اما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مرتبط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تشکیل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درست</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نمایی</w:t>
      </w:r>
      <w:r w:rsidRPr="00DB35C7">
        <w:rPr>
          <w:rFonts w:asciiTheme="majorBidi" w:eastAsia="Calibri" w:hAnsiTheme="majorBidi" w:cs="B Nazanin"/>
          <w:i/>
          <w:vertAlign w:val="superscript"/>
          <w:rtl/>
          <w:lang w:bidi="fa-IR"/>
        </w:rPr>
        <w:footnoteReference w:id="5"/>
      </w:r>
      <w:r w:rsidRPr="00DB35C7">
        <w:rPr>
          <w:rFonts w:asciiTheme="majorBidi" w:eastAsia="Calibri" w:hAnsiTheme="majorBidi" w:cs="B Nazanin"/>
          <w:i/>
          <w:vertAlign w:val="superscript"/>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یعنی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احتمال</w:t>
      </w:r>
      <w:r w:rsidRPr="00DB35C7">
        <w:rPr>
          <w:rFonts w:asciiTheme="majorBidi" w:eastAsia="Calibri" w:hAnsiTheme="majorBidi" w:cs="B Nazanin"/>
          <w:i/>
          <w:vertAlign w:val="superscript"/>
          <w:rtl/>
          <w:lang w:bidi="fa-IR"/>
        </w:rPr>
        <w:footnoteReference w:id="6"/>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یعنی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آزاد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انرژی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 پیشانی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 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رفتار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مانند طول شعله و نرخ گسترش مرتبط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مقادیر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نقطه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سیمای سرزمین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مدل</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شبیه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سازی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تصادفی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برآورد کرد. 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مدل</w:t>
      </w:r>
      <w:r w:rsidRPr="00DB35C7">
        <w:rPr>
          <w:rFonts w:asciiTheme="majorBidi" w:eastAsia="Calibri" w:hAnsiTheme="majorBidi" w:cs="B Nazanin"/>
          <w:i/>
          <w:rtl/>
          <w:lang w:bidi="fa-IR"/>
        </w:rPr>
        <w:t xml:space="preserve"> </w:t>
      </w:r>
      <w:proofErr w:type="spellStart"/>
      <w:r w:rsidR="003B17A1" w:rsidRPr="00DB35C7">
        <w:rPr>
          <w:rFonts w:asciiTheme="majorBidi" w:eastAsia="Calibri" w:hAnsiTheme="majorBidi" w:cs="B Nazanin"/>
          <w:iCs/>
          <w:sz w:val="20"/>
          <w:szCs w:val="20"/>
          <w:lang w:bidi="fa-IR"/>
        </w:rPr>
        <w:t>FlamMap</w:t>
      </w:r>
      <w:proofErr w:type="spellEnd"/>
      <w:r w:rsidR="003B17A1" w:rsidRPr="00DB35C7">
        <w:rPr>
          <w:rFonts w:asciiTheme="majorBidi" w:eastAsia="Calibri" w:hAnsiTheme="majorBidi" w:cs="B Nazanin"/>
          <w:iCs/>
          <w:sz w:val="20"/>
          <w:szCs w:val="20"/>
          <w:lang w:bidi="fa-IR"/>
        </w:rPr>
        <w:t xml:space="preserve"> 6</w:t>
      </w:r>
      <w:r w:rsidR="003B17A1" w:rsidRPr="00DB35C7">
        <w:rPr>
          <w:rFonts w:asciiTheme="majorBidi" w:eastAsia="Calibri" w:hAnsiTheme="majorBidi" w:cs="B Nazanin"/>
          <w:i/>
          <w:lang w:bidi="fa-IR"/>
        </w:rPr>
        <w:t xml:space="preserve">. </w:t>
      </w:r>
      <w:r w:rsidR="003B17A1"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تعیین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کمیت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 xml:space="preserve">اندازه </w:t>
      </w:r>
      <w:r w:rsidR="00CD2087" w:rsidRPr="00DB35C7">
        <w:rPr>
          <w:rFonts w:asciiTheme="majorBidi" w:eastAsia="Calibri" w:hAnsiTheme="majorBidi" w:cs="B Nazanin" w:hint="cs"/>
          <w:i/>
          <w:rtl/>
          <w:lang w:bidi="fa-IR"/>
        </w:rPr>
        <w:t>سلول</w:t>
      </w:r>
      <w:r w:rsidRPr="00DB35C7">
        <w:rPr>
          <w:rFonts w:asciiTheme="majorBidi" w:eastAsia="Calibri" w:hAnsiTheme="majorBidi" w:cs="B Nazanin" w:hint="cs"/>
          <w:i/>
          <w:rtl/>
          <w:lang w:bidi="fa-IR"/>
        </w:rPr>
        <w:t xml:space="preserve"> 100 متری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منطقه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مطالعه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 xml:space="preserve"> </w:t>
      </w:r>
      <w:r w:rsidRPr="00DB35C7">
        <w:rPr>
          <w:rFonts w:asciiTheme="majorBidi" w:eastAsia="Calibri" w:hAnsiTheme="majorBidi" w:cs="B Nazanin"/>
          <w:i/>
          <w:lang w:bidi="fa-IR"/>
        </w:rPr>
        <w:t xml:space="preserve"> </w:t>
      </w:r>
      <w:proofErr w:type="spellStart"/>
      <w:r w:rsidR="003B17A1" w:rsidRPr="00DB35C7">
        <w:rPr>
          <w:rFonts w:asciiTheme="majorBidi" w:eastAsia="Calibri" w:hAnsiTheme="majorBidi" w:cs="B Nazanin"/>
          <w:iCs/>
          <w:sz w:val="20"/>
          <w:szCs w:val="20"/>
          <w:lang w:bidi="fa-IR"/>
        </w:rPr>
        <w:t>FlamMap</w:t>
      </w:r>
      <w:proofErr w:type="spellEnd"/>
      <w:r w:rsidR="003B17A1" w:rsidRPr="00DB35C7">
        <w:rPr>
          <w:rFonts w:asciiTheme="majorBidi" w:eastAsia="Calibri" w:hAnsiTheme="majorBidi" w:cs="B Nazanin"/>
          <w:iCs/>
          <w:sz w:val="20"/>
          <w:szCs w:val="20"/>
          <w:lang w:bidi="fa-IR"/>
        </w:rPr>
        <w:t xml:space="preserve"> 6.</w:t>
      </w:r>
      <w:r w:rsidR="003B17A1" w:rsidRPr="00DB35C7">
        <w:rPr>
          <w:rFonts w:asciiTheme="majorBidi" w:eastAsia="Calibri" w:hAnsiTheme="majorBidi" w:cs="B Nazanin" w:hint="cs"/>
          <w:iCs/>
          <w:sz w:val="20"/>
          <w:szCs w:val="20"/>
          <w:rtl/>
          <w:lang w:bidi="fa-IR"/>
        </w:rPr>
        <w:t xml:space="preserve"> </w:t>
      </w:r>
      <w:r w:rsidRPr="00DB35C7">
        <w:rPr>
          <w:rFonts w:asciiTheme="majorBidi" w:eastAsia="Calibri" w:hAnsiTheme="majorBidi" w:cs="B Nazanin" w:hint="cs"/>
          <w:i/>
          <w:rtl/>
          <w:lang w:bidi="fa-IR"/>
        </w:rPr>
        <w:t>یک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برنامه دسکتاپ</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تجزیه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تحلیل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محیط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سیستم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عامل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ویندوز</w:t>
      </w:r>
      <w:r w:rsidRPr="00DB35C7">
        <w:rPr>
          <w:rFonts w:asciiTheme="majorBidi" w:eastAsia="Calibri" w:hAnsiTheme="majorBidi" w:cs="B Nazanin"/>
          <w:i/>
          <w:rtl/>
          <w:lang w:bidi="fa-IR"/>
        </w:rPr>
        <w:t xml:space="preserve"> 64 </w:t>
      </w:r>
      <w:r w:rsidRPr="00DB35C7">
        <w:rPr>
          <w:rFonts w:asciiTheme="majorBidi" w:eastAsia="Calibri" w:hAnsiTheme="majorBidi" w:cs="B Nazanin" w:hint="cs"/>
          <w:i/>
          <w:rtl/>
          <w:lang w:bidi="fa-IR"/>
        </w:rPr>
        <w:t>بیتی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اجرا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سیستم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برداری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تجزیه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تحلیل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proofErr w:type="spellStart"/>
      <w:r w:rsidR="003B17A1" w:rsidRPr="00DB35C7">
        <w:rPr>
          <w:rFonts w:asciiTheme="majorBidi" w:eastAsia="Calibri" w:hAnsiTheme="majorBidi" w:cs="B Nazanin"/>
          <w:iCs/>
          <w:sz w:val="20"/>
          <w:szCs w:val="20"/>
          <w:lang w:bidi="fa-IR"/>
        </w:rPr>
        <w:t>FlamMap</w:t>
      </w:r>
      <w:proofErr w:type="spellEnd"/>
      <w:r w:rsidR="003B17A1" w:rsidRPr="00DB35C7">
        <w:rPr>
          <w:rFonts w:asciiTheme="majorBidi" w:eastAsia="Calibri" w:hAnsiTheme="majorBidi" w:cs="B Nazanin"/>
          <w:iCs/>
          <w:sz w:val="20"/>
          <w:szCs w:val="20"/>
          <w:lang w:bidi="fa-IR"/>
        </w:rPr>
        <w:t xml:space="preserve"> 6.</w:t>
      </w:r>
      <w:r w:rsidR="003B17A1"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رفتار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بالقوه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سرعت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گسترش،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شعله،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غیره</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رشد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گسترش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شرطی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شرایط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محیط</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زیستی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ثابت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هوا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رطوبت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ماده سوختنی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توصیف</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کند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رطوبت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ماده سوختنی مرده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شرایط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مواد سوختنی مرده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هر</w:t>
      </w:r>
      <w:r w:rsidRPr="00DB35C7">
        <w:rPr>
          <w:rFonts w:asciiTheme="majorBidi" w:eastAsia="Calibri" w:hAnsiTheme="majorBidi" w:cs="B Nazanin"/>
          <w:i/>
          <w:rtl/>
          <w:lang w:bidi="fa-IR"/>
        </w:rPr>
        <w:t xml:space="preserve"> </w:t>
      </w:r>
      <w:r w:rsidR="00CD2087" w:rsidRPr="00DB35C7">
        <w:rPr>
          <w:rFonts w:asciiTheme="majorBidi" w:eastAsia="Calibri" w:hAnsiTheme="majorBidi" w:cs="B Nazanin" w:hint="cs"/>
          <w:i/>
          <w:rtl/>
          <w:lang w:bidi="fa-IR"/>
        </w:rPr>
        <w:t>سلول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اساس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شیب،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سایه،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ارتفاع،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جهت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هوا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 xml:space="preserve">است </w:t>
      </w:r>
      <w:r w:rsidR="00FB7C24" w:rsidRPr="00DB35C7">
        <w:rPr>
          <w:rFonts w:asciiTheme="majorBidi" w:eastAsia="Calibri" w:hAnsiTheme="majorBidi" w:cs="B Nazanin" w:hint="cs"/>
          <w:i/>
          <w:rtl/>
          <w:lang w:bidi="fa-IR"/>
        </w:rPr>
        <w:t>(</w:t>
      </w:r>
      <w:hyperlink w:anchor="Finney" w:history="1">
        <w:r w:rsidR="00FB7C24" w:rsidRPr="00DB35C7">
          <w:rPr>
            <w:rStyle w:val="Hyperlink"/>
            <w:rFonts w:asciiTheme="majorBidi" w:eastAsia="Calibri" w:hAnsiTheme="majorBidi" w:cs="B Nazanin" w:hint="cs"/>
            <w:i/>
            <w:rtl/>
            <w:lang w:bidi="fa-IR"/>
          </w:rPr>
          <w:t>فینی</w:t>
        </w:r>
      </w:hyperlink>
      <w:r w:rsidR="00FB7C24" w:rsidRPr="00DB35C7">
        <w:rPr>
          <w:rFonts w:asciiTheme="majorBidi" w:eastAsia="Calibri" w:hAnsiTheme="majorBidi" w:cs="B Nazanin" w:hint="cs"/>
          <w:i/>
          <w:rtl/>
          <w:lang w:bidi="fa-IR"/>
        </w:rPr>
        <w:t>، 2006)</w:t>
      </w:r>
      <w:r w:rsidR="00CD3508" w:rsidRPr="00DB35C7">
        <w:rPr>
          <w:rFonts w:asciiTheme="majorBidi" w:eastAsia="Calibri" w:hAnsiTheme="majorBidi" w:cs="B Nazanin" w:hint="cs"/>
          <w:iCs/>
          <w:rtl/>
          <w:lang w:bidi="fa-IR"/>
        </w:rPr>
        <w:t xml:space="preserve">. </w:t>
      </w:r>
      <w:r w:rsidRPr="00DB35C7">
        <w:rPr>
          <w:rFonts w:asciiTheme="majorBidi" w:eastAsia="Calibri" w:hAnsiTheme="majorBidi" w:cs="B Nazanin" w:hint="cs"/>
          <w:i/>
          <w:rtl/>
          <w:lang w:bidi="fa-IR"/>
        </w:rPr>
        <w:t>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تعداد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دفعات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نقطه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سیمای سرزمین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تعداد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تکرارها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نشان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دهد</w:t>
      </w:r>
      <w:r w:rsidR="00FB7C24" w:rsidRPr="00DB35C7">
        <w:rPr>
          <w:rFonts w:asciiTheme="majorBidi" w:eastAsia="Calibri" w:hAnsiTheme="majorBidi" w:cs="B Nazanin" w:hint="cs"/>
          <w:i/>
          <w:rtl/>
          <w:lang w:bidi="fa-IR"/>
        </w:rPr>
        <w:t xml:space="preserve"> (</w:t>
      </w:r>
      <w:r w:rsidR="00FB7C24" w:rsidRPr="00DB35C7">
        <w:fldChar w:fldCharType="begin"/>
      </w:r>
      <w:r w:rsidR="00FB7C24" w:rsidRPr="00DB35C7">
        <w:instrText>HYPERLINK \l "Erni"</w:instrText>
      </w:r>
      <w:r w:rsidR="00FB7C24" w:rsidRPr="00DB35C7">
        <w:fldChar w:fldCharType="separate"/>
      </w:r>
      <w:r w:rsidR="00FB7C24" w:rsidRPr="00DB35C7">
        <w:rPr>
          <w:rStyle w:val="Hyperlink"/>
          <w:rFonts w:asciiTheme="majorBidi" w:eastAsia="Calibri" w:hAnsiTheme="majorBidi" w:cs="B Nazanin" w:hint="cs"/>
          <w:i/>
          <w:rtl/>
          <w:lang w:bidi="fa-IR"/>
        </w:rPr>
        <w:t>ارنی</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و همکاران، 2024)</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همزمان،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نیز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یک</w:t>
      </w:r>
      <w:r w:rsidRPr="00DB35C7">
        <w:rPr>
          <w:rFonts w:asciiTheme="majorBidi" w:eastAsia="Calibri" w:hAnsiTheme="majorBidi" w:cs="B Nazanin"/>
          <w:i/>
          <w:rtl/>
          <w:lang w:bidi="fa-IR"/>
        </w:rPr>
        <w:t xml:space="preserve"> </w:t>
      </w:r>
      <w:r w:rsidR="00CD2087" w:rsidRPr="00DB35C7">
        <w:rPr>
          <w:rFonts w:asciiTheme="majorBidi" w:eastAsia="Calibri" w:hAnsiTheme="majorBidi" w:cs="B Nazanin" w:hint="cs"/>
          <w:i/>
          <w:rtl/>
          <w:lang w:bidi="fa-IR"/>
        </w:rPr>
        <w:t>سلول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تجربه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می‌کند،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ثبت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می‌شود</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 xml:space="preserve"> </w:t>
      </w:r>
    </w:p>
    <w:p w14:paraId="2957A213" w14:textId="7838FB95" w:rsidR="00BC3257" w:rsidRPr="00DB35C7" w:rsidRDefault="00BC3257" w:rsidP="00BC3257">
      <w:pPr>
        <w:autoSpaceDE w:val="0"/>
        <w:autoSpaceDN w:val="0"/>
        <w:bidi/>
        <w:adjustRightInd w:val="0"/>
        <w:jc w:val="both"/>
        <w:rPr>
          <w:rFonts w:asciiTheme="majorBidi" w:eastAsia="Calibri" w:hAnsiTheme="majorBidi" w:cs="B Nazanin"/>
          <w:i/>
          <w:rtl/>
          <w:lang w:bidi="fa-IR"/>
        </w:rPr>
      </w:pPr>
      <w:r w:rsidRPr="00DB35C7">
        <w:rPr>
          <w:rFonts w:asciiTheme="majorBidi" w:eastAsia="Calibri" w:hAnsiTheme="majorBidi" w:cs="B Nazanin" w:hint="cs"/>
          <w:b/>
          <w:bCs/>
          <w:i/>
          <w:rtl/>
          <w:lang w:bidi="fa-IR"/>
        </w:rPr>
        <w:t>اطلاعات ورودی به مدل</w:t>
      </w:r>
      <w:r w:rsidRPr="00DB35C7">
        <w:rPr>
          <w:rFonts w:asciiTheme="majorBidi" w:eastAsia="Calibri" w:hAnsiTheme="majorBidi" w:cs="B Nazanin" w:hint="cs"/>
          <w:i/>
          <w:rtl/>
          <w:lang w:bidi="fa-IR"/>
        </w:rPr>
        <w:t xml:space="preserve"> </w:t>
      </w:r>
      <w:proofErr w:type="spellStart"/>
      <w:r w:rsidRPr="00DB35C7">
        <w:rPr>
          <w:rFonts w:asciiTheme="majorBidi" w:eastAsia="Calibri" w:hAnsiTheme="majorBidi" w:cs="B Nazanin"/>
          <w:b/>
          <w:bCs/>
          <w:iCs/>
          <w:sz w:val="20"/>
          <w:szCs w:val="20"/>
          <w:lang w:bidi="fa-IR"/>
        </w:rPr>
        <w:t>FlamMap</w:t>
      </w:r>
      <w:proofErr w:type="spellEnd"/>
      <w:r w:rsidRPr="00DB35C7">
        <w:rPr>
          <w:rFonts w:asciiTheme="majorBidi" w:eastAsia="Calibri" w:hAnsiTheme="majorBidi" w:cs="B Nazanin"/>
          <w:b/>
          <w:bCs/>
          <w:iCs/>
          <w:sz w:val="20"/>
          <w:szCs w:val="20"/>
          <w:lang w:bidi="fa-IR"/>
        </w:rPr>
        <w:t xml:space="preserve"> 6</w:t>
      </w:r>
      <w:r w:rsidRPr="00DB35C7">
        <w:rPr>
          <w:rFonts w:asciiTheme="majorBidi" w:eastAsia="Calibri" w:hAnsiTheme="majorBidi" w:cs="B Nazanin"/>
          <w:b/>
          <w:bCs/>
          <w:i/>
          <w:lang w:bidi="fa-IR"/>
        </w:rPr>
        <w:t>.</w:t>
      </w:r>
      <w:r w:rsidRPr="00DB35C7">
        <w:rPr>
          <w:rFonts w:asciiTheme="majorBidi" w:eastAsia="Calibri" w:hAnsiTheme="majorBidi" w:cs="B Nazanin" w:hint="cs"/>
          <w:b/>
          <w:bCs/>
          <w:i/>
          <w:rtl/>
          <w:lang w:bidi="fa-IR"/>
        </w:rPr>
        <w:t xml:space="preserve"> و طبقه‌بندی آنها</w:t>
      </w:r>
    </w:p>
    <w:p w14:paraId="3C3E65D8" w14:textId="0F4C481B" w:rsidR="001E0D21" w:rsidRPr="00DB35C7" w:rsidRDefault="0025574E" w:rsidP="001E0D21">
      <w:pPr>
        <w:autoSpaceDE w:val="0"/>
        <w:autoSpaceDN w:val="0"/>
        <w:bidi/>
        <w:adjustRightInd w:val="0"/>
        <w:jc w:val="both"/>
        <w:rPr>
          <w:rFonts w:eastAsia="Calibri" w:cs="B Nazanin"/>
          <w:i/>
          <w:rtl/>
          <w:lang w:bidi="fa-IR"/>
        </w:rPr>
      </w:pPr>
      <w:r w:rsidRPr="00DB35C7">
        <w:rPr>
          <w:rFonts w:eastAsia="Calibri" w:cs="B Nazanin"/>
          <w:i/>
          <w:rtl/>
          <w:lang w:bidi="fa-IR"/>
        </w:rPr>
        <w:t xml:space="preserve">ورودی‌های شبیه‌سازی آتش شامل چهار دسته توپوگرافی، </w:t>
      </w:r>
      <w:r w:rsidR="00F158EB" w:rsidRPr="00DB35C7">
        <w:rPr>
          <w:rFonts w:eastAsia="Calibri" w:cs="B Nazanin"/>
          <w:i/>
          <w:rtl/>
          <w:lang w:bidi="fa-IR"/>
        </w:rPr>
        <w:t>ماده</w:t>
      </w:r>
      <w:r w:rsidR="00F158EB" w:rsidRPr="00DB35C7">
        <w:rPr>
          <w:rFonts w:eastAsia="Calibri" w:cs="B Nazanin"/>
          <w:i/>
          <w:rtl/>
          <w:lang w:bidi="fa-IR"/>
        </w:rPr>
        <w:softHyphen/>
        <w:t xml:space="preserve"> سوختنی، </w:t>
      </w:r>
      <w:r w:rsidRPr="00DB35C7">
        <w:rPr>
          <w:rFonts w:eastAsia="Calibri" w:cs="B Nazanin"/>
          <w:i/>
          <w:rtl/>
          <w:lang w:bidi="fa-IR"/>
        </w:rPr>
        <w:t xml:space="preserve">آب و </w:t>
      </w:r>
      <w:r w:rsidR="00F158EB" w:rsidRPr="00DB35C7">
        <w:rPr>
          <w:rFonts w:eastAsia="Calibri" w:cs="B Nazanin"/>
          <w:i/>
          <w:rtl/>
          <w:lang w:bidi="fa-IR"/>
        </w:rPr>
        <w:t>هوا</w:t>
      </w:r>
      <w:r w:rsidRPr="00DB35C7">
        <w:rPr>
          <w:rFonts w:eastAsia="Calibri" w:cs="B Nazanin"/>
          <w:i/>
          <w:rtl/>
          <w:lang w:bidi="fa-IR"/>
        </w:rPr>
        <w:t xml:space="preserve"> و </w:t>
      </w:r>
      <w:r w:rsidR="00EC7C0F" w:rsidRPr="00DB35C7">
        <w:rPr>
          <w:rFonts w:eastAsia="Calibri" w:cs="B Nazanin" w:hint="cs"/>
          <w:i/>
          <w:rtl/>
          <w:lang w:bidi="fa-IR"/>
        </w:rPr>
        <w:t>داده</w:t>
      </w:r>
      <w:r w:rsidRPr="00DB35C7">
        <w:rPr>
          <w:rFonts w:eastAsia="Calibri" w:cs="B Nazanin"/>
          <w:i/>
          <w:rtl/>
          <w:lang w:bidi="fa-IR"/>
        </w:rPr>
        <w:t xml:space="preserve"> </w:t>
      </w:r>
      <w:r w:rsidR="00EC7C0F" w:rsidRPr="00DB35C7">
        <w:rPr>
          <w:rFonts w:eastAsia="Calibri" w:cs="B Nazanin"/>
          <w:i/>
          <w:rtl/>
          <w:lang w:bidi="fa-IR"/>
        </w:rPr>
        <w:t xml:space="preserve">تاریخی </w:t>
      </w:r>
      <w:r w:rsidRPr="00DB35C7">
        <w:rPr>
          <w:rFonts w:eastAsia="Calibri" w:cs="B Nazanin"/>
          <w:i/>
          <w:rtl/>
          <w:lang w:bidi="fa-IR"/>
        </w:rPr>
        <w:t>آتش</w:t>
      </w:r>
      <w:r w:rsidRPr="00DB35C7">
        <w:rPr>
          <w:rFonts w:eastAsia="Calibri" w:cs="B Nazanin"/>
          <w:i/>
          <w:rtl/>
          <w:lang w:bidi="fa-IR"/>
        </w:rPr>
        <w:softHyphen/>
        <w:t xml:space="preserve">سوزی (2022-1992) جمع‌آوری شد. </w:t>
      </w:r>
      <w:r w:rsidR="00CD2087" w:rsidRPr="00DB35C7">
        <w:rPr>
          <w:rFonts w:eastAsia="Calibri" w:cs="B Nazanin"/>
          <w:i/>
          <w:rtl/>
          <w:lang w:bidi="fa-IR"/>
        </w:rPr>
        <w:t>نقشه‌های توپوگرافی (ارتفاع، شیب و جهت) منطقه مورد مطالعه با استفاده از یک مدل رقومی ارتفاع (</w:t>
      </w:r>
      <w:r w:rsidR="00CD2087" w:rsidRPr="00DB35C7">
        <w:rPr>
          <w:rFonts w:eastAsia="Calibri" w:cs="B Nazanin"/>
          <w:iCs/>
          <w:sz w:val="20"/>
          <w:szCs w:val="20"/>
          <w:lang w:bidi="fa-IR"/>
        </w:rPr>
        <w:t>DEM</w:t>
      </w:r>
      <w:r w:rsidR="00CD2087" w:rsidRPr="00DB35C7">
        <w:rPr>
          <w:rFonts w:eastAsia="Calibri" w:cs="B Nazanin"/>
          <w:i/>
          <w:rtl/>
          <w:lang w:bidi="fa-IR"/>
        </w:rPr>
        <w:t xml:space="preserve">) با اندازه سلولی 30 متر تهیه شد (شکل 2ب). </w:t>
      </w:r>
      <w:r w:rsidR="001E0D21" w:rsidRPr="00DB35C7">
        <w:rPr>
          <w:rFonts w:eastAsia="Calibri" w:cs="B Nazanin"/>
          <w:i/>
          <w:rtl/>
          <w:lang w:bidi="fa-IR"/>
        </w:rPr>
        <w:t xml:space="preserve">برای بدست آوردن مدل‌های ماده سوختنی، در ابتدا تیپ‌های پوشش زمین شامل کشاورزی، بوته‌زار، علف‌زار، درختچه‌زار، جنگل و سایر با استفاده از تصاویر سنجش از دور و کار میدانی استخراج شد. </w:t>
      </w:r>
      <w:r w:rsidR="00F158EB" w:rsidRPr="00DB35C7">
        <w:rPr>
          <w:rFonts w:eastAsia="Calibri" w:cs="B Nazanin"/>
          <w:i/>
          <w:rtl/>
          <w:lang w:bidi="fa-IR"/>
        </w:rPr>
        <w:t>در این تحقیق،</w:t>
      </w:r>
      <w:r w:rsidR="00CD2087" w:rsidRPr="00DB35C7">
        <w:rPr>
          <w:rFonts w:eastAsia="Calibri" w:cs="B Nazanin"/>
          <w:i/>
          <w:rtl/>
          <w:lang w:bidi="fa-IR"/>
        </w:rPr>
        <w:t xml:space="preserve"> تهیه نقشه </w:t>
      </w:r>
      <w:r w:rsidR="008D070F" w:rsidRPr="00DB35C7">
        <w:rPr>
          <w:rFonts w:eastAsia="Calibri" w:cs="B Nazanin"/>
          <w:i/>
          <w:rtl/>
          <w:lang w:bidi="fa-IR"/>
        </w:rPr>
        <w:t>تیپ پوشش زمین با</w:t>
      </w:r>
      <w:r w:rsidR="00F158EB" w:rsidRPr="00DB35C7">
        <w:rPr>
          <w:rFonts w:eastAsia="Calibri" w:cs="B Nazanin"/>
          <w:i/>
          <w:rtl/>
          <w:lang w:bidi="fa-IR"/>
        </w:rPr>
        <w:t xml:space="preserve"> استفاده از تصاویر ماهواره‌ای</w:t>
      </w:r>
      <w:r w:rsidR="0007122F" w:rsidRPr="00DB35C7">
        <w:rPr>
          <w:rFonts w:eastAsia="Calibri" w:cs="B Nazanin"/>
          <w:i/>
          <w:rtl/>
          <w:lang w:bidi="fa-IR"/>
        </w:rPr>
        <w:t xml:space="preserve"> (</w:t>
      </w:r>
      <w:r w:rsidR="0007122F" w:rsidRPr="00DB35C7">
        <w:rPr>
          <w:rFonts w:eastAsia="Calibri" w:cs="B Nazanin"/>
          <w:iCs/>
          <w:sz w:val="20"/>
          <w:szCs w:val="20"/>
          <w:lang w:bidi="fa-IR"/>
        </w:rPr>
        <w:t>Landsat-8 OLI/TIRS L1TP</w:t>
      </w:r>
      <w:r w:rsidR="0007122F" w:rsidRPr="00DB35C7">
        <w:rPr>
          <w:rFonts w:eastAsia="Calibri" w:cs="B Nazanin"/>
          <w:i/>
          <w:sz w:val="20"/>
          <w:szCs w:val="20"/>
          <w:rtl/>
          <w:lang w:bidi="fa-IR"/>
        </w:rPr>
        <w:t xml:space="preserve"> </w:t>
      </w:r>
      <w:r w:rsidR="004F5BAD" w:rsidRPr="00DB35C7">
        <w:rPr>
          <w:rFonts w:eastAsia="Calibri" w:cs="B Nazanin"/>
          <w:i/>
          <w:rtl/>
          <w:lang w:bidi="fa-IR"/>
        </w:rPr>
        <w:t xml:space="preserve">مربوط به سپتامبر 2021) </w:t>
      </w:r>
      <w:r w:rsidR="00F158EB" w:rsidRPr="00DB35C7">
        <w:rPr>
          <w:rFonts w:eastAsia="Calibri" w:cs="B Nazanin"/>
          <w:i/>
          <w:rtl/>
          <w:lang w:bidi="fa-IR"/>
        </w:rPr>
        <w:t xml:space="preserve">و نیز کار میدانی انجام شد. </w:t>
      </w:r>
      <w:r w:rsidR="004F5BAD" w:rsidRPr="00DB35C7">
        <w:rPr>
          <w:rFonts w:eastAsia="Calibri" w:cs="B Nazanin"/>
          <w:i/>
          <w:rtl/>
          <w:lang w:bidi="fa-IR"/>
        </w:rPr>
        <w:t xml:space="preserve">پیش‌پردازش این تصاویر شامل واسنجی رادیومتریکی، تصحیح اتمسفری با روش </w:t>
      </w:r>
      <w:r w:rsidR="004F5BAD" w:rsidRPr="00DB35C7">
        <w:rPr>
          <w:rFonts w:eastAsia="Calibri" w:cs="B Nazanin"/>
          <w:iCs/>
          <w:sz w:val="20"/>
          <w:szCs w:val="20"/>
          <w:lang w:bidi="fa-IR"/>
        </w:rPr>
        <w:t>FLAASH</w:t>
      </w:r>
      <w:r w:rsidR="004F5BAD" w:rsidRPr="00DB35C7">
        <w:rPr>
          <w:rFonts w:eastAsia="Calibri" w:cs="B Nazanin"/>
          <w:i/>
          <w:rtl/>
          <w:lang w:bidi="fa-IR"/>
        </w:rPr>
        <w:t>، حذف پوشش ابر با الگوریتم</w:t>
      </w:r>
      <w:r w:rsidR="004F5BAD" w:rsidRPr="00DB35C7">
        <w:rPr>
          <w:rFonts w:eastAsia="Calibri" w:cs="B Nazanin"/>
          <w:i/>
          <w:lang w:bidi="fa-IR"/>
        </w:rPr>
        <w:t xml:space="preserve"> </w:t>
      </w:r>
      <w:r w:rsidR="004F5BAD" w:rsidRPr="00DB35C7">
        <w:rPr>
          <w:rFonts w:eastAsia="Calibri" w:cs="B Nazanin"/>
          <w:iCs/>
          <w:sz w:val="20"/>
          <w:szCs w:val="20"/>
          <w:lang w:bidi="fa-IR"/>
        </w:rPr>
        <w:t>FMASK</w:t>
      </w:r>
      <w:r w:rsidR="004F5BAD" w:rsidRPr="00DB35C7">
        <w:rPr>
          <w:rFonts w:eastAsia="Calibri" w:cs="B Nazanin"/>
          <w:i/>
          <w:sz w:val="20"/>
          <w:szCs w:val="20"/>
          <w:lang w:bidi="fa-IR"/>
        </w:rPr>
        <w:t> </w:t>
      </w:r>
      <w:r w:rsidR="00EB745D" w:rsidRPr="00DB35C7">
        <w:rPr>
          <w:rFonts w:eastAsia="Calibri" w:cs="B Nazanin"/>
          <w:i/>
          <w:rtl/>
          <w:lang w:bidi="fa-IR"/>
        </w:rPr>
        <w:t xml:space="preserve">و </w:t>
      </w:r>
      <w:r w:rsidR="004F5BAD" w:rsidRPr="00DB35C7">
        <w:rPr>
          <w:rFonts w:eastAsia="Calibri" w:cs="B Nazanin"/>
          <w:i/>
          <w:rtl/>
          <w:lang w:bidi="fa-IR"/>
        </w:rPr>
        <w:t>در نهایت تولید ترکیب</w:t>
      </w:r>
      <w:r w:rsidR="004F5BAD" w:rsidRPr="00DB35C7">
        <w:rPr>
          <w:rFonts w:eastAsia="Calibri" w:cs="B Nazanin"/>
          <w:i/>
          <w:rtl/>
          <w:lang w:bidi="fa-IR"/>
        </w:rPr>
        <w:softHyphen/>
        <w:t>ها و بهبود کنتراست تصاویر در نرم</w:t>
      </w:r>
      <w:r w:rsidR="004F5BAD" w:rsidRPr="00DB35C7">
        <w:rPr>
          <w:rFonts w:eastAsia="Calibri" w:cs="B Nazanin"/>
          <w:i/>
          <w:rtl/>
          <w:lang w:bidi="fa-IR"/>
        </w:rPr>
        <w:softHyphen/>
        <w:t xml:space="preserve">افزار </w:t>
      </w:r>
      <w:r w:rsidR="004F5BAD" w:rsidRPr="00DB35C7">
        <w:rPr>
          <w:rFonts w:eastAsia="Calibri" w:cs="B Nazanin"/>
          <w:iCs/>
          <w:sz w:val="20"/>
          <w:szCs w:val="20"/>
          <w:lang w:bidi="fa-IR"/>
        </w:rPr>
        <w:t>ENVI 5.6</w:t>
      </w:r>
      <w:r w:rsidR="004F5BAD" w:rsidRPr="00DB35C7">
        <w:rPr>
          <w:rFonts w:eastAsia="Calibri" w:cs="B Nazanin"/>
          <w:i/>
          <w:sz w:val="20"/>
          <w:szCs w:val="20"/>
          <w:rtl/>
          <w:lang w:bidi="fa-IR"/>
        </w:rPr>
        <w:t xml:space="preserve"> </w:t>
      </w:r>
      <w:r w:rsidR="004F5BAD" w:rsidRPr="00DB35C7">
        <w:rPr>
          <w:rFonts w:eastAsia="Calibri" w:cs="B Nazanin"/>
          <w:i/>
          <w:rtl/>
          <w:lang w:bidi="fa-IR"/>
        </w:rPr>
        <w:t>انجام شد. سپس، طبقه‌بندی نظارت شده</w:t>
      </w:r>
      <w:r w:rsidR="00EB745D" w:rsidRPr="00DB35C7">
        <w:rPr>
          <w:rFonts w:eastAsia="Calibri" w:cs="B Nazanin"/>
          <w:i/>
          <w:rtl/>
          <w:lang w:bidi="fa-IR"/>
        </w:rPr>
        <w:t xml:space="preserve"> </w:t>
      </w:r>
      <w:r w:rsidR="000E290A" w:rsidRPr="00DB35C7">
        <w:rPr>
          <w:rFonts w:eastAsia="Calibri" w:cs="B Nazanin"/>
          <w:i/>
          <w:rtl/>
          <w:lang w:bidi="fa-IR"/>
        </w:rPr>
        <w:t xml:space="preserve">تصاویر </w:t>
      </w:r>
      <w:r w:rsidR="00EB745D" w:rsidRPr="00DB35C7">
        <w:rPr>
          <w:rFonts w:eastAsia="Calibri" w:cs="B Nazanin"/>
          <w:i/>
          <w:rtl/>
          <w:lang w:bidi="fa-IR"/>
        </w:rPr>
        <w:t>بر اساس</w:t>
      </w:r>
      <w:r w:rsidR="004F5BAD" w:rsidRPr="00DB35C7">
        <w:rPr>
          <w:rFonts w:eastAsia="Calibri" w:cs="B Nazanin"/>
          <w:i/>
          <w:rtl/>
          <w:lang w:bidi="fa-IR"/>
        </w:rPr>
        <w:t xml:space="preserve"> الگوریتم ماشین بردار پشتیبان (</w:t>
      </w:r>
      <w:r w:rsidR="004F5BAD" w:rsidRPr="00DB35C7">
        <w:rPr>
          <w:rFonts w:eastAsia="Calibri" w:cs="B Nazanin"/>
          <w:iCs/>
          <w:sz w:val="20"/>
          <w:szCs w:val="20"/>
          <w:lang w:bidi="fa-IR"/>
        </w:rPr>
        <w:t>SVM</w:t>
      </w:r>
      <w:r w:rsidR="00EB745D" w:rsidRPr="00DB35C7">
        <w:rPr>
          <w:rFonts w:eastAsia="Calibri" w:cs="B Nazanin"/>
          <w:i/>
          <w:rtl/>
          <w:lang w:bidi="fa-IR"/>
        </w:rPr>
        <w:t>)</w:t>
      </w:r>
      <w:r w:rsidR="000E290A" w:rsidRPr="00DB35C7">
        <w:rPr>
          <w:rFonts w:eastAsia="Calibri" w:cs="B Nazanin"/>
          <w:i/>
          <w:rtl/>
          <w:lang w:bidi="fa-IR"/>
        </w:rPr>
        <w:t xml:space="preserve"> انجام شد.</w:t>
      </w:r>
      <w:r w:rsidR="00EB745D" w:rsidRPr="00DB35C7">
        <w:rPr>
          <w:rFonts w:eastAsia="Calibri" w:cs="B Nazanin"/>
          <w:i/>
          <w:rtl/>
          <w:lang w:bidi="fa-IR"/>
        </w:rPr>
        <w:t xml:space="preserve"> </w:t>
      </w:r>
      <w:r w:rsidR="000E290A" w:rsidRPr="00DB35C7">
        <w:rPr>
          <w:rFonts w:eastAsia="Calibri" w:cs="B Nazanin"/>
          <w:i/>
          <w:rtl/>
          <w:lang w:bidi="fa-IR"/>
        </w:rPr>
        <w:t xml:space="preserve">برای ارزیابی صحت این طبقه‌بندی، از بین </w:t>
      </w:r>
      <w:r w:rsidR="00EB745D" w:rsidRPr="00DB35C7">
        <w:rPr>
          <w:rFonts w:eastAsia="Calibri" w:cs="B Nazanin"/>
          <w:i/>
          <w:rtl/>
          <w:lang w:bidi="fa-IR"/>
        </w:rPr>
        <w:t>1000 نقطه واقعیت زمینی</w:t>
      </w:r>
      <w:r w:rsidR="000E290A" w:rsidRPr="00DB35C7">
        <w:rPr>
          <w:rFonts w:eastAsia="Calibri" w:cs="B Nazanin"/>
          <w:i/>
          <w:rtl/>
          <w:lang w:bidi="fa-IR"/>
        </w:rPr>
        <w:t xml:space="preserve"> که به‌طور تصادفی</w:t>
      </w:r>
      <w:r w:rsidR="00EB745D" w:rsidRPr="00DB35C7">
        <w:rPr>
          <w:rFonts w:eastAsia="Calibri" w:cs="B Nazanin"/>
          <w:i/>
          <w:rtl/>
          <w:lang w:bidi="fa-IR"/>
        </w:rPr>
        <w:t xml:space="preserve"> </w:t>
      </w:r>
      <w:r w:rsidR="000E290A" w:rsidRPr="00DB35C7">
        <w:rPr>
          <w:rFonts w:eastAsia="Calibri" w:cs="B Nazanin"/>
          <w:i/>
          <w:rtl/>
          <w:lang w:bidi="fa-IR"/>
        </w:rPr>
        <w:t>مبتنی بر</w:t>
      </w:r>
      <w:r w:rsidR="00EB745D" w:rsidRPr="00DB35C7">
        <w:rPr>
          <w:rFonts w:eastAsia="Calibri" w:cs="B Nazanin"/>
          <w:i/>
          <w:rtl/>
          <w:lang w:bidi="fa-IR"/>
        </w:rPr>
        <w:t xml:space="preserve"> تصاویر </w:t>
      </w:r>
      <w:r w:rsidR="00EB745D" w:rsidRPr="00DB35C7">
        <w:rPr>
          <w:rFonts w:eastAsia="Calibri" w:cs="B Nazanin"/>
          <w:iCs/>
          <w:sz w:val="20"/>
          <w:szCs w:val="20"/>
          <w:lang w:bidi="fa-IR"/>
        </w:rPr>
        <w:t>Google</w:t>
      </w:r>
      <w:r w:rsidR="00EB745D" w:rsidRPr="00DB35C7">
        <w:rPr>
          <w:rFonts w:eastAsia="Calibri" w:cs="B Nazanin"/>
          <w:i/>
          <w:sz w:val="20"/>
          <w:szCs w:val="20"/>
          <w:lang w:bidi="fa-IR"/>
        </w:rPr>
        <w:t xml:space="preserve"> </w:t>
      </w:r>
      <w:r w:rsidR="00EB745D" w:rsidRPr="00DB35C7">
        <w:rPr>
          <w:rFonts w:eastAsia="Calibri" w:cs="B Nazanin"/>
          <w:iCs/>
          <w:sz w:val="20"/>
          <w:szCs w:val="20"/>
          <w:lang w:bidi="fa-IR"/>
        </w:rPr>
        <w:t>Earth</w:t>
      </w:r>
      <w:r w:rsidR="00EB745D" w:rsidRPr="00DB35C7">
        <w:rPr>
          <w:rFonts w:eastAsia="Calibri" w:cs="B Nazanin"/>
          <w:i/>
          <w:sz w:val="20"/>
          <w:szCs w:val="20"/>
          <w:rtl/>
          <w:lang w:bidi="fa-IR"/>
        </w:rPr>
        <w:t xml:space="preserve"> </w:t>
      </w:r>
      <w:r w:rsidR="00EB745D" w:rsidRPr="00DB35C7">
        <w:rPr>
          <w:rFonts w:eastAsia="Calibri" w:cs="B Nazanin"/>
          <w:i/>
          <w:rtl/>
          <w:lang w:bidi="fa-IR"/>
        </w:rPr>
        <w:t>و نیز نقشه</w:t>
      </w:r>
      <w:r w:rsidR="000E290A" w:rsidRPr="00DB35C7">
        <w:rPr>
          <w:rFonts w:eastAsia="Calibri" w:cs="B Nazanin"/>
          <w:i/>
          <w:rtl/>
          <w:lang w:bidi="fa-IR"/>
        </w:rPr>
        <w:t xml:space="preserve"> موجود</w:t>
      </w:r>
      <w:r w:rsidR="00EB745D" w:rsidRPr="00DB35C7">
        <w:rPr>
          <w:rFonts w:eastAsia="Calibri" w:cs="B Nazanin"/>
          <w:i/>
          <w:rtl/>
          <w:lang w:bidi="fa-IR"/>
        </w:rPr>
        <w:t xml:space="preserve"> کاربری اراضی استان گیلان</w:t>
      </w:r>
      <w:r w:rsidR="000E290A" w:rsidRPr="00DB35C7">
        <w:rPr>
          <w:rFonts w:eastAsia="Calibri" w:cs="B Nazanin"/>
          <w:i/>
          <w:rtl/>
          <w:lang w:bidi="fa-IR"/>
        </w:rPr>
        <w:t xml:space="preserve"> انتخاب شده بود، 200 نقطه به‌عنوان مرجع کنترل کیفیت نقاط واقعیت زمینی، استفاده شد.</w:t>
      </w:r>
      <w:r w:rsidR="00EB745D" w:rsidRPr="00DB35C7">
        <w:rPr>
          <w:rFonts w:eastAsia="Calibri" w:cs="B Nazanin"/>
          <w:i/>
          <w:rtl/>
          <w:lang w:bidi="fa-IR"/>
        </w:rPr>
        <w:t xml:space="preserve"> </w:t>
      </w:r>
      <w:r w:rsidR="008D070F" w:rsidRPr="00DB35C7">
        <w:rPr>
          <w:rFonts w:eastAsia="Calibri" w:cs="B Nazanin"/>
          <w:i/>
          <w:rtl/>
          <w:lang w:bidi="fa-IR"/>
        </w:rPr>
        <w:t xml:space="preserve">بر اساس </w:t>
      </w:r>
      <w:r w:rsidR="00EB745D" w:rsidRPr="00DB35C7">
        <w:rPr>
          <w:rFonts w:eastAsia="Calibri" w:cs="B Nazanin"/>
          <w:i/>
          <w:rtl/>
          <w:lang w:bidi="fa-IR"/>
        </w:rPr>
        <w:t>ماتریس خطای طبقه</w:t>
      </w:r>
      <w:r w:rsidR="00EB745D" w:rsidRPr="00DB35C7">
        <w:rPr>
          <w:rFonts w:eastAsia="Calibri" w:cs="B Nazanin"/>
          <w:i/>
          <w:rtl/>
          <w:lang w:bidi="fa-IR"/>
        </w:rPr>
        <w:softHyphen/>
        <w:t>بندی کننده</w:t>
      </w:r>
      <w:r w:rsidR="00AF67BF" w:rsidRPr="00DB35C7">
        <w:rPr>
          <w:rFonts w:eastAsia="Calibri" w:cs="B Nazanin" w:hint="cs"/>
          <w:i/>
          <w:rtl/>
          <w:lang w:bidi="fa-IR"/>
        </w:rPr>
        <w:t xml:space="preserve"> این تصاویر</w:t>
      </w:r>
      <w:r w:rsidR="00EB745D" w:rsidRPr="00DB35C7">
        <w:rPr>
          <w:rFonts w:eastAsia="Calibri" w:cs="B Nazanin"/>
          <w:i/>
          <w:rtl/>
          <w:lang w:bidi="fa-IR"/>
        </w:rPr>
        <w:t xml:space="preserve">، </w:t>
      </w:r>
      <w:r w:rsidR="008D070F" w:rsidRPr="00DB35C7">
        <w:rPr>
          <w:rFonts w:eastAsia="Calibri" w:cs="B Nazanin"/>
          <w:i/>
          <w:rtl/>
          <w:lang w:bidi="fa-IR"/>
        </w:rPr>
        <w:t>صحت</w:t>
      </w:r>
      <w:r w:rsidR="00EB745D" w:rsidRPr="00DB35C7">
        <w:rPr>
          <w:rFonts w:eastAsia="Calibri" w:cs="B Nazanin"/>
          <w:i/>
          <w:rtl/>
          <w:lang w:bidi="fa-IR"/>
        </w:rPr>
        <w:t xml:space="preserve"> کلی و ضریب کاپا </w:t>
      </w:r>
      <w:r w:rsidR="000E290A" w:rsidRPr="00DB35C7">
        <w:rPr>
          <w:rFonts w:cs="B Nazanin"/>
          <w:color w:val="000000" w:themeColor="text1"/>
          <w:rtl/>
          <w:lang w:bidi="fa-IR"/>
        </w:rPr>
        <w:t>ب</w:t>
      </w:r>
      <w:r w:rsidR="008D070F" w:rsidRPr="00DB35C7">
        <w:rPr>
          <w:rFonts w:cs="B Nazanin"/>
          <w:color w:val="000000" w:themeColor="text1"/>
          <w:rtl/>
          <w:lang w:bidi="fa-IR"/>
        </w:rPr>
        <w:t>ه‌</w:t>
      </w:r>
      <w:r w:rsidR="000E290A" w:rsidRPr="00DB35C7">
        <w:rPr>
          <w:rFonts w:cs="B Nazanin"/>
          <w:color w:val="000000" w:themeColor="text1"/>
          <w:rtl/>
          <w:lang w:bidi="fa-IR"/>
        </w:rPr>
        <w:t xml:space="preserve">ترتیب برابر با 91/0 و 88/0 </w:t>
      </w:r>
      <w:r w:rsidR="008D070F" w:rsidRPr="00DB35C7">
        <w:rPr>
          <w:rFonts w:cs="B Nazanin"/>
          <w:color w:val="000000" w:themeColor="text1"/>
          <w:rtl/>
          <w:lang w:bidi="fa-IR"/>
        </w:rPr>
        <w:t>بدست آمد</w:t>
      </w:r>
      <w:r w:rsidR="000E290A" w:rsidRPr="00DB35C7">
        <w:rPr>
          <w:rFonts w:cs="B Nazanin"/>
          <w:color w:val="000000" w:themeColor="text1"/>
          <w:rtl/>
          <w:lang w:bidi="fa-IR"/>
        </w:rPr>
        <w:t>.</w:t>
      </w:r>
      <w:r w:rsidR="008D070F" w:rsidRPr="00DB35C7">
        <w:rPr>
          <w:rFonts w:cs="B Nazanin"/>
          <w:color w:val="000000" w:themeColor="text1"/>
          <w:rtl/>
          <w:lang w:bidi="fa-IR"/>
        </w:rPr>
        <w:t xml:space="preserve"> شکل 3 </w:t>
      </w:r>
      <w:r w:rsidR="00CD2087" w:rsidRPr="00DB35C7">
        <w:rPr>
          <w:rFonts w:eastAsia="Calibri" w:cs="B Nazanin"/>
          <w:i/>
          <w:rtl/>
          <w:lang w:bidi="fa-IR"/>
        </w:rPr>
        <w:t>نقشه تیپ</w:t>
      </w:r>
      <w:r w:rsidR="00CD2087" w:rsidRPr="00DB35C7">
        <w:rPr>
          <w:rFonts w:eastAsia="Calibri" w:cs="B Nazanin"/>
          <w:i/>
          <w:rtl/>
          <w:lang w:bidi="fa-IR"/>
        </w:rPr>
        <w:softHyphen/>
        <w:t xml:space="preserve">های پوشش زمین </w:t>
      </w:r>
      <w:r w:rsidR="008D070F" w:rsidRPr="00DB35C7">
        <w:rPr>
          <w:rFonts w:eastAsia="Calibri" w:cs="B Nazanin"/>
          <w:i/>
          <w:rtl/>
          <w:lang w:bidi="fa-IR"/>
        </w:rPr>
        <w:t>منطقه مورد مطالعه را نشان می</w:t>
      </w:r>
      <w:r w:rsidR="008D070F" w:rsidRPr="00DB35C7">
        <w:rPr>
          <w:rFonts w:eastAsia="Calibri" w:cs="B Nazanin"/>
          <w:i/>
          <w:rtl/>
          <w:lang w:bidi="fa-IR"/>
        </w:rPr>
        <w:softHyphen/>
        <w:t xml:space="preserve">دهد. </w:t>
      </w:r>
      <w:r w:rsidR="001E0D21" w:rsidRPr="00DB35C7">
        <w:rPr>
          <w:rFonts w:eastAsia="Calibri" w:cs="B Nazanin"/>
          <w:i/>
          <w:rtl/>
          <w:lang w:bidi="fa-IR"/>
        </w:rPr>
        <w:t xml:space="preserve">سپس، </w:t>
      </w:r>
      <w:r w:rsidR="00AF67BF" w:rsidRPr="00DB35C7">
        <w:rPr>
          <w:rFonts w:eastAsia="Calibri" w:cs="B Nazanin"/>
          <w:i/>
          <w:rtl/>
          <w:lang w:bidi="fa-IR"/>
        </w:rPr>
        <w:t>با اختصاص هر تیپ‌ پوشش زمین به یکی از 40 مدل ماده‌سوختنی رفتار آتش استاندارد (</w:t>
      </w:r>
      <w:r w:rsidR="00AF67BF" w:rsidRPr="00DB35C7">
        <w:rPr>
          <w:rFonts w:eastAsia="Calibri" w:cs="B Nazanin"/>
          <w:iCs/>
          <w:sz w:val="20"/>
          <w:szCs w:val="20"/>
          <w:lang w:bidi="fa-IR"/>
        </w:rPr>
        <w:t>Scott &amp; Burgan, 2005</w:t>
      </w:r>
      <w:r w:rsidR="00AF67BF" w:rsidRPr="00DB35C7">
        <w:rPr>
          <w:rFonts w:eastAsia="Calibri" w:cs="B Nazanin"/>
          <w:i/>
          <w:rtl/>
          <w:lang w:bidi="fa-IR"/>
        </w:rPr>
        <w:t>) و محلی (</w:t>
      </w:r>
      <w:r w:rsidR="00AF67BF" w:rsidRPr="00DB35C7">
        <w:rPr>
          <w:rFonts w:eastAsia="Calibri" w:cs="B Nazanin"/>
          <w:iCs/>
          <w:sz w:val="20"/>
          <w:szCs w:val="20"/>
          <w:lang w:bidi="fa-IR"/>
        </w:rPr>
        <w:t xml:space="preserve">Jahdi et al., 2020, </w:t>
      </w:r>
      <w:proofErr w:type="gramStart"/>
      <w:r w:rsidR="00AF67BF" w:rsidRPr="00DB35C7">
        <w:rPr>
          <w:rFonts w:eastAsia="Calibri" w:cs="B Nazanin"/>
          <w:iCs/>
          <w:sz w:val="20"/>
          <w:szCs w:val="20"/>
          <w:lang w:bidi="fa-IR"/>
        </w:rPr>
        <w:t>2023</w:t>
      </w:r>
      <w:r w:rsidR="00AF67BF" w:rsidRPr="00DB35C7">
        <w:rPr>
          <w:rFonts w:eastAsia="Calibri" w:cs="B Nazanin"/>
          <w:i/>
          <w:rtl/>
          <w:lang w:bidi="fa-IR"/>
        </w:rPr>
        <w:t>)</w:t>
      </w:r>
      <w:r w:rsidR="00AF67BF" w:rsidRPr="00DB35C7">
        <w:rPr>
          <w:rFonts w:eastAsia="Calibri" w:cs="B Nazanin" w:hint="cs"/>
          <w:i/>
          <w:rtl/>
          <w:lang w:bidi="fa-IR"/>
        </w:rPr>
        <w:t>،</w:t>
      </w:r>
      <w:proofErr w:type="gramEnd"/>
      <w:r w:rsidR="00AF67BF" w:rsidRPr="00DB35C7">
        <w:rPr>
          <w:rFonts w:eastAsia="Calibri" w:cs="B Nazanin" w:hint="cs"/>
          <w:i/>
          <w:rtl/>
          <w:lang w:bidi="fa-IR"/>
        </w:rPr>
        <w:t xml:space="preserve"> </w:t>
      </w:r>
      <w:r w:rsidR="001E0D21" w:rsidRPr="00DB35C7">
        <w:rPr>
          <w:rFonts w:eastAsia="Calibri" w:cs="B Nazanin"/>
          <w:i/>
          <w:rtl/>
          <w:lang w:bidi="fa-IR"/>
        </w:rPr>
        <w:t xml:space="preserve">این نقشه در </w:t>
      </w:r>
      <w:r w:rsidR="001E0D21" w:rsidRPr="00DB35C7">
        <w:rPr>
          <w:rFonts w:eastAsia="Calibri" w:cs="B Nazanin"/>
          <w:iCs/>
          <w:sz w:val="20"/>
          <w:szCs w:val="20"/>
          <w:lang w:bidi="fa-IR"/>
        </w:rPr>
        <w:t>ArcGIS</w:t>
      </w:r>
      <w:r w:rsidR="001E0D21" w:rsidRPr="00DB35C7">
        <w:rPr>
          <w:rFonts w:eastAsia="Calibri" w:cs="B Nazanin"/>
          <w:i/>
          <w:sz w:val="20"/>
          <w:szCs w:val="20"/>
          <w:rtl/>
          <w:lang w:bidi="fa-IR"/>
        </w:rPr>
        <w:t xml:space="preserve"> </w:t>
      </w:r>
      <w:r w:rsidR="001E0D21" w:rsidRPr="00DB35C7">
        <w:rPr>
          <w:rFonts w:eastAsia="Calibri" w:cs="B Nazanin"/>
          <w:i/>
          <w:rtl/>
          <w:lang w:bidi="fa-IR"/>
        </w:rPr>
        <w:t xml:space="preserve">به مدل‌های ماده‌سوختنی </w:t>
      </w:r>
      <w:r w:rsidR="00AF67BF" w:rsidRPr="00DB35C7">
        <w:rPr>
          <w:rFonts w:eastAsia="Calibri" w:cs="B Nazanin" w:hint="cs"/>
          <w:i/>
          <w:rtl/>
          <w:lang w:bidi="fa-IR"/>
        </w:rPr>
        <w:t>مجددا</w:t>
      </w:r>
      <w:r w:rsidR="001E0D21" w:rsidRPr="00DB35C7">
        <w:rPr>
          <w:rFonts w:eastAsia="Calibri" w:cs="B Nazanin"/>
          <w:i/>
          <w:rtl/>
          <w:lang w:bidi="fa-IR"/>
        </w:rPr>
        <w:t xml:space="preserve"> کلاسه‌بندی شد</w:t>
      </w:r>
      <w:r w:rsidR="00AF67BF" w:rsidRPr="00DB35C7">
        <w:rPr>
          <w:rFonts w:eastAsia="Calibri" w:cs="B Nazanin" w:hint="cs"/>
          <w:i/>
          <w:rtl/>
          <w:lang w:bidi="fa-IR"/>
        </w:rPr>
        <w:t>.</w:t>
      </w:r>
      <w:r w:rsidR="001E0D21" w:rsidRPr="00DB35C7">
        <w:rPr>
          <w:rFonts w:eastAsia="Calibri" w:cs="B Nazanin"/>
          <w:i/>
          <w:rtl/>
          <w:lang w:bidi="fa-IR"/>
        </w:rPr>
        <w:t xml:space="preserve"> </w:t>
      </w:r>
      <w:r w:rsidR="00EB2AC5" w:rsidRPr="00DB35C7">
        <w:rPr>
          <w:rFonts w:eastAsia="Calibri" w:cs="B Nazanin" w:hint="cs"/>
          <w:i/>
          <w:rtl/>
          <w:lang w:bidi="fa-IR"/>
        </w:rPr>
        <w:t xml:space="preserve">هم‌چنین، </w:t>
      </w:r>
      <w:r w:rsidR="00EB2AC5" w:rsidRPr="00DB35C7">
        <w:rPr>
          <w:rFonts w:asciiTheme="majorBidi" w:hAnsiTheme="majorBidi" w:cs="B Mitra" w:hint="cs"/>
          <w:color w:val="0D0D0D" w:themeColor="text1" w:themeTint="F2"/>
          <w:rtl/>
        </w:rPr>
        <w:t>میانگین</w:t>
      </w:r>
      <w:r w:rsidR="00EB2AC5" w:rsidRPr="00DB35C7">
        <w:rPr>
          <w:rFonts w:cs="B Mitra" w:hint="cs"/>
          <w:color w:val="0D0D0D" w:themeColor="text1" w:themeTint="F2"/>
          <w:sz w:val="20"/>
          <w:rtl/>
        </w:rPr>
        <w:t xml:space="preserve"> </w:t>
      </w:r>
      <w:r w:rsidR="00EB2AC5" w:rsidRPr="00DB35C7">
        <w:rPr>
          <w:rFonts w:cs="B Mitra" w:hint="cs"/>
          <w:color w:val="0D0D0D" w:themeColor="text1" w:themeTint="F2"/>
          <w:sz w:val="20"/>
          <w:rtl/>
        </w:rPr>
        <w:t>عوامل</w:t>
      </w:r>
      <w:r w:rsidR="00EB2AC5" w:rsidRPr="00DB35C7">
        <w:rPr>
          <w:rFonts w:cs="B Mitra" w:hint="cs"/>
          <w:color w:val="0D0D0D" w:themeColor="text1" w:themeTint="F2"/>
          <w:sz w:val="20"/>
          <w:rtl/>
        </w:rPr>
        <w:t xml:space="preserve"> آب و هوایی</w:t>
      </w:r>
      <w:r w:rsidR="00EB2AC5" w:rsidRPr="00DB35C7">
        <w:rPr>
          <w:rFonts w:cs="B Mitra" w:hint="cs"/>
          <w:color w:val="0D0D0D" w:themeColor="text1" w:themeTint="F2"/>
          <w:sz w:val="20"/>
          <w:rtl/>
        </w:rPr>
        <w:t xml:space="preserve"> </w:t>
      </w:r>
      <w:r w:rsidR="00EB2AC5" w:rsidRPr="00DB35C7">
        <w:rPr>
          <w:rFonts w:cs="B Mitra" w:hint="cs"/>
          <w:color w:val="0D0D0D" w:themeColor="text1" w:themeTint="F2"/>
          <w:sz w:val="20"/>
          <w:rtl/>
        </w:rPr>
        <w:t xml:space="preserve">در طول دوره </w:t>
      </w:r>
      <w:r w:rsidR="00EB2AC5" w:rsidRPr="00DB35C7">
        <w:rPr>
          <w:rFonts w:cs="B Mitra" w:hint="cs"/>
          <w:color w:val="0D0D0D" w:themeColor="text1" w:themeTint="F2"/>
          <w:sz w:val="20"/>
          <w:rtl/>
        </w:rPr>
        <w:t xml:space="preserve">30 ساله </w:t>
      </w:r>
      <w:r w:rsidR="00EB2AC5" w:rsidRPr="00DB35C7">
        <w:rPr>
          <w:rFonts w:cs="B Mitra" w:hint="cs"/>
          <w:color w:val="0D0D0D" w:themeColor="text1" w:themeTint="F2"/>
          <w:sz w:val="20"/>
          <w:rtl/>
        </w:rPr>
        <w:t xml:space="preserve">مورد مطالعه </w:t>
      </w:r>
      <w:r w:rsidR="00EB2AC5" w:rsidRPr="00DB35C7">
        <w:rPr>
          <w:rFonts w:cs="B Mitra" w:hint="cs"/>
          <w:color w:val="0D0D0D" w:themeColor="text1" w:themeTint="F2"/>
          <w:sz w:val="20"/>
          <w:rtl/>
        </w:rPr>
        <w:t xml:space="preserve">شامل پارامترهای </w:t>
      </w:r>
      <w:r w:rsidR="00EB2AC5" w:rsidRPr="00DB35C7">
        <w:rPr>
          <w:rFonts w:cs="B Mitra" w:hint="cs"/>
          <w:color w:val="0D0D0D" w:themeColor="text1" w:themeTint="F2"/>
          <w:sz w:val="20"/>
          <w:rtl/>
        </w:rPr>
        <w:t>مقدار</w:t>
      </w:r>
      <w:r w:rsidR="00EB2AC5" w:rsidRPr="00DB35C7">
        <w:rPr>
          <w:rFonts w:cs="B Mitra"/>
          <w:color w:val="0D0D0D" w:themeColor="text1" w:themeTint="F2"/>
          <w:sz w:val="20"/>
          <w:rtl/>
        </w:rPr>
        <w:t xml:space="preserve"> </w:t>
      </w:r>
      <w:r w:rsidR="00EB2AC5" w:rsidRPr="00DB35C7">
        <w:rPr>
          <w:rFonts w:cs="B Mitra" w:hint="cs"/>
          <w:color w:val="0D0D0D" w:themeColor="text1" w:themeTint="F2"/>
          <w:sz w:val="20"/>
          <w:rtl/>
        </w:rPr>
        <w:t>رطوبت</w:t>
      </w:r>
      <w:r w:rsidR="00EB2AC5" w:rsidRPr="00DB35C7">
        <w:rPr>
          <w:rFonts w:cs="B Mitra" w:hint="cs"/>
          <w:color w:val="0D0D0D" w:themeColor="text1" w:themeTint="F2"/>
          <w:sz w:val="20"/>
          <w:rtl/>
        </w:rPr>
        <w:t xml:space="preserve">، </w:t>
      </w:r>
      <w:r w:rsidR="00EB2AC5" w:rsidRPr="00DB35C7">
        <w:rPr>
          <w:rFonts w:cs="B Mitra" w:hint="cs"/>
          <w:color w:val="0D0D0D" w:themeColor="text1" w:themeTint="F2"/>
          <w:sz w:val="20"/>
          <w:rtl/>
        </w:rPr>
        <w:t>سرعت</w:t>
      </w:r>
      <w:r w:rsidR="00EB2AC5" w:rsidRPr="00DB35C7">
        <w:rPr>
          <w:rFonts w:cs="B Mitra"/>
          <w:color w:val="0D0D0D" w:themeColor="text1" w:themeTint="F2"/>
          <w:sz w:val="20"/>
          <w:rtl/>
        </w:rPr>
        <w:t xml:space="preserve"> </w:t>
      </w:r>
      <w:r w:rsidR="00EB2AC5" w:rsidRPr="00DB35C7">
        <w:rPr>
          <w:rFonts w:cs="B Mitra" w:hint="cs"/>
          <w:color w:val="0D0D0D" w:themeColor="text1" w:themeTint="F2"/>
          <w:sz w:val="20"/>
          <w:rtl/>
        </w:rPr>
        <w:t>باد</w:t>
      </w:r>
      <w:r w:rsidR="00EB2AC5" w:rsidRPr="00DB35C7">
        <w:rPr>
          <w:rFonts w:cs="B Mitra" w:hint="cs"/>
          <w:color w:val="0D0D0D" w:themeColor="text1" w:themeTint="F2"/>
          <w:sz w:val="20"/>
          <w:rtl/>
        </w:rPr>
        <w:t xml:space="preserve"> و</w:t>
      </w:r>
      <w:r w:rsidR="00EB2AC5" w:rsidRPr="00DB35C7">
        <w:rPr>
          <w:rFonts w:cs="B Mitra"/>
          <w:color w:val="0D0D0D" w:themeColor="text1" w:themeTint="F2"/>
          <w:sz w:val="20"/>
          <w:rtl/>
        </w:rPr>
        <w:t xml:space="preserve"> </w:t>
      </w:r>
      <w:r w:rsidR="00EB2AC5" w:rsidRPr="00DB35C7">
        <w:rPr>
          <w:rFonts w:cs="B Mitra" w:hint="cs"/>
          <w:color w:val="0D0D0D" w:themeColor="text1" w:themeTint="F2"/>
          <w:sz w:val="20"/>
          <w:rtl/>
        </w:rPr>
        <w:t>جهت</w:t>
      </w:r>
      <w:r w:rsidR="00EB2AC5" w:rsidRPr="00DB35C7">
        <w:rPr>
          <w:rFonts w:cs="B Mitra"/>
          <w:color w:val="0D0D0D" w:themeColor="text1" w:themeTint="F2"/>
          <w:sz w:val="20"/>
          <w:rtl/>
        </w:rPr>
        <w:t xml:space="preserve"> </w:t>
      </w:r>
      <w:r w:rsidR="00EB2AC5" w:rsidRPr="00DB35C7">
        <w:rPr>
          <w:rFonts w:cs="B Mitra" w:hint="cs"/>
          <w:color w:val="0D0D0D" w:themeColor="text1" w:themeTint="F2"/>
          <w:sz w:val="20"/>
          <w:rtl/>
        </w:rPr>
        <w:t>باد</w:t>
      </w:r>
      <w:r w:rsidR="00EB2AC5" w:rsidRPr="00DB35C7">
        <w:rPr>
          <w:rFonts w:cs="B Mitra"/>
          <w:color w:val="0D0D0D" w:themeColor="text1" w:themeTint="F2"/>
          <w:sz w:val="20"/>
          <w:rtl/>
        </w:rPr>
        <w:t xml:space="preserve"> </w:t>
      </w:r>
      <w:r w:rsidR="00EB2AC5" w:rsidRPr="00DB35C7">
        <w:rPr>
          <w:rFonts w:cs="B Mitra" w:hint="cs"/>
          <w:color w:val="0D0D0D" w:themeColor="text1" w:themeTint="F2"/>
          <w:sz w:val="20"/>
          <w:rtl/>
        </w:rPr>
        <w:t>از ایستگاه</w:t>
      </w:r>
      <w:r w:rsidR="00EB2AC5" w:rsidRPr="00DB35C7">
        <w:rPr>
          <w:rFonts w:cs="B Mitra"/>
          <w:color w:val="0D0D0D" w:themeColor="text1" w:themeTint="F2"/>
          <w:sz w:val="20"/>
          <w:rtl/>
        </w:rPr>
        <w:softHyphen/>
      </w:r>
      <w:r w:rsidR="00EB2AC5" w:rsidRPr="00DB35C7">
        <w:rPr>
          <w:rFonts w:cs="B Mitra" w:hint="cs"/>
          <w:color w:val="0D0D0D" w:themeColor="text1" w:themeTint="F2"/>
          <w:sz w:val="20"/>
          <w:rtl/>
        </w:rPr>
        <w:t>های هواشناسی موجود در استان</w:t>
      </w:r>
      <w:r w:rsidR="00EB2AC5" w:rsidRPr="00DB35C7">
        <w:rPr>
          <w:rFonts w:cs="B Mitra" w:hint="cs"/>
          <w:color w:val="0D0D0D" w:themeColor="text1" w:themeTint="F2"/>
          <w:sz w:val="20"/>
          <w:rtl/>
        </w:rPr>
        <w:t xml:space="preserve"> گیلان</w:t>
      </w:r>
      <w:r w:rsidR="00EB2AC5" w:rsidRPr="00DB35C7">
        <w:rPr>
          <w:rFonts w:cs="B Mitra" w:hint="cs"/>
          <w:color w:val="0D0D0D" w:themeColor="text1" w:themeTint="F2"/>
          <w:sz w:val="20"/>
          <w:rtl/>
        </w:rPr>
        <w:t xml:space="preserve"> </w:t>
      </w:r>
      <w:r w:rsidR="00EB2AC5" w:rsidRPr="00DB35C7">
        <w:rPr>
          <w:rFonts w:cs="B Mitra" w:hint="cs"/>
          <w:color w:val="0D0D0D" w:themeColor="text1" w:themeTint="F2"/>
          <w:sz w:val="20"/>
          <w:rtl/>
        </w:rPr>
        <w:t>بدست</w:t>
      </w:r>
      <w:r w:rsidR="00EB2AC5" w:rsidRPr="00DB35C7">
        <w:rPr>
          <w:rFonts w:cs="B Mitra" w:hint="cs"/>
          <w:color w:val="0D0D0D" w:themeColor="text1" w:themeTint="F2"/>
          <w:sz w:val="20"/>
          <w:rtl/>
        </w:rPr>
        <w:t xml:space="preserve"> </w:t>
      </w:r>
      <w:r w:rsidR="00EB2AC5" w:rsidRPr="00DB35C7">
        <w:rPr>
          <w:rFonts w:cs="B Mitra" w:hint="cs"/>
          <w:color w:val="0D0D0D" w:themeColor="text1" w:themeTint="F2"/>
          <w:sz w:val="20"/>
          <w:rtl/>
        </w:rPr>
        <w:t>آمد</w:t>
      </w:r>
      <w:r w:rsidR="00EB2AC5" w:rsidRPr="00DB35C7">
        <w:rPr>
          <w:rFonts w:cs="B Mitra" w:hint="cs"/>
          <w:color w:val="0D0D0D" w:themeColor="text1" w:themeTint="F2"/>
          <w:sz w:val="20"/>
          <w:rtl/>
        </w:rPr>
        <w:t xml:space="preserve"> </w:t>
      </w:r>
      <w:r w:rsidR="00EB2AC5" w:rsidRPr="00DB35C7">
        <w:rPr>
          <w:rFonts w:cs="B Mitra" w:hint="cs"/>
          <w:color w:val="0D0D0D" w:themeColor="text1" w:themeTint="F2"/>
          <w:sz w:val="20"/>
          <w:rtl/>
        </w:rPr>
        <w:lastRenderedPageBreak/>
        <w:t xml:space="preserve">(شکل </w:t>
      </w:r>
      <w:r w:rsidR="00EB2AC5" w:rsidRPr="00DB35C7">
        <w:rPr>
          <w:rFonts w:cs="B Mitra" w:hint="cs"/>
          <w:sz w:val="20"/>
          <w:rtl/>
        </w:rPr>
        <w:t>2</w:t>
      </w:r>
      <w:r w:rsidR="00EB2AC5" w:rsidRPr="00DB35C7">
        <w:rPr>
          <w:rFonts w:cs="B Mitra" w:hint="cs"/>
          <w:sz w:val="20"/>
          <w:rtl/>
        </w:rPr>
        <w:t>الف</w:t>
      </w:r>
      <w:r w:rsidR="00EB2AC5" w:rsidRPr="00DB35C7">
        <w:rPr>
          <w:rFonts w:cs="B Mitra" w:hint="cs"/>
          <w:sz w:val="20"/>
          <w:rtl/>
        </w:rPr>
        <w:t>).</w:t>
      </w:r>
      <w:r w:rsidR="00EB2AC5" w:rsidRPr="00DB35C7">
        <w:rPr>
          <w:rFonts w:cs="B Mitra" w:hint="cs"/>
          <w:sz w:val="20"/>
          <w:rtl/>
        </w:rPr>
        <w:t xml:space="preserve"> در نهایت، </w:t>
      </w:r>
      <w:r w:rsidR="00EB2AC5" w:rsidRPr="00DB35C7">
        <w:rPr>
          <w:rFonts w:asciiTheme="majorBidi" w:eastAsia="Calibri" w:hAnsiTheme="majorBidi" w:cs="B Nazanin" w:hint="cs"/>
          <w:i/>
          <w:rtl/>
          <w:lang w:bidi="fa-IR"/>
        </w:rPr>
        <w:t>داده</w:t>
      </w:r>
      <w:r w:rsidR="00EB2AC5" w:rsidRPr="00DB35C7">
        <w:rPr>
          <w:rFonts w:asciiTheme="majorBidi" w:eastAsia="Calibri" w:hAnsiTheme="majorBidi" w:cs="B Nazanin" w:hint="cs"/>
          <w:i/>
          <w:rtl/>
          <w:lang w:bidi="fa-IR"/>
        </w:rPr>
        <w:t xml:space="preserve"> تاریخی آتش</w:t>
      </w:r>
      <w:r w:rsidR="00EB2AC5" w:rsidRPr="00DB35C7">
        <w:rPr>
          <w:rFonts w:asciiTheme="majorBidi" w:eastAsia="Calibri" w:hAnsiTheme="majorBidi" w:cs="B Nazanin"/>
          <w:i/>
          <w:rtl/>
          <w:lang w:bidi="fa-IR"/>
        </w:rPr>
        <w:softHyphen/>
      </w:r>
      <w:r w:rsidR="00EB2AC5" w:rsidRPr="00DB35C7">
        <w:rPr>
          <w:rFonts w:asciiTheme="majorBidi" w:eastAsia="Calibri" w:hAnsiTheme="majorBidi" w:cs="B Nazanin" w:hint="cs"/>
          <w:i/>
          <w:rtl/>
          <w:lang w:bidi="fa-IR"/>
        </w:rPr>
        <w:t>سوزی</w:t>
      </w:r>
      <w:r w:rsidR="00EB2AC5" w:rsidRPr="00DB35C7">
        <w:rPr>
          <w:rFonts w:asciiTheme="majorBidi" w:eastAsia="Calibri" w:hAnsiTheme="majorBidi" w:cs="B Nazanin"/>
          <w:i/>
          <w:rtl/>
          <w:lang w:bidi="fa-IR"/>
        </w:rPr>
        <w:softHyphen/>
      </w:r>
      <w:r w:rsidR="00EB2AC5" w:rsidRPr="00DB35C7">
        <w:rPr>
          <w:rFonts w:asciiTheme="majorBidi" w:eastAsia="Calibri" w:hAnsiTheme="majorBidi" w:cs="B Nazanin" w:hint="cs"/>
          <w:i/>
          <w:rtl/>
          <w:lang w:bidi="fa-IR"/>
        </w:rPr>
        <w:t xml:space="preserve"> </w:t>
      </w:r>
      <w:r w:rsidR="00EB2AC5" w:rsidRPr="00DB35C7">
        <w:rPr>
          <w:rFonts w:asciiTheme="majorBidi" w:eastAsia="Calibri" w:hAnsiTheme="majorBidi" w:cs="B Nazanin"/>
          <w:i/>
          <w:rtl/>
          <w:lang w:bidi="fa-IR"/>
        </w:rPr>
        <w:t>از</w:t>
      </w:r>
      <w:r w:rsidR="00EB2AC5" w:rsidRPr="00DB35C7">
        <w:rPr>
          <w:rFonts w:asciiTheme="majorBidi" w:eastAsia="Calibri" w:hAnsiTheme="majorBidi" w:cs="B Nazanin" w:hint="cs"/>
          <w:i/>
          <w:rtl/>
          <w:lang w:bidi="fa-IR"/>
        </w:rPr>
        <w:t xml:space="preserve"> گزارش‌های آتش‌سوزی ثبت شده در</w:t>
      </w:r>
      <w:r w:rsidR="00EB2AC5" w:rsidRPr="00DB35C7">
        <w:rPr>
          <w:rFonts w:asciiTheme="majorBidi" w:eastAsia="Calibri" w:hAnsiTheme="majorBidi" w:cs="B Nazanin"/>
          <w:i/>
          <w:rtl/>
          <w:lang w:bidi="fa-IR"/>
        </w:rPr>
        <w:t xml:space="preserve"> اداره کل منابع طب</w:t>
      </w:r>
      <w:r w:rsidR="00EB2AC5" w:rsidRPr="00DB35C7">
        <w:rPr>
          <w:rFonts w:asciiTheme="majorBidi" w:eastAsia="Calibri" w:hAnsiTheme="majorBidi" w:cs="B Nazanin" w:hint="cs"/>
          <w:i/>
          <w:rtl/>
          <w:lang w:bidi="fa-IR"/>
        </w:rPr>
        <w:t>ی</w:t>
      </w:r>
      <w:r w:rsidR="00EB2AC5" w:rsidRPr="00DB35C7">
        <w:rPr>
          <w:rFonts w:asciiTheme="majorBidi" w:eastAsia="Calibri" w:hAnsiTheme="majorBidi" w:cs="B Nazanin" w:hint="eastAsia"/>
          <w:i/>
          <w:rtl/>
          <w:lang w:bidi="fa-IR"/>
        </w:rPr>
        <w:t>ع</w:t>
      </w:r>
      <w:r w:rsidR="00EB2AC5" w:rsidRPr="00DB35C7">
        <w:rPr>
          <w:rFonts w:asciiTheme="majorBidi" w:eastAsia="Calibri" w:hAnsiTheme="majorBidi" w:cs="B Nazanin" w:hint="cs"/>
          <w:i/>
          <w:rtl/>
          <w:lang w:bidi="fa-IR"/>
        </w:rPr>
        <w:t>ی</w:t>
      </w:r>
      <w:r w:rsidR="00EB2AC5" w:rsidRPr="00DB35C7">
        <w:rPr>
          <w:rFonts w:asciiTheme="majorBidi" w:eastAsia="Calibri" w:hAnsiTheme="majorBidi" w:cs="B Nazanin"/>
          <w:i/>
          <w:rtl/>
          <w:lang w:bidi="fa-IR"/>
        </w:rPr>
        <w:t xml:space="preserve"> و آبخ</w:t>
      </w:r>
      <w:r w:rsidR="00EB2AC5" w:rsidRPr="00DB35C7">
        <w:rPr>
          <w:rFonts w:asciiTheme="majorBidi" w:eastAsia="Calibri" w:hAnsiTheme="majorBidi" w:cs="B Nazanin" w:hint="cs"/>
          <w:i/>
          <w:rtl/>
          <w:lang w:bidi="fa-IR"/>
        </w:rPr>
        <w:t>ی</w:t>
      </w:r>
      <w:r w:rsidR="00EB2AC5" w:rsidRPr="00DB35C7">
        <w:rPr>
          <w:rFonts w:asciiTheme="majorBidi" w:eastAsia="Calibri" w:hAnsiTheme="majorBidi" w:cs="B Nazanin" w:hint="eastAsia"/>
          <w:i/>
          <w:rtl/>
          <w:lang w:bidi="fa-IR"/>
        </w:rPr>
        <w:t>زدار</w:t>
      </w:r>
      <w:r w:rsidR="00EB2AC5" w:rsidRPr="00DB35C7">
        <w:rPr>
          <w:rFonts w:asciiTheme="majorBidi" w:eastAsia="Calibri" w:hAnsiTheme="majorBidi" w:cs="B Nazanin" w:hint="cs"/>
          <w:i/>
          <w:rtl/>
          <w:lang w:bidi="fa-IR"/>
        </w:rPr>
        <w:t>ی</w:t>
      </w:r>
      <w:r w:rsidR="00EB2AC5" w:rsidRPr="00DB35C7">
        <w:rPr>
          <w:rFonts w:asciiTheme="majorBidi" w:eastAsia="Calibri" w:hAnsiTheme="majorBidi" w:cs="B Nazanin"/>
          <w:i/>
          <w:rtl/>
          <w:lang w:bidi="fa-IR"/>
        </w:rPr>
        <w:t xml:space="preserve"> و اداره کل حفاظت مح</w:t>
      </w:r>
      <w:r w:rsidR="00EB2AC5" w:rsidRPr="00DB35C7">
        <w:rPr>
          <w:rFonts w:asciiTheme="majorBidi" w:eastAsia="Calibri" w:hAnsiTheme="majorBidi" w:cs="B Nazanin" w:hint="cs"/>
          <w:i/>
          <w:rtl/>
          <w:lang w:bidi="fa-IR"/>
        </w:rPr>
        <w:t>ی</w:t>
      </w:r>
      <w:r w:rsidR="00EB2AC5" w:rsidRPr="00DB35C7">
        <w:rPr>
          <w:rFonts w:asciiTheme="majorBidi" w:eastAsia="Calibri" w:hAnsiTheme="majorBidi" w:cs="B Nazanin" w:hint="eastAsia"/>
          <w:i/>
          <w:rtl/>
          <w:lang w:bidi="fa-IR"/>
        </w:rPr>
        <w:t>ط‌ز</w:t>
      </w:r>
      <w:r w:rsidR="00EB2AC5" w:rsidRPr="00DB35C7">
        <w:rPr>
          <w:rFonts w:asciiTheme="majorBidi" w:eastAsia="Calibri" w:hAnsiTheme="majorBidi" w:cs="B Nazanin" w:hint="cs"/>
          <w:i/>
          <w:rtl/>
          <w:lang w:bidi="fa-IR"/>
        </w:rPr>
        <w:t>ی</w:t>
      </w:r>
      <w:r w:rsidR="00EB2AC5" w:rsidRPr="00DB35C7">
        <w:rPr>
          <w:rFonts w:asciiTheme="majorBidi" w:eastAsia="Calibri" w:hAnsiTheme="majorBidi" w:cs="B Nazanin" w:hint="eastAsia"/>
          <w:i/>
          <w:rtl/>
          <w:lang w:bidi="fa-IR"/>
        </w:rPr>
        <w:t>ست</w:t>
      </w:r>
      <w:r w:rsidR="00EB2AC5" w:rsidRPr="00DB35C7">
        <w:rPr>
          <w:rFonts w:asciiTheme="majorBidi" w:eastAsia="Calibri" w:hAnsiTheme="majorBidi" w:cs="B Nazanin"/>
          <w:i/>
          <w:rtl/>
          <w:lang w:bidi="fa-IR"/>
        </w:rPr>
        <w:t xml:space="preserve"> استان گ</w:t>
      </w:r>
      <w:r w:rsidR="00EB2AC5" w:rsidRPr="00DB35C7">
        <w:rPr>
          <w:rFonts w:asciiTheme="majorBidi" w:eastAsia="Calibri" w:hAnsiTheme="majorBidi" w:cs="B Nazanin" w:hint="cs"/>
          <w:i/>
          <w:rtl/>
          <w:lang w:bidi="fa-IR"/>
        </w:rPr>
        <w:t>ی</w:t>
      </w:r>
      <w:r w:rsidR="00EB2AC5" w:rsidRPr="00DB35C7">
        <w:rPr>
          <w:rFonts w:asciiTheme="majorBidi" w:eastAsia="Calibri" w:hAnsiTheme="majorBidi" w:cs="B Nazanin" w:hint="eastAsia"/>
          <w:i/>
          <w:rtl/>
          <w:lang w:bidi="fa-IR"/>
        </w:rPr>
        <w:t>لان</w:t>
      </w:r>
      <w:r w:rsidR="00EB2AC5" w:rsidRPr="00DB35C7">
        <w:rPr>
          <w:rFonts w:asciiTheme="majorBidi" w:eastAsia="Calibri" w:hAnsiTheme="majorBidi" w:cs="B Nazanin" w:hint="cs"/>
          <w:i/>
          <w:rtl/>
          <w:lang w:bidi="fa-IR"/>
        </w:rPr>
        <w:t xml:space="preserve"> تهیه شد. </w:t>
      </w:r>
    </w:p>
    <w:p w14:paraId="7022A93F" w14:textId="213653ED" w:rsidR="00BC3257" w:rsidRPr="00DB35C7" w:rsidRDefault="0025574E" w:rsidP="001E0D21">
      <w:pPr>
        <w:autoSpaceDE w:val="0"/>
        <w:autoSpaceDN w:val="0"/>
        <w:bidi/>
        <w:adjustRightInd w:val="0"/>
        <w:jc w:val="both"/>
        <w:rPr>
          <w:rFonts w:asciiTheme="majorBidi" w:eastAsia="Calibri" w:hAnsiTheme="majorBidi" w:cs="B Nazanin"/>
          <w:i/>
          <w:rtl/>
          <w:lang w:bidi="fa-IR"/>
        </w:rPr>
      </w:pPr>
      <w:r w:rsidRPr="00DB35C7">
        <w:rPr>
          <w:rFonts w:asciiTheme="majorBidi" w:eastAsia="Calibri" w:hAnsiTheme="majorBidi" w:cs="B Nazanin" w:hint="cs"/>
          <w:i/>
          <w:rtl/>
          <w:lang w:bidi="fa-IR"/>
        </w:rPr>
        <w:t>با استفاده از این داده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ورودی، 1</w:t>
      </w:r>
      <w:r w:rsidRPr="00DB35C7">
        <w:rPr>
          <w:rFonts w:asciiTheme="majorBidi" w:eastAsia="Calibri" w:hAnsiTheme="majorBidi" w:cs="B Nazanin"/>
          <w:i/>
          <w:rtl/>
          <w:lang w:bidi="fa-IR"/>
        </w:rPr>
        <w:t>0</w:t>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000 </w:t>
      </w:r>
      <w:r w:rsidRPr="00DB35C7">
        <w:rPr>
          <w:rFonts w:asciiTheme="majorBidi" w:eastAsia="Calibri" w:hAnsiTheme="majorBidi" w:cs="B Nazanin" w:hint="cs"/>
          <w:i/>
          <w:rtl/>
          <w:lang w:bidi="fa-IR"/>
        </w:rPr>
        <w:t>تکرار 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هر</w:t>
      </w:r>
      <w:r w:rsidRPr="00DB35C7">
        <w:rPr>
          <w:rFonts w:asciiTheme="majorBidi" w:eastAsia="Calibri" w:hAnsiTheme="majorBidi" w:cs="B Nazanin"/>
          <w:i/>
          <w:rtl/>
          <w:lang w:bidi="fa-IR"/>
        </w:rPr>
        <w:t xml:space="preserve"> </w:t>
      </w:r>
      <w:r w:rsidR="00CD2087" w:rsidRPr="00DB35C7">
        <w:rPr>
          <w:rFonts w:asciiTheme="majorBidi" w:eastAsia="Calibri" w:hAnsiTheme="majorBidi" w:cs="B Nazanin" w:hint="cs"/>
          <w:i/>
          <w:rtl/>
          <w:lang w:bidi="fa-IR"/>
        </w:rPr>
        <w:t>سلول</w:t>
      </w:r>
      <w:r w:rsidRPr="00DB35C7">
        <w:rPr>
          <w:rFonts w:asciiTheme="majorBidi" w:eastAsia="Calibri" w:hAnsiTheme="majorBidi" w:cs="B Nazanin" w:hint="cs"/>
          <w:i/>
          <w:rtl/>
          <w:lang w:bidi="fa-IR"/>
        </w:rPr>
        <w:t xml:space="preserve"> از منطقه مورد مطالعه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انجام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 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دو نقشه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خروجی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سوختن</w:t>
      </w:r>
      <w:r w:rsidRPr="00DB35C7">
        <w:rPr>
          <w:rFonts w:asciiTheme="majorBidi" w:eastAsia="Calibri" w:hAnsiTheme="majorBidi" w:cs="B Nazanin"/>
          <w:i/>
          <w:rtl/>
          <w:lang w:bidi="fa-IR"/>
        </w:rPr>
        <w:t xml:space="preserve"> </w:t>
      </w:r>
      <w:r w:rsidR="001A7633" w:rsidRPr="00DB35C7">
        <w:rPr>
          <w:rFonts w:asciiTheme="majorBidi" w:eastAsia="Calibri" w:hAnsiTheme="majorBidi" w:cs="B Nazanin" w:hint="cs"/>
          <w:i/>
          <w:rtl/>
          <w:lang w:bidi="fa-IR"/>
        </w:rPr>
        <w:t>و طول شعله شرطی</w:t>
      </w:r>
      <w:r w:rsidRPr="00DB35C7">
        <w:rPr>
          <w:rFonts w:asciiTheme="majorBidi" w:eastAsia="Calibri" w:hAnsiTheme="majorBidi" w:cs="B Nazanin" w:hint="cs"/>
          <w:i/>
          <w:rtl/>
          <w:lang w:bidi="fa-IR"/>
        </w:rPr>
        <w:t xml:space="preserve"> به عنوان نماینده شدت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بدست آمد. مقادیر</w:t>
      </w:r>
      <w:r w:rsidRPr="00DB35C7">
        <w:rPr>
          <w:rFonts w:asciiTheme="majorBidi" w:eastAsia="Calibri" w:hAnsiTheme="majorBidi" w:cs="B Nazanin"/>
          <w:i/>
          <w:rtl/>
          <w:lang w:bidi="fa-IR"/>
        </w:rPr>
        <w:t xml:space="preserve"> </w:t>
      </w:r>
      <w:r w:rsidR="00E37516" w:rsidRPr="00DB35C7">
        <w:rPr>
          <w:rFonts w:asciiTheme="majorBidi" w:eastAsia="Calibri" w:hAnsiTheme="majorBidi" w:cs="B Nazanin" w:hint="cs"/>
          <w:i/>
          <w:rtl/>
          <w:lang w:bidi="fa-IR"/>
        </w:rPr>
        <w:t>احتمال سوختن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بین</w:t>
      </w:r>
      <w:r w:rsidRPr="00DB35C7">
        <w:rPr>
          <w:rFonts w:asciiTheme="majorBidi" w:eastAsia="Calibri" w:hAnsiTheme="majorBidi" w:cs="B Nazanin"/>
          <w:i/>
          <w:rtl/>
          <w:lang w:bidi="fa-IR"/>
        </w:rPr>
        <w:t xml:space="preserve"> 0 </w:t>
      </w:r>
      <w:r w:rsidRPr="00DB35C7">
        <w:rPr>
          <w:rFonts w:asciiTheme="majorBidi" w:eastAsia="Calibri" w:hAnsiTheme="majorBidi" w:cs="B Nazanin" w:hint="cs"/>
          <w:i/>
          <w:rtl/>
          <w:lang w:bidi="fa-IR"/>
        </w:rPr>
        <w:t>تا</w:t>
      </w:r>
      <w:r w:rsidRPr="00DB35C7">
        <w:rPr>
          <w:rFonts w:asciiTheme="majorBidi" w:eastAsia="Calibri" w:hAnsiTheme="majorBidi" w:cs="B Nazanin"/>
          <w:i/>
          <w:rtl/>
          <w:lang w:bidi="fa-IR"/>
        </w:rPr>
        <w:t xml:space="preserve"> 100 </w:t>
      </w:r>
      <w:r w:rsidRPr="00DB35C7">
        <w:rPr>
          <w:rFonts w:asciiTheme="majorBidi" w:eastAsia="Calibri" w:hAnsiTheme="majorBidi" w:cs="B Nazanin" w:hint="cs"/>
          <w:i/>
          <w:rtl/>
          <w:lang w:bidi="fa-IR"/>
        </w:rPr>
        <w:t>تغییر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مقیاس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 مقادیر</w:t>
      </w:r>
      <w:r w:rsidRPr="00DB35C7">
        <w:rPr>
          <w:rFonts w:asciiTheme="majorBidi" w:eastAsia="Calibri" w:hAnsiTheme="majorBidi" w:cs="B Nazanin"/>
          <w:i/>
          <w:rtl/>
          <w:lang w:bidi="fa-IR"/>
        </w:rPr>
        <w:t xml:space="preserve"> </w:t>
      </w:r>
      <w:r w:rsidR="001A7633" w:rsidRPr="00DB35C7">
        <w:rPr>
          <w:rFonts w:asciiTheme="majorBidi" w:eastAsia="Calibri" w:hAnsiTheme="majorBidi" w:cs="B Nazanin" w:hint="cs"/>
          <w:i/>
          <w:rtl/>
          <w:lang w:bidi="fa-IR"/>
        </w:rPr>
        <w:t xml:space="preserve">طول شعله شرطی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6 کلاسه</w:t>
      </w:r>
      <w:r w:rsidRPr="00DB35C7">
        <w:rPr>
          <w:rFonts w:asciiTheme="majorBidi" w:eastAsia="Calibri" w:hAnsiTheme="majorBidi" w:cs="B Nazanin"/>
          <w:i/>
          <w:rtl/>
          <w:lang w:bidi="fa-IR"/>
        </w:rPr>
        <w:softHyphen/>
        <w:t xml:space="preserve"> </w:t>
      </w:r>
      <w:r w:rsidRPr="00DB35C7">
        <w:rPr>
          <w:rFonts w:asciiTheme="majorBidi" w:eastAsia="Calibri" w:hAnsiTheme="majorBidi" w:cs="B Nazanin" w:hint="cs"/>
          <w:i/>
          <w:rtl/>
          <w:lang w:bidi="fa-IR"/>
        </w:rPr>
        <w:t>شدت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00556486" w:rsidRPr="00DB35C7">
        <w:rPr>
          <w:rFonts w:asciiTheme="majorBidi" w:eastAsia="Calibri" w:hAnsiTheme="majorBidi" w:cs="B Nazanin" w:hint="cs"/>
          <w:i/>
          <w:rtl/>
          <w:lang w:bidi="fa-IR"/>
        </w:rPr>
        <w:t xml:space="preserve"> (</w:t>
      </w:r>
      <w:r w:rsidR="001A7633" w:rsidRPr="00DB35C7">
        <w:rPr>
          <w:rFonts w:asciiTheme="majorBidi" w:eastAsia="Calibri" w:hAnsiTheme="majorBidi" w:cs="B Nazanin" w:hint="cs"/>
          <w:i/>
          <w:rtl/>
          <w:lang w:bidi="fa-IR"/>
        </w:rPr>
        <w:t xml:space="preserve">کمتر از </w:t>
      </w:r>
      <w:r w:rsidR="00EF6D83" w:rsidRPr="00DB35C7">
        <w:rPr>
          <w:rFonts w:asciiTheme="majorBidi" w:eastAsia="Calibri" w:hAnsiTheme="majorBidi" w:cs="B Nazanin" w:hint="cs"/>
          <w:i/>
          <w:rtl/>
          <w:lang w:bidi="fa-IR"/>
        </w:rPr>
        <w:t>5/0، 1-5/0، 2-1، 3-2، 4-3 و</w:t>
      </w:r>
      <w:r w:rsidR="001A7633" w:rsidRPr="00DB35C7">
        <w:rPr>
          <w:rFonts w:asciiTheme="majorBidi" w:eastAsia="Calibri" w:hAnsiTheme="majorBidi" w:cs="B Nazanin" w:hint="cs"/>
          <w:i/>
          <w:rtl/>
          <w:lang w:bidi="fa-IR"/>
        </w:rPr>
        <w:t xml:space="preserve"> بیش از</w:t>
      </w:r>
      <w:r w:rsidR="00EF6D83" w:rsidRPr="00DB35C7">
        <w:rPr>
          <w:rFonts w:asciiTheme="majorBidi" w:eastAsia="Calibri" w:hAnsiTheme="majorBidi" w:cs="B Nazanin" w:hint="cs"/>
          <w:i/>
          <w:rtl/>
          <w:lang w:bidi="fa-IR"/>
        </w:rPr>
        <w:t xml:space="preserve"> 4 متر</w:t>
      </w:r>
      <w:r w:rsidR="00556486" w:rsidRPr="00DB35C7">
        <w:rPr>
          <w:rFonts w:asciiTheme="majorBidi" w:eastAsia="Calibri" w:hAnsiTheme="majorBidi" w:cs="B Nazanin" w:hint="cs"/>
          <w:i/>
          <w:rtl/>
          <w:lang w:bidi="fa-IR"/>
        </w:rPr>
        <w:t>)</w:t>
      </w:r>
      <w:r w:rsidRPr="00DB35C7">
        <w:rPr>
          <w:rFonts w:asciiTheme="majorBidi" w:eastAsia="Calibri" w:hAnsiTheme="majorBidi" w:cs="B Nazanin" w:hint="cs"/>
          <w:i/>
          <w:rtl/>
          <w:lang w:bidi="fa-IR"/>
        </w:rPr>
        <w:t xml:space="preserve"> نشان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w:t>
      </w:r>
    </w:p>
    <w:p w14:paraId="7B3ED89F" w14:textId="3E473069" w:rsidR="00BC3257" w:rsidRPr="00DB35C7" w:rsidRDefault="00BC3257" w:rsidP="00BC3257">
      <w:pPr>
        <w:autoSpaceDE w:val="0"/>
        <w:autoSpaceDN w:val="0"/>
        <w:bidi/>
        <w:adjustRightInd w:val="0"/>
        <w:jc w:val="both"/>
        <w:rPr>
          <w:rFonts w:asciiTheme="majorBidi" w:eastAsia="Calibri" w:hAnsiTheme="majorBidi" w:cs="B Nazanin"/>
          <w:b/>
          <w:bCs/>
          <w:i/>
          <w:rtl/>
          <w:lang w:bidi="fa-IR"/>
        </w:rPr>
      </w:pPr>
      <w:r w:rsidRPr="00DB35C7">
        <w:rPr>
          <w:rFonts w:asciiTheme="majorBidi" w:eastAsia="Calibri" w:hAnsiTheme="majorBidi" w:cs="B Nazanin" w:hint="cs"/>
          <w:b/>
          <w:bCs/>
          <w:i/>
          <w:rtl/>
          <w:lang w:bidi="fa-IR"/>
        </w:rPr>
        <w:t>تهیه نقشه نهایی مخاطره آتش</w:t>
      </w:r>
    </w:p>
    <w:p w14:paraId="503D1DB2" w14:textId="1F50F176" w:rsidR="0025574E" w:rsidRPr="00DB35C7" w:rsidRDefault="0025574E" w:rsidP="00BC3257">
      <w:pPr>
        <w:autoSpaceDE w:val="0"/>
        <w:autoSpaceDN w:val="0"/>
        <w:bidi/>
        <w:adjustRightInd w:val="0"/>
        <w:jc w:val="both"/>
        <w:rPr>
          <w:rFonts w:asciiTheme="majorBidi" w:eastAsia="Calibri" w:hAnsiTheme="majorBidi" w:cs="B Nazanin"/>
          <w:i/>
          <w:rtl/>
          <w:lang w:bidi="fa-IR"/>
        </w:rPr>
      </w:pPr>
      <w:r w:rsidRPr="00DB35C7">
        <w:rPr>
          <w:rFonts w:asciiTheme="majorBidi" w:eastAsia="Calibri" w:hAnsiTheme="majorBidi" w:cs="B Nazanin" w:hint="cs"/>
          <w:i/>
          <w:rtl/>
          <w:lang w:bidi="fa-IR"/>
        </w:rPr>
        <w:t>در نهایت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مخاطره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 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ترکیب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نقشه‌های</w:t>
      </w:r>
      <w:r w:rsidRPr="00DB35C7">
        <w:rPr>
          <w:rFonts w:asciiTheme="majorBidi" w:eastAsia="Calibri" w:hAnsiTheme="majorBidi" w:cs="B Nazanin"/>
          <w:i/>
          <w:rtl/>
          <w:lang w:bidi="fa-IR"/>
        </w:rPr>
        <w:t xml:space="preserve"> </w:t>
      </w:r>
      <w:r w:rsidR="00E37516" w:rsidRPr="00DB35C7">
        <w:rPr>
          <w:rFonts w:asciiTheme="majorBidi" w:eastAsia="Calibri" w:hAnsiTheme="majorBidi" w:cs="B Nazanin" w:hint="cs"/>
          <w:i/>
          <w:rtl/>
          <w:lang w:bidi="fa-IR"/>
        </w:rPr>
        <w:t>احتمال سوختن</w:t>
      </w:r>
      <w:r w:rsidR="00E37516"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001A7633" w:rsidRPr="00DB35C7">
        <w:rPr>
          <w:rFonts w:asciiTheme="majorBidi" w:eastAsia="Calibri" w:hAnsiTheme="majorBidi" w:cs="B Nazanin" w:hint="cs"/>
          <w:i/>
          <w:rtl/>
          <w:lang w:bidi="fa-IR"/>
        </w:rPr>
        <w:t xml:space="preserve">طول شعله شرطی </w:t>
      </w:r>
      <w:r w:rsidRPr="00DB35C7">
        <w:rPr>
          <w:rFonts w:asciiTheme="majorBidi" w:eastAsia="Calibri" w:hAnsiTheme="majorBidi" w:cs="B Nazanin" w:hint="cs"/>
          <w:i/>
          <w:rtl/>
          <w:lang w:bidi="fa-IR"/>
        </w:rPr>
        <w:t>ایجاد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w:t>
      </w:r>
      <w:r w:rsidRPr="00DB35C7">
        <w:rPr>
          <w:rFonts w:asciiTheme="majorBidi" w:eastAsia="Calibri" w:hAnsiTheme="majorBidi" w:cs="B Nazanin"/>
          <w:i/>
          <w:rtl/>
          <w:lang w:bidi="fa-IR"/>
        </w:rPr>
        <w:t xml:space="preserve">. </w:t>
      </w:r>
      <w:r w:rsidR="00CD2087" w:rsidRPr="00DB35C7">
        <w:rPr>
          <w:rFonts w:asciiTheme="majorBidi" w:eastAsia="Calibri" w:hAnsiTheme="majorBidi" w:cs="B Nazanin" w:hint="cs"/>
          <w:i/>
          <w:rtl/>
          <w:lang w:bidi="fa-IR"/>
        </w:rPr>
        <w:t>سلول</w:t>
      </w:r>
      <w:r w:rsidRPr="00DB35C7">
        <w:rPr>
          <w:rFonts w:asciiTheme="majorBidi" w:eastAsia="Calibri" w:hAnsiTheme="majorBidi" w:cs="B Nazanin" w:hint="cs"/>
          <w:i/>
          <w:rtl/>
          <w:lang w:bidi="fa-IR"/>
        </w:rPr>
        <w:t>‌هایی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مقادیر</w:t>
      </w:r>
      <w:r w:rsidRPr="00DB35C7">
        <w:rPr>
          <w:rFonts w:asciiTheme="majorBidi" w:eastAsia="Calibri" w:hAnsiTheme="majorBidi" w:cs="B Nazanin"/>
          <w:i/>
          <w:rtl/>
          <w:lang w:bidi="fa-IR"/>
        </w:rPr>
        <w:t xml:space="preserve"> </w:t>
      </w:r>
      <w:r w:rsidR="00E37516" w:rsidRPr="00DB35C7">
        <w:rPr>
          <w:rFonts w:asciiTheme="majorBidi" w:eastAsia="Calibri" w:hAnsiTheme="majorBidi" w:cs="B Nazanin" w:hint="cs"/>
          <w:i/>
          <w:rtl/>
          <w:lang w:bidi="fa-IR"/>
        </w:rPr>
        <w:t>احتمال سوختن</w:t>
      </w:r>
      <w:r w:rsidR="00E37516"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نیز</w:t>
      </w:r>
      <w:r w:rsidRPr="00DB35C7">
        <w:rPr>
          <w:rFonts w:asciiTheme="majorBidi" w:eastAsia="Calibri" w:hAnsiTheme="majorBidi" w:cs="B Nazanin"/>
          <w:i/>
          <w:rtl/>
          <w:lang w:bidi="fa-IR"/>
        </w:rPr>
        <w:t xml:space="preserve"> </w:t>
      </w:r>
      <w:r w:rsidR="001A7633" w:rsidRPr="00DB35C7">
        <w:rPr>
          <w:rFonts w:asciiTheme="majorBidi" w:eastAsia="Calibri" w:hAnsiTheme="majorBidi" w:cs="B Nazanin" w:hint="cs"/>
          <w:i/>
          <w:rtl/>
          <w:lang w:bidi="fa-IR"/>
        </w:rPr>
        <w:t xml:space="preserve">طول شعله شرطی </w:t>
      </w:r>
      <w:r w:rsidRPr="00DB35C7">
        <w:rPr>
          <w:rFonts w:asciiTheme="majorBidi" w:eastAsia="Calibri" w:hAnsiTheme="majorBidi" w:cs="B Nazanin" w:hint="cs"/>
          <w:i/>
          <w:rtl/>
          <w:lang w:bidi="fa-IR"/>
        </w:rPr>
        <w:t>بیشتری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دارند،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پتانسیل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بیشتری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ایجاد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آسیب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دارند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بنابراین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خطرناک‌تر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هستند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مقادیر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نقشه</w:t>
      </w:r>
      <w:r w:rsidRPr="00DB35C7">
        <w:rPr>
          <w:rFonts w:asciiTheme="majorBidi" w:eastAsia="Calibri" w:hAnsiTheme="majorBidi" w:cs="B Nazanin"/>
          <w:i/>
          <w:rtl/>
          <w:lang w:bidi="fa-IR"/>
        </w:rPr>
        <w:t xml:space="preserve"> </w:t>
      </w:r>
      <w:r w:rsidR="00972973" w:rsidRPr="00DB35C7">
        <w:rPr>
          <w:rFonts w:asciiTheme="majorBidi" w:eastAsia="Calibri" w:hAnsiTheme="majorBidi" w:cs="B Nazanin" w:hint="cs"/>
          <w:i/>
          <w:rtl/>
          <w:lang w:bidi="fa-IR"/>
        </w:rPr>
        <w:t>مخاطره</w:t>
      </w:r>
      <w:r w:rsidR="00972973" w:rsidRPr="00DB35C7">
        <w:rPr>
          <w:rFonts w:asciiTheme="majorBidi" w:eastAsia="Calibri" w:hAnsiTheme="majorBidi" w:cs="B Nazanin"/>
          <w:i/>
          <w:rtl/>
          <w:lang w:bidi="fa-IR"/>
        </w:rPr>
        <w:t xml:space="preserve"> </w:t>
      </w:r>
      <w:r w:rsidR="00972973" w:rsidRPr="00DB35C7">
        <w:rPr>
          <w:rFonts w:asciiTheme="majorBidi" w:eastAsia="Calibri" w:hAnsiTheme="majorBidi" w:cs="B Nazanin" w:hint="cs"/>
          <w:i/>
          <w:rtl/>
          <w:lang w:bidi="fa-IR"/>
        </w:rPr>
        <w:t xml:space="preserve">آتش‌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مقیاس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100</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0 با</w:t>
      </w:r>
      <w:r w:rsidRPr="00DB35C7">
        <w:rPr>
          <w:rFonts w:asciiTheme="majorBidi" w:eastAsia="Calibri" w:hAnsiTheme="majorBidi" w:cs="B Nazanin"/>
          <w:i/>
          <w:rtl/>
          <w:lang w:bidi="fa-IR"/>
        </w:rPr>
        <w:t xml:space="preserve"> 100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بیشترین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شرایط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خطرناک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منطقه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مطالعه، تغییر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مقیاس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مقیاس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مجدد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خطی)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 نهایت، کلاسه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00972973" w:rsidRPr="00DB35C7">
        <w:rPr>
          <w:rFonts w:asciiTheme="majorBidi" w:eastAsia="Calibri" w:hAnsiTheme="majorBidi" w:cs="B Nazanin" w:hint="cs"/>
          <w:i/>
          <w:rtl/>
          <w:lang w:bidi="fa-IR"/>
        </w:rPr>
        <w:t>مخاطره</w:t>
      </w:r>
      <w:r w:rsidR="00972973" w:rsidRPr="00DB35C7">
        <w:rPr>
          <w:rFonts w:asciiTheme="majorBidi" w:eastAsia="Calibri" w:hAnsiTheme="majorBidi" w:cs="B Nazanin"/>
          <w:i/>
          <w:rtl/>
          <w:lang w:bidi="fa-IR"/>
        </w:rPr>
        <w:t xml:space="preserve"> </w:t>
      </w:r>
      <w:r w:rsidR="00972973" w:rsidRPr="00DB35C7">
        <w:rPr>
          <w:rFonts w:asciiTheme="majorBidi" w:eastAsia="Calibri" w:hAnsiTheme="majorBidi" w:cs="B Nazanin" w:hint="cs"/>
          <w:i/>
          <w:rtl/>
          <w:lang w:bidi="fa-IR"/>
        </w:rPr>
        <w:t xml:space="preserve">آتش‌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شرح</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زیر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تعریف</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بسیار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کم</w:t>
      </w:r>
      <w:r w:rsidRPr="00DB35C7">
        <w:rPr>
          <w:rFonts w:asciiTheme="majorBidi" w:eastAsia="Calibri" w:hAnsiTheme="majorBidi" w:cs="B Nazanin"/>
          <w:i/>
          <w:rtl/>
          <w:lang w:bidi="fa-IR"/>
        </w:rPr>
        <w:t xml:space="preserve"> (</w:t>
      </w:r>
      <w:r w:rsidR="0085013B" w:rsidRPr="00DB35C7">
        <w:rPr>
          <w:rFonts w:asciiTheme="majorBidi" w:eastAsia="Calibri" w:hAnsiTheme="majorBidi" w:cs="B Nazanin" w:hint="cs"/>
          <w:i/>
          <w:rtl/>
          <w:lang w:bidi="fa-IR"/>
        </w:rPr>
        <w:t xml:space="preserve">کمتر از </w:t>
      </w:r>
      <w:r w:rsidRPr="00DB35C7">
        <w:rPr>
          <w:rFonts w:asciiTheme="majorBidi" w:eastAsia="Calibri" w:hAnsiTheme="majorBidi" w:cs="B Nazanin" w:hint="cs"/>
          <w:i/>
          <w:rtl/>
          <w:lang w:bidi="fa-IR"/>
        </w:rPr>
        <w:t>01/0</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1/0-01/0</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متوسط</w:t>
      </w:r>
      <w:r w:rsidRPr="00DB35C7">
        <w:rPr>
          <w:rFonts w:asciiTheme="majorBidi" w:eastAsia="Calibri" w:hAnsiTheme="majorBidi" w:cs="B Nazanin"/>
          <w:i/>
          <w:rtl/>
          <w:lang w:bidi="fa-IR"/>
        </w:rPr>
        <w:t xml:space="preserve"> </w:t>
      </w:r>
      <w:r w:rsidRPr="00DB35C7">
        <w:rPr>
          <w:rFonts w:eastAsia="Calibri" w:hint="cs"/>
          <w:i/>
          <w:rtl/>
          <w:lang w:bidi="fa-IR"/>
        </w:rPr>
        <w:t>​​</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1-1/0</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زیاد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10-1</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بسیار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زیاد</w:t>
      </w:r>
      <w:r w:rsidRPr="00DB35C7">
        <w:rPr>
          <w:rFonts w:asciiTheme="majorBidi" w:eastAsia="Calibri" w:hAnsiTheme="majorBidi" w:cs="B Nazanin"/>
          <w:i/>
          <w:rtl/>
          <w:lang w:bidi="fa-IR"/>
        </w:rPr>
        <w:t xml:space="preserve"> (</w:t>
      </w:r>
      <w:r w:rsidR="0085013B" w:rsidRPr="00DB35C7">
        <w:rPr>
          <w:rFonts w:asciiTheme="majorBidi" w:eastAsia="Calibri" w:hAnsiTheme="majorBidi" w:cs="B Nazanin" w:hint="cs"/>
          <w:i/>
          <w:rtl/>
          <w:lang w:bidi="fa-IR"/>
        </w:rPr>
        <w:t xml:space="preserve">بیش از </w:t>
      </w:r>
      <w:r w:rsidRPr="00DB35C7">
        <w:rPr>
          <w:rFonts w:asciiTheme="majorBidi" w:eastAsia="Calibri" w:hAnsiTheme="majorBidi" w:cs="B Nazanin" w:hint="cs"/>
          <w:i/>
          <w:rtl/>
          <w:lang w:bidi="fa-IR"/>
        </w:rPr>
        <w:t>10</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 xml:space="preserve"> </w:t>
      </w:r>
      <w:r w:rsidR="00FB7C24" w:rsidRPr="00DB35C7">
        <w:rPr>
          <w:rFonts w:asciiTheme="majorBidi" w:eastAsia="Calibri" w:hAnsiTheme="majorBidi" w:cs="B Nazanin" w:hint="cs"/>
          <w:i/>
          <w:rtl/>
          <w:lang w:bidi="fa-IR"/>
        </w:rPr>
        <w:t>(</w:t>
      </w:r>
      <w:r w:rsidR="00FB7C24" w:rsidRPr="00DB35C7">
        <w:fldChar w:fldCharType="begin"/>
      </w:r>
      <w:r w:rsidR="00FB7C24" w:rsidRPr="00DB35C7">
        <w:instrText>HYPERLINK \l "Erni"</w:instrText>
      </w:r>
      <w:r w:rsidR="00FB7C24" w:rsidRPr="00DB35C7">
        <w:fldChar w:fldCharType="separate"/>
      </w:r>
      <w:r w:rsidR="00FB7C24" w:rsidRPr="00DB35C7">
        <w:rPr>
          <w:rStyle w:val="Hyperlink"/>
          <w:rFonts w:asciiTheme="majorBidi" w:eastAsia="Calibri" w:hAnsiTheme="majorBidi" w:cs="B Nazanin" w:hint="cs"/>
          <w:i/>
          <w:rtl/>
          <w:lang w:bidi="fa-IR"/>
        </w:rPr>
        <w:t>ارنی</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و همکاران، 2024)</w:t>
      </w:r>
      <w:r w:rsidR="00FB7C24" w:rsidRPr="00DB35C7">
        <w:rPr>
          <w:rFonts w:asciiTheme="majorBidi" w:eastAsia="Calibri" w:hAnsiTheme="majorBidi" w:cs="B Nazanin"/>
          <w:i/>
          <w:rtl/>
          <w:lang w:bidi="fa-IR"/>
        </w:rPr>
        <w:t>.</w:t>
      </w:r>
    </w:p>
    <w:p w14:paraId="792C6D84" w14:textId="77777777" w:rsidR="00BC3257" w:rsidRPr="00DB35C7" w:rsidRDefault="00BC3257" w:rsidP="0025574E">
      <w:pPr>
        <w:pStyle w:val="12"/>
        <w:rPr>
          <w:rFonts w:asciiTheme="majorBidi" w:hAnsiTheme="majorBidi" w:cs="B Nazanin"/>
          <w:bCs/>
          <w:i/>
          <w:sz w:val="24"/>
          <w:szCs w:val="24"/>
          <w:rtl/>
        </w:rPr>
      </w:pPr>
    </w:p>
    <w:p w14:paraId="53A90443" w14:textId="77777777" w:rsidR="0025574E" w:rsidRPr="00DB35C7" w:rsidRDefault="0025574E" w:rsidP="0025574E">
      <w:pPr>
        <w:pStyle w:val="12"/>
        <w:rPr>
          <w:rFonts w:asciiTheme="majorBidi" w:hAnsiTheme="majorBidi" w:cs="B Nazanin"/>
          <w:bCs/>
          <w:i/>
          <w:sz w:val="24"/>
          <w:szCs w:val="24"/>
          <w:rtl/>
        </w:rPr>
      </w:pPr>
      <w:r w:rsidRPr="00DB35C7">
        <w:rPr>
          <w:rFonts w:asciiTheme="majorBidi" w:hAnsiTheme="majorBidi" w:cs="B Nazanin" w:hint="cs"/>
          <w:bCs/>
          <w:i/>
          <w:sz w:val="24"/>
          <w:szCs w:val="24"/>
          <w:rtl/>
        </w:rPr>
        <w:t>نتایج و بحث</w:t>
      </w:r>
    </w:p>
    <w:p w14:paraId="16156CF0" w14:textId="4F890569" w:rsidR="0025574E" w:rsidRPr="00DB35C7" w:rsidRDefault="0025574E" w:rsidP="00202ECF">
      <w:pPr>
        <w:autoSpaceDE w:val="0"/>
        <w:autoSpaceDN w:val="0"/>
        <w:bidi/>
        <w:adjustRightInd w:val="0"/>
        <w:ind w:hanging="2"/>
        <w:jc w:val="both"/>
        <w:rPr>
          <w:rFonts w:asciiTheme="majorBidi" w:eastAsia="Calibri" w:hAnsiTheme="majorBidi" w:cs="B Nazanin"/>
          <w:i/>
          <w:rtl/>
          <w:lang w:bidi="fa-IR"/>
        </w:rPr>
      </w:pPr>
      <w:r w:rsidRPr="00DB35C7">
        <w:rPr>
          <w:rFonts w:asciiTheme="majorBidi" w:eastAsia="Calibri" w:hAnsiTheme="majorBidi" w:cs="B Nazanin" w:hint="cs"/>
          <w:i/>
          <w:rtl/>
          <w:lang w:bidi="fa-IR"/>
        </w:rPr>
        <w:t>در این تحقیق، نتایج</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به‌دست‌آمده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تجزیه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تحلیل‌های فعالیت 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اساس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آتش‌سوزی‌هایی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سال‌های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1992</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2022 </w:t>
      </w:r>
      <w:r w:rsidRPr="00DB35C7">
        <w:rPr>
          <w:rFonts w:asciiTheme="majorBidi" w:eastAsia="Calibri" w:hAnsiTheme="majorBidi" w:cs="B Nazanin" w:hint="cs"/>
          <w:i/>
          <w:rtl/>
          <w:lang w:bidi="fa-IR"/>
        </w:rPr>
        <w:t>رخ</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 ارائه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شود</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 xml:space="preserve"> در شکل</w:t>
      </w:r>
      <w:r w:rsidRPr="00DB35C7">
        <w:rPr>
          <w:rFonts w:asciiTheme="majorBidi" w:eastAsia="Calibri" w:hAnsiTheme="majorBidi" w:cs="B Nazanin"/>
          <w:i/>
          <w:rtl/>
          <w:lang w:bidi="fa-IR"/>
        </w:rPr>
        <w:t xml:space="preserve"> </w:t>
      </w:r>
      <w:r w:rsidR="008C27F9" w:rsidRPr="00DB35C7">
        <w:rPr>
          <w:rFonts w:asciiTheme="majorBidi" w:eastAsia="Calibri" w:hAnsiTheme="majorBidi" w:cs="B Nazanin" w:hint="cs"/>
          <w:i/>
          <w:rtl/>
          <w:lang w:bidi="fa-IR"/>
        </w:rPr>
        <w:t>(4)</w:t>
      </w:r>
      <w:r w:rsidRPr="00DB35C7">
        <w:rPr>
          <w:rFonts w:asciiTheme="majorBidi" w:eastAsia="Calibri" w:hAnsiTheme="majorBidi" w:cs="B Nazanin" w:hint="cs"/>
          <w:i/>
          <w:rtl/>
          <w:lang w:bidi="fa-IR"/>
        </w:rPr>
        <w:t xml:space="preserve"> نقشه پراکنش مناطق حفاظت</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شده (اداره کل حفاظت محیط زیست استان گیلان، 1403) و نیز توزیع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تاریخی در استان گیلان نمایش داده شده است. 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دوره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مورد مطالعه،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استان گیلان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2249</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تجربه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مساحت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25،564</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هکتار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سوخته شده است</w:t>
      </w:r>
      <w:r w:rsidRPr="00DB35C7">
        <w:rPr>
          <w:rFonts w:asciiTheme="majorBidi" w:eastAsia="Calibri" w:hAnsiTheme="majorBidi" w:cs="B Nazanin"/>
          <w:i/>
          <w:rtl/>
          <w:lang w:bidi="fa-IR"/>
        </w:rPr>
        <w:t xml:space="preserve">. </w:t>
      </w:r>
      <w:r w:rsidR="00202ECF" w:rsidRPr="00DB35C7">
        <w:rPr>
          <w:rFonts w:asciiTheme="majorBidi" w:eastAsia="Calibri" w:hAnsiTheme="majorBidi" w:cs="B Nazanin" w:hint="cs"/>
          <w:i/>
          <w:rtl/>
          <w:lang w:bidi="fa-IR"/>
        </w:rPr>
        <w:t xml:space="preserve">حدود 70% </w:t>
      </w:r>
      <w:r w:rsidRPr="00DB35C7">
        <w:rPr>
          <w:rFonts w:asciiTheme="majorBidi" w:eastAsia="Calibri" w:hAnsiTheme="majorBidi" w:cs="B Nazanin" w:hint="cs"/>
          <w:i/>
          <w:rtl/>
          <w:lang w:bidi="fa-IR"/>
        </w:rPr>
        <w:t>این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 با اندازه آتش کمتر از</w:t>
      </w:r>
      <w:r w:rsidR="00202ECF" w:rsidRPr="00DB35C7">
        <w:rPr>
          <w:rFonts w:asciiTheme="majorBidi" w:eastAsia="Calibri" w:hAnsiTheme="majorBidi" w:cs="B Nazanin" w:hint="cs"/>
          <w:i/>
          <w:rtl/>
          <w:lang w:bidi="fa-IR"/>
        </w:rPr>
        <w:t xml:space="preserve"> 10 هکتار سوخته شده است. حدود 8% </w:t>
      </w:r>
      <w:r w:rsidRPr="00DB35C7">
        <w:rPr>
          <w:rFonts w:asciiTheme="majorBidi" w:eastAsia="Calibri" w:hAnsiTheme="majorBidi" w:cs="B Nazanin" w:hint="cs"/>
          <w:i/>
          <w:rtl/>
          <w:lang w:bidi="fa-IR"/>
        </w:rPr>
        <w:t>از این تعداد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در مناطق حفاظت شده استان رخ داده است، که این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ها </w:t>
      </w:r>
      <w:r w:rsidR="00202ECF" w:rsidRPr="00DB35C7">
        <w:rPr>
          <w:rFonts w:asciiTheme="majorBidi" w:eastAsia="Calibri" w:hAnsiTheme="majorBidi" w:cs="B Nazanin" w:hint="cs"/>
          <w:i/>
          <w:rtl/>
          <w:lang w:bidi="fa-IR"/>
        </w:rPr>
        <w:t xml:space="preserve">تنها 1/0% </w:t>
      </w:r>
      <w:r w:rsidRPr="00DB35C7">
        <w:rPr>
          <w:rFonts w:asciiTheme="majorBidi" w:eastAsia="Calibri" w:hAnsiTheme="majorBidi" w:cs="B Nazanin" w:hint="cs"/>
          <w:i/>
          <w:rtl/>
          <w:lang w:bidi="fa-IR"/>
        </w:rPr>
        <w:t>از سطوح سوخته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شده در استان را به خود اختصاص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دهند. این مورد حاکی از کوچک بودن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و همچنین مهار سریع</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تر گسترش آتش در این مناطق حفاظت شده نسبت به مناطق حفاظت نشده است. این نتیجه با مطالعه</w:t>
      </w:r>
      <w:r w:rsidR="00FB7C24" w:rsidRPr="00DB35C7">
        <w:rPr>
          <w:rFonts w:asciiTheme="majorBidi" w:eastAsia="Calibri" w:hAnsiTheme="majorBidi" w:cs="B Nazanin" w:hint="cs"/>
          <w:i/>
          <w:rtl/>
          <w:lang w:bidi="fa-IR"/>
        </w:rPr>
        <w:t xml:space="preserve"> </w:t>
      </w:r>
      <w:hyperlink w:anchor="Nelson" w:history="1">
        <w:r w:rsidR="00FB7C24" w:rsidRPr="00DB35C7">
          <w:rPr>
            <w:rStyle w:val="Hyperlink"/>
            <w:rFonts w:asciiTheme="majorBidi" w:eastAsia="Calibri" w:hAnsiTheme="majorBidi" w:cs="B Nazanin" w:hint="cs"/>
            <w:i/>
            <w:rtl/>
            <w:lang w:bidi="fa-IR"/>
          </w:rPr>
          <w:t>نلسون</w:t>
        </w:r>
      </w:hyperlink>
      <w:r w:rsidR="00FB7C24" w:rsidRPr="00DB35C7">
        <w:rPr>
          <w:rFonts w:asciiTheme="majorBidi" w:eastAsia="Calibri" w:hAnsiTheme="majorBidi" w:cs="B Nazanin" w:hint="cs"/>
          <w:i/>
          <w:rtl/>
          <w:lang w:bidi="fa-IR"/>
        </w:rPr>
        <w:t xml:space="preserve"> و چومیتز</w:t>
      </w:r>
      <w:r w:rsidRPr="00DB35C7">
        <w:rPr>
          <w:rFonts w:asciiTheme="majorBidi" w:eastAsia="Calibri" w:hAnsiTheme="majorBidi" w:cs="B Nazanin" w:hint="cs"/>
          <w:i/>
          <w:rtl/>
          <w:lang w:bidi="fa-IR"/>
        </w:rPr>
        <w:t xml:space="preserve"> (2011) مطابقت دارد. آنها در مطالعه جامعی در مناطق مختلف دنیا از جمله امریکای لاتین، آفریقا و آسیا به این نتیجه رسیدند که اقدامات سخت</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گیرانه در مناطق حفاظت شده به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منظور کاهش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ها و تلفات جنگل موثر بوده است. همچنین، </w:t>
      </w:r>
      <w:r w:rsidR="00FB7C24" w:rsidRPr="00DB35C7">
        <w:fldChar w:fldCharType="begin"/>
      </w:r>
      <w:r w:rsidR="00FB7C24" w:rsidRPr="00DB35C7">
        <w:instrText>HYPERLINK \l "Ebright"</w:instrText>
      </w:r>
      <w:r w:rsidR="00FB7C24" w:rsidRPr="00DB35C7">
        <w:fldChar w:fldCharType="separate"/>
      </w:r>
      <w:r w:rsidR="00FB7C24" w:rsidRPr="00DB35C7">
        <w:rPr>
          <w:rStyle w:val="Hyperlink"/>
          <w:rFonts w:asciiTheme="majorBidi" w:eastAsia="Calibri" w:hAnsiTheme="majorBidi" w:cs="B Nazanin" w:hint="cs"/>
          <w:i/>
          <w:rtl/>
          <w:lang w:bidi="fa-IR"/>
        </w:rPr>
        <w:t>ابرایت</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و همکاران (2023) اشاره به این داشتند که 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حفاظت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 برابر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و سایر جنگل</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زدایی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به طور موثرتر جنگل</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را نسبت به سیماهای سرزمین اطراف آنها حفظ کردند. اما این نتیجه مخالف با نتیجه</w:t>
      </w:r>
      <w:r w:rsidR="00FB7C24" w:rsidRPr="00DB35C7">
        <w:rPr>
          <w:rFonts w:asciiTheme="majorBidi" w:eastAsia="Calibri" w:hAnsiTheme="majorBidi" w:cs="B Nazanin" w:hint="cs"/>
          <w:i/>
          <w:rtl/>
          <w:lang w:bidi="fa-IR"/>
        </w:rPr>
        <w:t xml:space="preserve"> </w:t>
      </w:r>
      <w:hyperlink w:anchor="Arellano_del_Verbo" w:history="1">
        <w:r w:rsidR="00FB7C24" w:rsidRPr="00DB35C7">
          <w:rPr>
            <w:rStyle w:val="Hyperlink"/>
            <w:rFonts w:asciiTheme="majorBidi" w:eastAsia="Calibri" w:hAnsiTheme="majorBidi" w:cs="B Nazanin" w:hint="cs"/>
            <w:i/>
            <w:rtl/>
            <w:lang w:bidi="fa-IR"/>
          </w:rPr>
          <w:t>آرلانو-دل-وربو</w:t>
        </w:r>
      </w:hyperlink>
      <w:r w:rsidR="00FB7C24"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و همکاران (2023) است که اشاره به این دارد که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بزرگ بیشتری در مناطق حفاظت شده نسبت به مناطق حفاظت نشده رخ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دهد. این مورد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تواند ناشی از تجمع زیاد بار ماده سوختنی آماده اشتعال در این مناطق در نتیجه جلوگیری از رخداد آتش و کنترل آن باشد. </w:t>
      </w:r>
    </w:p>
    <w:p w14:paraId="4F00EA8F" w14:textId="1BBA08CE" w:rsidR="0025574E" w:rsidRPr="00DB35C7" w:rsidRDefault="004C2ED9" w:rsidP="004C2ED9">
      <w:pPr>
        <w:pStyle w:val="c-bibliographic-informationcitation"/>
        <w:shd w:val="clear" w:color="auto" w:fill="FFFFFF"/>
        <w:bidi/>
        <w:spacing w:before="0" w:beforeAutospacing="0" w:after="120" w:afterAutospacing="0"/>
        <w:ind w:left="-2"/>
        <w:jc w:val="center"/>
        <w:rPr>
          <w:rFonts w:asciiTheme="majorBidi" w:eastAsiaTheme="minorHAnsi" w:hAnsiTheme="majorBidi" w:cs="B Nazanin"/>
          <w:b/>
          <w:bCs/>
          <w:rtl/>
        </w:rPr>
      </w:pPr>
      <w:r w:rsidRPr="00DB35C7">
        <w:rPr>
          <w:rFonts w:asciiTheme="majorBidi" w:eastAsiaTheme="minorHAnsi" w:hAnsiTheme="majorBidi" w:cs="B Nazanin"/>
          <w:b/>
          <w:bCs/>
          <w:noProof/>
          <w:rtl/>
        </w:rPr>
        <w:lastRenderedPageBreak/>
        <w:drawing>
          <wp:inline distT="0" distB="0" distL="0" distR="0" wp14:anchorId="4AF0931D" wp14:editId="13D4D127">
            <wp:extent cx="5579745" cy="3237230"/>
            <wp:effectExtent l="0" t="0" r="190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ildfire_Protected areas_Persia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9745" cy="3237230"/>
                    </a:xfrm>
                    <a:prstGeom prst="rect">
                      <a:avLst/>
                    </a:prstGeom>
                  </pic:spPr>
                </pic:pic>
              </a:graphicData>
            </a:graphic>
          </wp:inline>
        </w:drawing>
      </w:r>
    </w:p>
    <w:p w14:paraId="713352B4" w14:textId="0A5FCAC7" w:rsidR="0025574E" w:rsidRPr="00DB35C7" w:rsidRDefault="0025574E" w:rsidP="00C3187C">
      <w:pPr>
        <w:pStyle w:val="c-bibliographic-informationcitation"/>
        <w:shd w:val="clear" w:color="auto" w:fill="FFFFFF"/>
        <w:bidi/>
        <w:spacing w:before="0" w:beforeAutospacing="0" w:after="120" w:afterAutospacing="0"/>
        <w:jc w:val="center"/>
        <w:rPr>
          <w:rFonts w:asciiTheme="majorBidi" w:eastAsiaTheme="minorHAnsi" w:hAnsiTheme="majorBidi" w:cs="B Nazanin"/>
          <w:b/>
          <w:bCs/>
          <w:sz w:val="20"/>
          <w:szCs w:val="20"/>
          <w:rtl/>
        </w:rPr>
      </w:pPr>
      <w:r w:rsidRPr="00DB35C7">
        <w:rPr>
          <w:rFonts w:asciiTheme="majorBidi" w:eastAsiaTheme="minorHAnsi" w:hAnsiTheme="majorBidi" w:cs="B Nazanin" w:hint="cs"/>
          <w:b/>
          <w:bCs/>
          <w:sz w:val="20"/>
          <w:szCs w:val="20"/>
          <w:rtl/>
        </w:rPr>
        <w:t>شکل</w:t>
      </w:r>
      <w:r w:rsidRPr="00DB35C7">
        <w:rPr>
          <w:rFonts w:asciiTheme="majorBidi" w:eastAsiaTheme="minorHAnsi" w:hAnsiTheme="majorBidi" w:cs="B Nazanin"/>
          <w:b/>
          <w:bCs/>
          <w:sz w:val="20"/>
          <w:szCs w:val="20"/>
          <w:rtl/>
        </w:rPr>
        <w:t xml:space="preserve"> </w:t>
      </w:r>
      <w:r w:rsidRPr="00DB35C7">
        <w:rPr>
          <w:rFonts w:asciiTheme="majorBidi" w:eastAsiaTheme="minorHAnsi" w:hAnsiTheme="majorBidi" w:cs="B Nazanin" w:hint="cs"/>
          <w:b/>
          <w:bCs/>
          <w:sz w:val="20"/>
          <w:szCs w:val="20"/>
          <w:rtl/>
        </w:rPr>
        <w:t>(4). نقشه مناطق حفاظت</w:t>
      </w:r>
      <w:r w:rsidRPr="00DB35C7">
        <w:rPr>
          <w:rFonts w:asciiTheme="majorBidi" w:eastAsiaTheme="minorHAnsi" w:hAnsiTheme="majorBidi" w:cs="B Nazanin"/>
          <w:b/>
          <w:bCs/>
          <w:sz w:val="20"/>
          <w:szCs w:val="20"/>
          <w:rtl/>
        </w:rPr>
        <w:softHyphen/>
      </w:r>
      <w:r w:rsidRPr="00DB35C7">
        <w:rPr>
          <w:rFonts w:asciiTheme="majorBidi" w:eastAsiaTheme="minorHAnsi" w:hAnsiTheme="majorBidi" w:cs="B Nazanin" w:hint="cs"/>
          <w:b/>
          <w:bCs/>
          <w:sz w:val="20"/>
          <w:szCs w:val="20"/>
          <w:rtl/>
        </w:rPr>
        <w:t>شده (</w:t>
      </w:r>
      <w:r w:rsidR="00C3187C" w:rsidRPr="00DB35C7">
        <w:rPr>
          <w:rFonts w:asciiTheme="majorBidi" w:eastAsiaTheme="minorHAnsi" w:hAnsiTheme="majorBidi" w:cs="B Nazanin" w:hint="cs"/>
          <w:b/>
          <w:bCs/>
          <w:sz w:val="20"/>
          <w:szCs w:val="20"/>
          <w:rtl/>
        </w:rPr>
        <w:t>الف</w:t>
      </w:r>
      <w:r w:rsidRPr="00DB35C7">
        <w:rPr>
          <w:rFonts w:asciiTheme="majorBidi" w:eastAsiaTheme="minorHAnsi" w:hAnsiTheme="majorBidi" w:cs="B Nazanin" w:hint="cs"/>
          <w:b/>
          <w:bCs/>
          <w:sz w:val="20"/>
          <w:szCs w:val="20"/>
          <w:rtl/>
        </w:rPr>
        <w:t>) و توزیع آتش</w:t>
      </w:r>
      <w:r w:rsidRPr="00DB35C7">
        <w:rPr>
          <w:rFonts w:asciiTheme="majorBidi" w:eastAsiaTheme="minorHAnsi" w:hAnsiTheme="majorBidi" w:cs="B Nazanin"/>
          <w:b/>
          <w:bCs/>
          <w:sz w:val="20"/>
          <w:szCs w:val="20"/>
          <w:rtl/>
        </w:rPr>
        <w:softHyphen/>
      </w:r>
      <w:r w:rsidRPr="00DB35C7">
        <w:rPr>
          <w:rFonts w:asciiTheme="majorBidi" w:eastAsiaTheme="minorHAnsi" w:hAnsiTheme="majorBidi" w:cs="B Nazanin" w:hint="cs"/>
          <w:b/>
          <w:bCs/>
          <w:sz w:val="20"/>
          <w:szCs w:val="20"/>
          <w:rtl/>
        </w:rPr>
        <w:t>سوزی</w:t>
      </w:r>
      <w:r w:rsidRPr="00DB35C7">
        <w:rPr>
          <w:rFonts w:asciiTheme="majorBidi" w:eastAsiaTheme="minorHAnsi" w:hAnsiTheme="majorBidi" w:cs="B Nazanin"/>
          <w:b/>
          <w:bCs/>
          <w:sz w:val="20"/>
          <w:szCs w:val="20"/>
          <w:rtl/>
        </w:rPr>
        <w:softHyphen/>
      </w:r>
      <w:r w:rsidRPr="00DB35C7">
        <w:rPr>
          <w:rFonts w:asciiTheme="majorBidi" w:eastAsiaTheme="minorHAnsi" w:hAnsiTheme="majorBidi" w:cs="B Nazanin" w:hint="cs"/>
          <w:b/>
          <w:bCs/>
          <w:sz w:val="20"/>
          <w:szCs w:val="20"/>
          <w:rtl/>
        </w:rPr>
        <w:t xml:space="preserve">های تاریخی (2022-1992؛ </w:t>
      </w:r>
      <w:r w:rsidR="00C3187C" w:rsidRPr="00DB35C7">
        <w:rPr>
          <w:rFonts w:asciiTheme="majorBidi" w:eastAsiaTheme="minorHAnsi" w:hAnsiTheme="majorBidi" w:cs="B Nazanin" w:hint="cs"/>
          <w:b/>
          <w:bCs/>
          <w:sz w:val="20"/>
          <w:szCs w:val="20"/>
          <w:rtl/>
        </w:rPr>
        <w:t>ب</w:t>
      </w:r>
      <w:r w:rsidRPr="00DB35C7">
        <w:rPr>
          <w:rFonts w:asciiTheme="majorBidi" w:eastAsiaTheme="minorHAnsi" w:hAnsiTheme="majorBidi" w:cs="B Nazanin" w:hint="cs"/>
          <w:b/>
          <w:bCs/>
          <w:sz w:val="20"/>
          <w:szCs w:val="20"/>
          <w:rtl/>
        </w:rPr>
        <w:t>) در استان گیلان</w:t>
      </w:r>
    </w:p>
    <w:p w14:paraId="58F8ACAA" w14:textId="77777777" w:rsidR="0025574E" w:rsidRPr="00DB35C7" w:rsidRDefault="0025574E" w:rsidP="0025574E">
      <w:pPr>
        <w:jc w:val="both"/>
        <w:rPr>
          <w:rFonts w:asciiTheme="majorBidi" w:hAnsiTheme="majorBidi" w:cs="B Nazanin"/>
          <w:rtl/>
        </w:rPr>
      </w:pPr>
    </w:p>
    <w:p w14:paraId="5704D78A" w14:textId="4539E2FD" w:rsidR="0025574E" w:rsidRPr="00DB35C7" w:rsidRDefault="0025574E" w:rsidP="00202ECF">
      <w:pPr>
        <w:autoSpaceDE w:val="0"/>
        <w:autoSpaceDN w:val="0"/>
        <w:bidi/>
        <w:adjustRightInd w:val="0"/>
        <w:ind w:firstLine="284"/>
        <w:jc w:val="both"/>
        <w:rPr>
          <w:rFonts w:cs="B Nazanin"/>
          <w:sz w:val="20"/>
          <w:rtl/>
        </w:rPr>
      </w:pP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توجه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مدیریت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مکانی، مولفه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اصلی رژیم‌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 شامل تکرار آتش و احتمال احتراق بدست آمد.  آتش‌سوزی‌ها بیش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25</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هزار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هکتار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استان گیلان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سال‌های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1992</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2022</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سوزاند. بیشتر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شده 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بخش‌های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مرکزی و جنوبی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منطقه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مطالعه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قرار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داشتند. علاوه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 بخش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سطوح</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بزرگی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مکرر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نشان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دادند،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جایی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 xml:space="preserve">تکرار آتش حتی به 6 مورد هم رسیده است شکل </w:t>
      </w:r>
      <w:r w:rsidR="008C27F9" w:rsidRPr="00DB35C7">
        <w:rPr>
          <w:rFonts w:asciiTheme="majorBidi" w:eastAsia="Calibri" w:hAnsiTheme="majorBidi" w:cs="B Nazanin" w:hint="cs"/>
          <w:i/>
          <w:rtl/>
          <w:lang w:bidi="fa-IR"/>
        </w:rPr>
        <w:t>(5</w:t>
      </w:r>
      <w:r w:rsidRPr="00DB35C7">
        <w:rPr>
          <w:rFonts w:asciiTheme="majorBidi" w:eastAsia="Calibri" w:hAnsiTheme="majorBidi" w:cs="B Nazanin" w:hint="cs"/>
          <w:i/>
          <w:rtl/>
          <w:lang w:bidi="fa-IR"/>
        </w:rPr>
        <w:t>). بر اساس 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مدلسازی شده تکرار آ</w:t>
      </w:r>
      <w:r w:rsidR="00202ECF" w:rsidRPr="00DB35C7">
        <w:rPr>
          <w:rFonts w:asciiTheme="majorBidi" w:eastAsia="Calibri" w:hAnsiTheme="majorBidi" w:cs="B Nazanin" w:hint="cs"/>
          <w:i/>
          <w:rtl/>
          <w:lang w:bidi="fa-IR"/>
        </w:rPr>
        <w:t xml:space="preserve">تش در کل استان، حدود 40% </w:t>
      </w:r>
      <w:r w:rsidRPr="00DB35C7">
        <w:rPr>
          <w:rFonts w:asciiTheme="majorBidi" w:eastAsia="Calibri" w:hAnsiTheme="majorBidi" w:cs="B Nazanin" w:hint="cs"/>
          <w:i/>
          <w:rtl/>
          <w:lang w:bidi="fa-IR"/>
        </w:rPr>
        <w:t>از مناطق قابل اشتعال، یک یا بیش از یک بار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را تجربه کرده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اند.</w:t>
      </w:r>
      <w:r w:rsidR="00202ECF" w:rsidRPr="00DB35C7">
        <w:rPr>
          <w:rFonts w:asciiTheme="majorBidi" w:eastAsia="Calibri" w:hAnsiTheme="majorBidi" w:cs="B Nazanin" w:hint="cs"/>
          <w:i/>
          <w:rtl/>
          <w:lang w:bidi="fa-IR"/>
        </w:rPr>
        <w:t xml:space="preserve"> همچنین، در مناطق حفاظت شده، 60% </w:t>
      </w:r>
      <w:r w:rsidRPr="00DB35C7">
        <w:rPr>
          <w:rFonts w:asciiTheme="majorBidi" w:eastAsia="Calibri" w:hAnsiTheme="majorBidi" w:cs="B Nazanin" w:hint="cs"/>
          <w:i/>
          <w:rtl/>
          <w:lang w:bidi="fa-IR"/>
        </w:rPr>
        <w:t>از این مناطق یک یا بیش از یک بار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را تجربه کرده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اند. 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رژیم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تکرار زیاد (فاصله بازگشت کم)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می‌تواند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منجر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رویدادهای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پیامدهای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زیاد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شود</w:t>
      </w:r>
      <w:r w:rsidR="00FB7C24" w:rsidRPr="00DB35C7">
        <w:rPr>
          <w:rFonts w:asciiTheme="majorBidi" w:eastAsia="Calibri" w:hAnsiTheme="majorBidi" w:cs="B Nazanin" w:hint="cs"/>
          <w:i/>
          <w:rtl/>
          <w:lang w:bidi="fa-IR"/>
        </w:rPr>
        <w:t xml:space="preserve"> (</w:t>
      </w:r>
      <w:hyperlink w:anchor="McEvoy" w:history="1">
        <w:r w:rsidR="00FB7C24" w:rsidRPr="00DB35C7">
          <w:rPr>
            <w:rStyle w:val="Hyperlink"/>
            <w:rFonts w:asciiTheme="majorBidi" w:eastAsia="Calibri" w:hAnsiTheme="majorBidi" w:cs="B Nazanin" w:hint="cs"/>
            <w:i/>
            <w:rtl/>
            <w:lang w:bidi="fa-IR"/>
          </w:rPr>
          <w:t>مک</w:t>
        </w:r>
        <w:r w:rsidR="00FB7C24" w:rsidRPr="00DB35C7">
          <w:rPr>
            <w:rStyle w:val="Hyperlink"/>
            <w:rFonts w:asciiTheme="majorBidi" w:eastAsia="Calibri" w:hAnsiTheme="majorBidi" w:cs="B Nazanin"/>
            <w:i/>
            <w:rtl/>
            <w:lang w:bidi="fa-IR"/>
          </w:rPr>
          <w:softHyphen/>
        </w:r>
        <w:r w:rsidR="00FB7C24" w:rsidRPr="00DB35C7">
          <w:rPr>
            <w:rStyle w:val="Hyperlink"/>
            <w:rFonts w:asciiTheme="majorBidi" w:eastAsia="Calibri" w:hAnsiTheme="majorBidi" w:cs="B Nazanin" w:hint="cs"/>
            <w:i/>
            <w:rtl/>
            <w:lang w:bidi="fa-IR"/>
          </w:rPr>
          <w:t>وی</w:t>
        </w:r>
      </w:hyperlink>
      <w:r w:rsidR="00FB7C24" w:rsidRPr="00DB35C7">
        <w:rPr>
          <w:rFonts w:asciiTheme="majorBidi" w:eastAsia="Calibri" w:hAnsiTheme="majorBidi" w:cs="B Nazanin" w:hint="cs"/>
          <w:i/>
          <w:rtl/>
          <w:lang w:bidi="fa-IR"/>
        </w:rPr>
        <w:t xml:space="preserve"> و همکاران، 2024).</w:t>
      </w:r>
      <w:r w:rsidRPr="00DB35C7">
        <w:rPr>
          <w:rFonts w:asciiTheme="majorBidi" w:eastAsia="Calibri" w:hAnsiTheme="majorBidi" w:cs="B Nazanin" w:hint="cs"/>
          <w:i/>
          <w:rtl/>
          <w:lang w:bidi="fa-IR"/>
        </w:rPr>
        <w:t xml:space="preserve"> به عنوان مثال، آتش‌سوزی‌های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مکرر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کوتاه‌مدت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می‌تواند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تاب</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آوری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گونه‌های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بومی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فراتر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برخی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بوته‌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زارها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تحت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فراوانی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زیاد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علف‌های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سالانه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غیربومی و بیگانه مهاجم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تبدیل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شوند</w:t>
      </w:r>
      <w:r w:rsidR="00FB7C24" w:rsidRPr="00DB35C7">
        <w:rPr>
          <w:rFonts w:asciiTheme="majorBidi" w:eastAsia="Calibri" w:hAnsiTheme="majorBidi" w:cs="B Nazanin" w:hint="cs"/>
          <w:i/>
          <w:rtl/>
          <w:lang w:bidi="fa-IR"/>
        </w:rPr>
        <w:t xml:space="preserve"> (</w:t>
      </w:r>
      <w:hyperlink w:anchor="Jacobsen" w:history="1">
        <w:r w:rsidR="00FB7C24" w:rsidRPr="00DB35C7">
          <w:rPr>
            <w:rStyle w:val="Hyperlink"/>
            <w:rFonts w:asciiTheme="majorBidi" w:eastAsia="Calibri" w:hAnsiTheme="majorBidi" w:cs="B Nazanin" w:hint="cs"/>
            <w:i/>
            <w:rtl/>
            <w:lang w:bidi="fa-IR"/>
          </w:rPr>
          <w:t>جاکوبسن</w:t>
        </w:r>
      </w:hyperlink>
      <w:r w:rsidR="00FB7C24" w:rsidRPr="00DB35C7">
        <w:rPr>
          <w:rFonts w:asciiTheme="majorBidi" w:eastAsia="Calibri" w:hAnsiTheme="majorBidi" w:cs="B Nazanin" w:hint="cs"/>
          <w:i/>
          <w:rtl/>
          <w:lang w:bidi="fa-IR"/>
        </w:rPr>
        <w:t xml:space="preserve"> و همکاران، 2007).</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بنابراین، با وجودی که گسترش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در مناطق حفاظت شده محدود است، اما تعداد زیاد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 و نیز تکرار آن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تواند منجر به آسیب آتش به این مناطق شود. 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نظر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گرفتن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تکرار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می‌تواند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تلاش‌ها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هدف‌یابی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مناسب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 تخصیص دقیق منابع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مدیریت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ریسک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 حمایت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کند</w:t>
      </w:r>
      <w:r w:rsidR="00FB7C24" w:rsidRPr="00DB35C7">
        <w:rPr>
          <w:rFonts w:asciiTheme="majorBidi" w:eastAsia="Calibri" w:hAnsiTheme="majorBidi" w:cs="B Nazanin" w:hint="cs"/>
          <w:i/>
          <w:rtl/>
          <w:lang w:bidi="fa-IR"/>
        </w:rPr>
        <w:t xml:space="preserve"> (</w:t>
      </w:r>
      <w:r w:rsidR="00FB7C24" w:rsidRPr="00DB35C7">
        <w:fldChar w:fldCharType="begin"/>
      </w:r>
      <w:r w:rsidR="00FB7C24" w:rsidRPr="00DB35C7">
        <w:instrText>HYPERLINK \l "Hino"</w:instrText>
      </w:r>
      <w:r w:rsidR="00FB7C24" w:rsidRPr="00DB35C7">
        <w:fldChar w:fldCharType="separate"/>
      </w:r>
      <w:r w:rsidR="00FB7C24" w:rsidRPr="00DB35C7">
        <w:rPr>
          <w:rStyle w:val="Hyperlink"/>
          <w:rFonts w:asciiTheme="majorBidi" w:eastAsia="Calibri" w:hAnsiTheme="majorBidi" w:cs="B Nazanin" w:hint="cs"/>
          <w:i/>
          <w:rtl/>
          <w:lang w:bidi="fa-IR"/>
        </w:rPr>
        <w:t>هینو</w:t>
      </w:r>
      <w:r w:rsidR="00FB7C24" w:rsidRPr="00DB35C7">
        <w:rPr>
          <w:rStyle w:val="Hyperlink"/>
          <w:rFonts w:asciiTheme="majorBidi" w:eastAsia="Calibri" w:hAnsiTheme="majorBidi" w:cs="B Nazanin"/>
          <w:i/>
          <w:lang w:bidi="fa-IR"/>
        </w:rPr>
        <w:fldChar w:fldCharType="end"/>
      </w:r>
      <w:r w:rsidR="00FB7C24" w:rsidRPr="00DB35C7">
        <w:rPr>
          <w:rFonts w:asciiTheme="majorBidi" w:eastAsia="Calibri" w:hAnsiTheme="majorBidi" w:cs="B Nazanin" w:hint="cs"/>
          <w:i/>
          <w:rtl/>
          <w:lang w:bidi="fa-IR"/>
        </w:rPr>
        <w:t xml:space="preserve"> و فیلد، 2023).</w:t>
      </w:r>
      <w:r w:rsidRPr="00DB35C7">
        <w:rPr>
          <w:rFonts w:asciiTheme="majorBidi" w:eastAsia="Calibri" w:hAnsiTheme="majorBidi" w:cs="B Nazanin" w:hint="cs"/>
          <w:i/>
          <w:rtl/>
          <w:lang w:bidi="fa-IR"/>
        </w:rPr>
        <w:t xml:space="preserve"> به عنوان مثال، با تمرکز مدیریت پوشش گیاهی در فصل رشد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توان به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طور قابل ملاحظه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ای تکرار آتش سالانه در یک منطقه را کنترل کرد (</w:t>
      </w:r>
      <w:r w:rsidRPr="00DB35C7">
        <w:fldChar w:fldCharType="begin"/>
      </w:r>
      <w:r w:rsidRPr="00DB35C7">
        <w:instrText>HYPERLINK \l "</w:instrText>
      </w:r>
      <w:r w:rsidRPr="00DB35C7">
        <w:rPr>
          <w:rtl/>
        </w:rPr>
        <w:instrText>علی_نیا</w:instrText>
      </w:r>
      <w:r w:rsidRPr="00DB35C7">
        <w:instrText>"</w:instrText>
      </w:r>
      <w:r w:rsidRPr="00DB35C7">
        <w:fldChar w:fldCharType="separate"/>
      </w:r>
      <w:r w:rsidRPr="00DB35C7">
        <w:rPr>
          <w:rStyle w:val="Hyperlink"/>
          <w:rFonts w:asciiTheme="majorBidi" w:eastAsia="Calibri" w:hAnsiTheme="majorBidi" w:cs="B Nazanin" w:hint="cs"/>
          <w:i/>
          <w:rtl/>
          <w:lang w:bidi="fa-IR"/>
        </w:rPr>
        <w:t>علی نیا</w:t>
      </w:r>
      <w:r w:rsidRPr="00DB35C7">
        <w:rPr>
          <w:rStyle w:val="Hyperlink"/>
          <w:rFonts w:asciiTheme="majorBidi" w:eastAsia="Calibri" w:hAnsiTheme="majorBidi" w:cs="B Nazanin"/>
          <w:i/>
          <w:lang w:bidi="fa-IR"/>
        </w:rPr>
        <w:fldChar w:fldCharType="end"/>
      </w:r>
      <w:r w:rsidRPr="00DB35C7">
        <w:rPr>
          <w:rFonts w:asciiTheme="majorBidi" w:eastAsia="Calibri" w:hAnsiTheme="majorBidi" w:cs="B Nazanin" w:hint="cs"/>
          <w:i/>
          <w:rtl/>
          <w:lang w:bidi="fa-IR"/>
        </w:rPr>
        <w:t xml:space="preserve"> و همکاران، 1403). </w:t>
      </w:r>
    </w:p>
    <w:p w14:paraId="6FCDA48B" w14:textId="45D0F6D5" w:rsidR="0025574E" w:rsidRPr="00DB35C7" w:rsidRDefault="005B768C" w:rsidP="0025574E">
      <w:pPr>
        <w:jc w:val="both"/>
        <w:rPr>
          <w:rFonts w:asciiTheme="majorBidi" w:hAnsiTheme="majorBidi" w:cs="B Nazanin"/>
          <w:rtl/>
        </w:rPr>
      </w:pPr>
      <w:r w:rsidRPr="00DB35C7">
        <w:rPr>
          <w:rFonts w:asciiTheme="majorBidi" w:hAnsiTheme="majorBidi" w:cs="B Nazanin"/>
          <w:noProof/>
          <w:rtl/>
          <w:lang w:bidi="fa-IR"/>
        </w:rPr>
        <w:lastRenderedPageBreak/>
        <w:drawing>
          <wp:inline distT="0" distB="0" distL="0" distR="0" wp14:anchorId="7C9A1C2C" wp14:editId="56FB8681">
            <wp:extent cx="5646569" cy="3276000"/>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shnet_G_Persia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46569" cy="3276000"/>
                    </a:xfrm>
                    <a:prstGeom prst="rect">
                      <a:avLst/>
                    </a:prstGeom>
                  </pic:spPr>
                </pic:pic>
              </a:graphicData>
            </a:graphic>
          </wp:inline>
        </w:drawing>
      </w:r>
    </w:p>
    <w:p w14:paraId="3F2E596A" w14:textId="68215A0E" w:rsidR="0025574E" w:rsidRPr="00DB35C7" w:rsidRDefault="0025574E" w:rsidP="005A71A8">
      <w:pPr>
        <w:pStyle w:val="c-bibliographic-informationcitation"/>
        <w:shd w:val="clear" w:color="auto" w:fill="FFFFFF"/>
        <w:bidi/>
        <w:spacing w:before="0" w:beforeAutospacing="0" w:after="120" w:afterAutospacing="0"/>
        <w:jc w:val="center"/>
        <w:rPr>
          <w:rFonts w:asciiTheme="majorBidi" w:eastAsiaTheme="minorHAnsi" w:hAnsiTheme="majorBidi" w:cs="B Nazanin"/>
          <w:b/>
          <w:bCs/>
          <w:sz w:val="20"/>
          <w:szCs w:val="20"/>
          <w:rtl/>
        </w:rPr>
      </w:pPr>
      <w:r w:rsidRPr="00DB35C7">
        <w:rPr>
          <w:rFonts w:asciiTheme="majorBidi" w:eastAsiaTheme="minorHAnsi" w:hAnsiTheme="majorBidi" w:cs="B Nazanin" w:hint="cs"/>
          <w:b/>
          <w:bCs/>
          <w:sz w:val="20"/>
          <w:szCs w:val="20"/>
          <w:rtl/>
        </w:rPr>
        <w:t>شکل</w:t>
      </w:r>
      <w:r w:rsidRPr="00DB35C7">
        <w:rPr>
          <w:rFonts w:asciiTheme="majorBidi" w:eastAsiaTheme="minorHAnsi" w:hAnsiTheme="majorBidi" w:cs="B Nazanin"/>
          <w:b/>
          <w:bCs/>
          <w:sz w:val="20"/>
          <w:szCs w:val="20"/>
          <w:rtl/>
        </w:rPr>
        <w:t xml:space="preserve"> </w:t>
      </w:r>
      <w:r w:rsidR="00264189" w:rsidRPr="00DB35C7">
        <w:rPr>
          <w:rFonts w:asciiTheme="majorBidi" w:eastAsiaTheme="minorHAnsi" w:hAnsiTheme="majorBidi" w:cs="B Nazanin" w:hint="cs"/>
          <w:b/>
          <w:bCs/>
          <w:sz w:val="20"/>
          <w:szCs w:val="20"/>
          <w:rtl/>
        </w:rPr>
        <w:t>(5).</w:t>
      </w:r>
      <w:r w:rsidRPr="00DB35C7">
        <w:rPr>
          <w:rFonts w:asciiTheme="majorBidi" w:eastAsiaTheme="minorHAnsi" w:hAnsiTheme="majorBidi" w:cs="B Nazanin" w:hint="cs"/>
          <w:b/>
          <w:bCs/>
          <w:sz w:val="20"/>
          <w:szCs w:val="20"/>
          <w:rtl/>
        </w:rPr>
        <w:t xml:space="preserve"> توزیع تعداد آتش</w:t>
      </w:r>
      <w:r w:rsidRPr="00DB35C7">
        <w:rPr>
          <w:rFonts w:asciiTheme="majorBidi" w:eastAsiaTheme="minorHAnsi" w:hAnsiTheme="majorBidi" w:cs="B Nazanin"/>
          <w:b/>
          <w:bCs/>
          <w:sz w:val="20"/>
          <w:szCs w:val="20"/>
          <w:rtl/>
        </w:rPr>
        <w:softHyphen/>
      </w:r>
      <w:r w:rsidRPr="00DB35C7">
        <w:rPr>
          <w:rFonts w:asciiTheme="majorBidi" w:eastAsiaTheme="minorHAnsi" w:hAnsiTheme="majorBidi" w:cs="B Nazanin" w:hint="cs"/>
          <w:b/>
          <w:bCs/>
          <w:sz w:val="20"/>
          <w:szCs w:val="20"/>
          <w:rtl/>
        </w:rPr>
        <w:t>سوزی</w:t>
      </w:r>
      <w:r w:rsidRPr="00DB35C7">
        <w:rPr>
          <w:rFonts w:asciiTheme="majorBidi" w:eastAsiaTheme="minorHAnsi" w:hAnsiTheme="majorBidi" w:cs="B Nazanin"/>
          <w:b/>
          <w:bCs/>
          <w:sz w:val="20"/>
          <w:szCs w:val="20"/>
          <w:rtl/>
        </w:rPr>
        <w:softHyphen/>
      </w:r>
      <w:r w:rsidRPr="00DB35C7">
        <w:rPr>
          <w:rFonts w:asciiTheme="majorBidi" w:eastAsiaTheme="minorHAnsi" w:hAnsiTheme="majorBidi" w:cs="B Nazanin" w:hint="cs"/>
          <w:b/>
          <w:bCs/>
          <w:sz w:val="20"/>
          <w:szCs w:val="20"/>
          <w:rtl/>
        </w:rPr>
        <w:t>ها (فراوانی یا تکرار آتش) در سال</w:t>
      </w:r>
      <w:r w:rsidRPr="00DB35C7">
        <w:rPr>
          <w:rFonts w:asciiTheme="majorBidi" w:eastAsiaTheme="minorHAnsi" w:hAnsiTheme="majorBidi" w:cs="B Nazanin"/>
          <w:b/>
          <w:bCs/>
          <w:sz w:val="20"/>
          <w:szCs w:val="20"/>
          <w:rtl/>
        </w:rPr>
        <w:softHyphen/>
      </w:r>
      <w:r w:rsidRPr="00DB35C7">
        <w:rPr>
          <w:rFonts w:asciiTheme="majorBidi" w:eastAsiaTheme="minorHAnsi" w:hAnsiTheme="majorBidi" w:cs="B Nazanin" w:hint="cs"/>
          <w:b/>
          <w:bCs/>
          <w:sz w:val="20"/>
          <w:szCs w:val="20"/>
          <w:rtl/>
        </w:rPr>
        <w:t>های 2022-1992 در استان گیلان (</w:t>
      </w:r>
      <w:r w:rsidR="005A71A8" w:rsidRPr="00DB35C7">
        <w:rPr>
          <w:rFonts w:asciiTheme="majorBidi" w:eastAsiaTheme="minorHAnsi" w:hAnsiTheme="majorBidi" w:cs="B Nazanin" w:hint="cs"/>
          <w:b/>
          <w:bCs/>
          <w:sz w:val="20"/>
          <w:szCs w:val="20"/>
          <w:rtl/>
        </w:rPr>
        <w:t>الف</w:t>
      </w:r>
      <w:r w:rsidRPr="00DB35C7">
        <w:rPr>
          <w:rFonts w:asciiTheme="majorBidi" w:eastAsiaTheme="minorHAnsi" w:hAnsiTheme="majorBidi" w:cs="B Nazanin" w:hint="cs"/>
          <w:b/>
          <w:bCs/>
          <w:sz w:val="20"/>
          <w:szCs w:val="20"/>
          <w:rtl/>
        </w:rPr>
        <w:t>) و در مناطق حفاظت شده این استان (</w:t>
      </w:r>
      <w:r w:rsidR="005A71A8" w:rsidRPr="00DB35C7">
        <w:rPr>
          <w:rFonts w:asciiTheme="majorBidi" w:eastAsiaTheme="minorHAnsi" w:hAnsiTheme="majorBidi" w:cs="B Nazanin" w:hint="cs"/>
          <w:b/>
          <w:bCs/>
          <w:sz w:val="20"/>
          <w:szCs w:val="20"/>
          <w:rtl/>
        </w:rPr>
        <w:t>ب</w:t>
      </w:r>
      <w:r w:rsidRPr="00DB35C7">
        <w:rPr>
          <w:rFonts w:asciiTheme="majorBidi" w:eastAsiaTheme="minorHAnsi" w:hAnsiTheme="majorBidi" w:cs="B Nazanin" w:hint="cs"/>
          <w:b/>
          <w:bCs/>
          <w:sz w:val="20"/>
          <w:szCs w:val="20"/>
          <w:rtl/>
        </w:rPr>
        <w:t>)</w:t>
      </w:r>
    </w:p>
    <w:p w14:paraId="70290727" w14:textId="77777777" w:rsidR="0025574E" w:rsidRPr="00DB35C7" w:rsidRDefault="0025574E" w:rsidP="0025574E">
      <w:pPr>
        <w:pStyle w:val="c-bibliographic-informationcitation"/>
        <w:shd w:val="clear" w:color="auto" w:fill="FFFFFF"/>
        <w:bidi/>
        <w:spacing w:before="0" w:beforeAutospacing="0" w:after="120" w:afterAutospacing="0"/>
        <w:jc w:val="both"/>
        <w:rPr>
          <w:rFonts w:asciiTheme="majorBidi" w:hAnsiTheme="majorBidi" w:cs="B Nazanin"/>
          <w:rtl/>
        </w:rPr>
      </w:pPr>
    </w:p>
    <w:p w14:paraId="71046697" w14:textId="27214FFF" w:rsidR="0025574E" w:rsidRPr="00DB35C7" w:rsidRDefault="0025574E" w:rsidP="00D6403D">
      <w:pPr>
        <w:autoSpaceDE w:val="0"/>
        <w:autoSpaceDN w:val="0"/>
        <w:bidi/>
        <w:adjustRightInd w:val="0"/>
        <w:ind w:firstLine="284"/>
        <w:jc w:val="both"/>
        <w:rPr>
          <w:rFonts w:asciiTheme="majorBidi" w:eastAsia="Calibri" w:hAnsiTheme="majorBidi" w:cs="B Nazanin"/>
          <w:i/>
          <w:rtl/>
          <w:lang w:bidi="fa-IR"/>
        </w:rPr>
      </w:pPr>
      <w:r w:rsidRPr="00DB35C7">
        <w:rPr>
          <w:rFonts w:asciiTheme="majorBidi" w:eastAsia="Calibri" w:hAnsiTheme="majorBidi" w:cs="B Nazanin" w:hint="cs"/>
          <w:i/>
          <w:rtl/>
          <w:lang w:bidi="fa-IR"/>
        </w:rPr>
        <w:t>بر اساس 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شبیه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سازی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شده احتمال احتراق (شکل </w:t>
      </w:r>
      <w:r w:rsidR="008C27F9" w:rsidRPr="00DB35C7">
        <w:rPr>
          <w:rFonts w:asciiTheme="majorBidi" w:eastAsia="Calibri" w:hAnsiTheme="majorBidi" w:cs="B Nazanin" w:hint="cs"/>
          <w:i/>
          <w:rtl/>
          <w:lang w:bidi="fa-IR"/>
        </w:rPr>
        <w:t>(6</w:t>
      </w:r>
      <w:r w:rsidRPr="00DB35C7">
        <w:rPr>
          <w:rFonts w:asciiTheme="majorBidi" w:eastAsia="Calibri" w:hAnsiTheme="majorBidi" w:cs="B Nazanin" w:hint="cs"/>
          <w:i/>
          <w:rtl/>
          <w:lang w:bidi="fa-IR"/>
        </w:rPr>
        <w:t>)،</w:t>
      </w:r>
      <w:r w:rsidR="00202ECF" w:rsidRPr="00DB35C7">
        <w:rPr>
          <w:rFonts w:asciiTheme="majorBidi" w:eastAsia="Calibri" w:hAnsiTheme="majorBidi" w:cs="B Nazanin" w:hint="cs"/>
          <w:i/>
          <w:rtl/>
          <w:lang w:bidi="fa-IR"/>
        </w:rPr>
        <w:t xml:space="preserve"> در کل استان، 14%</w:t>
      </w:r>
      <w:r w:rsidRPr="00DB35C7">
        <w:rPr>
          <w:rFonts w:asciiTheme="majorBidi" w:eastAsia="Calibri" w:hAnsiTheme="majorBidi" w:cs="B Nazanin" w:hint="cs"/>
          <w:i/>
          <w:rtl/>
          <w:lang w:bidi="fa-IR"/>
        </w:rPr>
        <w:t xml:space="preserve"> دارای</w:t>
      </w:r>
      <w:r w:rsidR="00202ECF" w:rsidRPr="00DB35C7">
        <w:rPr>
          <w:rFonts w:asciiTheme="majorBidi" w:eastAsia="Calibri" w:hAnsiTheme="majorBidi" w:cs="B Nazanin" w:hint="cs"/>
          <w:i/>
          <w:rtl/>
          <w:lang w:bidi="fa-IR"/>
        </w:rPr>
        <w:t xml:space="preserve"> احتمال احتراق کمتر از 01/0، 60% </w:t>
      </w:r>
      <w:r w:rsidRPr="00DB35C7">
        <w:rPr>
          <w:rFonts w:asciiTheme="majorBidi" w:eastAsia="Calibri" w:hAnsiTheme="majorBidi" w:cs="B Nazanin" w:hint="cs"/>
          <w:i/>
          <w:rtl/>
          <w:lang w:bidi="fa-IR"/>
        </w:rPr>
        <w:t>دا</w:t>
      </w:r>
      <w:r w:rsidR="00202ECF" w:rsidRPr="00DB35C7">
        <w:rPr>
          <w:rFonts w:asciiTheme="majorBidi" w:eastAsia="Calibri" w:hAnsiTheme="majorBidi" w:cs="B Nazanin" w:hint="cs"/>
          <w:i/>
          <w:rtl/>
          <w:lang w:bidi="fa-IR"/>
        </w:rPr>
        <w:t xml:space="preserve">رای احتمال احتراق 3/0-01/0 و 26% </w:t>
      </w:r>
      <w:r w:rsidRPr="00DB35C7">
        <w:rPr>
          <w:rFonts w:asciiTheme="majorBidi" w:eastAsia="Calibri" w:hAnsiTheme="majorBidi" w:cs="B Nazanin" w:hint="cs"/>
          <w:i/>
          <w:rtl/>
          <w:lang w:bidi="fa-IR"/>
        </w:rPr>
        <w:t>دارای احتمال احتراق بیش از 3/0 هستند. هم</w:t>
      </w:r>
      <w:r w:rsidR="00202ECF" w:rsidRPr="00DB35C7">
        <w:rPr>
          <w:rFonts w:asciiTheme="majorBidi" w:eastAsia="Calibri" w:hAnsiTheme="majorBidi" w:cs="B Nazanin" w:hint="cs"/>
          <w:i/>
          <w:rtl/>
          <w:lang w:bidi="fa-IR"/>
        </w:rPr>
        <w:t xml:space="preserve">‌چنین، در مناطق حفاظت شده، 21% </w:t>
      </w:r>
      <w:r w:rsidRPr="00DB35C7">
        <w:rPr>
          <w:rFonts w:asciiTheme="majorBidi" w:eastAsia="Calibri" w:hAnsiTheme="majorBidi" w:cs="B Nazanin" w:hint="cs"/>
          <w:i/>
          <w:rtl/>
          <w:lang w:bidi="fa-IR"/>
        </w:rPr>
        <w:t>دارای</w:t>
      </w:r>
      <w:r w:rsidR="00202ECF" w:rsidRPr="00DB35C7">
        <w:rPr>
          <w:rFonts w:asciiTheme="majorBidi" w:eastAsia="Calibri" w:hAnsiTheme="majorBidi" w:cs="B Nazanin" w:hint="cs"/>
          <w:i/>
          <w:rtl/>
          <w:lang w:bidi="fa-IR"/>
        </w:rPr>
        <w:t xml:space="preserve"> احتمال احتراق کمتر از 01/0، 68% </w:t>
      </w:r>
      <w:r w:rsidRPr="00DB35C7">
        <w:rPr>
          <w:rFonts w:asciiTheme="majorBidi" w:eastAsia="Calibri" w:hAnsiTheme="majorBidi" w:cs="B Nazanin" w:hint="cs"/>
          <w:i/>
          <w:rtl/>
          <w:lang w:bidi="fa-IR"/>
        </w:rPr>
        <w:t>دارای احتمال احتر</w:t>
      </w:r>
      <w:r w:rsidR="00202ECF" w:rsidRPr="00DB35C7">
        <w:rPr>
          <w:rFonts w:asciiTheme="majorBidi" w:eastAsia="Calibri" w:hAnsiTheme="majorBidi" w:cs="B Nazanin" w:hint="cs"/>
          <w:i/>
          <w:rtl/>
          <w:lang w:bidi="fa-IR"/>
        </w:rPr>
        <w:t xml:space="preserve">اق 3/0-01/0 و 11% </w:t>
      </w:r>
      <w:r w:rsidRPr="00DB35C7">
        <w:rPr>
          <w:rFonts w:asciiTheme="majorBidi" w:eastAsia="Calibri" w:hAnsiTheme="majorBidi" w:cs="B Nazanin" w:hint="cs"/>
          <w:i/>
          <w:rtl/>
          <w:lang w:bidi="fa-IR"/>
        </w:rPr>
        <w:t>دارای احتمال احتراق بیش از 3/0 هستند. 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زیاد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باید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مدیریت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تیمار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سوختنی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مورد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توجه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قرار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گیرد. اگرچه احتمال 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وابسته به فعل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انفعالات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پیچیده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بین</w:t>
      </w:r>
      <w:r w:rsidRPr="00DB35C7">
        <w:rPr>
          <w:rFonts w:asciiTheme="majorBidi" w:eastAsia="Calibri" w:hAnsiTheme="majorBidi" w:cs="B Nazanin"/>
          <w:i/>
          <w:rtl/>
          <w:lang w:bidi="fa-IR"/>
        </w:rPr>
        <w:t xml:space="preserve"> </w:t>
      </w:r>
      <w:r w:rsidR="00C91B8E" w:rsidRPr="00DB35C7">
        <w:rPr>
          <w:rFonts w:asciiTheme="majorBidi" w:eastAsia="Calibri" w:hAnsiTheme="majorBidi" w:cs="B Nazanin" w:hint="cs"/>
          <w:i/>
          <w:rtl/>
          <w:lang w:bidi="fa-IR"/>
        </w:rPr>
        <w:t>عوامل طبیعی (</w:t>
      </w:r>
      <w:r w:rsidRPr="00DB35C7">
        <w:rPr>
          <w:rFonts w:asciiTheme="majorBidi" w:eastAsia="Calibri" w:hAnsiTheme="majorBidi" w:cs="B Nazanin" w:hint="cs"/>
          <w:i/>
          <w:rtl/>
          <w:lang w:bidi="fa-IR"/>
        </w:rPr>
        <w:t>توپوگرافی،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اقلیم،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ماده سوختنی</w:t>
      </w:r>
      <w:r w:rsidR="00C91B8E" w:rsidRPr="00DB35C7">
        <w:rPr>
          <w:rFonts w:asciiTheme="majorBidi" w:eastAsia="Calibri" w:hAnsiTheme="majorBidi" w:cs="B Nazanin" w:hint="cs"/>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انسانی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 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شرایط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بدون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دخالت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انسان،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w:t>
      </w:r>
      <w:r w:rsidR="00C91B8E" w:rsidRPr="00DB35C7">
        <w:rPr>
          <w:rFonts w:asciiTheme="majorBidi" w:eastAsia="Calibri" w:hAnsiTheme="majorBidi" w:cs="B Nazanin" w:hint="cs"/>
          <w:i/>
          <w:rtl/>
          <w:lang w:bidi="fa-IR"/>
        </w:rPr>
        <w:t xml:space="preserve"> بیشتر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وابسته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00D6403D" w:rsidRPr="00DB35C7">
        <w:rPr>
          <w:rFonts w:asciiTheme="majorBidi" w:eastAsia="Calibri" w:hAnsiTheme="majorBidi" w:cs="B Nazanin" w:hint="cs"/>
          <w:i/>
          <w:rtl/>
          <w:lang w:bidi="fa-IR"/>
        </w:rPr>
        <w:t xml:space="preserve">شرایط </w:t>
      </w:r>
      <w:r w:rsidRPr="00DB35C7">
        <w:rPr>
          <w:rFonts w:asciiTheme="majorBidi" w:eastAsia="Calibri" w:hAnsiTheme="majorBidi" w:cs="B Nazanin" w:hint="cs"/>
          <w:i/>
          <w:rtl/>
          <w:lang w:bidi="fa-IR"/>
        </w:rPr>
        <w:t>ماده سوختنی بویژه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ویژگی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فیزیکی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آن است. اشتعال</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پذیری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مواد سوختنی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زنده و مرده 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میزان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رطوبت آن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از</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طریق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بارش،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دما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کمبود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فشار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بخار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کنترل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عامل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کلیدی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00FB7C24" w:rsidRPr="00DB35C7">
        <w:rPr>
          <w:rFonts w:asciiTheme="majorBidi" w:eastAsia="Calibri" w:hAnsiTheme="majorBidi" w:cs="B Nazanin" w:hint="cs"/>
          <w:i/>
          <w:rtl/>
          <w:lang w:bidi="fa-IR"/>
        </w:rPr>
        <w:t xml:space="preserve"> (</w:t>
      </w:r>
      <w:hyperlink w:anchor="Flannigan" w:history="1">
        <w:r w:rsidR="00FB7C24" w:rsidRPr="00DB35C7">
          <w:rPr>
            <w:rStyle w:val="Hyperlink"/>
            <w:rFonts w:asciiTheme="majorBidi" w:eastAsia="Calibri" w:hAnsiTheme="majorBidi" w:cs="B Nazanin" w:hint="cs"/>
            <w:i/>
            <w:rtl/>
            <w:lang w:bidi="fa-IR"/>
          </w:rPr>
          <w:t>فلانینگن</w:t>
        </w:r>
      </w:hyperlink>
      <w:r w:rsidR="00FB7C24" w:rsidRPr="00DB35C7">
        <w:rPr>
          <w:rFonts w:asciiTheme="majorBidi" w:eastAsia="Calibri" w:hAnsiTheme="majorBidi" w:cs="B Nazanin" w:hint="cs"/>
          <w:i/>
          <w:rtl/>
          <w:lang w:bidi="fa-IR"/>
        </w:rPr>
        <w:t xml:space="preserve"> و همکاران، 2016).</w:t>
      </w:r>
      <w:r w:rsidRPr="00DB35C7">
        <w:rPr>
          <w:rFonts w:asciiTheme="majorBidi" w:eastAsia="Calibri" w:hAnsiTheme="majorBidi" w:cs="B Nazanin"/>
          <w:i/>
          <w:rtl/>
          <w:lang w:bidi="fa-IR"/>
        </w:rPr>
        <w:t xml:space="preserve"> </w:t>
      </w:r>
      <w:r w:rsidR="00D6403D" w:rsidRPr="00DB35C7">
        <w:rPr>
          <w:rFonts w:asciiTheme="majorBidi" w:eastAsia="Calibri" w:hAnsiTheme="majorBidi" w:cs="B Nazanin" w:hint="cs"/>
          <w:i/>
          <w:rtl/>
          <w:lang w:bidi="fa-IR"/>
        </w:rPr>
        <w:t xml:space="preserve">همچنین، </w:t>
      </w:r>
      <w:r w:rsidRPr="00DB35C7">
        <w:rPr>
          <w:rFonts w:asciiTheme="majorBidi" w:eastAsia="Calibri" w:hAnsiTheme="majorBidi" w:cs="B Nazanin" w:hint="cs"/>
          <w:i/>
          <w:rtl/>
          <w:lang w:bidi="fa-IR"/>
        </w:rPr>
        <w:t>مقدار (بار)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ماده سوختنی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عنوان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زیست</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قابل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دسترس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تعریف</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حد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زیادی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 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موثر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عنوان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مثال،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مواد سوختنی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علفی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بیشتر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 سال</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مرطوب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بویژه با بارش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بهاره انباشته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می‌شوند،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می‌توانند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باعث</w:t>
      </w:r>
      <w:r w:rsidRPr="00DB35C7">
        <w:rPr>
          <w:rFonts w:asciiTheme="majorBidi" w:eastAsia="Calibri" w:hAnsiTheme="majorBidi" w:cs="B Nazanin"/>
          <w:i/>
          <w:rtl/>
          <w:lang w:bidi="fa-IR"/>
        </w:rPr>
        <w:t xml:space="preserve"> </w:t>
      </w:r>
      <w:r w:rsidR="00D6403D" w:rsidRPr="00DB35C7">
        <w:rPr>
          <w:rFonts w:asciiTheme="majorBidi" w:eastAsia="Calibri" w:hAnsiTheme="majorBidi" w:cs="B Nazanin" w:hint="cs"/>
          <w:i/>
          <w:rtl/>
          <w:lang w:bidi="fa-IR"/>
        </w:rPr>
        <w:t>رخداد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شوند</w:t>
      </w:r>
      <w:r w:rsidR="00FB7C24" w:rsidRPr="00DB35C7">
        <w:rPr>
          <w:rFonts w:asciiTheme="majorBidi" w:eastAsia="Calibri" w:hAnsiTheme="majorBidi" w:cs="B Nazanin" w:hint="cs"/>
          <w:i/>
          <w:rtl/>
          <w:lang w:bidi="fa-IR"/>
        </w:rPr>
        <w:t xml:space="preserve"> (</w:t>
      </w:r>
      <w:hyperlink w:anchor="Jin" w:history="1">
        <w:r w:rsidR="00FB7C24" w:rsidRPr="00DB35C7">
          <w:rPr>
            <w:rStyle w:val="Hyperlink"/>
            <w:rFonts w:asciiTheme="majorBidi" w:eastAsia="Calibri" w:hAnsiTheme="majorBidi" w:cs="B Nazanin" w:hint="cs"/>
            <w:i/>
            <w:rtl/>
            <w:lang w:bidi="fa-IR"/>
          </w:rPr>
          <w:t>جین</w:t>
        </w:r>
      </w:hyperlink>
      <w:r w:rsidR="00FB7C24" w:rsidRPr="00DB35C7">
        <w:rPr>
          <w:rFonts w:asciiTheme="majorBidi" w:eastAsia="Calibri" w:hAnsiTheme="majorBidi" w:cs="B Nazanin" w:hint="cs"/>
          <w:i/>
          <w:rtl/>
          <w:lang w:bidi="fa-IR"/>
        </w:rPr>
        <w:t xml:space="preserve"> و همکاران، 2015).</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رطوبت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کمتر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ماده سوختنی،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دوره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خشک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شدید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طولانی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شرایط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گرمای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شدید،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طور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قابل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توجهی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افزایش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احتمال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احتراق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کمک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کند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 منظور کاهش این احتمال احتراق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توان از تیمارهای جنگل</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شناسی برای کاهش یا حذف مقدار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پیوستگی ماده سوختنی قبل از شروع فصل 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استفاده کرد</w:t>
      </w:r>
      <w:r w:rsidR="00FB7C24" w:rsidRPr="00DB35C7">
        <w:rPr>
          <w:rFonts w:asciiTheme="majorBidi" w:eastAsia="Calibri" w:hAnsiTheme="majorBidi" w:cs="B Nazanin" w:hint="cs"/>
          <w:i/>
          <w:rtl/>
          <w:lang w:bidi="fa-IR"/>
        </w:rPr>
        <w:t xml:space="preserve"> (</w:t>
      </w:r>
      <w:hyperlink w:anchor="Chambers" w:history="1">
        <w:r w:rsidR="00FB7C24" w:rsidRPr="00DB35C7">
          <w:rPr>
            <w:rStyle w:val="Hyperlink"/>
            <w:rFonts w:asciiTheme="majorBidi" w:eastAsia="Calibri" w:hAnsiTheme="majorBidi" w:cs="B Nazanin" w:hint="cs"/>
            <w:i/>
            <w:rtl/>
            <w:lang w:bidi="fa-IR"/>
          </w:rPr>
          <w:t>چمبرز</w:t>
        </w:r>
      </w:hyperlink>
      <w:r w:rsidR="00FB7C24" w:rsidRPr="00DB35C7">
        <w:rPr>
          <w:rFonts w:asciiTheme="majorBidi" w:eastAsia="Calibri" w:hAnsiTheme="majorBidi" w:cs="B Nazanin" w:hint="cs"/>
          <w:i/>
          <w:rtl/>
          <w:lang w:bidi="fa-IR"/>
        </w:rPr>
        <w:t xml:space="preserve"> و همکاران، 2024). </w:t>
      </w:r>
    </w:p>
    <w:p w14:paraId="50E09FC6" w14:textId="6C70DC61" w:rsidR="0025574E" w:rsidRPr="00DB35C7" w:rsidRDefault="00A32E82" w:rsidP="004C2ED9">
      <w:pPr>
        <w:autoSpaceDE w:val="0"/>
        <w:autoSpaceDN w:val="0"/>
        <w:bidi/>
        <w:adjustRightInd w:val="0"/>
        <w:ind w:hanging="2"/>
        <w:jc w:val="both"/>
        <w:rPr>
          <w:rFonts w:asciiTheme="majorBidi" w:eastAsia="Calibri" w:hAnsiTheme="majorBidi" w:cs="B Nazanin"/>
          <w:i/>
          <w:rtl/>
          <w:lang w:bidi="fa-IR"/>
        </w:rPr>
      </w:pPr>
      <w:r w:rsidRPr="00DB35C7">
        <w:rPr>
          <w:rFonts w:asciiTheme="majorBidi" w:eastAsia="Calibri" w:hAnsiTheme="majorBidi" w:cs="B Nazanin"/>
          <w:i/>
          <w:noProof/>
          <w:rtl/>
          <w:lang w:bidi="fa-IR"/>
        </w:rPr>
        <w:lastRenderedPageBreak/>
        <w:drawing>
          <wp:inline distT="0" distB="0" distL="0" distR="0" wp14:anchorId="40C363D5" wp14:editId="0D21F33E">
            <wp:extent cx="5579745" cy="3237230"/>
            <wp:effectExtent l="0" t="0" r="190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re Ignition and Freguency_Protected areas_Persia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79745" cy="3237230"/>
                    </a:xfrm>
                    <a:prstGeom prst="rect">
                      <a:avLst/>
                    </a:prstGeom>
                  </pic:spPr>
                </pic:pic>
              </a:graphicData>
            </a:graphic>
          </wp:inline>
        </w:drawing>
      </w:r>
    </w:p>
    <w:p w14:paraId="545E3E94" w14:textId="276B2B73" w:rsidR="0025574E" w:rsidRPr="00DB35C7" w:rsidRDefault="0025574E" w:rsidP="00E37516">
      <w:pPr>
        <w:pStyle w:val="c-bibliographic-informationcitation"/>
        <w:shd w:val="clear" w:color="auto" w:fill="FFFFFF"/>
        <w:bidi/>
        <w:spacing w:before="0" w:beforeAutospacing="0" w:after="120" w:afterAutospacing="0"/>
        <w:jc w:val="center"/>
        <w:rPr>
          <w:rFonts w:asciiTheme="majorBidi" w:eastAsiaTheme="minorHAnsi" w:hAnsiTheme="majorBidi" w:cs="B Nazanin"/>
          <w:b/>
          <w:bCs/>
          <w:sz w:val="20"/>
          <w:szCs w:val="20"/>
          <w:rtl/>
        </w:rPr>
      </w:pPr>
      <w:r w:rsidRPr="00DB35C7">
        <w:rPr>
          <w:rFonts w:asciiTheme="majorBidi" w:eastAsiaTheme="minorHAnsi" w:hAnsiTheme="majorBidi" w:cs="B Nazanin" w:hint="cs"/>
          <w:b/>
          <w:bCs/>
          <w:sz w:val="20"/>
          <w:szCs w:val="20"/>
          <w:rtl/>
        </w:rPr>
        <w:t>شکل</w:t>
      </w:r>
      <w:r w:rsidRPr="00DB35C7">
        <w:rPr>
          <w:rFonts w:asciiTheme="majorBidi" w:eastAsiaTheme="minorHAnsi" w:hAnsiTheme="majorBidi" w:cs="B Nazanin"/>
          <w:b/>
          <w:bCs/>
          <w:sz w:val="20"/>
          <w:szCs w:val="20"/>
          <w:rtl/>
        </w:rPr>
        <w:t xml:space="preserve"> </w:t>
      </w:r>
      <w:r w:rsidR="00264189" w:rsidRPr="00DB35C7">
        <w:rPr>
          <w:rFonts w:asciiTheme="majorBidi" w:eastAsiaTheme="minorHAnsi" w:hAnsiTheme="majorBidi" w:cs="B Nazanin" w:hint="cs"/>
          <w:b/>
          <w:bCs/>
          <w:sz w:val="20"/>
          <w:szCs w:val="20"/>
          <w:rtl/>
        </w:rPr>
        <w:t>(6).</w:t>
      </w:r>
      <w:r w:rsidRPr="00DB35C7">
        <w:rPr>
          <w:rFonts w:asciiTheme="majorBidi" w:eastAsiaTheme="minorHAnsi" w:hAnsiTheme="majorBidi" w:cs="B Nazanin" w:hint="cs"/>
          <w:b/>
          <w:bCs/>
          <w:sz w:val="20"/>
          <w:szCs w:val="20"/>
          <w:rtl/>
        </w:rPr>
        <w:t xml:space="preserve"> توزیع احتمال احتراق</w:t>
      </w:r>
      <w:r w:rsidR="00C3187C" w:rsidRPr="00DB35C7">
        <w:rPr>
          <w:rFonts w:asciiTheme="majorBidi" w:eastAsiaTheme="minorHAnsi" w:hAnsiTheme="majorBidi" w:cs="B Nazanin" w:hint="cs"/>
          <w:b/>
          <w:bCs/>
          <w:sz w:val="20"/>
          <w:szCs w:val="20"/>
          <w:rtl/>
        </w:rPr>
        <w:t xml:space="preserve"> </w:t>
      </w:r>
      <w:r w:rsidRPr="00DB35C7">
        <w:rPr>
          <w:rFonts w:asciiTheme="majorBidi" w:eastAsiaTheme="minorHAnsi" w:hAnsiTheme="majorBidi" w:cs="B Nazanin" w:hint="cs"/>
          <w:b/>
          <w:bCs/>
          <w:sz w:val="20"/>
          <w:szCs w:val="20"/>
          <w:rtl/>
        </w:rPr>
        <w:t>در سال</w:t>
      </w:r>
      <w:r w:rsidRPr="00DB35C7">
        <w:rPr>
          <w:rFonts w:asciiTheme="majorBidi" w:eastAsiaTheme="minorHAnsi" w:hAnsiTheme="majorBidi" w:cs="B Nazanin"/>
          <w:b/>
          <w:bCs/>
          <w:sz w:val="20"/>
          <w:szCs w:val="20"/>
          <w:rtl/>
        </w:rPr>
        <w:softHyphen/>
      </w:r>
      <w:r w:rsidRPr="00DB35C7">
        <w:rPr>
          <w:rFonts w:asciiTheme="majorBidi" w:eastAsiaTheme="minorHAnsi" w:hAnsiTheme="majorBidi" w:cs="B Nazanin" w:hint="cs"/>
          <w:b/>
          <w:bCs/>
          <w:sz w:val="20"/>
          <w:szCs w:val="20"/>
          <w:rtl/>
        </w:rPr>
        <w:t>های 2022-1992 در استان گیلان (</w:t>
      </w:r>
      <w:r w:rsidR="005A71A8" w:rsidRPr="00DB35C7">
        <w:rPr>
          <w:rFonts w:asciiTheme="majorBidi" w:eastAsiaTheme="minorHAnsi" w:hAnsiTheme="majorBidi" w:cs="B Nazanin" w:hint="cs"/>
          <w:b/>
          <w:bCs/>
          <w:sz w:val="20"/>
          <w:szCs w:val="20"/>
          <w:rtl/>
        </w:rPr>
        <w:t>الف</w:t>
      </w:r>
      <w:r w:rsidRPr="00DB35C7">
        <w:rPr>
          <w:rFonts w:asciiTheme="majorBidi" w:eastAsiaTheme="minorHAnsi" w:hAnsiTheme="majorBidi" w:cs="B Nazanin" w:hint="cs"/>
          <w:b/>
          <w:bCs/>
          <w:sz w:val="20"/>
          <w:szCs w:val="20"/>
          <w:rtl/>
        </w:rPr>
        <w:t>) و در مناطق حفاظت شده این استان (</w:t>
      </w:r>
      <w:r w:rsidR="005A71A8" w:rsidRPr="00DB35C7">
        <w:rPr>
          <w:rFonts w:asciiTheme="majorBidi" w:eastAsiaTheme="minorHAnsi" w:hAnsiTheme="majorBidi" w:cs="B Nazanin" w:hint="cs"/>
          <w:b/>
          <w:bCs/>
          <w:sz w:val="20"/>
          <w:szCs w:val="20"/>
          <w:rtl/>
        </w:rPr>
        <w:t>ب</w:t>
      </w:r>
      <w:r w:rsidRPr="00DB35C7">
        <w:rPr>
          <w:rFonts w:asciiTheme="majorBidi" w:eastAsiaTheme="minorHAnsi" w:hAnsiTheme="majorBidi" w:cs="B Nazanin" w:hint="cs"/>
          <w:b/>
          <w:bCs/>
          <w:sz w:val="20"/>
          <w:szCs w:val="20"/>
          <w:rtl/>
        </w:rPr>
        <w:t>)</w:t>
      </w:r>
    </w:p>
    <w:p w14:paraId="3E9390D4" w14:textId="77777777" w:rsidR="0025574E" w:rsidRPr="00DB35C7" w:rsidRDefault="0025574E" w:rsidP="0025574E">
      <w:pPr>
        <w:jc w:val="both"/>
        <w:rPr>
          <w:rFonts w:asciiTheme="majorBidi" w:hAnsiTheme="majorBidi" w:cs="B Nazanin"/>
          <w:rtl/>
        </w:rPr>
      </w:pPr>
    </w:p>
    <w:p w14:paraId="3E27DF6B" w14:textId="68BF7F23" w:rsidR="0025574E" w:rsidRPr="00DB35C7" w:rsidRDefault="0025574E" w:rsidP="00E37516">
      <w:pPr>
        <w:autoSpaceDE w:val="0"/>
        <w:autoSpaceDN w:val="0"/>
        <w:bidi/>
        <w:adjustRightInd w:val="0"/>
        <w:ind w:firstLine="284"/>
        <w:jc w:val="both"/>
        <w:rPr>
          <w:rFonts w:asciiTheme="majorBidi" w:eastAsia="Calibri" w:hAnsiTheme="majorBidi" w:cs="B Nazanin"/>
          <w:i/>
          <w:rtl/>
          <w:lang w:bidi="fa-IR"/>
        </w:rPr>
      </w:pPr>
      <w:r w:rsidRPr="00DB35C7">
        <w:rPr>
          <w:rFonts w:asciiTheme="majorBidi" w:eastAsia="Calibri" w:hAnsiTheme="majorBidi" w:cs="B Nazanin" w:hint="cs"/>
          <w:i/>
          <w:rtl/>
          <w:lang w:bidi="fa-IR"/>
        </w:rPr>
        <w:t>به منظور محاسبه مخاطره آتش در مناطق حفاظت شده، نقشه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های </w:t>
      </w:r>
      <w:r w:rsidR="00E37516" w:rsidRPr="00DB35C7">
        <w:rPr>
          <w:rFonts w:asciiTheme="majorBidi" w:eastAsia="Calibri" w:hAnsiTheme="majorBidi" w:cs="B Nazanin" w:hint="cs"/>
          <w:i/>
          <w:rtl/>
          <w:lang w:bidi="fa-IR"/>
        </w:rPr>
        <w:t>احتمال سوختن</w:t>
      </w:r>
      <w:r w:rsidR="00E37516"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001A7633" w:rsidRPr="00DB35C7">
        <w:rPr>
          <w:rFonts w:asciiTheme="majorBidi" w:eastAsia="Calibri" w:hAnsiTheme="majorBidi" w:cs="B Nazanin" w:hint="cs"/>
          <w:i/>
          <w:rtl/>
          <w:lang w:bidi="fa-IR"/>
        </w:rPr>
        <w:t xml:space="preserve">طول شعله شرطی </w:t>
      </w:r>
      <w:r w:rsidRPr="00DB35C7">
        <w:rPr>
          <w:rFonts w:asciiTheme="majorBidi" w:eastAsia="Calibri" w:hAnsiTheme="majorBidi" w:cs="B Nazanin" w:hint="cs"/>
          <w:i/>
          <w:rtl/>
          <w:lang w:bidi="fa-IR"/>
        </w:rPr>
        <w:t>شبیه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سازی شد شکل</w:t>
      </w:r>
      <w:r w:rsidRPr="00DB35C7">
        <w:rPr>
          <w:rFonts w:asciiTheme="majorBidi" w:eastAsia="Calibri" w:hAnsiTheme="majorBidi" w:cs="B Nazanin"/>
          <w:i/>
          <w:rtl/>
          <w:lang w:bidi="fa-IR"/>
        </w:rPr>
        <w:t xml:space="preserve"> </w:t>
      </w:r>
      <w:r w:rsidR="008C27F9" w:rsidRPr="00DB35C7">
        <w:rPr>
          <w:rFonts w:asciiTheme="majorBidi" w:eastAsia="Calibri" w:hAnsiTheme="majorBidi" w:cs="B Nazanin" w:hint="cs"/>
          <w:i/>
          <w:rtl/>
          <w:lang w:bidi="fa-IR"/>
        </w:rPr>
        <w:t>(7</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تغییرات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مقادیر</w:t>
      </w:r>
      <w:r w:rsidRPr="00DB35C7">
        <w:rPr>
          <w:rFonts w:asciiTheme="majorBidi" w:eastAsia="Calibri" w:hAnsiTheme="majorBidi" w:cs="B Nazanin"/>
          <w:i/>
          <w:rtl/>
          <w:lang w:bidi="fa-IR"/>
        </w:rPr>
        <w:t xml:space="preserve"> </w:t>
      </w:r>
      <w:r w:rsidR="00E37516" w:rsidRPr="00DB35C7">
        <w:rPr>
          <w:rFonts w:asciiTheme="majorBidi" w:eastAsia="Calibri" w:hAnsiTheme="majorBidi" w:cs="B Nazanin" w:hint="cs"/>
          <w:i/>
          <w:rtl/>
          <w:lang w:bidi="fa-IR"/>
        </w:rPr>
        <w:t>احتمال سوختن</w:t>
      </w:r>
      <w:r w:rsidR="00E37516"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001A7633" w:rsidRPr="00DB35C7">
        <w:rPr>
          <w:rFonts w:asciiTheme="majorBidi" w:eastAsia="Calibri" w:hAnsiTheme="majorBidi" w:cs="B Nazanin" w:hint="cs"/>
          <w:i/>
          <w:rtl/>
          <w:lang w:bidi="fa-IR"/>
        </w:rPr>
        <w:t xml:space="preserve">طول شعله شرطی </w:t>
      </w:r>
      <w:r w:rsidRPr="00DB35C7">
        <w:rPr>
          <w:rFonts w:asciiTheme="majorBidi" w:eastAsia="Calibri" w:hAnsiTheme="majorBidi" w:cs="B Nazanin" w:hint="cs"/>
          <w:i/>
          <w:rtl/>
          <w:lang w:bidi="fa-IR"/>
        </w:rPr>
        <w:t>منعکس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کننده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تنوع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فعالیت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softHyphen/>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 حفاظت شده بویژه در بخش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جنوب-مرکزی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 xml:space="preserve">بیشترین میزان </w:t>
      </w:r>
      <w:r w:rsidR="00E37516" w:rsidRPr="00DB35C7">
        <w:rPr>
          <w:rFonts w:asciiTheme="majorBidi" w:eastAsia="Calibri" w:hAnsiTheme="majorBidi" w:cs="B Nazanin" w:hint="cs"/>
          <w:i/>
          <w:rtl/>
          <w:lang w:bidi="fa-IR"/>
        </w:rPr>
        <w:t>احتمال سوختن</w:t>
      </w:r>
      <w:r w:rsidR="00E37516"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w:t>
      </w:r>
      <w:r w:rsidR="00E37516" w:rsidRPr="00DB35C7">
        <w:rPr>
          <w:rFonts w:asciiTheme="majorBidi" w:eastAsia="Calibri" w:hAnsiTheme="majorBidi" w:cs="B Nazanin" w:hint="cs"/>
          <w:i/>
          <w:rtl/>
          <w:lang w:bidi="fa-IR"/>
        </w:rPr>
        <w:t xml:space="preserve">بیش از </w:t>
      </w:r>
      <w:r w:rsidRPr="00DB35C7">
        <w:rPr>
          <w:rFonts w:asciiTheme="majorBidi" w:eastAsia="Calibri" w:hAnsiTheme="majorBidi" w:cs="B Nazanin" w:hint="cs"/>
          <w:i/>
          <w:rtl/>
          <w:lang w:bidi="fa-IR"/>
        </w:rPr>
        <w:t>1) در بخش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 جنوب-مرکزی در شهرستان رودبار مشاهده شده است. در زمینه شدت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سوزی نیز بیشترین مقادیر </w:t>
      </w:r>
      <w:r w:rsidR="001A7633" w:rsidRPr="00DB35C7">
        <w:rPr>
          <w:rFonts w:asciiTheme="majorBidi" w:eastAsia="Calibri" w:hAnsiTheme="majorBidi" w:cs="B Nazanin" w:hint="cs"/>
          <w:i/>
          <w:rtl/>
          <w:lang w:bidi="fa-IR"/>
        </w:rPr>
        <w:t xml:space="preserve">طول شعله شرطی </w:t>
      </w:r>
      <w:r w:rsidRPr="00DB35C7">
        <w:rPr>
          <w:rFonts w:asciiTheme="majorBidi" w:eastAsia="Calibri" w:hAnsiTheme="majorBidi" w:cs="B Nazanin" w:hint="cs"/>
          <w:i/>
          <w:rtl/>
          <w:lang w:bidi="fa-IR"/>
        </w:rPr>
        <w:t>(</w:t>
      </w:r>
      <w:r w:rsidR="001A7633" w:rsidRPr="00DB35C7">
        <w:rPr>
          <w:rFonts w:asciiTheme="majorBidi" w:eastAsia="Calibri" w:hAnsiTheme="majorBidi" w:cs="B Nazanin" w:hint="cs"/>
          <w:i/>
          <w:rtl/>
          <w:lang w:bidi="fa-IR"/>
        </w:rPr>
        <w:t>بیش از 3 متر</w:t>
      </w:r>
      <w:r w:rsidRPr="00DB35C7">
        <w:rPr>
          <w:rFonts w:asciiTheme="majorBidi" w:eastAsia="Calibri" w:hAnsiTheme="majorBidi" w:cs="B Nazanin" w:hint="cs"/>
          <w:i/>
          <w:rtl/>
          <w:lang w:bidi="fa-IR"/>
        </w:rPr>
        <w:t>) در همین بخش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ها مشاهده شده است. در این مناطق اغلب </w:t>
      </w:r>
      <w:r w:rsidRPr="00DB35C7">
        <w:rPr>
          <w:rFonts w:asciiTheme="majorBidi" w:eastAsia="Calibri" w:hAnsiTheme="majorBidi" w:cs="B Nazanin"/>
          <w:i/>
          <w:rtl/>
          <w:lang w:bidi="fa-IR"/>
        </w:rPr>
        <w:t>بر اثر وزش باد گرم و کاهش شدید رطوبت هوا، بخشی از جنگل‌ها</w:t>
      </w:r>
      <w:r w:rsidRPr="00DB35C7">
        <w:rPr>
          <w:rFonts w:asciiTheme="majorBidi" w:eastAsia="Calibri" w:hAnsiTheme="majorBidi" w:cs="B Nazanin" w:hint="cs"/>
          <w:i/>
          <w:rtl/>
          <w:lang w:bidi="fa-IR"/>
        </w:rPr>
        <w:t xml:space="preserve">ی </w:t>
      </w:r>
      <w:r w:rsidRPr="00DB35C7">
        <w:rPr>
          <w:rFonts w:asciiTheme="majorBidi" w:eastAsia="Calibri" w:hAnsiTheme="majorBidi" w:cs="B Nazanin"/>
          <w:i/>
          <w:rtl/>
          <w:lang w:bidi="fa-IR"/>
        </w:rPr>
        <w:t xml:space="preserve">واقع در مناطق کوهستانی و مرتفع </w:t>
      </w:r>
      <w:r w:rsidRPr="00DB35C7">
        <w:rPr>
          <w:rFonts w:asciiTheme="majorBidi" w:eastAsia="Calibri" w:hAnsiTheme="majorBidi" w:cs="B Nazanin" w:hint="cs"/>
          <w:i/>
          <w:rtl/>
          <w:lang w:bidi="fa-IR"/>
        </w:rPr>
        <w:t>مستعد آتش</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سوزی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 xml:space="preserve"> هستند. </w:t>
      </w:r>
    </w:p>
    <w:p w14:paraId="15AA9F82" w14:textId="241F7811" w:rsidR="00D0573D" w:rsidRPr="00DB35C7" w:rsidRDefault="00E37516" w:rsidP="004C2ED9">
      <w:pPr>
        <w:autoSpaceDE w:val="0"/>
        <w:autoSpaceDN w:val="0"/>
        <w:bidi/>
        <w:adjustRightInd w:val="0"/>
        <w:ind w:hanging="2"/>
        <w:jc w:val="center"/>
        <w:rPr>
          <w:rFonts w:asciiTheme="majorBidi" w:eastAsia="Calibri" w:hAnsiTheme="majorBidi" w:cs="B Nazanin"/>
          <w:i/>
          <w:rtl/>
          <w:lang w:bidi="fa-IR"/>
        </w:rPr>
      </w:pPr>
      <w:r w:rsidRPr="00DB35C7">
        <w:rPr>
          <w:rFonts w:asciiTheme="majorBidi" w:eastAsia="Calibri" w:hAnsiTheme="majorBidi" w:cs="B Nazanin" w:hint="cs"/>
          <w:i/>
          <w:noProof/>
          <w:rtl/>
          <w:lang w:bidi="fa-IR"/>
        </w:rPr>
        <w:drawing>
          <wp:inline distT="0" distB="0" distL="0" distR="0" wp14:anchorId="664DFCE4" wp14:editId="4647AD6E">
            <wp:extent cx="5579745" cy="3237230"/>
            <wp:effectExtent l="0" t="0" r="190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P and CFL_Protected areas_Persia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79745" cy="3237230"/>
                    </a:xfrm>
                    <a:prstGeom prst="rect">
                      <a:avLst/>
                    </a:prstGeom>
                  </pic:spPr>
                </pic:pic>
              </a:graphicData>
            </a:graphic>
          </wp:inline>
        </w:drawing>
      </w:r>
    </w:p>
    <w:p w14:paraId="1AB2F3E0" w14:textId="6C012C32" w:rsidR="0025574E" w:rsidRPr="00DB35C7" w:rsidRDefault="0025574E" w:rsidP="0025574E">
      <w:pPr>
        <w:rPr>
          <w:rFonts w:cs="B Nazanin"/>
          <w:b/>
          <w:bCs/>
        </w:rPr>
      </w:pPr>
    </w:p>
    <w:p w14:paraId="5E429058" w14:textId="14B58670" w:rsidR="0025574E" w:rsidRPr="00DB35C7" w:rsidRDefault="0025574E" w:rsidP="00D6403D">
      <w:pPr>
        <w:pStyle w:val="c-bibliographic-informationcitation"/>
        <w:shd w:val="clear" w:color="auto" w:fill="FFFFFF"/>
        <w:spacing w:before="0" w:beforeAutospacing="0" w:after="120" w:afterAutospacing="0"/>
        <w:jc w:val="center"/>
        <w:rPr>
          <w:rFonts w:asciiTheme="majorBidi" w:eastAsiaTheme="minorHAnsi" w:hAnsiTheme="majorBidi" w:cs="B Nazanin"/>
          <w:b/>
          <w:bCs/>
          <w:sz w:val="20"/>
          <w:szCs w:val="20"/>
          <w:rtl/>
        </w:rPr>
      </w:pPr>
      <w:r w:rsidRPr="00DB35C7">
        <w:rPr>
          <w:rFonts w:asciiTheme="majorBidi" w:eastAsiaTheme="minorHAnsi" w:hAnsiTheme="majorBidi" w:cs="B Nazanin" w:hint="cs"/>
          <w:b/>
          <w:bCs/>
          <w:sz w:val="20"/>
          <w:szCs w:val="20"/>
          <w:rtl/>
        </w:rPr>
        <w:lastRenderedPageBreak/>
        <w:t>شکل</w:t>
      </w:r>
      <w:r w:rsidRPr="00DB35C7">
        <w:rPr>
          <w:rFonts w:asciiTheme="majorBidi" w:eastAsiaTheme="minorHAnsi" w:hAnsiTheme="majorBidi" w:cs="B Nazanin"/>
          <w:b/>
          <w:bCs/>
          <w:sz w:val="20"/>
          <w:szCs w:val="20"/>
          <w:rtl/>
        </w:rPr>
        <w:t xml:space="preserve"> </w:t>
      </w:r>
      <w:r w:rsidRPr="00DB35C7">
        <w:rPr>
          <w:rFonts w:asciiTheme="majorBidi" w:eastAsiaTheme="minorHAnsi" w:hAnsiTheme="majorBidi" w:cs="B Nazanin" w:hint="cs"/>
          <w:b/>
          <w:bCs/>
          <w:sz w:val="20"/>
          <w:szCs w:val="20"/>
          <w:rtl/>
        </w:rPr>
        <w:t>(7). نقشه</w:t>
      </w:r>
      <w:r w:rsidRPr="00DB35C7">
        <w:rPr>
          <w:rFonts w:asciiTheme="majorBidi" w:eastAsiaTheme="minorHAnsi" w:hAnsiTheme="majorBidi" w:cs="B Nazanin"/>
          <w:b/>
          <w:bCs/>
          <w:sz w:val="20"/>
          <w:szCs w:val="20"/>
          <w:rtl/>
        </w:rPr>
        <w:softHyphen/>
      </w:r>
      <w:r w:rsidRPr="00DB35C7">
        <w:rPr>
          <w:rFonts w:asciiTheme="majorBidi" w:eastAsiaTheme="minorHAnsi" w:hAnsiTheme="majorBidi" w:cs="B Nazanin" w:hint="cs"/>
          <w:b/>
          <w:bCs/>
          <w:sz w:val="20"/>
          <w:szCs w:val="20"/>
          <w:rtl/>
        </w:rPr>
        <w:t>های طول شعله شرطی (</w:t>
      </w:r>
      <w:r w:rsidR="005A71A8" w:rsidRPr="00DB35C7">
        <w:rPr>
          <w:rFonts w:asciiTheme="majorBidi" w:eastAsiaTheme="minorHAnsi" w:hAnsiTheme="majorBidi" w:cs="B Nazanin" w:hint="cs"/>
          <w:b/>
          <w:bCs/>
          <w:sz w:val="20"/>
          <w:szCs w:val="20"/>
          <w:rtl/>
        </w:rPr>
        <w:t>الف</w:t>
      </w:r>
      <w:r w:rsidRPr="00DB35C7">
        <w:rPr>
          <w:rFonts w:asciiTheme="majorBidi" w:eastAsiaTheme="minorHAnsi" w:hAnsiTheme="majorBidi" w:cs="B Nazanin" w:hint="cs"/>
          <w:b/>
          <w:bCs/>
          <w:sz w:val="20"/>
          <w:szCs w:val="20"/>
          <w:rtl/>
        </w:rPr>
        <w:t>) و احتمال احتراق</w:t>
      </w:r>
      <w:r w:rsidR="005A71A8" w:rsidRPr="00DB35C7">
        <w:rPr>
          <w:rFonts w:asciiTheme="majorBidi" w:eastAsiaTheme="minorHAnsi" w:hAnsiTheme="majorBidi" w:cs="B Nazanin" w:hint="cs"/>
          <w:b/>
          <w:bCs/>
          <w:sz w:val="20"/>
          <w:szCs w:val="20"/>
          <w:rtl/>
        </w:rPr>
        <w:t xml:space="preserve"> (ب</w:t>
      </w:r>
      <w:r w:rsidR="008A2CFC" w:rsidRPr="00DB35C7">
        <w:rPr>
          <w:rFonts w:asciiTheme="majorBidi" w:eastAsiaTheme="minorHAnsi" w:hAnsiTheme="majorBidi" w:cs="B Nazanin" w:hint="cs"/>
          <w:b/>
          <w:bCs/>
          <w:sz w:val="20"/>
          <w:szCs w:val="20"/>
          <w:rtl/>
        </w:rPr>
        <w:t xml:space="preserve">؛ مناطق با احتمال احتراق زیاد در این نقشه با </w:t>
      </w:r>
      <w:r w:rsidR="00D6403D" w:rsidRPr="00DB35C7">
        <w:rPr>
          <w:rFonts w:asciiTheme="majorBidi" w:eastAsiaTheme="minorHAnsi" w:hAnsiTheme="majorBidi" w:cs="B Nazanin" w:hint="cs"/>
          <w:b/>
          <w:bCs/>
          <w:sz w:val="20"/>
          <w:szCs w:val="20"/>
          <w:rtl/>
        </w:rPr>
        <w:t>دایره‌های</w:t>
      </w:r>
      <w:r w:rsidR="008A2CFC" w:rsidRPr="00DB35C7">
        <w:rPr>
          <w:rFonts w:asciiTheme="majorBidi" w:eastAsiaTheme="minorHAnsi" w:hAnsiTheme="majorBidi" w:cs="B Nazanin" w:hint="cs"/>
          <w:b/>
          <w:bCs/>
          <w:sz w:val="20"/>
          <w:szCs w:val="20"/>
          <w:rtl/>
        </w:rPr>
        <w:t xml:space="preserve"> قرمزرنگ مشخص شده است</w:t>
      </w:r>
      <w:r w:rsidR="005A71A8" w:rsidRPr="00DB35C7">
        <w:rPr>
          <w:rFonts w:asciiTheme="majorBidi" w:eastAsiaTheme="minorHAnsi" w:hAnsiTheme="majorBidi" w:cs="B Nazanin" w:hint="cs"/>
          <w:b/>
          <w:bCs/>
          <w:sz w:val="20"/>
          <w:szCs w:val="20"/>
          <w:rtl/>
        </w:rPr>
        <w:t>)</w:t>
      </w:r>
      <w:r w:rsidRPr="00DB35C7">
        <w:rPr>
          <w:rFonts w:asciiTheme="majorBidi" w:eastAsiaTheme="minorHAnsi" w:hAnsiTheme="majorBidi" w:cs="B Nazanin" w:hint="cs"/>
          <w:b/>
          <w:bCs/>
          <w:sz w:val="20"/>
          <w:szCs w:val="20"/>
          <w:rtl/>
        </w:rPr>
        <w:t xml:space="preserve"> (2022-1992) مدل</w:t>
      </w:r>
      <w:r w:rsidRPr="00DB35C7">
        <w:rPr>
          <w:rFonts w:asciiTheme="majorBidi" w:eastAsiaTheme="minorHAnsi" w:hAnsiTheme="majorBidi" w:cs="B Nazanin"/>
          <w:b/>
          <w:bCs/>
          <w:sz w:val="20"/>
          <w:szCs w:val="20"/>
          <w:rtl/>
        </w:rPr>
        <w:softHyphen/>
      </w:r>
      <w:r w:rsidRPr="00DB35C7">
        <w:rPr>
          <w:rFonts w:asciiTheme="majorBidi" w:eastAsiaTheme="minorHAnsi" w:hAnsiTheme="majorBidi" w:cs="B Nazanin" w:hint="cs"/>
          <w:b/>
          <w:bCs/>
          <w:sz w:val="20"/>
          <w:szCs w:val="20"/>
          <w:rtl/>
        </w:rPr>
        <w:t>سازی</w:t>
      </w:r>
      <w:r w:rsidRPr="00DB35C7">
        <w:rPr>
          <w:rFonts w:asciiTheme="majorBidi" w:eastAsiaTheme="minorHAnsi" w:hAnsiTheme="majorBidi" w:cs="B Nazanin"/>
          <w:b/>
          <w:bCs/>
          <w:sz w:val="20"/>
          <w:szCs w:val="20"/>
          <w:rtl/>
        </w:rPr>
        <w:softHyphen/>
      </w:r>
      <w:r w:rsidRPr="00DB35C7">
        <w:rPr>
          <w:rFonts w:asciiTheme="majorBidi" w:eastAsiaTheme="minorHAnsi" w:hAnsiTheme="majorBidi" w:cs="B Nazanin" w:hint="cs"/>
          <w:b/>
          <w:bCs/>
          <w:sz w:val="20"/>
          <w:szCs w:val="20"/>
          <w:rtl/>
        </w:rPr>
        <w:t xml:space="preserve">شده در مناطق حفاظت شده استان گیلان </w:t>
      </w:r>
    </w:p>
    <w:p w14:paraId="0452674C" w14:textId="081DE431" w:rsidR="00EC2E8C" w:rsidRPr="00DB35C7" w:rsidRDefault="00D66C5D" w:rsidP="00D6403D">
      <w:pPr>
        <w:autoSpaceDE w:val="0"/>
        <w:autoSpaceDN w:val="0"/>
        <w:bidi/>
        <w:adjustRightInd w:val="0"/>
        <w:ind w:firstLine="284"/>
        <w:jc w:val="both"/>
        <w:rPr>
          <w:rFonts w:asciiTheme="majorBidi" w:eastAsia="Calibri" w:hAnsiTheme="majorBidi" w:cs="B Nazanin"/>
          <w:i/>
          <w:rtl/>
          <w:lang w:bidi="fa-IR"/>
        </w:rPr>
      </w:pPr>
      <w:r w:rsidRPr="00DB35C7">
        <w:rPr>
          <w:rFonts w:asciiTheme="majorBidi" w:eastAsia="Calibri" w:hAnsiTheme="majorBidi" w:cs="B Nazanin" w:hint="cs"/>
          <w:i/>
          <w:rtl/>
          <w:lang w:bidi="fa-IR"/>
        </w:rPr>
        <w:t>بر اساس نقشه</w:t>
      </w:r>
      <w:r w:rsidRPr="00DB35C7">
        <w:rPr>
          <w:rFonts w:asciiTheme="majorBidi" w:eastAsia="Calibri" w:hAnsiTheme="majorBidi" w:cs="B Nazanin"/>
          <w:i/>
          <w:rtl/>
          <w:lang w:bidi="fa-IR"/>
        </w:rPr>
        <w:softHyphen/>
        <w:t xml:space="preserve"> </w:t>
      </w:r>
      <w:r w:rsidRPr="00DB35C7">
        <w:rPr>
          <w:rFonts w:asciiTheme="majorBidi" w:eastAsia="Calibri" w:hAnsiTheme="majorBidi" w:cs="B Nazanin" w:hint="cs"/>
          <w:i/>
          <w:rtl/>
          <w:lang w:bidi="fa-IR"/>
        </w:rPr>
        <w:t>مخاطره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 xml:space="preserve">آتش شکل </w:t>
      </w:r>
      <w:r w:rsidR="008C27F9" w:rsidRPr="00DB35C7">
        <w:rPr>
          <w:rFonts w:asciiTheme="majorBidi" w:eastAsia="Calibri" w:hAnsiTheme="majorBidi" w:cs="B Nazanin" w:hint="cs"/>
          <w:i/>
          <w:rtl/>
          <w:lang w:bidi="fa-IR"/>
        </w:rPr>
        <w:t>(8</w:t>
      </w:r>
      <w:r w:rsidRPr="00DB35C7">
        <w:rPr>
          <w:rFonts w:asciiTheme="majorBidi" w:eastAsia="Calibri" w:hAnsiTheme="majorBidi" w:cs="B Nazanin"/>
          <w:i/>
          <w:rtl/>
          <w:lang w:bidi="fa-IR"/>
        </w:rPr>
        <w:t>)</w:t>
      </w:r>
      <w:r w:rsidRPr="00DB35C7">
        <w:rPr>
          <w:rFonts w:asciiTheme="majorBidi" w:eastAsia="Calibri" w:hAnsiTheme="majorBidi" w:cs="B Nazanin" w:hint="cs"/>
          <w:i/>
          <w:rtl/>
          <w:lang w:bidi="fa-IR"/>
        </w:rPr>
        <w:t xml:space="preserve">، </w:t>
      </w:r>
      <w:r w:rsidR="00021BA1" w:rsidRPr="00DB35C7">
        <w:rPr>
          <w:rFonts w:asciiTheme="majorBidi" w:eastAsia="Calibri" w:hAnsiTheme="majorBidi" w:cs="B Nazanin" w:hint="cs"/>
          <w:i/>
          <w:rtl/>
          <w:lang w:bidi="fa-IR"/>
        </w:rPr>
        <w:t>7/77</w:t>
      </w:r>
      <w:r w:rsidR="001D4451" w:rsidRPr="00DB35C7">
        <w:rPr>
          <w:rFonts w:asciiTheme="majorBidi" w:eastAsia="Calibri" w:hAnsiTheme="majorBidi" w:cs="B Nazanin" w:hint="cs"/>
          <w:i/>
          <w:rtl/>
          <w:lang w:bidi="fa-IR"/>
        </w:rPr>
        <w:t xml:space="preserve">% </w:t>
      </w:r>
      <w:r w:rsidRPr="00DB35C7">
        <w:rPr>
          <w:rFonts w:asciiTheme="majorBidi" w:eastAsia="Calibri" w:hAnsiTheme="majorBidi" w:cs="B Nazanin" w:hint="cs"/>
          <w:i/>
          <w:rtl/>
          <w:lang w:bidi="fa-IR"/>
        </w:rPr>
        <w:t>از مناطق حفاظت شده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عنوان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مخاطره بسیار کم و نیز</w:t>
      </w:r>
      <w:r w:rsidRPr="00DB35C7">
        <w:rPr>
          <w:rFonts w:asciiTheme="majorBidi" w:eastAsia="Calibri" w:hAnsiTheme="majorBidi" w:cs="B Nazanin"/>
          <w:i/>
          <w:rtl/>
          <w:lang w:bidi="fa-IR"/>
        </w:rPr>
        <w:t xml:space="preserve"> </w:t>
      </w:r>
      <w:r w:rsidR="00202ECF" w:rsidRPr="00DB35C7">
        <w:rPr>
          <w:rFonts w:asciiTheme="majorBidi" w:eastAsia="Calibri" w:hAnsiTheme="majorBidi" w:cs="B Nazanin" w:hint="cs"/>
          <w:i/>
          <w:rtl/>
          <w:lang w:bidi="fa-IR"/>
        </w:rPr>
        <w:t xml:space="preserve">8/4% </w:t>
      </w:r>
      <w:r w:rsidR="00021BA1" w:rsidRPr="00DB35C7">
        <w:rPr>
          <w:rFonts w:asciiTheme="majorBidi" w:eastAsia="Calibri" w:hAnsiTheme="majorBidi" w:cs="B Nazanin" w:hint="cs"/>
          <w:i/>
          <w:rtl/>
          <w:lang w:bidi="fa-IR"/>
        </w:rPr>
        <w:t xml:space="preserve">به عنوان </w:t>
      </w:r>
      <w:r w:rsidRPr="00DB35C7">
        <w:rPr>
          <w:rFonts w:asciiTheme="majorBidi" w:eastAsia="Calibri" w:hAnsiTheme="majorBidi" w:cs="B Nazanin" w:hint="cs"/>
          <w:i/>
          <w:rtl/>
          <w:lang w:bidi="fa-IR"/>
        </w:rPr>
        <w:t>مخاطره کم طبقه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بندی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شدند</w:t>
      </w:r>
      <w:r w:rsidRPr="00DB35C7">
        <w:rPr>
          <w:rFonts w:asciiTheme="majorBidi" w:eastAsia="Calibri" w:hAnsiTheme="majorBidi" w:cs="B Nazanin"/>
          <w:i/>
          <w:rtl/>
          <w:lang w:bidi="fa-IR"/>
        </w:rPr>
        <w:t xml:space="preserve">. </w:t>
      </w:r>
      <w:r w:rsidR="00EC2E8C" w:rsidRPr="00DB35C7">
        <w:rPr>
          <w:rFonts w:asciiTheme="majorBidi" w:eastAsia="Calibri" w:hAnsiTheme="majorBidi" w:cs="B Nazanin" w:hint="cs"/>
          <w:i/>
          <w:rtl/>
          <w:lang w:bidi="fa-IR"/>
        </w:rPr>
        <w:t xml:space="preserve">این </w:t>
      </w:r>
      <w:r w:rsidR="00EC2E8C" w:rsidRPr="00DB35C7">
        <w:rPr>
          <w:rFonts w:asciiTheme="majorBidi" w:eastAsia="Calibri" w:hAnsiTheme="majorBidi" w:cs="B Nazanin"/>
          <w:i/>
          <w:rtl/>
          <w:lang w:bidi="fa-IR"/>
        </w:rPr>
        <w:t xml:space="preserve">طبقات </w:t>
      </w:r>
      <w:r w:rsidR="00EC2E8C" w:rsidRPr="00DB35C7">
        <w:rPr>
          <w:rFonts w:asciiTheme="majorBidi" w:eastAsia="Calibri" w:hAnsiTheme="majorBidi" w:cs="B Nazanin" w:hint="cs"/>
          <w:i/>
          <w:rtl/>
          <w:lang w:bidi="fa-IR"/>
        </w:rPr>
        <w:t>مخاطره</w:t>
      </w:r>
      <w:r w:rsidR="00EC2E8C" w:rsidRPr="00DB35C7">
        <w:rPr>
          <w:rFonts w:asciiTheme="majorBidi" w:eastAsia="Calibri" w:hAnsiTheme="majorBidi" w:cs="B Nazanin"/>
          <w:i/>
          <w:rtl/>
          <w:lang w:bidi="fa-IR"/>
        </w:rPr>
        <w:t xml:space="preserve"> </w:t>
      </w:r>
      <w:r w:rsidR="00D6403D" w:rsidRPr="00DB35C7">
        <w:rPr>
          <w:rFonts w:asciiTheme="majorBidi" w:eastAsia="Calibri" w:hAnsiTheme="majorBidi" w:cs="B Nazanin"/>
          <w:i/>
          <w:rtl/>
          <w:lang w:bidi="fa-IR"/>
        </w:rPr>
        <w:t>آتش</w:t>
      </w:r>
      <w:r w:rsidR="00D6403D" w:rsidRPr="00DB35C7">
        <w:rPr>
          <w:rFonts w:asciiTheme="majorBidi" w:eastAsia="Calibri" w:hAnsiTheme="majorBidi" w:cs="B Nazanin" w:hint="cs"/>
          <w:i/>
          <w:rtl/>
          <w:lang w:bidi="fa-IR"/>
        </w:rPr>
        <w:t xml:space="preserve"> </w:t>
      </w:r>
      <w:r w:rsidR="00EC2E8C" w:rsidRPr="00DB35C7">
        <w:rPr>
          <w:rFonts w:asciiTheme="majorBidi" w:eastAsia="Calibri" w:hAnsiTheme="majorBidi" w:cs="B Nazanin" w:hint="cs"/>
          <w:i/>
          <w:rtl/>
          <w:lang w:bidi="fa-IR"/>
        </w:rPr>
        <w:t xml:space="preserve">بسیار کم و </w:t>
      </w:r>
      <w:r w:rsidR="00EC2E8C" w:rsidRPr="00DB35C7">
        <w:rPr>
          <w:rFonts w:asciiTheme="majorBidi" w:eastAsia="Calibri" w:hAnsiTheme="majorBidi" w:cs="B Nazanin"/>
          <w:i/>
          <w:rtl/>
          <w:lang w:bidi="fa-IR"/>
        </w:rPr>
        <w:t xml:space="preserve">کم </w:t>
      </w:r>
      <w:r w:rsidR="00EC2E8C" w:rsidRPr="00DB35C7">
        <w:rPr>
          <w:rFonts w:asciiTheme="majorBidi" w:eastAsia="Calibri" w:hAnsiTheme="majorBidi" w:cs="B Nazanin" w:hint="cs"/>
          <w:i/>
          <w:rtl/>
          <w:lang w:bidi="fa-IR"/>
        </w:rPr>
        <w:t>ناشی از</w:t>
      </w:r>
      <w:r w:rsidR="00EC2E8C" w:rsidRPr="00DB35C7">
        <w:rPr>
          <w:rFonts w:asciiTheme="majorBidi" w:eastAsia="Calibri" w:hAnsiTheme="majorBidi" w:cs="B Nazanin"/>
          <w:i/>
          <w:rtl/>
          <w:lang w:bidi="fa-IR"/>
        </w:rPr>
        <w:t xml:space="preserve"> </w:t>
      </w:r>
      <w:r w:rsidR="00EC2E8C" w:rsidRPr="00DB35C7">
        <w:rPr>
          <w:rFonts w:asciiTheme="majorBidi" w:eastAsia="Calibri" w:hAnsiTheme="majorBidi" w:cs="B Nazanin" w:hint="cs"/>
          <w:i/>
          <w:rtl/>
          <w:lang w:bidi="fa-IR"/>
        </w:rPr>
        <w:t xml:space="preserve">وجود </w:t>
      </w:r>
      <w:r w:rsidR="00EC2E8C" w:rsidRPr="00DB35C7">
        <w:rPr>
          <w:rFonts w:asciiTheme="majorBidi" w:eastAsia="Calibri" w:hAnsiTheme="majorBidi" w:cs="B Nazanin"/>
          <w:i/>
          <w:rtl/>
          <w:lang w:bidi="fa-IR"/>
        </w:rPr>
        <w:t>مناطق سوخته</w:t>
      </w:r>
      <w:r w:rsidR="00EC2E8C" w:rsidRPr="00DB35C7">
        <w:rPr>
          <w:rFonts w:asciiTheme="majorBidi" w:eastAsia="Calibri" w:hAnsiTheme="majorBidi" w:cs="B Nazanin" w:hint="cs"/>
          <w:i/>
          <w:rtl/>
          <w:lang w:bidi="fa-IR"/>
        </w:rPr>
        <w:t xml:space="preserve"> شده</w:t>
      </w:r>
      <w:r w:rsidR="00EC2E8C" w:rsidRPr="00DB35C7">
        <w:rPr>
          <w:rFonts w:asciiTheme="majorBidi" w:eastAsia="Calibri" w:hAnsiTheme="majorBidi" w:cs="B Nazanin"/>
          <w:i/>
          <w:rtl/>
          <w:lang w:bidi="fa-IR"/>
        </w:rPr>
        <w:t xml:space="preserve"> قبل</w:t>
      </w:r>
      <w:r w:rsidR="00EC2E8C" w:rsidRPr="00DB35C7">
        <w:rPr>
          <w:rFonts w:asciiTheme="majorBidi" w:eastAsia="Calibri" w:hAnsiTheme="majorBidi" w:cs="B Nazanin" w:hint="cs"/>
          <w:i/>
          <w:rtl/>
          <w:lang w:bidi="fa-IR"/>
        </w:rPr>
        <w:t>ی به همراه وجود</w:t>
      </w:r>
      <w:r w:rsidR="00EC2E8C" w:rsidRPr="00DB35C7">
        <w:rPr>
          <w:rFonts w:asciiTheme="majorBidi" w:eastAsia="Calibri" w:hAnsiTheme="majorBidi" w:cs="B Nazanin"/>
          <w:i/>
          <w:rtl/>
          <w:lang w:bidi="fa-IR"/>
        </w:rPr>
        <w:t xml:space="preserve"> باتلاق</w:t>
      </w:r>
      <w:r w:rsidR="00EC2E8C" w:rsidRPr="00DB35C7">
        <w:rPr>
          <w:rFonts w:asciiTheme="majorBidi" w:eastAsia="Calibri" w:hAnsiTheme="majorBidi" w:cs="B Nazanin"/>
          <w:i/>
          <w:rtl/>
          <w:lang w:bidi="fa-IR"/>
        </w:rPr>
        <w:softHyphen/>
        <w:t>ها و ن</w:t>
      </w:r>
      <w:r w:rsidR="00EC2E8C" w:rsidRPr="00DB35C7">
        <w:rPr>
          <w:rFonts w:asciiTheme="majorBidi" w:eastAsia="Calibri" w:hAnsiTheme="majorBidi" w:cs="B Nazanin" w:hint="cs"/>
          <w:i/>
          <w:rtl/>
          <w:lang w:bidi="fa-IR"/>
        </w:rPr>
        <w:t>ی</w:t>
      </w:r>
      <w:r w:rsidR="00EC2E8C" w:rsidRPr="00DB35C7">
        <w:rPr>
          <w:rFonts w:asciiTheme="majorBidi" w:eastAsia="Calibri" w:hAnsiTheme="majorBidi" w:cs="B Nazanin" w:hint="eastAsia"/>
          <w:i/>
          <w:rtl/>
          <w:lang w:bidi="fa-IR"/>
        </w:rPr>
        <w:t>زارها</w:t>
      </w:r>
      <w:r w:rsidR="00EC2E8C" w:rsidRPr="00DB35C7">
        <w:rPr>
          <w:rFonts w:asciiTheme="majorBidi" w:eastAsia="Calibri" w:hAnsiTheme="majorBidi" w:cs="B Nazanin"/>
          <w:i/>
          <w:rtl/>
          <w:lang w:bidi="fa-IR"/>
        </w:rPr>
        <w:t xml:space="preserve"> </w:t>
      </w:r>
      <w:r w:rsidR="00EC2E8C" w:rsidRPr="00DB35C7">
        <w:rPr>
          <w:rFonts w:asciiTheme="majorBidi" w:eastAsia="Calibri" w:hAnsiTheme="majorBidi" w:cs="B Nazanin" w:hint="cs"/>
          <w:i/>
          <w:rtl/>
          <w:lang w:bidi="fa-IR"/>
        </w:rPr>
        <w:t>است</w:t>
      </w:r>
      <w:r w:rsidR="00EC2E8C" w:rsidRPr="00DB35C7">
        <w:rPr>
          <w:rFonts w:asciiTheme="majorBidi" w:eastAsia="Calibri" w:hAnsiTheme="majorBidi" w:cs="B Nazanin"/>
          <w:i/>
          <w:rtl/>
          <w:lang w:bidi="fa-IR"/>
        </w:rPr>
        <w:t xml:space="preserve"> که م</w:t>
      </w:r>
      <w:r w:rsidR="00EC2E8C" w:rsidRPr="00DB35C7">
        <w:rPr>
          <w:rFonts w:asciiTheme="majorBidi" w:eastAsia="Calibri" w:hAnsiTheme="majorBidi" w:cs="B Nazanin" w:hint="cs"/>
          <w:i/>
          <w:rtl/>
          <w:lang w:bidi="fa-IR"/>
        </w:rPr>
        <w:t>ی</w:t>
      </w:r>
      <w:r w:rsidR="00EC2E8C" w:rsidRPr="00DB35C7">
        <w:rPr>
          <w:rFonts w:asciiTheme="majorBidi" w:eastAsia="Calibri" w:hAnsiTheme="majorBidi" w:cs="B Nazanin"/>
          <w:i/>
          <w:rtl/>
          <w:lang w:bidi="fa-IR"/>
        </w:rPr>
        <w:softHyphen/>
        <w:t>توانند در برابر آتش</w:t>
      </w:r>
      <w:r w:rsidR="00EC2E8C" w:rsidRPr="00DB35C7">
        <w:rPr>
          <w:rFonts w:asciiTheme="majorBidi" w:eastAsia="Calibri" w:hAnsiTheme="majorBidi" w:cs="B Nazanin" w:hint="cs"/>
          <w:i/>
          <w:rtl/>
          <w:lang w:bidi="fa-IR"/>
        </w:rPr>
        <w:t xml:space="preserve"> تاب</w:t>
      </w:r>
      <w:r w:rsidR="00EC2E8C" w:rsidRPr="00DB35C7">
        <w:rPr>
          <w:rFonts w:asciiTheme="majorBidi" w:eastAsia="Calibri" w:hAnsiTheme="majorBidi" w:cs="B Nazanin"/>
          <w:i/>
          <w:rtl/>
          <w:lang w:bidi="fa-IR"/>
        </w:rPr>
        <w:softHyphen/>
      </w:r>
      <w:r w:rsidR="00EC2E8C" w:rsidRPr="00DB35C7">
        <w:rPr>
          <w:rFonts w:asciiTheme="majorBidi" w:eastAsia="Calibri" w:hAnsiTheme="majorBidi" w:cs="B Nazanin" w:hint="cs"/>
          <w:i/>
          <w:rtl/>
          <w:lang w:bidi="fa-IR"/>
        </w:rPr>
        <w:t>آوری بیشتری نشان دهند،</w:t>
      </w:r>
      <w:r w:rsidR="00EC2E8C" w:rsidRPr="00DB35C7">
        <w:rPr>
          <w:rFonts w:asciiTheme="majorBidi" w:eastAsia="Calibri" w:hAnsiTheme="majorBidi" w:cs="B Nazanin"/>
          <w:i/>
          <w:rtl/>
          <w:lang w:bidi="fa-IR"/>
        </w:rPr>
        <w:t xml:space="preserve"> به و</w:t>
      </w:r>
      <w:r w:rsidR="00EC2E8C" w:rsidRPr="00DB35C7">
        <w:rPr>
          <w:rFonts w:asciiTheme="majorBidi" w:eastAsia="Calibri" w:hAnsiTheme="majorBidi" w:cs="B Nazanin" w:hint="cs"/>
          <w:i/>
          <w:rtl/>
          <w:lang w:bidi="fa-IR"/>
        </w:rPr>
        <w:t>ی</w:t>
      </w:r>
      <w:r w:rsidR="00EC2E8C" w:rsidRPr="00DB35C7">
        <w:rPr>
          <w:rFonts w:asciiTheme="majorBidi" w:eastAsia="Calibri" w:hAnsiTheme="majorBidi" w:cs="B Nazanin" w:hint="eastAsia"/>
          <w:i/>
          <w:rtl/>
          <w:lang w:bidi="fa-IR"/>
        </w:rPr>
        <w:t>ژه</w:t>
      </w:r>
      <w:r w:rsidR="00EC2E8C" w:rsidRPr="00DB35C7">
        <w:rPr>
          <w:rFonts w:asciiTheme="majorBidi" w:eastAsia="Calibri" w:hAnsiTheme="majorBidi" w:cs="B Nazanin"/>
          <w:i/>
          <w:rtl/>
          <w:lang w:bidi="fa-IR"/>
        </w:rPr>
        <w:t xml:space="preserve"> زمان</w:t>
      </w:r>
      <w:r w:rsidR="00EC2E8C" w:rsidRPr="00DB35C7">
        <w:rPr>
          <w:rFonts w:asciiTheme="majorBidi" w:eastAsia="Calibri" w:hAnsiTheme="majorBidi" w:cs="B Nazanin" w:hint="cs"/>
          <w:i/>
          <w:rtl/>
          <w:lang w:bidi="fa-IR"/>
        </w:rPr>
        <w:t>ی</w:t>
      </w:r>
      <w:r w:rsidR="00EC2E8C" w:rsidRPr="00DB35C7">
        <w:rPr>
          <w:rFonts w:asciiTheme="majorBidi" w:eastAsia="Calibri" w:hAnsiTheme="majorBidi" w:cs="B Nazanin"/>
          <w:i/>
          <w:rtl/>
          <w:lang w:bidi="fa-IR"/>
        </w:rPr>
        <w:t xml:space="preserve"> که رطوبت خاک ز</w:t>
      </w:r>
      <w:r w:rsidR="00EC2E8C" w:rsidRPr="00DB35C7">
        <w:rPr>
          <w:rFonts w:asciiTheme="majorBidi" w:eastAsia="Calibri" w:hAnsiTheme="majorBidi" w:cs="B Nazanin" w:hint="cs"/>
          <w:i/>
          <w:rtl/>
          <w:lang w:bidi="fa-IR"/>
        </w:rPr>
        <w:t>ی</w:t>
      </w:r>
      <w:r w:rsidR="00EC2E8C" w:rsidRPr="00DB35C7">
        <w:rPr>
          <w:rFonts w:asciiTheme="majorBidi" w:eastAsia="Calibri" w:hAnsiTheme="majorBidi" w:cs="B Nazanin" w:hint="eastAsia"/>
          <w:i/>
          <w:rtl/>
          <w:lang w:bidi="fa-IR"/>
        </w:rPr>
        <w:t>اد</w:t>
      </w:r>
      <w:r w:rsidR="00EC2E8C" w:rsidRPr="00DB35C7">
        <w:rPr>
          <w:rFonts w:asciiTheme="majorBidi" w:eastAsia="Calibri" w:hAnsiTheme="majorBidi" w:cs="B Nazanin"/>
          <w:i/>
          <w:rtl/>
          <w:lang w:bidi="fa-IR"/>
        </w:rPr>
        <w:t xml:space="preserve"> و </w:t>
      </w:r>
      <w:r w:rsidR="00BA3FA5" w:rsidRPr="00DB35C7">
        <w:rPr>
          <w:rFonts w:asciiTheme="majorBidi" w:eastAsia="Calibri" w:hAnsiTheme="majorBidi" w:cs="B Nazanin" w:hint="cs"/>
          <w:i/>
          <w:rtl/>
          <w:lang w:bidi="fa-IR"/>
        </w:rPr>
        <w:t>احتمال</w:t>
      </w:r>
      <w:r w:rsidR="00EC2E8C" w:rsidRPr="00DB35C7">
        <w:rPr>
          <w:rFonts w:asciiTheme="majorBidi" w:eastAsia="Calibri" w:hAnsiTheme="majorBidi" w:cs="B Nazanin"/>
          <w:i/>
          <w:rtl/>
          <w:lang w:bidi="fa-IR"/>
        </w:rPr>
        <w:t xml:space="preserve"> </w:t>
      </w:r>
      <w:r w:rsidR="00EC2E8C" w:rsidRPr="00DB35C7">
        <w:rPr>
          <w:rFonts w:asciiTheme="majorBidi" w:eastAsia="Calibri" w:hAnsiTheme="majorBidi" w:cs="B Nazanin" w:hint="cs"/>
          <w:i/>
          <w:rtl/>
          <w:lang w:bidi="fa-IR"/>
        </w:rPr>
        <w:t>احتراق</w:t>
      </w:r>
      <w:r w:rsidR="00EC2E8C" w:rsidRPr="00DB35C7">
        <w:rPr>
          <w:rFonts w:asciiTheme="majorBidi" w:eastAsia="Calibri" w:hAnsiTheme="majorBidi" w:cs="B Nazanin"/>
          <w:i/>
          <w:rtl/>
          <w:lang w:bidi="fa-IR"/>
        </w:rPr>
        <w:t xml:space="preserve"> کم</w:t>
      </w:r>
      <w:r w:rsidR="00EC2E8C" w:rsidRPr="00DB35C7">
        <w:rPr>
          <w:rFonts w:asciiTheme="majorBidi" w:eastAsia="Calibri" w:hAnsiTheme="majorBidi" w:cs="B Nazanin" w:hint="cs"/>
          <w:i/>
          <w:rtl/>
          <w:lang w:bidi="fa-IR"/>
        </w:rPr>
        <w:t xml:space="preserve"> است</w:t>
      </w:r>
      <w:r w:rsidR="00EC2E8C" w:rsidRPr="00DB35C7">
        <w:rPr>
          <w:rFonts w:asciiTheme="majorBidi" w:eastAsia="Calibri" w:hAnsiTheme="majorBidi" w:cs="B Nazanin"/>
          <w:i/>
          <w:rtl/>
          <w:lang w:bidi="fa-IR"/>
        </w:rPr>
        <w:t>.</w:t>
      </w:r>
      <w:r w:rsidR="0084586E" w:rsidRPr="00DB35C7">
        <w:rPr>
          <w:rFonts w:asciiTheme="majorBidi" w:eastAsia="Calibri" w:hAnsiTheme="majorBidi" w:cs="B Nazanin" w:hint="cs"/>
          <w:i/>
          <w:rtl/>
          <w:lang w:bidi="fa-IR"/>
        </w:rPr>
        <w:t xml:space="preserve"> </w:t>
      </w:r>
      <w:r w:rsidR="00EC2E8C" w:rsidRPr="00DB35C7">
        <w:rPr>
          <w:rFonts w:asciiTheme="majorBidi" w:eastAsia="Calibri" w:hAnsiTheme="majorBidi" w:cs="B Nazanin" w:hint="cs"/>
          <w:i/>
          <w:rtl/>
          <w:lang w:bidi="fa-IR"/>
        </w:rPr>
        <w:t xml:space="preserve">این نتایج با مطالعه </w:t>
      </w:r>
      <w:r w:rsidR="00EC2E8C" w:rsidRPr="00DB35C7">
        <w:fldChar w:fldCharType="begin"/>
      </w:r>
      <w:r w:rsidR="00EC2E8C" w:rsidRPr="00DB35C7">
        <w:instrText>HYPERLINK \l "O"</w:instrText>
      </w:r>
      <w:r w:rsidR="00EC2E8C" w:rsidRPr="00DB35C7">
        <w:fldChar w:fldCharType="separate"/>
      </w:r>
      <w:r w:rsidR="00EC2E8C" w:rsidRPr="00DB35C7">
        <w:rPr>
          <w:rStyle w:val="Hyperlink"/>
          <w:rFonts w:asciiTheme="majorBidi" w:eastAsia="Calibri" w:hAnsiTheme="majorBidi" w:cs="B Nazanin" w:hint="cs"/>
          <w:i/>
          <w:rtl/>
          <w:lang w:bidi="fa-IR"/>
        </w:rPr>
        <w:t>او</w:t>
      </w:r>
      <w:r w:rsidR="00EC2E8C" w:rsidRPr="00DB35C7">
        <w:rPr>
          <w:rStyle w:val="Hyperlink"/>
          <w:rFonts w:asciiTheme="majorBidi" w:eastAsia="Calibri" w:hAnsiTheme="majorBidi" w:cs="B Nazanin"/>
          <w:i/>
          <w:lang w:bidi="fa-IR"/>
        </w:rPr>
        <w:fldChar w:fldCharType="end"/>
      </w:r>
      <w:r w:rsidR="00EC2E8C" w:rsidRPr="00DB35C7">
        <w:rPr>
          <w:rFonts w:asciiTheme="majorBidi" w:eastAsia="Calibri" w:hAnsiTheme="majorBidi" w:cs="B Nazanin" w:hint="cs"/>
          <w:i/>
          <w:rtl/>
          <w:lang w:bidi="fa-IR"/>
        </w:rPr>
        <w:t xml:space="preserve"> و همکاران (2020) مطابقت دارد. </w:t>
      </w:r>
      <w:r w:rsidRPr="00DB35C7">
        <w:rPr>
          <w:rFonts w:asciiTheme="majorBidi" w:eastAsia="Calibri" w:hAnsiTheme="majorBidi" w:cs="B Nazanin" w:hint="cs"/>
          <w:i/>
          <w:rtl/>
          <w:lang w:bidi="fa-IR"/>
        </w:rPr>
        <w:t>بقیه مناطق حفاظت شده در طبقات مخاطره زیاد (4/12</w:t>
      </w:r>
      <w:r w:rsidR="00202ECF" w:rsidRPr="00DB35C7">
        <w:rPr>
          <w:rFonts w:asciiTheme="majorBidi" w:eastAsia="Calibri" w:hAnsiTheme="majorBidi" w:cs="B Nazanin" w:hint="cs"/>
          <w:i/>
          <w:rtl/>
          <w:lang w:bidi="fa-IR"/>
        </w:rPr>
        <w:t>%</w:t>
      </w:r>
      <w:r w:rsidRPr="00DB35C7">
        <w:rPr>
          <w:rFonts w:asciiTheme="majorBidi" w:eastAsia="Calibri" w:hAnsiTheme="majorBidi" w:cs="B Nazanin" w:hint="cs"/>
          <w:i/>
          <w:rtl/>
          <w:lang w:bidi="fa-IR"/>
        </w:rPr>
        <w:t>) و بسیار زیاد (2/5</w:t>
      </w:r>
      <w:r w:rsidR="00202ECF" w:rsidRPr="00DB35C7">
        <w:rPr>
          <w:rFonts w:asciiTheme="majorBidi" w:eastAsia="Calibri" w:hAnsiTheme="majorBidi" w:cs="B Nazanin" w:hint="cs"/>
          <w:i/>
          <w:rtl/>
          <w:lang w:bidi="fa-IR"/>
        </w:rPr>
        <w:t>%</w:t>
      </w:r>
      <w:r w:rsidRPr="00DB35C7">
        <w:rPr>
          <w:rFonts w:asciiTheme="majorBidi" w:eastAsia="Calibri" w:hAnsiTheme="majorBidi" w:cs="B Nazanin" w:hint="cs"/>
          <w:i/>
          <w:rtl/>
          <w:lang w:bidi="fa-IR"/>
        </w:rPr>
        <w:t>) قرار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گیرند.</w:t>
      </w:r>
      <w:r w:rsidR="00431CD5" w:rsidRPr="00DB35C7">
        <w:rPr>
          <w:rtl/>
        </w:rPr>
        <w:t xml:space="preserve"> </w:t>
      </w:r>
      <w:r w:rsidR="00431CD5" w:rsidRPr="00DB35C7">
        <w:rPr>
          <w:rFonts w:asciiTheme="majorBidi" w:eastAsia="Calibri" w:hAnsiTheme="majorBidi" w:cs="B Nazanin" w:hint="cs"/>
          <w:i/>
          <w:rtl/>
          <w:lang w:bidi="fa-IR"/>
        </w:rPr>
        <w:t>در این مناطق،</w:t>
      </w:r>
      <w:r w:rsidR="00431CD5" w:rsidRPr="00DB35C7">
        <w:rPr>
          <w:rFonts w:asciiTheme="majorBidi" w:eastAsia="Calibri" w:hAnsiTheme="majorBidi" w:cs="B Nazanin"/>
          <w:i/>
          <w:rtl/>
          <w:lang w:bidi="fa-IR"/>
        </w:rPr>
        <w:t xml:space="preserve"> ترک</w:t>
      </w:r>
      <w:r w:rsidR="00431CD5" w:rsidRPr="00DB35C7">
        <w:rPr>
          <w:rFonts w:asciiTheme="majorBidi" w:eastAsia="Calibri" w:hAnsiTheme="majorBidi" w:cs="B Nazanin" w:hint="cs"/>
          <w:i/>
          <w:rtl/>
          <w:lang w:bidi="fa-IR"/>
        </w:rPr>
        <w:t>ی</w:t>
      </w:r>
      <w:r w:rsidR="00431CD5" w:rsidRPr="00DB35C7">
        <w:rPr>
          <w:rFonts w:asciiTheme="majorBidi" w:eastAsia="Calibri" w:hAnsiTheme="majorBidi" w:cs="B Nazanin" w:hint="eastAsia"/>
          <w:i/>
          <w:rtl/>
          <w:lang w:bidi="fa-IR"/>
        </w:rPr>
        <w:t>ب</w:t>
      </w:r>
      <w:r w:rsidR="00431CD5" w:rsidRPr="00DB35C7">
        <w:rPr>
          <w:rFonts w:asciiTheme="majorBidi" w:eastAsia="Calibri" w:hAnsiTheme="majorBidi" w:cs="B Nazanin"/>
          <w:i/>
          <w:rtl/>
          <w:lang w:bidi="fa-IR"/>
        </w:rPr>
        <w:t xml:space="preserve"> شرا</w:t>
      </w:r>
      <w:r w:rsidR="00431CD5" w:rsidRPr="00DB35C7">
        <w:rPr>
          <w:rFonts w:asciiTheme="majorBidi" w:eastAsia="Calibri" w:hAnsiTheme="majorBidi" w:cs="B Nazanin" w:hint="cs"/>
          <w:i/>
          <w:rtl/>
          <w:lang w:bidi="fa-IR"/>
        </w:rPr>
        <w:t>ی</w:t>
      </w:r>
      <w:r w:rsidR="00431CD5" w:rsidRPr="00DB35C7">
        <w:rPr>
          <w:rFonts w:asciiTheme="majorBidi" w:eastAsia="Calibri" w:hAnsiTheme="majorBidi" w:cs="B Nazanin" w:hint="eastAsia"/>
          <w:i/>
          <w:rtl/>
          <w:lang w:bidi="fa-IR"/>
        </w:rPr>
        <w:t>ط</w:t>
      </w:r>
      <w:r w:rsidR="00431CD5" w:rsidRPr="00DB35C7">
        <w:rPr>
          <w:rFonts w:asciiTheme="majorBidi" w:eastAsia="Calibri" w:hAnsiTheme="majorBidi" w:cs="B Nazanin"/>
          <w:i/>
          <w:rtl/>
          <w:lang w:bidi="fa-IR"/>
        </w:rPr>
        <w:t xml:space="preserve"> تابستان</w:t>
      </w:r>
      <w:r w:rsidR="00431CD5" w:rsidRPr="00DB35C7">
        <w:rPr>
          <w:rFonts w:asciiTheme="majorBidi" w:eastAsia="Calibri" w:hAnsiTheme="majorBidi" w:cs="B Nazanin" w:hint="cs"/>
          <w:i/>
          <w:rtl/>
          <w:lang w:bidi="fa-IR"/>
        </w:rPr>
        <w:t>ی</w:t>
      </w:r>
      <w:r w:rsidR="0084586E" w:rsidRPr="00DB35C7">
        <w:rPr>
          <w:rFonts w:asciiTheme="majorBidi" w:eastAsia="Calibri" w:hAnsiTheme="majorBidi" w:cs="B Nazanin"/>
          <w:i/>
          <w:rtl/>
          <w:lang w:bidi="fa-IR"/>
        </w:rPr>
        <w:t xml:space="preserve"> گرم‌ و خشک‌</w:t>
      </w:r>
      <w:r w:rsidR="00431CD5" w:rsidRPr="00DB35C7">
        <w:rPr>
          <w:rFonts w:asciiTheme="majorBidi" w:eastAsia="Calibri" w:hAnsiTheme="majorBidi" w:cs="B Nazanin"/>
          <w:i/>
          <w:rtl/>
          <w:lang w:bidi="fa-IR"/>
        </w:rPr>
        <w:t xml:space="preserve"> منجر به رشد ب</w:t>
      </w:r>
      <w:r w:rsidR="00431CD5" w:rsidRPr="00DB35C7">
        <w:rPr>
          <w:rFonts w:asciiTheme="majorBidi" w:eastAsia="Calibri" w:hAnsiTheme="majorBidi" w:cs="B Nazanin" w:hint="cs"/>
          <w:i/>
          <w:rtl/>
          <w:lang w:bidi="fa-IR"/>
        </w:rPr>
        <w:t>ی</w:t>
      </w:r>
      <w:r w:rsidR="00431CD5" w:rsidRPr="00DB35C7">
        <w:rPr>
          <w:rFonts w:asciiTheme="majorBidi" w:eastAsia="Calibri" w:hAnsiTheme="majorBidi" w:cs="B Nazanin" w:hint="eastAsia"/>
          <w:i/>
          <w:rtl/>
          <w:lang w:bidi="fa-IR"/>
        </w:rPr>
        <w:t>شتر</w:t>
      </w:r>
      <w:r w:rsidR="00431CD5" w:rsidRPr="00DB35C7">
        <w:rPr>
          <w:rFonts w:asciiTheme="majorBidi" w:eastAsia="Calibri" w:hAnsiTheme="majorBidi" w:cs="B Nazanin"/>
          <w:i/>
          <w:rtl/>
          <w:lang w:bidi="fa-IR"/>
        </w:rPr>
        <w:t xml:space="preserve"> جنگل‌ها در ارتفاعات بالاتر</w:t>
      </w:r>
      <w:r w:rsidR="00431CD5" w:rsidRPr="00DB35C7">
        <w:rPr>
          <w:rFonts w:asciiTheme="majorBidi" w:eastAsia="Calibri" w:hAnsiTheme="majorBidi" w:cs="B Nazanin" w:hint="cs"/>
          <w:i/>
          <w:rtl/>
          <w:lang w:bidi="fa-IR"/>
        </w:rPr>
        <w:t xml:space="preserve"> و در نتیجه</w:t>
      </w:r>
      <w:r w:rsidR="00431CD5" w:rsidRPr="00DB35C7">
        <w:rPr>
          <w:rFonts w:asciiTheme="majorBidi" w:eastAsia="Calibri" w:hAnsiTheme="majorBidi" w:cs="B Nazanin"/>
          <w:i/>
          <w:rtl/>
          <w:lang w:bidi="fa-IR"/>
        </w:rPr>
        <w:t xml:space="preserve"> بار </w:t>
      </w:r>
      <w:r w:rsidR="00431CD5" w:rsidRPr="00DB35C7">
        <w:rPr>
          <w:rFonts w:asciiTheme="majorBidi" w:eastAsia="Calibri" w:hAnsiTheme="majorBidi" w:cs="B Nazanin" w:hint="cs"/>
          <w:i/>
          <w:rtl/>
          <w:lang w:bidi="fa-IR"/>
        </w:rPr>
        <w:t>ماده سوختنی</w:t>
      </w:r>
      <w:r w:rsidR="00431CD5" w:rsidRPr="00DB35C7">
        <w:rPr>
          <w:rFonts w:asciiTheme="majorBidi" w:eastAsia="Calibri" w:hAnsiTheme="majorBidi" w:cs="B Nazanin"/>
          <w:i/>
          <w:rtl/>
          <w:lang w:bidi="fa-IR"/>
        </w:rPr>
        <w:t xml:space="preserve"> </w:t>
      </w:r>
      <w:r w:rsidR="00431CD5" w:rsidRPr="00DB35C7">
        <w:rPr>
          <w:rFonts w:asciiTheme="majorBidi" w:eastAsia="Calibri" w:hAnsiTheme="majorBidi" w:cs="B Nazanin" w:hint="cs"/>
          <w:i/>
          <w:rtl/>
          <w:lang w:bidi="fa-IR"/>
        </w:rPr>
        <w:t>زیاد</w:t>
      </w:r>
      <w:r w:rsidR="00431CD5" w:rsidRPr="00DB35C7">
        <w:rPr>
          <w:rFonts w:asciiTheme="majorBidi" w:eastAsia="Calibri" w:hAnsiTheme="majorBidi" w:cs="B Nazanin"/>
          <w:i/>
          <w:rtl/>
          <w:lang w:bidi="fa-IR"/>
        </w:rPr>
        <w:t xml:space="preserve"> و افزا</w:t>
      </w:r>
      <w:r w:rsidR="00431CD5" w:rsidRPr="00DB35C7">
        <w:rPr>
          <w:rFonts w:asciiTheme="majorBidi" w:eastAsia="Calibri" w:hAnsiTheme="majorBidi" w:cs="B Nazanin" w:hint="cs"/>
          <w:i/>
          <w:rtl/>
          <w:lang w:bidi="fa-IR"/>
        </w:rPr>
        <w:t>ی</w:t>
      </w:r>
      <w:r w:rsidR="00431CD5" w:rsidRPr="00DB35C7">
        <w:rPr>
          <w:rFonts w:asciiTheme="majorBidi" w:eastAsia="Calibri" w:hAnsiTheme="majorBidi" w:cs="B Nazanin" w:hint="eastAsia"/>
          <w:i/>
          <w:rtl/>
          <w:lang w:bidi="fa-IR"/>
        </w:rPr>
        <w:t>ش</w:t>
      </w:r>
      <w:r w:rsidR="00431CD5" w:rsidRPr="00DB35C7">
        <w:rPr>
          <w:rFonts w:asciiTheme="majorBidi" w:eastAsia="Calibri" w:hAnsiTheme="majorBidi" w:cs="B Nazanin"/>
          <w:i/>
          <w:rtl/>
          <w:lang w:bidi="fa-IR"/>
        </w:rPr>
        <w:t xml:space="preserve"> آس</w:t>
      </w:r>
      <w:r w:rsidR="00431CD5" w:rsidRPr="00DB35C7">
        <w:rPr>
          <w:rFonts w:asciiTheme="majorBidi" w:eastAsia="Calibri" w:hAnsiTheme="majorBidi" w:cs="B Nazanin" w:hint="cs"/>
          <w:i/>
          <w:rtl/>
          <w:lang w:bidi="fa-IR"/>
        </w:rPr>
        <w:t>ی</w:t>
      </w:r>
      <w:r w:rsidR="00431CD5" w:rsidRPr="00DB35C7">
        <w:rPr>
          <w:rFonts w:asciiTheme="majorBidi" w:eastAsia="Calibri" w:hAnsiTheme="majorBidi" w:cs="B Nazanin" w:hint="eastAsia"/>
          <w:i/>
          <w:rtl/>
          <w:lang w:bidi="fa-IR"/>
        </w:rPr>
        <w:t>ب‌پذ</w:t>
      </w:r>
      <w:r w:rsidR="00431CD5" w:rsidRPr="00DB35C7">
        <w:rPr>
          <w:rFonts w:asciiTheme="majorBidi" w:eastAsia="Calibri" w:hAnsiTheme="majorBidi" w:cs="B Nazanin" w:hint="cs"/>
          <w:i/>
          <w:rtl/>
          <w:lang w:bidi="fa-IR"/>
        </w:rPr>
        <w:t>ی</w:t>
      </w:r>
      <w:r w:rsidR="00431CD5" w:rsidRPr="00DB35C7">
        <w:rPr>
          <w:rFonts w:asciiTheme="majorBidi" w:eastAsia="Calibri" w:hAnsiTheme="majorBidi" w:cs="B Nazanin" w:hint="eastAsia"/>
          <w:i/>
          <w:rtl/>
          <w:lang w:bidi="fa-IR"/>
        </w:rPr>
        <w:t>ر</w:t>
      </w:r>
      <w:r w:rsidR="00431CD5" w:rsidRPr="00DB35C7">
        <w:rPr>
          <w:rFonts w:asciiTheme="majorBidi" w:eastAsia="Calibri" w:hAnsiTheme="majorBidi" w:cs="B Nazanin" w:hint="cs"/>
          <w:i/>
          <w:rtl/>
          <w:lang w:bidi="fa-IR"/>
        </w:rPr>
        <w:t>ی</w:t>
      </w:r>
      <w:r w:rsidR="00431CD5" w:rsidRPr="00DB35C7">
        <w:rPr>
          <w:rFonts w:asciiTheme="majorBidi" w:eastAsia="Calibri" w:hAnsiTheme="majorBidi" w:cs="B Nazanin"/>
          <w:i/>
          <w:rtl/>
          <w:lang w:bidi="fa-IR"/>
        </w:rPr>
        <w:t xml:space="preserve"> در برابر آتش‌سوز</w:t>
      </w:r>
      <w:r w:rsidR="00431CD5" w:rsidRPr="00DB35C7">
        <w:rPr>
          <w:rFonts w:asciiTheme="majorBidi" w:eastAsia="Calibri" w:hAnsiTheme="majorBidi" w:cs="B Nazanin" w:hint="cs"/>
          <w:i/>
          <w:rtl/>
          <w:lang w:bidi="fa-IR"/>
        </w:rPr>
        <w:t>ی‌</w:t>
      </w:r>
      <w:r w:rsidR="00431CD5" w:rsidRPr="00DB35C7">
        <w:rPr>
          <w:rFonts w:asciiTheme="majorBidi" w:eastAsia="Calibri" w:hAnsiTheme="majorBidi" w:cs="B Nazanin" w:hint="eastAsia"/>
          <w:i/>
          <w:rtl/>
          <w:lang w:bidi="fa-IR"/>
        </w:rPr>
        <w:t>ها</w:t>
      </w:r>
      <w:r w:rsidR="00431CD5" w:rsidRPr="00DB35C7">
        <w:rPr>
          <w:rFonts w:asciiTheme="majorBidi" w:eastAsia="Calibri" w:hAnsiTheme="majorBidi" w:cs="B Nazanin" w:hint="cs"/>
          <w:i/>
          <w:rtl/>
          <w:lang w:bidi="fa-IR"/>
        </w:rPr>
        <w:t>ی</w:t>
      </w:r>
      <w:r w:rsidR="00431CD5" w:rsidRPr="00DB35C7">
        <w:rPr>
          <w:rFonts w:asciiTheme="majorBidi" w:eastAsia="Calibri" w:hAnsiTheme="majorBidi" w:cs="B Nazanin"/>
          <w:i/>
          <w:rtl/>
          <w:lang w:bidi="fa-IR"/>
        </w:rPr>
        <w:t xml:space="preserve"> جنگل در طول </w:t>
      </w:r>
      <w:r w:rsidR="00431CD5" w:rsidRPr="00DB35C7">
        <w:rPr>
          <w:rFonts w:asciiTheme="majorBidi" w:eastAsia="Calibri" w:hAnsiTheme="majorBidi" w:cs="B Nazanin" w:hint="cs"/>
          <w:i/>
          <w:rtl/>
          <w:lang w:bidi="fa-IR"/>
        </w:rPr>
        <w:t>دوره</w:t>
      </w:r>
      <w:r w:rsidR="00431CD5" w:rsidRPr="00DB35C7">
        <w:rPr>
          <w:rFonts w:asciiTheme="majorBidi" w:eastAsia="Calibri" w:hAnsiTheme="majorBidi" w:cs="B Nazanin"/>
          <w:i/>
          <w:rtl/>
          <w:lang w:bidi="fa-IR"/>
        </w:rPr>
        <w:softHyphen/>
      </w:r>
      <w:r w:rsidR="00431CD5" w:rsidRPr="00DB35C7">
        <w:rPr>
          <w:rFonts w:asciiTheme="majorBidi" w:eastAsia="Calibri" w:hAnsiTheme="majorBidi" w:cs="B Nazanin" w:hint="cs"/>
          <w:i/>
          <w:rtl/>
          <w:lang w:bidi="fa-IR"/>
        </w:rPr>
        <w:t>های باد گرم</w:t>
      </w:r>
      <w:r w:rsidR="00431CD5" w:rsidRPr="00DB35C7">
        <w:rPr>
          <w:rFonts w:asciiTheme="majorBidi" w:eastAsia="Calibri" w:hAnsiTheme="majorBidi" w:cs="B Nazanin"/>
          <w:i/>
          <w:rtl/>
          <w:lang w:bidi="fa-IR"/>
        </w:rPr>
        <w:t xml:space="preserve"> شده است. </w:t>
      </w:r>
      <w:r w:rsidR="00BA3FA5" w:rsidRPr="00DB35C7">
        <w:rPr>
          <w:rFonts w:asciiTheme="majorBidi" w:eastAsia="Calibri" w:hAnsiTheme="majorBidi" w:cs="B Nazanin" w:hint="cs"/>
          <w:i/>
          <w:rtl/>
          <w:lang w:bidi="fa-IR"/>
        </w:rPr>
        <w:t>نتیجه مشابه ناشی از اثر دوره</w:t>
      </w:r>
      <w:r w:rsidR="00BA3FA5" w:rsidRPr="00DB35C7">
        <w:rPr>
          <w:rFonts w:asciiTheme="majorBidi" w:eastAsia="Calibri" w:hAnsiTheme="majorBidi" w:cs="B Nazanin"/>
          <w:i/>
          <w:rtl/>
          <w:lang w:bidi="fa-IR"/>
        </w:rPr>
        <w:softHyphen/>
      </w:r>
      <w:r w:rsidR="00BA3FA5" w:rsidRPr="00DB35C7">
        <w:rPr>
          <w:rFonts w:asciiTheme="majorBidi" w:eastAsia="Calibri" w:hAnsiTheme="majorBidi" w:cs="B Nazanin" w:hint="cs"/>
          <w:i/>
          <w:rtl/>
          <w:lang w:bidi="fa-IR"/>
        </w:rPr>
        <w:t>های گرم بر افزایش فعالیت آتش</w:t>
      </w:r>
      <w:r w:rsidR="00BA3FA5" w:rsidRPr="00DB35C7">
        <w:rPr>
          <w:rFonts w:asciiTheme="majorBidi" w:eastAsia="Calibri" w:hAnsiTheme="majorBidi" w:cs="B Nazanin"/>
          <w:i/>
          <w:rtl/>
          <w:lang w:bidi="fa-IR"/>
        </w:rPr>
        <w:softHyphen/>
      </w:r>
      <w:r w:rsidR="00BA3FA5" w:rsidRPr="00DB35C7">
        <w:rPr>
          <w:rFonts w:asciiTheme="majorBidi" w:eastAsia="Calibri" w:hAnsiTheme="majorBidi" w:cs="B Nazanin" w:hint="cs"/>
          <w:i/>
          <w:rtl/>
          <w:lang w:bidi="fa-IR"/>
        </w:rPr>
        <w:t>سوزی</w:t>
      </w:r>
      <w:r w:rsidR="00BA3FA5" w:rsidRPr="00DB35C7">
        <w:rPr>
          <w:rFonts w:asciiTheme="majorBidi" w:eastAsia="Calibri" w:hAnsiTheme="majorBidi" w:cs="B Nazanin"/>
          <w:i/>
          <w:rtl/>
          <w:lang w:bidi="fa-IR"/>
        </w:rPr>
        <w:softHyphen/>
      </w:r>
      <w:r w:rsidR="00BA3FA5" w:rsidRPr="00DB35C7">
        <w:rPr>
          <w:rFonts w:asciiTheme="majorBidi" w:eastAsia="Calibri" w:hAnsiTheme="majorBidi" w:cs="B Nazanin" w:hint="cs"/>
          <w:i/>
          <w:rtl/>
          <w:lang w:bidi="fa-IR"/>
        </w:rPr>
        <w:t xml:space="preserve">های طبیعی در مطالعه </w:t>
      </w:r>
      <w:r w:rsidR="00BA3FA5" w:rsidRPr="00DB35C7">
        <w:fldChar w:fldCharType="begin"/>
      </w:r>
      <w:r w:rsidR="00BA3FA5" w:rsidRPr="00DB35C7">
        <w:instrText>HYPERLINK \l "Heidari"</w:instrText>
      </w:r>
      <w:r w:rsidR="00BA3FA5" w:rsidRPr="00DB35C7">
        <w:fldChar w:fldCharType="separate"/>
      </w:r>
      <w:r w:rsidR="00BA3FA5" w:rsidRPr="00DB35C7">
        <w:rPr>
          <w:rStyle w:val="Hyperlink"/>
          <w:rFonts w:asciiTheme="majorBidi" w:eastAsia="Calibri" w:hAnsiTheme="majorBidi" w:cs="B Nazanin" w:hint="cs"/>
          <w:i/>
          <w:rtl/>
          <w:lang w:bidi="fa-IR"/>
        </w:rPr>
        <w:t>حیدری</w:t>
      </w:r>
      <w:r w:rsidR="00BA3FA5" w:rsidRPr="00DB35C7">
        <w:rPr>
          <w:rStyle w:val="Hyperlink"/>
          <w:rFonts w:asciiTheme="majorBidi" w:eastAsia="Calibri" w:hAnsiTheme="majorBidi" w:cs="B Nazanin"/>
          <w:i/>
          <w:lang w:bidi="fa-IR"/>
        </w:rPr>
        <w:fldChar w:fldCharType="end"/>
      </w:r>
      <w:r w:rsidR="00BA3FA5" w:rsidRPr="00DB35C7">
        <w:rPr>
          <w:rFonts w:asciiTheme="majorBidi" w:eastAsia="Calibri" w:hAnsiTheme="majorBidi" w:cs="B Nazanin" w:hint="cs"/>
          <w:i/>
          <w:rtl/>
          <w:lang w:bidi="fa-IR"/>
        </w:rPr>
        <w:t xml:space="preserve"> و همکاران (2021) ارائه شده است. </w:t>
      </w:r>
    </w:p>
    <w:p w14:paraId="6B7B1E7A" w14:textId="54ADB213" w:rsidR="0025574E" w:rsidRPr="00DB35C7" w:rsidRDefault="0025574E" w:rsidP="00BA566E">
      <w:pPr>
        <w:autoSpaceDE w:val="0"/>
        <w:autoSpaceDN w:val="0"/>
        <w:bidi/>
        <w:adjustRightInd w:val="0"/>
        <w:ind w:firstLine="284"/>
        <w:jc w:val="both"/>
        <w:rPr>
          <w:rFonts w:asciiTheme="majorBidi" w:eastAsia="Calibri" w:hAnsiTheme="majorBidi" w:cs="B Nazanin"/>
          <w:i/>
          <w:rtl/>
          <w:lang w:bidi="fa-IR"/>
        </w:rPr>
      </w:pPr>
      <w:r w:rsidRPr="00DB35C7">
        <w:rPr>
          <w:rFonts w:asciiTheme="majorBidi" w:eastAsia="Calibri" w:hAnsiTheme="majorBidi" w:cs="B Nazanin" w:hint="cs"/>
          <w:i/>
          <w:rtl/>
          <w:lang w:bidi="fa-IR"/>
        </w:rPr>
        <w:t>با توجه به این طبقات مخاطره آتش در مناطق حفاظت شده، نادر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بودن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نسبی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 مخاطره کم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تواند یک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چالش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باشد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ممکن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منجر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احساس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امنیت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کاذب</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عدم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آمادگی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مدیران و جوامع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موضوع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انتظار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می‌رود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فعالیت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جنگلی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دهه‌های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آینده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دلیل</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تغییرات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اقلیمی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افزایش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یابد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جمعیت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رشدی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زندگی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بازآفرینی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مناطق</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جنگلی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می‌روند،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قرار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گرفتن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معرض</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جنگلی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افزایش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می‌دهد،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تواند نگران</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کننده باشد</w:t>
      </w:r>
      <w:r w:rsidR="00FB7C24" w:rsidRPr="00DB35C7">
        <w:rPr>
          <w:rFonts w:asciiTheme="majorBidi" w:eastAsia="Calibri" w:hAnsiTheme="majorBidi" w:cs="B Nazanin" w:hint="cs"/>
          <w:i/>
          <w:rtl/>
          <w:lang w:bidi="fa-IR"/>
        </w:rPr>
        <w:t xml:space="preserve"> (</w:t>
      </w:r>
      <w:hyperlink w:anchor="Arsenault" w:history="1">
        <w:r w:rsidR="00FB7C24" w:rsidRPr="00DB35C7">
          <w:rPr>
            <w:rStyle w:val="Hyperlink"/>
            <w:rFonts w:asciiTheme="majorBidi" w:eastAsia="Calibri" w:hAnsiTheme="majorBidi" w:cs="B Nazanin" w:hint="cs"/>
            <w:i/>
            <w:rtl/>
            <w:lang w:bidi="fa-IR"/>
          </w:rPr>
          <w:t>آرسنات</w:t>
        </w:r>
      </w:hyperlink>
      <w:r w:rsidR="00FB7C24" w:rsidRPr="00DB35C7">
        <w:rPr>
          <w:rFonts w:asciiTheme="majorBidi" w:eastAsia="Calibri" w:hAnsiTheme="majorBidi" w:cs="B Nazanin" w:hint="cs"/>
          <w:i/>
          <w:rtl/>
          <w:lang w:bidi="fa-IR"/>
        </w:rPr>
        <w:t xml:space="preserve"> و همکاران، 2016).</w:t>
      </w:r>
      <w:r w:rsidRPr="00DB35C7">
        <w:rPr>
          <w:rFonts w:asciiTheme="majorBidi" w:eastAsia="Calibri" w:hAnsiTheme="majorBidi" w:cs="B Nazanin" w:hint="cs"/>
          <w:i/>
          <w:rtl/>
          <w:lang w:bidi="fa-IR"/>
        </w:rPr>
        <w:t xml:space="preserve"> در مطالعه </w:t>
      </w:r>
      <w:r w:rsidRPr="00DB35C7">
        <w:fldChar w:fldCharType="begin"/>
      </w:r>
      <w:r w:rsidRPr="00DB35C7">
        <w:instrText>HYPERLINK \l "</w:instrText>
      </w:r>
      <w:r w:rsidRPr="00DB35C7">
        <w:rPr>
          <w:rtl/>
        </w:rPr>
        <w:instrText>شیرزاد</w:instrText>
      </w:r>
      <w:r w:rsidRPr="00DB35C7">
        <w:instrText>"</w:instrText>
      </w:r>
      <w:r w:rsidRPr="00DB35C7">
        <w:fldChar w:fldCharType="separate"/>
      </w:r>
      <w:r w:rsidRPr="00DB35C7">
        <w:rPr>
          <w:rStyle w:val="Hyperlink"/>
          <w:rFonts w:asciiTheme="majorBidi" w:eastAsia="Calibri" w:hAnsiTheme="majorBidi" w:cs="B Nazanin" w:hint="cs"/>
          <w:i/>
          <w:rtl/>
          <w:lang w:bidi="fa-IR"/>
        </w:rPr>
        <w:t>شیرزاد</w:t>
      </w:r>
      <w:r w:rsidRPr="00DB35C7">
        <w:rPr>
          <w:rStyle w:val="Hyperlink"/>
          <w:rFonts w:asciiTheme="majorBidi" w:eastAsia="Calibri" w:hAnsiTheme="majorBidi" w:cs="B Nazanin"/>
          <w:i/>
          <w:lang w:bidi="fa-IR"/>
        </w:rPr>
        <w:fldChar w:fldCharType="end"/>
      </w:r>
      <w:r w:rsidRPr="00DB35C7">
        <w:rPr>
          <w:rFonts w:asciiTheme="majorBidi" w:eastAsia="Calibri" w:hAnsiTheme="majorBidi" w:cs="B Nazanin" w:hint="cs"/>
          <w:i/>
          <w:rtl/>
          <w:lang w:bidi="fa-IR"/>
        </w:rPr>
        <w:t xml:space="preserve"> و همکاران (</w:t>
      </w:r>
      <w:r w:rsidR="00BA566E" w:rsidRPr="00DB35C7">
        <w:rPr>
          <w:rFonts w:asciiTheme="majorBidi" w:eastAsia="Calibri" w:hAnsiTheme="majorBidi" w:cs="B Nazanin" w:hint="cs"/>
          <w:i/>
          <w:rtl/>
          <w:lang w:bidi="fa-IR"/>
        </w:rPr>
        <w:t>1403</w:t>
      </w:r>
      <w:r w:rsidRPr="00DB35C7">
        <w:rPr>
          <w:rFonts w:asciiTheme="majorBidi" w:eastAsia="Calibri" w:hAnsiTheme="majorBidi" w:cs="B Nazanin" w:hint="cs"/>
          <w:i/>
          <w:rtl/>
          <w:lang w:bidi="fa-IR"/>
        </w:rPr>
        <w:t xml:space="preserve">) تحلیل </w:t>
      </w:r>
      <w:r w:rsidR="000E3D7B" w:rsidRPr="00DB35C7">
        <w:rPr>
          <w:rFonts w:asciiTheme="majorBidi" w:eastAsia="Calibri" w:hAnsiTheme="majorBidi" w:cs="B Nazanin"/>
          <w:i/>
          <w:rtl/>
          <w:lang w:bidi="fa-IR"/>
        </w:rPr>
        <w:t>فر</w:t>
      </w:r>
      <w:r w:rsidRPr="00DB35C7">
        <w:rPr>
          <w:rFonts w:asciiTheme="majorBidi" w:eastAsia="Calibri" w:hAnsiTheme="majorBidi" w:cs="B Nazanin"/>
          <w:i/>
          <w:rtl/>
          <w:lang w:bidi="fa-IR"/>
        </w:rPr>
        <w:t xml:space="preserve">یند تغییر اقلیم </w:t>
      </w:r>
      <w:r w:rsidRPr="00DB35C7">
        <w:rPr>
          <w:rFonts w:asciiTheme="majorBidi" w:eastAsia="Calibri" w:hAnsiTheme="majorBidi" w:cs="B Nazanin" w:hint="cs"/>
          <w:i/>
          <w:rtl/>
          <w:lang w:bidi="fa-IR"/>
        </w:rPr>
        <w:t xml:space="preserve">در استان گیلان نشانگر روند صعودی پارامترهای </w:t>
      </w:r>
      <w:r w:rsidRPr="00DB35C7">
        <w:rPr>
          <w:rFonts w:asciiTheme="majorBidi" w:eastAsia="Calibri" w:hAnsiTheme="majorBidi" w:cs="B Nazanin"/>
          <w:i/>
          <w:rtl/>
          <w:lang w:bidi="fa-IR"/>
        </w:rPr>
        <w:t xml:space="preserve">دمای </w:t>
      </w:r>
      <w:r w:rsidRPr="00DB35C7">
        <w:rPr>
          <w:rFonts w:asciiTheme="majorBidi" w:eastAsia="Calibri" w:hAnsiTheme="majorBidi" w:cs="B Nazanin" w:hint="cs"/>
          <w:i/>
          <w:rtl/>
          <w:lang w:bidi="fa-IR"/>
        </w:rPr>
        <w:t>حداقل، حداکثر</w:t>
      </w:r>
      <w:r w:rsidRPr="00DB35C7">
        <w:rPr>
          <w:rFonts w:asciiTheme="majorBidi" w:eastAsia="Calibri" w:hAnsiTheme="majorBidi" w:cs="B Nazanin"/>
          <w:i/>
          <w:rtl/>
          <w:lang w:bidi="fa-IR"/>
        </w:rPr>
        <w:t xml:space="preserve"> و </w:t>
      </w:r>
      <w:r w:rsidRPr="00DB35C7">
        <w:rPr>
          <w:rFonts w:asciiTheme="majorBidi" w:eastAsia="Calibri" w:hAnsiTheme="majorBidi" w:cs="B Nazanin" w:hint="cs"/>
          <w:i/>
          <w:rtl/>
          <w:lang w:bidi="fa-IR"/>
        </w:rPr>
        <w:t>متوسط</w:t>
      </w:r>
      <w:r w:rsidRPr="00DB35C7">
        <w:rPr>
          <w:rFonts w:asciiTheme="majorBidi" w:eastAsia="Calibri" w:hAnsiTheme="majorBidi" w:cs="B Nazanin"/>
          <w:i/>
          <w:rtl/>
          <w:lang w:bidi="fa-IR"/>
        </w:rPr>
        <w:t xml:space="preserve"> و تبخیر</w:t>
      </w:r>
      <w:r w:rsidRPr="00DB35C7">
        <w:rPr>
          <w:rFonts w:asciiTheme="majorBidi" w:eastAsia="Calibri" w:hAnsiTheme="majorBidi" w:cs="B Nazanin" w:hint="cs"/>
          <w:i/>
          <w:rtl/>
          <w:lang w:bidi="fa-IR"/>
        </w:rPr>
        <w:t xml:space="preserve"> </w:t>
      </w:r>
      <w:r w:rsidRPr="00DB35C7">
        <w:rPr>
          <w:rFonts w:asciiTheme="majorBidi" w:eastAsia="Calibri" w:hAnsiTheme="majorBidi" w:cs="B Nazanin"/>
          <w:i/>
          <w:rtl/>
          <w:lang w:bidi="fa-IR"/>
        </w:rPr>
        <w:t>در فصل رشد</w:t>
      </w:r>
      <w:r w:rsidRPr="00DB35C7">
        <w:rPr>
          <w:rFonts w:asciiTheme="majorBidi" w:eastAsia="Calibri" w:hAnsiTheme="majorBidi" w:cs="B Nazanin" w:hint="cs"/>
          <w:i/>
          <w:rtl/>
          <w:lang w:bidi="fa-IR"/>
        </w:rPr>
        <w:t xml:space="preserve"> 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 xml:space="preserve">در مقابل </w:t>
      </w:r>
      <w:r w:rsidRPr="00DB35C7">
        <w:rPr>
          <w:rFonts w:asciiTheme="majorBidi" w:eastAsia="Calibri" w:hAnsiTheme="majorBidi" w:cs="B Nazanin"/>
          <w:i/>
          <w:rtl/>
          <w:lang w:bidi="fa-IR"/>
        </w:rPr>
        <w:t xml:space="preserve">روند نزولی بارندگی سالیانه </w:t>
      </w:r>
      <w:r w:rsidRPr="00DB35C7">
        <w:rPr>
          <w:rFonts w:asciiTheme="majorBidi" w:eastAsia="Calibri" w:hAnsiTheme="majorBidi" w:cs="B Nazanin" w:hint="cs"/>
          <w:i/>
          <w:rtl/>
          <w:lang w:bidi="fa-IR"/>
        </w:rPr>
        <w:t>بوده است. به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طور کلی، نقشه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مخاطره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که سطوح</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مخاطره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محلی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را</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اساس</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مواد سوختنی،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تاریخچه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تأثیرات</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زمین،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تراکم</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توسعه،</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وقوع</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آب‌وهوای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شدید</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آتش‌سوزی</w:t>
      </w:r>
      <w:r w:rsidRPr="00DB35C7">
        <w:rPr>
          <w:rFonts w:asciiTheme="majorBidi" w:eastAsia="Calibri" w:hAnsiTheme="majorBidi" w:cs="B Nazanin" w:hint="eastAsia"/>
          <w:i/>
          <w:rtl/>
          <w:lang w:bidi="fa-IR"/>
        </w:rPr>
        <w:t>»</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تعیین</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می‌کنند، می</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تواند ابزار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اصلی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ردیابی،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برقراری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ارتباط</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کاهش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ریسک</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آتش</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در</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برنامه</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های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تصمیم</w:t>
      </w:r>
      <w:r w:rsidRPr="00DB35C7">
        <w:rPr>
          <w:rFonts w:asciiTheme="majorBidi" w:eastAsia="Calibri" w:hAnsiTheme="majorBidi" w:cs="B Nazanin"/>
          <w:i/>
          <w:rtl/>
          <w:lang w:bidi="fa-IR"/>
        </w:rPr>
        <w:softHyphen/>
      </w:r>
      <w:r w:rsidRPr="00DB35C7">
        <w:rPr>
          <w:rFonts w:asciiTheme="majorBidi" w:eastAsia="Calibri" w:hAnsiTheme="majorBidi" w:cs="B Nazanin" w:hint="cs"/>
          <w:i/>
          <w:rtl/>
          <w:lang w:bidi="fa-IR"/>
        </w:rPr>
        <w:t>گیری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و</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نظارتی</w:t>
      </w:r>
      <w:r w:rsidRPr="00DB35C7">
        <w:rPr>
          <w:rFonts w:asciiTheme="majorBidi" w:eastAsia="Calibri" w:hAnsiTheme="majorBidi" w:cs="B Nazanin"/>
          <w:i/>
          <w:rtl/>
          <w:lang w:bidi="fa-IR"/>
        </w:rPr>
        <w:t xml:space="preserve"> </w:t>
      </w:r>
      <w:r w:rsidRPr="00DB35C7">
        <w:rPr>
          <w:rFonts w:asciiTheme="majorBidi" w:eastAsia="Calibri" w:hAnsiTheme="majorBidi" w:cs="B Nazanin" w:hint="cs"/>
          <w:i/>
          <w:rtl/>
          <w:lang w:bidi="fa-IR"/>
        </w:rPr>
        <w:t>باشد</w:t>
      </w:r>
      <w:r w:rsidR="00FB7C24" w:rsidRPr="00DB35C7">
        <w:rPr>
          <w:rFonts w:asciiTheme="majorBidi" w:eastAsia="Calibri" w:hAnsiTheme="majorBidi" w:cs="B Nazanin" w:hint="cs"/>
          <w:i/>
          <w:rtl/>
          <w:lang w:bidi="fa-IR"/>
        </w:rPr>
        <w:t xml:space="preserve"> (</w:t>
      </w:r>
      <w:hyperlink w:anchor="Hino" w:history="1">
        <w:r w:rsidR="00FB7C24" w:rsidRPr="00DB35C7">
          <w:rPr>
            <w:rStyle w:val="Hyperlink"/>
            <w:rFonts w:asciiTheme="majorBidi" w:eastAsia="Calibri" w:hAnsiTheme="majorBidi" w:cs="B Nazanin" w:hint="cs"/>
            <w:i/>
            <w:rtl/>
            <w:lang w:bidi="fa-IR"/>
          </w:rPr>
          <w:t>هینو</w:t>
        </w:r>
      </w:hyperlink>
      <w:r w:rsidR="00FB7C24" w:rsidRPr="00DB35C7">
        <w:rPr>
          <w:rFonts w:asciiTheme="majorBidi" w:eastAsia="Calibri" w:hAnsiTheme="majorBidi" w:cs="B Nazanin" w:hint="cs"/>
          <w:i/>
          <w:rtl/>
          <w:lang w:bidi="fa-IR"/>
        </w:rPr>
        <w:t xml:space="preserve"> و فیلد، 2023). </w:t>
      </w:r>
    </w:p>
    <w:p w14:paraId="6D4D1306" w14:textId="4072B2EF" w:rsidR="0025574E" w:rsidRPr="00DB35C7" w:rsidRDefault="00CF4AA3" w:rsidP="0025574E">
      <w:pPr>
        <w:pStyle w:val="c-bibliographic-informationcitation"/>
        <w:shd w:val="clear" w:color="auto" w:fill="FFFFFF"/>
        <w:bidi/>
        <w:spacing w:before="0" w:beforeAutospacing="0" w:after="120" w:afterAutospacing="0"/>
        <w:jc w:val="center"/>
        <w:rPr>
          <w:rFonts w:asciiTheme="majorBidi" w:eastAsiaTheme="minorHAnsi" w:hAnsiTheme="majorBidi" w:cs="B Nazanin"/>
          <w:b/>
          <w:bCs/>
          <w:rtl/>
        </w:rPr>
      </w:pPr>
      <w:r w:rsidRPr="00DB35C7">
        <w:rPr>
          <w:rFonts w:asciiTheme="majorBidi" w:eastAsiaTheme="minorHAnsi" w:hAnsiTheme="majorBidi" w:cs="B Nazanin"/>
          <w:b/>
          <w:bCs/>
          <w:noProof/>
          <w:rtl/>
        </w:rPr>
        <w:drawing>
          <wp:inline distT="0" distB="0" distL="0" distR="0" wp14:anchorId="0B4749BA" wp14:editId="109296FD">
            <wp:extent cx="3093711" cy="360000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re hazard_Protected area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93711" cy="3600000"/>
                    </a:xfrm>
                    <a:prstGeom prst="rect">
                      <a:avLst/>
                    </a:prstGeom>
                  </pic:spPr>
                </pic:pic>
              </a:graphicData>
            </a:graphic>
          </wp:inline>
        </w:drawing>
      </w:r>
    </w:p>
    <w:p w14:paraId="40DFABD0" w14:textId="62B71397" w:rsidR="0025574E" w:rsidRPr="00DB35C7" w:rsidRDefault="0025574E" w:rsidP="0025574E">
      <w:pPr>
        <w:pStyle w:val="c-bibliographic-informationcitation"/>
        <w:shd w:val="clear" w:color="auto" w:fill="FFFFFF"/>
        <w:bidi/>
        <w:spacing w:before="0" w:beforeAutospacing="0" w:after="120" w:afterAutospacing="0"/>
        <w:jc w:val="center"/>
        <w:rPr>
          <w:rFonts w:asciiTheme="majorBidi" w:eastAsiaTheme="minorHAnsi" w:hAnsiTheme="majorBidi" w:cs="B Nazanin"/>
          <w:b/>
          <w:bCs/>
          <w:sz w:val="20"/>
          <w:szCs w:val="20"/>
          <w:rtl/>
        </w:rPr>
      </w:pPr>
      <w:r w:rsidRPr="00DB35C7">
        <w:rPr>
          <w:rFonts w:asciiTheme="majorBidi" w:eastAsiaTheme="minorHAnsi" w:hAnsiTheme="majorBidi" w:cs="B Nazanin" w:hint="cs"/>
          <w:b/>
          <w:bCs/>
          <w:sz w:val="20"/>
          <w:szCs w:val="20"/>
          <w:rtl/>
        </w:rPr>
        <w:t>شکل</w:t>
      </w:r>
      <w:r w:rsidRPr="00DB35C7">
        <w:rPr>
          <w:rFonts w:asciiTheme="majorBidi" w:eastAsiaTheme="minorHAnsi" w:hAnsiTheme="majorBidi" w:cs="B Nazanin"/>
          <w:b/>
          <w:bCs/>
          <w:sz w:val="20"/>
          <w:szCs w:val="20"/>
          <w:rtl/>
        </w:rPr>
        <w:t xml:space="preserve"> </w:t>
      </w:r>
      <w:r w:rsidRPr="00DB35C7">
        <w:rPr>
          <w:rFonts w:asciiTheme="majorBidi" w:eastAsiaTheme="minorHAnsi" w:hAnsiTheme="majorBidi" w:cs="B Nazanin" w:hint="cs"/>
          <w:b/>
          <w:bCs/>
          <w:sz w:val="20"/>
          <w:szCs w:val="20"/>
          <w:rtl/>
        </w:rPr>
        <w:t xml:space="preserve">(8). نقشه </w:t>
      </w:r>
      <w:r w:rsidR="00CF4AA3" w:rsidRPr="00DB35C7">
        <w:rPr>
          <w:rFonts w:asciiTheme="majorBidi" w:eastAsiaTheme="minorHAnsi" w:hAnsiTheme="majorBidi" w:cs="B Nazanin" w:hint="cs"/>
          <w:b/>
          <w:bCs/>
          <w:sz w:val="20"/>
          <w:szCs w:val="20"/>
          <w:rtl/>
        </w:rPr>
        <w:t xml:space="preserve">طبقات </w:t>
      </w:r>
      <w:r w:rsidRPr="00DB35C7">
        <w:rPr>
          <w:rFonts w:asciiTheme="majorBidi" w:eastAsiaTheme="minorHAnsi" w:hAnsiTheme="majorBidi" w:cs="B Nazanin" w:hint="cs"/>
          <w:b/>
          <w:bCs/>
          <w:sz w:val="20"/>
          <w:szCs w:val="20"/>
          <w:rtl/>
        </w:rPr>
        <w:t xml:space="preserve">مخاطره آتش در مناطق حفاظت شده استان گیلان </w:t>
      </w:r>
    </w:p>
    <w:p w14:paraId="5FCF3449" w14:textId="77777777" w:rsidR="0025574E" w:rsidRPr="00DB35C7" w:rsidRDefault="0025574E" w:rsidP="0025574E">
      <w:pPr>
        <w:jc w:val="right"/>
        <w:rPr>
          <w:rFonts w:asciiTheme="majorBidi" w:hAnsiTheme="majorBidi" w:cs="B Nazanin"/>
          <w:b/>
          <w:bCs/>
          <w:rtl/>
        </w:rPr>
      </w:pPr>
      <w:r w:rsidRPr="00DB35C7">
        <w:rPr>
          <w:rFonts w:asciiTheme="majorBidi" w:hAnsiTheme="majorBidi" w:cs="B Nazanin" w:hint="cs"/>
          <w:b/>
          <w:bCs/>
          <w:rtl/>
        </w:rPr>
        <w:lastRenderedPageBreak/>
        <w:t>نتیجه</w:t>
      </w:r>
      <w:r w:rsidRPr="00DB35C7">
        <w:rPr>
          <w:rFonts w:asciiTheme="majorBidi" w:hAnsiTheme="majorBidi" w:cs="B Nazanin"/>
          <w:b/>
          <w:bCs/>
          <w:rtl/>
        </w:rPr>
        <w:softHyphen/>
      </w:r>
      <w:r w:rsidRPr="00DB35C7">
        <w:rPr>
          <w:rFonts w:asciiTheme="majorBidi" w:hAnsiTheme="majorBidi" w:cs="B Nazanin" w:hint="cs"/>
          <w:b/>
          <w:bCs/>
          <w:rtl/>
        </w:rPr>
        <w:t>گیری</w:t>
      </w:r>
    </w:p>
    <w:p w14:paraId="2B15B9AD" w14:textId="3CD5DFE6" w:rsidR="0025574E" w:rsidRPr="00DB35C7" w:rsidRDefault="0025574E" w:rsidP="00D6403D">
      <w:pPr>
        <w:bidi/>
        <w:jc w:val="both"/>
        <w:rPr>
          <w:rFonts w:asciiTheme="majorBidi" w:hAnsiTheme="majorBidi" w:cs="B Nazanin"/>
          <w:sz w:val="22"/>
          <w:rtl/>
          <w:lang w:bidi="fa-IR"/>
        </w:rPr>
      </w:pPr>
      <w:r w:rsidRPr="00DB35C7">
        <w:rPr>
          <w:rFonts w:asciiTheme="majorBidi" w:hAnsiTheme="majorBidi" w:cs="B Nazanin" w:hint="cs"/>
          <w:sz w:val="22"/>
          <w:rtl/>
          <w:lang w:bidi="fa-IR"/>
        </w:rPr>
        <w:t>مدیریت</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مناطق</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حفاظت‌شده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مستلزم</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دانستن</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اینکه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چه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عواملی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احتراق</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های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آتش</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را</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کنترل</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می‌کنند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و</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احتمال</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آن</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در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مقایسه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با</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مناطق</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غیر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حفاظت‌شده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چقدر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است، می</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باشد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در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این تحقیق،</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احتمال</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احتراق</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آتش و تکرار آتش</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از مولفه</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های اصلی رژیم آتش به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عنوان</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تابعی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از</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متغیرهای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بیوفیزیکی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و</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انسانی در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مناطق حفاظت شده استان گیلان،</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مدل</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سازی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شد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 xml:space="preserve">رژیم آتش در مناطق حفاظت شده در سه دهه گذشته نشان داد که </w:t>
      </w:r>
      <w:r w:rsidR="001D4451" w:rsidRPr="00DB35C7">
        <w:rPr>
          <w:rFonts w:asciiTheme="majorBidi" w:hAnsiTheme="majorBidi" w:cs="B Nazanin" w:hint="cs"/>
          <w:sz w:val="22"/>
          <w:rtl/>
          <w:lang w:bidi="fa-IR"/>
        </w:rPr>
        <w:t xml:space="preserve">60% </w:t>
      </w:r>
      <w:r w:rsidRPr="00DB35C7">
        <w:rPr>
          <w:rFonts w:asciiTheme="majorBidi" w:hAnsiTheme="majorBidi" w:cs="B Nazanin" w:hint="cs"/>
          <w:sz w:val="22"/>
          <w:rtl/>
          <w:lang w:bidi="fa-IR"/>
        </w:rPr>
        <w:t>از این مناطق یک یا بیش از یک بار آتش</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سوزی</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ها را تجربه کرده</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 xml:space="preserve">اند و </w:t>
      </w:r>
      <w:r w:rsidR="003E4EC2" w:rsidRPr="00DB35C7">
        <w:rPr>
          <w:rFonts w:asciiTheme="majorBidi" w:hAnsiTheme="majorBidi" w:cs="B Nazanin" w:hint="cs"/>
          <w:sz w:val="22"/>
          <w:rtl/>
          <w:lang w:bidi="fa-IR"/>
        </w:rPr>
        <w:t>79</w:t>
      </w:r>
      <w:r w:rsidR="001D4451" w:rsidRPr="00DB35C7">
        <w:rPr>
          <w:rFonts w:asciiTheme="majorBidi" w:hAnsiTheme="majorBidi" w:cs="B Nazanin" w:hint="cs"/>
          <w:sz w:val="22"/>
          <w:rtl/>
          <w:lang w:bidi="fa-IR"/>
        </w:rPr>
        <w:t xml:space="preserve">% </w:t>
      </w:r>
      <w:r w:rsidRPr="00DB35C7">
        <w:rPr>
          <w:rFonts w:asciiTheme="majorBidi" w:hAnsiTheme="majorBidi" w:cs="B Nazanin" w:hint="cs"/>
          <w:sz w:val="22"/>
          <w:rtl/>
          <w:lang w:bidi="fa-IR"/>
        </w:rPr>
        <w:t>از این مناطق نیز دارای احتمال احتراق بیش  از 01/0 هستند. این</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مناطق</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با</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تکرار آتش و احتمال</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احتراق</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زیاد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باید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برای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مدیریت</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و</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تیمار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ماده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سوختنی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مورد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توجه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قرار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گیرند. علاوه براین، بر پایه نقشه</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های احتمال سوختن و شدت آتش (طول شعله شرطی) شبیه</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سازی شده، نقشه مخاطره آتش نشان داد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که</w:t>
      </w:r>
      <w:r w:rsidRPr="00DB35C7">
        <w:rPr>
          <w:rFonts w:asciiTheme="majorBidi" w:hAnsiTheme="majorBidi" w:cs="B Nazanin"/>
          <w:sz w:val="22"/>
          <w:rtl/>
          <w:lang w:bidi="fa-IR"/>
        </w:rPr>
        <w:t xml:space="preserve"> </w:t>
      </w:r>
      <w:r w:rsidR="003E4EC2" w:rsidRPr="00DB35C7">
        <w:rPr>
          <w:rFonts w:asciiTheme="majorBidi" w:hAnsiTheme="majorBidi" w:cs="B Nazanin" w:hint="cs"/>
          <w:sz w:val="22"/>
          <w:rtl/>
          <w:lang w:bidi="fa-IR"/>
        </w:rPr>
        <w:t>6/17</w:t>
      </w:r>
      <w:r w:rsidR="001D4451" w:rsidRPr="00DB35C7">
        <w:rPr>
          <w:rFonts w:asciiTheme="majorBidi" w:hAnsiTheme="majorBidi" w:cs="B Nazanin" w:hint="cs"/>
          <w:sz w:val="22"/>
          <w:rtl/>
          <w:lang w:bidi="fa-IR"/>
        </w:rPr>
        <w:t xml:space="preserve">% </w:t>
      </w:r>
      <w:r w:rsidRPr="00DB35C7">
        <w:rPr>
          <w:rFonts w:asciiTheme="majorBidi" w:hAnsiTheme="majorBidi" w:cs="B Nazanin" w:hint="cs"/>
          <w:sz w:val="22"/>
          <w:rtl/>
          <w:lang w:bidi="fa-IR"/>
        </w:rPr>
        <w:t xml:space="preserve">از مناطق </w:t>
      </w:r>
      <w:r w:rsidR="003E4EC2" w:rsidRPr="00DB35C7">
        <w:rPr>
          <w:rFonts w:asciiTheme="majorBidi" w:hAnsiTheme="majorBidi" w:cs="B Nazanin" w:hint="cs"/>
          <w:sz w:val="22"/>
          <w:rtl/>
          <w:lang w:bidi="fa-IR"/>
        </w:rPr>
        <w:t>حفاظت شده دارای مخاطره</w:t>
      </w:r>
      <w:r w:rsidRPr="00DB35C7">
        <w:rPr>
          <w:rFonts w:asciiTheme="majorBidi" w:hAnsiTheme="majorBidi" w:cs="B Nazanin" w:hint="cs"/>
          <w:sz w:val="22"/>
          <w:rtl/>
          <w:lang w:bidi="fa-IR"/>
        </w:rPr>
        <w:t xml:space="preserve"> زیاد و </w:t>
      </w:r>
      <w:r w:rsidR="00CF4AA3" w:rsidRPr="00DB35C7">
        <w:rPr>
          <w:rFonts w:asciiTheme="majorBidi" w:hAnsiTheme="majorBidi" w:cs="B Nazanin" w:hint="cs"/>
          <w:sz w:val="22"/>
          <w:rtl/>
          <w:lang w:bidi="fa-IR"/>
        </w:rPr>
        <w:t>بسیار</w:t>
      </w:r>
      <w:r w:rsidRPr="00DB35C7">
        <w:rPr>
          <w:rFonts w:asciiTheme="majorBidi" w:hAnsiTheme="majorBidi" w:cs="B Nazanin" w:hint="cs"/>
          <w:sz w:val="22"/>
          <w:rtl/>
          <w:lang w:bidi="fa-IR"/>
        </w:rPr>
        <w:t xml:space="preserve"> زیاد هستند. این کار ابزارهای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مورد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نیاز</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را</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برای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شناسایی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نقاط</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بحرانی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آتش</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در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مناطق</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حفاظت</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شده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فراهم</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می</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کند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که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باید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در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برنامه</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های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حفاظت</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و</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مدیریت</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آنها</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در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نظر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گرفته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شود</w:t>
      </w:r>
      <w:r w:rsidRPr="00DB35C7">
        <w:rPr>
          <w:rFonts w:asciiTheme="majorBidi" w:hAnsiTheme="majorBidi" w:cs="B Nazanin"/>
          <w:sz w:val="22"/>
          <w:rtl/>
          <w:lang w:bidi="fa-IR"/>
        </w:rPr>
        <w:t>.</w:t>
      </w:r>
      <w:r w:rsidRPr="00DB35C7">
        <w:rPr>
          <w:rFonts w:asciiTheme="majorBidi" w:hAnsiTheme="majorBidi" w:cs="B Nazanin" w:hint="cs"/>
          <w:sz w:val="22"/>
          <w:rtl/>
          <w:lang w:bidi="fa-IR"/>
        </w:rPr>
        <w:t xml:space="preserve"> در واقع، نتایج</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کمی بدست آمده در این تحقیق،</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معیارهای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علمی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را</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برای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شناسایی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مناطق</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با</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اولویت</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بالا</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در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نواحی رویشی مختلف</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فراهم</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می</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کند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که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در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آن</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تلاش</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های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مدیریتی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می</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تواند</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به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معکوس</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کردن</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خطر</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فزاینده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آتش</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سوزی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جنگل</w:t>
      </w:r>
      <w:r w:rsidRPr="00DB35C7">
        <w:rPr>
          <w:rFonts w:asciiTheme="majorBidi" w:hAnsiTheme="majorBidi" w:cs="B Nazanin"/>
          <w:sz w:val="22"/>
          <w:rtl/>
          <w:lang w:bidi="fa-IR"/>
        </w:rPr>
        <w:softHyphen/>
      </w:r>
      <w:r w:rsidRPr="00DB35C7">
        <w:rPr>
          <w:rFonts w:asciiTheme="majorBidi" w:hAnsiTheme="majorBidi" w:cs="B Nazanin" w:hint="cs"/>
          <w:sz w:val="22"/>
          <w:rtl/>
          <w:lang w:bidi="fa-IR"/>
        </w:rPr>
        <w:t>های</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حفاظت</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شده</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کمک</w:t>
      </w:r>
      <w:r w:rsidRPr="00DB35C7">
        <w:rPr>
          <w:rFonts w:asciiTheme="majorBidi" w:hAnsiTheme="majorBidi" w:cs="B Nazanin"/>
          <w:sz w:val="22"/>
          <w:rtl/>
          <w:lang w:bidi="fa-IR"/>
        </w:rPr>
        <w:t xml:space="preserve"> </w:t>
      </w:r>
      <w:r w:rsidRPr="00DB35C7">
        <w:rPr>
          <w:rFonts w:asciiTheme="majorBidi" w:hAnsiTheme="majorBidi" w:cs="B Nazanin" w:hint="cs"/>
          <w:sz w:val="22"/>
          <w:rtl/>
          <w:lang w:bidi="fa-IR"/>
        </w:rPr>
        <w:t>کند</w:t>
      </w:r>
      <w:r w:rsidRPr="00DB35C7">
        <w:rPr>
          <w:rFonts w:asciiTheme="majorBidi" w:hAnsiTheme="majorBidi" w:cs="B Nazanin"/>
          <w:sz w:val="22"/>
          <w:rtl/>
          <w:lang w:bidi="fa-IR"/>
        </w:rPr>
        <w:t>.</w:t>
      </w:r>
      <w:r w:rsidR="003E4EC2" w:rsidRPr="00DB35C7">
        <w:rPr>
          <w:rFonts w:asciiTheme="majorBidi" w:hAnsiTheme="majorBidi" w:cs="B Nazanin" w:hint="cs"/>
          <w:sz w:val="22"/>
          <w:rtl/>
          <w:lang w:bidi="fa-IR"/>
        </w:rPr>
        <w:t xml:space="preserve"> هم</w:t>
      </w:r>
      <w:r w:rsidR="00CC35ED" w:rsidRPr="00DB35C7">
        <w:rPr>
          <w:rFonts w:asciiTheme="majorBidi" w:hAnsiTheme="majorBidi" w:cs="B Nazanin" w:hint="cs"/>
          <w:sz w:val="22"/>
          <w:rtl/>
          <w:lang w:bidi="fa-IR"/>
        </w:rPr>
        <w:t>‌</w:t>
      </w:r>
      <w:r w:rsidR="003E4EC2" w:rsidRPr="00DB35C7">
        <w:rPr>
          <w:rFonts w:asciiTheme="majorBidi" w:hAnsiTheme="majorBidi" w:cs="B Nazanin" w:hint="cs"/>
          <w:sz w:val="22"/>
          <w:rtl/>
          <w:lang w:bidi="fa-IR"/>
        </w:rPr>
        <w:t>چنین</w:t>
      </w:r>
      <w:r w:rsidR="00B25003" w:rsidRPr="00DB35C7">
        <w:rPr>
          <w:rFonts w:asciiTheme="majorBidi" w:hAnsiTheme="majorBidi" w:cs="B Nazanin" w:hint="cs"/>
          <w:sz w:val="22"/>
          <w:rtl/>
          <w:lang w:bidi="fa-IR"/>
        </w:rPr>
        <w:t>،</w:t>
      </w:r>
      <w:r w:rsidR="003E4EC2" w:rsidRPr="00DB35C7">
        <w:rPr>
          <w:rFonts w:asciiTheme="majorBidi" w:hAnsiTheme="majorBidi" w:cs="B Nazanin" w:hint="cs"/>
          <w:sz w:val="22"/>
          <w:rtl/>
          <w:lang w:bidi="fa-IR"/>
        </w:rPr>
        <w:t xml:space="preserve"> یک رویکرد </w:t>
      </w:r>
      <w:r w:rsidR="004638A4" w:rsidRPr="00DB35C7">
        <w:rPr>
          <w:rFonts w:asciiTheme="majorBidi" w:hAnsiTheme="majorBidi" w:cs="B Nazanin" w:hint="cs"/>
          <w:sz w:val="22"/>
          <w:rtl/>
          <w:lang w:bidi="fa-IR"/>
        </w:rPr>
        <w:t>جامع برای تهیه نقشه</w:t>
      </w:r>
      <w:r w:rsidR="004638A4" w:rsidRPr="00DB35C7">
        <w:rPr>
          <w:rFonts w:asciiTheme="majorBidi" w:hAnsiTheme="majorBidi" w:cs="B Nazanin"/>
          <w:sz w:val="22"/>
          <w:rtl/>
          <w:lang w:bidi="fa-IR"/>
        </w:rPr>
        <w:softHyphen/>
      </w:r>
      <w:r w:rsidR="004638A4" w:rsidRPr="00DB35C7">
        <w:rPr>
          <w:rFonts w:asciiTheme="majorBidi" w:hAnsiTheme="majorBidi" w:cs="B Nazanin" w:hint="cs"/>
          <w:sz w:val="22"/>
          <w:rtl/>
          <w:lang w:bidi="fa-IR"/>
        </w:rPr>
        <w:t xml:space="preserve">های خطر آتش و بررسی </w:t>
      </w:r>
      <w:r w:rsidR="00293D0E" w:rsidRPr="00DB35C7">
        <w:rPr>
          <w:rFonts w:asciiTheme="majorBidi" w:hAnsiTheme="majorBidi" w:cs="B Nazanin" w:hint="cs"/>
          <w:sz w:val="22"/>
          <w:rtl/>
          <w:lang w:bidi="fa-IR"/>
        </w:rPr>
        <w:t>ارتباط بین</w:t>
      </w:r>
      <w:r w:rsidR="003E4EC2" w:rsidRPr="00DB35C7">
        <w:rPr>
          <w:rFonts w:asciiTheme="majorBidi" w:hAnsiTheme="majorBidi" w:cs="B Nazanin" w:hint="cs"/>
          <w:sz w:val="22"/>
          <w:rtl/>
          <w:lang w:bidi="fa-IR"/>
        </w:rPr>
        <w:t xml:space="preserve"> </w:t>
      </w:r>
      <w:r w:rsidR="004638A4" w:rsidRPr="00DB35C7">
        <w:rPr>
          <w:rFonts w:asciiTheme="majorBidi" w:hAnsiTheme="majorBidi" w:cs="B Nazanin" w:hint="cs"/>
          <w:sz w:val="22"/>
          <w:rtl/>
          <w:lang w:bidi="fa-IR"/>
        </w:rPr>
        <w:t>بوم</w:t>
      </w:r>
      <w:r w:rsidR="004638A4" w:rsidRPr="00DB35C7">
        <w:rPr>
          <w:rFonts w:asciiTheme="majorBidi" w:hAnsiTheme="majorBidi" w:cs="B Nazanin"/>
          <w:sz w:val="22"/>
          <w:rtl/>
          <w:lang w:bidi="fa-IR"/>
        </w:rPr>
        <w:softHyphen/>
      </w:r>
      <w:r w:rsidR="004638A4" w:rsidRPr="00DB35C7">
        <w:rPr>
          <w:rFonts w:asciiTheme="majorBidi" w:hAnsiTheme="majorBidi" w:cs="B Nazanin" w:hint="cs"/>
          <w:sz w:val="22"/>
          <w:rtl/>
          <w:lang w:bidi="fa-IR"/>
        </w:rPr>
        <w:t>سازگان</w:t>
      </w:r>
      <w:r w:rsidR="004638A4" w:rsidRPr="00DB35C7">
        <w:rPr>
          <w:rFonts w:asciiTheme="majorBidi" w:hAnsiTheme="majorBidi" w:cs="B Nazanin"/>
          <w:sz w:val="22"/>
          <w:rtl/>
          <w:lang w:bidi="fa-IR"/>
        </w:rPr>
        <w:softHyphen/>
      </w:r>
      <w:r w:rsidR="004638A4" w:rsidRPr="00DB35C7">
        <w:rPr>
          <w:rFonts w:asciiTheme="majorBidi" w:hAnsiTheme="majorBidi" w:cs="B Nazanin" w:hint="cs"/>
          <w:sz w:val="22"/>
          <w:rtl/>
          <w:lang w:bidi="fa-IR"/>
        </w:rPr>
        <w:t xml:space="preserve">های </w:t>
      </w:r>
      <w:r w:rsidR="003E4EC2" w:rsidRPr="00DB35C7">
        <w:rPr>
          <w:rFonts w:asciiTheme="majorBidi" w:hAnsiTheme="majorBidi" w:cs="B Nazanin" w:hint="cs"/>
          <w:sz w:val="22"/>
          <w:rtl/>
          <w:lang w:bidi="fa-IR"/>
        </w:rPr>
        <w:t>جنگل</w:t>
      </w:r>
      <w:r w:rsidR="004638A4" w:rsidRPr="00DB35C7">
        <w:rPr>
          <w:rFonts w:asciiTheme="majorBidi" w:hAnsiTheme="majorBidi" w:cs="B Nazanin" w:hint="cs"/>
          <w:sz w:val="22"/>
          <w:rtl/>
          <w:lang w:bidi="fa-IR"/>
        </w:rPr>
        <w:t>ی</w:t>
      </w:r>
      <w:r w:rsidR="00293D0E" w:rsidRPr="00DB35C7">
        <w:rPr>
          <w:rFonts w:asciiTheme="majorBidi" w:hAnsiTheme="majorBidi" w:cs="B Nazanin" w:hint="cs"/>
          <w:sz w:val="22"/>
          <w:rtl/>
          <w:lang w:bidi="fa-IR"/>
        </w:rPr>
        <w:t xml:space="preserve"> و آتش</w:t>
      </w:r>
      <w:r w:rsidR="00293D0E" w:rsidRPr="00DB35C7">
        <w:rPr>
          <w:rFonts w:asciiTheme="majorBidi" w:hAnsiTheme="majorBidi" w:cs="B Nazanin"/>
          <w:sz w:val="22"/>
          <w:rtl/>
          <w:lang w:bidi="fa-IR"/>
        </w:rPr>
        <w:softHyphen/>
      </w:r>
      <w:r w:rsidR="00293D0E" w:rsidRPr="00DB35C7">
        <w:rPr>
          <w:rFonts w:asciiTheme="majorBidi" w:hAnsiTheme="majorBidi" w:cs="B Nazanin" w:hint="cs"/>
          <w:sz w:val="22"/>
          <w:rtl/>
          <w:lang w:bidi="fa-IR"/>
        </w:rPr>
        <w:t>سوزی</w:t>
      </w:r>
      <w:r w:rsidR="00293D0E" w:rsidRPr="00DB35C7">
        <w:rPr>
          <w:rFonts w:asciiTheme="majorBidi" w:hAnsiTheme="majorBidi" w:cs="B Nazanin"/>
          <w:sz w:val="22"/>
          <w:rtl/>
          <w:lang w:bidi="fa-IR"/>
        </w:rPr>
        <w:softHyphen/>
      </w:r>
      <w:r w:rsidR="00293D0E" w:rsidRPr="00DB35C7">
        <w:rPr>
          <w:rFonts w:asciiTheme="majorBidi" w:hAnsiTheme="majorBidi" w:cs="B Nazanin" w:hint="cs"/>
          <w:sz w:val="22"/>
          <w:rtl/>
          <w:lang w:bidi="fa-IR"/>
        </w:rPr>
        <w:t>ها</w:t>
      </w:r>
      <w:r w:rsidR="003E4EC2" w:rsidRPr="00DB35C7">
        <w:rPr>
          <w:rFonts w:asciiTheme="majorBidi" w:hAnsiTheme="majorBidi" w:cs="B Nazanin" w:hint="cs"/>
          <w:sz w:val="22"/>
          <w:rtl/>
          <w:lang w:bidi="fa-IR"/>
        </w:rPr>
        <w:t xml:space="preserve"> </w:t>
      </w:r>
      <w:r w:rsidR="004638A4" w:rsidRPr="00DB35C7">
        <w:rPr>
          <w:rFonts w:asciiTheme="majorBidi" w:hAnsiTheme="majorBidi" w:cs="B Nazanin" w:hint="cs"/>
          <w:sz w:val="22"/>
          <w:rtl/>
          <w:lang w:bidi="fa-IR"/>
        </w:rPr>
        <w:t xml:space="preserve">در آینده </w:t>
      </w:r>
      <w:r w:rsidR="003E4EC2" w:rsidRPr="00DB35C7">
        <w:rPr>
          <w:rFonts w:asciiTheme="majorBidi" w:hAnsiTheme="majorBidi" w:cs="B Nazanin" w:hint="cs"/>
          <w:sz w:val="22"/>
          <w:rtl/>
          <w:lang w:bidi="fa-IR"/>
        </w:rPr>
        <w:t xml:space="preserve">مبتنی بر تجزیه و تحلیل </w:t>
      </w:r>
      <w:r w:rsidR="00D6403D" w:rsidRPr="00DB35C7">
        <w:rPr>
          <w:rFonts w:asciiTheme="majorBidi" w:hAnsiTheme="majorBidi" w:cs="B Nazanin" w:hint="cs"/>
          <w:sz w:val="22"/>
          <w:rtl/>
          <w:lang w:bidi="fa-IR"/>
        </w:rPr>
        <w:t>سیستم‌های اطلاعات جغرافیایی</w:t>
      </w:r>
      <w:r w:rsidR="003E4EC2" w:rsidRPr="00DB35C7">
        <w:rPr>
          <w:rFonts w:asciiTheme="majorBidi" w:hAnsiTheme="majorBidi" w:cs="B Nazanin" w:hint="cs"/>
          <w:sz w:val="22"/>
          <w:rtl/>
          <w:lang w:bidi="fa-IR"/>
        </w:rPr>
        <w:t xml:space="preserve"> </w:t>
      </w:r>
      <w:r w:rsidR="00D6403D" w:rsidRPr="00DB35C7">
        <w:rPr>
          <w:rFonts w:asciiTheme="majorBidi" w:hAnsiTheme="majorBidi" w:cs="B Nazanin" w:hint="cs"/>
          <w:sz w:val="22"/>
          <w:rtl/>
          <w:lang w:bidi="fa-IR"/>
        </w:rPr>
        <w:t>و</w:t>
      </w:r>
      <w:r w:rsidR="003E4EC2" w:rsidRPr="00DB35C7">
        <w:rPr>
          <w:rFonts w:asciiTheme="majorBidi" w:hAnsiTheme="majorBidi" w:cs="B Nazanin" w:hint="cs"/>
          <w:sz w:val="22"/>
          <w:rtl/>
          <w:lang w:bidi="fa-IR"/>
        </w:rPr>
        <w:t xml:space="preserve"> توجه به عوامل اقتصادی-اجتماعی و راه</w:t>
      </w:r>
      <w:r w:rsidR="003E4EC2" w:rsidRPr="00DB35C7">
        <w:rPr>
          <w:rFonts w:asciiTheme="majorBidi" w:hAnsiTheme="majorBidi" w:cs="B Nazanin"/>
          <w:sz w:val="22"/>
          <w:rtl/>
          <w:lang w:bidi="fa-IR"/>
        </w:rPr>
        <w:softHyphen/>
      </w:r>
      <w:r w:rsidR="003E4EC2" w:rsidRPr="00DB35C7">
        <w:rPr>
          <w:rFonts w:asciiTheme="majorBidi" w:hAnsiTheme="majorBidi" w:cs="B Nazanin" w:hint="cs"/>
          <w:sz w:val="22"/>
          <w:rtl/>
          <w:lang w:bidi="fa-IR"/>
        </w:rPr>
        <w:t>حل</w:t>
      </w:r>
      <w:r w:rsidR="003E4EC2" w:rsidRPr="00DB35C7">
        <w:rPr>
          <w:rFonts w:asciiTheme="majorBidi" w:hAnsiTheme="majorBidi" w:cs="B Nazanin"/>
          <w:sz w:val="22"/>
          <w:rtl/>
          <w:lang w:bidi="fa-IR"/>
        </w:rPr>
        <w:softHyphen/>
      </w:r>
      <w:r w:rsidR="003E4EC2" w:rsidRPr="00DB35C7">
        <w:rPr>
          <w:rFonts w:asciiTheme="majorBidi" w:hAnsiTheme="majorBidi" w:cs="B Nazanin" w:hint="cs"/>
          <w:sz w:val="22"/>
          <w:rtl/>
          <w:lang w:bidi="fa-IR"/>
        </w:rPr>
        <w:t>های مبتنی بر طبیعت</w:t>
      </w:r>
      <w:r w:rsidR="00D6403D" w:rsidRPr="00DB35C7">
        <w:rPr>
          <w:rFonts w:asciiTheme="majorBidi" w:hAnsiTheme="majorBidi" w:cs="B Nazanin" w:hint="cs"/>
          <w:sz w:val="22"/>
          <w:rtl/>
          <w:lang w:bidi="fa-IR"/>
        </w:rPr>
        <w:t>،</w:t>
      </w:r>
      <w:r w:rsidR="003E4EC2" w:rsidRPr="00DB35C7">
        <w:rPr>
          <w:rFonts w:asciiTheme="majorBidi" w:hAnsiTheme="majorBidi" w:cs="B Nazanin" w:hint="cs"/>
          <w:sz w:val="22"/>
          <w:rtl/>
          <w:lang w:bidi="fa-IR"/>
        </w:rPr>
        <w:t xml:space="preserve"> </w:t>
      </w:r>
      <w:r w:rsidR="00D6403D" w:rsidRPr="00DB35C7">
        <w:rPr>
          <w:rFonts w:asciiTheme="majorBidi" w:hAnsiTheme="majorBidi" w:cs="B Nazanin" w:hint="cs"/>
          <w:sz w:val="22"/>
          <w:rtl/>
          <w:lang w:bidi="fa-IR"/>
        </w:rPr>
        <w:t>برای</w:t>
      </w:r>
      <w:r w:rsidR="003E4EC2" w:rsidRPr="00DB35C7">
        <w:rPr>
          <w:rFonts w:asciiTheme="majorBidi" w:hAnsiTheme="majorBidi" w:cs="B Nazanin" w:hint="cs"/>
          <w:sz w:val="22"/>
          <w:rtl/>
          <w:lang w:bidi="fa-IR"/>
        </w:rPr>
        <w:t xml:space="preserve"> کاهش </w:t>
      </w:r>
      <w:r w:rsidR="00226491" w:rsidRPr="00DB35C7">
        <w:rPr>
          <w:rFonts w:asciiTheme="majorBidi" w:hAnsiTheme="majorBidi" w:cs="B Nazanin" w:hint="cs"/>
          <w:sz w:val="22"/>
          <w:rtl/>
          <w:lang w:bidi="fa-IR"/>
        </w:rPr>
        <w:t>خطر</w:t>
      </w:r>
      <w:r w:rsidR="003E4EC2" w:rsidRPr="00DB35C7">
        <w:rPr>
          <w:rFonts w:asciiTheme="majorBidi" w:hAnsiTheme="majorBidi" w:cs="B Nazanin" w:hint="cs"/>
          <w:sz w:val="22"/>
          <w:rtl/>
          <w:lang w:bidi="fa-IR"/>
        </w:rPr>
        <w:t xml:space="preserve"> آتش در مناطق حفاظت شده پیشنهاد می</w:t>
      </w:r>
      <w:r w:rsidR="003E4EC2" w:rsidRPr="00DB35C7">
        <w:rPr>
          <w:rFonts w:asciiTheme="majorBidi" w:hAnsiTheme="majorBidi" w:cs="B Nazanin"/>
          <w:sz w:val="22"/>
          <w:rtl/>
          <w:lang w:bidi="fa-IR"/>
        </w:rPr>
        <w:softHyphen/>
      </w:r>
      <w:r w:rsidR="003E4EC2" w:rsidRPr="00DB35C7">
        <w:rPr>
          <w:rFonts w:asciiTheme="majorBidi" w:hAnsiTheme="majorBidi" w:cs="B Nazanin" w:hint="cs"/>
          <w:sz w:val="22"/>
          <w:rtl/>
          <w:lang w:bidi="fa-IR"/>
        </w:rPr>
        <w:t xml:space="preserve">شود. </w:t>
      </w:r>
    </w:p>
    <w:p w14:paraId="1CBDCBD3" w14:textId="03366EB9" w:rsidR="00A458CC" w:rsidRPr="00DB35C7" w:rsidRDefault="00A458CC" w:rsidP="0025574E">
      <w:pPr>
        <w:bidi/>
        <w:spacing w:before="120" w:after="40"/>
        <w:jc w:val="both"/>
        <w:rPr>
          <w:rFonts w:asciiTheme="majorBidi" w:eastAsia="Calibri" w:hAnsiTheme="majorBidi" w:cs="B Nazanin"/>
          <w:bCs/>
          <w:i/>
          <w:lang w:bidi="fa-IR"/>
        </w:rPr>
      </w:pPr>
      <w:r w:rsidRPr="00DB35C7">
        <w:rPr>
          <w:rFonts w:asciiTheme="majorBidi" w:eastAsia="Calibri" w:hAnsiTheme="majorBidi" w:cs="B Nazanin"/>
          <w:bCs/>
          <w:i/>
          <w:rtl/>
          <w:lang w:bidi="fa-IR"/>
        </w:rPr>
        <w:t>ملاحظات اخلاقی</w:t>
      </w:r>
    </w:p>
    <w:p w14:paraId="38410DC2" w14:textId="77777777" w:rsidR="00A458CC" w:rsidRPr="00DB35C7" w:rsidRDefault="00A458CC" w:rsidP="00F71D64">
      <w:pPr>
        <w:autoSpaceDE w:val="0"/>
        <w:autoSpaceDN w:val="0"/>
        <w:bidi/>
        <w:adjustRightInd w:val="0"/>
        <w:spacing w:before="120"/>
        <w:ind w:left="170"/>
        <w:jc w:val="both"/>
        <w:rPr>
          <w:rFonts w:asciiTheme="majorBidi" w:hAnsiTheme="majorBidi" w:cs="B Nazanin"/>
          <w:b/>
          <w:bCs/>
        </w:rPr>
      </w:pPr>
      <w:r w:rsidRPr="00DB35C7">
        <w:rPr>
          <w:rFonts w:asciiTheme="majorBidi" w:hAnsiTheme="majorBidi" w:cs="B Nazanin"/>
          <w:b/>
          <w:bCs/>
          <w:rtl/>
        </w:rPr>
        <w:t>پیروی از اصول اخلاق پژوهش</w:t>
      </w:r>
    </w:p>
    <w:p w14:paraId="14CEBFB5" w14:textId="77777777" w:rsidR="005A7765" w:rsidRPr="00DB35C7" w:rsidRDefault="005A7765" w:rsidP="005A7765">
      <w:pPr>
        <w:autoSpaceDE w:val="0"/>
        <w:autoSpaceDN w:val="0"/>
        <w:bidi/>
        <w:adjustRightInd w:val="0"/>
        <w:spacing w:line="276" w:lineRule="auto"/>
        <w:ind w:left="568" w:hanging="284"/>
        <w:jc w:val="both"/>
        <w:rPr>
          <w:rFonts w:asciiTheme="majorBidi" w:hAnsiTheme="majorBidi" w:cs="B Nazanin"/>
        </w:rPr>
      </w:pPr>
      <w:r w:rsidRPr="00DB35C7">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5A9D401E" w14:textId="77777777" w:rsidR="00A458CC" w:rsidRPr="00DB35C7" w:rsidRDefault="00A458CC" w:rsidP="00F71D64">
      <w:pPr>
        <w:autoSpaceDE w:val="0"/>
        <w:autoSpaceDN w:val="0"/>
        <w:bidi/>
        <w:adjustRightInd w:val="0"/>
        <w:spacing w:before="120"/>
        <w:ind w:left="170"/>
        <w:jc w:val="both"/>
        <w:rPr>
          <w:rFonts w:asciiTheme="majorBidi" w:hAnsiTheme="majorBidi" w:cs="B Nazanin"/>
          <w:b/>
          <w:bCs/>
        </w:rPr>
      </w:pPr>
      <w:r w:rsidRPr="00DB35C7">
        <w:rPr>
          <w:rFonts w:asciiTheme="majorBidi" w:hAnsiTheme="majorBidi" w:cs="B Nazanin"/>
          <w:b/>
          <w:bCs/>
          <w:rtl/>
        </w:rPr>
        <w:t>مشارکت نویسندگان</w:t>
      </w:r>
    </w:p>
    <w:p w14:paraId="5DB1B608" w14:textId="77777777" w:rsidR="00A458CC" w:rsidRPr="00DB35C7" w:rsidRDefault="00A458CC" w:rsidP="00DC7EE1">
      <w:pPr>
        <w:autoSpaceDE w:val="0"/>
        <w:autoSpaceDN w:val="0"/>
        <w:bidi/>
        <w:adjustRightInd w:val="0"/>
        <w:spacing w:line="276" w:lineRule="auto"/>
        <w:ind w:left="568" w:hanging="284"/>
        <w:jc w:val="both"/>
        <w:rPr>
          <w:rFonts w:asciiTheme="majorBidi" w:hAnsiTheme="majorBidi" w:cs="B Nazanin"/>
          <w:rtl/>
        </w:rPr>
      </w:pPr>
      <w:r w:rsidRPr="00DB35C7">
        <w:rPr>
          <w:rFonts w:asciiTheme="majorBidi" w:hAnsiTheme="majorBidi" w:cs="B Nazanin"/>
          <w:rtl/>
        </w:rPr>
        <w:t>جمع‌آوری داده‌ها: ...........................، ....................؛ تهیه گزارش پژوهش: ..................................؛ تحلیل داده‌ها: .............................</w:t>
      </w:r>
    </w:p>
    <w:p w14:paraId="1126FF19" w14:textId="77777777" w:rsidR="00A458CC" w:rsidRPr="00DB35C7" w:rsidRDefault="00A458CC" w:rsidP="00F71D64">
      <w:pPr>
        <w:autoSpaceDE w:val="0"/>
        <w:autoSpaceDN w:val="0"/>
        <w:bidi/>
        <w:adjustRightInd w:val="0"/>
        <w:spacing w:before="120"/>
        <w:ind w:left="170"/>
        <w:jc w:val="both"/>
        <w:rPr>
          <w:rFonts w:asciiTheme="majorBidi" w:hAnsiTheme="majorBidi" w:cs="B Nazanin"/>
          <w:b/>
          <w:bCs/>
        </w:rPr>
      </w:pPr>
      <w:r w:rsidRPr="00DB35C7">
        <w:rPr>
          <w:rFonts w:asciiTheme="majorBidi" w:hAnsiTheme="majorBidi" w:cs="B Nazanin"/>
          <w:b/>
          <w:bCs/>
          <w:rtl/>
        </w:rPr>
        <w:t>تعارض منافع</w:t>
      </w:r>
    </w:p>
    <w:p w14:paraId="289FFBDB" w14:textId="1F3C9690" w:rsidR="00BD4EAF" w:rsidRPr="00DB35C7" w:rsidRDefault="00A458CC" w:rsidP="00264189">
      <w:pPr>
        <w:autoSpaceDE w:val="0"/>
        <w:autoSpaceDN w:val="0"/>
        <w:bidi/>
        <w:adjustRightInd w:val="0"/>
        <w:spacing w:line="276" w:lineRule="auto"/>
        <w:ind w:left="568" w:hanging="284"/>
        <w:jc w:val="both"/>
        <w:rPr>
          <w:rFonts w:asciiTheme="majorBidi" w:hAnsiTheme="majorBidi" w:cs="B Nazanin"/>
          <w:rtl/>
        </w:rPr>
      </w:pPr>
      <w:r w:rsidRPr="00DB35C7">
        <w:rPr>
          <w:rFonts w:asciiTheme="majorBidi" w:hAnsiTheme="majorBidi" w:cs="B Nazanin"/>
          <w:rtl/>
        </w:rPr>
        <w:t>بنا بر اظهار نویسندگ</w:t>
      </w:r>
      <w:r w:rsidR="00264189" w:rsidRPr="00DB35C7">
        <w:rPr>
          <w:rFonts w:asciiTheme="majorBidi" w:hAnsiTheme="majorBidi" w:cs="B Nazanin"/>
          <w:rtl/>
        </w:rPr>
        <w:t>ان این مقاله تعارض منافع ندارد.</w:t>
      </w:r>
    </w:p>
    <w:p w14:paraId="6633463D" w14:textId="3B7ED0F1" w:rsidR="00AC38C0" w:rsidRPr="00DB35C7" w:rsidRDefault="00AC38C0" w:rsidP="001049D3">
      <w:pPr>
        <w:autoSpaceDE w:val="0"/>
        <w:autoSpaceDN w:val="0"/>
        <w:bidi/>
        <w:adjustRightInd w:val="0"/>
        <w:spacing w:before="120"/>
        <w:ind w:left="170"/>
        <w:jc w:val="both"/>
        <w:rPr>
          <w:rFonts w:asciiTheme="majorBidi" w:hAnsiTheme="majorBidi" w:cs="B Nazanin"/>
          <w:b/>
          <w:bCs/>
        </w:rPr>
      </w:pPr>
      <w:r w:rsidRPr="00DB35C7">
        <w:rPr>
          <w:rFonts w:asciiTheme="majorBidi" w:hAnsiTheme="majorBidi" w:cs="B Nazanin"/>
          <w:b/>
          <w:bCs/>
          <w:rtl/>
        </w:rPr>
        <w:t>حامی مالی</w:t>
      </w:r>
    </w:p>
    <w:p w14:paraId="3D806E1E" w14:textId="7142D81D" w:rsidR="00264189" w:rsidRPr="00DB35C7" w:rsidRDefault="00E34B49" w:rsidP="00936EF5">
      <w:pPr>
        <w:autoSpaceDE w:val="0"/>
        <w:autoSpaceDN w:val="0"/>
        <w:bidi/>
        <w:adjustRightInd w:val="0"/>
        <w:spacing w:line="276" w:lineRule="auto"/>
        <w:ind w:left="568" w:hanging="284"/>
        <w:jc w:val="both"/>
        <w:rPr>
          <w:rFonts w:asciiTheme="majorBidi" w:hAnsiTheme="majorBidi" w:cs="B Nazanin"/>
          <w:rtl/>
        </w:rPr>
      </w:pPr>
      <w:r w:rsidRPr="00DB35C7">
        <w:rPr>
          <w:rFonts w:asciiTheme="majorBidi" w:hAnsiTheme="majorBidi" w:cs="B Nazanin" w:hint="cs"/>
          <w:rtl/>
        </w:rPr>
        <w:t xml:space="preserve">پژوهش حامی مالی ندارد. </w:t>
      </w:r>
    </w:p>
    <w:p w14:paraId="07F9F1EB" w14:textId="6A950031" w:rsidR="00185A8E" w:rsidRPr="00DB35C7" w:rsidRDefault="00185A8E" w:rsidP="00264189">
      <w:pPr>
        <w:bidi/>
        <w:spacing w:before="120" w:after="40"/>
        <w:jc w:val="both"/>
        <w:rPr>
          <w:rFonts w:asciiTheme="majorBidi" w:hAnsiTheme="majorBidi" w:cs="B Nazanin"/>
          <w:rtl/>
        </w:rPr>
      </w:pPr>
      <w:r w:rsidRPr="00DB35C7">
        <w:rPr>
          <w:rFonts w:asciiTheme="majorBidi" w:eastAsia="Calibri" w:hAnsiTheme="majorBidi" w:cs="B Nazanin"/>
          <w:bCs/>
          <w:i/>
          <w:color w:val="003399"/>
          <w:rtl/>
          <w:lang w:bidi="fa-IR"/>
        </w:rPr>
        <w:t>منابع</w:t>
      </w:r>
    </w:p>
    <w:p w14:paraId="691D256D" w14:textId="5BFF7B07" w:rsidR="00F77C00" w:rsidRPr="00DB35C7" w:rsidRDefault="00E34B49" w:rsidP="00F77C00">
      <w:pPr>
        <w:autoSpaceDE w:val="0"/>
        <w:autoSpaceDN w:val="0"/>
        <w:bidi/>
        <w:adjustRightInd w:val="0"/>
        <w:spacing w:before="80" w:after="80"/>
        <w:ind w:left="284" w:hanging="284"/>
        <w:jc w:val="both"/>
        <w:rPr>
          <w:rFonts w:asciiTheme="majorBidi" w:eastAsia="Calibri" w:hAnsiTheme="majorBidi" w:cs="B Nazanin"/>
          <w:i/>
          <w:sz w:val="22"/>
          <w:rtl/>
          <w:lang w:bidi="fa-IR"/>
        </w:rPr>
      </w:pPr>
      <w:bookmarkStart w:id="7" w:name="الحاج_خلف"/>
      <w:bookmarkStart w:id="8" w:name="_Hlk73452477"/>
      <w:r w:rsidRPr="00DB35C7">
        <w:rPr>
          <w:rFonts w:asciiTheme="majorBidi" w:eastAsia="Calibri" w:hAnsiTheme="majorBidi" w:cs="B Nazanin"/>
          <w:i/>
          <w:sz w:val="22"/>
          <w:rtl/>
          <w:lang w:bidi="fa-IR"/>
        </w:rPr>
        <w:t>الحاج خلف</w:t>
      </w:r>
      <w:bookmarkEnd w:id="7"/>
      <w:r w:rsidRPr="00DB35C7">
        <w:rPr>
          <w:rFonts w:asciiTheme="majorBidi" w:eastAsia="Calibri" w:hAnsiTheme="majorBidi" w:cs="B Nazanin"/>
          <w:i/>
          <w:sz w:val="22"/>
          <w:rtl/>
          <w:lang w:bidi="fa-IR"/>
        </w:rPr>
        <w:t>، محمد واثق</w:t>
      </w:r>
      <w:r w:rsidRPr="00DB35C7">
        <w:rPr>
          <w:rFonts w:asciiTheme="majorBidi" w:eastAsia="Calibri" w:hAnsiTheme="majorBidi" w:cs="B Nazanin" w:hint="cs"/>
          <w:i/>
          <w:sz w:val="22"/>
          <w:rtl/>
          <w:lang w:bidi="fa-IR"/>
        </w:rPr>
        <w:t>؛</w:t>
      </w:r>
      <w:r w:rsidR="00F77C00" w:rsidRPr="00DB35C7">
        <w:rPr>
          <w:rFonts w:asciiTheme="majorBidi" w:eastAsia="Calibri" w:hAnsiTheme="majorBidi" w:cs="B Nazanin"/>
          <w:i/>
          <w:sz w:val="22"/>
          <w:rtl/>
          <w:lang w:bidi="fa-IR"/>
        </w:rPr>
        <w:t xml:space="preserve"> شتا</w:t>
      </w:r>
      <w:r w:rsidR="00F77C00" w:rsidRPr="00DB35C7">
        <w:rPr>
          <w:rFonts w:asciiTheme="majorBidi" w:eastAsia="Calibri" w:hAnsiTheme="majorBidi" w:cs="B Nazanin" w:hint="cs"/>
          <w:i/>
          <w:sz w:val="22"/>
          <w:rtl/>
          <w:lang w:bidi="fa-IR"/>
        </w:rPr>
        <w:t>یی</w:t>
      </w:r>
      <w:r w:rsidR="00F77C00" w:rsidRPr="00DB35C7">
        <w:rPr>
          <w:rFonts w:asciiTheme="majorBidi" w:eastAsia="Calibri" w:hAnsiTheme="majorBidi" w:cs="B Nazanin" w:hint="eastAsia"/>
          <w:i/>
          <w:sz w:val="22"/>
          <w:rtl/>
          <w:lang w:bidi="fa-IR"/>
        </w:rPr>
        <w:t>،</w:t>
      </w:r>
      <w:r w:rsidR="00F77C00" w:rsidRPr="00DB35C7">
        <w:rPr>
          <w:rFonts w:asciiTheme="majorBidi" w:eastAsia="Calibri" w:hAnsiTheme="majorBidi" w:cs="B Nazanin"/>
          <w:i/>
          <w:sz w:val="22"/>
          <w:rtl/>
          <w:lang w:bidi="fa-IR"/>
        </w:rPr>
        <w:t xml:space="preserve"> شعبان و رق</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hint="eastAsia"/>
          <w:i/>
          <w:sz w:val="22"/>
          <w:rtl/>
          <w:lang w:bidi="fa-IR"/>
        </w:rPr>
        <w:t>ه</w:t>
      </w:r>
      <w:r w:rsidR="00F77C00" w:rsidRPr="00DB35C7">
        <w:rPr>
          <w:rFonts w:asciiTheme="majorBidi" w:eastAsia="Calibri" w:hAnsiTheme="majorBidi" w:cs="B Nazanin"/>
          <w:i/>
          <w:sz w:val="22"/>
          <w:rtl/>
          <w:lang w:bidi="fa-IR"/>
        </w:rPr>
        <w:t xml:space="preserve"> جهد</w:t>
      </w:r>
      <w:r w:rsidR="00F77C00" w:rsidRPr="00DB35C7">
        <w:rPr>
          <w:rFonts w:asciiTheme="majorBidi" w:eastAsia="Calibri" w:hAnsiTheme="majorBidi" w:cs="B Nazanin" w:hint="cs"/>
          <w:i/>
          <w:sz w:val="22"/>
          <w:rtl/>
          <w:lang w:bidi="fa-IR"/>
        </w:rPr>
        <w:t>ی (1399)</w:t>
      </w:r>
      <w:r w:rsidR="00F77C00" w:rsidRPr="00DB35C7">
        <w:rPr>
          <w:rFonts w:asciiTheme="majorBidi" w:eastAsia="Calibri" w:hAnsiTheme="majorBidi" w:cs="B Nazanin"/>
          <w:i/>
          <w:sz w:val="22"/>
          <w:rtl/>
          <w:lang w:bidi="fa-IR"/>
        </w:rPr>
        <w:t>. مقا</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hint="eastAsia"/>
          <w:i/>
          <w:sz w:val="22"/>
          <w:rtl/>
          <w:lang w:bidi="fa-IR"/>
        </w:rPr>
        <w:t>سه‌‌</w:t>
      </w:r>
      <w:r w:rsidR="00F77C00" w:rsidRPr="00DB35C7">
        <w:rPr>
          <w:rFonts w:asciiTheme="majorBidi" w:eastAsia="Calibri" w:hAnsiTheme="majorBidi" w:cs="B Nazanin"/>
          <w:i/>
          <w:sz w:val="22"/>
          <w:rtl/>
          <w:lang w:bidi="fa-IR"/>
        </w:rPr>
        <w:t xml:space="preserve"> عملکرد مدل‌‌ها</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i/>
          <w:sz w:val="22"/>
          <w:rtl/>
          <w:lang w:bidi="fa-IR"/>
        </w:rPr>
        <w:t xml:space="preserve"> اول</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hint="eastAsia"/>
          <w:i/>
          <w:sz w:val="22"/>
          <w:rtl/>
          <w:lang w:bidi="fa-IR"/>
        </w:rPr>
        <w:t>ه</w:t>
      </w:r>
      <w:r w:rsidR="00F77C00" w:rsidRPr="00DB35C7">
        <w:rPr>
          <w:rFonts w:asciiTheme="majorBidi" w:eastAsia="Calibri" w:hAnsiTheme="majorBidi" w:cs="B Nazanin"/>
          <w:i/>
          <w:sz w:val="22"/>
          <w:rtl/>
          <w:lang w:bidi="fa-IR"/>
        </w:rPr>
        <w:t xml:space="preserve"> و به</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hint="eastAsia"/>
          <w:i/>
          <w:sz w:val="22"/>
          <w:rtl/>
          <w:lang w:bidi="fa-IR"/>
        </w:rPr>
        <w:t>نه‌شده</w:t>
      </w:r>
      <w:r w:rsidR="00F77C00" w:rsidRPr="00DB35C7">
        <w:rPr>
          <w:rFonts w:asciiTheme="majorBidi" w:eastAsia="Calibri" w:hAnsiTheme="majorBidi" w:cs="B Nazanin"/>
          <w:i/>
          <w:sz w:val="22"/>
          <w:rtl/>
          <w:lang w:bidi="fa-IR"/>
        </w:rPr>
        <w:t xml:space="preserve"> اتوماس</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hint="eastAsia"/>
          <w:i/>
          <w:sz w:val="22"/>
          <w:rtl/>
          <w:lang w:bidi="fa-IR"/>
        </w:rPr>
        <w:t>ون</w:t>
      </w:r>
      <w:r w:rsidR="00F77C00" w:rsidRPr="00DB35C7">
        <w:rPr>
          <w:rFonts w:asciiTheme="majorBidi" w:eastAsia="Calibri" w:hAnsiTheme="majorBidi" w:cs="B Nazanin"/>
          <w:i/>
          <w:sz w:val="22"/>
          <w:rtl/>
          <w:lang w:bidi="fa-IR"/>
        </w:rPr>
        <w:t xml:space="preserve"> سلول</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i/>
          <w:sz w:val="22"/>
          <w:rtl/>
          <w:lang w:bidi="fa-IR"/>
        </w:rPr>
        <w:t xml:space="preserve"> در پ</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hint="eastAsia"/>
          <w:i/>
          <w:sz w:val="22"/>
          <w:rtl/>
          <w:lang w:bidi="fa-IR"/>
        </w:rPr>
        <w:t>ش‌ب</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hint="eastAsia"/>
          <w:i/>
          <w:sz w:val="22"/>
          <w:rtl/>
          <w:lang w:bidi="fa-IR"/>
        </w:rPr>
        <w:t>ن</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i/>
          <w:sz w:val="22"/>
          <w:rtl/>
          <w:lang w:bidi="fa-IR"/>
        </w:rPr>
        <w:t xml:space="preserve"> گسترش آتش‌سوز</w:t>
      </w:r>
      <w:r w:rsidR="00F77C00" w:rsidRPr="00DB35C7">
        <w:rPr>
          <w:rFonts w:asciiTheme="majorBidi" w:eastAsia="Calibri" w:hAnsiTheme="majorBidi" w:cs="B Nazanin" w:hint="cs"/>
          <w:i/>
          <w:sz w:val="22"/>
          <w:rtl/>
          <w:lang w:bidi="fa-IR"/>
        </w:rPr>
        <w:t>ی</w:t>
      </w:r>
      <w:r w:rsidR="00F77C00" w:rsidRPr="00DB35C7">
        <w:rPr>
          <w:rFonts w:asciiTheme="majorBidi" w:eastAsia="Calibri" w:hAnsiTheme="majorBidi" w:cs="B Nazanin"/>
          <w:i/>
          <w:sz w:val="22"/>
          <w:rtl/>
          <w:lang w:bidi="fa-IR"/>
        </w:rPr>
        <w:t xml:space="preserve"> جنگل. </w:t>
      </w:r>
      <w:r w:rsidR="00F77C00" w:rsidRPr="00DB35C7">
        <w:rPr>
          <w:rFonts w:asciiTheme="majorBidi" w:eastAsia="Calibri" w:hAnsiTheme="majorBidi" w:cs="B Nazanin"/>
          <w:iCs/>
          <w:sz w:val="22"/>
          <w:rtl/>
          <w:lang w:bidi="fa-IR"/>
        </w:rPr>
        <w:t>جنگل و صنوبر ا</w:t>
      </w:r>
      <w:r w:rsidR="00F77C00" w:rsidRPr="00DB35C7">
        <w:rPr>
          <w:rFonts w:asciiTheme="majorBidi" w:eastAsia="Calibri" w:hAnsiTheme="majorBidi" w:cs="B Nazanin" w:hint="cs"/>
          <w:iCs/>
          <w:sz w:val="22"/>
          <w:rtl/>
          <w:lang w:bidi="fa-IR"/>
        </w:rPr>
        <w:t>ی</w:t>
      </w:r>
      <w:r w:rsidR="00F77C00" w:rsidRPr="00DB35C7">
        <w:rPr>
          <w:rFonts w:asciiTheme="majorBidi" w:eastAsia="Calibri" w:hAnsiTheme="majorBidi" w:cs="B Nazanin" w:hint="eastAsia"/>
          <w:iCs/>
          <w:sz w:val="22"/>
          <w:rtl/>
          <w:lang w:bidi="fa-IR"/>
        </w:rPr>
        <w:t>ران</w:t>
      </w:r>
      <w:r w:rsidR="00F77C00" w:rsidRPr="00DB35C7">
        <w:rPr>
          <w:rFonts w:asciiTheme="majorBidi" w:eastAsia="Calibri" w:hAnsiTheme="majorBidi" w:cs="B Nazanin" w:hint="eastAsia"/>
          <w:i/>
          <w:sz w:val="22"/>
          <w:rtl/>
          <w:lang w:bidi="fa-IR"/>
        </w:rPr>
        <w:t>،</w:t>
      </w:r>
      <w:r w:rsidR="00F77C00" w:rsidRPr="00DB35C7">
        <w:rPr>
          <w:rFonts w:asciiTheme="majorBidi" w:eastAsia="Calibri" w:hAnsiTheme="majorBidi" w:cs="B Nazanin"/>
          <w:i/>
          <w:sz w:val="22"/>
          <w:rtl/>
          <w:lang w:bidi="fa-IR"/>
        </w:rPr>
        <w:t xml:space="preserve"> 28 (4)، 369-351</w:t>
      </w:r>
      <w:r w:rsidR="00F77C00" w:rsidRPr="00DB35C7">
        <w:rPr>
          <w:rFonts w:asciiTheme="majorBidi" w:eastAsia="Calibri" w:hAnsiTheme="majorBidi" w:cs="B Nazanin"/>
          <w:i/>
          <w:sz w:val="22"/>
          <w:lang w:bidi="fa-IR"/>
        </w:rPr>
        <w:t xml:space="preserve">. </w:t>
      </w:r>
      <w:hyperlink r:id="rId33" w:history="1">
        <w:r w:rsidR="00F11697" w:rsidRPr="00DB35C7">
          <w:rPr>
            <w:rStyle w:val="Hyperlink"/>
            <w:rFonts w:asciiTheme="majorBidi" w:eastAsia="Calibri" w:hAnsiTheme="majorBidi" w:cs="B Nazanin"/>
            <w:iCs/>
            <w:sz w:val="22"/>
            <w:lang w:bidi="fa-IR"/>
          </w:rPr>
          <w:t>https://doi.org/10.22092/ijfpr.2020.351429.1945</w:t>
        </w:r>
      </w:hyperlink>
    </w:p>
    <w:p w14:paraId="1E31C41B" w14:textId="6F285D0B" w:rsidR="00F77C00" w:rsidRPr="00DB35C7" w:rsidRDefault="00F77C00" w:rsidP="00F77C00">
      <w:pPr>
        <w:autoSpaceDE w:val="0"/>
        <w:autoSpaceDN w:val="0"/>
        <w:bidi/>
        <w:adjustRightInd w:val="0"/>
        <w:spacing w:before="80" w:after="80"/>
        <w:ind w:left="284" w:hanging="284"/>
        <w:jc w:val="both"/>
        <w:rPr>
          <w:rFonts w:asciiTheme="majorBidi" w:eastAsia="Calibri" w:hAnsiTheme="majorBidi" w:cs="B Nazanin"/>
          <w:i/>
          <w:sz w:val="22"/>
          <w:rtl/>
          <w:lang w:bidi="fa-IR"/>
        </w:rPr>
      </w:pPr>
      <w:bookmarkStart w:id="9" w:name="باقرآبادی"/>
      <w:r w:rsidRPr="00DB35C7">
        <w:rPr>
          <w:rFonts w:asciiTheme="majorBidi" w:eastAsia="Calibri" w:hAnsiTheme="majorBidi" w:cs="B Nazanin" w:hint="eastAsia"/>
          <w:i/>
          <w:sz w:val="22"/>
          <w:rtl/>
          <w:lang w:bidi="fa-IR"/>
        </w:rPr>
        <w:t>باقرآباد</w:t>
      </w:r>
      <w:r w:rsidRPr="00DB35C7">
        <w:rPr>
          <w:rFonts w:asciiTheme="majorBidi" w:eastAsia="Calibri" w:hAnsiTheme="majorBidi" w:cs="B Nazanin" w:hint="cs"/>
          <w:i/>
          <w:sz w:val="22"/>
          <w:rtl/>
          <w:lang w:bidi="fa-IR"/>
        </w:rPr>
        <w:t>ی</w:t>
      </w:r>
      <w:bookmarkEnd w:id="9"/>
      <w:r w:rsidRPr="00DB35C7">
        <w:rPr>
          <w:rFonts w:asciiTheme="majorBidi" w:eastAsia="Calibri" w:hAnsiTheme="majorBidi" w:cs="B Nazanin" w:hint="eastAsia"/>
          <w:i/>
          <w:sz w:val="22"/>
          <w:rtl/>
          <w:lang w:bidi="fa-IR"/>
        </w:rPr>
        <w:t>،</w:t>
      </w:r>
      <w:r w:rsidR="00E34B49" w:rsidRPr="00DB35C7">
        <w:rPr>
          <w:rFonts w:asciiTheme="majorBidi" w:eastAsia="Calibri" w:hAnsiTheme="majorBidi" w:cs="B Nazanin"/>
          <w:i/>
          <w:sz w:val="22"/>
          <w:rtl/>
          <w:lang w:bidi="fa-IR"/>
        </w:rPr>
        <w:t xml:space="preserve"> رسول</w:t>
      </w:r>
      <w:r w:rsidR="00E34B49"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ش</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خ</w:t>
      </w:r>
      <w:r w:rsidRPr="00DB35C7">
        <w:rPr>
          <w:rFonts w:asciiTheme="majorBidi" w:eastAsia="Calibri" w:hAnsiTheme="majorBidi" w:cs="B Nazanin"/>
          <w:i/>
          <w:sz w:val="22"/>
          <w:rtl/>
          <w:lang w:bidi="fa-IR"/>
        </w:rPr>
        <w:t xml:space="preserve"> کانلو</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م</w:t>
      </w:r>
      <w:r w:rsidRPr="00DB35C7">
        <w:rPr>
          <w:rFonts w:asciiTheme="majorBidi" w:eastAsia="Calibri" w:hAnsiTheme="majorBidi" w:cs="B Nazanin" w:hint="cs"/>
          <w:i/>
          <w:sz w:val="22"/>
          <w:rtl/>
          <w:lang w:bidi="fa-IR"/>
        </w:rPr>
        <w:t>ی</w:t>
      </w:r>
      <w:r w:rsidR="00E34B49" w:rsidRPr="00DB35C7">
        <w:rPr>
          <w:rFonts w:asciiTheme="majorBidi" w:eastAsia="Calibri" w:hAnsiTheme="majorBidi" w:cs="B Nazanin" w:hint="eastAsia"/>
          <w:i/>
          <w:sz w:val="22"/>
          <w:rtl/>
          <w:lang w:bidi="fa-IR"/>
        </w:rPr>
        <w:t>لان</w:t>
      </w:r>
      <w:r w:rsidR="00E34B49"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فرهاد و محسن زارع</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محمد آباد</w:t>
      </w:r>
      <w:r w:rsidRPr="00DB35C7">
        <w:rPr>
          <w:rFonts w:asciiTheme="majorBidi" w:eastAsia="Calibri" w:hAnsiTheme="majorBidi" w:cs="B Nazanin" w:hint="cs"/>
          <w:i/>
          <w:sz w:val="22"/>
          <w:rtl/>
          <w:lang w:bidi="fa-IR"/>
        </w:rPr>
        <w:t xml:space="preserve"> (</w:t>
      </w:r>
      <w:r w:rsidRPr="00DB35C7">
        <w:rPr>
          <w:rFonts w:asciiTheme="majorBidi" w:eastAsia="Calibri" w:hAnsiTheme="majorBidi" w:cs="B Nazanin"/>
          <w:i/>
          <w:sz w:val="22"/>
          <w:rtl/>
          <w:lang w:bidi="fa-IR"/>
        </w:rPr>
        <w:t>1401</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ارز</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اب</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خطر آتش‌سوز</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در جنگل‌ها</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زاگرس (مطالعه مورد</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شهرستان دالاهو). </w:t>
      </w:r>
      <w:r w:rsidRPr="00DB35C7">
        <w:rPr>
          <w:rFonts w:asciiTheme="majorBidi" w:eastAsia="Calibri" w:hAnsiTheme="majorBidi" w:cs="B Nazanin"/>
          <w:iCs/>
          <w:sz w:val="22"/>
          <w:rtl/>
          <w:lang w:bidi="fa-IR"/>
        </w:rPr>
        <w:t>مد</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ر</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ت</w:t>
      </w:r>
      <w:r w:rsidRPr="00DB35C7">
        <w:rPr>
          <w:rFonts w:asciiTheme="majorBidi" w:eastAsia="Calibri" w:hAnsiTheme="majorBidi" w:cs="B Nazanin"/>
          <w:iCs/>
          <w:sz w:val="22"/>
          <w:rtl/>
          <w:lang w:bidi="fa-IR"/>
        </w:rPr>
        <w:t xml:space="preserve"> اکوس</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ستم</w:t>
      </w:r>
      <w:r w:rsidRPr="00DB35C7">
        <w:rPr>
          <w:rFonts w:ascii="Cambria" w:eastAsia="Calibri" w:hAnsi="Cambria" w:cs="Cambria"/>
          <w:iCs/>
          <w:sz w:val="22"/>
          <w:rtl/>
          <w:lang w:bidi="fa-IR"/>
        </w:rPr>
        <w:softHyphen/>
      </w:r>
      <w:r w:rsidRPr="00DB35C7">
        <w:rPr>
          <w:rFonts w:asciiTheme="majorBidi" w:eastAsia="Calibri" w:hAnsiTheme="majorBidi" w:cs="B Nazanin" w:hint="cs"/>
          <w:iCs/>
          <w:sz w:val="22"/>
          <w:rtl/>
          <w:lang w:bidi="fa-IR"/>
        </w:rPr>
        <w:t>های</w:t>
      </w:r>
      <w:r w:rsidRPr="00DB35C7">
        <w:rPr>
          <w:rFonts w:asciiTheme="majorBidi" w:eastAsia="Calibri" w:hAnsiTheme="majorBidi" w:cs="B Nazanin"/>
          <w:iCs/>
          <w:sz w:val="22"/>
          <w:rtl/>
          <w:lang w:bidi="fa-IR"/>
        </w:rPr>
        <w:t xml:space="preserve"> طب</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ع</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2 (2)، 72-60</w:t>
      </w:r>
      <w:r w:rsidRPr="00DB35C7">
        <w:rPr>
          <w:rFonts w:asciiTheme="majorBidi" w:eastAsia="Calibri" w:hAnsiTheme="majorBidi" w:cs="B Nazanin"/>
          <w:i/>
          <w:sz w:val="22"/>
          <w:lang w:bidi="fa-IR"/>
        </w:rPr>
        <w:t xml:space="preserve">. </w:t>
      </w:r>
      <w:hyperlink r:id="rId34" w:history="1">
        <w:r w:rsidR="00F11697" w:rsidRPr="00DB35C7">
          <w:rPr>
            <w:rStyle w:val="Hyperlink"/>
            <w:rFonts w:asciiTheme="majorBidi" w:eastAsia="Calibri" w:hAnsiTheme="majorBidi" w:cs="B Nazanin"/>
            <w:iCs/>
            <w:sz w:val="22"/>
            <w:lang w:bidi="fa-IR"/>
          </w:rPr>
          <w:t>https://doi.org/10.22034/emj.2022.254859</w:t>
        </w:r>
      </w:hyperlink>
    </w:p>
    <w:p w14:paraId="1CBB18C5" w14:textId="4D954DF3" w:rsidR="00F77C00" w:rsidRPr="00DB35C7" w:rsidRDefault="00F77C00" w:rsidP="00F77C00">
      <w:pPr>
        <w:autoSpaceDE w:val="0"/>
        <w:autoSpaceDN w:val="0"/>
        <w:bidi/>
        <w:adjustRightInd w:val="0"/>
        <w:spacing w:before="80" w:after="80"/>
        <w:ind w:left="284" w:hanging="284"/>
        <w:jc w:val="both"/>
        <w:rPr>
          <w:rFonts w:asciiTheme="majorBidi" w:eastAsia="Calibri" w:hAnsiTheme="majorBidi" w:cs="B Nazanin"/>
          <w:i/>
          <w:sz w:val="22"/>
          <w:rtl/>
          <w:lang w:bidi="fa-IR"/>
        </w:rPr>
      </w:pPr>
      <w:bookmarkStart w:id="10" w:name="جان_بزرگی"/>
      <w:r w:rsidRPr="00DB35C7">
        <w:rPr>
          <w:rFonts w:asciiTheme="majorBidi" w:eastAsia="Calibri" w:hAnsiTheme="majorBidi" w:cs="B Nazanin" w:hint="eastAsia"/>
          <w:i/>
          <w:sz w:val="22"/>
          <w:rtl/>
          <w:lang w:bidi="fa-IR"/>
        </w:rPr>
        <w:t>جان</w:t>
      </w:r>
      <w:r w:rsidRPr="00DB35C7">
        <w:rPr>
          <w:rFonts w:ascii="Cambria" w:eastAsia="Calibri" w:hAnsi="Cambria" w:cs="Cambria"/>
          <w:i/>
          <w:sz w:val="22"/>
          <w:rtl/>
          <w:lang w:bidi="fa-IR"/>
        </w:rPr>
        <w:softHyphen/>
      </w:r>
      <w:r w:rsidRPr="00DB35C7">
        <w:rPr>
          <w:rFonts w:asciiTheme="majorBidi" w:eastAsia="Calibri" w:hAnsiTheme="majorBidi" w:cs="B Nazanin" w:hint="cs"/>
          <w:i/>
          <w:sz w:val="22"/>
          <w:rtl/>
          <w:lang w:bidi="fa-IR"/>
        </w:rPr>
        <w:t>بزرگی</w:t>
      </w:r>
      <w:bookmarkEnd w:id="10"/>
      <w:r w:rsidRPr="00DB35C7">
        <w:rPr>
          <w:rFonts w:asciiTheme="majorBidi" w:eastAsia="Calibri" w:hAnsiTheme="majorBidi" w:cs="B Nazanin" w:hint="eastAsia"/>
          <w:i/>
          <w:sz w:val="22"/>
          <w:rtl/>
          <w:lang w:bidi="fa-IR"/>
        </w:rPr>
        <w:t>،</w:t>
      </w:r>
      <w:r w:rsidR="00E34B49" w:rsidRPr="00DB35C7">
        <w:rPr>
          <w:rFonts w:asciiTheme="majorBidi" w:eastAsia="Calibri" w:hAnsiTheme="majorBidi" w:cs="B Nazanin"/>
          <w:i/>
          <w:sz w:val="22"/>
          <w:rtl/>
          <w:lang w:bidi="fa-IR"/>
        </w:rPr>
        <w:t xml:space="preserve"> محمد</w:t>
      </w:r>
      <w:r w:rsidR="00E34B49"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حن</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فه</w:t>
      </w:r>
      <w:r w:rsidRPr="00DB35C7">
        <w:rPr>
          <w:rFonts w:ascii="Cambria" w:eastAsia="Calibri" w:hAnsi="Cambria" w:cs="Cambria"/>
          <w:i/>
          <w:sz w:val="22"/>
          <w:rtl/>
          <w:lang w:bidi="fa-IR"/>
        </w:rPr>
        <w:softHyphen/>
      </w:r>
      <w:r w:rsidRPr="00DB35C7">
        <w:rPr>
          <w:rFonts w:asciiTheme="majorBidi" w:eastAsia="Calibri" w:hAnsiTheme="majorBidi" w:cs="B Nazanin" w:hint="cs"/>
          <w:i/>
          <w:sz w:val="22"/>
          <w:rtl/>
          <w:lang w:bidi="fa-IR"/>
        </w:rPr>
        <w:t>پور،</w:t>
      </w:r>
      <w:r w:rsidRPr="00DB35C7">
        <w:rPr>
          <w:rFonts w:asciiTheme="majorBidi" w:eastAsia="Calibri" w:hAnsiTheme="majorBidi" w:cs="B Nazanin"/>
          <w:i/>
          <w:sz w:val="22"/>
          <w:rtl/>
          <w:lang w:bidi="fa-IR"/>
        </w:rPr>
        <w:t xml:space="preserve"> مه</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ن</w:t>
      </w:r>
      <w:r w:rsidRPr="00DB35C7">
        <w:rPr>
          <w:rFonts w:asciiTheme="majorBidi" w:eastAsia="Calibri" w:hAnsiTheme="majorBidi" w:cs="B Nazanin"/>
          <w:i/>
          <w:sz w:val="22"/>
          <w:rtl/>
          <w:lang w:bidi="fa-IR"/>
        </w:rPr>
        <w:t xml:space="preserve"> و حسن خسرو</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1400</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تغ</w:t>
      </w:r>
      <w:r w:rsidRPr="00DB35C7">
        <w:rPr>
          <w:rFonts w:asciiTheme="majorBidi" w:eastAsia="Calibri" w:hAnsiTheme="majorBidi" w:cs="B Nazanin" w:hint="cs"/>
          <w:i/>
          <w:sz w:val="22"/>
          <w:rtl/>
          <w:lang w:bidi="fa-IR"/>
        </w:rPr>
        <w:t>یی</w:t>
      </w:r>
      <w:r w:rsidRPr="00DB35C7">
        <w:rPr>
          <w:rFonts w:asciiTheme="majorBidi" w:eastAsia="Calibri" w:hAnsiTheme="majorBidi" w:cs="B Nazanin" w:hint="eastAsia"/>
          <w:i/>
          <w:sz w:val="22"/>
          <w:rtl/>
          <w:lang w:bidi="fa-IR"/>
        </w:rPr>
        <w:t>رات</w:t>
      </w:r>
      <w:r w:rsidRPr="00DB35C7">
        <w:rPr>
          <w:rFonts w:asciiTheme="majorBidi" w:eastAsia="Calibri" w:hAnsiTheme="majorBidi" w:cs="B Nazanin"/>
          <w:i/>
          <w:sz w:val="22"/>
          <w:rtl/>
          <w:lang w:bidi="fa-IR"/>
        </w:rPr>
        <w:t xml:space="preserve"> زمان</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خشکسال</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هواشناس</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ه</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درولوژ</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ک</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(مطالعه مورد</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استان گ</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لان</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iCs/>
          <w:sz w:val="22"/>
          <w:rtl/>
          <w:lang w:bidi="fa-IR"/>
        </w:rPr>
        <w:t>مدل</w:t>
      </w:r>
      <w:r w:rsidRPr="00DB35C7">
        <w:rPr>
          <w:rFonts w:ascii="Cambria" w:eastAsia="Calibri" w:hAnsi="Cambria" w:cs="Cambria"/>
          <w:iCs/>
          <w:sz w:val="22"/>
          <w:rtl/>
          <w:lang w:bidi="fa-IR"/>
        </w:rPr>
        <w:softHyphen/>
      </w:r>
      <w:r w:rsidRPr="00DB35C7">
        <w:rPr>
          <w:rFonts w:asciiTheme="majorBidi" w:eastAsia="Calibri" w:hAnsiTheme="majorBidi" w:cs="B Nazanin" w:hint="cs"/>
          <w:iCs/>
          <w:sz w:val="22"/>
          <w:rtl/>
          <w:lang w:bidi="fa-IR"/>
        </w:rPr>
        <w:t>سازی</w:t>
      </w:r>
      <w:r w:rsidRPr="00DB35C7">
        <w:rPr>
          <w:rFonts w:asciiTheme="majorBidi" w:eastAsia="Calibri" w:hAnsiTheme="majorBidi" w:cs="B Nazanin"/>
          <w:iCs/>
          <w:sz w:val="22"/>
          <w:rtl/>
          <w:lang w:bidi="fa-IR"/>
        </w:rPr>
        <w:t xml:space="preserve"> و مد</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ر</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ت</w:t>
      </w:r>
      <w:r w:rsidRPr="00DB35C7">
        <w:rPr>
          <w:rFonts w:asciiTheme="majorBidi" w:eastAsia="Calibri" w:hAnsiTheme="majorBidi" w:cs="B Nazanin"/>
          <w:iCs/>
          <w:sz w:val="22"/>
          <w:rtl/>
          <w:lang w:bidi="fa-IR"/>
        </w:rPr>
        <w:t xml:space="preserve"> آب و خاک</w:t>
      </w:r>
      <w:r w:rsidRPr="00DB35C7">
        <w:rPr>
          <w:rFonts w:asciiTheme="majorBidi" w:eastAsia="Calibri" w:hAnsiTheme="majorBidi" w:cs="B Nazanin"/>
          <w:i/>
          <w:sz w:val="22"/>
          <w:rtl/>
          <w:lang w:bidi="fa-IR"/>
        </w:rPr>
        <w:t>، 1 (2)، 13-1</w:t>
      </w:r>
      <w:r w:rsidRPr="00DB35C7">
        <w:rPr>
          <w:rFonts w:asciiTheme="majorBidi" w:eastAsia="Calibri" w:hAnsiTheme="majorBidi" w:cs="B Nazanin"/>
          <w:i/>
          <w:sz w:val="22"/>
          <w:lang w:bidi="fa-IR"/>
        </w:rPr>
        <w:t xml:space="preserve">. </w:t>
      </w:r>
      <w:hyperlink r:id="rId35" w:history="1">
        <w:r w:rsidR="00F11697" w:rsidRPr="00DB35C7">
          <w:rPr>
            <w:rStyle w:val="Hyperlink"/>
            <w:rFonts w:asciiTheme="majorBidi" w:eastAsia="Calibri" w:hAnsiTheme="majorBidi" w:cs="B Nazanin"/>
            <w:iCs/>
            <w:sz w:val="22"/>
            <w:lang w:bidi="fa-IR"/>
          </w:rPr>
          <w:t>https://doi.org/10.22098/mmws.2021.1215</w:t>
        </w:r>
      </w:hyperlink>
    </w:p>
    <w:p w14:paraId="5E0415B7" w14:textId="184A9ADB" w:rsidR="00F77C00" w:rsidRPr="00DB35C7" w:rsidRDefault="00F77C00" w:rsidP="00871912">
      <w:pPr>
        <w:autoSpaceDE w:val="0"/>
        <w:autoSpaceDN w:val="0"/>
        <w:bidi/>
        <w:adjustRightInd w:val="0"/>
        <w:spacing w:before="80" w:after="80"/>
        <w:ind w:left="284" w:hanging="284"/>
        <w:jc w:val="both"/>
        <w:rPr>
          <w:rFonts w:asciiTheme="majorBidi" w:eastAsia="Calibri" w:hAnsiTheme="majorBidi" w:cs="B Nazanin"/>
          <w:iCs/>
          <w:sz w:val="22"/>
          <w:rtl/>
          <w:lang w:bidi="fa-IR"/>
        </w:rPr>
      </w:pPr>
      <w:r w:rsidRPr="00DB35C7">
        <w:rPr>
          <w:rFonts w:asciiTheme="majorBidi" w:eastAsia="Calibri" w:hAnsiTheme="majorBidi" w:cs="B Nazanin" w:hint="eastAsia"/>
          <w:i/>
          <w:sz w:val="22"/>
          <w:rtl/>
          <w:lang w:bidi="fa-IR"/>
        </w:rPr>
        <w:lastRenderedPageBreak/>
        <w:t>جهد</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رق</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ه</w:t>
      </w:r>
      <w:r w:rsidRPr="00DB35C7">
        <w:rPr>
          <w:rFonts w:asciiTheme="majorBidi" w:eastAsia="Calibri" w:hAnsiTheme="majorBidi" w:cs="B Nazanin"/>
          <w:i/>
          <w:sz w:val="22"/>
          <w:rtl/>
          <w:lang w:bidi="fa-IR"/>
        </w:rPr>
        <w:t xml:space="preserve"> و محمد واثق الحاج خلف</w:t>
      </w:r>
      <w:r w:rsidRPr="00DB35C7">
        <w:rPr>
          <w:rFonts w:asciiTheme="majorBidi" w:eastAsia="Calibri" w:hAnsiTheme="majorBidi" w:cs="B Nazanin" w:hint="cs"/>
          <w:i/>
          <w:sz w:val="22"/>
          <w:rtl/>
          <w:lang w:bidi="fa-IR"/>
        </w:rPr>
        <w:t xml:space="preserve"> (</w:t>
      </w:r>
      <w:r w:rsidRPr="00DB35C7">
        <w:rPr>
          <w:rFonts w:asciiTheme="majorBidi" w:eastAsia="Calibri" w:hAnsiTheme="majorBidi" w:cs="B Nazanin"/>
          <w:i/>
          <w:sz w:val="22"/>
          <w:rtl/>
          <w:lang w:bidi="fa-IR"/>
        </w:rPr>
        <w:t>1403</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مدل‌ساز</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w:t>
      </w:r>
      <w:r w:rsidR="00871912" w:rsidRPr="00DB35C7">
        <w:rPr>
          <w:rFonts w:asciiTheme="majorBidi" w:eastAsia="Calibri" w:hAnsiTheme="majorBidi" w:cs="B Nazanin" w:hint="cs"/>
          <w:i/>
          <w:sz w:val="22"/>
          <w:rtl/>
          <w:lang w:bidi="fa-IR"/>
        </w:rPr>
        <w:t>ریسک</w:t>
      </w:r>
      <w:r w:rsidRPr="00DB35C7">
        <w:rPr>
          <w:rFonts w:asciiTheme="majorBidi" w:eastAsia="Calibri" w:hAnsiTheme="majorBidi" w:cs="B Nazanin"/>
          <w:i/>
          <w:sz w:val="22"/>
          <w:rtl/>
          <w:lang w:bidi="fa-IR"/>
        </w:rPr>
        <w:t xml:space="preserve"> آتش‌سوز</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با استفاده از روش‌ها</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سنجش از دور و شب</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ه‌ساز</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رفتار آتش‌ در استان گ</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لان</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iCs/>
          <w:sz w:val="22"/>
          <w:rtl/>
          <w:lang w:bidi="fa-IR"/>
        </w:rPr>
        <w:t>جغراف</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ا</w:t>
      </w:r>
      <w:r w:rsidRPr="00DB35C7">
        <w:rPr>
          <w:rFonts w:asciiTheme="majorBidi" w:eastAsia="Calibri" w:hAnsiTheme="majorBidi" w:cs="B Nazanin"/>
          <w:iCs/>
          <w:sz w:val="22"/>
          <w:rtl/>
          <w:lang w:bidi="fa-IR"/>
        </w:rPr>
        <w:t xml:space="preserve"> و مخاطرات مح</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ط</w:t>
      </w:r>
      <w:r w:rsidRPr="00DB35C7">
        <w:rPr>
          <w:rFonts w:asciiTheme="majorBidi" w:eastAsia="Calibri" w:hAnsiTheme="majorBidi" w:cs="B Nazanin" w:hint="cs"/>
          <w:iCs/>
          <w:sz w:val="22"/>
          <w:rtl/>
          <w:lang w:bidi="fa-IR"/>
        </w:rPr>
        <w:t>ی</w:t>
      </w:r>
      <w:r w:rsidR="008A2CFC" w:rsidRPr="00DB35C7">
        <w:rPr>
          <w:rFonts w:asciiTheme="majorBidi" w:eastAsia="Calibri" w:hAnsiTheme="majorBidi" w:cs="B Nazanin" w:hint="cs"/>
          <w:i/>
          <w:sz w:val="22"/>
          <w:rtl/>
          <w:lang w:bidi="fa-IR"/>
        </w:rPr>
        <w:t xml:space="preserve">، </w:t>
      </w:r>
      <w:r w:rsidR="00871912" w:rsidRPr="00DB35C7">
        <w:rPr>
          <w:rFonts w:asciiTheme="majorBidi" w:eastAsia="Calibri" w:hAnsiTheme="majorBidi" w:cs="B Nazanin" w:hint="cs"/>
          <w:i/>
          <w:sz w:val="22"/>
          <w:rtl/>
          <w:lang w:bidi="fa-IR"/>
        </w:rPr>
        <w:t>13 (4)، 129-102</w:t>
      </w:r>
      <w:r w:rsidR="00BA566E" w:rsidRPr="00DB35C7">
        <w:rPr>
          <w:rFonts w:asciiTheme="majorBidi" w:eastAsia="Calibri" w:hAnsiTheme="majorBidi" w:cs="B Nazanin" w:hint="cs"/>
          <w:i/>
          <w:sz w:val="22"/>
          <w:rtl/>
          <w:lang w:bidi="fa-IR"/>
        </w:rPr>
        <w:t>.</w:t>
      </w:r>
      <w:r w:rsidR="008A2CFC" w:rsidRPr="00DB35C7">
        <w:rPr>
          <w:rFonts w:asciiTheme="majorBidi" w:eastAsia="Calibri" w:hAnsiTheme="majorBidi" w:cs="B Nazanin" w:hint="cs"/>
          <w:i/>
          <w:sz w:val="22"/>
          <w:rtl/>
          <w:lang w:bidi="fa-IR"/>
        </w:rPr>
        <w:t xml:space="preserve"> </w:t>
      </w:r>
      <w:r w:rsidRPr="00DB35C7">
        <w:rPr>
          <w:rFonts w:asciiTheme="majorBidi" w:eastAsia="Calibri" w:hAnsiTheme="majorBidi" w:cs="B Nazanin"/>
          <w:i/>
          <w:sz w:val="22"/>
          <w:rtl/>
          <w:lang w:bidi="fa-IR"/>
        </w:rPr>
        <w:t xml:space="preserve"> </w:t>
      </w:r>
      <w:hyperlink r:id="rId36" w:history="1">
        <w:r w:rsidR="008A2CFC" w:rsidRPr="00DB35C7">
          <w:rPr>
            <w:rStyle w:val="Hyperlink"/>
            <w:sz w:val="22"/>
            <w:szCs w:val="22"/>
            <w:lang w:bidi="fa-IR"/>
          </w:rPr>
          <w:t>https://doi.org/10.22067/geoeh.2024.86597.1462</w:t>
        </w:r>
      </w:hyperlink>
    </w:p>
    <w:p w14:paraId="1686230D" w14:textId="62E861FD" w:rsidR="00F77C00" w:rsidRPr="00DB35C7" w:rsidRDefault="00F77C00" w:rsidP="00F77C00">
      <w:pPr>
        <w:autoSpaceDE w:val="0"/>
        <w:autoSpaceDN w:val="0"/>
        <w:bidi/>
        <w:adjustRightInd w:val="0"/>
        <w:spacing w:before="80" w:after="80"/>
        <w:ind w:left="284" w:hanging="284"/>
        <w:jc w:val="both"/>
        <w:rPr>
          <w:rFonts w:asciiTheme="majorBidi" w:eastAsia="Calibri" w:hAnsiTheme="majorBidi" w:cs="B Nazanin"/>
          <w:iCs/>
          <w:sz w:val="22"/>
          <w:rtl/>
          <w:lang w:bidi="fa-IR"/>
        </w:rPr>
      </w:pPr>
      <w:r w:rsidRPr="00DB35C7">
        <w:rPr>
          <w:rFonts w:asciiTheme="majorBidi" w:eastAsia="Calibri" w:hAnsiTheme="majorBidi" w:cs="B Nazanin" w:hint="eastAsia"/>
          <w:i/>
          <w:sz w:val="22"/>
          <w:rtl/>
          <w:lang w:bidi="fa-IR"/>
        </w:rPr>
        <w:t>جهد</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رق</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ه</w:t>
      </w:r>
      <w:r w:rsidRPr="00DB35C7">
        <w:rPr>
          <w:rFonts w:asciiTheme="majorBidi" w:eastAsia="Calibri" w:hAnsiTheme="majorBidi" w:cs="B Nazanin" w:hint="cs"/>
          <w:i/>
          <w:sz w:val="22"/>
          <w:rtl/>
          <w:lang w:bidi="fa-IR"/>
        </w:rPr>
        <w:t xml:space="preserve"> (</w:t>
      </w:r>
      <w:r w:rsidRPr="00DB35C7">
        <w:rPr>
          <w:rFonts w:asciiTheme="majorBidi" w:eastAsia="Calibri" w:hAnsiTheme="majorBidi" w:cs="B Nazanin"/>
          <w:i/>
          <w:sz w:val="22"/>
          <w:rtl/>
          <w:lang w:bidi="fa-IR"/>
        </w:rPr>
        <w:t>1402</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آتش‌سوز</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ها</w:t>
      </w:r>
      <w:r w:rsidRPr="00DB35C7">
        <w:rPr>
          <w:rFonts w:asciiTheme="majorBidi" w:eastAsia="Calibri" w:hAnsiTheme="majorBidi" w:cs="B Nazanin"/>
          <w:i/>
          <w:sz w:val="22"/>
          <w:rtl/>
          <w:lang w:bidi="fa-IR"/>
        </w:rPr>
        <w:t xml:space="preserve"> در توده‌ها</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جنگل‌کار</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تنک‌شده و تنک‌نشده در شمال ا</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ران</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iCs/>
          <w:sz w:val="22"/>
          <w:rtl/>
          <w:lang w:bidi="fa-IR"/>
        </w:rPr>
        <w:t>جغراف</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ا</w:t>
      </w:r>
      <w:r w:rsidRPr="00DB35C7">
        <w:rPr>
          <w:rFonts w:asciiTheme="majorBidi" w:eastAsia="Calibri" w:hAnsiTheme="majorBidi" w:cs="B Nazanin"/>
          <w:iCs/>
          <w:sz w:val="22"/>
          <w:rtl/>
          <w:lang w:bidi="fa-IR"/>
        </w:rPr>
        <w:t xml:space="preserve"> و مخاطرات مح</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ط</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12 (1)، 101-87</w:t>
      </w:r>
      <w:r w:rsidRPr="00DB35C7">
        <w:rPr>
          <w:rFonts w:asciiTheme="majorBidi" w:eastAsia="Calibri" w:hAnsiTheme="majorBidi" w:cs="B Nazanin"/>
          <w:i/>
          <w:sz w:val="22"/>
          <w:lang w:bidi="fa-IR"/>
        </w:rPr>
        <w:t>.</w:t>
      </w:r>
      <w:r w:rsidRPr="00DB35C7">
        <w:rPr>
          <w:rFonts w:asciiTheme="majorBidi" w:eastAsia="Calibri" w:hAnsiTheme="majorBidi" w:cs="B Nazanin" w:hint="cs"/>
          <w:i/>
          <w:sz w:val="22"/>
          <w:rtl/>
          <w:lang w:bidi="fa-IR"/>
        </w:rPr>
        <w:t xml:space="preserve"> </w:t>
      </w:r>
      <w:r w:rsidRPr="00DB35C7">
        <w:rPr>
          <w:rStyle w:val="Hyperlink"/>
          <w:sz w:val="22"/>
          <w:szCs w:val="22"/>
          <w:lang w:bidi="fa-IR"/>
        </w:rPr>
        <w:t xml:space="preserve">https://doi.org/10.22067/geoeh.2022.74988.1164 </w:t>
      </w:r>
    </w:p>
    <w:p w14:paraId="212E5928" w14:textId="0FF171C8" w:rsidR="00F77C00" w:rsidRPr="00DB35C7" w:rsidRDefault="00F77C00" w:rsidP="00F77C00">
      <w:pPr>
        <w:autoSpaceDE w:val="0"/>
        <w:autoSpaceDN w:val="0"/>
        <w:bidi/>
        <w:adjustRightInd w:val="0"/>
        <w:spacing w:before="80" w:after="80"/>
        <w:ind w:left="284" w:hanging="284"/>
        <w:jc w:val="both"/>
        <w:rPr>
          <w:rFonts w:asciiTheme="majorBidi" w:eastAsia="Calibri" w:hAnsiTheme="majorBidi" w:cs="B Nazanin"/>
          <w:iCs/>
          <w:sz w:val="22"/>
          <w:rtl/>
          <w:lang w:bidi="fa-IR"/>
        </w:rPr>
      </w:pPr>
      <w:r w:rsidRPr="00DB35C7">
        <w:rPr>
          <w:rFonts w:asciiTheme="majorBidi" w:eastAsia="Calibri" w:hAnsiTheme="majorBidi" w:cs="B Nazanin" w:hint="eastAsia"/>
          <w:i/>
          <w:sz w:val="22"/>
          <w:rtl/>
          <w:lang w:bidi="fa-IR"/>
        </w:rPr>
        <w:t>جهد</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رق</w:t>
      </w:r>
      <w:r w:rsidRPr="00DB35C7">
        <w:rPr>
          <w:rFonts w:asciiTheme="majorBidi" w:eastAsia="Calibri" w:hAnsiTheme="majorBidi" w:cs="B Nazanin" w:hint="cs"/>
          <w:i/>
          <w:sz w:val="22"/>
          <w:rtl/>
          <w:lang w:bidi="fa-IR"/>
        </w:rPr>
        <w:t>ی</w:t>
      </w:r>
      <w:r w:rsidR="00E34B49" w:rsidRPr="00DB35C7">
        <w:rPr>
          <w:rFonts w:asciiTheme="majorBidi" w:eastAsia="Calibri" w:hAnsiTheme="majorBidi" w:cs="B Nazanin" w:hint="eastAsia"/>
          <w:i/>
          <w:sz w:val="22"/>
          <w:rtl/>
          <w:lang w:bidi="fa-IR"/>
        </w:rPr>
        <w:t>ه</w:t>
      </w:r>
      <w:r w:rsidR="00E34B49"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درو</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ش</w:t>
      </w:r>
      <w:r w:rsidRPr="00DB35C7">
        <w:rPr>
          <w:rFonts w:asciiTheme="majorBidi" w:eastAsia="Calibri" w:hAnsiTheme="majorBidi" w:cs="B Nazanin"/>
          <w:i/>
          <w:sz w:val="22"/>
          <w:rtl/>
          <w:lang w:bidi="fa-IR"/>
        </w:rPr>
        <w:t xml:space="preserve"> صفت، عل</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اصغر و حس</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ن</w:t>
      </w:r>
      <w:r w:rsidRPr="00DB35C7">
        <w:rPr>
          <w:rFonts w:asciiTheme="majorBidi" w:eastAsia="Calibri" w:hAnsiTheme="majorBidi" w:cs="B Nazanin"/>
          <w:i/>
          <w:sz w:val="22"/>
          <w:rtl/>
          <w:lang w:bidi="fa-IR"/>
        </w:rPr>
        <w:t xml:space="preserve"> بدر</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پور </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1399</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مدلساز</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ر</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سک</w:t>
      </w:r>
      <w:r w:rsidRPr="00DB35C7">
        <w:rPr>
          <w:rFonts w:asciiTheme="majorBidi" w:eastAsia="Calibri" w:hAnsiTheme="majorBidi" w:cs="B Nazanin"/>
          <w:i/>
          <w:sz w:val="22"/>
          <w:rtl/>
          <w:lang w:bidi="fa-IR"/>
        </w:rPr>
        <w:t xml:space="preserve"> و فشار آتش با استفاده از س</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ستم</w:t>
      </w:r>
      <w:r w:rsidRPr="00DB35C7">
        <w:rPr>
          <w:rFonts w:asciiTheme="majorBidi" w:eastAsia="Calibri" w:hAnsiTheme="majorBidi" w:cs="B Nazanin"/>
          <w:i/>
          <w:sz w:val="22"/>
          <w:rtl/>
          <w:lang w:bidi="fa-IR"/>
        </w:rPr>
        <w:t xml:space="preserve"> اطلاعات جغراف</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ا</w:t>
      </w:r>
      <w:r w:rsidRPr="00DB35C7">
        <w:rPr>
          <w:rFonts w:asciiTheme="majorBidi" w:eastAsia="Calibri" w:hAnsiTheme="majorBidi" w:cs="B Nazanin" w:hint="cs"/>
          <w:i/>
          <w:sz w:val="22"/>
          <w:rtl/>
          <w:lang w:bidi="fa-IR"/>
        </w:rPr>
        <w:t>یی</w:t>
      </w:r>
      <w:r w:rsidRPr="00DB35C7">
        <w:rPr>
          <w:rFonts w:asciiTheme="majorBidi" w:eastAsia="Calibri" w:hAnsiTheme="majorBidi" w:cs="B Nazanin"/>
          <w:i/>
          <w:sz w:val="22"/>
          <w:rtl/>
          <w:lang w:bidi="fa-IR"/>
        </w:rPr>
        <w:t xml:space="preserve"> در شهرستان</w:t>
      </w:r>
      <w:r w:rsidRPr="00DB35C7">
        <w:rPr>
          <w:rFonts w:ascii="Cambria" w:eastAsia="Calibri" w:hAnsi="Cambria" w:cs="Cambria"/>
          <w:i/>
          <w:sz w:val="22"/>
          <w:rtl/>
          <w:lang w:bidi="fa-IR"/>
        </w:rPr>
        <w:softHyphen/>
      </w:r>
      <w:r w:rsidRPr="00DB35C7">
        <w:rPr>
          <w:rFonts w:asciiTheme="majorBidi" w:eastAsia="Calibri" w:hAnsiTheme="majorBidi" w:cs="B Nazanin" w:hint="cs"/>
          <w:i/>
          <w:sz w:val="22"/>
          <w:rtl/>
          <w:lang w:bidi="fa-IR"/>
        </w:rPr>
        <w:t>های</w:t>
      </w:r>
      <w:r w:rsidRPr="00DB35C7">
        <w:rPr>
          <w:rFonts w:asciiTheme="majorBidi" w:eastAsia="Calibri" w:hAnsiTheme="majorBidi" w:cs="B Nazanin"/>
          <w:i/>
          <w:sz w:val="22"/>
          <w:rtl/>
          <w:lang w:bidi="fa-IR"/>
        </w:rPr>
        <w:t xml:space="preserve"> خلخال و کوثر. </w:t>
      </w:r>
      <w:r w:rsidRPr="00DB35C7">
        <w:rPr>
          <w:rFonts w:asciiTheme="majorBidi" w:eastAsia="Calibri" w:hAnsiTheme="majorBidi" w:cs="B Nazanin"/>
          <w:iCs/>
          <w:sz w:val="22"/>
          <w:rtl/>
          <w:lang w:bidi="fa-IR"/>
        </w:rPr>
        <w:t>تحل</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ل</w:t>
      </w:r>
      <w:r w:rsidRPr="00DB35C7">
        <w:rPr>
          <w:rFonts w:asciiTheme="majorBidi" w:eastAsia="Calibri" w:hAnsiTheme="majorBidi" w:cs="B Nazanin"/>
          <w:iCs/>
          <w:sz w:val="22"/>
          <w:rtl/>
          <w:lang w:bidi="fa-IR"/>
        </w:rPr>
        <w:t xml:space="preserve"> فضا</w:t>
      </w:r>
      <w:r w:rsidRPr="00DB35C7">
        <w:rPr>
          <w:rFonts w:asciiTheme="majorBidi" w:eastAsia="Calibri" w:hAnsiTheme="majorBidi" w:cs="B Nazanin" w:hint="cs"/>
          <w:iCs/>
          <w:sz w:val="22"/>
          <w:rtl/>
          <w:lang w:bidi="fa-IR"/>
        </w:rPr>
        <w:t>یی</w:t>
      </w:r>
      <w:r w:rsidRPr="00DB35C7">
        <w:rPr>
          <w:rFonts w:asciiTheme="majorBidi" w:eastAsia="Calibri" w:hAnsiTheme="majorBidi" w:cs="B Nazanin"/>
          <w:iCs/>
          <w:sz w:val="22"/>
          <w:rtl/>
          <w:lang w:bidi="fa-IR"/>
        </w:rPr>
        <w:t xml:space="preserve"> مخاطرات مح</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ط</w:t>
      </w:r>
      <w:r w:rsidRPr="00DB35C7">
        <w:rPr>
          <w:rFonts w:asciiTheme="majorBidi" w:eastAsia="Calibri" w:hAnsiTheme="majorBidi" w:cs="B Nazanin" w:hint="cs"/>
          <w:iCs/>
          <w:sz w:val="22"/>
          <w:rtl/>
          <w:lang w:bidi="fa-IR"/>
        </w:rPr>
        <w:t>ی</w:t>
      </w:r>
      <w:r w:rsidRPr="00DB35C7">
        <w:rPr>
          <w:rFonts w:asciiTheme="majorBidi" w:eastAsia="Calibri" w:hAnsiTheme="majorBidi" w:cs="B Nazanin"/>
          <w:i/>
          <w:sz w:val="22"/>
          <w:rtl/>
          <w:lang w:bidi="fa-IR"/>
        </w:rPr>
        <w:t>. 7 (3)، 94-79</w:t>
      </w:r>
      <w:r w:rsidRPr="00DB35C7">
        <w:rPr>
          <w:rFonts w:asciiTheme="majorBidi" w:eastAsia="Calibri" w:hAnsiTheme="majorBidi" w:cs="B Nazanin" w:hint="cs"/>
          <w:i/>
          <w:sz w:val="22"/>
          <w:rtl/>
          <w:lang w:bidi="fa-IR"/>
        </w:rPr>
        <w:t>.</w:t>
      </w:r>
      <w:r w:rsidRPr="00DB35C7">
        <w:rPr>
          <w:rFonts w:asciiTheme="majorBidi" w:eastAsia="Calibri" w:hAnsiTheme="majorBidi" w:cs="B Nazanin"/>
          <w:iCs/>
          <w:sz w:val="22"/>
          <w:lang w:bidi="fa-IR"/>
        </w:rPr>
        <w:t xml:space="preserve"> </w:t>
      </w:r>
      <w:hyperlink r:id="rId37" w:history="1">
        <w:r w:rsidRPr="00DB35C7">
          <w:rPr>
            <w:rStyle w:val="Hyperlink"/>
            <w:rFonts w:asciiTheme="majorBidi" w:eastAsia="Calibri" w:hAnsiTheme="majorBidi" w:cstheme="majorBidi"/>
            <w:sz w:val="22"/>
            <w:szCs w:val="22"/>
          </w:rPr>
          <w:t>http://dx.doi.org/10.29252/jsaeh.7.3.79</w:t>
        </w:r>
      </w:hyperlink>
    </w:p>
    <w:p w14:paraId="36B0B589" w14:textId="05D98CD1" w:rsidR="00F77C00" w:rsidRPr="00DB35C7" w:rsidRDefault="00F77C00" w:rsidP="00BA566E">
      <w:pPr>
        <w:autoSpaceDE w:val="0"/>
        <w:autoSpaceDN w:val="0"/>
        <w:bidi/>
        <w:adjustRightInd w:val="0"/>
        <w:spacing w:before="80" w:after="80"/>
        <w:ind w:left="284" w:hanging="284"/>
        <w:jc w:val="both"/>
        <w:rPr>
          <w:rStyle w:val="Hyperlink"/>
          <w:rFonts w:eastAsia="Calibri" w:cstheme="majorBidi"/>
          <w:szCs w:val="22"/>
          <w:rtl/>
        </w:rPr>
      </w:pPr>
      <w:bookmarkStart w:id="11" w:name="شیرزاد"/>
      <w:r w:rsidRPr="00DB35C7">
        <w:rPr>
          <w:rFonts w:asciiTheme="majorBidi" w:eastAsia="Calibri" w:hAnsiTheme="majorBidi" w:cs="B Nazanin" w:hint="eastAsia"/>
          <w:i/>
          <w:sz w:val="22"/>
          <w:rtl/>
          <w:lang w:bidi="fa-IR"/>
        </w:rPr>
        <w:t>ش</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رزاد</w:t>
      </w:r>
      <w:bookmarkEnd w:id="11"/>
      <w:r w:rsidRPr="00DB35C7">
        <w:rPr>
          <w:rFonts w:asciiTheme="majorBidi" w:eastAsia="Calibri" w:hAnsiTheme="majorBidi" w:cs="B Nazanin" w:hint="eastAsia"/>
          <w:i/>
          <w:sz w:val="22"/>
          <w:rtl/>
          <w:lang w:bidi="fa-IR"/>
        </w:rPr>
        <w:t>،</w:t>
      </w:r>
      <w:r w:rsidR="00E34B49" w:rsidRPr="00DB35C7">
        <w:rPr>
          <w:rFonts w:asciiTheme="majorBidi" w:eastAsia="Calibri" w:hAnsiTheme="majorBidi" w:cs="B Nazanin"/>
          <w:i/>
          <w:sz w:val="22"/>
          <w:rtl/>
          <w:lang w:bidi="fa-IR"/>
        </w:rPr>
        <w:t xml:space="preserve"> فرزاد</w:t>
      </w:r>
      <w:r w:rsidR="00E34B49"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عل</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جان</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w:t>
      </w:r>
      <w:r w:rsidR="00E34B49" w:rsidRPr="00DB35C7">
        <w:rPr>
          <w:rFonts w:asciiTheme="majorBidi" w:eastAsia="Calibri" w:hAnsiTheme="majorBidi" w:cs="B Nazanin"/>
          <w:i/>
          <w:sz w:val="22"/>
          <w:rtl/>
          <w:lang w:bidi="fa-IR"/>
        </w:rPr>
        <w:t xml:space="preserve"> بهلول</w:t>
      </w:r>
      <w:r w:rsidR="00E34B49"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اکبر</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مهر</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و محمد سل</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قه</w:t>
      </w:r>
      <w:r w:rsidRPr="00DB35C7">
        <w:rPr>
          <w:rFonts w:asciiTheme="majorBidi" w:eastAsia="Calibri" w:hAnsiTheme="majorBidi" w:cs="B Nazanin" w:hint="cs"/>
          <w:i/>
          <w:sz w:val="22"/>
          <w:rtl/>
          <w:lang w:bidi="fa-IR"/>
        </w:rPr>
        <w:t xml:space="preserve"> (</w:t>
      </w:r>
      <w:r w:rsidR="00BA566E" w:rsidRPr="00DB35C7">
        <w:rPr>
          <w:rFonts w:asciiTheme="majorBidi" w:eastAsia="Calibri" w:hAnsiTheme="majorBidi" w:cs="B Nazanin" w:hint="cs"/>
          <w:i/>
          <w:sz w:val="22"/>
          <w:rtl/>
          <w:lang w:bidi="fa-IR"/>
        </w:rPr>
        <w:t>1403</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مطالعه فرا</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ند</w:t>
      </w:r>
      <w:r w:rsidRPr="00DB35C7">
        <w:rPr>
          <w:rFonts w:asciiTheme="majorBidi" w:eastAsia="Calibri" w:hAnsiTheme="majorBidi" w:cs="B Nazanin"/>
          <w:i/>
          <w:sz w:val="22"/>
          <w:rtl/>
          <w:lang w:bidi="fa-IR"/>
        </w:rPr>
        <w:t xml:space="preserve"> تغ</w:t>
      </w:r>
      <w:r w:rsidRPr="00DB35C7">
        <w:rPr>
          <w:rFonts w:asciiTheme="majorBidi" w:eastAsia="Calibri" w:hAnsiTheme="majorBidi" w:cs="B Nazanin" w:hint="cs"/>
          <w:i/>
          <w:sz w:val="22"/>
          <w:rtl/>
          <w:lang w:bidi="fa-IR"/>
        </w:rPr>
        <w:t>یی</w:t>
      </w:r>
      <w:r w:rsidRPr="00DB35C7">
        <w:rPr>
          <w:rFonts w:asciiTheme="majorBidi" w:eastAsia="Calibri" w:hAnsiTheme="majorBidi" w:cs="B Nazanin" w:hint="eastAsia"/>
          <w:i/>
          <w:sz w:val="22"/>
          <w:rtl/>
          <w:lang w:bidi="fa-IR"/>
        </w:rPr>
        <w:t>ر</w:t>
      </w:r>
      <w:r w:rsidRPr="00DB35C7">
        <w:rPr>
          <w:rFonts w:asciiTheme="majorBidi" w:eastAsia="Calibri" w:hAnsiTheme="majorBidi" w:cs="B Nazanin"/>
          <w:i/>
          <w:sz w:val="22"/>
          <w:rtl/>
          <w:lang w:bidi="fa-IR"/>
        </w:rPr>
        <w:t xml:space="preserve"> اقل</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م</w:t>
      </w:r>
      <w:r w:rsidRPr="00DB35C7">
        <w:rPr>
          <w:rFonts w:asciiTheme="majorBidi" w:eastAsia="Calibri" w:hAnsiTheme="majorBidi" w:cs="B Nazanin"/>
          <w:i/>
          <w:sz w:val="22"/>
          <w:rtl/>
          <w:lang w:bidi="fa-IR"/>
        </w:rPr>
        <w:t xml:space="preserve"> در استان گ</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لان</w:t>
      </w:r>
      <w:r w:rsidRPr="00DB35C7">
        <w:rPr>
          <w:rFonts w:asciiTheme="majorBidi" w:eastAsia="Calibri" w:hAnsiTheme="majorBidi" w:cs="B Nazanin"/>
          <w:i/>
          <w:sz w:val="22"/>
          <w:rtl/>
          <w:lang w:bidi="fa-IR"/>
        </w:rPr>
        <w:t xml:space="preserve"> با استفاده از شاخص ها</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اقل</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م</w:t>
      </w:r>
      <w:r w:rsidRPr="00DB35C7">
        <w:rPr>
          <w:rFonts w:asciiTheme="majorBidi" w:eastAsia="Calibri" w:hAnsiTheme="majorBidi" w:cs="B Nazanin"/>
          <w:i/>
          <w:sz w:val="22"/>
          <w:rtl/>
          <w:lang w:bidi="fa-IR"/>
        </w:rPr>
        <w:t xml:space="preserve"> شناس</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درخت</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iCs/>
          <w:sz w:val="22"/>
          <w:rtl/>
          <w:lang w:bidi="fa-IR"/>
        </w:rPr>
        <w:t>تحق</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قات</w:t>
      </w:r>
      <w:r w:rsidRPr="00DB35C7">
        <w:rPr>
          <w:rFonts w:asciiTheme="majorBidi" w:eastAsia="Calibri" w:hAnsiTheme="majorBidi" w:cs="B Nazanin"/>
          <w:iCs/>
          <w:sz w:val="22"/>
          <w:rtl/>
          <w:lang w:bidi="fa-IR"/>
        </w:rPr>
        <w:t xml:space="preserve"> کاربرد</w:t>
      </w:r>
      <w:r w:rsidRPr="00DB35C7">
        <w:rPr>
          <w:rFonts w:asciiTheme="majorBidi" w:eastAsia="Calibri" w:hAnsiTheme="majorBidi" w:cs="B Nazanin" w:hint="cs"/>
          <w:iCs/>
          <w:sz w:val="22"/>
          <w:rtl/>
          <w:lang w:bidi="fa-IR"/>
        </w:rPr>
        <w:t>ی</w:t>
      </w:r>
      <w:r w:rsidRPr="00DB35C7">
        <w:rPr>
          <w:rFonts w:asciiTheme="majorBidi" w:eastAsia="Calibri" w:hAnsiTheme="majorBidi" w:cs="B Nazanin"/>
          <w:iCs/>
          <w:sz w:val="22"/>
          <w:rtl/>
          <w:lang w:bidi="fa-IR"/>
        </w:rPr>
        <w:t xml:space="preserve"> علوم جغراف</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ا</w:t>
      </w:r>
      <w:r w:rsidRPr="00DB35C7">
        <w:rPr>
          <w:rFonts w:asciiTheme="majorBidi" w:eastAsia="Calibri" w:hAnsiTheme="majorBidi" w:cs="B Nazanin" w:hint="cs"/>
          <w:iCs/>
          <w:sz w:val="22"/>
          <w:rtl/>
          <w:lang w:bidi="fa-IR"/>
        </w:rPr>
        <w:t>یی</w:t>
      </w:r>
      <w:r w:rsidR="00BA566E" w:rsidRPr="00DB35C7">
        <w:rPr>
          <w:rFonts w:asciiTheme="majorBidi" w:eastAsia="Calibri" w:hAnsiTheme="majorBidi" w:cs="B Nazanin" w:hint="cs"/>
          <w:i/>
          <w:sz w:val="22"/>
          <w:rtl/>
          <w:lang w:bidi="fa-IR"/>
        </w:rPr>
        <w:t xml:space="preserve">، آماده </w:t>
      </w:r>
      <w:r w:rsidR="00BA566E" w:rsidRPr="00DB35C7">
        <w:rPr>
          <w:rFonts w:asciiTheme="majorBidi" w:eastAsia="Calibri" w:hAnsiTheme="majorBidi" w:cs="B Nazanin"/>
          <w:i/>
          <w:sz w:val="22"/>
          <w:rtl/>
          <w:lang w:bidi="fa-IR"/>
        </w:rPr>
        <w:t>انتشار(موقت)</w:t>
      </w:r>
      <w:r w:rsidR="00285670" w:rsidRPr="00DB35C7">
        <w:rPr>
          <w:rFonts w:asciiTheme="majorBidi" w:eastAsia="Calibri" w:hAnsiTheme="majorBidi" w:cs="B Nazanin" w:hint="cs"/>
          <w:i/>
          <w:sz w:val="22"/>
          <w:rtl/>
          <w:lang w:bidi="fa-IR"/>
        </w:rPr>
        <w:t>.</w:t>
      </w:r>
      <w:r w:rsidRPr="00DB35C7">
        <w:rPr>
          <w:rFonts w:asciiTheme="majorBidi" w:eastAsia="Calibri" w:hAnsiTheme="majorBidi" w:cs="B Nazanin"/>
          <w:i/>
          <w:sz w:val="22"/>
          <w:lang w:bidi="fa-IR"/>
        </w:rPr>
        <w:t xml:space="preserve"> </w:t>
      </w:r>
      <w:hyperlink r:id="rId38" w:history="1">
        <w:r w:rsidR="00285670" w:rsidRPr="00DB35C7">
          <w:rPr>
            <w:rStyle w:val="Hyperlink"/>
            <w:rFonts w:asciiTheme="majorBidi" w:eastAsia="Calibri" w:hAnsiTheme="majorBidi" w:cs="B Nazanin"/>
            <w:iCs/>
            <w:sz w:val="22"/>
            <w:lang w:bidi="fa-IR"/>
          </w:rPr>
          <w:t>http://dorl.net/dor/20.1001.1.22287736.1300.0.0.191.4</w:t>
        </w:r>
      </w:hyperlink>
    </w:p>
    <w:p w14:paraId="336AC5CF" w14:textId="3A6E0304" w:rsidR="00F77C00" w:rsidRPr="00DB35C7" w:rsidRDefault="00F77C00" w:rsidP="00E34B49">
      <w:pPr>
        <w:autoSpaceDE w:val="0"/>
        <w:autoSpaceDN w:val="0"/>
        <w:bidi/>
        <w:adjustRightInd w:val="0"/>
        <w:spacing w:before="80" w:after="80"/>
        <w:ind w:left="284" w:hanging="284"/>
        <w:jc w:val="both"/>
        <w:rPr>
          <w:rFonts w:asciiTheme="majorBidi" w:eastAsia="Calibri" w:hAnsiTheme="majorBidi" w:cs="B Nazanin"/>
          <w:iCs/>
          <w:sz w:val="22"/>
          <w:rtl/>
          <w:lang w:bidi="fa-IR"/>
        </w:rPr>
      </w:pPr>
      <w:bookmarkStart w:id="12" w:name="علی_نیا"/>
      <w:r w:rsidRPr="00DB35C7">
        <w:rPr>
          <w:rFonts w:asciiTheme="majorBidi" w:eastAsia="Calibri" w:hAnsiTheme="majorBidi" w:cs="B Nazanin" w:hint="eastAsia"/>
          <w:i/>
          <w:sz w:val="22"/>
          <w:rtl/>
          <w:lang w:bidi="fa-IR"/>
        </w:rPr>
        <w:t>عل</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ن</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ا</w:t>
      </w:r>
      <w:bookmarkEnd w:id="12"/>
      <w:r w:rsidRPr="00DB35C7">
        <w:rPr>
          <w:rFonts w:asciiTheme="majorBidi" w:eastAsia="Calibri" w:hAnsiTheme="majorBidi" w:cs="B Nazanin" w:hint="eastAsia"/>
          <w:i/>
          <w:sz w:val="22"/>
          <w:rtl/>
          <w:lang w:bidi="fa-IR"/>
        </w:rPr>
        <w:t>،</w:t>
      </w:r>
      <w:r w:rsidR="00E34B49" w:rsidRPr="00DB35C7">
        <w:rPr>
          <w:rFonts w:asciiTheme="majorBidi" w:eastAsia="Calibri" w:hAnsiTheme="majorBidi" w:cs="B Nazanin"/>
          <w:i/>
          <w:sz w:val="22"/>
          <w:rtl/>
          <w:lang w:bidi="fa-IR"/>
        </w:rPr>
        <w:t xml:space="preserve"> اکرم</w:t>
      </w:r>
      <w:r w:rsidR="00E34B49"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گندمکار، ام</w:t>
      </w:r>
      <w:r w:rsidRPr="00DB35C7">
        <w:rPr>
          <w:rFonts w:asciiTheme="majorBidi" w:eastAsia="Calibri" w:hAnsiTheme="majorBidi" w:cs="B Nazanin" w:hint="cs"/>
          <w:i/>
          <w:sz w:val="22"/>
          <w:rtl/>
          <w:lang w:bidi="fa-IR"/>
        </w:rPr>
        <w:t>ی</w:t>
      </w:r>
      <w:r w:rsidR="00E34B49" w:rsidRPr="00DB35C7">
        <w:rPr>
          <w:rFonts w:asciiTheme="majorBidi" w:eastAsia="Calibri" w:hAnsiTheme="majorBidi" w:cs="B Nazanin" w:hint="eastAsia"/>
          <w:i/>
          <w:sz w:val="22"/>
          <w:rtl/>
          <w:lang w:bidi="fa-IR"/>
        </w:rPr>
        <w:t>ر</w:t>
      </w:r>
      <w:r w:rsidR="00E34B49" w:rsidRPr="00DB35C7">
        <w:rPr>
          <w:rFonts w:asciiTheme="majorBidi" w:eastAsia="Calibri" w:hAnsiTheme="majorBidi" w:cs="B Nazanin" w:hint="cs"/>
          <w:i/>
          <w:sz w:val="22"/>
          <w:rtl/>
          <w:lang w:bidi="fa-IR"/>
        </w:rPr>
        <w:t xml:space="preserve"> و</w:t>
      </w:r>
      <w:r w:rsidRPr="00DB35C7">
        <w:rPr>
          <w:rFonts w:asciiTheme="majorBidi" w:eastAsia="Calibri" w:hAnsiTheme="majorBidi" w:cs="B Nazanin"/>
          <w:i/>
          <w:sz w:val="22"/>
          <w:rtl/>
          <w:lang w:bidi="fa-IR"/>
        </w:rPr>
        <w:t xml:space="preserve"> </w:t>
      </w:r>
      <w:r w:rsidR="00E34B49" w:rsidRPr="00DB35C7">
        <w:rPr>
          <w:rFonts w:asciiTheme="majorBidi" w:eastAsia="Calibri" w:hAnsiTheme="majorBidi" w:cs="B Nazanin"/>
          <w:i/>
          <w:sz w:val="22"/>
          <w:rtl/>
          <w:lang w:bidi="fa-IR"/>
        </w:rPr>
        <w:t>عل</w:t>
      </w:r>
      <w:r w:rsidR="00E34B49" w:rsidRPr="00DB35C7">
        <w:rPr>
          <w:rFonts w:asciiTheme="majorBidi" w:eastAsia="Calibri" w:hAnsiTheme="majorBidi" w:cs="B Nazanin" w:hint="cs"/>
          <w:i/>
          <w:sz w:val="22"/>
          <w:rtl/>
          <w:lang w:bidi="fa-IR"/>
        </w:rPr>
        <w:t>ی</w:t>
      </w:r>
      <w:r w:rsidR="00E34B49" w:rsidRPr="00DB35C7">
        <w:rPr>
          <w:rFonts w:asciiTheme="majorBidi" w:eastAsia="Calibri" w:hAnsiTheme="majorBidi" w:cs="B Nazanin" w:hint="eastAsia"/>
          <w:i/>
          <w:sz w:val="22"/>
          <w:rtl/>
          <w:lang w:bidi="fa-IR"/>
        </w:rPr>
        <w:t>رضا</w:t>
      </w:r>
      <w:r w:rsidR="00E34B49" w:rsidRPr="00DB35C7">
        <w:rPr>
          <w:rFonts w:asciiTheme="majorBidi" w:eastAsia="Calibri" w:hAnsiTheme="majorBidi" w:cs="B Nazanin" w:hint="cs"/>
          <w:i/>
          <w:sz w:val="22"/>
          <w:rtl/>
          <w:lang w:bidi="fa-IR"/>
        </w:rPr>
        <w:t xml:space="preserve"> </w:t>
      </w:r>
      <w:r w:rsidRPr="00DB35C7">
        <w:rPr>
          <w:rFonts w:asciiTheme="majorBidi" w:eastAsia="Calibri" w:hAnsiTheme="majorBidi" w:cs="B Nazanin"/>
          <w:i/>
          <w:sz w:val="22"/>
          <w:rtl/>
          <w:lang w:bidi="fa-IR"/>
        </w:rPr>
        <w:t>عباس</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 xml:space="preserve">(1403). </w:t>
      </w:r>
      <w:r w:rsidRPr="00DB35C7">
        <w:rPr>
          <w:rFonts w:asciiTheme="majorBidi" w:eastAsia="Calibri" w:hAnsiTheme="majorBidi" w:cs="B Nazanin"/>
          <w:i/>
          <w:sz w:val="22"/>
          <w:rtl/>
          <w:lang w:bidi="fa-IR"/>
        </w:rPr>
        <w:t>تحل</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ل</w:t>
      </w:r>
      <w:r w:rsidRPr="00DB35C7">
        <w:rPr>
          <w:rFonts w:asciiTheme="majorBidi" w:eastAsia="Calibri" w:hAnsiTheme="majorBidi" w:cs="B Nazanin"/>
          <w:i/>
          <w:sz w:val="22"/>
          <w:rtl/>
          <w:lang w:bidi="fa-IR"/>
        </w:rPr>
        <w:t xml:space="preserve"> روند سر</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زمان</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فراوان</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آتش سوز</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منابع طب</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ع</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در ارتباط با ساختار پوشش گ</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اه</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با استفاده از محصولات سنجنده مود</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س</w:t>
      </w:r>
      <w:r w:rsidRPr="00DB35C7">
        <w:rPr>
          <w:rFonts w:asciiTheme="majorBidi" w:eastAsia="Calibri" w:hAnsiTheme="majorBidi" w:cs="B Nazanin"/>
          <w:i/>
          <w:sz w:val="22"/>
          <w:rtl/>
          <w:lang w:bidi="fa-IR"/>
        </w:rPr>
        <w:t xml:space="preserve">(مورد: استان لرستان). </w:t>
      </w:r>
      <w:r w:rsidRPr="00DB35C7">
        <w:rPr>
          <w:rFonts w:asciiTheme="majorBidi" w:eastAsia="Calibri" w:hAnsiTheme="majorBidi" w:cs="B Nazanin"/>
          <w:iCs/>
          <w:sz w:val="22"/>
          <w:rtl/>
          <w:lang w:bidi="fa-IR"/>
        </w:rPr>
        <w:t>تحق</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قات</w:t>
      </w:r>
      <w:r w:rsidRPr="00DB35C7">
        <w:rPr>
          <w:rFonts w:asciiTheme="majorBidi" w:eastAsia="Calibri" w:hAnsiTheme="majorBidi" w:cs="B Nazanin"/>
          <w:iCs/>
          <w:sz w:val="22"/>
          <w:rtl/>
          <w:lang w:bidi="fa-IR"/>
        </w:rPr>
        <w:t xml:space="preserve"> کاربرد</w:t>
      </w:r>
      <w:r w:rsidRPr="00DB35C7">
        <w:rPr>
          <w:rFonts w:asciiTheme="majorBidi" w:eastAsia="Calibri" w:hAnsiTheme="majorBidi" w:cs="B Nazanin" w:hint="cs"/>
          <w:iCs/>
          <w:sz w:val="22"/>
          <w:rtl/>
          <w:lang w:bidi="fa-IR"/>
        </w:rPr>
        <w:t>ی</w:t>
      </w:r>
      <w:r w:rsidRPr="00DB35C7">
        <w:rPr>
          <w:rFonts w:asciiTheme="majorBidi" w:eastAsia="Calibri" w:hAnsiTheme="majorBidi" w:cs="B Nazanin"/>
          <w:iCs/>
          <w:sz w:val="22"/>
          <w:rtl/>
          <w:lang w:bidi="fa-IR"/>
        </w:rPr>
        <w:t xml:space="preserve"> علوم جغراف</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ا</w:t>
      </w:r>
      <w:r w:rsidRPr="00DB35C7">
        <w:rPr>
          <w:rFonts w:asciiTheme="majorBidi" w:eastAsia="Calibri" w:hAnsiTheme="majorBidi" w:cs="B Nazanin" w:hint="cs"/>
          <w:iCs/>
          <w:sz w:val="22"/>
          <w:rtl/>
          <w:lang w:bidi="fa-IR"/>
        </w:rPr>
        <w:t>یی</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۲۴ (۷۵)</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۴۸۰-۴۹۲.</w:t>
      </w:r>
      <w:r w:rsidRPr="00DB35C7">
        <w:rPr>
          <w:rFonts w:asciiTheme="majorBidi" w:eastAsia="Calibri" w:hAnsiTheme="majorBidi" w:cs="B Nazanin"/>
          <w:iCs/>
          <w:sz w:val="22"/>
          <w:rtl/>
          <w:lang w:bidi="fa-IR"/>
        </w:rPr>
        <w:t xml:space="preserve"> </w:t>
      </w:r>
      <w:hyperlink r:id="rId39" w:history="1">
        <w:r w:rsidRPr="00DB35C7">
          <w:rPr>
            <w:rStyle w:val="Hyperlink"/>
            <w:rFonts w:asciiTheme="majorBidi" w:eastAsia="Calibri" w:hAnsiTheme="majorBidi" w:cs="B Nazanin"/>
            <w:iCs/>
            <w:sz w:val="22"/>
            <w:lang w:bidi="fa-IR"/>
          </w:rPr>
          <w:t>http://jgs.khu.ac.ir/article-1-4196-fa.html</w:t>
        </w:r>
      </w:hyperlink>
    </w:p>
    <w:p w14:paraId="34311DD0" w14:textId="0DA74BBE" w:rsidR="00F77C00" w:rsidRPr="00DB35C7" w:rsidRDefault="00F77C00" w:rsidP="00F77C00">
      <w:pPr>
        <w:autoSpaceDE w:val="0"/>
        <w:autoSpaceDN w:val="0"/>
        <w:bidi/>
        <w:adjustRightInd w:val="0"/>
        <w:spacing w:before="80" w:after="80"/>
        <w:ind w:left="284" w:hanging="284"/>
        <w:jc w:val="both"/>
        <w:rPr>
          <w:rFonts w:asciiTheme="majorBidi" w:eastAsia="Calibri" w:hAnsiTheme="majorBidi" w:cs="B Nazanin"/>
          <w:i/>
          <w:sz w:val="22"/>
          <w:rtl/>
          <w:lang w:bidi="fa-IR"/>
        </w:rPr>
      </w:pPr>
      <w:bookmarkStart w:id="13" w:name="فرهي_آشتياني"/>
      <w:r w:rsidRPr="00DB35C7">
        <w:rPr>
          <w:rFonts w:asciiTheme="majorBidi" w:eastAsia="Calibri" w:hAnsiTheme="majorBidi" w:cs="B Nazanin" w:hint="eastAsia"/>
          <w:i/>
          <w:sz w:val="22"/>
          <w:rtl/>
          <w:lang w:bidi="fa-IR"/>
        </w:rPr>
        <w:t>فرهي</w:t>
      </w:r>
      <w:r w:rsidR="00E34B49" w:rsidRPr="00DB35C7">
        <w:rPr>
          <w:rFonts w:asciiTheme="majorBidi" w:eastAsia="Calibri" w:hAnsiTheme="majorBidi" w:cs="B Nazanin"/>
          <w:i/>
          <w:sz w:val="22"/>
          <w:rtl/>
          <w:lang w:bidi="fa-IR"/>
        </w:rPr>
        <w:t xml:space="preserve"> آشتياني</w:t>
      </w:r>
      <w:bookmarkEnd w:id="13"/>
      <w:r w:rsidR="00E34B49" w:rsidRPr="00DB35C7">
        <w:rPr>
          <w:rFonts w:asciiTheme="majorBidi" w:eastAsia="Calibri" w:hAnsiTheme="majorBidi" w:cs="B Nazanin"/>
          <w:i/>
          <w:sz w:val="22"/>
          <w:rtl/>
          <w:lang w:bidi="fa-IR"/>
        </w:rPr>
        <w:t>، احسان</w:t>
      </w:r>
      <w:r w:rsidR="00E34B49" w:rsidRPr="00DB35C7">
        <w:rPr>
          <w:rFonts w:asciiTheme="majorBidi" w:eastAsia="Calibri" w:hAnsiTheme="majorBidi" w:cs="B Nazanin" w:hint="cs"/>
          <w:i/>
          <w:sz w:val="22"/>
          <w:rtl/>
          <w:lang w:bidi="fa-IR"/>
        </w:rPr>
        <w:t xml:space="preserve">؛ </w:t>
      </w:r>
      <w:r w:rsidRPr="00DB35C7">
        <w:rPr>
          <w:rFonts w:asciiTheme="majorBidi" w:eastAsia="Calibri" w:hAnsiTheme="majorBidi" w:cs="B Nazanin"/>
          <w:i/>
          <w:sz w:val="22"/>
          <w:rtl/>
          <w:lang w:bidi="fa-IR"/>
        </w:rPr>
        <w:t>قدس</w:t>
      </w:r>
      <w:r w:rsidRPr="00DB35C7">
        <w:rPr>
          <w:rFonts w:ascii="Cambria" w:eastAsia="Calibri" w:hAnsi="Cambria" w:cs="Cambria"/>
          <w:i/>
          <w:sz w:val="22"/>
          <w:rtl/>
          <w:lang w:bidi="fa-IR"/>
        </w:rPr>
        <w:softHyphen/>
      </w:r>
      <w:r w:rsidRPr="00DB35C7">
        <w:rPr>
          <w:rFonts w:asciiTheme="majorBidi" w:eastAsia="Calibri" w:hAnsiTheme="majorBidi" w:cs="B Nazanin" w:hint="cs"/>
          <w:i/>
          <w:sz w:val="22"/>
          <w:rtl/>
          <w:lang w:bidi="fa-IR"/>
        </w:rPr>
        <w:t>خواه</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دريايي،</w:t>
      </w:r>
      <w:r w:rsidRPr="00DB35C7">
        <w:rPr>
          <w:rFonts w:asciiTheme="majorBidi" w:eastAsia="Calibri" w:hAnsiTheme="majorBidi" w:cs="B Nazanin"/>
          <w:i/>
          <w:sz w:val="22"/>
          <w:rtl/>
          <w:lang w:bidi="fa-IR"/>
        </w:rPr>
        <w:t xml:space="preserve"> </w:t>
      </w:r>
      <w:r w:rsidR="00E34B49" w:rsidRPr="00DB35C7">
        <w:rPr>
          <w:rFonts w:asciiTheme="majorBidi" w:eastAsia="Calibri" w:hAnsiTheme="majorBidi" w:cs="B Nazanin" w:hint="cs"/>
          <w:i/>
          <w:sz w:val="22"/>
          <w:rtl/>
          <w:lang w:bidi="fa-IR"/>
        </w:rPr>
        <w:t xml:space="preserve">مهرداد؛ </w:t>
      </w:r>
      <w:r w:rsidRPr="00DB35C7">
        <w:rPr>
          <w:rFonts w:asciiTheme="majorBidi" w:eastAsia="Calibri" w:hAnsiTheme="majorBidi" w:cs="B Nazanin" w:hint="cs"/>
          <w:i/>
          <w:sz w:val="22"/>
          <w:rtl/>
          <w:lang w:bidi="fa-IR"/>
        </w:rPr>
        <w:t>محمدي</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سماني،</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كيومرث</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و</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مسعود</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امين</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املشي (</w:t>
      </w:r>
      <w:r w:rsidRPr="00DB35C7">
        <w:rPr>
          <w:rFonts w:asciiTheme="majorBidi" w:eastAsia="Calibri" w:hAnsiTheme="majorBidi" w:cs="B Nazanin"/>
          <w:i/>
          <w:sz w:val="22"/>
          <w:rtl/>
          <w:lang w:bidi="fa-IR"/>
        </w:rPr>
        <w:t>1391</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بررسي</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مناطق</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حساس</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و</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بحراني</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آتشسوزي</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با</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تأكيد</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hint="cs"/>
          <w:i/>
          <w:sz w:val="22"/>
          <w:rtl/>
          <w:lang w:bidi="fa-IR"/>
        </w:rPr>
        <w:t>بر</w:t>
      </w:r>
      <w:r w:rsidRPr="00DB35C7">
        <w:rPr>
          <w:rFonts w:asciiTheme="majorBidi" w:eastAsia="Calibri" w:hAnsiTheme="majorBidi" w:cs="B Nazanin"/>
          <w:i/>
          <w:sz w:val="22"/>
          <w:rtl/>
          <w:lang w:bidi="fa-IR"/>
        </w:rPr>
        <w:t xml:space="preserve"> خشكسالي با استفاده از</w:t>
      </w:r>
      <w:r w:rsidRPr="00DB35C7">
        <w:rPr>
          <w:rFonts w:asciiTheme="majorBidi" w:eastAsia="Calibri" w:hAnsiTheme="majorBidi" w:cs="B Nazanin"/>
          <w:i/>
          <w:sz w:val="22"/>
          <w:lang w:bidi="fa-IR"/>
        </w:rPr>
        <w:t xml:space="preserve"> AHP </w:t>
      </w:r>
      <w:r w:rsidRPr="00DB35C7">
        <w:rPr>
          <w:rFonts w:asciiTheme="majorBidi" w:eastAsia="Calibri" w:hAnsiTheme="majorBidi" w:cs="B Nazanin"/>
          <w:i/>
          <w:sz w:val="22"/>
          <w:rtl/>
          <w:lang w:bidi="fa-IR"/>
        </w:rPr>
        <w:t>،</w:t>
      </w:r>
      <w:r w:rsidRPr="00DB35C7">
        <w:rPr>
          <w:rFonts w:asciiTheme="majorBidi" w:eastAsia="Calibri" w:hAnsiTheme="majorBidi" w:cs="B Nazanin"/>
          <w:i/>
          <w:sz w:val="22"/>
          <w:lang w:bidi="fa-IR"/>
        </w:rPr>
        <w:t xml:space="preserve">PDSI </w:t>
      </w:r>
      <w:r w:rsidRPr="00DB35C7">
        <w:rPr>
          <w:rFonts w:asciiTheme="majorBidi" w:eastAsia="Calibri" w:hAnsiTheme="majorBidi" w:cs="B Nazanin" w:hint="cs"/>
          <w:i/>
          <w:sz w:val="22"/>
          <w:rtl/>
          <w:lang w:bidi="fa-IR"/>
        </w:rPr>
        <w:t xml:space="preserve"> و </w:t>
      </w:r>
      <w:r w:rsidRPr="00DB35C7">
        <w:rPr>
          <w:rFonts w:asciiTheme="majorBidi" w:eastAsia="Calibri" w:hAnsiTheme="majorBidi" w:cs="B Nazanin"/>
          <w:i/>
          <w:sz w:val="22"/>
          <w:lang w:bidi="fa-IR"/>
        </w:rPr>
        <w:t>GIS</w:t>
      </w:r>
      <w:r w:rsidRPr="00DB35C7">
        <w:rPr>
          <w:rFonts w:asciiTheme="majorBidi" w:eastAsia="Calibri" w:hAnsiTheme="majorBidi" w:cs="B Nazanin" w:hint="cs"/>
          <w:i/>
          <w:sz w:val="22"/>
          <w:rtl/>
          <w:lang w:bidi="fa-IR"/>
        </w:rPr>
        <w:t xml:space="preserve"> (</w:t>
      </w:r>
      <w:r w:rsidRPr="00DB35C7">
        <w:rPr>
          <w:rFonts w:asciiTheme="majorBidi" w:eastAsia="Calibri" w:hAnsiTheme="majorBidi" w:cs="B Nazanin"/>
          <w:i/>
          <w:sz w:val="22"/>
          <w:rtl/>
          <w:lang w:bidi="fa-IR"/>
        </w:rPr>
        <w:t xml:space="preserve">مطالعه موردي: جنگل سراوان استان گيلان). </w:t>
      </w:r>
      <w:r w:rsidRPr="00DB35C7">
        <w:rPr>
          <w:rFonts w:asciiTheme="majorBidi" w:eastAsia="Calibri" w:hAnsiTheme="majorBidi" w:cs="B Nazanin"/>
          <w:iCs/>
          <w:sz w:val="22"/>
          <w:rtl/>
          <w:lang w:bidi="fa-IR"/>
        </w:rPr>
        <w:t>تحقيقات حمايت و حفاظت جنگلها و مراتع اي</w:t>
      </w:r>
      <w:r w:rsidRPr="00DB35C7">
        <w:rPr>
          <w:rFonts w:asciiTheme="majorBidi" w:eastAsia="Calibri" w:hAnsiTheme="majorBidi" w:cs="B Nazanin" w:hint="eastAsia"/>
          <w:iCs/>
          <w:sz w:val="22"/>
          <w:rtl/>
          <w:lang w:bidi="fa-IR"/>
        </w:rPr>
        <w:t>ران</w:t>
      </w:r>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10 (2)، 101-83</w:t>
      </w:r>
      <w:r w:rsidRPr="00DB35C7">
        <w:rPr>
          <w:rFonts w:asciiTheme="majorBidi" w:eastAsia="Calibri" w:hAnsiTheme="majorBidi" w:cs="B Nazanin" w:hint="cs"/>
          <w:i/>
          <w:sz w:val="22"/>
          <w:rtl/>
          <w:lang w:bidi="fa-IR"/>
        </w:rPr>
        <w:t xml:space="preserve">. </w:t>
      </w:r>
      <w:hyperlink r:id="rId40" w:history="1">
        <w:r w:rsidRPr="00DB35C7">
          <w:rPr>
            <w:rStyle w:val="Hyperlink"/>
            <w:rFonts w:asciiTheme="majorBidi" w:eastAsia="Calibri" w:hAnsiTheme="majorBidi" w:cs="B Nazanin"/>
            <w:iCs/>
            <w:sz w:val="22"/>
            <w:lang w:bidi="fa-IR"/>
          </w:rPr>
          <w:t>https://doi.org/10.22092/ijfrpr.2012.11141</w:t>
        </w:r>
      </w:hyperlink>
    </w:p>
    <w:p w14:paraId="5F230339" w14:textId="3408C4F1" w:rsidR="00F77C00" w:rsidRPr="00DB35C7" w:rsidRDefault="00F77C00" w:rsidP="00F77C00">
      <w:pPr>
        <w:autoSpaceDE w:val="0"/>
        <w:autoSpaceDN w:val="0"/>
        <w:bidi/>
        <w:adjustRightInd w:val="0"/>
        <w:spacing w:before="80" w:after="80"/>
        <w:ind w:left="284" w:hanging="284"/>
        <w:jc w:val="both"/>
        <w:rPr>
          <w:rFonts w:asciiTheme="majorBidi" w:eastAsia="Calibri" w:hAnsiTheme="majorBidi" w:cs="B Nazanin"/>
          <w:i/>
          <w:sz w:val="22"/>
          <w:rtl/>
          <w:lang w:bidi="fa-IR"/>
        </w:rPr>
      </w:pPr>
      <w:bookmarkStart w:id="14" w:name="گلیجی"/>
      <w:r w:rsidRPr="00DB35C7">
        <w:rPr>
          <w:rFonts w:asciiTheme="majorBidi" w:eastAsia="Calibri" w:hAnsiTheme="majorBidi" w:cs="B Nazanin" w:hint="eastAsia"/>
          <w:i/>
          <w:sz w:val="22"/>
          <w:rtl/>
          <w:lang w:bidi="fa-IR"/>
        </w:rPr>
        <w:t>گل</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ج</w:t>
      </w:r>
      <w:r w:rsidRPr="00DB35C7">
        <w:rPr>
          <w:rFonts w:asciiTheme="majorBidi" w:eastAsia="Calibri" w:hAnsiTheme="majorBidi" w:cs="B Nazanin" w:hint="cs"/>
          <w:i/>
          <w:sz w:val="22"/>
          <w:rtl/>
          <w:lang w:bidi="fa-IR"/>
        </w:rPr>
        <w:t>ی</w:t>
      </w:r>
      <w:bookmarkEnd w:id="14"/>
      <w:r w:rsidRPr="00DB35C7">
        <w:rPr>
          <w:rFonts w:asciiTheme="majorBidi" w:eastAsia="Calibri" w:hAnsiTheme="majorBidi" w:cs="B Nazanin" w:hint="eastAsia"/>
          <w:i/>
          <w:sz w:val="22"/>
          <w:rtl/>
          <w:lang w:bidi="fa-IR"/>
        </w:rPr>
        <w:t>،</w:t>
      </w:r>
      <w:r w:rsidR="00E34B49" w:rsidRPr="00DB35C7">
        <w:rPr>
          <w:rFonts w:asciiTheme="majorBidi" w:eastAsia="Calibri" w:hAnsiTheme="majorBidi" w:cs="B Nazanin"/>
          <w:i/>
          <w:sz w:val="22"/>
          <w:rtl/>
          <w:lang w:bidi="fa-IR"/>
        </w:rPr>
        <w:t xml:space="preserve"> الهام</w:t>
      </w:r>
      <w:r w:rsidR="00E34B49"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حس</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ن</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س</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د</w:t>
      </w:r>
      <w:r w:rsidR="00E34B49" w:rsidRPr="00DB35C7">
        <w:rPr>
          <w:rFonts w:asciiTheme="majorBidi" w:eastAsia="Calibri" w:hAnsiTheme="majorBidi" w:cs="B Nazanin"/>
          <w:i/>
          <w:sz w:val="22"/>
          <w:rtl/>
          <w:lang w:bidi="fa-IR"/>
        </w:rPr>
        <w:t xml:space="preserve"> محسن</w:t>
      </w:r>
      <w:r w:rsidR="00E34B49"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خراسان</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نعمت الله و س</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د</w:t>
      </w:r>
      <w:r w:rsidRPr="00DB35C7">
        <w:rPr>
          <w:rFonts w:asciiTheme="majorBidi" w:eastAsia="Calibri" w:hAnsiTheme="majorBidi" w:cs="B Nazanin"/>
          <w:i/>
          <w:sz w:val="22"/>
          <w:rtl/>
          <w:lang w:bidi="fa-IR"/>
        </w:rPr>
        <w:t xml:space="preserve"> مسعود منور</w:t>
      </w:r>
      <w:r w:rsidRPr="00DB35C7">
        <w:rPr>
          <w:rFonts w:asciiTheme="majorBidi" w:eastAsia="Calibri" w:hAnsiTheme="majorBidi" w:cs="B Nazanin" w:hint="cs"/>
          <w:i/>
          <w:sz w:val="22"/>
          <w:rtl/>
          <w:lang w:bidi="fa-IR"/>
        </w:rPr>
        <w:t>ی (</w:t>
      </w:r>
      <w:r w:rsidRPr="00DB35C7">
        <w:rPr>
          <w:rFonts w:asciiTheme="majorBidi" w:eastAsia="Calibri" w:hAnsiTheme="majorBidi" w:cs="B Nazanin"/>
          <w:i/>
          <w:sz w:val="22"/>
          <w:rtl/>
          <w:lang w:bidi="fa-IR"/>
        </w:rPr>
        <w:t>1397</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ارز</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اب</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ر</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سک</w:t>
      </w:r>
      <w:r w:rsidRPr="00DB35C7">
        <w:rPr>
          <w:rFonts w:asciiTheme="majorBidi" w:eastAsia="Calibri" w:hAnsiTheme="majorBidi" w:cs="B Nazanin"/>
          <w:i/>
          <w:sz w:val="22"/>
          <w:rtl/>
          <w:lang w:bidi="fa-IR"/>
        </w:rPr>
        <w:t xml:space="preserve"> مخاطره آتش‌سوز</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درجنگل با استفاده از</w:t>
      </w:r>
      <w:r w:rsidRPr="00DB35C7">
        <w:rPr>
          <w:rFonts w:asciiTheme="majorBidi" w:eastAsia="Calibri" w:hAnsiTheme="majorBidi" w:cs="B Nazanin"/>
          <w:i/>
          <w:sz w:val="22"/>
          <w:lang w:bidi="fa-IR"/>
        </w:rPr>
        <w:t xml:space="preserve"> WLC </w:t>
      </w:r>
      <w:r w:rsidRPr="00DB35C7">
        <w:rPr>
          <w:rFonts w:asciiTheme="majorBidi" w:eastAsia="Calibri" w:hAnsiTheme="majorBidi" w:cs="B Nazanin"/>
          <w:i/>
          <w:sz w:val="22"/>
          <w:rtl/>
          <w:lang w:bidi="fa-IR"/>
        </w:rPr>
        <w:t>و</w:t>
      </w:r>
      <w:r w:rsidRPr="00DB35C7">
        <w:rPr>
          <w:rFonts w:asciiTheme="majorBidi" w:eastAsia="Calibri" w:hAnsiTheme="majorBidi" w:cs="B Nazanin"/>
          <w:i/>
          <w:sz w:val="22"/>
          <w:lang w:bidi="fa-IR"/>
        </w:rPr>
        <w:t xml:space="preserve"> ANP </w:t>
      </w:r>
      <w:r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مطالعه مورد</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حوضه آبخ</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ز</w:t>
      </w:r>
      <w:r w:rsidRPr="00DB35C7">
        <w:rPr>
          <w:rFonts w:asciiTheme="majorBidi" w:eastAsia="Calibri" w:hAnsiTheme="majorBidi" w:cs="B Nazanin"/>
          <w:i/>
          <w:sz w:val="22"/>
          <w:rtl/>
          <w:lang w:bidi="fa-IR"/>
        </w:rPr>
        <w:t xml:space="preserve"> 33 و 34 شمال ا</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ران</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iCs/>
          <w:sz w:val="22"/>
          <w:rtl/>
          <w:lang w:bidi="fa-IR"/>
        </w:rPr>
        <w:t>مخاطرات مح</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ط</w:t>
      </w:r>
      <w:r w:rsidRPr="00DB35C7">
        <w:rPr>
          <w:rFonts w:asciiTheme="majorBidi" w:eastAsia="Calibri" w:hAnsiTheme="majorBidi" w:cs="B Nazanin"/>
          <w:iCs/>
          <w:sz w:val="22"/>
          <w:rtl/>
          <w:lang w:bidi="fa-IR"/>
        </w:rPr>
        <w:t xml:space="preserve"> طب</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ع</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7 (15)، 222-107</w:t>
      </w:r>
      <w:r w:rsidRPr="00DB35C7">
        <w:rPr>
          <w:rFonts w:asciiTheme="majorBidi" w:eastAsia="Calibri" w:hAnsiTheme="majorBidi" w:cs="B Nazanin"/>
          <w:i/>
          <w:sz w:val="22"/>
          <w:lang w:bidi="fa-IR"/>
        </w:rPr>
        <w:t>.</w:t>
      </w:r>
      <w:r w:rsidRPr="00DB35C7">
        <w:rPr>
          <w:rFonts w:asciiTheme="majorBidi" w:eastAsia="Calibri" w:hAnsiTheme="majorBidi" w:cs="B Nazanin" w:hint="cs"/>
          <w:i/>
          <w:sz w:val="22"/>
          <w:rtl/>
          <w:lang w:bidi="fa-IR"/>
        </w:rPr>
        <w:t xml:space="preserve"> </w:t>
      </w:r>
      <w:hyperlink r:id="rId41" w:history="1">
        <w:r w:rsidRPr="00DB35C7">
          <w:rPr>
            <w:rStyle w:val="Hyperlink"/>
            <w:rFonts w:asciiTheme="majorBidi" w:eastAsia="Calibri" w:hAnsiTheme="majorBidi" w:cs="B Nazanin"/>
            <w:iCs/>
            <w:sz w:val="22"/>
            <w:lang w:bidi="fa-IR"/>
          </w:rPr>
          <w:t>https://doi.org/10.22111/jneh.2017.3265</w:t>
        </w:r>
      </w:hyperlink>
    </w:p>
    <w:p w14:paraId="50309419" w14:textId="1E76E6D4" w:rsidR="00F77C00" w:rsidRPr="00DB35C7" w:rsidRDefault="00F77C00" w:rsidP="00E34B49">
      <w:pPr>
        <w:autoSpaceDE w:val="0"/>
        <w:autoSpaceDN w:val="0"/>
        <w:bidi/>
        <w:adjustRightInd w:val="0"/>
        <w:spacing w:before="80" w:after="80"/>
        <w:ind w:left="284" w:hanging="284"/>
        <w:jc w:val="both"/>
        <w:rPr>
          <w:rFonts w:asciiTheme="majorBidi" w:eastAsia="Calibri" w:hAnsiTheme="majorBidi" w:cs="B Nazanin"/>
          <w:i/>
          <w:sz w:val="22"/>
          <w:rtl/>
          <w:lang w:bidi="fa-IR"/>
        </w:rPr>
      </w:pPr>
      <w:bookmarkStart w:id="15" w:name="هدایتی"/>
      <w:r w:rsidRPr="00DB35C7">
        <w:rPr>
          <w:rFonts w:asciiTheme="majorBidi" w:eastAsia="Calibri" w:hAnsiTheme="majorBidi" w:cs="B Nazanin" w:hint="eastAsia"/>
          <w:i/>
          <w:sz w:val="22"/>
          <w:rtl/>
          <w:lang w:bidi="fa-IR"/>
        </w:rPr>
        <w:t>هدا</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ت</w:t>
      </w:r>
      <w:r w:rsidRPr="00DB35C7">
        <w:rPr>
          <w:rFonts w:asciiTheme="majorBidi" w:eastAsia="Calibri" w:hAnsiTheme="majorBidi" w:cs="B Nazanin" w:hint="cs"/>
          <w:i/>
          <w:sz w:val="22"/>
          <w:rtl/>
          <w:lang w:bidi="fa-IR"/>
        </w:rPr>
        <w:t>ی</w:t>
      </w:r>
      <w:bookmarkEnd w:id="15"/>
      <w:r w:rsidRPr="00DB35C7">
        <w:rPr>
          <w:rFonts w:asciiTheme="majorBidi" w:eastAsia="Calibri" w:hAnsiTheme="majorBidi" w:cs="B Nazanin" w:hint="eastAsia"/>
          <w:i/>
          <w:sz w:val="22"/>
          <w:rtl/>
          <w:lang w:bidi="fa-IR"/>
        </w:rPr>
        <w:t>،</w:t>
      </w:r>
      <w:r w:rsidRPr="00DB35C7">
        <w:rPr>
          <w:rFonts w:asciiTheme="majorBidi" w:eastAsia="Calibri" w:hAnsiTheme="majorBidi" w:cs="B Nazanin"/>
          <w:i/>
          <w:sz w:val="22"/>
          <w:rtl/>
          <w:lang w:bidi="fa-IR"/>
        </w:rPr>
        <w:t xml:space="preserve"> س</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ده</w:t>
      </w:r>
      <w:r w:rsidR="00E34B49" w:rsidRPr="00DB35C7">
        <w:rPr>
          <w:rFonts w:asciiTheme="majorBidi" w:eastAsia="Calibri" w:hAnsiTheme="majorBidi" w:cs="B Nazanin"/>
          <w:i/>
          <w:sz w:val="22"/>
          <w:rtl/>
          <w:lang w:bidi="fa-IR"/>
        </w:rPr>
        <w:t xml:space="preserve"> نگار</w:t>
      </w:r>
      <w:r w:rsidR="00E34B49" w:rsidRPr="00DB35C7">
        <w:rPr>
          <w:rFonts w:asciiTheme="majorBidi" w:eastAsia="Calibri" w:hAnsiTheme="majorBidi" w:cs="B Nazanin" w:hint="cs"/>
          <w:i/>
          <w:sz w:val="22"/>
          <w:rtl/>
          <w:lang w:bidi="fa-IR"/>
        </w:rPr>
        <w:t>؛</w:t>
      </w:r>
      <w:r w:rsidRPr="00DB35C7">
        <w:rPr>
          <w:rFonts w:asciiTheme="majorBidi" w:eastAsia="Calibri" w:hAnsiTheme="majorBidi" w:cs="B Nazanin"/>
          <w:i/>
          <w:sz w:val="22"/>
          <w:rtl/>
          <w:lang w:bidi="fa-IR"/>
        </w:rPr>
        <w:t xml:space="preserve"> جن</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د</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جعفر</w:t>
      </w:r>
      <w:r w:rsidRPr="00DB35C7">
        <w:rPr>
          <w:rFonts w:asciiTheme="majorBidi" w:eastAsia="Calibri" w:hAnsiTheme="majorBidi" w:cs="B Nazanin" w:hint="cs"/>
          <w:i/>
          <w:sz w:val="22"/>
          <w:rtl/>
          <w:lang w:bidi="fa-IR"/>
        </w:rPr>
        <w:t>ی</w:t>
      </w:r>
      <w:r w:rsidR="00E34B49" w:rsidRPr="00DB35C7">
        <w:rPr>
          <w:rFonts w:asciiTheme="majorBidi" w:eastAsia="Calibri" w:hAnsiTheme="majorBidi" w:cs="B Nazanin" w:hint="cs"/>
          <w:i/>
          <w:sz w:val="22"/>
          <w:rtl/>
          <w:lang w:bidi="fa-IR"/>
        </w:rPr>
        <w:t>،</w:t>
      </w:r>
      <w:r w:rsidR="00E34B49" w:rsidRPr="00DB35C7">
        <w:rPr>
          <w:rFonts w:asciiTheme="majorBidi" w:eastAsia="Calibri" w:hAnsiTheme="majorBidi" w:cs="B Nazanin"/>
          <w:i/>
          <w:sz w:val="22"/>
          <w:rtl/>
          <w:lang w:bidi="fa-IR"/>
        </w:rPr>
        <w:t xml:space="preserve"> حامد</w:t>
      </w:r>
      <w:r w:rsidR="00E34B49" w:rsidRPr="00DB35C7">
        <w:rPr>
          <w:rFonts w:asciiTheme="majorBidi" w:eastAsia="Calibri" w:hAnsiTheme="majorBidi" w:cs="B Nazanin" w:hint="cs"/>
          <w:i/>
          <w:sz w:val="22"/>
          <w:rtl/>
          <w:lang w:bidi="fa-IR"/>
        </w:rPr>
        <w:t xml:space="preserve"> </w:t>
      </w:r>
      <w:r w:rsidRPr="00DB35C7">
        <w:rPr>
          <w:rFonts w:asciiTheme="majorBidi" w:eastAsia="Calibri" w:hAnsiTheme="majorBidi" w:cs="B Nazanin"/>
          <w:i/>
          <w:sz w:val="22"/>
          <w:rtl/>
          <w:lang w:bidi="fa-IR"/>
        </w:rPr>
        <w:t xml:space="preserve">و </w:t>
      </w:r>
      <w:r w:rsidR="00E34B49" w:rsidRPr="00DB35C7">
        <w:rPr>
          <w:rFonts w:asciiTheme="majorBidi" w:eastAsia="Calibri" w:hAnsiTheme="majorBidi" w:cs="B Nazanin"/>
          <w:i/>
          <w:sz w:val="22"/>
          <w:rtl/>
          <w:lang w:bidi="fa-IR"/>
        </w:rPr>
        <w:t>ش</w:t>
      </w:r>
      <w:r w:rsidR="00E34B49" w:rsidRPr="00DB35C7">
        <w:rPr>
          <w:rFonts w:asciiTheme="majorBidi" w:eastAsia="Calibri" w:hAnsiTheme="majorBidi" w:cs="B Nazanin" w:hint="cs"/>
          <w:i/>
          <w:sz w:val="22"/>
          <w:rtl/>
          <w:lang w:bidi="fa-IR"/>
        </w:rPr>
        <w:t>ی</w:t>
      </w:r>
      <w:r w:rsidR="00E34B49" w:rsidRPr="00DB35C7">
        <w:rPr>
          <w:rFonts w:asciiTheme="majorBidi" w:eastAsia="Calibri" w:hAnsiTheme="majorBidi" w:cs="B Nazanin" w:hint="eastAsia"/>
          <w:i/>
          <w:sz w:val="22"/>
          <w:rtl/>
          <w:lang w:bidi="fa-IR"/>
        </w:rPr>
        <w:t>رکو</w:t>
      </w:r>
      <w:r w:rsidR="00E34B49" w:rsidRPr="00DB35C7">
        <w:rPr>
          <w:rFonts w:asciiTheme="majorBidi" w:eastAsia="Calibri" w:hAnsiTheme="majorBidi" w:cs="B Nazanin"/>
          <w:i/>
          <w:sz w:val="22"/>
          <w:rtl/>
          <w:lang w:bidi="fa-IR"/>
        </w:rPr>
        <w:t xml:space="preserve"> </w:t>
      </w:r>
      <w:r w:rsidRPr="00DB35C7">
        <w:rPr>
          <w:rFonts w:asciiTheme="majorBidi" w:eastAsia="Calibri" w:hAnsiTheme="majorBidi" w:cs="B Nazanin"/>
          <w:i/>
          <w:sz w:val="22"/>
          <w:rtl/>
          <w:lang w:bidi="fa-IR"/>
        </w:rPr>
        <w:t>ابراه</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م</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محمد</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(1398). بررس</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ر</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سک</w:t>
      </w:r>
      <w:r w:rsidRPr="00DB35C7">
        <w:rPr>
          <w:rFonts w:asciiTheme="majorBidi" w:eastAsia="Calibri" w:hAnsiTheme="majorBidi" w:cs="B Nazanin"/>
          <w:i/>
          <w:sz w:val="22"/>
          <w:rtl/>
          <w:lang w:bidi="fa-IR"/>
        </w:rPr>
        <w:t xml:space="preserve"> وقوع آتش سوز</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عرصه ها</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طب</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ع</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استان کردستان به کمک تکن</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ک</w:t>
      </w:r>
      <w:r w:rsidRPr="00DB35C7">
        <w:rPr>
          <w:rFonts w:asciiTheme="majorBidi" w:eastAsia="Calibri" w:hAnsiTheme="majorBidi" w:cs="B Nazanin"/>
          <w:i/>
          <w:sz w:val="22"/>
          <w:rtl/>
          <w:lang w:bidi="fa-IR"/>
        </w:rPr>
        <w:t xml:space="preserve"> شاخص آمار</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w:t>
      </w:r>
      <w:r w:rsidRPr="00DB35C7">
        <w:rPr>
          <w:rFonts w:asciiTheme="majorBidi" w:eastAsia="Calibri" w:hAnsiTheme="majorBidi" w:cs="B Nazanin"/>
          <w:iCs/>
          <w:sz w:val="22"/>
          <w:rtl/>
          <w:lang w:bidi="fa-IR"/>
        </w:rPr>
        <w:t>مح</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ط</w:t>
      </w:r>
      <w:r w:rsidRPr="00DB35C7">
        <w:rPr>
          <w:rFonts w:asciiTheme="majorBidi" w:eastAsia="Calibri" w:hAnsiTheme="majorBidi" w:cs="B Nazanin"/>
          <w:iCs/>
          <w:sz w:val="22"/>
          <w:rtl/>
          <w:lang w:bidi="fa-IR"/>
        </w:rPr>
        <w:t xml:space="preserve"> ز</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ست</w:t>
      </w:r>
      <w:r w:rsidRPr="00DB35C7">
        <w:rPr>
          <w:rFonts w:asciiTheme="majorBidi" w:eastAsia="Calibri" w:hAnsiTheme="majorBidi" w:cs="B Nazanin"/>
          <w:iCs/>
          <w:sz w:val="22"/>
          <w:rtl/>
          <w:lang w:bidi="fa-IR"/>
        </w:rPr>
        <w:t xml:space="preserve"> طب</w:t>
      </w:r>
      <w:r w:rsidRPr="00DB35C7">
        <w:rPr>
          <w:rFonts w:asciiTheme="majorBidi" w:eastAsia="Calibri" w:hAnsiTheme="majorBidi" w:cs="B Nazanin" w:hint="cs"/>
          <w:iCs/>
          <w:sz w:val="22"/>
          <w:rtl/>
          <w:lang w:bidi="fa-IR"/>
        </w:rPr>
        <w:t>ی</w:t>
      </w:r>
      <w:r w:rsidRPr="00DB35C7">
        <w:rPr>
          <w:rFonts w:asciiTheme="majorBidi" w:eastAsia="Calibri" w:hAnsiTheme="majorBidi" w:cs="B Nazanin" w:hint="eastAsia"/>
          <w:iCs/>
          <w:sz w:val="22"/>
          <w:rtl/>
          <w:lang w:bidi="fa-IR"/>
        </w:rPr>
        <w:t>ع</w:t>
      </w:r>
      <w:r w:rsidRPr="00DB35C7">
        <w:rPr>
          <w:rFonts w:asciiTheme="majorBidi" w:eastAsia="Calibri" w:hAnsiTheme="majorBidi" w:cs="B Nazanin" w:hint="cs"/>
          <w:iCs/>
          <w:sz w:val="22"/>
          <w:rtl/>
          <w:lang w:bidi="fa-IR"/>
        </w:rPr>
        <w:t>ی</w:t>
      </w:r>
      <w:r w:rsidRPr="00DB35C7">
        <w:rPr>
          <w:rFonts w:asciiTheme="majorBidi" w:eastAsia="Calibri" w:hAnsiTheme="majorBidi" w:cs="B Nazanin"/>
          <w:i/>
          <w:sz w:val="22"/>
          <w:rtl/>
          <w:lang w:bidi="fa-IR"/>
        </w:rPr>
        <w:t xml:space="preserve"> (منابع طب</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ع</w:t>
      </w:r>
      <w:r w:rsidRPr="00DB35C7">
        <w:rPr>
          <w:rFonts w:asciiTheme="majorBidi" w:eastAsia="Calibri" w:hAnsiTheme="majorBidi" w:cs="B Nazanin" w:hint="cs"/>
          <w:i/>
          <w:sz w:val="22"/>
          <w:rtl/>
          <w:lang w:bidi="fa-IR"/>
        </w:rPr>
        <w:t>ی</w:t>
      </w:r>
      <w:r w:rsidRPr="00DB35C7">
        <w:rPr>
          <w:rFonts w:asciiTheme="majorBidi" w:eastAsia="Calibri" w:hAnsiTheme="majorBidi" w:cs="B Nazanin"/>
          <w:i/>
          <w:sz w:val="22"/>
          <w:rtl/>
          <w:lang w:bidi="fa-IR"/>
        </w:rPr>
        <w:t xml:space="preserve"> ا</w:t>
      </w:r>
      <w:r w:rsidRPr="00DB35C7">
        <w:rPr>
          <w:rFonts w:asciiTheme="majorBidi" w:eastAsia="Calibri" w:hAnsiTheme="majorBidi" w:cs="B Nazanin" w:hint="cs"/>
          <w:i/>
          <w:sz w:val="22"/>
          <w:rtl/>
          <w:lang w:bidi="fa-IR"/>
        </w:rPr>
        <w:t>ی</w:t>
      </w:r>
      <w:r w:rsidRPr="00DB35C7">
        <w:rPr>
          <w:rFonts w:asciiTheme="majorBidi" w:eastAsia="Calibri" w:hAnsiTheme="majorBidi" w:cs="B Nazanin" w:hint="eastAsia"/>
          <w:i/>
          <w:sz w:val="22"/>
          <w:rtl/>
          <w:lang w:bidi="fa-IR"/>
        </w:rPr>
        <w:t>ران</w:t>
      </w:r>
      <w:r w:rsidRPr="00DB35C7">
        <w:rPr>
          <w:rFonts w:asciiTheme="majorBidi" w:eastAsia="Calibri" w:hAnsiTheme="majorBidi" w:cs="B Nazanin"/>
          <w:i/>
          <w:sz w:val="22"/>
          <w:rtl/>
          <w:lang w:bidi="fa-IR"/>
        </w:rPr>
        <w:t>)، 72(3 )، 403-416</w:t>
      </w:r>
      <w:r w:rsidRPr="00DB35C7">
        <w:rPr>
          <w:rFonts w:asciiTheme="majorBidi" w:eastAsia="Calibri" w:hAnsiTheme="majorBidi" w:cs="B Nazanin"/>
          <w:i/>
          <w:sz w:val="22"/>
          <w:lang w:bidi="fa-IR"/>
        </w:rPr>
        <w:t>.</w:t>
      </w:r>
      <w:r w:rsidRPr="00DB35C7">
        <w:rPr>
          <w:rFonts w:asciiTheme="majorBidi" w:eastAsia="Calibri" w:hAnsiTheme="majorBidi" w:cs="B Nazanin" w:hint="cs"/>
          <w:i/>
          <w:sz w:val="22"/>
          <w:rtl/>
          <w:lang w:bidi="fa-IR"/>
        </w:rPr>
        <w:t xml:space="preserve"> </w:t>
      </w:r>
      <w:hyperlink r:id="rId42" w:history="1">
        <w:r w:rsidRPr="00DB35C7">
          <w:rPr>
            <w:rStyle w:val="Hyperlink"/>
            <w:rFonts w:asciiTheme="majorBidi" w:eastAsia="Calibri" w:hAnsiTheme="majorBidi" w:cs="B Nazanin"/>
            <w:iCs/>
            <w:sz w:val="22"/>
            <w:lang w:bidi="fa-IR"/>
          </w:rPr>
          <w:t>https://doi.org/10.22059/jne.2019.271708.1594</w:t>
        </w:r>
      </w:hyperlink>
    </w:p>
    <w:p w14:paraId="56216C64" w14:textId="28F5B8B9" w:rsidR="00F6091E" w:rsidRPr="00DB35C7" w:rsidRDefault="00F6091E" w:rsidP="003B64C9">
      <w:pPr>
        <w:pStyle w:val="ListParagraph"/>
        <w:bidi w:val="0"/>
        <w:spacing w:before="80" w:after="80" w:line="240" w:lineRule="auto"/>
        <w:ind w:left="397" w:hanging="397"/>
        <w:jc w:val="both"/>
        <w:rPr>
          <w:rFonts w:asciiTheme="majorBidi" w:hAnsiTheme="majorBidi" w:cs="B Nazanin"/>
          <w:color w:val="0033CC"/>
        </w:rPr>
      </w:pPr>
      <w:bookmarkStart w:id="16" w:name="Arellano_del_Verbo"/>
      <w:r w:rsidRPr="00DB35C7">
        <w:rPr>
          <w:rFonts w:asciiTheme="majorBidi" w:hAnsiTheme="majorBidi" w:cstheme="majorBidi"/>
        </w:rPr>
        <w:t>Arellano-del-Verbo</w:t>
      </w:r>
      <w:bookmarkEnd w:id="16"/>
      <w:r w:rsidRPr="00DB35C7">
        <w:rPr>
          <w:rFonts w:asciiTheme="majorBidi" w:hAnsiTheme="majorBidi" w:cstheme="majorBidi"/>
        </w:rPr>
        <w:t xml:space="preserve">, G., Urbieta, I.R., </w:t>
      </w:r>
      <w:r w:rsidRPr="00DB35C7">
        <w:rPr>
          <w:rFonts w:asciiTheme="majorBidi" w:hAnsiTheme="majorBidi" w:cs="B Nazanin"/>
        </w:rPr>
        <w:t>&amp;</w:t>
      </w:r>
      <w:r w:rsidRPr="00DB35C7">
        <w:rPr>
          <w:rFonts w:asciiTheme="majorBidi" w:hAnsiTheme="majorBidi" w:cstheme="majorBidi"/>
        </w:rPr>
        <w:t xml:space="preserve"> Moreno, J.M. (2023). Large-Fire Ignitions Are Higher in Protected Areas than Outside Them in West-Central Spain. </w:t>
      </w:r>
      <w:r w:rsidRPr="00DB35C7">
        <w:rPr>
          <w:rFonts w:asciiTheme="majorBidi" w:hAnsiTheme="majorBidi" w:cstheme="majorBidi"/>
          <w:i/>
          <w:iCs/>
        </w:rPr>
        <w:t>Fire</w:t>
      </w:r>
      <w:r w:rsidRPr="00DB35C7">
        <w:rPr>
          <w:rFonts w:asciiTheme="majorBidi" w:hAnsiTheme="majorBidi" w:cstheme="majorBidi"/>
        </w:rPr>
        <w:t xml:space="preserve">, 6, 28. </w:t>
      </w:r>
      <w:hyperlink r:id="rId43" w:history="1">
        <w:r w:rsidRPr="00DB35C7">
          <w:rPr>
            <w:rFonts w:asciiTheme="majorBidi" w:hAnsiTheme="majorBidi" w:cs="B Nazanin"/>
            <w:color w:val="0033CC"/>
          </w:rPr>
          <w:t>https://doi.org/10.3390/fire6010028</w:t>
        </w:r>
      </w:hyperlink>
    </w:p>
    <w:p w14:paraId="5B48207A" w14:textId="6C27507D"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bookmarkStart w:id="17" w:name="Arsenault"/>
      <w:r w:rsidRPr="00DB35C7">
        <w:rPr>
          <w:rFonts w:asciiTheme="majorBidi" w:hAnsiTheme="majorBidi" w:cstheme="majorBidi"/>
        </w:rPr>
        <w:t>Arsenault</w:t>
      </w:r>
      <w:bookmarkEnd w:id="17"/>
      <w:r w:rsidRPr="00DB35C7">
        <w:rPr>
          <w:rFonts w:asciiTheme="majorBidi" w:hAnsiTheme="majorBidi" w:cstheme="majorBidi"/>
        </w:rPr>
        <w:t xml:space="preserve">, A., LeBlanc, R., Earle, E., Brooks, D., Clarke, B., Lavigne, D., </w:t>
      </w:r>
      <w:r w:rsidRPr="00DB35C7">
        <w:rPr>
          <w:rFonts w:asciiTheme="majorBidi" w:hAnsiTheme="majorBidi" w:cs="B Nazanin"/>
        </w:rPr>
        <w:t>&amp;</w:t>
      </w:r>
      <w:r w:rsidRPr="00DB35C7">
        <w:rPr>
          <w:rFonts w:asciiTheme="majorBidi" w:hAnsiTheme="majorBidi" w:cstheme="majorBidi"/>
        </w:rPr>
        <w:t xml:space="preserve"> Royer, L. (2016). Unravelling the past to manage Newfoundland’s forests for the future. </w:t>
      </w:r>
      <w:r w:rsidRPr="00DB35C7">
        <w:rPr>
          <w:rFonts w:asciiTheme="majorBidi" w:hAnsiTheme="majorBidi" w:cstheme="majorBidi"/>
          <w:i/>
          <w:iCs/>
        </w:rPr>
        <w:t>The Forestry Chronicle</w:t>
      </w:r>
      <w:r w:rsidRPr="00DB35C7">
        <w:rPr>
          <w:rFonts w:asciiTheme="majorBidi" w:hAnsiTheme="majorBidi" w:cstheme="majorBidi"/>
        </w:rPr>
        <w:t xml:space="preserve">, 92 (4), 487–502. </w:t>
      </w:r>
      <w:hyperlink r:id="rId44" w:history="1">
        <w:r w:rsidRPr="00DB35C7">
          <w:rPr>
            <w:rFonts w:asciiTheme="majorBidi" w:hAnsiTheme="majorBidi" w:cs="B Nazanin"/>
            <w:color w:val="0033CC"/>
          </w:rPr>
          <w:t>https://doi.org/10.5558/tfc2016-085</w:t>
        </w:r>
      </w:hyperlink>
    </w:p>
    <w:p w14:paraId="7912D497" w14:textId="50B23FD8" w:rsidR="00F6091E" w:rsidRPr="00DB35C7" w:rsidRDefault="00F6091E" w:rsidP="003B64C9">
      <w:pPr>
        <w:pStyle w:val="ListParagraph"/>
        <w:bidi w:val="0"/>
        <w:spacing w:before="80" w:after="80" w:line="240" w:lineRule="auto"/>
        <w:ind w:left="397" w:hanging="397"/>
        <w:jc w:val="both"/>
        <w:rPr>
          <w:rFonts w:asciiTheme="majorBidi" w:hAnsiTheme="majorBidi" w:cs="B Nazanin"/>
          <w:color w:val="0033CC"/>
        </w:rPr>
      </w:pPr>
      <w:bookmarkStart w:id="18" w:name="Birch"/>
      <w:r w:rsidRPr="00DB35C7">
        <w:rPr>
          <w:rFonts w:asciiTheme="majorBidi" w:hAnsiTheme="majorBidi" w:cstheme="majorBidi"/>
        </w:rPr>
        <w:t>Birch</w:t>
      </w:r>
      <w:bookmarkEnd w:id="18"/>
      <w:r w:rsidRPr="00DB35C7">
        <w:rPr>
          <w:rFonts w:asciiTheme="majorBidi" w:hAnsiTheme="majorBidi" w:cstheme="majorBidi"/>
        </w:rPr>
        <w:t xml:space="preserve">, C.P., Oom, S.P., </w:t>
      </w:r>
      <w:r w:rsidR="00BA566E" w:rsidRPr="00DB35C7">
        <w:rPr>
          <w:rFonts w:asciiTheme="majorBidi" w:hAnsiTheme="majorBidi" w:cstheme="majorBidi"/>
        </w:rPr>
        <w:t xml:space="preserve">&amp; </w:t>
      </w:r>
      <w:r w:rsidRPr="00DB35C7">
        <w:rPr>
          <w:rFonts w:asciiTheme="majorBidi" w:hAnsiTheme="majorBidi" w:cstheme="majorBidi"/>
        </w:rPr>
        <w:t xml:space="preserve">Beecham, J.A. </w:t>
      </w:r>
      <w:r w:rsidR="00BA566E" w:rsidRPr="00DB35C7">
        <w:rPr>
          <w:rFonts w:asciiTheme="majorBidi" w:hAnsiTheme="majorBidi" w:cstheme="majorBidi"/>
        </w:rPr>
        <w:t>(</w:t>
      </w:r>
      <w:r w:rsidRPr="00DB35C7">
        <w:rPr>
          <w:rFonts w:asciiTheme="majorBidi" w:hAnsiTheme="majorBidi" w:cstheme="majorBidi"/>
        </w:rPr>
        <w:t>2007</w:t>
      </w:r>
      <w:r w:rsidR="00BA566E" w:rsidRPr="00DB35C7">
        <w:rPr>
          <w:rFonts w:asciiTheme="majorBidi" w:hAnsiTheme="majorBidi" w:cstheme="majorBidi"/>
        </w:rPr>
        <w:t>)</w:t>
      </w:r>
      <w:r w:rsidRPr="00DB35C7">
        <w:rPr>
          <w:rFonts w:asciiTheme="majorBidi" w:hAnsiTheme="majorBidi" w:cstheme="majorBidi"/>
        </w:rPr>
        <w:t xml:space="preserve">. Rectangular and hexagonal grids used for observation, experiment and simulation in ecology. </w:t>
      </w:r>
      <w:r w:rsidRPr="00DB35C7">
        <w:rPr>
          <w:rFonts w:asciiTheme="majorBidi" w:hAnsiTheme="majorBidi" w:cstheme="majorBidi"/>
          <w:i/>
          <w:iCs/>
        </w:rPr>
        <w:t>Ecological Modelling</w:t>
      </w:r>
      <w:r w:rsidRPr="00DB35C7">
        <w:rPr>
          <w:rFonts w:asciiTheme="majorBidi" w:hAnsiTheme="majorBidi" w:cstheme="majorBidi"/>
        </w:rPr>
        <w:t xml:space="preserve">, 206, 347–359. </w:t>
      </w:r>
      <w:hyperlink r:id="rId45" w:history="1">
        <w:r w:rsidRPr="00DB35C7">
          <w:rPr>
            <w:rFonts w:asciiTheme="majorBidi" w:hAnsiTheme="majorBidi" w:cs="B Nazanin"/>
            <w:color w:val="0033CC"/>
          </w:rPr>
          <w:t>https://doi.org/10.1016/j.ecolmodel.2007.03.041</w:t>
        </w:r>
      </w:hyperlink>
    </w:p>
    <w:p w14:paraId="627290C0" w14:textId="0D4E0FD2"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bookmarkStart w:id="19" w:name="Breunig"/>
      <w:r w:rsidRPr="00DB35C7">
        <w:rPr>
          <w:rFonts w:asciiTheme="majorBidi" w:hAnsiTheme="majorBidi" w:cstheme="majorBidi"/>
        </w:rPr>
        <w:t>Breunig</w:t>
      </w:r>
      <w:bookmarkEnd w:id="19"/>
      <w:r w:rsidRPr="00DB35C7">
        <w:rPr>
          <w:rFonts w:asciiTheme="majorBidi" w:hAnsiTheme="majorBidi" w:cstheme="majorBidi"/>
        </w:rPr>
        <w:t xml:space="preserve">, M., Bradley, P.E., Jahn, M., Kuper, P., </w:t>
      </w:r>
      <w:proofErr w:type="spellStart"/>
      <w:r w:rsidRPr="00DB35C7">
        <w:rPr>
          <w:rFonts w:asciiTheme="majorBidi" w:hAnsiTheme="majorBidi" w:cstheme="majorBidi"/>
        </w:rPr>
        <w:t>Mazroob</w:t>
      </w:r>
      <w:proofErr w:type="spellEnd"/>
      <w:r w:rsidRPr="00DB35C7">
        <w:rPr>
          <w:rFonts w:asciiTheme="majorBidi" w:hAnsiTheme="majorBidi" w:cstheme="majorBidi"/>
        </w:rPr>
        <w:t>, N., Rösch, N., Al-</w:t>
      </w:r>
      <w:proofErr w:type="spellStart"/>
      <w:r w:rsidRPr="00DB35C7">
        <w:rPr>
          <w:rFonts w:asciiTheme="majorBidi" w:hAnsiTheme="majorBidi" w:cstheme="majorBidi"/>
        </w:rPr>
        <w:t>Doori</w:t>
      </w:r>
      <w:proofErr w:type="spellEnd"/>
      <w:r w:rsidRPr="00DB35C7">
        <w:rPr>
          <w:rFonts w:asciiTheme="majorBidi" w:hAnsiTheme="majorBidi" w:cstheme="majorBidi"/>
        </w:rPr>
        <w:t xml:space="preserve">, M., Stefanakis, E., </w:t>
      </w:r>
      <w:r w:rsidRPr="00DB35C7">
        <w:rPr>
          <w:rFonts w:asciiTheme="majorBidi" w:hAnsiTheme="majorBidi" w:cs="B Nazanin"/>
        </w:rPr>
        <w:t xml:space="preserve">&amp; </w:t>
      </w:r>
      <w:proofErr w:type="spellStart"/>
      <w:r w:rsidRPr="00DB35C7">
        <w:rPr>
          <w:rFonts w:asciiTheme="majorBidi" w:hAnsiTheme="majorBidi" w:cstheme="majorBidi"/>
        </w:rPr>
        <w:t>Jadidi</w:t>
      </w:r>
      <w:proofErr w:type="spellEnd"/>
      <w:r w:rsidRPr="00DB35C7">
        <w:rPr>
          <w:rFonts w:asciiTheme="majorBidi" w:hAnsiTheme="majorBidi" w:cstheme="majorBidi"/>
        </w:rPr>
        <w:t>, M. (2020). Geospatial Data Management Research: Progress and Future Directions. </w:t>
      </w:r>
      <w:r w:rsidRPr="00DB35C7">
        <w:rPr>
          <w:rFonts w:asciiTheme="majorBidi" w:hAnsiTheme="majorBidi" w:cstheme="majorBidi"/>
          <w:i/>
          <w:iCs/>
        </w:rPr>
        <w:t>ISPRS International Journal of Geo-Information</w:t>
      </w:r>
      <w:r w:rsidRPr="00DB35C7">
        <w:rPr>
          <w:rFonts w:asciiTheme="majorBidi" w:hAnsiTheme="majorBidi" w:cstheme="majorBidi"/>
        </w:rPr>
        <w:t xml:space="preserve">, 9, 95. </w:t>
      </w:r>
      <w:hyperlink r:id="rId46" w:history="1">
        <w:r w:rsidRPr="00DB35C7">
          <w:rPr>
            <w:rFonts w:asciiTheme="majorBidi" w:hAnsiTheme="majorBidi" w:cs="B Nazanin"/>
            <w:color w:val="0033CC"/>
          </w:rPr>
          <w:t>https://doi.org/10.3390/ijgi9020095</w:t>
        </w:r>
      </w:hyperlink>
    </w:p>
    <w:p w14:paraId="6028052B" w14:textId="32A8EDF1"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bookmarkStart w:id="20" w:name="Cillis"/>
      <w:r w:rsidRPr="00DB35C7">
        <w:rPr>
          <w:rFonts w:asciiTheme="majorBidi" w:hAnsiTheme="majorBidi" w:cstheme="majorBidi"/>
        </w:rPr>
        <w:t>Cillis</w:t>
      </w:r>
      <w:bookmarkEnd w:id="20"/>
      <w:r w:rsidRPr="00DB35C7">
        <w:rPr>
          <w:rFonts w:asciiTheme="majorBidi" w:hAnsiTheme="majorBidi" w:cstheme="majorBidi"/>
        </w:rPr>
        <w:t xml:space="preserve">, G., </w:t>
      </w:r>
      <w:proofErr w:type="spellStart"/>
      <w:r w:rsidRPr="00DB35C7">
        <w:rPr>
          <w:rFonts w:asciiTheme="majorBidi" w:hAnsiTheme="majorBidi" w:cstheme="majorBidi"/>
        </w:rPr>
        <w:t>Lanorte</w:t>
      </w:r>
      <w:proofErr w:type="spellEnd"/>
      <w:r w:rsidRPr="00DB35C7">
        <w:rPr>
          <w:rFonts w:asciiTheme="majorBidi" w:hAnsiTheme="majorBidi" w:cstheme="majorBidi"/>
        </w:rPr>
        <w:t xml:space="preserve">, A., Santarsiero, V., </w:t>
      </w:r>
      <w:r w:rsidRPr="00DB35C7">
        <w:rPr>
          <w:rFonts w:asciiTheme="majorBidi" w:hAnsiTheme="majorBidi" w:cs="B Nazanin"/>
        </w:rPr>
        <w:t>&amp;</w:t>
      </w:r>
      <w:r w:rsidRPr="00DB35C7">
        <w:rPr>
          <w:rFonts w:asciiTheme="majorBidi" w:hAnsiTheme="majorBidi" w:cstheme="majorBidi"/>
        </w:rPr>
        <w:t xml:space="preserve"> </w:t>
      </w:r>
      <w:proofErr w:type="spellStart"/>
      <w:r w:rsidRPr="00DB35C7">
        <w:rPr>
          <w:rFonts w:asciiTheme="majorBidi" w:hAnsiTheme="majorBidi" w:cstheme="majorBidi"/>
        </w:rPr>
        <w:t>Nolè</w:t>
      </w:r>
      <w:proofErr w:type="spellEnd"/>
      <w:r w:rsidRPr="00DB35C7">
        <w:rPr>
          <w:rFonts w:asciiTheme="majorBidi" w:hAnsiTheme="majorBidi" w:cstheme="majorBidi"/>
        </w:rPr>
        <w:t xml:space="preserve">, G. (2023). Natural Hazard Impact in Protected Areas for Resilience Management: The Case of Wildfires in the Basilicata Region. Pollutants, 3, 437-450. </w:t>
      </w:r>
      <w:hyperlink r:id="rId47" w:history="1">
        <w:r w:rsidRPr="00DB35C7">
          <w:rPr>
            <w:rFonts w:asciiTheme="majorBidi" w:hAnsiTheme="majorBidi" w:cs="B Nazanin"/>
            <w:color w:val="0033CC"/>
          </w:rPr>
          <w:t>https://doi.org/10.3390/pollutants3040030</w:t>
        </w:r>
      </w:hyperlink>
    </w:p>
    <w:p w14:paraId="7A5B2047" w14:textId="769574B2" w:rsidR="00F6091E" w:rsidRPr="00DB35C7" w:rsidRDefault="00F6091E" w:rsidP="00D602C6">
      <w:pPr>
        <w:pStyle w:val="ListParagraph"/>
        <w:bidi w:val="0"/>
        <w:spacing w:before="80" w:after="80" w:line="240" w:lineRule="auto"/>
        <w:ind w:left="397" w:hanging="397"/>
        <w:jc w:val="both"/>
        <w:rPr>
          <w:rFonts w:asciiTheme="majorBidi" w:hAnsiTheme="majorBidi" w:cstheme="majorBidi"/>
        </w:rPr>
      </w:pPr>
      <w:bookmarkStart w:id="21" w:name="Chambers"/>
      <w:r w:rsidRPr="00DB35C7">
        <w:rPr>
          <w:rFonts w:asciiTheme="majorBidi" w:hAnsiTheme="majorBidi" w:cstheme="majorBidi"/>
        </w:rPr>
        <w:lastRenderedPageBreak/>
        <w:t>Chambers</w:t>
      </w:r>
      <w:bookmarkEnd w:id="21"/>
      <w:r w:rsidRPr="00DB35C7">
        <w:rPr>
          <w:rFonts w:asciiTheme="majorBidi" w:hAnsiTheme="majorBidi" w:cstheme="majorBidi"/>
        </w:rPr>
        <w:t>, J.C., Strand, E.K., E</w:t>
      </w:r>
      <w:r w:rsidR="00D602C6" w:rsidRPr="00DB35C7">
        <w:rPr>
          <w:rFonts w:asciiTheme="majorBidi" w:hAnsiTheme="majorBidi" w:cstheme="majorBidi"/>
        </w:rPr>
        <w:t>llsworth, L.M.,</w:t>
      </w:r>
      <w:r w:rsidRPr="00DB35C7">
        <w:rPr>
          <w:rFonts w:asciiTheme="majorBidi" w:hAnsiTheme="majorBidi" w:cstheme="majorBidi"/>
        </w:rPr>
        <w:t xml:space="preserve"> Tortorelli</w:t>
      </w:r>
      <w:r w:rsidR="00D602C6" w:rsidRPr="00DB35C7">
        <w:rPr>
          <w:rFonts w:asciiTheme="majorBidi" w:hAnsiTheme="majorBidi" w:cstheme="majorBidi"/>
        </w:rPr>
        <w:t>, C.M.</w:t>
      </w:r>
      <w:r w:rsidRPr="00DB35C7">
        <w:rPr>
          <w:rFonts w:asciiTheme="majorBidi" w:hAnsiTheme="majorBidi" w:cstheme="majorBidi"/>
        </w:rPr>
        <w:t xml:space="preserve">, </w:t>
      </w:r>
      <w:proofErr w:type="spellStart"/>
      <w:r w:rsidRPr="00DB35C7">
        <w:rPr>
          <w:rFonts w:asciiTheme="majorBidi" w:hAnsiTheme="majorBidi" w:cstheme="majorBidi"/>
        </w:rPr>
        <w:t>Urza</w:t>
      </w:r>
      <w:proofErr w:type="spellEnd"/>
      <w:r w:rsidRPr="00DB35C7">
        <w:rPr>
          <w:rFonts w:asciiTheme="majorBidi" w:hAnsiTheme="majorBidi" w:cstheme="majorBidi"/>
        </w:rPr>
        <w:t>,</w:t>
      </w:r>
      <w:r w:rsidR="00D602C6" w:rsidRPr="00DB35C7">
        <w:rPr>
          <w:rFonts w:asciiTheme="majorBidi" w:hAnsiTheme="majorBidi" w:cstheme="majorBidi"/>
        </w:rPr>
        <w:t xml:space="preserve"> A.K.,</w:t>
      </w:r>
      <w:r w:rsidRPr="00DB35C7">
        <w:rPr>
          <w:rFonts w:asciiTheme="majorBidi" w:hAnsiTheme="majorBidi" w:cstheme="majorBidi"/>
        </w:rPr>
        <w:t xml:space="preserve"> Crist, </w:t>
      </w:r>
      <w:r w:rsidR="00D602C6" w:rsidRPr="00DB35C7">
        <w:rPr>
          <w:rFonts w:asciiTheme="majorBidi" w:hAnsiTheme="majorBidi" w:cstheme="majorBidi"/>
        </w:rPr>
        <w:t xml:space="preserve">M.R., </w:t>
      </w:r>
      <w:r w:rsidRPr="00DB35C7">
        <w:rPr>
          <w:rFonts w:asciiTheme="majorBidi" w:hAnsiTheme="majorBidi" w:cstheme="majorBidi"/>
        </w:rPr>
        <w:t xml:space="preserve">Miller, </w:t>
      </w:r>
      <w:r w:rsidR="00D602C6" w:rsidRPr="00DB35C7">
        <w:rPr>
          <w:rFonts w:asciiTheme="majorBidi" w:hAnsiTheme="majorBidi" w:cstheme="majorBidi"/>
        </w:rPr>
        <w:t xml:space="preserve">R.F., </w:t>
      </w:r>
      <w:r w:rsidRPr="00DB35C7">
        <w:rPr>
          <w:rFonts w:asciiTheme="majorBidi" w:hAnsiTheme="majorBidi" w:cstheme="majorBidi"/>
        </w:rPr>
        <w:t xml:space="preserve">Reeves, </w:t>
      </w:r>
      <w:r w:rsidR="00D602C6" w:rsidRPr="00DB35C7">
        <w:rPr>
          <w:rFonts w:asciiTheme="majorBidi" w:hAnsiTheme="majorBidi" w:cstheme="majorBidi"/>
        </w:rPr>
        <w:t xml:space="preserve">M.C., </w:t>
      </w:r>
      <w:r w:rsidRPr="00DB35C7">
        <w:rPr>
          <w:rFonts w:asciiTheme="majorBidi" w:hAnsiTheme="majorBidi" w:cstheme="majorBidi"/>
        </w:rPr>
        <w:t>Short</w:t>
      </w:r>
      <w:r w:rsidR="00D602C6" w:rsidRPr="00DB35C7">
        <w:rPr>
          <w:rFonts w:asciiTheme="majorBidi" w:hAnsiTheme="majorBidi" w:cstheme="majorBidi"/>
        </w:rPr>
        <w:t>, K.C.,</w:t>
      </w:r>
      <w:r w:rsidRPr="00DB35C7">
        <w:rPr>
          <w:rFonts w:asciiTheme="majorBidi" w:hAnsiTheme="majorBidi" w:cstheme="majorBidi"/>
        </w:rPr>
        <w:t xml:space="preserve"> &amp;</w:t>
      </w:r>
      <w:r w:rsidR="00D602C6" w:rsidRPr="00DB35C7">
        <w:rPr>
          <w:rFonts w:asciiTheme="majorBidi" w:hAnsiTheme="majorBidi" w:cstheme="majorBidi"/>
        </w:rPr>
        <w:t xml:space="preserve"> Williams, C.L. </w:t>
      </w:r>
      <w:r w:rsidRPr="00DB35C7">
        <w:rPr>
          <w:rFonts w:asciiTheme="majorBidi" w:hAnsiTheme="majorBidi" w:cstheme="majorBidi"/>
        </w:rPr>
        <w:t>(2024). Review of fuel treatment effects on fuels, fire behavior and ecological resilience in sagebrush (Artemisia spp.) ecosystems in the Western U.S. </w:t>
      </w:r>
      <w:r w:rsidRPr="00DB35C7">
        <w:rPr>
          <w:rFonts w:asciiTheme="majorBidi" w:hAnsiTheme="majorBidi" w:cstheme="majorBidi"/>
          <w:i/>
          <w:iCs/>
        </w:rPr>
        <w:t>Fire Ecology</w:t>
      </w:r>
      <w:r w:rsidRPr="00DB35C7">
        <w:rPr>
          <w:rFonts w:asciiTheme="majorBidi" w:hAnsiTheme="majorBidi" w:cstheme="majorBidi"/>
        </w:rPr>
        <w:t xml:space="preserve">, 20, 32. </w:t>
      </w:r>
      <w:hyperlink r:id="rId48" w:history="1">
        <w:r w:rsidRPr="00DB35C7">
          <w:rPr>
            <w:rFonts w:asciiTheme="majorBidi" w:hAnsiTheme="majorBidi" w:cs="B Nazanin"/>
            <w:color w:val="0033CC"/>
          </w:rPr>
          <w:t>https://doi.org/10.1186/s42408-024-00260-4</w:t>
        </w:r>
      </w:hyperlink>
    </w:p>
    <w:p w14:paraId="14F245F2" w14:textId="3CEF4D3E"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bookmarkStart w:id="22" w:name="Da_Ponte"/>
      <w:r w:rsidRPr="00DB35C7">
        <w:rPr>
          <w:rFonts w:asciiTheme="majorBidi" w:hAnsiTheme="majorBidi" w:cstheme="majorBidi"/>
        </w:rPr>
        <w:t>Da Ponte</w:t>
      </w:r>
      <w:bookmarkEnd w:id="22"/>
      <w:r w:rsidRPr="00DB35C7">
        <w:rPr>
          <w:rFonts w:asciiTheme="majorBidi" w:hAnsiTheme="majorBidi" w:cstheme="majorBidi"/>
        </w:rPr>
        <w:t xml:space="preserve">, E., </w:t>
      </w:r>
      <w:proofErr w:type="spellStart"/>
      <w:r w:rsidRPr="00DB35C7">
        <w:rPr>
          <w:rFonts w:asciiTheme="majorBidi" w:hAnsiTheme="majorBidi" w:cstheme="majorBidi"/>
        </w:rPr>
        <w:t>Alcasena</w:t>
      </w:r>
      <w:proofErr w:type="spellEnd"/>
      <w:r w:rsidRPr="00DB35C7">
        <w:rPr>
          <w:rFonts w:asciiTheme="majorBidi" w:hAnsiTheme="majorBidi" w:cstheme="majorBidi"/>
        </w:rPr>
        <w:t xml:space="preserve">, F., Bhagwat, T., Hu, Z., Eufemia, L., </w:t>
      </w:r>
      <w:proofErr w:type="spellStart"/>
      <w:r w:rsidRPr="00DB35C7">
        <w:rPr>
          <w:rFonts w:asciiTheme="majorBidi" w:hAnsiTheme="majorBidi" w:cstheme="majorBidi"/>
        </w:rPr>
        <w:t>Turetta</w:t>
      </w:r>
      <w:proofErr w:type="spellEnd"/>
      <w:r w:rsidRPr="00DB35C7">
        <w:rPr>
          <w:rFonts w:asciiTheme="majorBidi" w:hAnsiTheme="majorBidi" w:cstheme="majorBidi"/>
        </w:rPr>
        <w:t xml:space="preserve">, A.P.D., Bonatti, M., Sieber, S., </w:t>
      </w:r>
      <w:r w:rsidR="00D602C6" w:rsidRPr="00DB35C7">
        <w:rPr>
          <w:rFonts w:asciiTheme="majorBidi" w:hAnsiTheme="majorBidi" w:cstheme="majorBidi"/>
        </w:rPr>
        <w:t xml:space="preserve">&amp; </w:t>
      </w:r>
      <w:r w:rsidRPr="00DB35C7">
        <w:rPr>
          <w:rFonts w:asciiTheme="majorBidi" w:hAnsiTheme="majorBidi" w:cstheme="majorBidi"/>
        </w:rPr>
        <w:t xml:space="preserve">Barr, P.L. </w:t>
      </w:r>
      <w:r w:rsidR="00D602C6" w:rsidRPr="00DB35C7">
        <w:rPr>
          <w:rFonts w:asciiTheme="majorBidi" w:hAnsiTheme="majorBidi" w:cstheme="majorBidi"/>
        </w:rPr>
        <w:t>(</w:t>
      </w:r>
      <w:r w:rsidRPr="00DB35C7">
        <w:rPr>
          <w:rFonts w:asciiTheme="majorBidi" w:hAnsiTheme="majorBidi" w:cstheme="majorBidi"/>
        </w:rPr>
        <w:t>2023</w:t>
      </w:r>
      <w:r w:rsidR="00D602C6" w:rsidRPr="00DB35C7">
        <w:rPr>
          <w:rFonts w:asciiTheme="majorBidi" w:hAnsiTheme="majorBidi" w:cstheme="majorBidi"/>
        </w:rPr>
        <w:t>)</w:t>
      </w:r>
      <w:r w:rsidRPr="00DB35C7">
        <w:rPr>
          <w:rFonts w:asciiTheme="majorBidi" w:hAnsiTheme="majorBidi" w:cstheme="majorBidi"/>
        </w:rPr>
        <w:t xml:space="preserve">. Assessing wildfire activity and forest loss in protected areas of the Amazon basin. </w:t>
      </w:r>
      <w:r w:rsidRPr="00DB35C7">
        <w:rPr>
          <w:rFonts w:asciiTheme="majorBidi" w:hAnsiTheme="majorBidi" w:cstheme="majorBidi"/>
          <w:i/>
          <w:iCs/>
        </w:rPr>
        <w:t>Applied Geography</w:t>
      </w:r>
      <w:r w:rsidRPr="00DB35C7">
        <w:rPr>
          <w:rFonts w:asciiTheme="majorBidi" w:hAnsiTheme="majorBidi" w:cstheme="majorBidi"/>
        </w:rPr>
        <w:t xml:space="preserve">, 157, 102970. </w:t>
      </w:r>
      <w:hyperlink r:id="rId49" w:history="1">
        <w:r w:rsidRPr="00DB35C7">
          <w:rPr>
            <w:rFonts w:asciiTheme="majorBidi" w:hAnsiTheme="majorBidi" w:cs="B Nazanin"/>
            <w:color w:val="0033CC"/>
          </w:rPr>
          <w:t>https://doi.org/10.1016/j.apgeog.2023.102970</w:t>
        </w:r>
      </w:hyperlink>
    </w:p>
    <w:p w14:paraId="2D721C06" w14:textId="0A2B75B7"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bookmarkStart w:id="23" w:name="Ebright"/>
      <w:r w:rsidRPr="00DB35C7">
        <w:rPr>
          <w:rFonts w:asciiTheme="majorBidi" w:hAnsiTheme="majorBidi" w:cstheme="majorBidi"/>
        </w:rPr>
        <w:t>Ebright</w:t>
      </w:r>
      <w:bookmarkEnd w:id="23"/>
      <w:r w:rsidRPr="00DB35C7">
        <w:rPr>
          <w:rFonts w:asciiTheme="majorBidi" w:hAnsiTheme="majorBidi" w:cstheme="majorBidi"/>
        </w:rPr>
        <w:t xml:space="preserve">, S.J., Stan, A.B., </w:t>
      </w:r>
      <w:proofErr w:type="spellStart"/>
      <w:r w:rsidRPr="00DB35C7">
        <w:rPr>
          <w:rFonts w:asciiTheme="majorBidi" w:hAnsiTheme="majorBidi" w:cstheme="majorBidi"/>
        </w:rPr>
        <w:t>Sâm</w:t>
      </w:r>
      <w:proofErr w:type="spellEnd"/>
      <w:r w:rsidRPr="00DB35C7">
        <w:rPr>
          <w:rFonts w:asciiTheme="majorBidi" w:hAnsiTheme="majorBidi" w:cstheme="majorBidi"/>
        </w:rPr>
        <w:t xml:space="preserve">, H.V., </w:t>
      </w:r>
      <w:r w:rsidR="00D602C6" w:rsidRPr="00DB35C7">
        <w:rPr>
          <w:rFonts w:asciiTheme="majorBidi" w:hAnsiTheme="majorBidi" w:cstheme="majorBidi"/>
        </w:rPr>
        <w:t xml:space="preserve">&amp; </w:t>
      </w:r>
      <w:proofErr w:type="spellStart"/>
      <w:r w:rsidRPr="00DB35C7">
        <w:rPr>
          <w:rFonts w:asciiTheme="majorBidi" w:hAnsiTheme="majorBidi" w:cstheme="majorBidi"/>
        </w:rPr>
        <w:t>Fulé</w:t>
      </w:r>
      <w:proofErr w:type="spellEnd"/>
      <w:r w:rsidRPr="00DB35C7">
        <w:rPr>
          <w:rFonts w:asciiTheme="majorBidi" w:hAnsiTheme="majorBidi" w:cstheme="majorBidi"/>
        </w:rPr>
        <w:t xml:space="preserve">, P.Z. </w:t>
      </w:r>
      <w:r w:rsidR="00D602C6" w:rsidRPr="00DB35C7">
        <w:rPr>
          <w:rFonts w:asciiTheme="majorBidi" w:hAnsiTheme="majorBidi" w:cstheme="majorBidi"/>
        </w:rPr>
        <w:t>(</w:t>
      </w:r>
      <w:r w:rsidRPr="00DB35C7">
        <w:rPr>
          <w:rFonts w:asciiTheme="majorBidi" w:hAnsiTheme="majorBidi" w:cstheme="majorBidi"/>
        </w:rPr>
        <w:t>2023</w:t>
      </w:r>
      <w:r w:rsidR="00D602C6" w:rsidRPr="00DB35C7">
        <w:rPr>
          <w:rFonts w:asciiTheme="majorBidi" w:hAnsiTheme="majorBidi" w:cstheme="majorBidi"/>
        </w:rPr>
        <w:t>)</w:t>
      </w:r>
      <w:r w:rsidRPr="00DB35C7">
        <w:rPr>
          <w:rFonts w:asciiTheme="majorBidi" w:hAnsiTheme="majorBidi" w:cstheme="majorBidi"/>
        </w:rPr>
        <w:t>. Protected Areas Conserved Forests from Fire and Deforestation in Vietnam’s Central Highlands from 2001 to 2020. </w:t>
      </w:r>
      <w:r w:rsidRPr="00DB35C7">
        <w:rPr>
          <w:rFonts w:asciiTheme="majorBidi" w:hAnsiTheme="majorBidi" w:cstheme="majorBidi"/>
          <w:i/>
          <w:iCs/>
        </w:rPr>
        <w:t>Fire</w:t>
      </w:r>
      <w:r w:rsidRPr="00DB35C7">
        <w:rPr>
          <w:rFonts w:asciiTheme="majorBidi" w:hAnsiTheme="majorBidi" w:cstheme="majorBidi"/>
        </w:rPr>
        <w:t xml:space="preserve">, 6, 164. </w:t>
      </w:r>
      <w:hyperlink r:id="rId50" w:history="1">
        <w:r w:rsidRPr="00DB35C7">
          <w:rPr>
            <w:rFonts w:asciiTheme="majorBidi" w:hAnsiTheme="majorBidi" w:cs="B Nazanin"/>
            <w:color w:val="0033CC"/>
          </w:rPr>
          <w:t>https://doi.org/10.3390/fire6040164</w:t>
        </w:r>
      </w:hyperlink>
    </w:p>
    <w:p w14:paraId="0DA9D41F" w14:textId="2D553727"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r w:rsidRPr="00DB35C7">
        <w:rPr>
          <w:rFonts w:asciiTheme="majorBidi" w:hAnsiTheme="majorBidi" w:cstheme="majorBidi"/>
        </w:rPr>
        <w:t xml:space="preserve">Erni, S., Wang, X., </w:t>
      </w:r>
      <w:proofErr w:type="spellStart"/>
      <w:r w:rsidRPr="00DB35C7">
        <w:rPr>
          <w:rFonts w:asciiTheme="majorBidi" w:hAnsiTheme="majorBidi" w:cstheme="majorBidi"/>
        </w:rPr>
        <w:t>Swystun</w:t>
      </w:r>
      <w:proofErr w:type="spellEnd"/>
      <w:r w:rsidRPr="00DB35C7">
        <w:rPr>
          <w:rFonts w:asciiTheme="majorBidi" w:hAnsiTheme="majorBidi" w:cstheme="majorBidi"/>
        </w:rPr>
        <w:t xml:space="preserve">, T., Taylor, S.W., Parisien, M.A., </w:t>
      </w:r>
      <w:proofErr w:type="spellStart"/>
      <w:r w:rsidRPr="00DB35C7">
        <w:rPr>
          <w:rFonts w:asciiTheme="majorBidi" w:hAnsiTheme="majorBidi" w:cstheme="majorBidi"/>
        </w:rPr>
        <w:t>Robinne</w:t>
      </w:r>
      <w:proofErr w:type="spellEnd"/>
      <w:r w:rsidRPr="00DB35C7">
        <w:rPr>
          <w:rFonts w:asciiTheme="majorBidi" w:hAnsiTheme="majorBidi" w:cstheme="majorBidi"/>
        </w:rPr>
        <w:t xml:space="preserve">, F.N., Eddy, B., Oliver, J., Armitage, B., </w:t>
      </w:r>
      <w:r w:rsidR="00D602C6" w:rsidRPr="00DB35C7">
        <w:rPr>
          <w:rFonts w:asciiTheme="majorBidi" w:hAnsiTheme="majorBidi" w:cstheme="majorBidi"/>
        </w:rPr>
        <w:t xml:space="preserve">&amp; </w:t>
      </w:r>
      <w:r w:rsidRPr="00DB35C7">
        <w:rPr>
          <w:rFonts w:asciiTheme="majorBidi" w:hAnsiTheme="majorBidi" w:cstheme="majorBidi"/>
        </w:rPr>
        <w:t xml:space="preserve">Flannigan, M.D. </w:t>
      </w:r>
      <w:r w:rsidR="00D602C6" w:rsidRPr="00DB35C7">
        <w:rPr>
          <w:rFonts w:asciiTheme="majorBidi" w:hAnsiTheme="majorBidi" w:cstheme="majorBidi"/>
        </w:rPr>
        <w:t>(</w:t>
      </w:r>
      <w:r w:rsidRPr="00DB35C7">
        <w:rPr>
          <w:rFonts w:asciiTheme="majorBidi" w:hAnsiTheme="majorBidi" w:cstheme="majorBidi"/>
        </w:rPr>
        <w:t>2024</w:t>
      </w:r>
      <w:r w:rsidR="00D602C6" w:rsidRPr="00DB35C7">
        <w:rPr>
          <w:rFonts w:asciiTheme="majorBidi" w:hAnsiTheme="majorBidi" w:cstheme="majorBidi"/>
        </w:rPr>
        <w:t>)</w:t>
      </w:r>
      <w:r w:rsidRPr="00DB35C7">
        <w:rPr>
          <w:rFonts w:asciiTheme="majorBidi" w:hAnsiTheme="majorBidi" w:cstheme="majorBidi"/>
        </w:rPr>
        <w:t xml:space="preserve">. Mapping wildfire hazard, vulnerability, and risk to Canadian communities. </w:t>
      </w:r>
      <w:r w:rsidRPr="00DB35C7">
        <w:rPr>
          <w:rFonts w:asciiTheme="majorBidi" w:hAnsiTheme="majorBidi" w:cstheme="majorBidi"/>
          <w:i/>
          <w:iCs/>
        </w:rPr>
        <w:t>International Journal of Disaster Risk Reduction</w:t>
      </w:r>
      <w:r w:rsidRPr="00DB35C7">
        <w:rPr>
          <w:rFonts w:asciiTheme="majorBidi" w:hAnsiTheme="majorBidi" w:cstheme="majorBidi"/>
        </w:rPr>
        <w:t xml:space="preserve">, 101,104221. </w:t>
      </w:r>
      <w:hyperlink r:id="rId51" w:history="1">
        <w:r w:rsidRPr="00DB35C7">
          <w:rPr>
            <w:rFonts w:asciiTheme="majorBidi" w:hAnsiTheme="majorBidi" w:cs="B Nazanin"/>
            <w:color w:val="0033CC"/>
          </w:rPr>
          <w:t>https://doi.org/10.1016/j.ijdrr.2023.104221</w:t>
        </w:r>
      </w:hyperlink>
    </w:p>
    <w:p w14:paraId="473B56BE" w14:textId="163A8952" w:rsidR="00F6091E" w:rsidRPr="00DB35C7" w:rsidRDefault="00F6091E" w:rsidP="005F3B9B">
      <w:pPr>
        <w:pStyle w:val="ListParagraph"/>
        <w:bidi w:val="0"/>
        <w:spacing w:before="80" w:after="80" w:line="240" w:lineRule="auto"/>
        <w:ind w:left="397" w:hanging="397"/>
        <w:jc w:val="both"/>
        <w:rPr>
          <w:rFonts w:asciiTheme="majorBidi" w:hAnsiTheme="majorBidi" w:cstheme="majorBidi"/>
        </w:rPr>
      </w:pPr>
      <w:bookmarkStart w:id="24" w:name="Finney"/>
      <w:r w:rsidRPr="00DB35C7">
        <w:rPr>
          <w:rFonts w:asciiTheme="majorBidi" w:hAnsiTheme="majorBidi" w:cstheme="majorBidi"/>
        </w:rPr>
        <w:t>Finney</w:t>
      </w:r>
      <w:bookmarkEnd w:id="24"/>
      <w:r w:rsidRPr="00DB35C7">
        <w:rPr>
          <w:rFonts w:asciiTheme="majorBidi" w:hAnsiTheme="majorBidi" w:cstheme="majorBidi"/>
        </w:rPr>
        <w:t xml:space="preserve">, M.A. </w:t>
      </w:r>
      <w:r w:rsidR="00D602C6" w:rsidRPr="00DB35C7">
        <w:rPr>
          <w:rFonts w:asciiTheme="majorBidi" w:hAnsiTheme="majorBidi" w:cstheme="majorBidi"/>
        </w:rPr>
        <w:t>(</w:t>
      </w:r>
      <w:r w:rsidRPr="00DB35C7">
        <w:rPr>
          <w:rFonts w:asciiTheme="majorBidi" w:hAnsiTheme="majorBidi" w:cstheme="majorBidi"/>
        </w:rPr>
        <w:t>2006</w:t>
      </w:r>
      <w:r w:rsidR="00D602C6" w:rsidRPr="00DB35C7">
        <w:rPr>
          <w:rFonts w:asciiTheme="majorBidi" w:hAnsiTheme="majorBidi" w:cstheme="majorBidi"/>
        </w:rPr>
        <w:t>)</w:t>
      </w:r>
      <w:r w:rsidRPr="00DB35C7">
        <w:rPr>
          <w:rFonts w:asciiTheme="majorBidi" w:hAnsiTheme="majorBidi" w:cstheme="majorBidi"/>
        </w:rPr>
        <w:t xml:space="preserve">. An Overview of </w:t>
      </w:r>
      <w:proofErr w:type="spellStart"/>
      <w:r w:rsidRPr="00DB35C7">
        <w:rPr>
          <w:rFonts w:asciiTheme="majorBidi" w:hAnsiTheme="majorBidi" w:cstheme="majorBidi"/>
        </w:rPr>
        <w:t>FlamMap</w:t>
      </w:r>
      <w:proofErr w:type="spellEnd"/>
      <w:r w:rsidRPr="00DB35C7">
        <w:rPr>
          <w:rFonts w:asciiTheme="majorBidi" w:hAnsiTheme="majorBidi" w:cstheme="majorBidi"/>
        </w:rPr>
        <w:t xml:space="preserve"> Fire Modeling Capabilities. In: Andrews, Patricia L.; Butler, Bret W., comps. 2006. Fuels Management-How to Measure Success: Conference Proceedings. 28-30 March 2006; Portland, OR. Proceedings RMRS-P-41. Fort Collins, CO: U.S. Department of Agriculture, Forest Service, Rocky Mountain Research Station. p. 213-220</w:t>
      </w:r>
    </w:p>
    <w:p w14:paraId="4A7B9AAE" w14:textId="6E3C3141" w:rsidR="00F6091E" w:rsidRPr="00DB35C7" w:rsidRDefault="00F6091E" w:rsidP="00D602C6">
      <w:pPr>
        <w:pStyle w:val="ListParagraph"/>
        <w:bidi w:val="0"/>
        <w:spacing w:before="80" w:after="80" w:line="240" w:lineRule="auto"/>
        <w:ind w:left="397" w:hanging="397"/>
        <w:jc w:val="both"/>
        <w:rPr>
          <w:rFonts w:asciiTheme="majorBidi" w:hAnsiTheme="majorBidi" w:cs="B Nazanin"/>
          <w:color w:val="0033CC"/>
        </w:rPr>
      </w:pPr>
      <w:bookmarkStart w:id="25" w:name="Flannigan"/>
      <w:r w:rsidRPr="00DB35C7">
        <w:rPr>
          <w:rFonts w:asciiTheme="majorBidi" w:hAnsiTheme="majorBidi" w:cstheme="majorBidi"/>
        </w:rPr>
        <w:t>Flannigan</w:t>
      </w:r>
      <w:bookmarkEnd w:id="25"/>
      <w:r w:rsidRPr="00DB35C7">
        <w:rPr>
          <w:rFonts w:asciiTheme="majorBidi" w:hAnsiTheme="majorBidi" w:cstheme="majorBidi"/>
        </w:rPr>
        <w:t>, M.D., Wotton, B.M., Marshall, G.A.</w:t>
      </w:r>
      <w:r w:rsidR="00285670" w:rsidRPr="00DB35C7">
        <w:rPr>
          <w:rFonts w:asciiTheme="majorBidi" w:hAnsiTheme="majorBidi" w:cstheme="majorBidi"/>
        </w:rPr>
        <w:t>,</w:t>
      </w:r>
      <w:r w:rsidRPr="00DB35C7">
        <w:rPr>
          <w:rFonts w:asciiTheme="majorBidi" w:hAnsiTheme="majorBidi" w:cstheme="majorBidi"/>
        </w:rPr>
        <w:t xml:space="preserve"> De Groot, W., Johnston, J., </w:t>
      </w:r>
      <w:proofErr w:type="spellStart"/>
      <w:r w:rsidRPr="00DB35C7">
        <w:rPr>
          <w:rFonts w:asciiTheme="majorBidi" w:hAnsiTheme="majorBidi" w:cstheme="majorBidi"/>
        </w:rPr>
        <w:t>Jurko</w:t>
      </w:r>
      <w:proofErr w:type="spellEnd"/>
      <w:r w:rsidRPr="00DB35C7">
        <w:rPr>
          <w:rFonts w:asciiTheme="majorBidi" w:hAnsiTheme="majorBidi" w:cstheme="majorBidi"/>
        </w:rPr>
        <w:t xml:space="preserve">, N., </w:t>
      </w:r>
      <w:r w:rsidR="00D602C6" w:rsidRPr="00DB35C7">
        <w:rPr>
          <w:rFonts w:asciiTheme="majorBidi" w:hAnsiTheme="majorBidi" w:cstheme="majorBidi"/>
        </w:rPr>
        <w:t xml:space="preserve">&amp; </w:t>
      </w:r>
      <w:r w:rsidRPr="00DB35C7">
        <w:rPr>
          <w:rFonts w:asciiTheme="majorBidi" w:hAnsiTheme="majorBidi" w:cstheme="majorBidi"/>
        </w:rPr>
        <w:t xml:space="preserve">Cantin, A. </w:t>
      </w:r>
      <w:r w:rsidR="00D602C6" w:rsidRPr="00DB35C7">
        <w:rPr>
          <w:rFonts w:asciiTheme="majorBidi" w:hAnsiTheme="majorBidi" w:cstheme="majorBidi"/>
        </w:rPr>
        <w:t>(</w:t>
      </w:r>
      <w:r w:rsidRPr="00DB35C7">
        <w:rPr>
          <w:rFonts w:asciiTheme="majorBidi" w:hAnsiTheme="majorBidi" w:cstheme="majorBidi"/>
        </w:rPr>
        <w:t>2016</w:t>
      </w:r>
      <w:r w:rsidR="00D602C6" w:rsidRPr="00DB35C7">
        <w:rPr>
          <w:rFonts w:asciiTheme="majorBidi" w:hAnsiTheme="majorBidi" w:cstheme="majorBidi"/>
        </w:rPr>
        <w:t>)</w:t>
      </w:r>
      <w:r w:rsidRPr="00DB35C7">
        <w:rPr>
          <w:rFonts w:asciiTheme="majorBidi" w:hAnsiTheme="majorBidi" w:cstheme="majorBidi"/>
        </w:rPr>
        <w:t>. Fuel moisture sensitivity to temperature and precipitation: climate change implications. </w:t>
      </w:r>
      <w:r w:rsidRPr="00DB35C7">
        <w:rPr>
          <w:rFonts w:asciiTheme="majorBidi" w:hAnsiTheme="majorBidi" w:cstheme="majorBidi"/>
          <w:i/>
          <w:iCs/>
        </w:rPr>
        <w:t>Climatic Change</w:t>
      </w:r>
      <w:r w:rsidR="00D602C6" w:rsidRPr="00DB35C7">
        <w:rPr>
          <w:rFonts w:asciiTheme="majorBidi" w:hAnsiTheme="majorBidi" w:cstheme="majorBidi"/>
          <w:i/>
          <w:iCs/>
        </w:rPr>
        <w:t>,</w:t>
      </w:r>
      <w:r w:rsidRPr="00DB35C7">
        <w:rPr>
          <w:rFonts w:asciiTheme="majorBidi" w:hAnsiTheme="majorBidi" w:cstheme="majorBidi"/>
        </w:rPr>
        <w:t xml:space="preserve"> 134, 59–71. </w:t>
      </w:r>
      <w:hyperlink r:id="rId52" w:history="1">
        <w:r w:rsidRPr="00DB35C7">
          <w:rPr>
            <w:rFonts w:asciiTheme="majorBidi" w:hAnsiTheme="majorBidi" w:cs="B Nazanin"/>
            <w:color w:val="0033CC"/>
          </w:rPr>
          <w:t>https://doi.org/10.1007/s10584-015-1521-0</w:t>
        </w:r>
      </w:hyperlink>
    </w:p>
    <w:p w14:paraId="63B808A5" w14:textId="16871DD4" w:rsidR="00BA3FA5" w:rsidRPr="00DB35C7" w:rsidRDefault="00BA3FA5" w:rsidP="00BA3FA5">
      <w:pPr>
        <w:pStyle w:val="ListParagraph"/>
        <w:bidi w:val="0"/>
        <w:spacing w:before="80" w:after="80" w:line="240" w:lineRule="auto"/>
        <w:ind w:left="397" w:hanging="397"/>
        <w:jc w:val="both"/>
        <w:rPr>
          <w:rFonts w:ascii="Times New Roman" w:hAnsi="Times New Roman" w:cs="Times New Roman"/>
          <w:color w:val="0033CC"/>
        </w:rPr>
      </w:pPr>
      <w:bookmarkStart w:id="26" w:name="Heidari"/>
      <w:r w:rsidRPr="00DB35C7">
        <w:rPr>
          <w:rFonts w:asciiTheme="majorBidi" w:hAnsiTheme="majorBidi" w:cstheme="majorBidi"/>
        </w:rPr>
        <w:t>Heidari</w:t>
      </w:r>
      <w:bookmarkEnd w:id="26"/>
      <w:r w:rsidRPr="00DB35C7">
        <w:rPr>
          <w:rFonts w:asciiTheme="majorBidi" w:hAnsiTheme="majorBidi" w:cstheme="majorBidi"/>
        </w:rPr>
        <w:t xml:space="preserve">, H., Arabi, M., </w:t>
      </w:r>
      <w:r w:rsidR="00E94928" w:rsidRPr="00DB35C7">
        <w:rPr>
          <w:rFonts w:asciiTheme="majorBidi" w:hAnsiTheme="majorBidi" w:cstheme="majorBidi"/>
        </w:rPr>
        <w:t xml:space="preserve">&amp; </w:t>
      </w:r>
      <w:proofErr w:type="spellStart"/>
      <w:r w:rsidRPr="00DB35C7">
        <w:rPr>
          <w:rFonts w:asciiTheme="majorBidi" w:hAnsiTheme="majorBidi" w:cstheme="majorBidi"/>
        </w:rPr>
        <w:t>Warziniack</w:t>
      </w:r>
      <w:proofErr w:type="spellEnd"/>
      <w:r w:rsidRPr="00DB35C7">
        <w:rPr>
          <w:rFonts w:asciiTheme="majorBidi" w:hAnsiTheme="majorBidi" w:cstheme="majorBidi"/>
        </w:rPr>
        <w:t xml:space="preserve">, T. (2021). </w:t>
      </w:r>
      <w:r w:rsidR="00E94928" w:rsidRPr="00DB35C7">
        <w:rPr>
          <w:rFonts w:asciiTheme="majorBidi" w:hAnsiTheme="majorBidi" w:cstheme="majorBidi"/>
        </w:rPr>
        <w:t xml:space="preserve">Effects of climate change on </w:t>
      </w:r>
      <w:proofErr w:type="spellStart"/>
      <w:r w:rsidR="00E94928" w:rsidRPr="00DB35C7">
        <w:rPr>
          <w:rFonts w:asciiTheme="majorBidi" w:hAnsiTheme="majorBidi" w:cstheme="majorBidi"/>
        </w:rPr>
        <w:t>catural</w:t>
      </w:r>
      <w:proofErr w:type="spellEnd"/>
      <w:r w:rsidR="00E94928" w:rsidRPr="00DB35C7">
        <w:rPr>
          <w:rFonts w:asciiTheme="majorBidi" w:hAnsiTheme="majorBidi" w:cstheme="majorBidi"/>
        </w:rPr>
        <w:t>-caused fire activity in western U.S. national f</w:t>
      </w:r>
      <w:r w:rsidRPr="00DB35C7">
        <w:rPr>
          <w:rFonts w:asciiTheme="majorBidi" w:hAnsiTheme="majorBidi" w:cstheme="majorBidi"/>
        </w:rPr>
        <w:t>orests. </w:t>
      </w:r>
      <w:r w:rsidRPr="00DB35C7">
        <w:rPr>
          <w:rFonts w:asciiTheme="majorBidi" w:hAnsiTheme="majorBidi" w:cstheme="majorBidi"/>
          <w:i/>
          <w:iCs/>
        </w:rPr>
        <w:t>Atmosphere</w:t>
      </w:r>
      <w:r w:rsidRPr="00DB35C7">
        <w:rPr>
          <w:rFonts w:asciiTheme="majorBidi" w:hAnsiTheme="majorBidi" w:cstheme="majorBidi"/>
        </w:rPr>
        <w:t>, </w:t>
      </w:r>
      <w:r w:rsidRPr="00DB35C7">
        <w:rPr>
          <w:rFonts w:asciiTheme="majorBidi" w:hAnsiTheme="majorBidi" w:cstheme="majorBidi"/>
          <w:i/>
          <w:iCs/>
        </w:rPr>
        <w:t>12</w:t>
      </w:r>
      <w:r w:rsidRPr="00DB35C7">
        <w:rPr>
          <w:rFonts w:asciiTheme="majorBidi" w:hAnsiTheme="majorBidi" w:cstheme="majorBidi"/>
        </w:rPr>
        <w:t xml:space="preserve">, 981. </w:t>
      </w:r>
      <w:hyperlink r:id="rId53" w:history="1">
        <w:r w:rsidRPr="00DB35C7">
          <w:rPr>
            <w:rFonts w:ascii="Times New Roman" w:hAnsi="Times New Roman" w:cs="Times New Roman"/>
            <w:color w:val="0033CC"/>
          </w:rPr>
          <w:t>https://doi.org/10.3390/atmos12080981</w:t>
        </w:r>
      </w:hyperlink>
    </w:p>
    <w:p w14:paraId="5EB7A312" w14:textId="402A2534" w:rsidR="00F6091E" w:rsidRPr="00DB35C7" w:rsidRDefault="00F6091E" w:rsidP="00BA3FA5">
      <w:pPr>
        <w:pStyle w:val="ListParagraph"/>
        <w:bidi w:val="0"/>
        <w:spacing w:before="80" w:after="80" w:line="240" w:lineRule="auto"/>
        <w:ind w:left="397" w:hanging="397"/>
        <w:jc w:val="both"/>
        <w:rPr>
          <w:rFonts w:asciiTheme="majorBidi" w:hAnsiTheme="majorBidi" w:cs="B Nazanin"/>
          <w:color w:val="0033CC"/>
        </w:rPr>
      </w:pPr>
      <w:r w:rsidRPr="00DB35C7">
        <w:rPr>
          <w:rFonts w:asciiTheme="majorBidi" w:hAnsiTheme="majorBidi" w:cstheme="majorBidi"/>
        </w:rPr>
        <w:t xml:space="preserve">Hino, M., </w:t>
      </w:r>
      <w:r w:rsidR="00D602C6" w:rsidRPr="00DB35C7">
        <w:rPr>
          <w:rFonts w:asciiTheme="majorBidi" w:hAnsiTheme="majorBidi" w:cstheme="majorBidi"/>
        </w:rPr>
        <w:t xml:space="preserve">&amp; </w:t>
      </w:r>
      <w:r w:rsidRPr="00DB35C7">
        <w:rPr>
          <w:rFonts w:asciiTheme="majorBidi" w:hAnsiTheme="majorBidi" w:cstheme="majorBidi"/>
        </w:rPr>
        <w:t xml:space="preserve">Field, C.B. </w:t>
      </w:r>
      <w:r w:rsidR="00D602C6" w:rsidRPr="00DB35C7">
        <w:rPr>
          <w:rFonts w:asciiTheme="majorBidi" w:hAnsiTheme="majorBidi" w:cstheme="majorBidi"/>
        </w:rPr>
        <w:t>(</w:t>
      </w:r>
      <w:r w:rsidRPr="00DB35C7">
        <w:rPr>
          <w:rFonts w:asciiTheme="majorBidi" w:hAnsiTheme="majorBidi" w:cstheme="majorBidi"/>
        </w:rPr>
        <w:t>2023</w:t>
      </w:r>
      <w:r w:rsidR="00D602C6" w:rsidRPr="00DB35C7">
        <w:rPr>
          <w:rFonts w:asciiTheme="majorBidi" w:hAnsiTheme="majorBidi" w:cstheme="majorBidi"/>
        </w:rPr>
        <w:t>)</w:t>
      </w:r>
      <w:r w:rsidRPr="00DB35C7">
        <w:rPr>
          <w:rFonts w:asciiTheme="majorBidi" w:hAnsiTheme="majorBidi" w:cstheme="majorBidi"/>
        </w:rPr>
        <w:t xml:space="preserve">. Fire frequency and vulnerability in California. </w:t>
      </w:r>
      <w:r w:rsidRPr="00DB35C7">
        <w:rPr>
          <w:rFonts w:asciiTheme="majorBidi" w:hAnsiTheme="majorBidi" w:cstheme="majorBidi"/>
          <w:i/>
          <w:iCs/>
        </w:rPr>
        <w:t>PLOS Climate</w:t>
      </w:r>
      <w:r w:rsidR="00D602C6" w:rsidRPr="00DB35C7">
        <w:rPr>
          <w:rFonts w:asciiTheme="majorBidi" w:hAnsiTheme="majorBidi" w:cstheme="majorBidi"/>
        </w:rPr>
        <w:t>,</w:t>
      </w:r>
      <w:r w:rsidRPr="00DB35C7">
        <w:rPr>
          <w:rFonts w:asciiTheme="majorBidi" w:hAnsiTheme="majorBidi" w:cstheme="majorBidi"/>
        </w:rPr>
        <w:t xml:space="preserve"> 2(2), e0000087. </w:t>
      </w:r>
      <w:hyperlink r:id="rId54" w:history="1">
        <w:r w:rsidRPr="00DB35C7">
          <w:rPr>
            <w:rFonts w:asciiTheme="majorBidi" w:hAnsiTheme="majorBidi" w:cs="B Nazanin"/>
            <w:color w:val="0033CC"/>
          </w:rPr>
          <w:t>https://doi.org/10.1371/journal.pclm.0000087</w:t>
        </w:r>
      </w:hyperlink>
    </w:p>
    <w:p w14:paraId="45F7C27B" w14:textId="77777777" w:rsidR="00F6091E" w:rsidRPr="00DB35C7" w:rsidRDefault="00F6091E" w:rsidP="00F6091E">
      <w:pPr>
        <w:pStyle w:val="ListParagraph"/>
        <w:bidi w:val="0"/>
        <w:spacing w:before="80" w:after="80" w:line="240" w:lineRule="auto"/>
        <w:ind w:left="397" w:hanging="397"/>
        <w:jc w:val="both"/>
        <w:rPr>
          <w:rFonts w:asciiTheme="majorBidi" w:hAnsiTheme="majorBidi" w:cstheme="majorBidi"/>
        </w:rPr>
      </w:pPr>
      <w:bookmarkStart w:id="27" w:name="ISO"/>
      <w:r w:rsidRPr="00DB35C7">
        <w:rPr>
          <w:rFonts w:asciiTheme="majorBidi" w:hAnsiTheme="majorBidi" w:cstheme="majorBidi"/>
        </w:rPr>
        <w:t xml:space="preserve">ISO </w:t>
      </w:r>
      <w:bookmarkEnd w:id="27"/>
      <w:r w:rsidRPr="00DB35C7">
        <w:rPr>
          <w:rFonts w:asciiTheme="majorBidi" w:hAnsiTheme="majorBidi" w:cstheme="majorBidi"/>
        </w:rPr>
        <w:t xml:space="preserve">31000:2018, 3.7. </w:t>
      </w:r>
      <w:hyperlink r:id="rId55" w:anchor="iso:std:iso:31000:ed-2:v1:en" w:history="1">
        <w:r w:rsidRPr="00DB35C7">
          <w:rPr>
            <w:rFonts w:asciiTheme="majorBidi" w:hAnsiTheme="majorBidi" w:cstheme="majorBidi"/>
          </w:rPr>
          <w:t>https://www.iso.org/obp/ui/#iso:std:iso:31000:ed-2:v1:en</w:t>
        </w:r>
      </w:hyperlink>
    </w:p>
    <w:p w14:paraId="4CECCA77" w14:textId="0558F02E"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bookmarkStart w:id="28" w:name="Jacobsen"/>
      <w:r w:rsidRPr="00DB35C7">
        <w:rPr>
          <w:rFonts w:asciiTheme="majorBidi" w:hAnsiTheme="majorBidi" w:cstheme="majorBidi"/>
        </w:rPr>
        <w:t>Jacobsen</w:t>
      </w:r>
      <w:bookmarkEnd w:id="28"/>
      <w:r w:rsidRPr="00DB35C7">
        <w:rPr>
          <w:rFonts w:asciiTheme="majorBidi" w:hAnsiTheme="majorBidi" w:cstheme="majorBidi"/>
        </w:rPr>
        <w:t xml:space="preserve">, A.L., Pratt, R.B., Ewers, F.W., </w:t>
      </w:r>
      <w:r w:rsidR="00D602C6" w:rsidRPr="00DB35C7">
        <w:rPr>
          <w:rFonts w:asciiTheme="majorBidi" w:hAnsiTheme="majorBidi" w:cstheme="majorBidi"/>
        </w:rPr>
        <w:t xml:space="preserve">&amp; </w:t>
      </w:r>
      <w:r w:rsidRPr="00DB35C7">
        <w:rPr>
          <w:rFonts w:asciiTheme="majorBidi" w:hAnsiTheme="majorBidi" w:cstheme="majorBidi"/>
        </w:rPr>
        <w:t xml:space="preserve">Davis, S.D. </w:t>
      </w:r>
      <w:r w:rsidR="00D602C6" w:rsidRPr="00DB35C7">
        <w:rPr>
          <w:rFonts w:asciiTheme="majorBidi" w:hAnsiTheme="majorBidi" w:cstheme="majorBidi"/>
        </w:rPr>
        <w:t>(</w:t>
      </w:r>
      <w:r w:rsidRPr="00DB35C7">
        <w:rPr>
          <w:rFonts w:asciiTheme="majorBidi" w:hAnsiTheme="majorBidi" w:cstheme="majorBidi"/>
        </w:rPr>
        <w:t>2007</w:t>
      </w:r>
      <w:r w:rsidR="00D602C6" w:rsidRPr="00DB35C7">
        <w:rPr>
          <w:rFonts w:asciiTheme="majorBidi" w:hAnsiTheme="majorBidi" w:cstheme="majorBidi"/>
        </w:rPr>
        <w:t>)</w:t>
      </w:r>
      <w:r w:rsidRPr="00DB35C7">
        <w:rPr>
          <w:rFonts w:asciiTheme="majorBidi" w:hAnsiTheme="majorBidi" w:cstheme="majorBidi"/>
        </w:rPr>
        <w:t xml:space="preserve">. Cavitation resistance among twenty-six chaparral species of southern California. </w:t>
      </w:r>
      <w:r w:rsidRPr="00DB35C7">
        <w:rPr>
          <w:rFonts w:asciiTheme="majorBidi" w:hAnsiTheme="majorBidi" w:cstheme="majorBidi"/>
          <w:i/>
          <w:iCs/>
        </w:rPr>
        <w:t>Ecological Monographs</w:t>
      </w:r>
      <w:r w:rsidR="00D602C6" w:rsidRPr="00DB35C7">
        <w:rPr>
          <w:rFonts w:asciiTheme="majorBidi" w:hAnsiTheme="majorBidi" w:cstheme="majorBidi"/>
        </w:rPr>
        <w:t>,</w:t>
      </w:r>
      <w:r w:rsidRPr="00DB35C7">
        <w:rPr>
          <w:rFonts w:asciiTheme="majorBidi" w:hAnsiTheme="majorBidi" w:cstheme="majorBidi"/>
        </w:rPr>
        <w:t xml:space="preserve"> 77, 99–115. </w:t>
      </w:r>
      <w:hyperlink r:id="rId56" w:history="1">
        <w:r w:rsidRPr="00DB35C7">
          <w:rPr>
            <w:rFonts w:asciiTheme="majorBidi" w:hAnsiTheme="majorBidi" w:cs="B Nazanin"/>
            <w:color w:val="0033CC"/>
          </w:rPr>
          <w:t>https://doi.org/10.1890/05-1879</w:t>
        </w:r>
      </w:hyperlink>
    </w:p>
    <w:p w14:paraId="332012A5" w14:textId="2EE3F193" w:rsidR="00F6091E" w:rsidRPr="00DB35C7" w:rsidRDefault="00F6091E" w:rsidP="005F3B9B">
      <w:pPr>
        <w:pStyle w:val="ListParagraph"/>
        <w:bidi w:val="0"/>
        <w:spacing w:before="80" w:after="80" w:line="240" w:lineRule="auto"/>
        <w:ind w:left="397" w:hanging="397"/>
        <w:jc w:val="both"/>
        <w:rPr>
          <w:rFonts w:asciiTheme="majorBidi" w:hAnsiTheme="majorBidi" w:cs="B Nazanin"/>
          <w:color w:val="0033CC"/>
        </w:rPr>
      </w:pPr>
      <w:bookmarkStart w:id="29" w:name="Jin"/>
      <w:r w:rsidRPr="00DB35C7">
        <w:rPr>
          <w:rFonts w:asciiTheme="majorBidi" w:hAnsiTheme="majorBidi" w:cstheme="majorBidi"/>
        </w:rPr>
        <w:t>Jin</w:t>
      </w:r>
      <w:bookmarkEnd w:id="29"/>
      <w:r w:rsidRPr="00DB35C7">
        <w:rPr>
          <w:rFonts w:asciiTheme="majorBidi" w:hAnsiTheme="majorBidi" w:cstheme="majorBidi"/>
        </w:rPr>
        <w:t xml:space="preserve">, Y., Goulden, M.L., Faivre, N., </w:t>
      </w:r>
      <w:proofErr w:type="spellStart"/>
      <w:r w:rsidRPr="00DB35C7">
        <w:rPr>
          <w:rFonts w:asciiTheme="majorBidi" w:hAnsiTheme="majorBidi" w:cstheme="majorBidi"/>
        </w:rPr>
        <w:t>Veraverbeke</w:t>
      </w:r>
      <w:proofErr w:type="spellEnd"/>
      <w:r w:rsidRPr="00DB35C7">
        <w:rPr>
          <w:rFonts w:asciiTheme="majorBidi" w:hAnsiTheme="majorBidi" w:cstheme="majorBidi"/>
        </w:rPr>
        <w:t xml:space="preserve">, S., Sun, F., Hall, A., Hand, M.S., Hook, S., </w:t>
      </w:r>
      <w:r w:rsidR="00D602C6" w:rsidRPr="00DB35C7">
        <w:rPr>
          <w:rFonts w:asciiTheme="majorBidi" w:hAnsiTheme="majorBidi" w:cstheme="majorBidi"/>
        </w:rPr>
        <w:t xml:space="preserve">&amp; </w:t>
      </w:r>
      <w:r w:rsidRPr="00DB35C7">
        <w:rPr>
          <w:rFonts w:asciiTheme="majorBidi" w:hAnsiTheme="majorBidi" w:cstheme="majorBidi"/>
        </w:rPr>
        <w:t xml:space="preserve">Randerson, J.T. </w:t>
      </w:r>
      <w:r w:rsidR="00D602C6" w:rsidRPr="00DB35C7">
        <w:rPr>
          <w:rFonts w:asciiTheme="majorBidi" w:hAnsiTheme="majorBidi" w:cstheme="majorBidi"/>
        </w:rPr>
        <w:t>(</w:t>
      </w:r>
      <w:r w:rsidRPr="00DB35C7">
        <w:rPr>
          <w:rFonts w:asciiTheme="majorBidi" w:hAnsiTheme="majorBidi" w:cstheme="majorBidi"/>
        </w:rPr>
        <w:t>2015</w:t>
      </w:r>
      <w:r w:rsidR="00D602C6" w:rsidRPr="00DB35C7">
        <w:rPr>
          <w:rFonts w:asciiTheme="majorBidi" w:hAnsiTheme="majorBidi" w:cstheme="majorBidi"/>
        </w:rPr>
        <w:t>)</w:t>
      </w:r>
      <w:r w:rsidRPr="00DB35C7">
        <w:rPr>
          <w:rFonts w:asciiTheme="majorBidi" w:hAnsiTheme="majorBidi" w:cstheme="majorBidi"/>
        </w:rPr>
        <w:t>. Identification of two distinct fire regimes in Southern California: implications for economic impact and future change. </w:t>
      </w:r>
      <w:r w:rsidRPr="00DB35C7">
        <w:rPr>
          <w:rFonts w:asciiTheme="majorBidi" w:hAnsiTheme="majorBidi" w:cstheme="majorBidi"/>
          <w:i/>
          <w:iCs/>
        </w:rPr>
        <w:t>Environmental Research Letters</w:t>
      </w:r>
      <w:r w:rsidRPr="00DB35C7">
        <w:rPr>
          <w:rFonts w:asciiTheme="majorBidi" w:hAnsiTheme="majorBidi" w:cstheme="majorBidi"/>
        </w:rPr>
        <w:t xml:space="preserve">, 10, 094005. </w:t>
      </w:r>
      <w:hyperlink r:id="rId57" w:history="1">
        <w:r w:rsidRPr="00DB35C7">
          <w:rPr>
            <w:rFonts w:asciiTheme="majorBidi" w:hAnsiTheme="majorBidi" w:cs="B Nazanin"/>
            <w:color w:val="0033CC"/>
          </w:rPr>
          <w:t>http://dx.doi.org/10.1088/1748-9326/10/9/094005</w:t>
        </w:r>
      </w:hyperlink>
    </w:p>
    <w:p w14:paraId="07B188B2" w14:textId="0788FA71" w:rsidR="007A3952" w:rsidRPr="00DB35C7" w:rsidRDefault="007A3952" w:rsidP="007A3952">
      <w:pPr>
        <w:pStyle w:val="ListParagraph"/>
        <w:bidi w:val="0"/>
        <w:spacing w:before="80" w:after="80" w:line="240" w:lineRule="auto"/>
        <w:ind w:left="397" w:hanging="397"/>
        <w:jc w:val="both"/>
        <w:rPr>
          <w:rFonts w:asciiTheme="majorBidi" w:hAnsiTheme="majorBidi" w:cstheme="majorBidi"/>
        </w:rPr>
      </w:pPr>
      <w:bookmarkStart w:id="30" w:name="Kobziar"/>
      <w:proofErr w:type="spellStart"/>
      <w:r w:rsidRPr="00DB35C7">
        <w:rPr>
          <w:rFonts w:asciiTheme="majorBidi" w:hAnsiTheme="majorBidi" w:cstheme="majorBidi"/>
        </w:rPr>
        <w:t>Kobziar</w:t>
      </w:r>
      <w:bookmarkEnd w:id="30"/>
      <w:proofErr w:type="spellEnd"/>
      <w:r w:rsidRPr="00DB35C7">
        <w:rPr>
          <w:rFonts w:asciiTheme="majorBidi" w:hAnsiTheme="majorBidi" w:cstheme="majorBidi"/>
        </w:rPr>
        <w:t>, L.N., Hiers, J.K., Belcher, C.M., Bond, W.J., Enquist, C.A., Louder</w:t>
      </w:r>
      <w:r w:rsidR="00E94928" w:rsidRPr="00DB35C7">
        <w:rPr>
          <w:rFonts w:asciiTheme="majorBidi" w:hAnsiTheme="majorBidi" w:cstheme="majorBidi"/>
        </w:rPr>
        <w:t>milk E.</w:t>
      </w:r>
      <w:r w:rsidRPr="00DB35C7">
        <w:rPr>
          <w:rFonts w:asciiTheme="majorBidi" w:hAnsiTheme="majorBidi" w:cstheme="majorBidi"/>
        </w:rPr>
        <w:t xml:space="preserve">L., Miesel, J.R., O’Brien, J.J., </w:t>
      </w:r>
      <w:proofErr w:type="spellStart"/>
      <w:r w:rsidRPr="00DB35C7">
        <w:rPr>
          <w:rFonts w:asciiTheme="majorBidi" w:hAnsiTheme="majorBidi" w:cstheme="majorBidi"/>
        </w:rPr>
        <w:t>Pausas</w:t>
      </w:r>
      <w:proofErr w:type="spellEnd"/>
      <w:r w:rsidRPr="00DB35C7">
        <w:rPr>
          <w:rFonts w:asciiTheme="majorBidi" w:hAnsiTheme="majorBidi" w:cstheme="majorBidi"/>
        </w:rPr>
        <w:t>, J.G., Hood, S., Keane, R., Morgan, P., Pingree, M.R.A., Riley, K., Safford, H., Seijo, F., Varner, J.M., Wall, T., &amp; Watts, A.C. (2024). Principles of fire ecology. </w:t>
      </w:r>
      <w:r w:rsidRPr="00DB35C7">
        <w:rPr>
          <w:rFonts w:asciiTheme="majorBidi" w:hAnsiTheme="majorBidi" w:cstheme="majorBidi"/>
          <w:i/>
          <w:iCs/>
        </w:rPr>
        <w:t>Fire ecology</w:t>
      </w:r>
      <w:r w:rsidRPr="00DB35C7">
        <w:rPr>
          <w:rFonts w:asciiTheme="majorBidi" w:hAnsiTheme="majorBidi" w:cstheme="majorBidi"/>
        </w:rPr>
        <w:t>, 20, 39.</w:t>
      </w:r>
      <w:r w:rsidRPr="00DB35C7">
        <w:rPr>
          <w:rFonts w:ascii="Times New Roman" w:hAnsi="Times New Roman" w:cs="Times New Roman"/>
          <w:color w:val="0033CC"/>
        </w:rPr>
        <w:t xml:space="preserve"> </w:t>
      </w:r>
      <w:hyperlink r:id="rId58" w:history="1">
        <w:r w:rsidRPr="00DB35C7">
          <w:rPr>
            <w:rFonts w:ascii="Times New Roman" w:hAnsi="Times New Roman" w:cs="Times New Roman"/>
            <w:color w:val="0033CC"/>
          </w:rPr>
          <w:t>https://doi.org/10.1186/s42408-024-00272-0</w:t>
        </w:r>
      </w:hyperlink>
    </w:p>
    <w:p w14:paraId="03E05831" w14:textId="61F3D2F4" w:rsidR="00504134" w:rsidRPr="00DB35C7" w:rsidRDefault="00F6091E" w:rsidP="007A3952">
      <w:pPr>
        <w:pStyle w:val="ListParagraph"/>
        <w:bidi w:val="0"/>
        <w:spacing w:before="80" w:after="80" w:line="240" w:lineRule="auto"/>
        <w:ind w:left="397" w:hanging="397"/>
        <w:jc w:val="both"/>
        <w:rPr>
          <w:rFonts w:asciiTheme="majorBidi" w:hAnsiTheme="majorBidi" w:cs="B Nazanin"/>
          <w:color w:val="0033CC"/>
        </w:rPr>
      </w:pPr>
      <w:r w:rsidRPr="00DB35C7">
        <w:rPr>
          <w:rFonts w:asciiTheme="majorBidi" w:hAnsiTheme="majorBidi" w:cstheme="majorBidi"/>
        </w:rPr>
        <w:t xml:space="preserve">Krebs, P., </w:t>
      </w:r>
      <w:proofErr w:type="spellStart"/>
      <w:r w:rsidRPr="00DB35C7">
        <w:rPr>
          <w:rFonts w:asciiTheme="majorBidi" w:hAnsiTheme="majorBidi" w:cstheme="majorBidi"/>
        </w:rPr>
        <w:t>Pezzatti</w:t>
      </w:r>
      <w:proofErr w:type="spellEnd"/>
      <w:r w:rsidRPr="00DB35C7">
        <w:rPr>
          <w:rFonts w:asciiTheme="majorBidi" w:hAnsiTheme="majorBidi" w:cstheme="majorBidi"/>
        </w:rPr>
        <w:t>, G.B., Mazzoleni, S.</w:t>
      </w:r>
      <w:r w:rsidR="00923498" w:rsidRPr="00DB35C7">
        <w:rPr>
          <w:rFonts w:asciiTheme="majorBidi" w:hAnsiTheme="majorBidi" w:cstheme="majorBidi"/>
        </w:rPr>
        <w:t>,</w:t>
      </w:r>
      <w:r w:rsidRPr="00DB35C7">
        <w:rPr>
          <w:rFonts w:asciiTheme="majorBidi" w:hAnsiTheme="majorBidi" w:cstheme="majorBidi"/>
        </w:rPr>
        <w:t> </w:t>
      </w:r>
      <w:r w:rsidR="00923498" w:rsidRPr="00DB35C7">
        <w:rPr>
          <w:rFonts w:asciiTheme="majorBidi" w:hAnsiTheme="majorBidi" w:cstheme="majorBidi"/>
        </w:rPr>
        <w:t xml:space="preserve">Talbot, L.M., &amp; </w:t>
      </w:r>
      <w:proofErr w:type="spellStart"/>
      <w:r w:rsidR="00923498" w:rsidRPr="00DB35C7">
        <w:rPr>
          <w:rFonts w:asciiTheme="majorBidi" w:hAnsiTheme="majorBidi" w:cstheme="majorBidi"/>
        </w:rPr>
        <w:t>Conedera</w:t>
      </w:r>
      <w:proofErr w:type="spellEnd"/>
      <w:r w:rsidR="00923498" w:rsidRPr="00DB35C7">
        <w:rPr>
          <w:rFonts w:asciiTheme="majorBidi" w:hAnsiTheme="majorBidi" w:cstheme="majorBidi"/>
        </w:rPr>
        <w:t>, M. (</w:t>
      </w:r>
      <w:r w:rsidRPr="00DB35C7">
        <w:rPr>
          <w:rFonts w:asciiTheme="majorBidi" w:hAnsiTheme="majorBidi" w:cstheme="majorBidi"/>
        </w:rPr>
        <w:t>2010</w:t>
      </w:r>
      <w:r w:rsidR="00923498" w:rsidRPr="00DB35C7">
        <w:rPr>
          <w:rFonts w:asciiTheme="majorBidi" w:hAnsiTheme="majorBidi" w:cstheme="majorBidi"/>
        </w:rPr>
        <w:t>)</w:t>
      </w:r>
      <w:r w:rsidRPr="00DB35C7">
        <w:rPr>
          <w:rFonts w:asciiTheme="majorBidi" w:hAnsiTheme="majorBidi" w:cstheme="majorBidi"/>
        </w:rPr>
        <w:t>. Fire regime: history and definition of a key concept in disturbance ecology. </w:t>
      </w:r>
      <w:r w:rsidRPr="00DB35C7">
        <w:rPr>
          <w:rFonts w:asciiTheme="majorBidi" w:hAnsiTheme="majorBidi" w:cstheme="majorBidi"/>
          <w:i/>
          <w:iCs/>
        </w:rPr>
        <w:t>Theory in Biosciences</w:t>
      </w:r>
      <w:r w:rsidRPr="00DB35C7">
        <w:rPr>
          <w:rFonts w:asciiTheme="majorBidi" w:hAnsiTheme="majorBidi" w:cstheme="majorBidi"/>
        </w:rPr>
        <w:t xml:space="preserve">, 129, 53–69. </w:t>
      </w:r>
      <w:hyperlink r:id="rId59" w:history="1">
        <w:r w:rsidRPr="00DB35C7">
          <w:rPr>
            <w:rFonts w:asciiTheme="majorBidi" w:hAnsiTheme="majorBidi" w:cs="B Nazanin"/>
            <w:color w:val="0033CC"/>
          </w:rPr>
          <w:t>https://doi.org/10.1007/s12064-010-0082-z</w:t>
        </w:r>
      </w:hyperlink>
      <w:bookmarkStart w:id="31" w:name="Martínez_Torres"/>
    </w:p>
    <w:p w14:paraId="34C28BC1" w14:textId="50A3F1BE" w:rsidR="00504134" w:rsidRPr="00DB35C7" w:rsidRDefault="00504134" w:rsidP="00504134">
      <w:pPr>
        <w:pStyle w:val="ListParagraph"/>
        <w:bidi w:val="0"/>
        <w:spacing w:before="80" w:after="80" w:line="240" w:lineRule="auto"/>
        <w:ind w:left="397" w:hanging="397"/>
        <w:jc w:val="both"/>
        <w:rPr>
          <w:rFonts w:ascii="Times New Roman" w:hAnsi="Times New Roman" w:cs="Times New Roman"/>
          <w:color w:val="0033CC"/>
        </w:rPr>
      </w:pPr>
      <w:bookmarkStart w:id="32" w:name="Liu"/>
      <w:r w:rsidRPr="00DB35C7">
        <w:rPr>
          <w:rFonts w:asciiTheme="majorBidi" w:hAnsiTheme="majorBidi" w:cstheme="majorBidi"/>
        </w:rPr>
        <w:t>Liu</w:t>
      </w:r>
      <w:bookmarkEnd w:id="32"/>
      <w:r w:rsidRPr="00DB35C7">
        <w:rPr>
          <w:rFonts w:asciiTheme="majorBidi" w:hAnsiTheme="majorBidi" w:cstheme="majorBidi"/>
        </w:rPr>
        <w:t xml:space="preserve">, J., Wang, Y., Guo, H., Lu, Y., Xu, Y., Sun, Y., Gan, W., Sun, R., &amp; Li, Z. (2024). Spatial and temporal patterns and driving factors of forest fires based on an optimal parameter-based geographic detector in the Panxi region, Southwest China. </w:t>
      </w:r>
      <w:r w:rsidRPr="00DB35C7">
        <w:rPr>
          <w:rFonts w:asciiTheme="majorBidi" w:hAnsiTheme="majorBidi" w:cstheme="majorBidi"/>
          <w:i/>
          <w:iCs/>
        </w:rPr>
        <w:t xml:space="preserve">Fire </w:t>
      </w:r>
      <w:proofErr w:type="spellStart"/>
      <w:r w:rsidRPr="00DB35C7">
        <w:rPr>
          <w:rFonts w:asciiTheme="majorBidi" w:hAnsiTheme="majorBidi" w:cstheme="majorBidi"/>
          <w:i/>
          <w:iCs/>
        </w:rPr>
        <w:t>ecolology</w:t>
      </w:r>
      <w:proofErr w:type="spellEnd"/>
      <w:r w:rsidRPr="00DB35C7">
        <w:rPr>
          <w:rFonts w:asciiTheme="majorBidi" w:hAnsiTheme="majorBidi" w:cstheme="majorBidi"/>
        </w:rPr>
        <w:t xml:space="preserve">, 20, 27. </w:t>
      </w:r>
      <w:hyperlink r:id="rId60" w:history="1">
        <w:r w:rsidRPr="00DB35C7">
          <w:rPr>
            <w:rFonts w:ascii="Times New Roman" w:hAnsi="Times New Roman" w:cs="Times New Roman"/>
            <w:color w:val="0033CC"/>
          </w:rPr>
          <w:t>https://doi.org/10.1186/s42408-024-00257-z</w:t>
        </w:r>
      </w:hyperlink>
    </w:p>
    <w:p w14:paraId="48D0EDB6" w14:textId="57DAEFB9" w:rsidR="00F6091E" w:rsidRPr="00DB35C7" w:rsidRDefault="00F6091E" w:rsidP="00504134">
      <w:pPr>
        <w:pStyle w:val="ListParagraph"/>
        <w:bidi w:val="0"/>
        <w:spacing w:before="80" w:after="80" w:line="240" w:lineRule="auto"/>
        <w:ind w:left="397" w:hanging="397"/>
        <w:jc w:val="both"/>
        <w:rPr>
          <w:rFonts w:asciiTheme="majorBidi" w:hAnsiTheme="majorBidi" w:cs="B Nazanin"/>
          <w:color w:val="0033CC"/>
        </w:rPr>
      </w:pPr>
      <w:r w:rsidRPr="00DB35C7">
        <w:rPr>
          <w:rFonts w:asciiTheme="majorBidi" w:hAnsiTheme="majorBidi" w:cstheme="majorBidi"/>
        </w:rPr>
        <w:t>Martínez-Torres</w:t>
      </w:r>
      <w:bookmarkEnd w:id="31"/>
      <w:r w:rsidRPr="00DB35C7">
        <w:rPr>
          <w:rFonts w:asciiTheme="majorBidi" w:hAnsiTheme="majorBidi" w:cstheme="majorBidi"/>
        </w:rPr>
        <w:t xml:space="preserve">, H.L., Pérez-Salicrup, D.R., Castillo, A., &amp; Ramírez, M.I. </w:t>
      </w:r>
      <w:r w:rsidR="00923498" w:rsidRPr="00DB35C7">
        <w:rPr>
          <w:rFonts w:asciiTheme="majorBidi" w:hAnsiTheme="majorBidi" w:cstheme="majorBidi"/>
        </w:rPr>
        <w:t>(</w:t>
      </w:r>
      <w:r w:rsidRPr="00DB35C7">
        <w:rPr>
          <w:rFonts w:asciiTheme="majorBidi" w:hAnsiTheme="majorBidi" w:cstheme="majorBidi"/>
        </w:rPr>
        <w:t>2018</w:t>
      </w:r>
      <w:r w:rsidR="00923498" w:rsidRPr="00DB35C7">
        <w:rPr>
          <w:rFonts w:asciiTheme="majorBidi" w:hAnsiTheme="majorBidi" w:cstheme="majorBidi"/>
        </w:rPr>
        <w:t>)</w:t>
      </w:r>
      <w:r w:rsidRPr="00DB35C7">
        <w:rPr>
          <w:rFonts w:asciiTheme="majorBidi" w:hAnsiTheme="majorBidi" w:cstheme="majorBidi"/>
        </w:rPr>
        <w:t>. Fire Management in a Natural Protected Area: What Do Key Local Actors Say? </w:t>
      </w:r>
      <w:r w:rsidRPr="00DB35C7">
        <w:rPr>
          <w:rFonts w:asciiTheme="majorBidi" w:hAnsiTheme="majorBidi" w:cstheme="majorBidi"/>
          <w:i/>
          <w:iCs/>
        </w:rPr>
        <w:t>Human Ecology</w:t>
      </w:r>
      <w:r w:rsidRPr="00DB35C7">
        <w:rPr>
          <w:rFonts w:asciiTheme="majorBidi" w:hAnsiTheme="majorBidi" w:cstheme="majorBidi"/>
        </w:rPr>
        <w:t xml:space="preserve">, 46(4), 515–528. </w:t>
      </w:r>
      <w:hyperlink r:id="rId61" w:history="1">
        <w:r w:rsidRPr="00DB35C7">
          <w:rPr>
            <w:rFonts w:asciiTheme="majorBidi" w:hAnsiTheme="majorBidi" w:cs="B Nazanin"/>
            <w:color w:val="0033CC"/>
          </w:rPr>
          <w:t>http://www.jstor.org/stable/45154160</w:t>
        </w:r>
      </w:hyperlink>
    </w:p>
    <w:p w14:paraId="123C355D" w14:textId="3F21985C"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r w:rsidRPr="00DB35C7">
        <w:rPr>
          <w:rFonts w:asciiTheme="majorBidi" w:hAnsiTheme="majorBidi" w:cstheme="majorBidi"/>
        </w:rPr>
        <w:lastRenderedPageBreak/>
        <w:t xml:space="preserve">McEvoy, A., Kerns, B.K., </w:t>
      </w:r>
      <w:r w:rsidR="00923498" w:rsidRPr="00DB35C7">
        <w:rPr>
          <w:rFonts w:asciiTheme="majorBidi" w:hAnsiTheme="majorBidi" w:cstheme="majorBidi"/>
        </w:rPr>
        <w:t xml:space="preserve">&amp; </w:t>
      </w:r>
      <w:r w:rsidRPr="00DB35C7">
        <w:rPr>
          <w:rFonts w:asciiTheme="majorBidi" w:hAnsiTheme="majorBidi" w:cstheme="majorBidi"/>
        </w:rPr>
        <w:t xml:space="preserve">Kim, J.B. </w:t>
      </w:r>
      <w:r w:rsidR="00923498" w:rsidRPr="00DB35C7">
        <w:rPr>
          <w:rFonts w:asciiTheme="majorBidi" w:hAnsiTheme="majorBidi" w:cstheme="majorBidi"/>
        </w:rPr>
        <w:t>(</w:t>
      </w:r>
      <w:r w:rsidRPr="00DB35C7">
        <w:rPr>
          <w:rFonts w:asciiTheme="majorBidi" w:hAnsiTheme="majorBidi" w:cstheme="majorBidi"/>
        </w:rPr>
        <w:t>2021</w:t>
      </w:r>
      <w:r w:rsidR="00923498" w:rsidRPr="00DB35C7">
        <w:rPr>
          <w:rFonts w:asciiTheme="majorBidi" w:hAnsiTheme="majorBidi" w:cstheme="majorBidi"/>
        </w:rPr>
        <w:t>)</w:t>
      </w:r>
      <w:r w:rsidRPr="00DB35C7">
        <w:rPr>
          <w:rFonts w:asciiTheme="majorBidi" w:hAnsiTheme="majorBidi" w:cstheme="majorBidi"/>
        </w:rPr>
        <w:t>. Hazards of Risk: Identifying Plausible Community Wildfire Disasters in Low-Frequency Fire Regimes. </w:t>
      </w:r>
      <w:r w:rsidRPr="00DB35C7">
        <w:rPr>
          <w:rFonts w:asciiTheme="majorBidi" w:hAnsiTheme="majorBidi" w:cstheme="majorBidi"/>
          <w:i/>
          <w:iCs/>
        </w:rPr>
        <w:t>Forests</w:t>
      </w:r>
      <w:r w:rsidRPr="00DB35C7">
        <w:rPr>
          <w:rFonts w:asciiTheme="majorBidi" w:hAnsiTheme="majorBidi" w:cstheme="majorBidi"/>
        </w:rPr>
        <w:t xml:space="preserve">, 12, 934. </w:t>
      </w:r>
      <w:hyperlink r:id="rId62" w:history="1">
        <w:r w:rsidRPr="00DB35C7">
          <w:rPr>
            <w:rFonts w:asciiTheme="majorBidi" w:hAnsiTheme="majorBidi" w:cs="B Nazanin"/>
            <w:color w:val="0033CC"/>
          </w:rPr>
          <w:t>https://doi.org/10.3390/f12070934</w:t>
        </w:r>
      </w:hyperlink>
    </w:p>
    <w:p w14:paraId="2AD7E6E3" w14:textId="279B7614" w:rsidR="00F6091E" w:rsidRPr="00DB35C7" w:rsidRDefault="00F6091E" w:rsidP="00A06471">
      <w:pPr>
        <w:pStyle w:val="ListParagraph"/>
        <w:bidi w:val="0"/>
        <w:spacing w:before="80" w:after="80" w:line="240" w:lineRule="auto"/>
        <w:ind w:left="397" w:hanging="397"/>
        <w:jc w:val="both"/>
        <w:rPr>
          <w:rFonts w:asciiTheme="majorBidi" w:hAnsiTheme="majorBidi" w:cs="B Nazanin"/>
          <w:color w:val="0033CC"/>
        </w:rPr>
      </w:pPr>
      <w:bookmarkStart w:id="33" w:name="McFayden"/>
      <w:r w:rsidRPr="00DB35C7">
        <w:rPr>
          <w:rFonts w:asciiTheme="majorBidi" w:hAnsiTheme="majorBidi" w:cstheme="majorBidi"/>
        </w:rPr>
        <w:t>McFayden</w:t>
      </w:r>
      <w:bookmarkEnd w:id="33"/>
      <w:r w:rsidRPr="00DB35C7">
        <w:rPr>
          <w:rFonts w:asciiTheme="majorBidi" w:hAnsiTheme="majorBidi" w:cstheme="majorBidi"/>
        </w:rPr>
        <w:t xml:space="preserve">, C.B., Hope, E.S., Boychuk, D., Johnston, L.M., Richardson, A., Coyle, M., Sloane, M., Cantin, A., Johnston, J.M., </w:t>
      </w:r>
      <w:r w:rsidR="00923498" w:rsidRPr="00DB35C7">
        <w:rPr>
          <w:rFonts w:asciiTheme="majorBidi" w:hAnsiTheme="majorBidi" w:cstheme="majorBidi"/>
        </w:rPr>
        <w:t xml:space="preserve">&amp; </w:t>
      </w:r>
      <w:proofErr w:type="spellStart"/>
      <w:r w:rsidRPr="00DB35C7">
        <w:rPr>
          <w:rFonts w:asciiTheme="majorBidi" w:hAnsiTheme="majorBidi" w:cstheme="majorBidi"/>
        </w:rPr>
        <w:t>Lynham</w:t>
      </w:r>
      <w:proofErr w:type="spellEnd"/>
      <w:r w:rsidRPr="00DB35C7">
        <w:rPr>
          <w:rFonts w:asciiTheme="majorBidi" w:hAnsiTheme="majorBidi" w:cstheme="majorBidi"/>
        </w:rPr>
        <w:t xml:space="preserve">, T.J. </w:t>
      </w:r>
      <w:r w:rsidR="00923498" w:rsidRPr="00DB35C7">
        <w:rPr>
          <w:rFonts w:asciiTheme="majorBidi" w:hAnsiTheme="majorBidi" w:cstheme="majorBidi"/>
        </w:rPr>
        <w:t>(</w:t>
      </w:r>
      <w:r w:rsidRPr="00DB35C7">
        <w:rPr>
          <w:rFonts w:asciiTheme="majorBidi" w:hAnsiTheme="majorBidi" w:cstheme="majorBidi"/>
        </w:rPr>
        <w:t>2023</w:t>
      </w:r>
      <w:r w:rsidR="00923498" w:rsidRPr="00DB35C7">
        <w:rPr>
          <w:rFonts w:asciiTheme="majorBidi" w:hAnsiTheme="majorBidi" w:cstheme="majorBidi"/>
        </w:rPr>
        <w:t>)</w:t>
      </w:r>
      <w:r w:rsidRPr="00DB35C7">
        <w:rPr>
          <w:rFonts w:asciiTheme="majorBidi" w:hAnsiTheme="majorBidi" w:cstheme="majorBidi"/>
        </w:rPr>
        <w:t xml:space="preserve">. Canadian Fire Management Agency Readiness for </w:t>
      </w:r>
      <w:proofErr w:type="spellStart"/>
      <w:r w:rsidRPr="00DB35C7">
        <w:rPr>
          <w:rFonts w:asciiTheme="majorBidi" w:hAnsiTheme="majorBidi" w:cstheme="majorBidi"/>
        </w:rPr>
        <w:t>WildFireSat</w:t>
      </w:r>
      <w:proofErr w:type="spellEnd"/>
      <w:r w:rsidRPr="00DB35C7">
        <w:rPr>
          <w:rFonts w:asciiTheme="majorBidi" w:hAnsiTheme="majorBidi" w:cstheme="majorBidi"/>
        </w:rPr>
        <w:t>: Assessment and Strategies for Enhanced Preparedness. </w:t>
      </w:r>
      <w:r w:rsidRPr="00DB35C7">
        <w:rPr>
          <w:rFonts w:asciiTheme="majorBidi" w:hAnsiTheme="majorBidi" w:cstheme="majorBidi"/>
          <w:i/>
          <w:iCs/>
        </w:rPr>
        <w:t>Fire</w:t>
      </w:r>
      <w:r w:rsidRPr="00DB35C7">
        <w:rPr>
          <w:rFonts w:asciiTheme="majorBidi" w:hAnsiTheme="majorBidi" w:cstheme="majorBidi"/>
        </w:rPr>
        <w:t xml:space="preserve">, 6, 73. </w:t>
      </w:r>
      <w:hyperlink r:id="rId63" w:history="1">
        <w:r w:rsidRPr="00DB35C7">
          <w:rPr>
            <w:rFonts w:asciiTheme="majorBidi" w:hAnsiTheme="majorBidi" w:cs="B Nazanin"/>
            <w:color w:val="0033CC"/>
          </w:rPr>
          <w:t>https://doi.org/10.3390/fire6020073</w:t>
        </w:r>
      </w:hyperlink>
    </w:p>
    <w:p w14:paraId="0D79B6A8" w14:textId="120DADAB" w:rsidR="00F6091E" w:rsidRPr="00DB35C7" w:rsidRDefault="00F6091E" w:rsidP="00504134">
      <w:pPr>
        <w:pStyle w:val="ListParagraph"/>
        <w:bidi w:val="0"/>
        <w:spacing w:before="80" w:after="80" w:line="240" w:lineRule="auto"/>
        <w:ind w:left="397" w:hanging="397"/>
        <w:jc w:val="both"/>
        <w:rPr>
          <w:rFonts w:asciiTheme="majorBidi" w:hAnsiTheme="majorBidi" w:cs="B Nazanin"/>
          <w:color w:val="0033CC"/>
        </w:rPr>
      </w:pPr>
      <w:r w:rsidRPr="00DB35C7">
        <w:rPr>
          <w:rFonts w:asciiTheme="majorBidi" w:hAnsiTheme="majorBidi" w:cstheme="majorBidi"/>
        </w:rPr>
        <w:t xml:space="preserve">Nelson, A., </w:t>
      </w:r>
      <w:r w:rsidR="00923498" w:rsidRPr="00DB35C7">
        <w:rPr>
          <w:rFonts w:asciiTheme="majorBidi" w:hAnsiTheme="majorBidi" w:cstheme="majorBidi"/>
        </w:rPr>
        <w:t xml:space="preserve">&amp; </w:t>
      </w:r>
      <w:proofErr w:type="spellStart"/>
      <w:r w:rsidRPr="00DB35C7">
        <w:rPr>
          <w:rFonts w:asciiTheme="majorBidi" w:hAnsiTheme="majorBidi" w:cstheme="majorBidi"/>
        </w:rPr>
        <w:t>Chomitz</w:t>
      </w:r>
      <w:proofErr w:type="spellEnd"/>
      <w:r w:rsidRPr="00DB35C7">
        <w:rPr>
          <w:rFonts w:asciiTheme="majorBidi" w:hAnsiTheme="majorBidi" w:cstheme="majorBidi"/>
        </w:rPr>
        <w:t xml:space="preserve">, K.M. </w:t>
      </w:r>
      <w:r w:rsidR="00923498" w:rsidRPr="00DB35C7">
        <w:rPr>
          <w:rFonts w:asciiTheme="majorBidi" w:hAnsiTheme="majorBidi" w:cstheme="majorBidi"/>
        </w:rPr>
        <w:t>(</w:t>
      </w:r>
      <w:r w:rsidRPr="00DB35C7">
        <w:rPr>
          <w:rFonts w:asciiTheme="majorBidi" w:hAnsiTheme="majorBidi" w:cstheme="majorBidi"/>
        </w:rPr>
        <w:t>2011</w:t>
      </w:r>
      <w:r w:rsidR="00923498" w:rsidRPr="00DB35C7">
        <w:rPr>
          <w:rFonts w:asciiTheme="majorBidi" w:hAnsiTheme="majorBidi" w:cstheme="majorBidi"/>
        </w:rPr>
        <w:t>)</w:t>
      </w:r>
      <w:r w:rsidRPr="00DB35C7">
        <w:rPr>
          <w:rFonts w:asciiTheme="majorBidi" w:hAnsiTheme="majorBidi" w:cstheme="majorBidi"/>
        </w:rPr>
        <w:t xml:space="preserve">. Effectiveness of Strict vs. Multiple Use Protected Areas in Reducing Tropical Forest Fires: A Global Analysis Using Matching Methods. </w:t>
      </w:r>
      <w:proofErr w:type="spellStart"/>
      <w:r w:rsidRPr="00DB35C7">
        <w:rPr>
          <w:rFonts w:asciiTheme="majorBidi" w:hAnsiTheme="majorBidi" w:cstheme="majorBidi"/>
          <w:i/>
          <w:iCs/>
        </w:rPr>
        <w:t>PLoS</w:t>
      </w:r>
      <w:proofErr w:type="spellEnd"/>
      <w:r w:rsidRPr="00DB35C7">
        <w:rPr>
          <w:rFonts w:asciiTheme="majorBidi" w:hAnsiTheme="majorBidi" w:cstheme="majorBidi"/>
          <w:i/>
          <w:iCs/>
        </w:rPr>
        <w:t xml:space="preserve"> ONE,</w:t>
      </w:r>
      <w:r w:rsidRPr="00DB35C7">
        <w:rPr>
          <w:rFonts w:asciiTheme="majorBidi" w:hAnsiTheme="majorBidi" w:cstheme="majorBidi"/>
        </w:rPr>
        <w:t xml:space="preserve"> 6(8), e22722. </w:t>
      </w:r>
      <w:hyperlink r:id="rId64" w:history="1">
        <w:r w:rsidRPr="00DB35C7">
          <w:rPr>
            <w:rFonts w:asciiTheme="majorBidi" w:hAnsiTheme="majorBidi" w:cs="B Nazanin"/>
            <w:color w:val="0033CC"/>
          </w:rPr>
          <w:t>https://doi.org/10.1371/journal.pone.0022722</w:t>
        </w:r>
      </w:hyperlink>
    </w:p>
    <w:p w14:paraId="11610002" w14:textId="004521DB"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bookmarkStart w:id="34" w:name="Neger"/>
      <w:r w:rsidRPr="00DB35C7">
        <w:rPr>
          <w:rFonts w:asciiTheme="majorBidi" w:hAnsiTheme="majorBidi" w:cstheme="majorBidi"/>
        </w:rPr>
        <w:t>Neger</w:t>
      </w:r>
      <w:bookmarkEnd w:id="34"/>
      <w:r w:rsidRPr="00DB35C7">
        <w:rPr>
          <w:rFonts w:asciiTheme="majorBidi" w:hAnsiTheme="majorBidi" w:cstheme="majorBidi"/>
        </w:rPr>
        <w:t xml:space="preserve">, C., Ponce-Calderón, L.P., de Lourdes Manzo-Delgado, L., </w:t>
      </w:r>
      <w:r w:rsidR="00923498" w:rsidRPr="00DB35C7">
        <w:rPr>
          <w:rFonts w:asciiTheme="majorBidi" w:hAnsiTheme="majorBidi" w:cstheme="majorBidi"/>
        </w:rPr>
        <w:t xml:space="preserve">&amp; </w:t>
      </w:r>
      <w:r w:rsidRPr="00DB35C7">
        <w:rPr>
          <w:rFonts w:asciiTheme="majorBidi" w:hAnsiTheme="majorBidi" w:cstheme="majorBidi"/>
        </w:rPr>
        <w:t xml:space="preserve">López-Madrid, M.A. </w:t>
      </w:r>
      <w:r w:rsidR="00923498" w:rsidRPr="00DB35C7">
        <w:rPr>
          <w:rFonts w:asciiTheme="majorBidi" w:hAnsiTheme="majorBidi" w:cstheme="majorBidi"/>
        </w:rPr>
        <w:t>(</w:t>
      </w:r>
      <w:r w:rsidRPr="00DB35C7">
        <w:rPr>
          <w:rFonts w:asciiTheme="majorBidi" w:hAnsiTheme="majorBidi" w:cstheme="majorBidi"/>
        </w:rPr>
        <w:t>2024</w:t>
      </w:r>
      <w:r w:rsidR="00923498" w:rsidRPr="00DB35C7">
        <w:rPr>
          <w:rFonts w:asciiTheme="majorBidi" w:hAnsiTheme="majorBidi" w:cstheme="majorBidi"/>
        </w:rPr>
        <w:t>)</w:t>
      </w:r>
      <w:r w:rsidRPr="00DB35C7">
        <w:rPr>
          <w:rFonts w:asciiTheme="majorBidi" w:hAnsiTheme="majorBidi" w:cstheme="majorBidi"/>
        </w:rPr>
        <w:t xml:space="preserve">. Integrated fire management in a tropical biosphere reserve: Achievements and challenges. </w:t>
      </w:r>
      <w:r w:rsidRPr="00DB35C7">
        <w:rPr>
          <w:rFonts w:asciiTheme="majorBidi" w:hAnsiTheme="majorBidi" w:cstheme="majorBidi"/>
          <w:i/>
          <w:iCs/>
        </w:rPr>
        <w:t>International Journal of Disaster Risk Reduction</w:t>
      </w:r>
      <w:r w:rsidRPr="00DB35C7">
        <w:rPr>
          <w:rFonts w:asciiTheme="majorBidi" w:hAnsiTheme="majorBidi" w:cstheme="majorBidi"/>
        </w:rPr>
        <w:t xml:space="preserve">, 106, 104447. </w:t>
      </w:r>
      <w:hyperlink r:id="rId65" w:history="1">
        <w:r w:rsidRPr="00DB35C7">
          <w:rPr>
            <w:rFonts w:asciiTheme="majorBidi" w:hAnsiTheme="majorBidi" w:cs="B Nazanin"/>
            <w:color w:val="0033CC"/>
          </w:rPr>
          <w:t>https://doi.org/10.1016/j.ijdrr.2024.104447</w:t>
        </w:r>
      </w:hyperlink>
    </w:p>
    <w:p w14:paraId="5C8114E7" w14:textId="538B6D40" w:rsidR="00431CD5" w:rsidRPr="00DB35C7" w:rsidRDefault="00EC2E8C" w:rsidP="00431CD5">
      <w:pPr>
        <w:pStyle w:val="ListParagraph"/>
        <w:bidi w:val="0"/>
        <w:spacing w:before="80" w:after="80" w:line="240" w:lineRule="auto"/>
        <w:ind w:left="397" w:hanging="397"/>
        <w:jc w:val="both"/>
        <w:rPr>
          <w:rFonts w:asciiTheme="majorBidi" w:hAnsiTheme="majorBidi" w:cstheme="majorBidi"/>
        </w:rPr>
      </w:pPr>
      <w:bookmarkStart w:id="35" w:name="O"/>
      <w:bookmarkStart w:id="36" w:name="Pausas"/>
      <w:r w:rsidRPr="00DB35C7">
        <w:rPr>
          <w:rFonts w:asciiTheme="majorBidi" w:hAnsiTheme="majorBidi" w:cstheme="majorBidi"/>
        </w:rPr>
        <w:t>O</w:t>
      </w:r>
      <w:bookmarkEnd w:id="35"/>
      <w:r w:rsidRPr="00DB35C7">
        <w:rPr>
          <w:rFonts w:asciiTheme="majorBidi" w:hAnsiTheme="majorBidi" w:cstheme="majorBidi"/>
        </w:rPr>
        <w:t xml:space="preserve">, S., Hou, X., </w:t>
      </w:r>
      <w:r w:rsidR="009628D1" w:rsidRPr="00DB35C7">
        <w:rPr>
          <w:rFonts w:asciiTheme="majorBidi" w:hAnsiTheme="majorBidi" w:cstheme="majorBidi"/>
        </w:rPr>
        <w:t xml:space="preserve">&amp; </w:t>
      </w:r>
      <w:r w:rsidRPr="00DB35C7">
        <w:rPr>
          <w:rFonts w:asciiTheme="majorBidi" w:hAnsiTheme="majorBidi" w:cstheme="majorBidi"/>
        </w:rPr>
        <w:t xml:space="preserve">Orth, R. (2020). Observational evidence of wildfire-promoting soil moisture anomalies. </w:t>
      </w:r>
      <w:r w:rsidRPr="00DB35C7">
        <w:rPr>
          <w:rFonts w:asciiTheme="majorBidi" w:hAnsiTheme="majorBidi" w:cstheme="majorBidi"/>
          <w:i/>
          <w:iCs/>
        </w:rPr>
        <w:t>Scientific Rep</w:t>
      </w:r>
      <w:r w:rsidR="00431CD5" w:rsidRPr="00DB35C7">
        <w:rPr>
          <w:rFonts w:asciiTheme="majorBidi" w:hAnsiTheme="majorBidi" w:cstheme="majorBidi"/>
          <w:i/>
          <w:iCs/>
        </w:rPr>
        <w:t>orts</w:t>
      </w:r>
      <w:r w:rsidR="00431CD5" w:rsidRPr="00DB35C7">
        <w:rPr>
          <w:rFonts w:asciiTheme="majorBidi" w:hAnsiTheme="majorBidi" w:cstheme="majorBidi"/>
        </w:rPr>
        <w:t>,</w:t>
      </w:r>
      <w:r w:rsidRPr="00DB35C7">
        <w:rPr>
          <w:rFonts w:asciiTheme="majorBidi" w:hAnsiTheme="majorBidi" w:cstheme="majorBidi"/>
        </w:rPr>
        <w:t xml:space="preserve"> 10(1), 11008. </w:t>
      </w:r>
      <w:hyperlink r:id="rId66" w:history="1">
        <w:r w:rsidR="00431CD5" w:rsidRPr="00DB35C7">
          <w:rPr>
            <w:rFonts w:ascii="Times New Roman" w:hAnsi="Times New Roman" w:cs="Times New Roman"/>
            <w:color w:val="0033CC"/>
          </w:rPr>
          <w:t>https://doi.org/10.1038%2Fs41598-020-67530-4</w:t>
        </w:r>
      </w:hyperlink>
    </w:p>
    <w:p w14:paraId="514A1050" w14:textId="4C1A68BC" w:rsidR="00F6091E" w:rsidRPr="00DB35C7" w:rsidRDefault="00F6091E" w:rsidP="00431CD5">
      <w:pPr>
        <w:pStyle w:val="ListParagraph"/>
        <w:bidi w:val="0"/>
        <w:spacing w:before="80" w:after="80" w:line="240" w:lineRule="auto"/>
        <w:ind w:left="397" w:hanging="397"/>
        <w:jc w:val="both"/>
        <w:rPr>
          <w:rFonts w:asciiTheme="majorBidi" w:hAnsiTheme="majorBidi" w:cstheme="majorBidi"/>
        </w:rPr>
      </w:pPr>
      <w:proofErr w:type="spellStart"/>
      <w:r w:rsidRPr="00DB35C7">
        <w:rPr>
          <w:rFonts w:asciiTheme="majorBidi" w:hAnsiTheme="majorBidi" w:cstheme="majorBidi"/>
        </w:rPr>
        <w:t>Pausas</w:t>
      </w:r>
      <w:bookmarkEnd w:id="36"/>
      <w:proofErr w:type="spellEnd"/>
      <w:r w:rsidRPr="00DB35C7">
        <w:rPr>
          <w:rFonts w:asciiTheme="majorBidi" w:hAnsiTheme="majorBidi" w:cstheme="majorBidi"/>
        </w:rPr>
        <w:t xml:space="preserve">, J.G. </w:t>
      </w:r>
      <w:r w:rsidR="00923498" w:rsidRPr="00DB35C7">
        <w:rPr>
          <w:rFonts w:asciiTheme="majorBidi" w:hAnsiTheme="majorBidi" w:cstheme="majorBidi"/>
        </w:rPr>
        <w:t>(</w:t>
      </w:r>
      <w:r w:rsidRPr="00DB35C7">
        <w:rPr>
          <w:rFonts w:asciiTheme="majorBidi" w:hAnsiTheme="majorBidi" w:cstheme="majorBidi"/>
        </w:rPr>
        <w:t>2017</w:t>
      </w:r>
      <w:r w:rsidR="00923498" w:rsidRPr="00DB35C7">
        <w:rPr>
          <w:rFonts w:asciiTheme="majorBidi" w:hAnsiTheme="majorBidi" w:cstheme="majorBidi"/>
        </w:rPr>
        <w:t>)</w:t>
      </w:r>
      <w:r w:rsidRPr="00DB35C7">
        <w:rPr>
          <w:rFonts w:asciiTheme="majorBidi" w:hAnsiTheme="majorBidi" w:cstheme="majorBidi"/>
        </w:rPr>
        <w:t xml:space="preserve">. Fire danger, fire hazard, fire risk, … </w:t>
      </w:r>
      <w:hyperlink r:id="rId67" w:history="1">
        <w:r w:rsidRPr="00DB35C7">
          <w:rPr>
            <w:rFonts w:asciiTheme="majorBidi" w:hAnsiTheme="majorBidi" w:cstheme="majorBidi"/>
          </w:rPr>
          <w:t>J.G. Pausas' blog</w:t>
        </w:r>
      </w:hyperlink>
      <w:r w:rsidRPr="00DB35C7">
        <w:rPr>
          <w:rFonts w:asciiTheme="majorBidi" w:hAnsiTheme="majorBidi" w:cstheme="majorBidi"/>
        </w:rPr>
        <w:t xml:space="preserve">, Notes on fire ecology, Mediterranean ecology, and other things …. </w:t>
      </w:r>
      <w:hyperlink r:id="rId68" w:history="1">
        <w:r w:rsidRPr="00DB35C7">
          <w:rPr>
            <w:rFonts w:asciiTheme="majorBidi" w:hAnsiTheme="majorBidi" w:cs="B Nazanin"/>
            <w:color w:val="0033CC"/>
          </w:rPr>
          <w:t>https://jgpausas.blogs.uv.es/2017/08/05/fire-danger-fire-hazard-fire-risk/</w:t>
        </w:r>
      </w:hyperlink>
    </w:p>
    <w:p w14:paraId="2160A0C2" w14:textId="1561B631" w:rsidR="00F6091E" w:rsidRPr="00DB35C7" w:rsidRDefault="00F6091E" w:rsidP="00F6091E">
      <w:pPr>
        <w:pStyle w:val="ListParagraph"/>
        <w:bidi w:val="0"/>
        <w:spacing w:before="80" w:after="80" w:line="240" w:lineRule="auto"/>
        <w:ind w:left="397" w:hanging="397"/>
        <w:jc w:val="both"/>
        <w:rPr>
          <w:rFonts w:asciiTheme="majorBidi" w:hAnsiTheme="majorBidi" w:cstheme="majorBidi"/>
        </w:rPr>
      </w:pPr>
      <w:bookmarkStart w:id="37" w:name="Pereira"/>
      <w:r w:rsidRPr="00DB35C7">
        <w:rPr>
          <w:rFonts w:asciiTheme="majorBidi" w:hAnsiTheme="majorBidi" w:cstheme="majorBidi"/>
        </w:rPr>
        <w:t>Pereira</w:t>
      </w:r>
      <w:bookmarkEnd w:id="37"/>
      <w:r w:rsidRPr="00DB35C7">
        <w:rPr>
          <w:rFonts w:asciiTheme="majorBidi" w:hAnsiTheme="majorBidi" w:cstheme="majorBidi"/>
        </w:rPr>
        <w:t xml:space="preserve">, P., Mierauskas, P., Ubeda, X., </w:t>
      </w:r>
      <w:proofErr w:type="spellStart"/>
      <w:r w:rsidRPr="00DB35C7">
        <w:rPr>
          <w:rFonts w:asciiTheme="majorBidi" w:hAnsiTheme="majorBidi" w:cstheme="majorBidi"/>
        </w:rPr>
        <w:t>Mataix</w:t>
      </w:r>
      <w:proofErr w:type="spellEnd"/>
      <w:r w:rsidRPr="00DB35C7">
        <w:rPr>
          <w:rFonts w:asciiTheme="majorBidi" w:hAnsiTheme="majorBidi" w:cstheme="majorBidi"/>
        </w:rPr>
        <w:t xml:space="preserve">-Solera, J., </w:t>
      </w:r>
      <w:r w:rsidR="00923498" w:rsidRPr="00DB35C7">
        <w:rPr>
          <w:rFonts w:asciiTheme="majorBidi" w:hAnsiTheme="majorBidi" w:cstheme="majorBidi"/>
        </w:rPr>
        <w:t xml:space="preserve">&amp; </w:t>
      </w:r>
      <w:r w:rsidRPr="00DB35C7">
        <w:rPr>
          <w:rFonts w:asciiTheme="majorBidi" w:hAnsiTheme="majorBidi" w:cstheme="majorBidi"/>
        </w:rPr>
        <w:t xml:space="preserve">Cerda, A. </w:t>
      </w:r>
      <w:r w:rsidR="00923498" w:rsidRPr="00DB35C7">
        <w:rPr>
          <w:rFonts w:asciiTheme="majorBidi" w:hAnsiTheme="majorBidi" w:cstheme="majorBidi"/>
        </w:rPr>
        <w:t>(</w:t>
      </w:r>
      <w:r w:rsidRPr="00DB35C7">
        <w:rPr>
          <w:rFonts w:asciiTheme="majorBidi" w:hAnsiTheme="majorBidi" w:cstheme="majorBidi"/>
        </w:rPr>
        <w:t>2012</w:t>
      </w:r>
      <w:r w:rsidR="00923498" w:rsidRPr="00DB35C7">
        <w:rPr>
          <w:rFonts w:asciiTheme="majorBidi" w:hAnsiTheme="majorBidi" w:cstheme="majorBidi"/>
        </w:rPr>
        <w:t>)</w:t>
      </w:r>
      <w:r w:rsidRPr="00DB35C7">
        <w:rPr>
          <w:rFonts w:asciiTheme="majorBidi" w:hAnsiTheme="majorBidi" w:cstheme="majorBidi"/>
        </w:rPr>
        <w:t xml:space="preserve">. Fire in Protected Areas - the Effect of Protection and Importance of Fire Management. </w:t>
      </w:r>
      <w:r w:rsidRPr="00DB35C7">
        <w:rPr>
          <w:rFonts w:asciiTheme="majorBidi" w:hAnsiTheme="majorBidi" w:cstheme="majorBidi"/>
          <w:i/>
          <w:iCs/>
        </w:rPr>
        <w:t>Environmental Research, Engineering and Management</w:t>
      </w:r>
      <w:r w:rsidRPr="00DB35C7">
        <w:rPr>
          <w:rFonts w:asciiTheme="majorBidi" w:hAnsiTheme="majorBidi" w:cstheme="majorBidi"/>
        </w:rPr>
        <w:t xml:space="preserve">, 59 (1), 52-62. </w:t>
      </w:r>
      <w:hyperlink r:id="rId69" w:history="1">
        <w:r w:rsidRPr="00DB35C7">
          <w:rPr>
            <w:rFonts w:asciiTheme="majorBidi" w:hAnsiTheme="majorBidi" w:cs="B Nazanin"/>
            <w:color w:val="0033CC"/>
          </w:rPr>
          <w:t>https://doi.org/10.5755/j01.erem.59.1.856</w:t>
        </w:r>
      </w:hyperlink>
    </w:p>
    <w:p w14:paraId="13040833" w14:textId="2C30D0AF" w:rsidR="00F6091E" w:rsidRPr="00DB35C7" w:rsidRDefault="00F6091E" w:rsidP="00542EEC">
      <w:pPr>
        <w:pStyle w:val="ListParagraph"/>
        <w:bidi w:val="0"/>
        <w:spacing w:before="80" w:after="80" w:line="240" w:lineRule="auto"/>
        <w:ind w:left="397" w:hanging="397"/>
        <w:jc w:val="both"/>
        <w:rPr>
          <w:rFonts w:asciiTheme="majorBidi" w:hAnsiTheme="majorBidi" w:cstheme="majorBidi"/>
        </w:rPr>
      </w:pPr>
      <w:r w:rsidRPr="00DB35C7">
        <w:rPr>
          <w:rFonts w:asciiTheme="majorBidi" w:hAnsiTheme="majorBidi" w:cstheme="majorBidi"/>
        </w:rPr>
        <w:t xml:space="preserve">Thompson, M.P., Zimmerman, T., </w:t>
      </w:r>
      <w:proofErr w:type="spellStart"/>
      <w:r w:rsidRPr="00DB35C7">
        <w:rPr>
          <w:rFonts w:asciiTheme="majorBidi" w:hAnsiTheme="majorBidi" w:cstheme="majorBidi"/>
        </w:rPr>
        <w:t>Mindar</w:t>
      </w:r>
      <w:proofErr w:type="spellEnd"/>
      <w:r w:rsidRPr="00DB35C7">
        <w:rPr>
          <w:rFonts w:asciiTheme="majorBidi" w:hAnsiTheme="majorBidi" w:cstheme="majorBidi"/>
        </w:rPr>
        <w:t xml:space="preserve">, D., </w:t>
      </w:r>
      <w:r w:rsidR="00923498" w:rsidRPr="00DB35C7">
        <w:rPr>
          <w:rFonts w:asciiTheme="majorBidi" w:hAnsiTheme="majorBidi" w:cstheme="majorBidi"/>
        </w:rPr>
        <w:t xml:space="preserve">&amp; </w:t>
      </w:r>
      <w:r w:rsidRPr="00DB35C7">
        <w:rPr>
          <w:rFonts w:asciiTheme="majorBidi" w:hAnsiTheme="majorBidi" w:cstheme="majorBidi"/>
        </w:rPr>
        <w:t xml:space="preserve">Taber, M. </w:t>
      </w:r>
      <w:r w:rsidR="00923498" w:rsidRPr="00DB35C7">
        <w:rPr>
          <w:rFonts w:asciiTheme="majorBidi" w:hAnsiTheme="majorBidi" w:cstheme="majorBidi"/>
        </w:rPr>
        <w:t>(</w:t>
      </w:r>
      <w:r w:rsidRPr="00DB35C7">
        <w:rPr>
          <w:rFonts w:asciiTheme="majorBidi" w:hAnsiTheme="majorBidi" w:cstheme="majorBidi"/>
        </w:rPr>
        <w:t>2016</w:t>
      </w:r>
      <w:r w:rsidR="00923498" w:rsidRPr="00DB35C7">
        <w:rPr>
          <w:rFonts w:asciiTheme="majorBidi" w:hAnsiTheme="majorBidi" w:cstheme="majorBidi"/>
        </w:rPr>
        <w:t>)</w:t>
      </w:r>
      <w:r w:rsidRPr="00DB35C7">
        <w:rPr>
          <w:rFonts w:asciiTheme="majorBidi" w:hAnsiTheme="majorBidi" w:cstheme="majorBidi"/>
        </w:rPr>
        <w:t>. Risk terminology primer: Basic principles and a glossary for the wildland fire management community. Gen. Tech. Rep. RMRS-GTR-349. Fort Collins, CO: U.S. Department of Agriculture, Forest Service, Rocky Mountain Research Station. 13 p.</w:t>
      </w:r>
    </w:p>
    <w:p w14:paraId="1CBB3837" w14:textId="24D30951"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r w:rsidRPr="00DB35C7">
        <w:rPr>
          <w:rFonts w:asciiTheme="majorBidi" w:hAnsiTheme="majorBidi" w:cstheme="majorBidi"/>
        </w:rPr>
        <w:t xml:space="preserve">Wang, W., Wu, W., Guo, F., </w:t>
      </w:r>
      <w:r w:rsidR="00923498" w:rsidRPr="00DB35C7">
        <w:rPr>
          <w:rFonts w:asciiTheme="majorBidi" w:hAnsiTheme="majorBidi" w:cstheme="majorBidi"/>
        </w:rPr>
        <w:t xml:space="preserve">&amp; </w:t>
      </w:r>
      <w:r w:rsidRPr="00DB35C7">
        <w:rPr>
          <w:rFonts w:asciiTheme="majorBidi" w:hAnsiTheme="majorBidi" w:cstheme="majorBidi"/>
        </w:rPr>
        <w:t xml:space="preserve">Wang, G. </w:t>
      </w:r>
      <w:r w:rsidR="00923498" w:rsidRPr="00DB35C7">
        <w:rPr>
          <w:rFonts w:asciiTheme="majorBidi" w:hAnsiTheme="majorBidi" w:cstheme="majorBidi"/>
        </w:rPr>
        <w:t>(</w:t>
      </w:r>
      <w:r w:rsidRPr="00DB35C7">
        <w:rPr>
          <w:rFonts w:asciiTheme="majorBidi" w:hAnsiTheme="majorBidi" w:cstheme="majorBidi"/>
        </w:rPr>
        <w:t>2022</w:t>
      </w:r>
      <w:r w:rsidR="00923498" w:rsidRPr="00DB35C7">
        <w:rPr>
          <w:rFonts w:asciiTheme="majorBidi" w:hAnsiTheme="majorBidi" w:cstheme="majorBidi"/>
        </w:rPr>
        <w:t>)</w:t>
      </w:r>
      <w:r w:rsidRPr="00DB35C7">
        <w:rPr>
          <w:rFonts w:asciiTheme="majorBidi" w:hAnsiTheme="majorBidi" w:cstheme="majorBidi"/>
        </w:rPr>
        <w:t xml:space="preserve">. Fire regime and management in Canada's protected areas. </w:t>
      </w:r>
      <w:r w:rsidRPr="00DB35C7">
        <w:rPr>
          <w:rFonts w:asciiTheme="majorBidi" w:hAnsiTheme="majorBidi" w:cstheme="majorBidi"/>
          <w:i/>
          <w:iCs/>
        </w:rPr>
        <w:t xml:space="preserve">International Journal of </w:t>
      </w:r>
      <w:proofErr w:type="spellStart"/>
      <w:r w:rsidRPr="00DB35C7">
        <w:rPr>
          <w:rFonts w:asciiTheme="majorBidi" w:hAnsiTheme="majorBidi" w:cstheme="majorBidi"/>
          <w:i/>
          <w:iCs/>
        </w:rPr>
        <w:t>Geoheritage</w:t>
      </w:r>
      <w:proofErr w:type="spellEnd"/>
      <w:r w:rsidRPr="00DB35C7">
        <w:rPr>
          <w:rFonts w:asciiTheme="majorBidi" w:hAnsiTheme="majorBidi" w:cstheme="majorBidi"/>
          <w:i/>
          <w:iCs/>
        </w:rPr>
        <w:t xml:space="preserve"> and Parks</w:t>
      </w:r>
      <w:r w:rsidRPr="00DB35C7">
        <w:rPr>
          <w:rFonts w:asciiTheme="majorBidi" w:hAnsiTheme="majorBidi" w:cstheme="majorBidi"/>
        </w:rPr>
        <w:t xml:space="preserve">, 10 (2), 240-251. </w:t>
      </w:r>
      <w:hyperlink r:id="rId70" w:history="1">
        <w:r w:rsidRPr="00DB35C7">
          <w:rPr>
            <w:rFonts w:asciiTheme="majorBidi" w:hAnsiTheme="majorBidi" w:cs="B Nazanin"/>
            <w:color w:val="0033CC"/>
          </w:rPr>
          <w:t>https://doi.org/10.1016/j.ijgeop.2022.04.003</w:t>
        </w:r>
      </w:hyperlink>
    </w:p>
    <w:p w14:paraId="5568457C" w14:textId="565948D1" w:rsidR="00F6091E" w:rsidRPr="00DB35C7" w:rsidRDefault="00F6091E" w:rsidP="00F6091E">
      <w:pPr>
        <w:pStyle w:val="ListParagraph"/>
        <w:bidi w:val="0"/>
        <w:spacing w:before="80" w:after="80" w:line="240" w:lineRule="auto"/>
        <w:ind w:left="397" w:hanging="397"/>
        <w:jc w:val="both"/>
        <w:rPr>
          <w:rFonts w:asciiTheme="majorBidi" w:hAnsiTheme="majorBidi" w:cs="B Nazanin"/>
          <w:color w:val="0033CC"/>
        </w:rPr>
      </w:pPr>
      <w:bookmarkStart w:id="38" w:name="White"/>
      <w:r w:rsidRPr="00DB35C7">
        <w:rPr>
          <w:rFonts w:asciiTheme="majorBidi" w:hAnsiTheme="majorBidi" w:cstheme="majorBidi"/>
        </w:rPr>
        <w:t>White</w:t>
      </w:r>
      <w:bookmarkEnd w:id="38"/>
      <w:r w:rsidRPr="00DB35C7">
        <w:rPr>
          <w:rFonts w:asciiTheme="majorBidi" w:hAnsiTheme="majorBidi" w:cstheme="majorBidi"/>
        </w:rPr>
        <w:t xml:space="preserve">, C.A., </w:t>
      </w:r>
      <w:proofErr w:type="spellStart"/>
      <w:r w:rsidRPr="00DB35C7">
        <w:rPr>
          <w:rFonts w:asciiTheme="majorBidi" w:hAnsiTheme="majorBidi" w:cstheme="majorBidi"/>
        </w:rPr>
        <w:t>Perrakis</w:t>
      </w:r>
      <w:proofErr w:type="spellEnd"/>
      <w:r w:rsidRPr="00DB35C7">
        <w:rPr>
          <w:rFonts w:asciiTheme="majorBidi" w:hAnsiTheme="majorBidi" w:cstheme="majorBidi"/>
        </w:rPr>
        <w:t xml:space="preserve">, D.D.B., Kafka, V.G., </w:t>
      </w:r>
      <w:r w:rsidR="00923498" w:rsidRPr="00DB35C7">
        <w:rPr>
          <w:rFonts w:asciiTheme="majorBidi" w:hAnsiTheme="majorBidi" w:cstheme="majorBidi"/>
        </w:rPr>
        <w:t xml:space="preserve">&amp; </w:t>
      </w:r>
      <w:r w:rsidRPr="00DB35C7">
        <w:rPr>
          <w:rFonts w:asciiTheme="majorBidi" w:hAnsiTheme="majorBidi" w:cstheme="majorBidi"/>
        </w:rPr>
        <w:t xml:space="preserve">Ennis, T. </w:t>
      </w:r>
      <w:r w:rsidR="00923498" w:rsidRPr="00DB35C7">
        <w:rPr>
          <w:rFonts w:asciiTheme="majorBidi" w:hAnsiTheme="majorBidi" w:cstheme="majorBidi"/>
        </w:rPr>
        <w:t>(</w:t>
      </w:r>
      <w:r w:rsidRPr="00DB35C7">
        <w:rPr>
          <w:rFonts w:asciiTheme="majorBidi" w:hAnsiTheme="majorBidi" w:cstheme="majorBidi"/>
        </w:rPr>
        <w:t>2011</w:t>
      </w:r>
      <w:r w:rsidR="00923498" w:rsidRPr="00DB35C7">
        <w:rPr>
          <w:rFonts w:asciiTheme="majorBidi" w:hAnsiTheme="majorBidi" w:cstheme="majorBidi"/>
        </w:rPr>
        <w:t>)</w:t>
      </w:r>
      <w:r w:rsidRPr="00DB35C7">
        <w:rPr>
          <w:rFonts w:asciiTheme="majorBidi" w:hAnsiTheme="majorBidi" w:cstheme="majorBidi"/>
        </w:rPr>
        <w:t xml:space="preserve">. Burning at the edge: Integrating biophysical and Eco-cultural fire process in Canada’s Parks and protected areas. </w:t>
      </w:r>
      <w:r w:rsidRPr="00DB35C7">
        <w:rPr>
          <w:rFonts w:asciiTheme="majorBidi" w:hAnsiTheme="majorBidi" w:cstheme="majorBidi"/>
          <w:i/>
          <w:iCs/>
        </w:rPr>
        <w:t>Fire Ecology</w:t>
      </w:r>
      <w:r w:rsidRPr="00DB35C7">
        <w:rPr>
          <w:rFonts w:asciiTheme="majorBidi" w:hAnsiTheme="majorBidi" w:cstheme="majorBidi"/>
        </w:rPr>
        <w:t xml:space="preserve">, 7(1), 74–106. </w:t>
      </w:r>
      <w:hyperlink r:id="rId71" w:history="1">
        <w:r w:rsidRPr="00DB35C7">
          <w:rPr>
            <w:rFonts w:asciiTheme="majorBidi" w:hAnsiTheme="majorBidi" w:cs="B Nazanin"/>
            <w:color w:val="0033CC"/>
          </w:rPr>
          <w:t>https://doi.org/10.4996/fireecology.0701074</w:t>
        </w:r>
      </w:hyperlink>
    </w:p>
    <w:p w14:paraId="1C3E8608" w14:textId="077C3DF8" w:rsidR="00F6091E" w:rsidRPr="00F6091E" w:rsidRDefault="00F6091E" w:rsidP="00F6091E">
      <w:pPr>
        <w:pStyle w:val="ListParagraph"/>
        <w:bidi w:val="0"/>
        <w:spacing w:before="80" w:after="80" w:line="240" w:lineRule="auto"/>
        <w:ind w:left="397" w:hanging="397"/>
        <w:jc w:val="both"/>
        <w:rPr>
          <w:rFonts w:asciiTheme="majorBidi" w:hAnsiTheme="majorBidi" w:cs="B Nazanin"/>
          <w:color w:val="0033CC"/>
        </w:rPr>
      </w:pPr>
      <w:bookmarkStart w:id="39" w:name="Zagalikis"/>
      <w:proofErr w:type="spellStart"/>
      <w:r w:rsidRPr="00DB35C7">
        <w:rPr>
          <w:rFonts w:asciiTheme="majorBidi" w:hAnsiTheme="majorBidi" w:cstheme="majorBidi"/>
        </w:rPr>
        <w:t>Zagalikis</w:t>
      </w:r>
      <w:bookmarkEnd w:id="39"/>
      <w:proofErr w:type="spellEnd"/>
      <w:r w:rsidRPr="00DB35C7">
        <w:rPr>
          <w:rFonts w:asciiTheme="majorBidi" w:hAnsiTheme="majorBidi" w:cstheme="majorBidi"/>
        </w:rPr>
        <w:t xml:space="preserve">, G. (2023). Remote Sensing and GIS Applications in Wildfires. Geographic Information Systems - Data Science Approach. </w:t>
      </w:r>
      <w:proofErr w:type="spellStart"/>
      <w:r w:rsidRPr="00DB35C7">
        <w:rPr>
          <w:rFonts w:asciiTheme="majorBidi" w:hAnsiTheme="majorBidi" w:cstheme="majorBidi"/>
          <w:i/>
          <w:iCs/>
        </w:rPr>
        <w:t>IntechOpen</w:t>
      </w:r>
      <w:proofErr w:type="spellEnd"/>
      <w:r w:rsidRPr="00DB35C7">
        <w:rPr>
          <w:rFonts w:asciiTheme="majorBidi" w:hAnsiTheme="majorBidi" w:cstheme="majorBidi"/>
        </w:rPr>
        <w:t xml:space="preserve">, 24. </w:t>
      </w:r>
      <w:hyperlink r:id="rId72" w:history="1">
        <w:r w:rsidRPr="00DB35C7">
          <w:rPr>
            <w:rFonts w:asciiTheme="majorBidi" w:hAnsiTheme="majorBidi" w:cs="B Nazanin"/>
            <w:color w:val="0033CC"/>
          </w:rPr>
          <w:t>https://doi.org/10.5772/intechopen.111616</w:t>
        </w:r>
      </w:hyperlink>
      <w:r w:rsidRPr="00DB35C7">
        <w:rPr>
          <w:rFonts w:asciiTheme="majorBidi" w:hAnsiTheme="majorBidi" w:cs="B Nazanin"/>
          <w:color w:val="0033CC"/>
        </w:rPr>
        <w:t>.</w:t>
      </w:r>
    </w:p>
    <w:p w14:paraId="07475200" w14:textId="77777777" w:rsidR="00F6091E" w:rsidRPr="00F6091E" w:rsidRDefault="00F6091E" w:rsidP="00F6091E">
      <w:pPr>
        <w:pStyle w:val="ListParagraph"/>
        <w:bidi w:val="0"/>
        <w:spacing w:before="80" w:after="80" w:line="240" w:lineRule="auto"/>
        <w:ind w:left="397" w:hanging="397"/>
        <w:jc w:val="both"/>
        <w:rPr>
          <w:rFonts w:asciiTheme="majorBidi" w:hAnsiTheme="majorBidi" w:cstheme="majorBidi"/>
        </w:rPr>
      </w:pPr>
    </w:p>
    <w:bookmarkEnd w:id="8"/>
    <w:p w14:paraId="4580EB0A" w14:textId="0796D97C" w:rsidR="00BA525C" w:rsidRPr="00F6091E" w:rsidRDefault="00A9005D" w:rsidP="005914E7">
      <w:pPr>
        <w:pStyle w:val="ListParagraph"/>
        <w:bidi w:val="0"/>
        <w:spacing w:before="80" w:after="80" w:line="240" w:lineRule="auto"/>
        <w:ind w:left="397" w:hanging="397"/>
        <w:jc w:val="both"/>
        <w:rPr>
          <w:rFonts w:asciiTheme="majorBidi" w:hAnsiTheme="majorBidi" w:cstheme="majorBidi"/>
        </w:rPr>
      </w:pPr>
      <w:r w:rsidRPr="00F6091E">
        <w:rPr>
          <w:rFonts w:asciiTheme="majorBidi" w:hAnsiTheme="majorBidi" w:cstheme="majorBidi"/>
        </w:rPr>
        <w:t xml:space="preserve"> </w:t>
      </w:r>
    </w:p>
    <w:bookmarkEnd w:id="5"/>
    <w:p w14:paraId="6B0604DB" w14:textId="77777777" w:rsidR="00EE04D2" w:rsidRPr="00F6091E" w:rsidRDefault="00EE04D2" w:rsidP="00F6091E">
      <w:pPr>
        <w:pStyle w:val="ListParagraph"/>
        <w:bidi w:val="0"/>
        <w:spacing w:before="80" w:after="80" w:line="240" w:lineRule="auto"/>
        <w:ind w:left="397" w:hanging="397"/>
        <w:jc w:val="both"/>
        <w:rPr>
          <w:rFonts w:asciiTheme="majorBidi" w:hAnsiTheme="majorBidi" w:cstheme="majorBidi"/>
          <w:rtl/>
        </w:rPr>
      </w:pPr>
    </w:p>
    <w:sectPr w:rsidR="00EE04D2" w:rsidRPr="00F6091E" w:rsidSect="005426CD">
      <w:headerReference w:type="even" r:id="rId73"/>
      <w:headerReference w:type="default" r:id="rId74"/>
      <w:headerReference w:type="first" r:id="rId75"/>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594DB" w14:textId="77777777" w:rsidR="00D06442" w:rsidRDefault="00D06442" w:rsidP="00035975">
      <w:r>
        <w:separator/>
      </w:r>
    </w:p>
  </w:endnote>
  <w:endnote w:type="continuationSeparator" w:id="0">
    <w:p w14:paraId="17A15C24" w14:textId="77777777" w:rsidR="00D06442" w:rsidRDefault="00D06442"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panose1 w:val="00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10000000000000000"/>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CD2087" w:rsidRPr="00A2449A" w:rsidRDefault="00CD2087"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CD2087" w:rsidRPr="00A2449A" w:rsidRDefault="00CD2087"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CD2087" w:rsidRPr="00DB630F" w:rsidRDefault="00CD2087"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D2858" w14:textId="77777777" w:rsidR="00D06442" w:rsidRDefault="00D06442" w:rsidP="00035975">
      <w:r>
        <w:separator/>
      </w:r>
    </w:p>
  </w:footnote>
  <w:footnote w:type="continuationSeparator" w:id="0">
    <w:p w14:paraId="40C8DC1D" w14:textId="77777777" w:rsidR="00D06442" w:rsidRDefault="00D06442" w:rsidP="00035975">
      <w:r>
        <w:continuationSeparator/>
      </w:r>
    </w:p>
  </w:footnote>
  <w:footnote w:id="1">
    <w:p w14:paraId="613DAE6D" w14:textId="3EC6D2BC" w:rsidR="00CD2087" w:rsidRDefault="00CD2087" w:rsidP="003A4E33">
      <w:pPr>
        <w:pStyle w:val="FootnoteText"/>
        <w:bidi w:val="0"/>
        <w:rPr>
          <w:lang w:bidi="fa-IR"/>
        </w:rPr>
      </w:pPr>
      <w:r>
        <w:rPr>
          <w:rStyle w:val="FootnoteReference"/>
        </w:rPr>
        <w:footnoteRef/>
      </w:r>
      <w:r>
        <w:t xml:space="preserve">. </w:t>
      </w:r>
      <w:proofErr w:type="spellStart"/>
      <w:r w:rsidRPr="005A71A8">
        <w:rPr>
          <w:rFonts w:asciiTheme="majorBidi" w:eastAsia="Calibri" w:hAnsiTheme="majorBidi" w:cs="B Nazanin"/>
          <w:i/>
          <w:sz w:val="18"/>
          <w:szCs w:val="18"/>
          <w:lang w:bidi="fa-IR"/>
        </w:rPr>
        <w:t>Pyrodiversity</w:t>
      </w:r>
      <w:proofErr w:type="spellEnd"/>
    </w:p>
  </w:footnote>
  <w:footnote w:id="2">
    <w:p w14:paraId="52077802" w14:textId="53DCE5AE" w:rsidR="00CD2087" w:rsidRPr="001139C3" w:rsidRDefault="00CD2087" w:rsidP="00FB7C24">
      <w:pPr>
        <w:bidi/>
        <w:jc w:val="both"/>
        <w:rPr>
          <w:rFonts w:cs="B Nazanin"/>
          <w:sz w:val="16"/>
          <w:szCs w:val="20"/>
          <w:rtl/>
        </w:rPr>
      </w:pPr>
      <w:r w:rsidRPr="001139C3">
        <w:rPr>
          <w:rFonts w:cs="B Nazanin"/>
          <w:sz w:val="16"/>
          <w:szCs w:val="20"/>
          <w:vertAlign w:val="superscript"/>
        </w:rPr>
        <w:footnoteRef/>
      </w:r>
      <w:r w:rsidRPr="001139C3">
        <w:rPr>
          <w:rFonts w:cs="B Nazanin"/>
          <w:sz w:val="16"/>
          <w:szCs w:val="20"/>
          <w:vertAlign w:val="superscript"/>
          <w:rtl/>
        </w:rPr>
        <w:t xml:space="preserve"> </w:t>
      </w:r>
      <w:r w:rsidRPr="000052E5">
        <w:rPr>
          <w:rFonts w:cs="B Nazanin"/>
          <w:sz w:val="18"/>
          <w:szCs w:val="22"/>
        </w:rPr>
        <w:t>Fire hazard</w:t>
      </w:r>
      <w:r w:rsidRPr="001139C3">
        <w:rPr>
          <w:rFonts w:cs="B Nazanin" w:hint="cs"/>
          <w:sz w:val="16"/>
          <w:szCs w:val="20"/>
          <w:rtl/>
        </w:rPr>
        <w:t>: درجه</w:t>
      </w:r>
      <w:r w:rsidRPr="001139C3">
        <w:rPr>
          <w:rFonts w:cs="B Nazanin"/>
          <w:sz w:val="16"/>
          <w:szCs w:val="20"/>
          <w:rtl/>
        </w:rPr>
        <w:t xml:space="preserve"> </w:t>
      </w:r>
      <w:r w:rsidRPr="001139C3">
        <w:rPr>
          <w:rFonts w:cs="B Nazanin" w:hint="cs"/>
          <w:sz w:val="16"/>
          <w:szCs w:val="20"/>
          <w:rtl/>
        </w:rPr>
        <w:t>سهولت</w:t>
      </w:r>
      <w:r w:rsidRPr="001139C3">
        <w:rPr>
          <w:rFonts w:cs="B Nazanin"/>
          <w:sz w:val="16"/>
          <w:szCs w:val="20"/>
          <w:rtl/>
        </w:rPr>
        <w:t xml:space="preserve"> </w:t>
      </w:r>
      <w:r w:rsidRPr="001139C3">
        <w:rPr>
          <w:rFonts w:cs="B Nazanin" w:hint="cs"/>
          <w:sz w:val="16"/>
          <w:szCs w:val="20"/>
          <w:rtl/>
        </w:rPr>
        <w:t>احتراق</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انتشار</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مقاومت</w:t>
      </w:r>
      <w:r w:rsidRPr="001139C3">
        <w:rPr>
          <w:rFonts w:cs="B Nazanin"/>
          <w:sz w:val="16"/>
          <w:szCs w:val="20"/>
          <w:rtl/>
        </w:rPr>
        <w:t xml:space="preserve"> </w:t>
      </w:r>
      <w:r w:rsidRPr="001139C3">
        <w:rPr>
          <w:rFonts w:cs="B Nazanin" w:hint="cs"/>
          <w:sz w:val="16"/>
          <w:szCs w:val="20"/>
          <w:rtl/>
        </w:rPr>
        <w:t>در</w:t>
      </w:r>
      <w:r w:rsidRPr="001139C3">
        <w:rPr>
          <w:rFonts w:cs="B Nazanin"/>
          <w:sz w:val="16"/>
          <w:szCs w:val="20"/>
          <w:rtl/>
        </w:rPr>
        <w:t xml:space="preserve"> </w:t>
      </w:r>
      <w:r w:rsidRPr="001139C3">
        <w:rPr>
          <w:rFonts w:cs="B Nazanin" w:hint="cs"/>
          <w:sz w:val="16"/>
          <w:szCs w:val="20"/>
          <w:rtl/>
        </w:rPr>
        <w:t>برابر</w:t>
      </w:r>
      <w:r w:rsidRPr="001139C3">
        <w:rPr>
          <w:rFonts w:cs="B Nazanin"/>
          <w:sz w:val="16"/>
          <w:szCs w:val="20"/>
          <w:rtl/>
        </w:rPr>
        <w:t xml:space="preserve"> </w:t>
      </w:r>
      <w:r w:rsidRPr="001139C3">
        <w:rPr>
          <w:rFonts w:cs="B Nazanin" w:hint="cs"/>
          <w:sz w:val="16"/>
          <w:szCs w:val="20"/>
          <w:rtl/>
        </w:rPr>
        <w:t>کنترل</w:t>
      </w:r>
      <w:r w:rsidRPr="001139C3">
        <w:rPr>
          <w:rFonts w:cs="B Nazanin"/>
          <w:sz w:val="16"/>
          <w:szCs w:val="20"/>
          <w:rtl/>
        </w:rPr>
        <w:t xml:space="preserve"> (</w:t>
      </w:r>
      <w:r w:rsidRPr="001139C3">
        <w:rPr>
          <w:rFonts w:cs="B Nazanin" w:hint="cs"/>
          <w:sz w:val="16"/>
          <w:szCs w:val="20"/>
          <w:rtl/>
        </w:rPr>
        <w:t>با</w:t>
      </w:r>
      <w:r w:rsidRPr="001139C3">
        <w:rPr>
          <w:rFonts w:cs="B Nazanin"/>
          <w:sz w:val="16"/>
          <w:szCs w:val="20"/>
          <w:rtl/>
        </w:rPr>
        <w:t xml:space="preserve"> </w:t>
      </w:r>
      <w:r w:rsidRPr="001139C3">
        <w:rPr>
          <w:rFonts w:cs="B Nazanin" w:hint="cs"/>
          <w:sz w:val="16"/>
          <w:szCs w:val="20"/>
          <w:rtl/>
        </w:rPr>
        <w:t>توجه</w:t>
      </w:r>
      <w:r w:rsidRPr="001139C3">
        <w:rPr>
          <w:rFonts w:cs="B Nazanin"/>
          <w:sz w:val="16"/>
          <w:szCs w:val="20"/>
          <w:rtl/>
        </w:rPr>
        <w:t xml:space="preserve"> </w:t>
      </w:r>
      <w:r w:rsidRPr="001139C3">
        <w:rPr>
          <w:rFonts w:cs="B Nazanin" w:hint="cs"/>
          <w:sz w:val="16"/>
          <w:szCs w:val="20"/>
          <w:rtl/>
        </w:rPr>
        <w:t>به</w:t>
      </w:r>
      <w:r w:rsidRPr="001139C3">
        <w:rPr>
          <w:rFonts w:cs="B Nazanin"/>
          <w:sz w:val="16"/>
          <w:szCs w:val="20"/>
          <w:rtl/>
        </w:rPr>
        <w:t xml:space="preserve"> </w:t>
      </w:r>
      <w:r w:rsidRPr="001139C3">
        <w:rPr>
          <w:rFonts w:cs="B Nazanin" w:hint="cs"/>
          <w:sz w:val="16"/>
          <w:szCs w:val="20"/>
          <w:rtl/>
        </w:rPr>
        <w:t>منبع</w:t>
      </w:r>
      <w:r w:rsidRPr="001139C3">
        <w:rPr>
          <w:rFonts w:cs="B Nazanin"/>
          <w:sz w:val="16"/>
          <w:szCs w:val="20"/>
          <w:rtl/>
        </w:rPr>
        <w:t xml:space="preserve"> </w:t>
      </w:r>
      <w:r w:rsidRPr="001139C3">
        <w:rPr>
          <w:rFonts w:cs="B Nazanin" w:hint="cs"/>
          <w:sz w:val="16"/>
          <w:szCs w:val="20"/>
          <w:rtl/>
        </w:rPr>
        <w:t>احتراق</w:t>
      </w:r>
      <w:r w:rsidRPr="001139C3">
        <w:rPr>
          <w:rFonts w:cs="B Nazanin"/>
          <w:sz w:val="16"/>
          <w:szCs w:val="20"/>
          <w:rtl/>
        </w:rPr>
        <w:t>)</w:t>
      </w:r>
      <w:r w:rsidRPr="001139C3">
        <w:rPr>
          <w:rFonts w:cs="B Nazanin" w:hint="cs"/>
          <w:sz w:val="16"/>
          <w:szCs w:val="20"/>
          <w:rtl/>
        </w:rPr>
        <w:t xml:space="preserve"> است که</w:t>
      </w:r>
      <w:r w:rsidRPr="001139C3">
        <w:rPr>
          <w:rFonts w:cs="B Nazanin"/>
          <w:sz w:val="16"/>
          <w:szCs w:val="20"/>
          <w:rtl/>
        </w:rPr>
        <w:t xml:space="preserve"> </w:t>
      </w:r>
      <w:r w:rsidRPr="001139C3">
        <w:rPr>
          <w:rFonts w:cs="B Nazanin" w:hint="cs"/>
          <w:sz w:val="16"/>
          <w:szCs w:val="20"/>
          <w:rtl/>
        </w:rPr>
        <w:t>بستگی</w:t>
      </w:r>
      <w:r w:rsidRPr="001139C3">
        <w:rPr>
          <w:rFonts w:cs="B Nazanin"/>
          <w:sz w:val="16"/>
          <w:szCs w:val="20"/>
          <w:rtl/>
        </w:rPr>
        <w:t xml:space="preserve"> </w:t>
      </w:r>
      <w:r w:rsidRPr="001139C3">
        <w:rPr>
          <w:rFonts w:cs="B Nazanin" w:hint="cs"/>
          <w:sz w:val="16"/>
          <w:szCs w:val="20"/>
          <w:rtl/>
        </w:rPr>
        <w:t>به</w:t>
      </w:r>
      <w:r w:rsidRPr="001139C3">
        <w:rPr>
          <w:rFonts w:cs="B Nazanin"/>
          <w:sz w:val="16"/>
          <w:szCs w:val="20"/>
          <w:rtl/>
        </w:rPr>
        <w:t xml:space="preserve"> </w:t>
      </w:r>
      <w:r w:rsidRPr="001139C3">
        <w:rPr>
          <w:rFonts w:cs="B Nazanin" w:hint="cs"/>
          <w:sz w:val="16"/>
          <w:szCs w:val="20"/>
          <w:rtl/>
        </w:rPr>
        <w:t>کمیت</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پیوستگی</w:t>
      </w:r>
      <w:r w:rsidRPr="001139C3">
        <w:rPr>
          <w:rFonts w:cs="B Nazanin"/>
          <w:sz w:val="16"/>
          <w:szCs w:val="20"/>
          <w:rtl/>
        </w:rPr>
        <w:t xml:space="preserve"> </w:t>
      </w:r>
      <w:r w:rsidRPr="001139C3">
        <w:rPr>
          <w:rFonts w:cs="B Nazanin" w:hint="cs"/>
          <w:sz w:val="16"/>
          <w:szCs w:val="20"/>
          <w:rtl/>
        </w:rPr>
        <w:t>پوشش</w:t>
      </w:r>
      <w:r w:rsidRPr="001139C3">
        <w:rPr>
          <w:rFonts w:cs="B Nazanin"/>
          <w:sz w:val="16"/>
          <w:szCs w:val="20"/>
          <w:rtl/>
        </w:rPr>
        <w:t xml:space="preserve"> </w:t>
      </w:r>
      <w:r w:rsidRPr="001139C3">
        <w:rPr>
          <w:rFonts w:cs="B Nazanin" w:hint="cs"/>
          <w:sz w:val="16"/>
          <w:szCs w:val="20"/>
          <w:rtl/>
        </w:rPr>
        <w:t>گیاهی</w:t>
      </w:r>
      <w:r w:rsidRPr="001139C3">
        <w:rPr>
          <w:rFonts w:cs="B Nazanin"/>
          <w:sz w:val="16"/>
          <w:szCs w:val="20"/>
          <w:rtl/>
        </w:rPr>
        <w:t xml:space="preserve"> (</w:t>
      </w:r>
      <w:r w:rsidRPr="001139C3">
        <w:rPr>
          <w:rFonts w:cs="B Nazanin" w:hint="cs"/>
          <w:sz w:val="16"/>
          <w:szCs w:val="20"/>
          <w:rtl/>
        </w:rPr>
        <w:t>ماده سوختنی</w:t>
      </w:r>
      <w:r w:rsidRPr="001139C3">
        <w:rPr>
          <w:rFonts w:cs="B Nazanin"/>
          <w:sz w:val="16"/>
          <w:szCs w:val="20"/>
          <w:rtl/>
        </w:rPr>
        <w:t xml:space="preserve">) </w:t>
      </w:r>
      <w:r w:rsidRPr="001139C3">
        <w:rPr>
          <w:rFonts w:cs="B Nazanin" w:hint="cs"/>
          <w:sz w:val="16"/>
          <w:szCs w:val="20"/>
          <w:rtl/>
        </w:rPr>
        <w:t>دارد</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مستقل</w:t>
      </w:r>
      <w:r w:rsidRPr="001139C3">
        <w:rPr>
          <w:rFonts w:cs="B Nazanin"/>
          <w:sz w:val="16"/>
          <w:szCs w:val="20"/>
          <w:rtl/>
        </w:rPr>
        <w:t xml:space="preserve"> </w:t>
      </w:r>
      <w:r w:rsidRPr="001139C3">
        <w:rPr>
          <w:rFonts w:cs="B Nazanin" w:hint="cs"/>
          <w:sz w:val="16"/>
          <w:szCs w:val="20"/>
          <w:rtl/>
        </w:rPr>
        <w:t>از</w:t>
      </w:r>
      <w:r w:rsidRPr="001139C3">
        <w:rPr>
          <w:rFonts w:cs="B Nazanin"/>
          <w:sz w:val="16"/>
          <w:szCs w:val="20"/>
          <w:rtl/>
        </w:rPr>
        <w:t xml:space="preserve"> </w:t>
      </w:r>
      <w:r w:rsidRPr="001139C3">
        <w:rPr>
          <w:rFonts w:cs="B Nazanin" w:hint="cs"/>
          <w:sz w:val="16"/>
          <w:szCs w:val="20"/>
          <w:rtl/>
        </w:rPr>
        <w:t>آب</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هوا</w:t>
      </w:r>
      <w:r w:rsidRPr="001139C3">
        <w:rPr>
          <w:rFonts w:cs="B Nazanin"/>
          <w:sz w:val="16"/>
          <w:szCs w:val="20"/>
          <w:rtl/>
        </w:rPr>
        <w:t xml:space="preserve"> </w:t>
      </w:r>
      <w:r w:rsidRPr="001139C3">
        <w:rPr>
          <w:rFonts w:cs="B Nazanin" w:hint="cs"/>
          <w:sz w:val="16"/>
          <w:szCs w:val="20"/>
          <w:rtl/>
        </w:rPr>
        <w:t>است</w:t>
      </w:r>
      <w:r w:rsidRPr="001139C3">
        <w:rPr>
          <w:rFonts w:cs="B Nazanin"/>
          <w:sz w:val="16"/>
          <w:szCs w:val="20"/>
          <w:rtl/>
        </w:rPr>
        <w:t xml:space="preserve"> (</w:t>
      </w:r>
      <w:r w:rsidRPr="001139C3">
        <w:rPr>
          <w:rFonts w:cs="B Nazanin" w:hint="cs"/>
          <w:sz w:val="16"/>
          <w:szCs w:val="20"/>
          <w:rtl/>
        </w:rPr>
        <w:t>برخلاف</w:t>
      </w:r>
      <w:r w:rsidRPr="001139C3">
        <w:rPr>
          <w:rFonts w:cs="B Nazanin"/>
          <w:sz w:val="16"/>
          <w:szCs w:val="20"/>
          <w:rtl/>
        </w:rPr>
        <w:t xml:space="preserve"> </w:t>
      </w:r>
      <w:r w:rsidRPr="001139C3">
        <w:rPr>
          <w:rFonts w:cs="B Nazanin" w:hint="cs"/>
          <w:sz w:val="16"/>
          <w:szCs w:val="20"/>
          <w:rtl/>
        </w:rPr>
        <w:t>خطر</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همچنین، رفتار</w:t>
      </w:r>
      <w:r w:rsidRPr="001139C3">
        <w:rPr>
          <w:rFonts w:cs="B Nazanin"/>
          <w:sz w:val="16"/>
          <w:szCs w:val="20"/>
          <w:rtl/>
        </w:rPr>
        <w:t xml:space="preserve"> </w:t>
      </w:r>
      <w:r w:rsidRPr="001139C3">
        <w:rPr>
          <w:rFonts w:cs="B Nazanin" w:hint="cs"/>
          <w:sz w:val="16"/>
          <w:szCs w:val="20"/>
          <w:rtl/>
        </w:rPr>
        <w:t>بالقوه</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مرتبط</w:t>
      </w:r>
      <w:r w:rsidRPr="001139C3">
        <w:rPr>
          <w:rFonts w:cs="B Nazanin"/>
          <w:sz w:val="16"/>
          <w:szCs w:val="20"/>
          <w:rtl/>
        </w:rPr>
        <w:t xml:space="preserve"> </w:t>
      </w:r>
      <w:r w:rsidRPr="001139C3">
        <w:rPr>
          <w:rFonts w:cs="B Nazanin" w:hint="cs"/>
          <w:sz w:val="16"/>
          <w:szCs w:val="20"/>
          <w:rtl/>
        </w:rPr>
        <w:t>با</w:t>
      </w:r>
      <w:r w:rsidRPr="001139C3">
        <w:rPr>
          <w:rFonts w:cs="B Nazanin"/>
          <w:sz w:val="16"/>
          <w:szCs w:val="20"/>
          <w:rtl/>
        </w:rPr>
        <w:t xml:space="preserve"> </w:t>
      </w:r>
      <w:r w:rsidRPr="001139C3">
        <w:rPr>
          <w:rFonts w:cs="B Nazanin" w:hint="cs"/>
          <w:sz w:val="16"/>
          <w:szCs w:val="20"/>
          <w:rtl/>
        </w:rPr>
        <w:t>خواص</w:t>
      </w:r>
      <w:r w:rsidRPr="001139C3">
        <w:rPr>
          <w:rFonts w:cs="B Nazanin"/>
          <w:sz w:val="16"/>
          <w:szCs w:val="20"/>
          <w:rtl/>
        </w:rPr>
        <w:t xml:space="preserve"> </w:t>
      </w:r>
      <w:r w:rsidRPr="001139C3">
        <w:rPr>
          <w:rFonts w:cs="B Nazanin" w:hint="cs"/>
          <w:sz w:val="16"/>
          <w:szCs w:val="20"/>
          <w:rtl/>
        </w:rPr>
        <w:t>استاتیک</w:t>
      </w:r>
      <w:r w:rsidRPr="001139C3">
        <w:rPr>
          <w:rFonts w:cs="B Nazanin"/>
          <w:sz w:val="16"/>
          <w:szCs w:val="20"/>
          <w:rtl/>
        </w:rPr>
        <w:t xml:space="preserve"> </w:t>
      </w:r>
      <w:r w:rsidRPr="001139C3">
        <w:rPr>
          <w:rFonts w:cs="B Nazanin" w:hint="cs"/>
          <w:sz w:val="16"/>
          <w:szCs w:val="20"/>
          <w:rtl/>
        </w:rPr>
        <w:t>ماده سوختنی</w:t>
      </w:r>
      <w:r w:rsidRPr="001139C3">
        <w:rPr>
          <w:rFonts w:cs="B Nazanin"/>
          <w:sz w:val="16"/>
          <w:szCs w:val="20"/>
          <w:rtl/>
        </w:rPr>
        <w:t xml:space="preserve"> </w:t>
      </w:r>
      <w:r w:rsidRPr="001139C3">
        <w:rPr>
          <w:rFonts w:cs="B Nazanin" w:hint="cs"/>
          <w:sz w:val="16"/>
          <w:szCs w:val="20"/>
          <w:rtl/>
        </w:rPr>
        <w:t>را</w:t>
      </w:r>
      <w:r w:rsidRPr="001139C3">
        <w:rPr>
          <w:rFonts w:cs="B Nazanin"/>
          <w:sz w:val="16"/>
          <w:szCs w:val="20"/>
          <w:rtl/>
        </w:rPr>
        <w:t xml:space="preserve"> </w:t>
      </w:r>
      <w:r w:rsidRPr="001139C3">
        <w:rPr>
          <w:rFonts w:cs="B Nazanin" w:hint="cs"/>
          <w:sz w:val="16"/>
          <w:szCs w:val="20"/>
          <w:rtl/>
        </w:rPr>
        <w:t>منعکس</w:t>
      </w:r>
      <w:r w:rsidRPr="001139C3">
        <w:rPr>
          <w:rFonts w:cs="B Nazanin"/>
          <w:sz w:val="16"/>
          <w:szCs w:val="20"/>
          <w:rtl/>
        </w:rPr>
        <w:t xml:space="preserve"> </w:t>
      </w:r>
      <w:r w:rsidRPr="001139C3">
        <w:rPr>
          <w:rFonts w:cs="B Nazanin" w:hint="cs"/>
          <w:sz w:val="16"/>
          <w:szCs w:val="20"/>
          <w:rtl/>
        </w:rPr>
        <w:t>می</w:t>
      </w:r>
      <w:r w:rsidRPr="001139C3">
        <w:rPr>
          <w:rFonts w:cs="B Nazanin"/>
          <w:sz w:val="16"/>
          <w:szCs w:val="20"/>
          <w:rtl/>
        </w:rPr>
        <w:softHyphen/>
      </w:r>
      <w:r w:rsidRPr="001139C3">
        <w:rPr>
          <w:rFonts w:cs="B Nazanin" w:hint="cs"/>
          <w:sz w:val="16"/>
          <w:szCs w:val="20"/>
          <w:rtl/>
        </w:rPr>
        <w:t>کند</w:t>
      </w:r>
      <w:r w:rsidRPr="001139C3">
        <w:rPr>
          <w:rFonts w:cs="B Nazanin"/>
          <w:sz w:val="16"/>
          <w:szCs w:val="20"/>
          <w:rtl/>
        </w:rPr>
        <w:t xml:space="preserve"> (</w:t>
      </w:r>
      <w:r w:rsidRPr="001139C3">
        <w:rPr>
          <w:rFonts w:cs="B Nazanin" w:hint="cs"/>
          <w:sz w:val="16"/>
          <w:szCs w:val="20"/>
          <w:rtl/>
        </w:rPr>
        <w:t>مخاطره</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از</w:t>
      </w:r>
      <w:r w:rsidRPr="001139C3">
        <w:rPr>
          <w:rFonts w:cs="B Nazanin"/>
          <w:sz w:val="16"/>
          <w:szCs w:val="20"/>
          <w:rtl/>
        </w:rPr>
        <w:t xml:space="preserve"> </w:t>
      </w:r>
      <w:r w:rsidRPr="001139C3">
        <w:rPr>
          <w:rFonts w:cs="B Nazanin" w:hint="cs"/>
          <w:sz w:val="16"/>
          <w:szCs w:val="20"/>
          <w:rtl/>
        </w:rPr>
        <w:t>روزی</w:t>
      </w:r>
      <w:r w:rsidRPr="001139C3">
        <w:rPr>
          <w:rFonts w:cs="B Nazanin"/>
          <w:sz w:val="16"/>
          <w:szCs w:val="20"/>
          <w:rtl/>
        </w:rPr>
        <w:t xml:space="preserve"> </w:t>
      </w:r>
      <w:r w:rsidRPr="001139C3">
        <w:rPr>
          <w:rFonts w:cs="B Nazanin" w:hint="cs"/>
          <w:sz w:val="16"/>
          <w:szCs w:val="20"/>
          <w:rtl/>
        </w:rPr>
        <w:t>به</w:t>
      </w:r>
      <w:r w:rsidRPr="001139C3">
        <w:rPr>
          <w:rFonts w:cs="B Nazanin"/>
          <w:sz w:val="16"/>
          <w:szCs w:val="20"/>
          <w:rtl/>
        </w:rPr>
        <w:t xml:space="preserve"> </w:t>
      </w:r>
      <w:r w:rsidRPr="001139C3">
        <w:rPr>
          <w:rFonts w:cs="B Nazanin" w:hint="cs"/>
          <w:sz w:val="16"/>
          <w:szCs w:val="20"/>
          <w:rtl/>
        </w:rPr>
        <w:t>روز</w:t>
      </w:r>
      <w:r w:rsidRPr="001139C3">
        <w:rPr>
          <w:rFonts w:cs="B Nazanin"/>
          <w:sz w:val="16"/>
          <w:szCs w:val="20"/>
          <w:rtl/>
        </w:rPr>
        <w:t xml:space="preserve"> </w:t>
      </w:r>
      <w:r w:rsidRPr="001139C3">
        <w:rPr>
          <w:rFonts w:cs="B Nazanin" w:hint="cs"/>
          <w:sz w:val="16"/>
          <w:szCs w:val="20"/>
          <w:rtl/>
        </w:rPr>
        <w:t>دیگر</w:t>
      </w:r>
      <w:r w:rsidRPr="001139C3">
        <w:rPr>
          <w:rFonts w:cs="B Nazanin"/>
          <w:sz w:val="16"/>
          <w:szCs w:val="20"/>
          <w:rtl/>
        </w:rPr>
        <w:t xml:space="preserve"> </w:t>
      </w:r>
      <w:r w:rsidRPr="001139C3">
        <w:rPr>
          <w:rFonts w:cs="B Nazanin" w:hint="cs"/>
          <w:sz w:val="16"/>
          <w:szCs w:val="20"/>
          <w:rtl/>
        </w:rPr>
        <w:t>تغییر</w:t>
      </w:r>
      <w:r w:rsidRPr="001139C3">
        <w:rPr>
          <w:rFonts w:cs="B Nazanin"/>
          <w:sz w:val="16"/>
          <w:szCs w:val="20"/>
          <w:rtl/>
        </w:rPr>
        <w:t xml:space="preserve"> </w:t>
      </w:r>
      <w:r w:rsidRPr="001139C3">
        <w:rPr>
          <w:rFonts w:cs="B Nazanin" w:hint="cs"/>
          <w:sz w:val="16"/>
          <w:szCs w:val="20"/>
          <w:rtl/>
        </w:rPr>
        <w:t>نمی</w:t>
      </w:r>
      <w:r w:rsidRPr="001139C3">
        <w:rPr>
          <w:rFonts w:cs="B Nazanin"/>
          <w:sz w:val="16"/>
          <w:szCs w:val="20"/>
          <w:rtl/>
        </w:rPr>
        <w:softHyphen/>
      </w:r>
      <w:r w:rsidRPr="001139C3">
        <w:rPr>
          <w:rFonts w:cs="B Nazanin" w:hint="cs"/>
          <w:sz w:val="16"/>
          <w:szCs w:val="20"/>
          <w:rtl/>
        </w:rPr>
        <w:t>کند،</w:t>
      </w:r>
      <w:r w:rsidRPr="001139C3">
        <w:rPr>
          <w:rFonts w:cs="B Nazanin"/>
          <w:sz w:val="16"/>
          <w:szCs w:val="20"/>
          <w:rtl/>
        </w:rPr>
        <w:t xml:space="preserve"> </w:t>
      </w:r>
      <w:r w:rsidRPr="001139C3">
        <w:rPr>
          <w:rFonts w:cs="B Nazanin" w:hint="cs"/>
          <w:sz w:val="16"/>
          <w:szCs w:val="20"/>
          <w:rtl/>
        </w:rPr>
        <w:t>برخلاف</w:t>
      </w:r>
      <w:r w:rsidRPr="001139C3">
        <w:rPr>
          <w:rFonts w:cs="B Nazanin"/>
          <w:sz w:val="16"/>
          <w:szCs w:val="20"/>
          <w:rtl/>
        </w:rPr>
        <w:t xml:space="preserve"> </w:t>
      </w:r>
      <w:r w:rsidRPr="001139C3">
        <w:rPr>
          <w:rFonts w:cs="B Nazanin" w:hint="cs"/>
          <w:sz w:val="16"/>
          <w:szCs w:val="20"/>
          <w:rtl/>
        </w:rPr>
        <w:t>خطر</w:t>
      </w:r>
      <w:r w:rsidRPr="001139C3">
        <w:rPr>
          <w:rFonts w:cs="B Nazanin"/>
          <w:sz w:val="16"/>
          <w:szCs w:val="20"/>
          <w:rtl/>
        </w:rPr>
        <w:t xml:space="preserve"> </w:t>
      </w:r>
      <w:r w:rsidRPr="001139C3">
        <w:rPr>
          <w:rFonts w:cs="B Nazanin" w:hint="cs"/>
          <w:sz w:val="16"/>
          <w:szCs w:val="20"/>
          <w:rtl/>
        </w:rPr>
        <w:t>آتش (</w:t>
      </w:r>
      <w:r w:rsidRPr="000052E5">
        <w:rPr>
          <w:rFonts w:cs="B Nazanin"/>
          <w:sz w:val="18"/>
          <w:szCs w:val="22"/>
        </w:rPr>
        <w:t>Fire danger</w:t>
      </w:r>
      <w:r w:rsidRPr="001139C3">
        <w:rPr>
          <w:rFonts w:cs="B Nazanin" w:hint="cs"/>
          <w:sz w:val="16"/>
          <w:szCs w:val="20"/>
          <w:rtl/>
        </w:rPr>
        <w:t>)</w:t>
      </w:r>
      <w:r w:rsidRPr="001139C3">
        <w:rPr>
          <w:rFonts w:cs="B Nazanin"/>
          <w:sz w:val="16"/>
          <w:szCs w:val="20"/>
          <w:rtl/>
        </w:rPr>
        <w:t>)</w:t>
      </w:r>
      <w:r>
        <w:rPr>
          <w:rFonts w:cs="B Nazanin" w:hint="cs"/>
          <w:sz w:val="16"/>
          <w:szCs w:val="20"/>
          <w:rtl/>
          <w:lang w:bidi="fa-IR"/>
        </w:rPr>
        <w:t xml:space="preserve"> (</w:t>
      </w:r>
      <w:hyperlink w:anchor="Pausas" w:history="1">
        <w:r w:rsidRPr="001A67BB">
          <w:rPr>
            <w:rStyle w:val="Hyperlink"/>
            <w:rFonts w:cs="B Nazanin" w:hint="cs"/>
            <w:sz w:val="16"/>
            <w:szCs w:val="20"/>
            <w:rtl/>
            <w:lang w:bidi="fa-IR"/>
          </w:rPr>
          <w:t>پاوساس</w:t>
        </w:r>
      </w:hyperlink>
      <w:r>
        <w:rPr>
          <w:rFonts w:cs="B Nazanin" w:hint="cs"/>
          <w:sz w:val="16"/>
          <w:szCs w:val="20"/>
          <w:rtl/>
          <w:lang w:bidi="fa-IR"/>
        </w:rPr>
        <w:t>، 2017)</w:t>
      </w:r>
      <w:r>
        <w:rPr>
          <w:rFonts w:cs="B Nazanin" w:hint="cs"/>
          <w:sz w:val="16"/>
          <w:szCs w:val="20"/>
          <w:rtl/>
        </w:rPr>
        <w:t xml:space="preserve">. </w:t>
      </w:r>
    </w:p>
  </w:footnote>
  <w:footnote w:id="3">
    <w:p w14:paraId="0393C397" w14:textId="04FA4868" w:rsidR="00CD2087" w:rsidRPr="00B04C57" w:rsidRDefault="00CD2087" w:rsidP="00FB7C24">
      <w:pPr>
        <w:bidi/>
        <w:jc w:val="both"/>
        <w:rPr>
          <w:rFonts w:cs="B Nazanin"/>
          <w:sz w:val="16"/>
          <w:szCs w:val="20"/>
        </w:rPr>
      </w:pPr>
      <w:r w:rsidRPr="001139C3">
        <w:rPr>
          <w:rFonts w:cs="B Nazanin"/>
          <w:sz w:val="16"/>
          <w:szCs w:val="20"/>
          <w:vertAlign w:val="superscript"/>
        </w:rPr>
        <w:footnoteRef/>
      </w:r>
      <w:r w:rsidRPr="001139C3">
        <w:rPr>
          <w:rFonts w:cs="B Nazanin"/>
          <w:sz w:val="16"/>
          <w:szCs w:val="20"/>
          <w:vertAlign w:val="superscript"/>
          <w:rtl/>
        </w:rPr>
        <w:t xml:space="preserve"> </w:t>
      </w:r>
      <w:r w:rsidRPr="000052E5">
        <w:rPr>
          <w:rFonts w:cs="B Nazanin"/>
          <w:sz w:val="18"/>
          <w:szCs w:val="22"/>
        </w:rPr>
        <w:t>Fire risk</w:t>
      </w:r>
      <w:r w:rsidRPr="001139C3">
        <w:rPr>
          <w:rFonts w:cs="B Nazanin" w:hint="cs"/>
          <w:sz w:val="16"/>
          <w:szCs w:val="20"/>
          <w:rtl/>
        </w:rPr>
        <w:t>: معمولاً</w:t>
      </w:r>
      <w:r w:rsidRPr="001139C3">
        <w:rPr>
          <w:rFonts w:cs="B Nazanin"/>
          <w:sz w:val="16"/>
          <w:szCs w:val="20"/>
          <w:rtl/>
        </w:rPr>
        <w:t xml:space="preserve"> </w:t>
      </w:r>
      <w:r w:rsidRPr="001139C3">
        <w:rPr>
          <w:rFonts w:cs="B Nazanin" w:hint="cs"/>
          <w:sz w:val="16"/>
          <w:szCs w:val="20"/>
          <w:rtl/>
        </w:rPr>
        <w:t>به</w:t>
      </w:r>
      <w:r w:rsidRPr="001139C3">
        <w:rPr>
          <w:rFonts w:cs="B Nazanin"/>
          <w:sz w:val="16"/>
          <w:szCs w:val="20"/>
          <w:rtl/>
        </w:rPr>
        <w:t xml:space="preserve"> </w:t>
      </w:r>
      <w:r w:rsidRPr="001139C3">
        <w:rPr>
          <w:rFonts w:cs="B Nazanin" w:hint="cs"/>
          <w:sz w:val="16"/>
          <w:szCs w:val="20"/>
          <w:rtl/>
        </w:rPr>
        <w:t>احتمال</w:t>
      </w:r>
      <w:r w:rsidRPr="001139C3">
        <w:rPr>
          <w:rFonts w:cs="B Nazanin"/>
          <w:sz w:val="16"/>
          <w:szCs w:val="20"/>
          <w:rtl/>
        </w:rPr>
        <w:t xml:space="preserve"> </w:t>
      </w:r>
      <w:r w:rsidRPr="001139C3">
        <w:rPr>
          <w:rFonts w:cs="B Nazanin" w:hint="cs"/>
          <w:sz w:val="16"/>
          <w:szCs w:val="20"/>
          <w:rtl/>
        </w:rPr>
        <w:t>احتراق</w:t>
      </w:r>
      <w:r w:rsidRPr="001139C3">
        <w:rPr>
          <w:rFonts w:cs="B Nazanin"/>
          <w:sz w:val="16"/>
          <w:szCs w:val="20"/>
          <w:rtl/>
        </w:rPr>
        <w:t xml:space="preserve"> </w:t>
      </w:r>
      <w:r w:rsidRPr="001139C3">
        <w:rPr>
          <w:rFonts w:cs="B Nazanin" w:hint="cs"/>
          <w:sz w:val="16"/>
          <w:szCs w:val="20"/>
          <w:rtl/>
        </w:rPr>
        <w:t>اشاره</w:t>
      </w:r>
      <w:r w:rsidRPr="001139C3">
        <w:rPr>
          <w:rFonts w:cs="B Nazanin"/>
          <w:sz w:val="16"/>
          <w:szCs w:val="20"/>
          <w:rtl/>
        </w:rPr>
        <w:t xml:space="preserve"> </w:t>
      </w:r>
      <w:r w:rsidRPr="001139C3">
        <w:rPr>
          <w:rFonts w:cs="B Nazanin" w:hint="cs"/>
          <w:sz w:val="16"/>
          <w:szCs w:val="20"/>
          <w:rtl/>
        </w:rPr>
        <w:t>دارد،</w:t>
      </w:r>
      <w:r w:rsidRPr="001139C3">
        <w:rPr>
          <w:rFonts w:cs="B Nazanin"/>
          <w:sz w:val="16"/>
          <w:szCs w:val="20"/>
          <w:rtl/>
        </w:rPr>
        <w:t xml:space="preserve"> </w:t>
      </w:r>
      <w:r w:rsidRPr="001139C3">
        <w:rPr>
          <w:rFonts w:cs="B Nazanin" w:hint="cs"/>
          <w:sz w:val="16"/>
          <w:szCs w:val="20"/>
          <w:rtl/>
        </w:rPr>
        <w:t>یعنی</w:t>
      </w:r>
      <w:r w:rsidRPr="001139C3">
        <w:rPr>
          <w:rFonts w:cs="B Nazanin"/>
          <w:sz w:val="16"/>
          <w:szCs w:val="20"/>
          <w:rtl/>
        </w:rPr>
        <w:t xml:space="preserve"> </w:t>
      </w:r>
      <w:r w:rsidRPr="001139C3">
        <w:rPr>
          <w:rFonts w:cs="B Nazanin" w:hint="cs"/>
          <w:sz w:val="16"/>
          <w:szCs w:val="20"/>
          <w:rtl/>
        </w:rPr>
        <w:t>شانس</w:t>
      </w:r>
      <w:r w:rsidRPr="001139C3">
        <w:rPr>
          <w:rFonts w:cs="B Nazanin"/>
          <w:sz w:val="16"/>
          <w:szCs w:val="20"/>
          <w:rtl/>
        </w:rPr>
        <w:t xml:space="preserve"> </w:t>
      </w:r>
      <w:r w:rsidRPr="001139C3">
        <w:rPr>
          <w:rFonts w:cs="B Nazanin" w:hint="cs"/>
          <w:sz w:val="16"/>
          <w:szCs w:val="20"/>
          <w:rtl/>
        </w:rPr>
        <w:t>شروع</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ریسک</w:t>
      </w:r>
      <w:r w:rsidRPr="001139C3">
        <w:rPr>
          <w:rFonts w:cs="B Nazanin"/>
          <w:sz w:val="16"/>
          <w:szCs w:val="20"/>
          <w:rtl/>
        </w:rPr>
        <w:t xml:space="preserve"> </w:t>
      </w:r>
      <w:r w:rsidRPr="001139C3">
        <w:rPr>
          <w:rFonts w:cs="B Nazanin" w:hint="cs"/>
          <w:sz w:val="16"/>
          <w:szCs w:val="20"/>
          <w:rtl/>
        </w:rPr>
        <w:t>احتراق</w:t>
      </w:r>
      <w:r w:rsidRPr="001139C3">
        <w:rPr>
          <w:rFonts w:cs="B Nazanin"/>
          <w:sz w:val="16"/>
          <w:szCs w:val="20"/>
          <w:rtl/>
        </w:rPr>
        <w:t xml:space="preserve">). </w:t>
      </w:r>
      <w:r w:rsidRPr="001139C3">
        <w:rPr>
          <w:rFonts w:cs="B Nazanin" w:hint="cs"/>
          <w:sz w:val="16"/>
          <w:szCs w:val="20"/>
          <w:rtl/>
        </w:rPr>
        <w:t>می</w:t>
      </w:r>
      <w:r w:rsidRPr="001139C3">
        <w:rPr>
          <w:rFonts w:cs="B Nazanin"/>
          <w:sz w:val="16"/>
          <w:szCs w:val="20"/>
          <w:rtl/>
        </w:rPr>
        <w:softHyphen/>
      </w:r>
      <w:r w:rsidRPr="001139C3">
        <w:rPr>
          <w:rFonts w:cs="B Nazanin" w:hint="cs"/>
          <w:sz w:val="16"/>
          <w:szCs w:val="20"/>
          <w:rtl/>
        </w:rPr>
        <w:t>توان</w:t>
      </w:r>
      <w:r w:rsidRPr="001139C3">
        <w:rPr>
          <w:rFonts w:cs="B Nazanin"/>
          <w:sz w:val="16"/>
          <w:szCs w:val="20"/>
          <w:rtl/>
        </w:rPr>
        <w:t xml:space="preserve"> </w:t>
      </w:r>
      <w:r w:rsidRPr="001139C3">
        <w:rPr>
          <w:rFonts w:cs="B Nazanin" w:hint="cs"/>
          <w:sz w:val="16"/>
          <w:szCs w:val="20"/>
          <w:rtl/>
        </w:rPr>
        <w:t>آن</w:t>
      </w:r>
      <w:r w:rsidRPr="001139C3">
        <w:rPr>
          <w:rFonts w:cs="B Nazanin"/>
          <w:sz w:val="16"/>
          <w:szCs w:val="20"/>
          <w:rtl/>
        </w:rPr>
        <w:t xml:space="preserve"> </w:t>
      </w:r>
      <w:r w:rsidRPr="001139C3">
        <w:rPr>
          <w:rFonts w:cs="B Nazanin" w:hint="cs"/>
          <w:sz w:val="16"/>
          <w:szCs w:val="20"/>
          <w:rtl/>
        </w:rPr>
        <w:t>را</w:t>
      </w:r>
      <w:r w:rsidRPr="001139C3">
        <w:rPr>
          <w:rFonts w:cs="B Nazanin"/>
          <w:sz w:val="16"/>
          <w:szCs w:val="20"/>
          <w:rtl/>
        </w:rPr>
        <w:t xml:space="preserve"> </w:t>
      </w:r>
      <w:r w:rsidRPr="001139C3">
        <w:rPr>
          <w:rFonts w:cs="B Nazanin" w:hint="cs"/>
          <w:sz w:val="16"/>
          <w:szCs w:val="20"/>
          <w:rtl/>
        </w:rPr>
        <w:t>به</w:t>
      </w:r>
      <w:r w:rsidRPr="001139C3">
        <w:rPr>
          <w:rFonts w:cs="B Nazanin"/>
          <w:sz w:val="16"/>
          <w:szCs w:val="20"/>
          <w:rtl/>
        </w:rPr>
        <w:t xml:space="preserve"> </w:t>
      </w:r>
      <w:r w:rsidRPr="001139C3">
        <w:rPr>
          <w:rFonts w:cs="B Nazanin" w:hint="cs"/>
          <w:sz w:val="16"/>
          <w:szCs w:val="20"/>
          <w:rtl/>
        </w:rPr>
        <w:t>ریسک</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رعد</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برق</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ریسک</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انسانی</w:t>
      </w:r>
      <w:r w:rsidRPr="001139C3">
        <w:rPr>
          <w:rFonts w:cs="B Nazanin"/>
          <w:sz w:val="16"/>
          <w:szCs w:val="20"/>
          <w:rtl/>
        </w:rPr>
        <w:t xml:space="preserve"> </w:t>
      </w:r>
      <w:r w:rsidRPr="001139C3">
        <w:rPr>
          <w:rFonts w:cs="B Nazanin" w:hint="cs"/>
          <w:sz w:val="16"/>
          <w:szCs w:val="20"/>
          <w:rtl/>
        </w:rPr>
        <w:t>تقسیم</w:t>
      </w:r>
      <w:r w:rsidRPr="001139C3">
        <w:rPr>
          <w:rFonts w:cs="B Nazanin"/>
          <w:sz w:val="16"/>
          <w:szCs w:val="20"/>
          <w:rtl/>
        </w:rPr>
        <w:t xml:space="preserve"> </w:t>
      </w:r>
      <w:r w:rsidRPr="001139C3">
        <w:rPr>
          <w:rFonts w:cs="B Nazanin" w:hint="cs"/>
          <w:sz w:val="16"/>
          <w:szCs w:val="20"/>
          <w:rtl/>
        </w:rPr>
        <w:t>کرد</w:t>
      </w:r>
      <w:r w:rsidRPr="001139C3">
        <w:rPr>
          <w:rFonts w:cs="B Nazanin"/>
          <w:sz w:val="16"/>
          <w:szCs w:val="20"/>
          <w:rtl/>
        </w:rPr>
        <w:t xml:space="preserve">. </w:t>
      </w:r>
      <w:r w:rsidRPr="001139C3">
        <w:rPr>
          <w:rFonts w:cs="B Nazanin" w:hint="cs"/>
          <w:sz w:val="16"/>
          <w:szCs w:val="20"/>
          <w:rtl/>
        </w:rPr>
        <w:t>دومی</w:t>
      </w:r>
      <w:r w:rsidRPr="001139C3">
        <w:rPr>
          <w:rFonts w:cs="B Nazanin"/>
          <w:sz w:val="16"/>
          <w:szCs w:val="20"/>
          <w:rtl/>
        </w:rPr>
        <w:t xml:space="preserve"> </w:t>
      </w:r>
      <w:r w:rsidRPr="001139C3">
        <w:rPr>
          <w:rFonts w:cs="B Nazanin" w:hint="cs"/>
          <w:sz w:val="16"/>
          <w:szCs w:val="20"/>
          <w:rtl/>
        </w:rPr>
        <w:t>معمولاً</w:t>
      </w:r>
      <w:r w:rsidRPr="001139C3">
        <w:rPr>
          <w:rFonts w:cs="B Nazanin"/>
          <w:sz w:val="16"/>
          <w:szCs w:val="20"/>
          <w:rtl/>
        </w:rPr>
        <w:t xml:space="preserve"> </w:t>
      </w:r>
      <w:r w:rsidRPr="001139C3">
        <w:rPr>
          <w:rFonts w:cs="B Nazanin" w:hint="cs"/>
          <w:sz w:val="16"/>
          <w:szCs w:val="20"/>
          <w:rtl/>
        </w:rPr>
        <w:t>با</w:t>
      </w:r>
      <w:r w:rsidRPr="001139C3">
        <w:rPr>
          <w:rFonts w:cs="B Nazanin"/>
          <w:sz w:val="16"/>
          <w:szCs w:val="20"/>
          <w:rtl/>
        </w:rPr>
        <w:t xml:space="preserve"> </w:t>
      </w:r>
      <w:r w:rsidRPr="001139C3">
        <w:rPr>
          <w:rFonts w:cs="B Nazanin" w:hint="cs"/>
          <w:sz w:val="16"/>
          <w:szCs w:val="20"/>
          <w:rtl/>
        </w:rPr>
        <w:t>فاصله</w:t>
      </w:r>
      <w:r w:rsidRPr="001139C3">
        <w:rPr>
          <w:rFonts w:cs="B Nazanin"/>
          <w:sz w:val="16"/>
          <w:szCs w:val="20"/>
          <w:rtl/>
        </w:rPr>
        <w:t xml:space="preserve"> </w:t>
      </w:r>
      <w:r w:rsidRPr="001139C3">
        <w:rPr>
          <w:rFonts w:cs="B Nazanin" w:hint="cs"/>
          <w:sz w:val="16"/>
          <w:szCs w:val="20"/>
          <w:rtl/>
        </w:rPr>
        <w:t>از</w:t>
      </w:r>
      <w:r w:rsidRPr="001139C3">
        <w:rPr>
          <w:rFonts w:cs="B Nazanin"/>
          <w:sz w:val="16"/>
          <w:szCs w:val="20"/>
          <w:rtl/>
        </w:rPr>
        <w:t xml:space="preserve"> </w:t>
      </w:r>
      <w:r w:rsidRPr="001139C3">
        <w:rPr>
          <w:rFonts w:cs="B Nazanin" w:hint="cs"/>
          <w:sz w:val="16"/>
          <w:szCs w:val="20"/>
          <w:rtl/>
        </w:rPr>
        <w:t>جاده</w:t>
      </w:r>
      <w:r w:rsidRPr="001139C3">
        <w:rPr>
          <w:rFonts w:cs="B Nazanin"/>
          <w:sz w:val="16"/>
          <w:szCs w:val="20"/>
          <w:rtl/>
        </w:rPr>
        <w:softHyphen/>
      </w:r>
      <w:r w:rsidRPr="001139C3">
        <w:rPr>
          <w:rFonts w:cs="B Nazanin" w:hint="cs"/>
          <w:sz w:val="16"/>
          <w:szCs w:val="20"/>
          <w:rtl/>
        </w:rPr>
        <w:t>ها</w:t>
      </w:r>
      <w:r w:rsidRPr="001139C3">
        <w:rPr>
          <w:rFonts w:cs="B Nazanin"/>
          <w:sz w:val="16"/>
          <w:szCs w:val="20"/>
          <w:rtl/>
        </w:rPr>
        <w:t xml:space="preserve"> </w:t>
      </w:r>
      <w:r w:rsidRPr="001139C3">
        <w:rPr>
          <w:rFonts w:cs="B Nazanin" w:hint="cs"/>
          <w:sz w:val="16"/>
          <w:szCs w:val="20"/>
          <w:rtl/>
        </w:rPr>
        <w:t>کاهش</w:t>
      </w:r>
      <w:r w:rsidRPr="001139C3">
        <w:rPr>
          <w:rFonts w:cs="B Nazanin"/>
          <w:sz w:val="16"/>
          <w:szCs w:val="20"/>
          <w:rtl/>
        </w:rPr>
        <w:t xml:space="preserve"> </w:t>
      </w:r>
      <w:r w:rsidRPr="001139C3">
        <w:rPr>
          <w:rFonts w:cs="B Nazanin" w:hint="cs"/>
          <w:sz w:val="16"/>
          <w:szCs w:val="20"/>
          <w:rtl/>
        </w:rPr>
        <w:t>می</w:t>
      </w:r>
      <w:r w:rsidRPr="001139C3">
        <w:rPr>
          <w:rFonts w:cs="B Nazanin"/>
          <w:sz w:val="16"/>
          <w:szCs w:val="20"/>
          <w:rtl/>
        </w:rPr>
        <w:softHyphen/>
      </w:r>
      <w:r w:rsidRPr="001139C3">
        <w:rPr>
          <w:rFonts w:cs="B Nazanin" w:hint="cs"/>
          <w:sz w:val="16"/>
          <w:szCs w:val="20"/>
          <w:rtl/>
        </w:rPr>
        <w:t>یابد</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با</w:t>
      </w:r>
      <w:r w:rsidRPr="001139C3">
        <w:rPr>
          <w:rFonts w:cs="B Nazanin"/>
          <w:sz w:val="16"/>
          <w:szCs w:val="20"/>
          <w:rtl/>
        </w:rPr>
        <w:t xml:space="preserve"> </w:t>
      </w:r>
      <w:r w:rsidRPr="001139C3">
        <w:rPr>
          <w:rFonts w:cs="B Nazanin" w:hint="cs"/>
          <w:sz w:val="16"/>
          <w:szCs w:val="20"/>
          <w:rtl/>
        </w:rPr>
        <w:t>تراکم</w:t>
      </w:r>
      <w:r w:rsidRPr="001139C3">
        <w:rPr>
          <w:rFonts w:cs="B Nazanin"/>
          <w:sz w:val="16"/>
          <w:szCs w:val="20"/>
          <w:rtl/>
        </w:rPr>
        <w:t xml:space="preserve"> </w:t>
      </w:r>
      <w:r w:rsidRPr="001139C3">
        <w:rPr>
          <w:rFonts w:cs="B Nazanin" w:hint="cs"/>
          <w:sz w:val="16"/>
          <w:szCs w:val="20"/>
          <w:rtl/>
        </w:rPr>
        <w:t>جمعیت</w:t>
      </w:r>
      <w:r w:rsidRPr="001139C3">
        <w:rPr>
          <w:rFonts w:cs="B Nazanin"/>
          <w:sz w:val="16"/>
          <w:szCs w:val="20"/>
          <w:rtl/>
        </w:rPr>
        <w:t xml:space="preserve"> </w:t>
      </w:r>
      <w:r w:rsidRPr="001139C3">
        <w:rPr>
          <w:rFonts w:cs="B Nazanin" w:hint="cs"/>
          <w:sz w:val="16"/>
          <w:szCs w:val="20"/>
          <w:rtl/>
        </w:rPr>
        <w:t>در</w:t>
      </w:r>
      <w:r w:rsidRPr="001139C3">
        <w:rPr>
          <w:rFonts w:cs="B Nazanin"/>
          <w:sz w:val="16"/>
          <w:szCs w:val="20"/>
          <w:rtl/>
        </w:rPr>
        <w:t xml:space="preserve"> </w:t>
      </w:r>
      <w:r w:rsidRPr="001139C3">
        <w:rPr>
          <w:rFonts w:cs="B Nazanin" w:hint="cs"/>
          <w:sz w:val="16"/>
          <w:szCs w:val="20"/>
          <w:rtl/>
        </w:rPr>
        <w:t>مناطق</w:t>
      </w:r>
      <w:r w:rsidRPr="001139C3">
        <w:rPr>
          <w:rFonts w:cs="B Nazanin"/>
          <w:sz w:val="16"/>
          <w:szCs w:val="20"/>
          <w:rtl/>
        </w:rPr>
        <w:t xml:space="preserve"> </w:t>
      </w:r>
      <w:r w:rsidRPr="001139C3">
        <w:rPr>
          <w:rFonts w:cs="B Nazanin" w:hint="cs"/>
          <w:sz w:val="16"/>
          <w:szCs w:val="20"/>
          <w:rtl/>
        </w:rPr>
        <w:t>روستایی</w:t>
      </w:r>
      <w:r w:rsidRPr="001139C3">
        <w:rPr>
          <w:rFonts w:cs="B Nazanin"/>
          <w:sz w:val="16"/>
          <w:szCs w:val="20"/>
          <w:rtl/>
        </w:rPr>
        <w:t xml:space="preserve"> </w:t>
      </w:r>
      <w:r w:rsidRPr="001139C3">
        <w:rPr>
          <w:rFonts w:cs="B Nazanin" w:hint="cs"/>
          <w:sz w:val="16"/>
          <w:szCs w:val="20"/>
          <w:rtl/>
        </w:rPr>
        <w:t>یا</w:t>
      </w:r>
      <w:r w:rsidRPr="001139C3">
        <w:rPr>
          <w:rFonts w:cs="B Nazanin"/>
          <w:sz w:val="16"/>
          <w:szCs w:val="20"/>
          <w:rtl/>
        </w:rPr>
        <w:t xml:space="preserve"> </w:t>
      </w:r>
      <w:r w:rsidRPr="001139C3">
        <w:rPr>
          <w:rFonts w:cs="B Nazanin" w:hint="cs"/>
          <w:sz w:val="16"/>
          <w:szCs w:val="20"/>
          <w:rtl/>
        </w:rPr>
        <w:t>نیمه</w:t>
      </w:r>
      <w:r w:rsidRPr="001139C3">
        <w:rPr>
          <w:rFonts w:cs="B Nazanin"/>
          <w:sz w:val="16"/>
          <w:szCs w:val="20"/>
          <w:rtl/>
        </w:rPr>
        <w:softHyphen/>
      </w:r>
      <w:r w:rsidRPr="001139C3">
        <w:rPr>
          <w:rFonts w:cs="B Nazanin" w:hint="cs"/>
          <w:sz w:val="16"/>
          <w:szCs w:val="20"/>
          <w:rtl/>
        </w:rPr>
        <w:t>روستایی</w:t>
      </w:r>
      <w:r w:rsidRPr="001139C3">
        <w:rPr>
          <w:rFonts w:cs="B Nazanin"/>
          <w:sz w:val="16"/>
          <w:szCs w:val="20"/>
          <w:rtl/>
        </w:rPr>
        <w:t xml:space="preserve"> </w:t>
      </w:r>
      <w:r w:rsidRPr="001139C3">
        <w:rPr>
          <w:rFonts w:cs="B Nazanin" w:hint="cs"/>
          <w:sz w:val="16"/>
          <w:szCs w:val="20"/>
          <w:rtl/>
        </w:rPr>
        <w:t>افزایش</w:t>
      </w:r>
      <w:r w:rsidRPr="001139C3">
        <w:rPr>
          <w:rFonts w:cs="B Nazanin"/>
          <w:sz w:val="16"/>
          <w:szCs w:val="20"/>
          <w:rtl/>
        </w:rPr>
        <w:t xml:space="preserve"> </w:t>
      </w:r>
      <w:r w:rsidRPr="001139C3">
        <w:rPr>
          <w:rFonts w:cs="B Nazanin" w:hint="cs"/>
          <w:sz w:val="16"/>
          <w:szCs w:val="20"/>
          <w:rtl/>
        </w:rPr>
        <w:t>می</w:t>
      </w:r>
      <w:r w:rsidRPr="001139C3">
        <w:rPr>
          <w:rFonts w:cs="B Nazanin"/>
          <w:sz w:val="16"/>
          <w:szCs w:val="20"/>
          <w:rtl/>
        </w:rPr>
        <w:softHyphen/>
      </w:r>
      <w:r w:rsidRPr="001139C3">
        <w:rPr>
          <w:rFonts w:cs="B Nazanin" w:hint="cs"/>
          <w:sz w:val="16"/>
          <w:szCs w:val="20"/>
          <w:rtl/>
        </w:rPr>
        <w:t>یابد</w:t>
      </w:r>
      <w:r w:rsidRPr="001139C3">
        <w:rPr>
          <w:rFonts w:cs="B Nazanin"/>
          <w:sz w:val="16"/>
          <w:szCs w:val="20"/>
          <w:rtl/>
        </w:rPr>
        <w:t xml:space="preserve">. </w:t>
      </w:r>
      <w:r w:rsidRPr="001139C3">
        <w:rPr>
          <w:rFonts w:cs="B Nazanin" w:hint="cs"/>
          <w:sz w:val="16"/>
          <w:szCs w:val="20"/>
          <w:rtl/>
        </w:rPr>
        <w:t>سایر</w:t>
      </w:r>
      <w:r w:rsidRPr="001139C3">
        <w:rPr>
          <w:rFonts w:cs="B Nazanin"/>
          <w:sz w:val="16"/>
          <w:szCs w:val="20"/>
          <w:rtl/>
        </w:rPr>
        <w:t xml:space="preserve"> </w:t>
      </w:r>
      <w:r w:rsidRPr="001139C3">
        <w:rPr>
          <w:rFonts w:cs="B Nazanin" w:hint="cs"/>
          <w:sz w:val="16"/>
          <w:szCs w:val="20"/>
          <w:rtl/>
        </w:rPr>
        <w:t>نویسندگان</w:t>
      </w:r>
      <w:r w:rsidRPr="001139C3">
        <w:rPr>
          <w:rFonts w:cs="B Nazanin"/>
          <w:sz w:val="16"/>
          <w:szCs w:val="20"/>
          <w:rtl/>
        </w:rPr>
        <w:t xml:space="preserve"> </w:t>
      </w:r>
      <w:r w:rsidRPr="001139C3">
        <w:rPr>
          <w:rFonts w:cs="B Nazanin" w:hint="cs"/>
          <w:sz w:val="16"/>
          <w:szCs w:val="20"/>
          <w:rtl/>
        </w:rPr>
        <w:t>ریسک</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را</w:t>
      </w:r>
      <w:r w:rsidRPr="001139C3">
        <w:rPr>
          <w:rFonts w:cs="B Nazanin"/>
          <w:sz w:val="16"/>
          <w:szCs w:val="20"/>
          <w:rtl/>
        </w:rPr>
        <w:t xml:space="preserve"> </w:t>
      </w:r>
      <w:r w:rsidRPr="001139C3">
        <w:rPr>
          <w:rFonts w:cs="B Nazanin" w:hint="cs"/>
          <w:sz w:val="16"/>
          <w:szCs w:val="20"/>
          <w:rtl/>
        </w:rPr>
        <w:t>به</w:t>
      </w:r>
      <w:r w:rsidRPr="001139C3">
        <w:rPr>
          <w:rFonts w:cs="B Nazanin"/>
          <w:sz w:val="16"/>
          <w:szCs w:val="20"/>
          <w:rtl/>
        </w:rPr>
        <w:t xml:space="preserve"> </w:t>
      </w:r>
      <w:r w:rsidRPr="001139C3">
        <w:rPr>
          <w:rFonts w:cs="B Nazanin" w:hint="cs"/>
          <w:sz w:val="16"/>
          <w:szCs w:val="20"/>
          <w:rtl/>
        </w:rPr>
        <w:t>عنوان</w:t>
      </w:r>
      <w:r w:rsidRPr="001139C3">
        <w:rPr>
          <w:rFonts w:cs="B Nazanin"/>
          <w:sz w:val="16"/>
          <w:szCs w:val="20"/>
          <w:rtl/>
        </w:rPr>
        <w:t xml:space="preserve"> </w:t>
      </w:r>
      <w:r w:rsidRPr="001139C3">
        <w:rPr>
          <w:rFonts w:cs="B Nazanin" w:hint="cs"/>
          <w:sz w:val="16"/>
          <w:szCs w:val="20"/>
          <w:rtl/>
        </w:rPr>
        <w:t>آسیب</w:t>
      </w:r>
      <w:r w:rsidRPr="001139C3">
        <w:rPr>
          <w:rFonts w:cs="B Nazanin"/>
          <w:sz w:val="16"/>
          <w:szCs w:val="20"/>
          <w:rtl/>
        </w:rPr>
        <w:t xml:space="preserve"> </w:t>
      </w:r>
      <w:r w:rsidRPr="001139C3">
        <w:rPr>
          <w:rFonts w:cs="B Nazanin" w:hint="cs"/>
          <w:sz w:val="16"/>
          <w:szCs w:val="20"/>
          <w:rtl/>
        </w:rPr>
        <w:t>بالقوه</w:t>
      </w:r>
      <w:r w:rsidRPr="001139C3">
        <w:rPr>
          <w:rFonts w:cs="B Nazanin"/>
          <w:sz w:val="16"/>
          <w:szCs w:val="20"/>
          <w:rtl/>
        </w:rPr>
        <w:t xml:space="preserve"> (</w:t>
      </w:r>
      <w:r w:rsidRPr="001139C3">
        <w:rPr>
          <w:rFonts w:cs="B Nazanin" w:hint="cs"/>
          <w:sz w:val="16"/>
          <w:szCs w:val="20"/>
          <w:rtl/>
        </w:rPr>
        <w:t>یا</w:t>
      </w:r>
      <w:r w:rsidRPr="001139C3">
        <w:rPr>
          <w:rFonts w:cs="B Nazanin"/>
          <w:sz w:val="16"/>
          <w:szCs w:val="20"/>
          <w:rtl/>
        </w:rPr>
        <w:t xml:space="preserve"> </w:t>
      </w:r>
      <w:r w:rsidRPr="001139C3">
        <w:rPr>
          <w:rFonts w:cs="B Nazanin" w:hint="cs"/>
          <w:sz w:val="16"/>
          <w:szCs w:val="20"/>
          <w:rtl/>
        </w:rPr>
        <w:t>ریسک</w:t>
      </w:r>
      <w:r w:rsidRPr="001139C3">
        <w:rPr>
          <w:rFonts w:cs="B Nazanin"/>
          <w:sz w:val="16"/>
          <w:szCs w:val="20"/>
          <w:rtl/>
        </w:rPr>
        <w:t xml:space="preserve"> </w:t>
      </w:r>
      <w:r w:rsidRPr="001139C3">
        <w:rPr>
          <w:rFonts w:cs="B Nazanin" w:hint="cs"/>
          <w:sz w:val="16"/>
          <w:szCs w:val="20"/>
          <w:rtl/>
        </w:rPr>
        <w:t>تخریب</w:t>
      </w:r>
      <w:r w:rsidRPr="001139C3">
        <w:rPr>
          <w:rFonts w:cs="B Nazanin"/>
          <w:sz w:val="16"/>
          <w:szCs w:val="20"/>
          <w:rtl/>
        </w:rPr>
        <w:t xml:space="preserve">) </w:t>
      </w:r>
      <w:r w:rsidRPr="001139C3">
        <w:rPr>
          <w:rFonts w:cs="B Nazanin" w:hint="cs"/>
          <w:sz w:val="16"/>
          <w:szCs w:val="20"/>
          <w:rtl/>
        </w:rPr>
        <w:t>تعریف</w:t>
      </w:r>
      <w:r w:rsidRPr="001139C3">
        <w:rPr>
          <w:rFonts w:cs="B Nazanin"/>
          <w:sz w:val="16"/>
          <w:szCs w:val="20"/>
          <w:rtl/>
        </w:rPr>
        <w:t xml:space="preserve"> </w:t>
      </w:r>
      <w:r w:rsidRPr="001139C3">
        <w:rPr>
          <w:rFonts w:cs="B Nazanin" w:hint="cs"/>
          <w:sz w:val="16"/>
          <w:szCs w:val="20"/>
          <w:rtl/>
        </w:rPr>
        <w:t>می</w:t>
      </w:r>
      <w:r w:rsidRPr="001139C3">
        <w:rPr>
          <w:rFonts w:cs="B Nazanin"/>
          <w:sz w:val="16"/>
          <w:szCs w:val="20"/>
          <w:rtl/>
        </w:rPr>
        <w:softHyphen/>
      </w:r>
      <w:r w:rsidRPr="001139C3">
        <w:rPr>
          <w:rFonts w:cs="B Nazanin" w:hint="cs"/>
          <w:sz w:val="16"/>
          <w:szCs w:val="20"/>
          <w:rtl/>
        </w:rPr>
        <w:t>کنند</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بنابراین</w:t>
      </w:r>
      <w:r w:rsidRPr="001139C3">
        <w:rPr>
          <w:rFonts w:cs="B Nazanin"/>
          <w:sz w:val="16"/>
          <w:szCs w:val="20"/>
          <w:rtl/>
        </w:rPr>
        <w:t xml:space="preserve"> </w:t>
      </w:r>
      <w:r w:rsidRPr="001139C3">
        <w:rPr>
          <w:rFonts w:cs="B Nazanin" w:hint="cs"/>
          <w:sz w:val="16"/>
          <w:szCs w:val="20"/>
          <w:rtl/>
        </w:rPr>
        <w:t>آنها</w:t>
      </w:r>
      <w:r w:rsidRPr="001139C3">
        <w:rPr>
          <w:rFonts w:cs="B Nazanin"/>
          <w:sz w:val="16"/>
          <w:szCs w:val="20"/>
          <w:rtl/>
        </w:rPr>
        <w:t xml:space="preserve"> </w:t>
      </w:r>
      <w:r w:rsidRPr="001139C3">
        <w:rPr>
          <w:rFonts w:cs="B Nazanin" w:hint="cs"/>
          <w:sz w:val="16"/>
          <w:szCs w:val="20"/>
          <w:rtl/>
        </w:rPr>
        <w:t>مخاطره</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آسیب</w:t>
      </w:r>
      <w:r w:rsidRPr="001139C3">
        <w:rPr>
          <w:rFonts w:cs="B Nazanin"/>
          <w:sz w:val="16"/>
          <w:szCs w:val="20"/>
          <w:rtl/>
        </w:rPr>
        <w:softHyphen/>
      </w:r>
      <w:r w:rsidRPr="001139C3">
        <w:rPr>
          <w:rFonts w:cs="B Nazanin" w:hint="cs"/>
          <w:sz w:val="16"/>
          <w:szCs w:val="20"/>
          <w:rtl/>
        </w:rPr>
        <w:t>پذیری</w:t>
      </w:r>
      <w:r w:rsidRPr="001139C3">
        <w:rPr>
          <w:rFonts w:cs="B Nazanin"/>
          <w:sz w:val="16"/>
          <w:szCs w:val="20"/>
          <w:rtl/>
        </w:rPr>
        <w:t xml:space="preserve"> </w:t>
      </w:r>
      <w:r w:rsidRPr="001139C3">
        <w:rPr>
          <w:rFonts w:cs="B Nazanin" w:hint="cs"/>
          <w:sz w:val="16"/>
          <w:szCs w:val="20"/>
          <w:rtl/>
        </w:rPr>
        <w:t>آتش (</w:t>
      </w:r>
      <w:r w:rsidRPr="000052E5">
        <w:rPr>
          <w:rFonts w:cs="B Nazanin"/>
          <w:sz w:val="18"/>
          <w:szCs w:val="22"/>
        </w:rPr>
        <w:t>Fire vulnerability</w:t>
      </w:r>
      <w:r w:rsidRPr="001139C3">
        <w:rPr>
          <w:rFonts w:cs="B Nazanin" w:hint="cs"/>
          <w:sz w:val="16"/>
          <w:szCs w:val="20"/>
          <w:rtl/>
        </w:rPr>
        <w:t>)</w:t>
      </w:r>
      <w:r w:rsidRPr="001139C3">
        <w:rPr>
          <w:rFonts w:cs="B Nazanin"/>
          <w:sz w:val="16"/>
          <w:szCs w:val="20"/>
          <w:rtl/>
        </w:rPr>
        <w:t xml:space="preserve"> </w:t>
      </w:r>
      <w:r w:rsidRPr="001139C3">
        <w:rPr>
          <w:rFonts w:cs="B Nazanin" w:hint="cs"/>
          <w:sz w:val="16"/>
          <w:szCs w:val="20"/>
          <w:rtl/>
        </w:rPr>
        <w:t>را</w:t>
      </w:r>
      <w:r w:rsidRPr="001139C3">
        <w:rPr>
          <w:rFonts w:cs="B Nazanin"/>
          <w:sz w:val="16"/>
          <w:szCs w:val="20"/>
          <w:rtl/>
        </w:rPr>
        <w:t xml:space="preserve"> </w:t>
      </w:r>
      <w:r w:rsidRPr="001139C3">
        <w:rPr>
          <w:rFonts w:cs="B Nazanin" w:hint="cs"/>
          <w:sz w:val="16"/>
          <w:szCs w:val="20"/>
          <w:rtl/>
        </w:rPr>
        <w:t>در</w:t>
      </w:r>
      <w:r w:rsidRPr="001139C3">
        <w:rPr>
          <w:rFonts w:cs="B Nazanin"/>
          <w:sz w:val="16"/>
          <w:szCs w:val="20"/>
          <w:rtl/>
        </w:rPr>
        <w:t xml:space="preserve"> </w:t>
      </w:r>
      <w:r w:rsidRPr="001139C3">
        <w:rPr>
          <w:rFonts w:cs="B Nazanin" w:hint="cs"/>
          <w:sz w:val="16"/>
          <w:szCs w:val="20"/>
          <w:rtl/>
        </w:rPr>
        <w:t>مفهوم</w:t>
      </w:r>
      <w:r w:rsidRPr="001139C3">
        <w:rPr>
          <w:rFonts w:cs="B Nazanin"/>
          <w:sz w:val="16"/>
          <w:szCs w:val="20"/>
          <w:rtl/>
        </w:rPr>
        <w:t xml:space="preserve"> </w:t>
      </w:r>
      <w:r w:rsidRPr="001139C3">
        <w:rPr>
          <w:rFonts w:cs="B Nazanin" w:hint="cs"/>
          <w:sz w:val="16"/>
          <w:szCs w:val="20"/>
          <w:rtl/>
        </w:rPr>
        <w:t>ریسک</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در بر می</w:t>
      </w:r>
      <w:r w:rsidRPr="001139C3">
        <w:rPr>
          <w:rFonts w:cs="B Nazanin"/>
          <w:sz w:val="16"/>
          <w:szCs w:val="20"/>
          <w:rtl/>
        </w:rPr>
        <w:softHyphen/>
      </w:r>
      <w:r w:rsidRPr="001139C3">
        <w:rPr>
          <w:rFonts w:cs="B Nazanin" w:hint="cs"/>
          <w:sz w:val="16"/>
          <w:szCs w:val="20"/>
          <w:rtl/>
        </w:rPr>
        <w:t>گیرند</w:t>
      </w:r>
      <w:r w:rsidRPr="001139C3">
        <w:rPr>
          <w:rFonts w:cs="B Nazanin"/>
          <w:sz w:val="16"/>
          <w:szCs w:val="20"/>
          <w:rtl/>
        </w:rPr>
        <w:t xml:space="preserve">. </w:t>
      </w:r>
      <w:r w:rsidRPr="001139C3">
        <w:rPr>
          <w:rFonts w:cs="B Nazanin" w:hint="cs"/>
          <w:sz w:val="16"/>
          <w:szCs w:val="20"/>
          <w:rtl/>
        </w:rPr>
        <w:t>ریسک</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نسبتا</w:t>
      </w:r>
      <w:r w:rsidRPr="001139C3">
        <w:rPr>
          <w:rFonts w:cs="B Nazanin"/>
          <w:sz w:val="16"/>
          <w:szCs w:val="20"/>
          <w:rtl/>
        </w:rPr>
        <w:t xml:space="preserve"> </w:t>
      </w:r>
      <w:r w:rsidRPr="001139C3">
        <w:rPr>
          <w:rFonts w:cs="B Nazanin" w:hint="cs"/>
          <w:sz w:val="16"/>
          <w:szCs w:val="20"/>
          <w:rtl/>
        </w:rPr>
        <w:t>ثابت</w:t>
      </w:r>
      <w:r w:rsidRPr="001139C3">
        <w:rPr>
          <w:rFonts w:cs="B Nazanin"/>
          <w:sz w:val="16"/>
          <w:szCs w:val="20"/>
          <w:rtl/>
        </w:rPr>
        <w:t xml:space="preserve"> </w:t>
      </w:r>
      <w:r w:rsidRPr="001139C3">
        <w:rPr>
          <w:rFonts w:cs="B Nazanin" w:hint="cs"/>
          <w:sz w:val="16"/>
          <w:szCs w:val="20"/>
          <w:rtl/>
        </w:rPr>
        <w:t>است</w:t>
      </w:r>
      <w:r w:rsidRPr="001139C3">
        <w:rPr>
          <w:rFonts w:cs="B Nazanin"/>
          <w:sz w:val="16"/>
          <w:szCs w:val="20"/>
          <w:rtl/>
        </w:rPr>
        <w:t xml:space="preserve"> (</w:t>
      </w:r>
      <w:r w:rsidRPr="001139C3">
        <w:rPr>
          <w:rFonts w:cs="B Nazanin" w:hint="cs"/>
          <w:sz w:val="16"/>
          <w:szCs w:val="20"/>
          <w:rtl/>
        </w:rPr>
        <w:t>برخلاف</w:t>
      </w:r>
      <w:r w:rsidRPr="001139C3">
        <w:rPr>
          <w:rFonts w:cs="B Nazanin"/>
          <w:sz w:val="16"/>
          <w:szCs w:val="20"/>
          <w:rtl/>
        </w:rPr>
        <w:t xml:space="preserve"> </w:t>
      </w:r>
      <w:r w:rsidRPr="001139C3">
        <w:rPr>
          <w:rFonts w:cs="B Nazanin" w:hint="cs"/>
          <w:sz w:val="16"/>
          <w:szCs w:val="20"/>
          <w:rtl/>
        </w:rPr>
        <w:t>خطر</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به</w:t>
      </w:r>
      <w:r w:rsidRPr="001139C3">
        <w:rPr>
          <w:rFonts w:cs="B Nazanin"/>
          <w:sz w:val="16"/>
          <w:szCs w:val="20"/>
          <w:rtl/>
        </w:rPr>
        <w:t xml:space="preserve"> </w:t>
      </w:r>
      <w:r w:rsidRPr="001139C3">
        <w:rPr>
          <w:rFonts w:cs="B Nazanin" w:hint="cs"/>
          <w:sz w:val="16"/>
          <w:szCs w:val="20"/>
          <w:rtl/>
        </w:rPr>
        <w:t>عنوان</w:t>
      </w:r>
      <w:r w:rsidRPr="001139C3">
        <w:rPr>
          <w:rFonts w:cs="B Nazanin"/>
          <w:sz w:val="16"/>
          <w:szCs w:val="20"/>
          <w:rtl/>
        </w:rPr>
        <w:t xml:space="preserve"> </w:t>
      </w:r>
      <w:r w:rsidRPr="001139C3">
        <w:rPr>
          <w:rFonts w:cs="B Nazanin" w:hint="cs"/>
          <w:sz w:val="16"/>
          <w:szCs w:val="20"/>
          <w:rtl/>
        </w:rPr>
        <w:t>مثال، یک زون</w:t>
      </w:r>
      <w:r w:rsidRPr="001139C3">
        <w:rPr>
          <w:rFonts w:cs="B Nazanin"/>
          <w:sz w:val="16"/>
          <w:szCs w:val="20"/>
          <w:rtl/>
        </w:rPr>
        <w:t xml:space="preserve"> </w:t>
      </w:r>
      <w:r w:rsidRPr="001139C3">
        <w:rPr>
          <w:rFonts w:cs="B Nazanin" w:hint="cs"/>
          <w:sz w:val="16"/>
          <w:szCs w:val="20"/>
          <w:rtl/>
        </w:rPr>
        <w:t>با</w:t>
      </w:r>
      <w:r w:rsidRPr="001139C3">
        <w:rPr>
          <w:rFonts w:cs="B Nazanin"/>
          <w:sz w:val="16"/>
          <w:szCs w:val="20"/>
          <w:rtl/>
        </w:rPr>
        <w:t xml:space="preserve"> </w:t>
      </w:r>
      <w:r w:rsidRPr="001139C3">
        <w:rPr>
          <w:rFonts w:cs="B Nazanin" w:hint="cs"/>
          <w:sz w:val="16"/>
          <w:szCs w:val="20"/>
          <w:rtl/>
        </w:rPr>
        <w:t>ریسک</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زیاد</w:t>
      </w:r>
      <w:r w:rsidRPr="001139C3">
        <w:rPr>
          <w:rFonts w:cs="B Nazanin"/>
          <w:sz w:val="16"/>
          <w:szCs w:val="20"/>
          <w:rtl/>
        </w:rPr>
        <w:t>)</w:t>
      </w:r>
      <w:r w:rsidRPr="001139C3">
        <w:rPr>
          <w:rFonts w:cs="B Nazanin" w:hint="cs"/>
          <w:sz w:val="16"/>
          <w:szCs w:val="20"/>
          <w:rtl/>
        </w:rPr>
        <w:t>،</w:t>
      </w:r>
      <w:r w:rsidRPr="001139C3">
        <w:rPr>
          <w:rFonts w:cs="B Nazanin"/>
          <w:sz w:val="16"/>
          <w:szCs w:val="20"/>
          <w:rtl/>
        </w:rPr>
        <w:t xml:space="preserve"> </w:t>
      </w:r>
      <w:r w:rsidRPr="001139C3">
        <w:rPr>
          <w:rFonts w:cs="B Nazanin" w:hint="cs"/>
          <w:sz w:val="16"/>
          <w:szCs w:val="20"/>
          <w:rtl/>
        </w:rPr>
        <w:t>و</w:t>
      </w:r>
      <w:r w:rsidRPr="001139C3">
        <w:rPr>
          <w:rFonts w:cs="B Nazanin"/>
          <w:sz w:val="16"/>
          <w:szCs w:val="20"/>
          <w:rtl/>
        </w:rPr>
        <w:t xml:space="preserve"> </w:t>
      </w:r>
      <w:r w:rsidRPr="001139C3">
        <w:rPr>
          <w:rFonts w:cs="B Nazanin" w:hint="cs"/>
          <w:sz w:val="16"/>
          <w:szCs w:val="20"/>
          <w:rtl/>
        </w:rPr>
        <w:t>اغلب</w:t>
      </w:r>
      <w:r w:rsidRPr="001139C3">
        <w:rPr>
          <w:rFonts w:cs="B Nazanin"/>
          <w:sz w:val="16"/>
          <w:szCs w:val="20"/>
          <w:rtl/>
        </w:rPr>
        <w:t xml:space="preserve"> </w:t>
      </w:r>
      <w:r w:rsidRPr="001139C3">
        <w:rPr>
          <w:rFonts w:cs="B Nazanin" w:hint="cs"/>
          <w:sz w:val="16"/>
          <w:szCs w:val="20"/>
          <w:rtl/>
        </w:rPr>
        <w:t>برای</w:t>
      </w:r>
      <w:r w:rsidRPr="001139C3">
        <w:rPr>
          <w:rFonts w:cs="B Nazanin"/>
          <w:sz w:val="16"/>
          <w:szCs w:val="20"/>
          <w:rtl/>
        </w:rPr>
        <w:t xml:space="preserve"> </w:t>
      </w:r>
      <w:r w:rsidRPr="001139C3">
        <w:rPr>
          <w:rFonts w:cs="B Nazanin" w:hint="cs"/>
          <w:sz w:val="16"/>
          <w:szCs w:val="20"/>
          <w:rtl/>
        </w:rPr>
        <w:t>تهیه</w:t>
      </w:r>
      <w:r w:rsidRPr="001139C3">
        <w:rPr>
          <w:rFonts w:cs="B Nazanin"/>
          <w:sz w:val="16"/>
          <w:szCs w:val="20"/>
          <w:rtl/>
        </w:rPr>
        <w:t xml:space="preserve"> </w:t>
      </w:r>
      <w:r w:rsidRPr="001139C3">
        <w:rPr>
          <w:rFonts w:cs="B Nazanin" w:hint="cs"/>
          <w:sz w:val="16"/>
          <w:szCs w:val="20"/>
          <w:rtl/>
        </w:rPr>
        <w:t>نقشه</w:t>
      </w:r>
      <w:r w:rsidRPr="001139C3">
        <w:rPr>
          <w:rFonts w:cs="B Nazanin"/>
          <w:sz w:val="16"/>
          <w:szCs w:val="20"/>
          <w:rtl/>
        </w:rPr>
        <w:softHyphen/>
      </w:r>
      <w:r w:rsidRPr="001139C3">
        <w:rPr>
          <w:rFonts w:cs="B Nazanin" w:hint="cs"/>
          <w:sz w:val="16"/>
          <w:szCs w:val="20"/>
          <w:rtl/>
        </w:rPr>
        <w:t>ها</w:t>
      </w:r>
      <w:r w:rsidRPr="001139C3">
        <w:rPr>
          <w:rFonts w:cs="B Nazanin"/>
          <w:sz w:val="16"/>
          <w:szCs w:val="20"/>
          <w:rtl/>
        </w:rPr>
        <w:t xml:space="preserve"> (</w:t>
      </w:r>
      <w:r w:rsidRPr="001139C3">
        <w:rPr>
          <w:rFonts w:cs="B Nazanin" w:hint="cs"/>
          <w:sz w:val="16"/>
          <w:szCs w:val="20"/>
          <w:rtl/>
        </w:rPr>
        <w:t>نقشه</w:t>
      </w:r>
      <w:r w:rsidRPr="001139C3">
        <w:rPr>
          <w:rFonts w:cs="B Nazanin"/>
          <w:sz w:val="16"/>
          <w:szCs w:val="20"/>
          <w:rtl/>
        </w:rPr>
        <w:softHyphen/>
      </w:r>
      <w:r w:rsidRPr="001139C3">
        <w:rPr>
          <w:rFonts w:cs="B Nazanin" w:hint="cs"/>
          <w:sz w:val="16"/>
          <w:szCs w:val="20"/>
          <w:rtl/>
        </w:rPr>
        <w:t>برداری</w:t>
      </w:r>
      <w:r w:rsidRPr="001139C3">
        <w:rPr>
          <w:rFonts w:cs="B Nazanin"/>
          <w:sz w:val="16"/>
          <w:szCs w:val="20"/>
          <w:rtl/>
        </w:rPr>
        <w:t xml:space="preserve"> </w:t>
      </w:r>
      <w:r w:rsidRPr="001139C3">
        <w:rPr>
          <w:rFonts w:cs="B Nazanin" w:hint="cs"/>
          <w:sz w:val="16"/>
          <w:szCs w:val="20"/>
          <w:rtl/>
        </w:rPr>
        <w:t>ریسک</w:t>
      </w:r>
      <w:r w:rsidRPr="001139C3">
        <w:rPr>
          <w:rFonts w:cs="B Nazanin"/>
          <w:sz w:val="16"/>
          <w:szCs w:val="20"/>
          <w:rtl/>
        </w:rPr>
        <w:t xml:space="preserve"> </w:t>
      </w:r>
      <w:r w:rsidRPr="001139C3">
        <w:rPr>
          <w:rFonts w:cs="B Nazanin" w:hint="cs"/>
          <w:sz w:val="16"/>
          <w:szCs w:val="20"/>
          <w:rtl/>
        </w:rPr>
        <w:t>آتش</w:t>
      </w:r>
      <w:r w:rsidRPr="001139C3">
        <w:rPr>
          <w:rFonts w:cs="B Nazanin"/>
          <w:sz w:val="16"/>
          <w:szCs w:val="20"/>
          <w:rtl/>
        </w:rPr>
        <w:t xml:space="preserve">) </w:t>
      </w:r>
      <w:r w:rsidRPr="001139C3">
        <w:rPr>
          <w:rFonts w:cs="B Nazanin" w:hint="cs"/>
          <w:sz w:val="16"/>
          <w:szCs w:val="20"/>
          <w:rtl/>
        </w:rPr>
        <w:t>استفاده</w:t>
      </w:r>
      <w:r w:rsidRPr="001139C3">
        <w:rPr>
          <w:rFonts w:cs="B Nazanin"/>
          <w:sz w:val="16"/>
          <w:szCs w:val="20"/>
          <w:rtl/>
        </w:rPr>
        <w:t xml:space="preserve"> </w:t>
      </w:r>
      <w:r w:rsidRPr="001139C3">
        <w:rPr>
          <w:rFonts w:cs="B Nazanin" w:hint="cs"/>
          <w:sz w:val="16"/>
          <w:szCs w:val="20"/>
          <w:rtl/>
        </w:rPr>
        <w:t>می</w:t>
      </w:r>
      <w:r w:rsidRPr="001139C3">
        <w:rPr>
          <w:rFonts w:cs="B Nazanin"/>
          <w:sz w:val="16"/>
          <w:szCs w:val="20"/>
          <w:rtl/>
        </w:rPr>
        <w:softHyphen/>
      </w:r>
      <w:r w:rsidRPr="001139C3">
        <w:rPr>
          <w:rFonts w:cs="B Nazanin" w:hint="cs"/>
          <w:sz w:val="16"/>
          <w:szCs w:val="20"/>
          <w:rtl/>
        </w:rPr>
        <w:t xml:space="preserve">شود </w:t>
      </w:r>
      <w:r>
        <w:rPr>
          <w:rFonts w:cs="B Nazanin" w:hint="cs"/>
          <w:sz w:val="16"/>
          <w:szCs w:val="20"/>
          <w:rtl/>
          <w:lang w:bidi="fa-IR"/>
        </w:rPr>
        <w:t>(</w:t>
      </w:r>
      <w:hyperlink w:anchor="Pausas" w:history="1">
        <w:r w:rsidRPr="001A67BB">
          <w:rPr>
            <w:rStyle w:val="Hyperlink"/>
            <w:rFonts w:cs="B Nazanin" w:hint="cs"/>
            <w:sz w:val="16"/>
            <w:szCs w:val="20"/>
            <w:rtl/>
            <w:lang w:bidi="fa-IR"/>
          </w:rPr>
          <w:t>پاوساس</w:t>
        </w:r>
      </w:hyperlink>
      <w:r>
        <w:rPr>
          <w:rFonts w:cs="B Nazanin" w:hint="cs"/>
          <w:sz w:val="16"/>
          <w:szCs w:val="20"/>
          <w:rtl/>
          <w:lang w:bidi="fa-IR"/>
        </w:rPr>
        <w:t>، 2017)</w:t>
      </w:r>
      <w:r>
        <w:rPr>
          <w:rFonts w:cs="B Nazanin" w:hint="cs"/>
          <w:sz w:val="16"/>
          <w:szCs w:val="20"/>
          <w:rtl/>
        </w:rPr>
        <w:t>.</w:t>
      </w:r>
    </w:p>
  </w:footnote>
  <w:footnote w:id="4">
    <w:p w14:paraId="56C329AF" w14:textId="480493B5" w:rsidR="00CD2087" w:rsidRPr="00B04C57" w:rsidRDefault="00CD2087" w:rsidP="00FB7C24">
      <w:pPr>
        <w:pStyle w:val="FootnoteText"/>
        <w:jc w:val="both"/>
        <w:rPr>
          <w:rFonts w:cs="B Nazanin"/>
          <w:sz w:val="16"/>
          <w:rtl/>
        </w:rPr>
      </w:pPr>
      <w:r w:rsidRPr="00B04C57">
        <w:rPr>
          <w:rStyle w:val="FootnoteReference"/>
          <w:rFonts w:cs="B Nazanin"/>
        </w:rPr>
        <w:footnoteRef/>
      </w:r>
      <w:r>
        <w:rPr>
          <w:rtl/>
        </w:rPr>
        <w:t xml:space="preserve"> </w:t>
      </w:r>
      <w:r w:rsidRPr="000052E5">
        <w:rPr>
          <w:rFonts w:cs="B Nazanin"/>
          <w:sz w:val="18"/>
          <w:szCs w:val="22"/>
        </w:rPr>
        <w:t xml:space="preserve">Fire </w:t>
      </w:r>
      <w:r w:rsidRPr="000052E5">
        <w:rPr>
          <w:rFonts w:asciiTheme="majorBidi" w:hAnsiTheme="majorBidi" w:cstheme="majorBidi"/>
          <w:sz w:val="18"/>
          <w:szCs w:val="18"/>
        </w:rPr>
        <w:t>danger</w:t>
      </w:r>
      <w:r>
        <w:rPr>
          <w:rFonts w:hint="cs"/>
          <w:rtl/>
        </w:rPr>
        <w:t xml:space="preserve">: </w:t>
      </w:r>
      <w:r w:rsidRPr="001139C3">
        <w:rPr>
          <w:rFonts w:cs="B Nazanin" w:hint="cs"/>
          <w:sz w:val="16"/>
          <w:rtl/>
        </w:rPr>
        <w:t>مجموع</w:t>
      </w:r>
      <w:r w:rsidRPr="001139C3">
        <w:rPr>
          <w:rFonts w:cs="B Nazanin"/>
          <w:sz w:val="16"/>
          <w:rtl/>
        </w:rPr>
        <w:t xml:space="preserve"> </w:t>
      </w:r>
      <w:r w:rsidRPr="001139C3">
        <w:rPr>
          <w:rFonts w:cs="B Nazanin" w:hint="cs"/>
          <w:sz w:val="16"/>
          <w:rtl/>
        </w:rPr>
        <w:t>عوامل</w:t>
      </w:r>
      <w:r w:rsidRPr="001139C3">
        <w:rPr>
          <w:rFonts w:cs="B Nazanin"/>
          <w:sz w:val="16"/>
          <w:rtl/>
        </w:rPr>
        <w:t xml:space="preserve"> </w:t>
      </w:r>
      <w:r w:rsidRPr="001139C3">
        <w:rPr>
          <w:rFonts w:cs="B Nazanin" w:hint="cs"/>
          <w:sz w:val="16"/>
          <w:rtl/>
        </w:rPr>
        <w:t>مؤثر</w:t>
      </w:r>
      <w:r w:rsidRPr="001139C3">
        <w:rPr>
          <w:rFonts w:cs="B Nazanin"/>
          <w:sz w:val="16"/>
          <w:rtl/>
        </w:rPr>
        <w:t xml:space="preserve"> </w:t>
      </w:r>
      <w:r w:rsidRPr="001139C3">
        <w:rPr>
          <w:rFonts w:cs="B Nazanin" w:hint="cs"/>
          <w:sz w:val="16"/>
          <w:rtl/>
        </w:rPr>
        <w:t>بر</w:t>
      </w:r>
      <w:r w:rsidRPr="001139C3">
        <w:rPr>
          <w:rFonts w:cs="B Nazanin"/>
          <w:sz w:val="16"/>
          <w:rtl/>
        </w:rPr>
        <w:t xml:space="preserve"> </w:t>
      </w:r>
      <w:r w:rsidRPr="001139C3">
        <w:rPr>
          <w:rFonts w:cs="B Nazanin" w:hint="cs"/>
          <w:sz w:val="16"/>
          <w:rtl/>
        </w:rPr>
        <w:t>شروع،</w:t>
      </w:r>
      <w:r w:rsidRPr="001139C3">
        <w:rPr>
          <w:rFonts w:cs="B Nazanin"/>
          <w:sz w:val="16"/>
          <w:rtl/>
        </w:rPr>
        <w:t xml:space="preserve"> </w:t>
      </w:r>
      <w:r w:rsidRPr="001139C3">
        <w:rPr>
          <w:rFonts w:cs="B Nazanin" w:hint="cs"/>
          <w:sz w:val="16"/>
          <w:rtl/>
        </w:rPr>
        <w:t>گسترش</w:t>
      </w:r>
      <w:r w:rsidRPr="001139C3">
        <w:rPr>
          <w:rFonts w:cs="B Nazanin"/>
          <w:sz w:val="16"/>
          <w:rtl/>
        </w:rPr>
        <w:t xml:space="preserve"> </w:t>
      </w:r>
      <w:r w:rsidRPr="001139C3">
        <w:rPr>
          <w:rFonts w:cs="B Nazanin" w:hint="cs"/>
          <w:sz w:val="16"/>
          <w:rtl/>
        </w:rPr>
        <w:t>و</w:t>
      </w:r>
      <w:r w:rsidRPr="001139C3">
        <w:rPr>
          <w:rFonts w:cs="B Nazanin"/>
          <w:sz w:val="16"/>
          <w:rtl/>
        </w:rPr>
        <w:t xml:space="preserve"> </w:t>
      </w:r>
      <w:r w:rsidRPr="001139C3">
        <w:rPr>
          <w:rFonts w:cs="B Nazanin" w:hint="cs"/>
          <w:sz w:val="16"/>
          <w:rtl/>
        </w:rPr>
        <w:t>مقاومت</w:t>
      </w:r>
      <w:r w:rsidRPr="001139C3">
        <w:rPr>
          <w:rFonts w:cs="B Nazanin"/>
          <w:sz w:val="16"/>
          <w:rtl/>
        </w:rPr>
        <w:t xml:space="preserve"> </w:t>
      </w:r>
      <w:r w:rsidRPr="001139C3">
        <w:rPr>
          <w:rFonts w:cs="B Nazanin" w:hint="cs"/>
          <w:sz w:val="16"/>
          <w:rtl/>
        </w:rPr>
        <w:t>در</w:t>
      </w:r>
      <w:r w:rsidRPr="001139C3">
        <w:rPr>
          <w:rFonts w:cs="B Nazanin"/>
          <w:sz w:val="16"/>
          <w:rtl/>
        </w:rPr>
        <w:t xml:space="preserve"> </w:t>
      </w:r>
      <w:r w:rsidRPr="001139C3">
        <w:rPr>
          <w:rFonts w:cs="B Nazanin" w:hint="cs"/>
          <w:sz w:val="16"/>
          <w:rtl/>
        </w:rPr>
        <w:t>برابر</w:t>
      </w:r>
      <w:r w:rsidRPr="001139C3">
        <w:rPr>
          <w:rFonts w:cs="B Nazanin"/>
          <w:sz w:val="16"/>
          <w:rtl/>
        </w:rPr>
        <w:t xml:space="preserve"> </w:t>
      </w:r>
      <w:r w:rsidRPr="001139C3">
        <w:rPr>
          <w:rFonts w:cs="B Nazanin" w:hint="cs"/>
          <w:sz w:val="16"/>
          <w:rtl/>
        </w:rPr>
        <w:t>کنترل</w:t>
      </w:r>
      <w:r w:rsidRPr="001139C3">
        <w:rPr>
          <w:rFonts w:cs="B Nazanin"/>
          <w:sz w:val="16"/>
          <w:rtl/>
        </w:rPr>
        <w:t xml:space="preserve"> </w:t>
      </w:r>
      <w:r w:rsidRPr="001139C3">
        <w:rPr>
          <w:rFonts w:cs="B Nazanin" w:hint="cs"/>
          <w:sz w:val="16"/>
          <w:rtl/>
        </w:rPr>
        <w:t>در</w:t>
      </w:r>
      <w:r w:rsidRPr="001139C3">
        <w:rPr>
          <w:rFonts w:cs="B Nazanin"/>
          <w:sz w:val="16"/>
          <w:rtl/>
        </w:rPr>
        <w:t xml:space="preserve"> </w:t>
      </w:r>
      <w:r w:rsidRPr="001139C3">
        <w:rPr>
          <w:rFonts w:cs="B Nazanin" w:hint="cs"/>
          <w:sz w:val="16"/>
          <w:rtl/>
        </w:rPr>
        <w:t>یک</w:t>
      </w:r>
      <w:r w:rsidRPr="001139C3">
        <w:rPr>
          <w:rFonts w:cs="B Nazanin"/>
          <w:sz w:val="16"/>
          <w:rtl/>
        </w:rPr>
        <w:t xml:space="preserve"> </w:t>
      </w:r>
      <w:r w:rsidRPr="001139C3">
        <w:rPr>
          <w:rFonts w:cs="B Nazanin" w:hint="cs"/>
          <w:sz w:val="16"/>
          <w:rtl/>
        </w:rPr>
        <w:t>منطقه</w:t>
      </w:r>
      <w:r w:rsidRPr="001139C3">
        <w:rPr>
          <w:rFonts w:cs="B Nazanin"/>
          <w:sz w:val="16"/>
          <w:rtl/>
        </w:rPr>
        <w:t xml:space="preserve"> </w:t>
      </w:r>
      <w:r w:rsidRPr="001139C3">
        <w:rPr>
          <w:rFonts w:cs="B Nazanin" w:hint="cs"/>
          <w:sz w:val="16"/>
          <w:rtl/>
        </w:rPr>
        <w:t>معین را نشان می</w:t>
      </w:r>
      <w:r w:rsidRPr="001139C3">
        <w:rPr>
          <w:rFonts w:cs="B Nazanin"/>
          <w:sz w:val="16"/>
          <w:rtl/>
        </w:rPr>
        <w:softHyphen/>
      </w:r>
      <w:r w:rsidRPr="001139C3">
        <w:rPr>
          <w:rFonts w:cs="B Nazanin" w:hint="cs"/>
          <w:sz w:val="16"/>
          <w:rtl/>
        </w:rPr>
        <w:t>دهد و</w:t>
      </w:r>
      <w:r w:rsidRPr="001139C3">
        <w:rPr>
          <w:rFonts w:cs="B Nazanin"/>
          <w:sz w:val="16"/>
          <w:rtl/>
        </w:rPr>
        <w:t xml:space="preserve"> </w:t>
      </w:r>
      <w:r w:rsidRPr="001139C3">
        <w:rPr>
          <w:rFonts w:cs="B Nazanin" w:hint="cs"/>
          <w:sz w:val="16"/>
          <w:rtl/>
        </w:rPr>
        <w:t>اغلب</w:t>
      </w:r>
      <w:r w:rsidRPr="001139C3">
        <w:rPr>
          <w:rFonts w:cs="B Nazanin"/>
          <w:sz w:val="16"/>
          <w:rtl/>
        </w:rPr>
        <w:t xml:space="preserve"> </w:t>
      </w:r>
      <w:r w:rsidRPr="001139C3">
        <w:rPr>
          <w:rFonts w:cs="B Nazanin" w:hint="cs"/>
          <w:sz w:val="16"/>
          <w:rtl/>
        </w:rPr>
        <w:t>اوقات</w:t>
      </w:r>
      <w:r w:rsidRPr="001139C3">
        <w:rPr>
          <w:rFonts w:cs="B Nazanin"/>
          <w:sz w:val="16"/>
          <w:rtl/>
        </w:rPr>
        <w:t xml:space="preserve"> </w:t>
      </w:r>
      <w:r w:rsidRPr="001139C3">
        <w:rPr>
          <w:rFonts w:cs="B Nazanin" w:hint="cs"/>
          <w:sz w:val="16"/>
          <w:rtl/>
        </w:rPr>
        <w:t>تا</w:t>
      </w:r>
      <w:r w:rsidRPr="001139C3">
        <w:rPr>
          <w:rFonts w:cs="B Nazanin"/>
          <w:sz w:val="16"/>
          <w:rtl/>
        </w:rPr>
        <w:t xml:space="preserve"> </w:t>
      </w:r>
      <w:r w:rsidRPr="001139C3">
        <w:rPr>
          <w:rFonts w:cs="B Nazanin" w:hint="cs"/>
          <w:sz w:val="16"/>
          <w:rtl/>
        </w:rPr>
        <w:t>حد</w:t>
      </w:r>
      <w:r w:rsidRPr="001139C3">
        <w:rPr>
          <w:rFonts w:cs="B Nazanin"/>
          <w:sz w:val="16"/>
          <w:rtl/>
        </w:rPr>
        <w:t xml:space="preserve"> </w:t>
      </w:r>
      <w:r w:rsidRPr="001139C3">
        <w:rPr>
          <w:rFonts w:cs="B Nazanin" w:hint="cs"/>
          <w:sz w:val="16"/>
          <w:rtl/>
        </w:rPr>
        <w:t>زیادی</w:t>
      </w:r>
      <w:r w:rsidRPr="001139C3">
        <w:rPr>
          <w:rFonts w:cs="B Nazanin"/>
          <w:sz w:val="16"/>
          <w:rtl/>
        </w:rPr>
        <w:t xml:space="preserve"> </w:t>
      </w:r>
      <w:r w:rsidRPr="001139C3">
        <w:rPr>
          <w:rFonts w:cs="B Nazanin" w:hint="cs"/>
          <w:sz w:val="16"/>
          <w:rtl/>
        </w:rPr>
        <w:t>به</w:t>
      </w:r>
      <w:r w:rsidRPr="001139C3">
        <w:rPr>
          <w:rFonts w:cs="B Nazanin"/>
          <w:sz w:val="16"/>
          <w:rtl/>
        </w:rPr>
        <w:t xml:space="preserve"> </w:t>
      </w:r>
      <w:r w:rsidRPr="001139C3">
        <w:rPr>
          <w:rFonts w:cs="B Nazanin" w:hint="cs"/>
          <w:sz w:val="16"/>
          <w:rtl/>
        </w:rPr>
        <w:t>آب</w:t>
      </w:r>
      <w:r w:rsidRPr="001139C3">
        <w:rPr>
          <w:rFonts w:cs="B Nazanin"/>
          <w:sz w:val="16"/>
          <w:rtl/>
        </w:rPr>
        <w:t xml:space="preserve"> </w:t>
      </w:r>
      <w:r w:rsidRPr="001139C3">
        <w:rPr>
          <w:rFonts w:cs="B Nazanin" w:hint="cs"/>
          <w:sz w:val="16"/>
          <w:rtl/>
        </w:rPr>
        <w:t>و</w:t>
      </w:r>
      <w:r w:rsidRPr="001139C3">
        <w:rPr>
          <w:rFonts w:cs="B Nazanin"/>
          <w:sz w:val="16"/>
          <w:rtl/>
        </w:rPr>
        <w:t xml:space="preserve"> </w:t>
      </w:r>
      <w:r w:rsidRPr="001139C3">
        <w:rPr>
          <w:rFonts w:cs="B Nazanin" w:hint="cs"/>
          <w:sz w:val="16"/>
          <w:rtl/>
        </w:rPr>
        <w:t>هوا</w:t>
      </w:r>
      <w:r w:rsidRPr="001139C3">
        <w:rPr>
          <w:rFonts w:cs="B Nazanin"/>
          <w:sz w:val="16"/>
          <w:rtl/>
        </w:rPr>
        <w:t xml:space="preserve"> </w:t>
      </w:r>
      <w:r w:rsidRPr="001139C3">
        <w:rPr>
          <w:rFonts w:cs="B Nazanin" w:hint="cs"/>
          <w:sz w:val="16"/>
          <w:rtl/>
        </w:rPr>
        <w:t>بستگی</w:t>
      </w:r>
      <w:r w:rsidRPr="001139C3">
        <w:rPr>
          <w:rFonts w:cs="B Nazanin"/>
          <w:sz w:val="16"/>
          <w:rtl/>
        </w:rPr>
        <w:t xml:space="preserve"> </w:t>
      </w:r>
      <w:r w:rsidRPr="001139C3">
        <w:rPr>
          <w:rFonts w:cs="B Nazanin" w:hint="cs"/>
          <w:sz w:val="16"/>
          <w:rtl/>
        </w:rPr>
        <w:t>دارد</w:t>
      </w:r>
      <w:r w:rsidRPr="001139C3">
        <w:rPr>
          <w:rFonts w:cs="B Nazanin"/>
          <w:sz w:val="16"/>
          <w:rtl/>
        </w:rPr>
        <w:t xml:space="preserve"> </w:t>
      </w:r>
      <w:r w:rsidRPr="001139C3">
        <w:rPr>
          <w:rFonts w:cs="B Nazanin" w:hint="cs"/>
          <w:sz w:val="16"/>
          <w:rtl/>
        </w:rPr>
        <w:t>و</w:t>
      </w:r>
      <w:r w:rsidRPr="001139C3">
        <w:rPr>
          <w:rFonts w:cs="B Nazanin"/>
          <w:sz w:val="16"/>
          <w:rtl/>
        </w:rPr>
        <w:t xml:space="preserve"> </w:t>
      </w:r>
      <w:r w:rsidRPr="001139C3">
        <w:rPr>
          <w:rFonts w:cs="B Nazanin" w:hint="cs"/>
          <w:sz w:val="16"/>
          <w:rtl/>
        </w:rPr>
        <w:t>بسیار</w:t>
      </w:r>
      <w:r w:rsidRPr="001139C3">
        <w:rPr>
          <w:rFonts w:cs="B Nazanin"/>
          <w:sz w:val="16"/>
          <w:rtl/>
        </w:rPr>
        <w:t xml:space="preserve"> </w:t>
      </w:r>
      <w:r w:rsidRPr="001139C3">
        <w:rPr>
          <w:rFonts w:cs="B Nazanin" w:hint="cs"/>
          <w:sz w:val="16"/>
          <w:rtl/>
        </w:rPr>
        <w:t>پویا</w:t>
      </w:r>
      <w:r w:rsidRPr="001139C3">
        <w:rPr>
          <w:rFonts w:cs="B Nazanin"/>
          <w:sz w:val="16"/>
          <w:rtl/>
        </w:rPr>
        <w:t xml:space="preserve"> </w:t>
      </w:r>
      <w:r w:rsidRPr="001139C3">
        <w:rPr>
          <w:rFonts w:cs="B Nazanin" w:hint="cs"/>
          <w:sz w:val="16"/>
          <w:rtl/>
        </w:rPr>
        <w:t>است</w:t>
      </w:r>
      <w:r w:rsidRPr="00B04C57">
        <w:rPr>
          <w:rFonts w:cs="B Nazanin"/>
          <w:sz w:val="16"/>
          <w:rtl/>
        </w:rPr>
        <w:t xml:space="preserve">. </w:t>
      </w:r>
      <w:r w:rsidRPr="00B04C57">
        <w:rPr>
          <w:rFonts w:cs="B Nazanin" w:hint="cs"/>
          <w:sz w:val="16"/>
          <w:rtl/>
        </w:rPr>
        <w:t>معمولاً</w:t>
      </w:r>
      <w:r w:rsidRPr="00B04C57">
        <w:rPr>
          <w:rFonts w:cs="B Nazanin"/>
          <w:sz w:val="16"/>
          <w:rtl/>
        </w:rPr>
        <w:t xml:space="preserve"> </w:t>
      </w:r>
      <w:r w:rsidRPr="00B04C57">
        <w:rPr>
          <w:rFonts w:cs="B Nazanin" w:hint="cs"/>
          <w:sz w:val="16"/>
          <w:rtl/>
        </w:rPr>
        <w:t>به</w:t>
      </w:r>
      <w:r w:rsidRPr="00B04C57">
        <w:rPr>
          <w:rFonts w:cs="B Nazanin"/>
          <w:sz w:val="16"/>
          <w:rtl/>
        </w:rPr>
        <w:t xml:space="preserve"> </w:t>
      </w:r>
      <w:r w:rsidRPr="00B04C57">
        <w:rPr>
          <w:rFonts w:cs="B Nazanin" w:hint="cs"/>
          <w:sz w:val="16"/>
          <w:rtl/>
        </w:rPr>
        <w:t>عنوان</w:t>
      </w:r>
      <w:r w:rsidRPr="00B04C57">
        <w:rPr>
          <w:rFonts w:cs="B Nazanin"/>
          <w:sz w:val="16"/>
          <w:rtl/>
        </w:rPr>
        <w:t xml:space="preserve"> </w:t>
      </w:r>
      <w:r w:rsidRPr="00B04C57">
        <w:rPr>
          <w:rFonts w:cs="B Nazanin" w:hint="cs"/>
          <w:sz w:val="16"/>
          <w:rtl/>
        </w:rPr>
        <w:t>یک</w:t>
      </w:r>
      <w:r w:rsidRPr="00B04C57">
        <w:rPr>
          <w:rFonts w:cs="B Nazanin"/>
          <w:sz w:val="16"/>
          <w:rtl/>
        </w:rPr>
        <w:t xml:space="preserve"> </w:t>
      </w:r>
      <w:r w:rsidRPr="00B04C57">
        <w:rPr>
          <w:rFonts w:cs="B Nazanin" w:hint="cs"/>
          <w:sz w:val="16"/>
          <w:rtl/>
        </w:rPr>
        <w:t>شاخص</w:t>
      </w:r>
      <w:r w:rsidRPr="00B04C57">
        <w:rPr>
          <w:rFonts w:cs="B Nazanin"/>
          <w:sz w:val="16"/>
          <w:rtl/>
        </w:rPr>
        <w:t xml:space="preserve"> </w:t>
      </w:r>
      <w:r w:rsidRPr="00B04C57">
        <w:rPr>
          <w:rFonts w:cs="B Nazanin" w:hint="cs"/>
          <w:sz w:val="16"/>
          <w:rtl/>
        </w:rPr>
        <w:t>نیمه</w:t>
      </w:r>
      <w:r>
        <w:rPr>
          <w:rFonts w:cs="B Nazanin"/>
          <w:sz w:val="16"/>
          <w:rtl/>
        </w:rPr>
        <w:softHyphen/>
      </w:r>
      <w:r w:rsidRPr="00B04C57">
        <w:rPr>
          <w:rFonts w:cs="B Nazanin" w:hint="cs"/>
          <w:sz w:val="16"/>
          <w:rtl/>
        </w:rPr>
        <w:t>کمی</w:t>
      </w:r>
      <w:r w:rsidRPr="00B04C57">
        <w:rPr>
          <w:rFonts w:cs="B Nazanin"/>
          <w:sz w:val="16"/>
          <w:rtl/>
        </w:rPr>
        <w:t xml:space="preserve"> </w:t>
      </w:r>
      <w:r w:rsidRPr="00B04C57">
        <w:rPr>
          <w:rFonts w:cs="B Nazanin" w:hint="cs"/>
          <w:sz w:val="16"/>
          <w:rtl/>
        </w:rPr>
        <w:t>بیان</w:t>
      </w:r>
      <w:r w:rsidRPr="00B04C57">
        <w:rPr>
          <w:rFonts w:cs="B Nazanin"/>
          <w:sz w:val="16"/>
          <w:rtl/>
        </w:rPr>
        <w:t xml:space="preserve"> </w:t>
      </w:r>
      <w:r w:rsidRPr="00B04C57">
        <w:rPr>
          <w:rFonts w:cs="B Nazanin" w:hint="cs"/>
          <w:sz w:val="16"/>
          <w:rtl/>
        </w:rPr>
        <w:t>می</w:t>
      </w:r>
      <w:r>
        <w:rPr>
          <w:rFonts w:cs="B Nazanin"/>
          <w:sz w:val="16"/>
          <w:rtl/>
        </w:rPr>
        <w:softHyphen/>
      </w:r>
      <w:r w:rsidRPr="00B04C57">
        <w:rPr>
          <w:rFonts w:cs="B Nazanin" w:hint="cs"/>
          <w:sz w:val="16"/>
          <w:rtl/>
        </w:rPr>
        <w:t>شود</w:t>
      </w:r>
      <w:r w:rsidRPr="00B04C57">
        <w:rPr>
          <w:rFonts w:cs="B Nazanin"/>
          <w:sz w:val="16"/>
          <w:rtl/>
        </w:rPr>
        <w:t xml:space="preserve"> (</w:t>
      </w:r>
      <w:r w:rsidRPr="00B04C57">
        <w:rPr>
          <w:rFonts w:cs="B Nazanin" w:hint="cs"/>
          <w:sz w:val="16"/>
          <w:rtl/>
        </w:rPr>
        <w:t>به</w:t>
      </w:r>
      <w:r w:rsidRPr="00B04C57">
        <w:rPr>
          <w:rFonts w:cs="B Nazanin"/>
          <w:sz w:val="16"/>
          <w:rtl/>
        </w:rPr>
        <w:t xml:space="preserve"> </w:t>
      </w:r>
      <w:r w:rsidRPr="00B04C57">
        <w:rPr>
          <w:rFonts w:cs="B Nazanin" w:hint="cs"/>
          <w:sz w:val="16"/>
          <w:rtl/>
        </w:rPr>
        <w:t>عنوان</w:t>
      </w:r>
      <w:r w:rsidRPr="00B04C57">
        <w:rPr>
          <w:rFonts w:cs="B Nazanin"/>
          <w:sz w:val="16"/>
          <w:rtl/>
        </w:rPr>
        <w:t xml:space="preserve"> </w:t>
      </w:r>
      <w:r w:rsidRPr="00B04C57">
        <w:rPr>
          <w:rFonts w:cs="B Nazanin" w:hint="cs"/>
          <w:sz w:val="16"/>
          <w:rtl/>
        </w:rPr>
        <w:t>مثال،</w:t>
      </w:r>
      <w:r w:rsidRPr="00B04C57">
        <w:rPr>
          <w:rFonts w:cs="B Nazanin"/>
          <w:sz w:val="16"/>
          <w:rtl/>
        </w:rPr>
        <w:t xml:space="preserve"> </w:t>
      </w:r>
      <w:r w:rsidRPr="00B04C57">
        <w:rPr>
          <w:rFonts w:cs="B Nazanin" w:hint="cs"/>
          <w:sz w:val="16"/>
          <w:rtl/>
        </w:rPr>
        <w:t>از</w:t>
      </w:r>
      <w:r w:rsidRPr="00B04C57">
        <w:rPr>
          <w:rFonts w:cs="B Nazanin"/>
          <w:sz w:val="16"/>
          <w:rtl/>
        </w:rPr>
        <w:t xml:space="preserve"> </w:t>
      </w:r>
      <w:r>
        <w:rPr>
          <w:rFonts w:cs="B Nazanin" w:hint="cs"/>
          <w:sz w:val="16"/>
          <w:rtl/>
        </w:rPr>
        <w:t>بسیار</w:t>
      </w:r>
      <w:r w:rsidRPr="00B04C57">
        <w:rPr>
          <w:rFonts w:cs="B Nazanin"/>
          <w:sz w:val="16"/>
          <w:rtl/>
        </w:rPr>
        <w:t xml:space="preserve"> </w:t>
      </w:r>
      <w:r w:rsidRPr="00B04C57">
        <w:rPr>
          <w:rFonts w:cs="B Nazanin" w:hint="cs"/>
          <w:sz w:val="16"/>
          <w:rtl/>
        </w:rPr>
        <w:t>زیاد</w:t>
      </w:r>
      <w:r w:rsidRPr="00B04C57">
        <w:rPr>
          <w:rFonts w:cs="B Nazanin"/>
          <w:sz w:val="16"/>
          <w:rtl/>
        </w:rPr>
        <w:t xml:space="preserve"> </w:t>
      </w:r>
      <w:r w:rsidRPr="00B04C57">
        <w:rPr>
          <w:rFonts w:cs="B Nazanin" w:hint="cs"/>
          <w:sz w:val="16"/>
          <w:rtl/>
        </w:rPr>
        <w:t>تا</w:t>
      </w:r>
      <w:r w:rsidRPr="00B04C57">
        <w:rPr>
          <w:rFonts w:cs="B Nazanin"/>
          <w:sz w:val="16"/>
          <w:rtl/>
        </w:rPr>
        <w:t xml:space="preserve"> </w:t>
      </w:r>
      <w:r>
        <w:rPr>
          <w:rFonts w:cs="B Nazanin" w:hint="cs"/>
          <w:sz w:val="16"/>
          <w:rtl/>
        </w:rPr>
        <w:t>بسیار</w:t>
      </w:r>
      <w:r w:rsidRPr="00B04C57">
        <w:rPr>
          <w:rFonts w:cs="B Nazanin"/>
          <w:sz w:val="16"/>
          <w:rtl/>
        </w:rPr>
        <w:t xml:space="preserve"> </w:t>
      </w:r>
      <w:r w:rsidRPr="00B04C57">
        <w:rPr>
          <w:rFonts w:cs="B Nazanin" w:hint="cs"/>
          <w:sz w:val="16"/>
          <w:rtl/>
        </w:rPr>
        <w:t>کم</w:t>
      </w:r>
      <w:r>
        <w:rPr>
          <w:rFonts w:cs="B Nazanin"/>
          <w:sz w:val="16"/>
          <w:rtl/>
        </w:rPr>
        <w:t>)</w:t>
      </w:r>
      <w:r>
        <w:rPr>
          <w:rFonts w:cs="B Nazanin" w:hint="cs"/>
          <w:sz w:val="16"/>
          <w:rtl/>
        </w:rPr>
        <w:t xml:space="preserve"> </w:t>
      </w:r>
      <w:r>
        <w:rPr>
          <w:rFonts w:cs="B Nazanin" w:hint="cs"/>
          <w:sz w:val="16"/>
          <w:rtl/>
          <w:lang w:bidi="fa-IR"/>
        </w:rPr>
        <w:t>(</w:t>
      </w:r>
      <w:hyperlink w:anchor="Pausas" w:history="1">
        <w:r w:rsidRPr="001A67BB">
          <w:rPr>
            <w:rStyle w:val="Hyperlink"/>
            <w:rFonts w:cs="B Nazanin" w:hint="cs"/>
            <w:sz w:val="16"/>
            <w:rtl/>
            <w:lang w:bidi="fa-IR"/>
          </w:rPr>
          <w:t>پاوساس</w:t>
        </w:r>
      </w:hyperlink>
      <w:r>
        <w:rPr>
          <w:rFonts w:cs="B Nazanin" w:hint="cs"/>
          <w:sz w:val="16"/>
          <w:rtl/>
          <w:lang w:bidi="fa-IR"/>
        </w:rPr>
        <w:t>، 2017)</w:t>
      </w:r>
      <w:r>
        <w:rPr>
          <w:rFonts w:cs="B Nazanin" w:hint="cs"/>
          <w:sz w:val="16"/>
          <w:rtl/>
        </w:rPr>
        <w:t>.</w:t>
      </w:r>
    </w:p>
  </w:footnote>
  <w:footnote w:id="5">
    <w:p w14:paraId="28A2E193" w14:textId="77777777" w:rsidR="00CD2087" w:rsidRPr="006F6A05" w:rsidRDefault="00CD2087" w:rsidP="0025574E">
      <w:pPr>
        <w:bidi/>
        <w:rPr>
          <w:rFonts w:asciiTheme="majorBidi" w:hAnsiTheme="majorBidi" w:cs="B Nazanin"/>
          <w:sz w:val="20"/>
          <w:szCs w:val="20"/>
          <w:rtl/>
        </w:rPr>
      </w:pPr>
      <w:r w:rsidRPr="006F6A05">
        <w:rPr>
          <w:rStyle w:val="FootnoteReference"/>
          <w:rFonts w:asciiTheme="majorBidi" w:hAnsiTheme="majorBidi" w:cs="B Nazanin"/>
          <w:sz w:val="20"/>
          <w:szCs w:val="20"/>
        </w:rPr>
        <w:footnoteRef/>
      </w:r>
      <w:r w:rsidRPr="006F6A05">
        <w:rPr>
          <w:rFonts w:asciiTheme="majorBidi" w:hAnsiTheme="majorBidi" w:cs="B Nazanin"/>
          <w:sz w:val="20"/>
          <w:szCs w:val="20"/>
          <w:rtl/>
        </w:rPr>
        <w:t xml:space="preserve"> </w:t>
      </w:r>
      <w:r w:rsidRPr="0025574E">
        <w:rPr>
          <w:rFonts w:asciiTheme="majorBidi" w:hAnsiTheme="majorBidi" w:cs="B Nazanin"/>
          <w:sz w:val="18"/>
          <w:szCs w:val="18"/>
        </w:rPr>
        <w:t>Likelihood</w:t>
      </w:r>
      <w:r w:rsidRPr="006F6A05">
        <w:rPr>
          <w:rFonts w:asciiTheme="majorBidi" w:hAnsiTheme="majorBidi" w:cs="B Nazanin"/>
          <w:sz w:val="20"/>
          <w:szCs w:val="20"/>
          <w:rtl/>
        </w:rPr>
        <w:t>: درست</w:t>
      </w:r>
      <w:r>
        <w:rPr>
          <w:rFonts w:asciiTheme="majorBidi" w:hAnsiTheme="majorBidi" w:cs="B Nazanin"/>
          <w:sz w:val="20"/>
          <w:szCs w:val="20"/>
          <w:rtl/>
        </w:rPr>
        <w:softHyphen/>
      </w:r>
      <w:r w:rsidRPr="006F6A05">
        <w:rPr>
          <w:rFonts w:asciiTheme="majorBidi" w:hAnsiTheme="majorBidi" w:cs="B Nazanin"/>
          <w:sz w:val="20"/>
          <w:szCs w:val="20"/>
          <w:rtl/>
        </w:rPr>
        <w:t>نمایی برای بعد از داشتن داده‌ها به کار برده می‌شود، برای توضیح تابعی از پارامترها به شرط داشتن خروجی.</w:t>
      </w:r>
    </w:p>
  </w:footnote>
  <w:footnote w:id="6">
    <w:p w14:paraId="0BB49D59" w14:textId="77777777" w:rsidR="00CD2087" w:rsidRDefault="00CD2087" w:rsidP="0025574E">
      <w:pPr>
        <w:bidi/>
        <w:jc w:val="both"/>
        <w:rPr>
          <w:rFonts w:asciiTheme="majorBidi" w:hAnsiTheme="majorBidi" w:cs="B Nazanin"/>
          <w:sz w:val="20"/>
          <w:szCs w:val="20"/>
          <w:rtl/>
        </w:rPr>
      </w:pPr>
      <w:r w:rsidRPr="006F6A05">
        <w:rPr>
          <w:rStyle w:val="FootnoteReference"/>
          <w:rFonts w:asciiTheme="majorBidi" w:hAnsiTheme="majorBidi" w:cs="B Nazanin"/>
          <w:sz w:val="20"/>
          <w:szCs w:val="20"/>
        </w:rPr>
        <w:footnoteRef/>
      </w:r>
      <w:r w:rsidRPr="006F6A05">
        <w:rPr>
          <w:rFonts w:asciiTheme="majorBidi" w:hAnsiTheme="majorBidi" w:cs="B Nazanin"/>
          <w:sz w:val="20"/>
          <w:szCs w:val="20"/>
          <w:rtl/>
        </w:rPr>
        <w:t xml:space="preserve"> </w:t>
      </w:r>
      <w:r w:rsidRPr="0025574E">
        <w:rPr>
          <w:rFonts w:asciiTheme="majorBidi" w:hAnsiTheme="majorBidi" w:cs="B Nazanin"/>
          <w:sz w:val="18"/>
          <w:szCs w:val="18"/>
        </w:rPr>
        <w:t>Probability</w:t>
      </w:r>
      <w:r w:rsidRPr="006F6A05">
        <w:rPr>
          <w:rFonts w:asciiTheme="majorBidi" w:hAnsiTheme="majorBidi" w:cs="B Nazanin"/>
          <w:sz w:val="20"/>
          <w:szCs w:val="20"/>
          <w:rtl/>
        </w:rPr>
        <w:t>: احتمال برای قبل از داشتن داده‌ها به کار برده می‌شود، برای توضیح پیش‌بینی‌های ممکن آتی به شرط داشتن پارامترهای ثابت.</w:t>
      </w:r>
      <w:r>
        <w:rPr>
          <w:rFonts w:asciiTheme="majorBidi" w:hAnsiTheme="majorBidi" w:cs="B Nazanin" w:hint="cs"/>
          <w:sz w:val="20"/>
          <w:szCs w:val="20"/>
          <w:rtl/>
        </w:rPr>
        <w:t xml:space="preserve"> </w:t>
      </w:r>
    </w:p>
    <w:p w14:paraId="2B0503C0" w14:textId="6C3FC11E" w:rsidR="00CD2087" w:rsidRPr="004E54C8" w:rsidRDefault="00CD2087" w:rsidP="0025574E">
      <w:pPr>
        <w:bidi/>
        <w:jc w:val="both"/>
        <w:rPr>
          <w:rFonts w:asciiTheme="majorBidi" w:hAnsiTheme="majorBidi" w:cs="B Nazanin"/>
          <w:sz w:val="20"/>
          <w:szCs w:val="20"/>
        </w:rPr>
      </w:pPr>
      <w:r w:rsidRPr="006F6A05">
        <w:rPr>
          <w:rFonts w:cs="B Nazanin"/>
          <w:sz w:val="16"/>
          <w:szCs w:val="20"/>
          <w:rtl/>
        </w:rPr>
        <w:t xml:space="preserve">هر دو واژه </w:t>
      </w:r>
      <w:r>
        <w:rPr>
          <w:rFonts w:cs="B Nazanin" w:hint="cs"/>
          <w:sz w:val="16"/>
          <w:szCs w:val="20"/>
          <w:rtl/>
        </w:rPr>
        <w:t xml:space="preserve">بالا </w:t>
      </w:r>
      <w:r w:rsidRPr="006F6A05">
        <w:rPr>
          <w:rFonts w:cs="B Nazanin"/>
          <w:sz w:val="16"/>
          <w:szCs w:val="20"/>
          <w:rtl/>
        </w:rPr>
        <w:t>به شانس/میزان محتمل بودن وقوع چیزی (رویدادی) مربوط می</w:t>
      </w:r>
      <w:r w:rsidRPr="006F6A05">
        <w:rPr>
          <w:rFonts w:cs="B Nazanin"/>
          <w:sz w:val="16"/>
          <w:szCs w:val="20"/>
          <w:rtl/>
        </w:rPr>
        <w:softHyphen/>
        <w:t>شوند</w:t>
      </w:r>
      <w:r w:rsidRPr="006F6A05">
        <w:rPr>
          <w:rFonts w:cs="B Nazanin"/>
          <w:sz w:val="16"/>
          <w:szCs w:val="20"/>
        </w:rPr>
        <w:t>.</w:t>
      </w:r>
      <w:r w:rsidRPr="006F6A05">
        <w:rPr>
          <w:rFonts w:cs="B Nazanin" w:hint="cs"/>
          <w:sz w:val="16"/>
          <w:szCs w:val="20"/>
          <w:rtl/>
        </w:rPr>
        <w:t xml:space="preserve"> </w:t>
      </w:r>
      <w:r w:rsidRPr="006F6A05">
        <w:rPr>
          <w:rFonts w:cs="B Nazanin"/>
          <w:sz w:val="16"/>
          <w:szCs w:val="20"/>
          <w:rtl/>
        </w:rPr>
        <w:t xml:space="preserve">در مدیریت ریسک، </w:t>
      </w:r>
      <w:r w:rsidRPr="004E54C8">
        <w:rPr>
          <w:rFonts w:asciiTheme="majorBidi" w:hAnsiTheme="majorBidi" w:cs="B Nazanin"/>
          <w:sz w:val="20"/>
          <w:szCs w:val="20"/>
          <w:rtl/>
        </w:rPr>
        <w:t>بیشتر از کلمه</w:t>
      </w:r>
      <w:r w:rsidRPr="004E54C8">
        <w:rPr>
          <w:rFonts w:asciiTheme="majorBidi" w:hAnsiTheme="majorBidi" w:cs="B Nazanin" w:hint="cs"/>
          <w:sz w:val="20"/>
          <w:szCs w:val="20"/>
          <w:rtl/>
        </w:rPr>
        <w:t xml:space="preserve"> </w:t>
      </w:r>
      <w:r w:rsidRPr="004E54C8">
        <w:rPr>
          <w:rFonts w:asciiTheme="majorBidi" w:hAnsiTheme="majorBidi" w:cs="B Nazanin"/>
          <w:sz w:val="20"/>
          <w:szCs w:val="20"/>
        </w:rPr>
        <w:t>"</w:t>
      </w:r>
      <w:r w:rsidRPr="004E54C8">
        <w:rPr>
          <w:rFonts w:asciiTheme="majorBidi" w:hAnsiTheme="majorBidi" w:cs="B Nazanin"/>
          <w:sz w:val="20"/>
          <w:szCs w:val="20"/>
          <w:rtl/>
        </w:rPr>
        <w:t>درست</w:t>
      </w:r>
      <w:r w:rsidRPr="004E54C8">
        <w:rPr>
          <w:rFonts w:asciiTheme="majorBidi" w:hAnsiTheme="majorBidi" w:cs="B Nazanin"/>
          <w:sz w:val="20"/>
          <w:szCs w:val="20"/>
          <w:rtl/>
        </w:rPr>
        <w:softHyphen/>
        <w:t>نمای</w:t>
      </w:r>
      <w:r w:rsidRPr="004E54C8">
        <w:rPr>
          <w:rFonts w:asciiTheme="majorBidi" w:hAnsiTheme="majorBidi" w:cs="B Nazanin" w:hint="cs"/>
          <w:sz w:val="20"/>
          <w:szCs w:val="20"/>
          <w:rtl/>
        </w:rPr>
        <w:t xml:space="preserve">ی" </w:t>
      </w:r>
      <w:r w:rsidRPr="004E54C8">
        <w:rPr>
          <w:rFonts w:asciiTheme="majorBidi" w:hAnsiTheme="majorBidi" w:cs="B Nazanin"/>
          <w:sz w:val="20"/>
          <w:szCs w:val="20"/>
          <w:rtl/>
        </w:rPr>
        <w:t>برای</w:t>
      </w:r>
      <w:r w:rsidRPr="006F6A05">
        <w:rPr>
          <w:rFonts w:cs="B Nazanin"/>
          <w:sz w:val="16"/>
          <w:szCs w:val="20"/>
          <w:rtl/>
        </w:rPr>
        <w:t xml:space="preserve"> اشاره به شانس وقوع یک رویداد</w:t>
      </w:r>
      <w:r w:rsidRPr="006F6A05">
        <w:rPr>
          <w:rFonts w:cs="B Nazanin"/>
          <w:sz w:val="16"/>
          <w:szCs w:val="20"/>
        </w:rPr>
        <w:t xml:space="preserve"> (event) </w:t>
      </w:r>
      <w:r>
        <w:rPr>
          <w:rFonts w:cs="B Nazanin"/>
          <w:sz w:val="16"/>
          <w:szCs w:val="20"/>
          <w:rtl/>
        </w:rPr>
        <w:t>استفاده می</w:t>
      </w:r>
      <w:r>
        <w:rPr>
          <w:rFonts w:cs="B Nazanin"/>
          <w:sz w:val="16"/>
          <w:szCs w:val="20"/>
          <w:rtl/>
        </w:rPr>
        <w:softHyphen/>
      </w:r>
      <w:r w:rsidRPr="006F6A05">
        <w:rPr>
          <w:rFonts w:cs="B Nazanin"/>
          <w:sz w:val="16"/>
          <w:szCs w:val="20"/>
          <w:rtl/>
        </w:rPr>
        <w:t>شود. کلمه "احتمال" یک اصطلاح ریاضی است که مقدار آن می</w:t>
      </w:r>
      <w:r>
        <w:rPr>
          <w:rFonts w:cs="B Nazanin"/>
          <w:sz w:val="16"/>
          <w:szCs w:val="20"/>
          <w:rtl/>
        </w:rPr>
        <w:softHyphen/>
      </w:r>
      <w:r w:rsidRPr="006F6A05">
        <w:rPr>
          <w:rFonts w:cs="B Nazanin"/>
          <w:sz w:val="16"/>
          <w:szCs w:val="20"/>
          <w:rtl/>
        </w:rPr>
        <w:t>تواند عددی بین 0 تا 1 باشد. در بسیاری از مواقع و به خصوص در کاربردهای مربوط به مدیریت ریسک، اغلب به دلی</w:t>
      </w:r>
      <w:r>
        <w:rPr>
          <w:rFonts w:cs="B Nazanin"/>
          <w:sz w:val="16"/>
          <w:szCs w:val="20"/>
          <w:rtl/>
        </w:rPr>
        <w:t>ل فقدان داده کافی، امکان اندازه</w:t>
      </w:r>
      <w:r>
        <w:rPr>
          <w:rFonts w:cs="B Nazanin"/>
          <w:sz w:val="16"/>
          <w:szCs w:val="20"/>
          <w:rtl/>
        </w:rPr>
        <w:softHyphen/>
      </w:r>
      <w:r w:rsidRPr="006F6A05">
        <w:rPr>
          <w:rFonts w:cs="B Nazanin"/>
          <w:sz w:val="16"/>
          <w:szCs w:val="20"/>
          <w:rtl/>
        </w:rPr>
        <w:t>گیری یا تعیین عینی یا ذهنی و یا کیفی یا کمی شانس وقوع یک رویداد با دقت لازم به شکلی که در مورد</w:t>
      </w:r>
      <w:r w:rsidRPr="006F6A05">
        <w:rPr>
          <w:rFonts w:cs="B Nazanin"/>
          <w:sz w:val="16"/>
          <w:szCs w:val="20"/>
        </w:rPr>
        <w:t xml:space="preserve"> </w:t>
      </w:r>
      <w:r w:rsidRPr="006F6A05">
        <w:rPr>
          <w:rFonts w:cs="B Nazanin"/>
          <w:sz w:val="16"/>
          <w:szCs w:val="20"/>
          <w:rtl/>
        </w:rPr>
        <w:t>احتمال انجام می</w:t>
      </w:r>
      <w:r>
        <w:rPr>
          <w:rFonts w:cs="B Nazanin"/>
          <w:sz w:val="16"/>
          <w:szCs w:val="20"/>
          <w:rtl/>
        </w:rPr>
        <w:softHyphen/>
      </w:r>
      <w:r w:rsidRPr="006F6A05">
        <w:rPr>
          <w:rFonts w:cs="B Nazanin"/>
          <w:sz w:val="16"/>
          <w:szCs w:val="20"/>
          <w:rtl/>
        </w:rPr>
        <w:t>شود، وجود ندارد. لذا، از کلمه</w:t>
      </w:r>
      <w:r w:rsidRPr="006F6A05">
        <w:rPr>
          <w:rFonts w:cs="B Nazanin"/>
          <w:sz w:val="16"/>
          <w:szCs w:val="20"/>
        </w:rPr>
        <w:t xml:space="preserve"> </w:t>
      </w:r>
      <w:r w:rsidRPr="004E54C8">
        <w:rPr>
          <w:rFonts w:asciiTheme="majorBidi" w:hAnsiTheme="majorBidi" w:cs="B Nazanin"/>
          <w:sz w:val="20"/>
          <w:szCs w:val="20"/>
          <w:rtl/>
        </w:rPr>
        <w:t>درست</w:t>
      </w:r>
      <w:r w:rsidRPr="004E54C8">
        <w:rPr>
          <w:rFonts w:asciiTheme="majorBidi" w:hAnsiTheme="majorBidi" w:cs="B Nazanin"/>
          <w:sz w:val="20"/>
          <w:szCs w:val="20"/>
          <w:rtl/>
        </w:rPr>
        <w:softHyphen/>
        <w:t>نمای</w:t>
      </w:r>
      <w:r w:rsidRPr="004E54C8">
        <w:rPr>
          <w:rFonts w:asciiTheme="majorBidi" w:hAnsiTheme="majorBidi" w:cs="B Nazanin" w:hint="cs"/>
          <w:sz w:val="20"/>
          <w:szCs w:val="20"/>
          <w:rtl/>
        </w:rPr>
        <w:t>ی</w:t>
      </w:r>
      <w:r w:rsidRPr="006F6A05">
        <w:rPr>
          <w:rFonts w:cs="B Nazanin"/>
          <w:sz w:val="16"/>
          <w:szCs w:val="20"/>
          <w:rtl/>
        </w:rPr>
        <w:t xml:space="preserve"> </w:t>
      </w:r>
      <w:r>
        <w:rPr>
          <w:rFonts w:cs="B Nazanin"/>
          <w:sz w:val="16"/>
          <w:szCs w:val="20"/>
          <w:rtl/>
        </w:rPr>
        <w:t>استفاده می</w:t>
      </w:r>
      <w:r>
        <w:rPr>
          <w:rFonts w:cs="B Nazanin"/>
          <w:sz w:val="16"/>
          <w:szCs w:val="20"/>
          <w:rtl/>
        </w:rPr>
        <w:softHyphen/>
      </w:r>
      <w:r w:rsidRPr="006F6A05">
        <w:rPr>
          <w:rFonts w:cs="B Nazanin"/>
          <w:sz w:val="16"/>
          <w:szCs w:val="20"/>
          <w:rtl/>
        </w:rPr>
        <w:t>شود تا با مفهوم</w:t>
      </w:r>
      <w:r w:rsidRPr="006F6A05">
        <w:rPr>
          <w:rFonts w:cs="B Nazanin"/>
          <w:sz w:val="16"/>
          <w:szCs w:val="20"/>
        </w:rPr>
        <w:t xml:space="preserve"> </w:t>
      </w:r>
      <w:r w:rsidRPr="006F6A05">
        <w:rPr>
          <w:rFonts w:cs="B Nazanin"/>
          <w:sz w:val="16"/>
          <w:szCs w:val="20"/>
          <w:rtl/>
        </w:rPr>
        <w:t xml:space="preserve">احتمال </w:t>
      </w:r>
      <w:r>
        <w:rPr>
          <w:rFonts w:cs="B Nazanin"/>
          <w:sz w:val="16"/>
          <w:szCs w:val="20"/>
          <w:rtl/>
        </w:rPr>
        <w:t>خلط نشو</w:t>
      </w:r>
      <w:r>
        <w:rPr>
          <w:rFonts w:cs="B Nazanin" w:hint="cs"/>
          <w:sz w:val="16"/>
          <w:szCs w:val="20"/>
          <w:rtl/>
        </w:rPr>
        <w:t>د (</w:t>
      </w:r>
      <w:hyperlink w:anchor="ISO" w:history="1">
        <w:r w:rsidRPr="005A71A8">
          <w:rPr>
            <w:rStyle w:val="Hyperlink"/>
            <w:rFonts w:cs="B Nazanin"/>
            <w:sz w:val="16"/>
            <w:szCs w:val="20"/>
          </w:rPr>
          <w:t>ISO</w:t>
        </w:r>
      </w:hyperlink>
      <w:r w:rsidRPr="004E54C8">
        <w:rPr>
          <w:rFonts w:cs="B Nazanin"/>
          <w:sz w:val="16"/>
          <w:szCs w:val="20"/>
        </w:rPr>
        <w:t xml:space="preserve"> 31000:2018, 3.7</w:t>
      </w:r>
      <w:r>
        <w:rPr>
          <w:rFonts w:cs="B Nazanin" w:hint="cs"/>
          <w:sz w:val="16"/>
          <w:szCs w:val="20"/>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0979FFA0" w:rsidR="00CD2087" w:rsidRDefault="00CD2087" w:rsidP="00D7321A">
    <w:pPr>
      <w:pStyle w:val="Header"/>
      <w:tabs>
        <w:tab w:val="clear" w:pos="8640"/>
        <w:tab w:val="left" w:pos="5415"/>
      </w:tabs>
    </w:pPr>
    <w:r>
      <w:rPr>
        <w:noProof/>
        <w:rtl/>
        <w:lang w:bidi="fa-IR"/>
      </w:rPr>
      <w:drawing>
        <wp:inline distT="0" distB="0" distL="0" distR="0" wp14:anchorId="3753722B" wp14:editId="42188053">
          <wp:extent cx="5580380" cy="1096645"/>
          <wp:effectExtent l="0" t="0" r="1270" b="8255"/>
          <wp:docPr id="10319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78B1DCDD" w:rsidR="00CD2087" w:rsidRDefault="00CD2087">
    <w:pPr>
      <w:pStyle w:val="Header"/>
    </w:pPr>
    <w:r>
      <w:rPr>
        <w:noProof/>
        <w:rtl/>
        <w:lang w:bidi="fa-IR"/>
      </w:rPr>
      <w:drawing>
        <wp:inline distT="0" distB="0" distL="0" distR="0" wp14:anchorId="5A72F37C" wp14:editId="0D90F7C0">
          <wp:extent cx="5580380" cy="1096645"/>
          <wp:effectExtent l="0" t="0" r="1270" b="8255"/>
          <wp:docPr id="1027327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32998DE2" w:rsidR="00CD2087" w:rsidRPr="00650807" w:rsidRDefault="00CD2087" w:rsidP="006E1024">
    <w:pPr>
      <w:pStyle w:val="Header"/>
      <w:jc w:val="center"/>
      <w:rPr>
        <w:rtl/>
      </w:rPr>
    </w:pPr>
    <w:r>
      <w:rPr>
        <w:noProof/>
        <w:rtl/>
        <w:lang w:bidi="fa-IR"/>
      </w:rPr>
      <w:drawing>
        <wp:inline distT="0" distB="0" distL="0" distR="0" wp14:anchorId="47E4DB49" wp14:editId="3AE01966">
          <wp:extent cx="5580380" cy="1097280"/>
          <wp:effectExtent l="0" t="0" r="1270" b="7620"/>
          <wp:docPr id="1780696907" name="Picture 1780696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CD2087" w:rsidRPr="007A1B1E" w:rsidRDefault="00CD2087"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6</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CD2087" w:rsidRPr="007242EC" w:rsidRDefault="00CD2087"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CD2087" w:rsidRPr="00913BC9" w:rsidRDefault="00CD2087" w:rsidP="006E1024">
    <w:pPr>
      <w:pStyle w:val="Header"/>
      <w:jc w:val="center"/>
      <w:rPr>
        <w:rtl/>
      </w:rPr>
    </w:pPr>
    <w:r>
      <w:rPr>
        <w:noProof/>
        <w:rtl/>
        <w:lang w:bidi="fa-IR"/>
      </w:rPr>
      <w:drawing>
        <wp:inline distT="0" distB="0" distL="0" distR="0" wp14:anchorId="4D21BCC5" wp14:editId="2B36AC24">
          <wp:extent cx="5580380" cy="1097280"/>
          <wp:effectExtent l="0" t="0" r="1270" b="7620"/>
          <wp:docPr id="2045084522" name="Picture 204508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CD2087" w:rsidRDefault="00CD2087" w:rsidP="00C074AD">
    <w:pPr>
      <w:pStyle w:val="Header"/>
      <w:bidi/>
      <w:ind w:right="360" w:firstLine="360"/>
      <w:rPr>
        <w:rtl/>
      </w:rPr>
    </w:pPr>
  </w:p>
  <w:p w14:paraId="47C5885A" w14:textId="77777777" w:rsidR="00CD2087" w:rsidRDefault="00CD2087" w:rsidP="00C074AD">
    <w:pPr>
      <w:pStyle w:val="Header"/>
      <w:bidi/>
      <w:ind w:right="360" w:firstLine="360"/>
      <w:rPr>
        <w:rtl/>
      </w:rPr>
    </w:pPr>
  </w:p>
  <w:p w14:paraId="000CCBCD" w14:textId="19AB801D" w:rsidR="00CD2087" w:rsidRPr="009C4F6F" w:rsidRDefault="00CD2087"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8D070F">
      <w:rPr>
        <w:rStyle w:val="PageNumber"/>
        <w:rFonts w:ascii="B Zar" w:hAnsi="B Zar" w:cs="Zar"/>
        <w:noProof/>
        <w:sz w:val="28"/>
        <w:szCs w:val="28"/>
      </w:rPr>
      <w:t>8</w:t>
    </w:r>
    <w:r w:rsidRPr="009C4F6F">
      <w:rPr>
        <w:rStyle w:val="PageNumber"/>
        <w:rFonts w:ascii="B Zar" w:hAnsi="B Zar" w:cs="Zar"/>
        <w:sz w:val="28"/>
        <w:szCs w:val="28"/>
      </w:rPr>
      <w:fldChar w:fldCharType="end"/>
    </w:r>
  </w:p>
  <w:p w14:paraId="05F3288E" w14:textId="2C1B279D" w:rsidR="00CD2087" w:rsidRDefault="00CD2087"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CD2087" w:rsidRPr="001C0DEF" w:rsidRDefault="00CD2087"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w:t>
    </w:r>
    <w:r w:rsidRPr="00145B2A">
      <w:rPr>
        <w:rFonts w:cs="B Nazanin"/>
        <w:b/>
        <w:bCs/>
        <w:i/>
        <w:iCs/>
        <w:color w:val="000000"/>
        <w:sz w:val="20"/>
        <w:szCs w:val="20"/>
        <w:rtl/>
      </w:rPr>
      <w:t>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CD2087" w:rsidRPr="009A7213" w:rsidRDefault="00CD2087" w:rsidP="00C074AD">
    <w:pPr>
      <w:pStyle w:val="Header"/>
      <w:bidi/>
      <w:ind w:right="360" w:firstLine="360"/>
      <w:jc w:val="right"/>
      <w:rPr>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CD2087" w:rsidRDefault="00CD2087" w:rsidP="00C074AD">
    <w:pPr>
      <w:pStyle w:val="Header"/>
      <w:ind w:right="360" w:firstLine="360"/>
      <w:rPr>
        <w:rtl/>
      </w:rPr>
    </w:pPr>
  </w:p>
  <w:p w14:paraId="27E94D72" w14:textId="77777777" w:rsidR="00CD2087" w:rsidRDefault="00CD2087" w:rsidP="00C074AD">
    <w:pPr>
      <w:pStyle w:val="Header"/>
      <w:ind w:right="360" w:firstLine="360"/>
      <w:rPr>
        <w:rtl/>
      </w:rPr>
    </w:pPr>
  </w:p>
  <w:p w14:paraId="3C4CE3FC" w14:textId="6633EC22" w:rsidR="00CD2087" w:rsidRPr="009C4F6F" w:rsidRDefault="00CD2087"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8D070F">
      <w:rPr>
        <w:rStyle w:val="PageNumber"/>
        <w:rFonts w:ascii="B Zar" w:hAnsi="B Zar" w:cs="Zar"/>
        <w:noProof/>
        <w:sz w:val="28"/>
        <w:szCs w:val="28"/>
      </w:rPr>
      <w:t>7</w:t>
    </w:r>
    <w:r w:rsidRPr="009C4F6F">
      <w:rPr>
        <w:rStyle w:val="PageNumber"/>
        <w:rFonts w:ascii="B Zar" w:hAnsi="B Zar" w:cs="Zar"/>
        <w:sz w:val="28"/>
        <w:szCs w:val="28"/>
      </w:rPr>
      <w:fldChar w:fldCharType="end"/>
    </w:r>
  </w:p>
  <w:p w14:paraId="6CD2FEA7" w14:textId="64112D10" w:rsidR="00CD2087" w:rsidRDefault="00CD2087"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3D97B370" w:rsidR="00CD2087" w:rsidRPr="003253A6" w:rsidRDefault="00CD2087" w:rsidP="00061C8C">
    <w:pPr>
      <w:bidi/>
      <w:ind w:firstLine="20"/>
      <w:rPr>
        <w:rFonts w:cs="Calibri"/>
        <w:b/>
        <w:bCs/>
        <w:i/>
        <w:iCs/>
        <w:sz w:val="8"/>
        <w:szCs w:val="8"/>
        <w:rtl/>
      </w:rPr>
    </w:pPr>
    <w:r w:rsidRPr="00061C8C">
      <w:rPr>
        <w:rFonts w:cs="B Nazanin"/>
        <w:b/>
        <w:bCs/>
        <w:i/>
        <w:iCs/>
        <w:sz w:val="20"/>
        <w:szCs w:val="20"/>
        <w:rtl/>
        <w:lang w:bidi="fa-IR"/>
      </w:rPr>
      <w:t>درک رژ</w:t>
    </w:r>
    <w:r w:rsidRPr="00061C8C">
      <w:rPr>
        <w:rFonts w:cs="B Nazanin" w:hint="cs"/>
        <w:b/>
        <w:bCs/>
        <w:i/>
        <w:iCs/>
        <w:sz w:val="20"/>
        <w:szCs w:val="20"/>
        <w:rtl/>
        <w:lang w:bidi="fa-IR"/>
      </w:rPr>
      <w:t>ی</w:t>
    </w:r>
    <w:r w:rsidRPr="00061C8C">
      <w:rPr>
        <w:rFonts w:cs="B Nazanin" w:hint="eastAsia"/>
        <w:b/>
        <w:bCs/>
        <w:i/>
        <w:iCs/>
        <w:sz w:val="20"/>
        <w:szCs w:val="20"/>
        <w:rtl/>
        <w:lang w:bidi="fa-IR"/>
      </w:rPr>
      <w:t>م</w:t>
    </w:r>
    <w:r w:rsidRPr="00061C8C">
      <w:rPr>
        <w:rFonts w:cs="B Nazanin"/>
        <w:b/>
        <w:bCs/>
        <w:i/>
        <w:iCs/>
        <w:sz w:val="20"/>
        <w:szCs w:val="20"/>
        <w:rtl/>
        <w:lang w:bidi="fa-IR"/>
      </w:rPr>
      <w:t xml:space="preserve"> آتش و نقشه</w:t>
    </w:r>
    <w:r>
      <w:rPr>
        <w:rFonts w:ascii="Cambria" w:hAnsi="Cambria" w:cs="Cambria"/>
        <w:b/>
        <w:bCs/>
        <w:i/>
        <w:iCs/>
        <w:sz w:val="20"/>
        <w:szCs w:val="20"/>
        <w:rtl/>
        <w:lang w:bidi="fa-IR"/>
      </w:rPr>
      <w:softHyphen/>
    </w:r>
    <w:r w:rsidRPr="00061C8C">
      <w:rPr>
        <w:rFonts w:cs="B Nazanin" w:hint="cs"/>
        <w:b/>
        <w:bCs/>
        <w:i/>
        <w:iCs/>
        <w:sz w:val="20"/>
        <w:szCs w:val="20"/>
        <w:rtl/>
        <w:lang w:bidi="fa-IR"/>
      </w:rPr>
      <w:t>برداری</w:t>
    </w:r>
    <w:r w:rsidRPr="00061C8C">
      <w:rPr>
        <w:rFonts w:cs="B Nazanin"/>
        <w:b/>
        <w:bCs/>
        <w:i/>
        <w:iCs/>
        <w:sz w:val="20"/>
        <w:szCs w:val="20"/>
        <w:rtl/>
        <w:lang w:bidi="fa-IR"/>
      </w:rPr>
      <w:t xml:space="preserve"> مخاطره آتش در مناطق حفاظت شده</w:t>
    </w:r>
    <w:r>
      <w:rPr>
        <w:rFonts w:cs="B Nazanin" w:hint="cs"/>
        <w:b/>
        <w:bCs/>
        <w:i/>
        <w:iCs/>
        <w:sz w:val="20"/>
        <w:szCs w:val="20"/>
        <w:rtl/>
        <w:lang w:bidi="fa-IR"/>
      </w:rPr>
      <w:t xml:space="preserve"> استان گیلان </w:t>
    </w:r>
    <w:r w:rsidRPr="003253A6">
      <w:rPr>
        <w:rFonts w:cs="Calibri" w:hint="cs"/>
        <w:b/>
        <w:bCs/>
        <w:sz w:val="20"/>
        <w:szCs w:val="20"/>
        <w:rtl/>
        <w:lang w:bidi="fa-IR"/>
      </w:rPr>
      <w:t>|</w:t>
    </w:r>
    <w:r>
      <w:rPr>
        <w:rFonts w:cs="Calibri" w:hint="cs"/>
        <w:b/>
        <w:bCs/>
        <w:i/>
        <w:iCs/>
        <w:sz w:val="20"/>
        <w:szCs w:val="20"/>
        <w:rtl/>
        <w:lang w:bidi="fa-IR"/>
      </w:rPr>
      <w:t xml:space="preserve"> </w:t>
    </w:r>
  </w:p>
  <w:p w14:paraId="56B5B150" w14:textId="290BAA42" w:rsidR="00CD2087" w:rsidRDefault="00CD2087" w:rsidP="00C074AD">
    <w:pPr>
      <w:pStyle w:val="Header"/>
      <w:bidi/>
      <w:ind w:right="360" w:firstLine="360"/>
      <w:jc w:val="both"/>
      <w:rPr>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CD2087" w:rsidRPr="00601106" w:rsidRDefault="00CD2087"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CD2087" w:rsidRDefault="00CD2087" w:rsidP="00C074AD">
    <w:pPr>
      <w:pStyle w:val="Header"/>
      <w:bidi/>
      <w:jc w:val="both"/>
      <w:rPr>
        <w:rtl/>
        <w:lang w:bidi="fa-IR"/>
      </w:rPr>
    </w:pPr>
  </w:p>
  <w:p w14:paraId="5E3A1952" w14:textId="77777777" w:rsidR="00CD2087" w:rsidRDefault="00CD2087" w:rsidP="00C074AD">
    <w:pPr>
      <w:pStyle w:val="Header"/>
      <w:bidi/>
      <w:jc w:val="both"/>
      <w:rPr>
        <w:rtl/>
        <w:lang w:bidi="fa-IR"/>
      </w:rPr>
    </w:pPr>
  </w:p>
  <w:p w14:paraId="75EA5A31" w14:textId="77777777" w:rsidR="00CD2087" w:rsidRDefault="00CD2087"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7"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73500"/>
    <w:multiLevelType w:val="multilevel"/>
    <w:tmpl w:val="E32E1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E3441A"/>
    <w:multiLevelType w:val="multilevel"/>
    <w:tmpl w:val="BE542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0143755">
    <w:abstractNumId w:val="11"/>
  </w:num>
  <w:num w:numId="2" w16cid:durableId="946545621">
    <w:abstractNumId w:val="18"/>
  </w:num>
  <w:num w:numId="3" w16cid:durableId="1992785711">
    <w:abstractNumId w:val="19"/>
  </w:num>
  <w:num w:numId="4" w16cid:durableId="523254306">
    <w:abstractNumId w:val="5"/>
  </w:num>
  <w:num w:numId="5" w16cid:durableId="171654188">
    <w:abstractNumId w:val="15"/>
  </w:num>
  <w:num w:numId="6" w16cid:durableId="1663848811">
    <w:abstractNumId w:val="4"/>
  </w:num>
  <w:num w:numId="7" w16cid:durableId="298263892">
    <w:abstractNumId w:val="27"/>
  </w:num>
  <w:num w:numId="8" w16cid:durableId="1668898120">
    <w:abstractNumId w:val="14"/>
  </w:num>
  <w:num w:numId="9" w16cid:durableId="878318652">
    <w:abstractNumId w:val="23"/>
  </w:num>
  <w:num w:numId="10" w16cid:durableId="302590201">
    <w:abstractNumId w:val="7"/>
  </w:num>
  <w:num w:numId="11" w16cid:durableId="745689927">
    <w:abstractNumId w:val="17"/>
  </w:num>
  <w:num w:numId="12" w16cid:durableId="1104307158">
    <w:abstractNumId w:val="22"/>
  </w:num>
  <w:num w:numId="13" w16cid:durableId="1316377303">
    <w:abstractNumId w:val="10"/>
  </w:num>
  <w:num w:numId="14" w16cid:durableId="1051730110">
    <w:abstractNumId w:val="8"/>
  </w:num>
  <w:num w:numId="15" w16cid:durableId="646935518">
    <w:abstractNumId w:val="13"/>
  </w:num>
  <w:num w:numId="16" w16cid:durableId="1871842854">
    <w:abstractNumId w:val="9"/>
  </w:num>
  <w:num w:numId="17" w16cid:durableId="1879195584">
    <w:abstractNumId w:val="0"/>
  </w:num>
  <w:num w:numId="18" w16cid:durableId="607469903">
    <w:abstractNumId w:val="20"/>
  </w:num>
  <w:num w:numId="19" w16cid:durableId="1663847043">
    <w:abstractNumId w:val="1"/>
  </w:num>
  <w:num w:numId="20" w16cid:durableId="863010049">
    <w:abstractNumId w:val="16"/>
  </w:num>
  <w:num w:numId="21" w16cid:durableId="570388694">
    <w:abstractNumId w:val="12"/>
  </w:num>
  <w:num w:numId="22" w16cid:durableId="561795852">
    <w:abstractNumId w:val="6"/>
  </w:num>
  <w:num w:numId="23" w16cid:durableId="483275670">
    <w:abstractNumId w:val="24"/>
  </w:num>
  <w:num w:numId="24" w16cid:durableId="1400320302">
    <w:abstractNumId w:val="3"/>
  </w:num>
  <w:num w:numId="25" w16cid:durableId="1360157042">
    <w:abstractNumId w:val="25"/>
  </w:num>
  <w:num w:numId="26" w16cid:durableId="1606500793">
    <w:abstractNumId w:val="2"/>
  </w:num>
  <w:num w:numId="27" w16cid:durableId="673919147">
    <w:abstractNumId w:val="26"/>
  </w:num>
  <w:num w:numId="28" w16cid:durableId="979647318">
    <w:abstractNumId w:val="28"/>
  </w:num>
  <w:num w:numId="29" w16cid:durableId="648853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2E5"/>
    <w:rsid w:val="00005ECF"/>
    <w:rsid w:val="0001000F"/>
    <w:rsid w:val="00016CA7"/>
    <w:rsid w:val="00017E96"/>
    <w:rsid w:val="00020D7B"/>
    <w:rsid w:val="00021BA1"/>
    <w:rsid w:val="000245C9"/>
    <w:rsid w:val="00030092"/>
    <w:rsid w:val="00031587"/>
    <w:rsid w:val="000318CE"/>
    <w:rsid w:val="00032307"/>
    <w:rsid w:val="00035975"/>
    <w:rsid w:val="00035D47"/>
    <w:rsid w:val="00037874"/>
    <w:rsid w:val="00042BB6"/>
    <w:rsid w:val="000431C7"/>
    <w:rsid w:val="00047E50"/>
    <w:rsid w:val="00054C20"/>
    <w:rsid w:val="000551E2"/>
    <w:rsid w:val="00055767"/>
    <w:rsid w:val="000568C9"/>
    <w:rsid w:val="000569C3"/>
    <w:rsid w:val="00060AC3"/>
    <w:rsid w:val="00061470"/>
    <w:rsid w:val="00061C8C"/>
    <w:rsid w:val="00062DE7"/>
    <w:rsid w:val="0007122F"/>
    <w:rsid w:val="0007737A"/>
    <w:rsid w:val="00080669"/>
    <w:rsid w:val="00082380"/>
    <w:rsid w:val="00084D74"/>
    <w:rsid w:val="00085A19"/>
    <w:rsid w:val="00090B9E"/>
    <w:rsid w:val="00095359"/>
    <w:rsid w:val="000973A6"/>
    <w:rsid w:val="000A07A0"/>
    <w:rsid w:val="000A1249"/>
    <w:rsid w:val="000A1C3A"/>
    <w:rsid w:val="000A6342"/>
    <w:rsid w:val="000B05F1"/>
    <w:rsid w:val="000B2AC3"/>
    <w:rsid w:val="000B32B4"/>
    <w:rsid w:val="000B511B"/>
    <w:rsid w:val="000B536B"/>
    <w:rsid w:val="000B5540"/>
    <w:rsid w:val="000B6F78"/>
    <w:rsid w:val="000C18CE"/>
    <w:rsid w:val="000C4745"/>
    <w:rsid w:val="000D2521"/>
    <w:rsid w:val="000D2FBC"/>
    <w:rsid w:val="000D673C"/>
    <w:rsid w:val="000D782D"/>
    <w:rsid w:val="000E0A74"/>
    <w:rsid w:val="000E290A"/>
    <w:rsid w:val="000E3D7B"/>
    <w:rsid w:val="000E51AD"/>
    <w:rsid w:val="000F0DCA"/>
    <w:rsid w:val="000F1D21"/>
    <w:rsid w:val="000F385D"/>
    <w:rsid w:val="000F4580"/>
    <w:rsid w:val="0010120B"/>
    <w:rsid w:val="001049D3"/>
    <w:rsid w:val="00105BDF"/>
    <w:rsid w:val="00110637"/>
    <w:rsid w:val="0011192B"/>
    <w:rsid w:val="00111AF4"/>
    <w:rsid w:val="00112580"/>
    <w:rsid w:val="00121225"/>
    <w:rsid w:val="00121BCA"/>
    <w:rsid w:val="00122C9B"/>
    <w:rsid w:val="001242B2"/>
    <w:rsid w:val="001254DD"/>
    <w:rsid w:val="00127E80"/>
    <w:rsid w:val="00137F40"/>
    <w:rsid w:val="001416DE"/>
    <w:rsid w:val="00145B2A"/>
    <w:rsid w:val="00145CB7"/>
    <w:rsid w:val="001633D4"/>
    <w:rsid w:val="001704DA"/>
    <w:rsid w:val="001716CE"/>
    <w:rsid w:val="00171B97"/>
    <w:rsid w:val="00172A2F"/>
    <w:rsid w:val="0017444D"/>
    <w:rsid w:val="00183CAF"/>
    <w:rsid w:val="00185A8E"/>
    <w:rsid w:val="00190B75"/>
    <w:rsid w:val="00192A71"/>
    <w:rsid w:val="001977BB"/>
    <w:rsid w:val="00197E08"/>
    <w:rsid w:val="001A36E6"/>
    <w:rsid w:val="001A3D58"/>
    <w:rsid w:val="001A3DB5"/>
    <w:rsid w:val="001A44E7"/>
    <w:rsid w:val="001A5152"/>
    <w:rsid w:val="001A67BB"/>
    <w:rsid w:val="001A7633"/>
    <w:rsid w:val="001B2DC1"/>
    <w:rsid w:val="001B590C"/>
    <w:rsid w:val="001C05CE"/>
    <w:rsid w:val="001C5C65"/>
    <w:rsid w:val="001D1452"/>
    <w:rsid w:val="001D2489"/>
    <w:rsid w:val="001D39DD"/>
    <w:rsid w:val="001D4451"/>
    <w:rsid w:val="001D5F06"/>
    <w:rsid w:val="001D67A1"/>
    <w:rsid w:val="001E0D21"/>
    <w:rsid w:val="001E322A"/>
    <w:rsid w:val="001E55F8"/>
    <w:rsid w:val="001F054E"/>
    <w:rsid w:val="001F1440"/>
    <w:rsid w:val="001F4EA3"/>
    <w:rsid w:val="001F5AE6"/>
    <w:rsid w:val="00202B6F"/>
    <w:rsid w:val="00202ECF"/>
    <w:rsid w:val="002054A0"/>
    <w:rsid w:val="002070F9"/>
    <w:rsid w:val="0021155B"/>
    <w:rsid w:val="00212023"/>
    <w:rsid w:val="00213DCD"/>
    <w:rsid w:val="00214375"/>
    <w:rsid w:val="00214DC5"/>
    <w:rsid w:val="00217E1C"/>
    <w:rsid w:val="002200F2"/>
    <w:rsid w:val="00221530"/>
    <w:rsid w:val="00226491"/>
    <w:rsid w:val="0023138F"/>
    <w:rsid w:val="00232A25"/>
    <w:rsid w:val="002353B1"/>
    <w:rsid w:val="0024069D"/>
    <w:rsid w:val="002423D0"/>
    <w:rsid w:val="00242560"/>
    <w:rsid w:val="00246D97"/>
    <w:rsid w:val="00250912"/>
    <w:rsid w:val="002537FC"/>
    <w:rsid w:val="0025574E"/>
    <w:rsid w:val="002575A6"/>
    <w:rsid w:val="0026016E"/>
    <w:rsid w:val="00261F5C"/>
    <w:rsid w:val="00264189"/>
    <w:rsid w:val="00264378"/>
    <w:rsid w:val="00270711"/>
    <w:rsid w:val="00270978"/>
    <w:rsid w:val="00270A5A"/>
    <w:rsid w:val="00274F34"/>
    <w:rsid w:val="0027608F"/>
    <w:rsid w:val="0028527F"/>
    <w:rsid w:val="00285670"/>
    <w:rsid w:val="0028639B"/>
    <w:rsid w:val="002926AF"/>
    <w:rsid w:val="002935CE"/>
    <w:rsid w:val="002937D9"/>
    <w:rsid w:val="00293D0E"/>
    <w:rsid w:val="002941B2"/>
    <w:rsid w:val="0029550A"/>
    <w:rsid w:val="002A052E"/>
    <w:rsid w:val="002A2BB0"/>
    <w:rsid w:val="002A4D4B"/>
    <w:rsid w:val="002A53EB"/>
    <w:rsid w:val="002A6F2E"/>
    <w:rsid w:val="002A7F22"/>
    <w:rsid w:val="002B2BD6"/>
    <w:rsid w:val="002B3B66"/>
    <w:rsid w:val="002B6FD7"/>
    <w:rsid w:val="002C0DB1"/>
    <w:rsid w:val="002C107B"/>
    <w:rsid w:val="002C19EF"/>
    <w:rsid w:val="002C267A"/>
    <w:rsid w:val="002C39CD"/>
    <w:rsid w:val="002C7E80"/>
    <w:rsid w:val="002D076E"/>
    <w:rsid w:val="002D082A"/>
    <w:rsid w:val="002D23FB"/>
    <w:rsid w:val="002D3E48"/>
    <w:rsid w:val="002E1536"/>
    <w:rsid w:val="002E158A"/>
    <w:rsid w:val="002E3CE6"/>
    <w:rsid w:val="002E3D1C"/>
    <w:rsid w:val="002E5C56"/>
    <w:rsid w:val="002F0ACD"/>
    <w:rsid w:val="002F2013"/>
    <w:rsid w:val="002F47BF"/>
    <w:rsid w:val="002F60B9"/>
    <w:rsid w:val="00302EBA"/>
    <w:rsid w:val="00305565"/>
    <w:rsid w:val="00310921"/>
    <w:rsid w:val="00316638"/>
    <w:rsid w:val="00323785"/>
    <w:rsid w:val="003253A6"/>
    <w:rsid w:val="00325600"/>
    <w:rsid w:val="00326CB6"/>
    <w:rsid w:val="0033642B"/>
    <w:rsid w:val="00336DF8"/>
    <w:rsid w:val="00337FB5"/>
    <w:rsid w:val="003402AD"/>
    <w:rsid w:val="00341D09"/>
    <w:rsid w:val="00341D46"/>
    <w:rsid w:val="00344AFE"/>
    <w:rsid w:val="00345A0E"/>
    <w:rsid w:val="00347EA4"/>
    <w:rsid w:val="00350AF7"/>
    <w:rsid w:val="00354D7B"/>
    <w:rsid w:val="003556B9"/>
    <w:rsid w:val="00357BD9"/>
    <w:rsid w:val="0036127C"/>
    <w:rsid w:val="003631A6"/>
    <w:rsid w:val="003734B3"/>
    <w:rsid w:val="0038012A"/>
    <w:rsid w:val="00392FFB"/>
    <w:rsid w:val="003A1550"/>
    <w:rsid w:val="003A4E33"/>
    <w:rsid w:val="003A4F60"/>
    <w:rsid w:val="003A7421"/>
    <w:rsid w:val="003B03FE"/>
    <w:rsid w:val="003B17A1"/>
    <w:rsid w:val="003B42D4"/>
    <w:rsid w:val="003B64C9"/>
    <w:rsid w:val="003C3183"/>
    <w:rsid w:val="003C43C4"/>
    <w:rsid w:val="003D0FBB"/>
    <w:rsid w:val="003D254E"/>
    <w:rsid w:val="003D51C9"/>
    <w:rsid w:val="003D5205"/>
    <w:rsid w:val="003D7950"/>
    <w:rsid w:val="003E0CF5"/>
    <w:rsid w:val="003E4EC2"/>
    <w:rsid w:val="003E6238"/>
    <w:rsid w:val="003F43E0"/>
    <w:rsid w:val="003F66C6"/>
    <w:rsid w:val="004021B3"/>
    <w:rsid w:val="00412AE5"/>
    <w:rsid w:val="00415888"/>
    <w:rsid w:val="00417793"/>
    <w:rsid w:val="0042696F"/>
    <w:rsid w:val="00431A73"/>
    <w:rsid w:val="00431CD5"/>
    <w:rsid w:val="00432672"/>
    <w:rsid w:val="004336D3"/>
    <w:rsid w:val="00441520"/>
    <w:rsid w:val="00444913"/>
    <w:rsid w:val="00453963"/>
    <w:rsid w:val="00454D58"/>
    <w:rsid w:val="00454D86"/>
    <w:rsid w:val="00455777"/>
    <w:rsid w:val="00455D49"/>
    <w:rsid w:val="00462CFF"/>
    <w:rsid w:val="004638A4"/>
    <w:rsid w:val="00473A89"/>
    <w:rsid w:val="004750C6"/>
    <w:rsid w:val="004757CA"/>
    <w:rsid w:val="004815C1"/>
    <w:rsid w:val="00484980"/>
    <w:rsid w:val="00485682"/>
    <w:rsid w:val="00485863"/>
    <w:rsid w:val="00485BFD"/>
    <w:rsid w:val="00487CD0"/>
    <w:rsid w:val="00490277"/>
    <w:rsid w:val="00490D04"/>
    <w:rsid w:val="004977B5"/>
    <w:rsid w:val="004A46AD"/>
    <w:rsid w:val="004A5410"/>
    <w:rsid w:val="004B11C4"/>
    <w:rsid w:val="004B1571"/>
    <w:rsid w:val="004B376D"/>
    <w:rsid w:val="004B6A99"/>
    <w:rsid w:val="004B75B0"/>
    <w:rsid w:val="004C2ED9"/>
    <w:rsid w:val="004C5561"/>
    <w:rsid w:val="004C608A"/>
    <w:rsid w:val="004C669C"/>
    <w:rsid w:val="004C724B"/>
    <w:rsid w:val="004D676D"/>
    <w:rsid w:val="004E4F9D"/>
    <w:rsid w:val="004E589C"/>
    <w:rsid w:val="004F0CD0"/>
    <w:rsid w:val="004F5BAD"/>
    <w:rsid w:val="004F6F4C"/>
    <w:rsid w:val="004F794A"/>
    <w:rsid w:val="00500DC5"/>
    <w:rsid w:val="00504134"/>
    <w:rsid w:val="005052CC"/>
    <w:rsid w:val="005066AA"/>
    <w:rsid w:val="00514CB8"/>
    <w:rsid w:val="00521D05"/>
    <w:rsid w:val="00522665"/>
    <w:rsid w:val="005239A7"/>
    <w:rsid w:val="0052420A"/>
    <w:rsid w:val="0052555C"/>
    <w:rsid w:val="00527E75"/>
    <w:rsid w:val="0053315C"/>
    <w:rsid w:val="005426CD"/>
    <w:rsid w:val="00542EEC"/>
    <w:rsid w:val="00544FA7"/>
    <w:rsid w:val="00547613"/>
    <w:rsid w:val="00550D2B"/>
    <w:rsid w:val="00556486"/>
    <w:rsid w:val="0058147B"/>
    <w:rsid w:val="00583584"/>
    <w:rsid w:val="005900C9"/>
    <w:rsid w:val="005914E7"/>
    <w:rsid w:val="0059159A"/>
    <w:rsid w:val="00596A23"/>
    <w:rsid w:val="00597A0F"/>
    <w:rsid w:val="005A2D84"/>
    <w:rsid w:val="005A5025"/>
    <w:rsid w:val="005A6620"/>
    <w:rsid w:val="005A71A8"/>
    <w:rsid w:val="005A7765"/>
    <w:rsid w:val="005B5887"/>
    <w:rsid w:val="005B768C"/>
    <w:rsid w:val="005C0432"/>
    <w:rsid w:val="005C3A9B"/>
    <w:rsid w:val="005C599A"/>
    <w:rsid w:val="005D4B4D"/>
    <w:rsid w:val="005D7451"/>
    <w:rsid w:val="005E0971"/>
    <w:rsid w:val="005E3A17"/>
    <w:rsid w:val="005E4C82"/>
    <w:rsid w:val="005E7BAB"/>
    <w:rsid w:val="005F3B9B"/>
    <w:rsid w:val="005F605F"/>
    <w:rsid w:val="005F7FAF"/>
    <w:rsid w:val="00601106"/>
    <w:rsid w:val="006018BA"/>
    <w:rsid w:val="006136F3"/>
    <w:rsid w:val="00615CBC"/>
    <w:rsid w:val="00616D50"/>
    <w:rsid w:val="00617578"/>
    <w:rsid w:val="00621CAE"/>
    <w:rsid w:val="006242E4"/>
    <w:rsid w:val="00630546"/>
    <w:rsid w:val="00631BE6"/>
    <w:rsid w:val="00631DAD"/>
    <w:rsid w:val="00632E55"/>
    <w:rsid w:val="00634A04"/>
    <w:rsid w:val="006354A5"/>
    <w:rsid w:val="00640523"/>
    <w:rsid w:val="00642486"/>
    <w:rsid w:val="0066321B"/>
    <w:rsid w:val="00666914"/>
    <w:rsid w:val="00672A93"/>
    <w:rsid w:val="00674D9F"/>
    <w:rsid w:val="006818B5"/>
    <w:rsid w:val="00681B4B"/>
    <w:rsid w:val="00682DCF"/>
    <w:rsid w:val="00687787"/>
    <w:rsid w:val="00691AE1"/>
    <w:rsid w:val="006940A3"/>
    <w:rsid w:val="0069552E"/>
    <w:rsid w:val="00696FB9"/>
    <w:rsid w:val="0069738E"/>
    <w:rsid w:val="006976CA"/>
    <w:rsid w:val="006A2A26"/>
    <w:rsid w:val="006B177A"/>
    <w:rsid w:val="006B23C8"/>
    <w:rsid w:val="006B2AC0"/>
    <w:rsid w:val="006C22C8"/>
    <w:rsid w:val="006C2D21"/>
    <w:rsid w:val="006D15F1"/>
    <w:rsid w:val="006D2EF1"/>
    <w:rsid w:val="006D63D9"/>
    <w:rsid w:val="006D7445"/>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3E86"/>
    <w:rsid w:val="007242EC"/>
    <w:rsid w:val="00732B50"/>
    <w:rsid w:val="00732D3C"/>
    <w:rsid w:val="00760749"/>
    <w:rsid w:val="00765570"/>
    <w:rsid w:val="00767C29"/>
    <w:rsid w:val="007715BF"/>
    <w:rsid w:val="00774C28"/>
    <w:rsid w:val="00774CEB"/>
    <w:rsid w:val="00780099"/>
    <w:rsid w:val="00782A72"/>
    <w:rsid w:val="00787C32"/>
    <w:rsid w:val="007A2F52"/>
    <w:rsid w:val="007A308C"/>
    <w:rsid w:val="007A3952"/>
    <w:rsid w:val="007A594D"/>
    <w:rsid w:val="007A77BA"/>
    <w:rsid w:val="007A7FAB"/>
    <w:rsid w:val="007B0CDF"/>
    <w:rsid w:val="007B2C8F"/>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0E11"/>
    <w:rsid w:val="00811886"/>
    <w:rsid w:val="0081410E"/>
    <w:rsid w:val="00821EC8"/>
    <w:rsid w:val="0082541A"/>
    <w:rsid w:val="00827947"/>
    <w:rsid w:val="00831838"/>
    <w:rsid w:val="00835BE6"/>
    <w:rsid w:val="00844FD5"/>
    <w:rsid w:val="0084586E"/>
    <w:rsid w:val="008477B3"/>
    <w:rsid w:val="0085013B"/>
    <w:rsid w:val="008620EC"/>
    <w:rsid w:val="00862213"/>
    <w:rsid w:val="00864794"/>
    <w:rsid w:val="008710CD"/>
    <w:rsid w:val="00871912"/>
    <w:rsid w:val="00871A55"/>
    <w:rsid w:val="00873E2E"/>
    <w:rsid w:val="00877C33"/>
    <w:rsid w:val="00881AC1"/>
    <w:rsid w:val="00884063"/>
    <w:rsid w:val="008879B7"/>
    <w:rsid w:val="008907B1"/>
    <w:rsid w:val="008916FA"/>
    <w:rsid w:val="00893BD7"/>
    <w:rsid w:val="008A2CFC"/>
    <w:rsid w:val="008A2DE1"/>
    <w:rsid w:val="008B0E3F"/>
    <w:rsid w:val="008B365D"/>
    <w:rsid w:val="008B6D58"/>
    <w:rsid w:val="008C27F9"/>
    <w:rsid w:val="008C2FA5"/>
    <w:rsid w:val="008D070F"/>
    <w:rsid w:val="008D0FBE"/>
    <w:rsid w:val="008D6FD0"/>
    <w:rsid w:val="008D7EE2"/>
    <w:rsid w:val="008E0AD4"/>
    <w:rsid w:val="008E3125"/>
    <w:rsid w:val="008E39ED"/>
    <w:rsid w:val="008E5DAE"/>
    <w:rsid w:val="008E70B6"/>
    <w:rsid w:val="00902DDD"/>
    <w:rsid w:val="009074A0"/>
    <w:rsid w:val="0091128A"/>
    <w:rsid w:val="009128AF"/>
    <w:rsid w:val="00915EF6"/>
    <w:rsid w:val="009208FB"/>
    <w:rsid w:val="00921CFB"/>
    <w:rsid w:val="00923498"/>
    <w:rsid w:val="00924093"/>
    <w:rsid w:val="009267AA"/>
    <w:rsid w:val="00933022"/>
    <w:rsid w:val="00936EF5"/>
    <w:rsid w:val="0094060D"/>
    <w:rsid w:val="009411D6"/>
    <w:rsid w:val="0094411C"/>
    <w:rsid w:val="009472EA"/>
    <w:rsid w:val="009473CE"/>
    <w:rsid w:val="00955040"/>
    <w:rsid w:val="009628D1"/>
    <w:rsid w:val="00972973"/>
    <w:rsid w:val="00977D49"/>
    <w:rsid w:val="00983538"/>
    <w:rsid w:val="00984D8A"/>
    <w:rsid w:val="00990B71"/>
    <w:rsid w:val="00993628"/>
    <w:rsid w:val="00996D85"/>
    <w:rsid w:val="00997397"/>
    <w:rsid w:val="009A4385"/>
    <w:rsid w:val="009B080D"/>
    <w:rsid w:val="009B1802"/>
    <w:rsid w:val="009B501B"/>
    <w:rsid w:val="009B69CE"/>
    <w:rsid w:val="009C0F8A"/>
    <w:rsid w:val="009C189A"/>
    <w:rsid w:val="009C1C4C"/>
    <w:rsid w:val="009C2D80"/>
    <w:rsid w:val="009C511A"/>
    <w:rsid w:val="009C523E"/>
    <w:rsid w:val="009C5A7E"/>
    <w:rsid w:val="009C6798"/>
    <w:rsid w:val="009D4C04"/>
    <w:rsid w:val="009D5F51"/>
    <w:rsid w:val="009E15D0"/>
    <w:rsid w:val="009E2B57"/>
    <w:rsid w:val="009F0568"/>
    <w:rsid w:val="009F29B6"/>
    <w:rsid w:val="00A047DB"/>
    <w:rsid w:val="00A05D21"/>
    <w:rsid w:val="00A06471"/>
    <w:rsid w:val="00A11954"/>
    <w:rsid w:val="00A12E7F"/>
    <w:rsid w:val="00A14181"/>
    <w:rsid w:val="00A14197"/>
    <w:rsid w:val="00A16405"/>
    <w:rsid w:val="00A2449A"/>
    <w:rsid w:val="00A26074"/>
    <w:rsid w:val="00A32E82"/>
    <w:rsid w:val="00A33A84"/>
    <w:rsid w:val="00A354A9"/>
    <w:rsid w:val="00A434C5"/>
    <w:rsid w:val="00A43B4F"/>
    <w:rsid w:val="00A44463"/>
    <w:rsid w:val="00A44E18"/>
    <w:rsid w:val="00A458CC"/>
    <w:rsid w:val="00A5027E"/>
    <w:rsid w:val="00A5240C"/>
    <w:rsid w:val="00A54F72"/>
    <w:rsid w:val="00A57C8D"/>
    <w:rsid w:val="00A66489"/>
    <w:rsid w:val="00A678ED"/>
    <w:rsid w:val="00A752A1"/>
    <w:rsid w:val="00A75458"/>
    <w:rsid w:val="00A762B8"/>
    <w:rsid w:val="00A7713A"/>
    <w:rsid w:val="00A84E5B"/>
    <w:rsid w:val="00A85D79"/>
    <w:rsid w:val="00A86620"/>
    <w:rsid w:val="00A9005D"/>
    <w:rsid w:val="00A94AF6"/>
    <w:rsid w:val="00AA50F3"/>
    <w:rsid w:val="00AB231D"/>
    <w:rsid w:val="00AB26EF"/>
    <w:rsid w:val="00AB441C"/>
    <w:rsid w:val="00AB60B4"/>
    <w:rsid w:val="00AC38C0"/>
    <w:rsid w:val="00AC6158"/>
    <w:rsid w:val="00AC6C93"/>
    <w:rsid w:val="00AD0A59"/>
    <w:rsid w:val="00AD0C5C"/>
    <w:rsid w:val="00AD1DC0"/>
    <w:rsid w:val="00AD2166"/>
    <w:rsid w:val="00AD416C"/>
    <w:rsid w:val="00AD743B"/>
    <w:rsid w:val="00AE0E36"/>
    <w:rsid w:val="00AE0F27"/>
    <w:rsid w:val="00AE537B"/>
    <w:rsid w:val="00AF0B1E"/>
    <w:rsid w:val="00AF0B64"/>
    <w:rsid w:val="00AF67BF"/>
    <w:rsid w:val="00AF6E66"/>
    <w:rsid w:val="00B045CC"/>
    <w:rsid w:val="00B067E7"/>
    <w:rsid w:val="00B10505"/>
    <w:rsid w:val="00B21A1F"/>
    <w:rsid w:val="00B223ED"/>
    <w:rsid w:val="00B24BAC"/>
    <w:rsid w:val="00B25003"/>
    <w:rsid w:val="00B257CE"/>
    <w:rsid w:val="00B31B8B"/>
    <w:rsid w:val="00B326C4"/>
    <w:rsid w:val="00B3581C"/>
    <w:rsid w:val="00B35D28"/>
    <w:rsid w:val="00B370A0"/>
    <w:rsid w:val="00B43EDF"/>
    <w:rsid w:val="00B451EB"/>
    <w:rsid w:val="00B470F8"/>
    <w:rsid w:val="00B53483"/>
    <w:rsid w:val="00B57E9C"/>
    <w:rsid w:val="00B57FE6"/>
    <w:rsid w:val="00B6068F"/>
    <w:rsid w:val="00B60EBF"/>
    <w:rsid w:val="00B73E1F"/>
    <w:rsid w:val="00B87206"/>
    <w:rsid w:val="00B87BEA"/>
    <w:rsid w:val="00B90EAA"/>
    <w:rsid w:val="00B91B98"/>
    <w:rsid w:val="00B944A5"/>
    <w:rsid w:val="00BA27F6"/>
    <w:rsid w:val="00BA35EA"/>
    <w:rsid w:val="00BA3867"/>
    <w:rsid w:val="00BA3FA5"/>
    <w:rsid w:val="00BA525C"/>
    <w:rsid w:val="00BA566E"/>
    <w:rsid w:val="00BA5C94"/>
    <w:rsid w:val="00BB192F"/>
    <w:rsid w:val="00BB2051"/>
    <w:rsid w:val="00BB486A"/>
    <w:rsid w:val="00BB4D81"/>
    <w:rsid w:val="00BB5E29"/>
    <w:rsid w:val="00BC13D1"/>
    <w:rsid w:val="00BC16C3"/>
    <w:rsid w:val="00BC1B85"/>
    <w:rsid w:val="00BC282A"/>
    <w:rsid w:val="00BC285A"/>
    <w:rsid w:val="00BC3257"/>
    <w:rsid w:val="00BC6263"/>
    <w:rsid w:val="00BC77DE"/>
    <w:rsid w:val="00BD1E34"/>
    <w:rsid w:val="00BD3189"/>
    <w:rsid w:val="00BD49FB"/>
    <w:rsid w:val="00BD4EAF"/>
    <w:rsid w:val="00BD61A0"/>
    <w:rsid w:val="00BE049D"/>
    <w:rsid w:val="00BE60CA"/>
    <w:rsid w:val="00BF10A5"/>
    <w:rsid w:val="00BF1971"/>
    <w:rsid w:val="00C000FD"/>
    <w:rsid w:val="00C011E3"/>
    <w:rsid w:val="00C03E52"/>
    <w:rsid w:val="00C074AD"/>
    <w:rsid w:val="00C16129"/>
    <w:rsid w:val="00C21474"/>
    <w:rsid w:val="00C21557"/>
    <w:rsid w:val="00C3187C"/>
    <w:rsid w:val="00C31B2B"/>
    <w:rsid w:val="00C50208"/>
    <w:rsid w:val="00C51F2A"/>
    <w:rsid w:val="00C5563A"/>
    <w:rsid w:val="00C63349"/>
    <w:rsid w:val="00C649A2"/>
    <w:rsid w:val="00C67A35"/>
    <w:rsid w:val="00C706DC"/>
    <w:rsid w:val="00C7218C"/>
    <w:rsid w:val="00C73020"/>
    <w:rsid w:val="00C746D1"/>
    <w:rsid w:val="00C818C8"/>
    <w:rsid w:val="00C87EB6"/>
    <w:rsid w:val="00C90474"/>
    <w:rsid w:val="00C90E22"/>
    <w:rsid w:val="00C91B8E"/>
    <w:rsid w:val="00C937D1"/>
    <w:rsid w:val="00C94DA9"/>
    <w:rsid w:val="00CA1F08"/>
    <w:rsid w:val="00CA2F1A"/>
    <w:rsid w:val="00CA46C8"/>
    <w:rsid w:val="00CA6F46"/>
    <w:rsid w:val="00CB2B74"/>
    <w:rsid w:val="00CB3E0D"/>
    <w:rsid w:val="00CB402D"/>
    <w:rsid w:val="00CB6B8C"/>
    <w:rsid w:val="00CC05BF"/>
    <w:rsid w:val="00CC35ED"/>
    <w:rsid w:val="00CC3E93"/>
    <w:rsid w:val="00CC645F"/>
    <w:rsid w:val="00CD15B2"/>
    <w:rsid w:val="00CD2087"/>
    <w:rsid w:val="00CD28EE"/>
    <w:rsid w:val="00CD2F0B"/>
    <w:rsid w:val="00CD3508"/>
    <w:rsid w:val="00CD4F5C"/>
    <w:rsid w:val="00CD76A4"/>
    <w:rsid w:val="00CD7CEF"/>
    <w:rsid w:val="00CE1081"/>
    <w:rsid w:val="00CE139D"/>
    <w:rsid w:val="00CE55EA"/>
    <w:rsid w:val="00CF1147"/>
    <w:rsid w:val="00CF2CC9"/>
    <w:rsid w:val="00CF3E58"/>
    <w:rsid w:val="00CF4AA3"/>
    <w:rsid w:val="00CF61C6"/>
    <w:rsid w:val="00D00577"/>
    <w:rsid w:val="00D03706"/>
    <w:rsid w:val="00D03DBC"/>
    <w:rsid w:val="00D0573D"/>
    <w:rsid w:val="00D06442"/>
    <w:rsid w:val="00D06BCA"/>
    <w:rsid w:val="00D129FA"/>
    <w:rsid w:val="00D16590"/>
    <w:rsid w:val="00D21387"/>
    <w:rsid w:val="00D23B2A"/>
    <w:rsid w:val="00D240F6"/>
    <w:rsid w:val="00D26C05"/>
    <w:rsid w:val="00D277D2"/>
    <w:rsid w:val="00D317E5"/>
    <w:rsid w:val="00D37616"/>
    <w:rsid w:val="00D377EA"/>
    <w:rsid w:val="00D450B4"/>
    <w:rsid w:val="00D46236"/>
    <w:rsid w:val="00D5397B"/>
    <w:rsid w:val="00D602C6"/>
    <w:rsid w:val="00D60A99"/>
    <w:rsid w:val="00D6403D"/>
    <w:rsid w:val="00D65721"/>
    <w:rsid w:val="00D66252"/>
    <w:rsid w:val="00D66C5D"/>
    <w:rsid w:val="00D71A83"/>
    <w:rsid w:val="00D7321A"/>
    <w:rsid w:val="00D75DB8"/>
    <w:rsid w:val="00D84B11"/>
    <w:rsid w:val="00D964EC"/>
    <w:rsid w:val="00DA46A8"/>
    <w:rsid w:val="00DA65E2"/>
    <w:rsid w:val="00DB35C7"/>
    <w:rsid w:val="00DB36DC"/>
    <w:rsid w:val="00DC00CC"/>
    <w:rsid w:val="00DC05A0"/>
    <w:rsid w:val="00DC256E"/>
    <w:rsid w:val="00DC280D"/>
    <w:rsid w:val="00DC3C7F"/>
    <w:rsid w:val="00DC7A0E"/>
    <w:rsid w:val="00DC7EE1"/>
    <w:rsid w:val="00DD0FC2"/>
    <w:rsid w:val="00DD139D"/>
    <w:rsid w:val="00DE2BAA"/>
    <w:rsid w:val="00DE2D30"/>
    <w:rsid w:val="00DF73FD"/>
    <w:rsid w:val="00E100B0"/>
    <w:rsid w:val="00E13DE0"/>
    <w:rsid w:val="00E2627C"/>
    <w:rsid w:val="00E278D2"/>
    <w:rsid w:val="00E3442E"/>
    <w:rsid w:val="00E34983"/>
    <w:rsid w:val="00E34B49"/>
    <w:rsid w:val="00E35D27"/>
    <w:rsid w:val="00E3603A"/>
    <w:rsid w:val="00E36436"/>
    <w:rsid w:val="00E36D03"/>
    <w:rsid w:val="00E37516"/>
    <w:rsid w:val="00E5262B"/>
    <w:rsid w:val="00E54A6E"/>
    <w:rsid w:val="00E558C3"/>
    <w:rsid w:val="00E565A3"/>
    <w:rsid w:val="00E63BEB"/>
    <w:rsid w:val="00E647D5"/>
    <w:rsid w:val="00E73DF2"/>
    <w:rsid w:val="00E742E0"/>
    <w:rsid w:val="00E74A6E"/>
    <w:rsid w:val="00E752B0"/>
    <w:rsid w:val="00E83637"/>
    <w:rsid w:val="00E87A50"/>
    <w:rsid w:val="00E93627"/>
    <w:rsid w:val="00E94928"/>
    <w:rsid w:val="00E94B4F"/>
    <w:rsid w:val="00EA11F5"/>
    <w:rsid w:val="00EA7891"/>
    <w:rsid w:val="00EA7F95"/>
    <w:rsid w:val="00EB0A66"/>
    <w:rsid w:val="00EB2AC5"/>
    <w:rsid w:val="00EB2D7A"/>
    <w:rsid w:val="00EB482A"/>
    <w:rsid w:val="00EB487F"/>
    <w:rsid w:val="00EB61CA"/>
    <w:rsid w:val="00EB745D"/>
    <w:rsid w:val="00EC1388"/>
    <w:rsid w:val="00EC2E8C"/>
    <w:rsid w:val="00EC48F8"/>
    <w:rsid w:val="00EC6CF8"/>
    <w:rsid w:val="00EC7C0F"/>
    <w:rsid w:val="00ED3D9F"/>
    <w:rsid w:val="00ED6CB3"/>
    <w:rsid w:val="00EE04D2"/>
    <w:rsid w:val="00EE46D4"/>
    <w:rsid w:val="00EE56F2"/>
    <w:rsid w:val="00EE6B07"/>
    <w:rsid w:val="00EF392C"/>
    <w:rsid w:val="00EF4747"/>
    <w:rsid w:val="00EF6C3F"/>
    <w:rsid w:val="00EF6D83"/>
    <w:rsid w:val="00F00DE8"/>
    <w:rsid w:val="00F05D30"/>
    <w:rsid w:val="00F0735E"/>
    <w:rsid w:val="00F07FDB"/>
    <w:rsid w:val="00F10659"/>
    <w:rsid w:val="00F11697"/>
    <w:rsid w:val="00F14A3A"/>
    <w:rsid w:val="00F15773"/>
    <w:rsid w:val="00F158EB"/>
    <w:rsid w:val="00F15C96"/>
    <w:rsid w:val="00F21887"/>
    <w:rsid w:val="00F226F5"/>
    <w:rsid w:val="00F23B72"/>
    <w:rsid w:val="00F31BB6"/>
    <w:rsid w:val="00F32934"/>
    <w:rsid w:val="00F34839"/>
    <w:rsid w:val="00F35BC9"/>
    <w:rsid w:val="00F4559C"/>
    <w:rsid w:val="00F45D16"/>
    <w:rsid w:val="00F51DE9"/>
    <w:rsid w:val="00F6091E"/>
    <w:rsid w:val="00F60A4C"/>
    <w:rsid w:val="00F61E0F"/>
    <w:rsid w:val="00F64D75"/>
    <w:rsid w:val="00F65257"/>
    <w:rsid w:val="00F71913"/>
    <w:rsid w:val="00F71D64"/>
    <w:rsid w:val="00F742CE"/>
    <w:rsid w:val="00F7513B"/>
    <w:rsid w:val="00F76EC2"/>
    <w:rsid w:val="00F77C00"/>
    <w:rsid w:val="00F8048D"/>
    <w:rsid w:val="00F82823"/>
    <w:rsid w:val="00F82C54"/>
    <w:rsid w:val="00F919E3"/>
    <w:rsid w:val="00F91DE4"/>
    <w:rsid w:val="00F968E4"/>
    <w:rsid w:val="00FA7E36"/>
    <w:rsid w:val="00FB6759"/>
    <w:rsid w:val="00FB7C24"/>
    <w:rsid w:val="00FC1040"/>
    <w:rsid w:val="00FC147C"/>
    <w:rsid w:val="00FC4F81"/>
    <w:rsid w:val="00FD17EA"/>
    <w:rsid w:val="00FD47FC"/>
    <w:rsid w:val="00FE0E84"/>
    <w:rsid w:val="00FE111D"/>
    <w:rsid w:val="00FE67DF"/>
    <w:rsid w:val="00FF0046"/>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c-bibliographic-informationcitation">
    <w:name w:val="c-bibliographic-information__citation"/>
    <w:basedOn w:val="Normal"/>
    <w:rsid w:val="0066321B"/>
    <w:pPr>
      <w:spacing w:before="100" w:beforeAutospacing="1" w:after="100" w:afterAutospacing="1"/>
    </w:pPr>
    <w:rPr>
      <w:lang w:bidi="fa-IR"/>
    </w:rPr>
  </w:style>
  <w:style w:type="character" w:customStyle="1" w:styleId="html-italic">
    <w:name w:val="html-italic"/>
    <w:basedOn w:val="DefaultParagraphFont"/>
    <w:rsid w:val="0025574E"/>
  </w:style>
  <w:style w:type="paragraph" w:customStyle="1" w:styleId="citation">
    <w:name w:val="citation"/>
    <w:basedOn w:val="Normal"/>
    <w:rsid w:val="0025574E"/>
    <w:pPr>
      <w:spacing w:before="100" w:beforeAutospacing="1" w:after="100" w:afterAutospacing="1"/>
    </w:pPr>
    <w:rPr>
      <w:lang w:bidi="fa-IR"/>
    </w:rPr>
  </w:style>
  <w:style w:type="character" w:customStyle="1" w:styleId="articletitle">
    <w:name w:val="article_title"/>
    <w:basedOn w:val="DefaultParagraphFont"/>
    <w:rsid w:val="0025574E"/>
  </w:style>
  <w:style w:type="paragraph" w:customStyle="1" w:styleId="af0">
    <w:name w:val="متن مقاله"/>
    <w:basedOn w:val="Normal"/>
    <w:qFormat/>
    <w:rsid w:val="00CD2087"/>
    <w:pPr>
      <w:jc w:val="lowKashida"/>
    </w:pPr>
    <w:rPr>
      <w:rFonts w:eastAsia="Calibri"/>
      <w:shd w:val="clear" w:color="auto" w:fill="FFFFF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8634">
      <w:bodyDiv w:val="1"/>
      <w:marLeft w:val="0"/>
      <w:marRight w:val="0"/>
      <w:marTop w:val="0"/>
      <w:marBottom w:val="0"/>
      <w:divBdr>
        <w:top w:val="none" w:sz="0" w:space="0" w:color="auto"/>
        <w:left w:val="none" w:sz="0" w:space="0" w:color="auto"/>
        <w:bottom w:val="none" w:sz="0" w:space="0" w:color="auto"/>
        <w:right w:val="none" w:sz="0" w:space="0" w:color="auto"/>
      </w:divBdr>
    </w:div>
    <w:div w:id="783158070">
      <w:bodyDiv w:val="1"/>
      <w:marLeft w:val="0"/>
      <w:marRight w:val="0"/>
      <w:marTop w:val="0"/>
      <w:marBottom w:val="0"/>
      <w:divBdr>
        <w:top w:val="none" w:sz="0" w:space="0" w:color="auto"/>
        <w:left w:val="none" w:sz="0" w:space="0" w:color="auto"/>
        <w:bottom w:val="none" w:sz="0" w:space="0" w:color="auto"/>
        <w:right w:val="none" w:sz="0" w:space="0" w:color="auto"/>
      </w:divBdr>
    </w:div>
    <w:div w:id="899482709">
      <w:bodyDiv w:val="1"/>
      <w:marLeft w:val="0"/>
      <w:marRight w:val="0"/>
      <w:marTop w:val="0"/>
      <w:marBottom w:val="0"/>
      <w:divBdr>
        <w:top w:val="none" w:sz="0" w:space="0" w:color="auto"/>
        <w:left w:val="none" w:sz="0" w:space="0" w:color="auto"/>
        <w:bottom w:val="none" w:sz="0" w:space="0" w:color="auto"/>
        <w:right w:val="none" w:sz="0" w:space="0" w:color="auto"/>
      </w:divBdr>
    </w:div>
    <w:div w:id="1001852861">
      <w:bodyDiv w:val="1"/>
      <w:marLeft w:val="0"/>
      <w:marRight w:val="0"/>
      <w:marTop w:val="0"/>
      <w:marBottom w:val="0"/>
      <w:divBdr>
        <w:top w:val="none" w:sz="0" w:space="0" w:color="auto"/>
        <w:left w:val="none" w:sz="0" w:space="0" w:color="auto"/>
        <w:bottom w:val="none" w:sz="0" w:space="0" w:color="auto"/>
        <w:right w:val="none" w:sz="0" w:space="0" w:color="auto"/>
      </w:divBdr>
      <w:divsChild>
        <w:div w:id="157885943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214082252">
      <w:bodyDiv w:val="1"/>
      <w:marLeft w:val="0"/>
      <w:marRight w:val="0"/>
      <w:marTop w:val="0"/>
      <w:marBottom w:val="0"/>
      <w:divBdr>
        <w:top w:val="none" w:sz="0" w:space="0" w:color="auto"/>
        <w:left w:val="none" w:sz="0" w:space="0" w:color="auto"/>
        <w:bottom w:val="none" w:sz="0" w:space="0" w:color="auto"/>
        <w:right w:val="none" w:sz="0" w:space="0" w:color="auto"/>
      </w:divBdr>
      <w:divsChild>
        <w:div w:id="131637422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footer" Target="footer1.xml"/><Relationship Id="rId42" Type="http://schemas.openxmlformats.org/officeDocument/2006/relationships/hyperlink" Target="https://doi.org/10.22059/jne.2019.271708.1594" TargetMode="External"/><Relationship Id="rId47" Type="http://schemas.openxmlformats.org/officeDocument/2006/relationships/hyperlink" Target="https://doi.org/10.3390/pollutants3040030" TargetMode="External"/><Relationship Id="rId63" Type="http://schemas.openxmlformats.org/officeDocument/2006/relationships/hyperlink" Target="https://doi.org/10.3390/fire6020073" TargetMode="External"/><Relationship Id="rId68" Type="http://schemas.openxmlformats.org/officeDocument/2006/relationships/hyperlink" Target="https://jgpausas.blogs.uv.es/2017/08/05/fire-danger-fire-hazard-fire-risk/" TargetMode="External"/><Relationship Id="rId16" Type="http://schemas.openxmlformats.org/officeDocument/2006/relationships/header" Target="header1.xml"/><Relationship Id="rId11" Type="http://schemas.openxmlformats.org/officeDocument/2006/relationships/hyperlink" Target="https://doi.org/10.1016/j.ijdrr.2023.104221" TargetMode="External"/><Relationship Id="rId24" Type="http://schemas.openxmlformats.org/officeDocument/2006/relationships/footer" Target="footer3.xml"/><Relationship Id="rId32" Type="http://schemas.openxmlformats.org/officeDocument/2006/relationships/image" Target="media/image13.jpeg"/><Relationship Id="rId37" Type="http://schemas.openxmlformats.org/officeDocument/2006/relationships/hyperlink" Target="http://dx.doi.org/10.29252/jsaeh.7.3.79" TargetMode="External"/><Relationship Id="rId40" Type="http://schemas.openxmlformats.org/officeDocument/2006/relationships/hyperlink" Target="https://doi.org/10.22092/ijfrpr.2012.11141" TargetMode="External"/><Relationship Id="rId45" Type="http://schemas.openxmlformats.org/officeDocument/2006/relationships/hyperlink" Target="https://doi.org/10.1016/j.ecolmodel.2007.03.041" TargetMode="External"/><Relationship Id="rId53" Type="http://schemas.openxmlformats.org/officeDocument/2006/relationships/hyperlink" Target="https://doi.org/10.3390/atmos12080981" TargetMode="External"/><Relationship Id="rId58" Type="http://schemas.openxmlformats.org/officeDocument/2006/relationships/hyperlink" Target="https://doi.org/10.1186/s42408-024-00272-0" TargetMode="External"/><Relationship Id="rId66" Type="http://schemas.openxmlformats.org/officeDocument/2006/relationships/hyperlink" Target="https://doi.org/10.1038%2Fs41598-020-67530-4" TargetMode="External"/><Relationship Id="rId74"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hyperlink" Target="http://www.jstor.org/stable/45154160" TargetMode="External"/><Relationship Id="rId19" Type="http://schemas.openxmlformats.org/officeDocument/2006/relationships/header" Target="header4.xml"/><Relationship Id="rId14" Type="http://schemas.openxmlformats.org/officeDocument/2006/relationships/hyperlink" Target="https://doi.org/10.1371/journal.pone.0022722" TargetMode="External"/><Relationship Id="rId22" Type="http://schemas.openxmlformats.org/officeDocument/2006/relationships/footer" Target="footer2.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hyperlink" Target="https://doi.org/10.22098/mmws.2021.1215" TargetMode="External"/><Relationship Id="rId43" Type="http://schemas.openxmlformats.org/officeDocument/2006/relationships/hyperlink" Target="https://doi.org/10.3390/fire6010028" TargetMode="External"/><Relationship Id="rId48" Type="http://schemas.openxmlformats.org/officeDocument/2006/relationships/hyperlink" Target="https://doi.org/10.1186/s42408-024-00260-4" TargetMode="External"/><Relationship Id="rId56" Type="http://schemas.openxmlformats.org/officeDocument/2006/relationships/hyperlink" Target="https://doi.org/10.1890/05-1879" TargetMode="External"/><Relationship Id="rId64" Type="http://schemas.openxmlformats.org/officeDocument/2006/relationships/hyperlink" Target="https://doi.org/10.1371/journal.pone.0022722" TargetMode="External"/><Relationship Id="rId69" Type="http://schemas.openxmlformats.org/officeDocument/2006/relationships/hyperlink" Target="https://doi.org/10.5755/j01.erem.59.1.856" TargetMode="External"/><Relationship Id="rId77" Type="http://schemas.openxmlformats.org/officeDocument/2006/relationships/theme" Target="theme/theme1.xml"/><Relationship Id="rId8" Type="http://schemas.openxmlformats.org/officeDocument/2006/relationships/hyperlink" Target="https://orcid.org/0000-0000-0000-0000" TargetMode="External"/><Relationship Id="rId51" Type="http://schemas.openxmlformats.org/officeDocument/2006/relationships/hyperlink" Target="https://doi.org/10.1016/j.ijdrr.2023.104221" TargetMode="External"/><Relationship Id="rId72" Type="http://schemas.openxmlformats.org/officeDocument/2006/relationships/hyperlink" Target="https://doi.org/10.5772/intechopen.111616" TargetMode="External"/><Relationship Id="rId3" Type="http://schemas.openxmlformats.org/officeDocument/2006/relationships/styles" Target="styles.xml"/><Relationship Id="rId12" Type="http://schemas.openxmlformats.org/officeDocument/2006/relationships/hyperlink" Target="https://doi.org/10.1007/s12064-010-0082-z" TargetMode="External"/><Relationship Id="rId17" Type="http://schemas.openxmlformats.org/officeDocument/2006/relationships/header" Target="header2.xml"/><Relationship Id="rId25" Type="http://schemas.openxmlformats.org/officeDocument/2006/relationships/image" Target="media/image6.png"/><Relationship Id="rId33" Type="http://schemas.openxmlformats.org/officeDocument/2006/relationships/hyperlink" Target="https://doi.org/10.22092/ijfpr.2020.351429.1945" TargetMode="External"/><Relationship Id="rId38" Type="http://schemas.openxmlformats.org/officeDocument/2006/relationships/hyperlink" Target="http://dorl.net/dor/20.1001.1.22287736.1300.0.0.191.4" TargetMode="External"/><Relationship Id="rId46" Type="http://schemas.openxmlformats.org/officeDocument/2006/relationships/hyperlink" Target="https://doi.org/10.3390/ijgi9020095" TargetMode="External"/><Relationship Id="rId59" Type="http://schemas.openxmlformats.org/officeDocument/2006/relationships/hyperlink" Target="https://doi.org/10.1007/s12064-010-0082-z" TargetMode="External"/><Relationship Id="rId67" Type="http://schemas.openxmlformats.org/officeDocument/2006/relationships/hyperlink" Target="https://jgpausas.blogs.uv.es/" TargetMode="External"/><Relationship Id="rId20" Type="http://schemas.openxmlformats.org/officeDocument/2006/relationships/header" Target="header5.xml"/><Relationship Id="rId41" Type="http://schemas.openxmlformats.org/officeDocument/2006/relationships/hyperlink" Target="https://doi.org/10.22111/jneh.2017.3265" TargetMode="External"/><Relationship Id="rId54" Type="http://schemas.openxmlformats.org/officeDocument/2006/relationships/hyperlink" Target="https://doi.org/10.1371/journal.pclm.0000087" TargetMode="External"/><Relationship Id="rId62" Type="http://schemas.openxmlformats.org/officeDocument/2006/relationships/hyperlink" Target="https://doi.org/10.3390/f12070934" TargetMode="External"/><Relationship Id="rId70" Type="http://schemas.openxmlformats.org/officeDocument/2006/relationships/hyperlink" Target="https://doi.org/10.1016/j.ijgeop.2022.04.003" TargetMode="External"/><Relationship Id="rId75"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ijgeop.2022.04.003" TargetMode="External"/><Relationship Id="rId23" Type="http://schemas.openxmlformats.org/officeDocument/2006/relationships/header" Target="header6.xml"/><Relationship Id="rId28" Type="http://schemas.openxmlformats.org/officeDocument/2006/relationships/image" Target="media/image9.jpeg"/><Relationship Id="rId36" Type="http://schemas.openxmlformats.org/officeDocument/2006/relationships/hyperlink" Target="https://doi.org/10.22067/geoeh.2024.86597.1462" TargetMode="External"/><Relationship Id="rId49" Type="http://schemas.openxmlformats.org/officeDocument/2006/relationships/hyperlink" Target="https://doi.org/10.1016/j.apgeog.2023.102970" TargetMode="External"/><Relationship Id="rId57" Type="http://schemas.openxmlformats.org/officeDocument/2006/relationships/hyperlink" Target="http://dx.doi.org/10.1088/1748-9326/10/9/094005" TargetMode="External"/><Relationship Id="rId10" Type="http://schemas.openxmlformats.org/officeDocument/2006/relationships/image" Target="media/image2.png"/><Relationship Id="rId31" Type="http://schemas.openxmlformats.org/officeDocument/2006/relationships/image" Target="media/image12.jpeg"/><Relationship Id="rId44" Type="http://schemas.openxmlformats.org/officeDocument/2006/relationships/hyperlink" Target="https://doi.org/10.5558/tfc2016-085" TargetMode="External"/><Relationship Id="rId52" Type="http://schemas.openxmlformats.org/officeDocument/2006/relationships/hyperlink" Target="https://doi.org/10.1007/s10584-015-1521-0" TargetMode="External"/><Relationship Id="rId60" Type="http://schemas.openxmlformats.org/officeDocument/2006/relationships/hyperlink" Target="https://doi.org/10.1186/s42408-024-00257-z" TargetMode="External"/><Relationship Id="rId65" Type="http://schemas.openxmlformats.org/officeDocument/2006/relationships/hyperlink" Target="https://doi.org/10.1016/j.ijdrr.2024.104447" TargetMode="External"/><Relationship Id="rId73"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doi.org/10.3390/f12070934" TargetMode="External"/><Relationship Id="rId18" Type="http://schemas.openxmlformats.org/officeDocument/2006/relationships/header" Target="header3.xml"/><Relationship Id="rId39" Type="http://schemas.openxmlformats.org/officeDocument/2006/relationships/hyperlink" Target="http://jgs.khu.ac.ir/article-1-4196-fa.html" TargetMode="External"/><Relationship Id="rId34" Type="http://schemas.openxmlformats.org/officeDocument/2006/relationships/hyperlink" Target="https://doi.org/10.22034/emj.2022.254859" TargetMode="External"/><Relationship Id="rId50" Type="http://schemas.openxmlformats.org/officeDocument/2006/relationships/hyperlink" Target="https://doi.org/10.3390/fire6040164" TargetMode="External"/><Relationship Id="rId55" Type="http://schemas.openxmlformats.org/officeDocument/2006/relationships/hyperlink" Target="https://www.iso.org/obp/ui/"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4996/fireecology.0701074" TargetMode="External"/><Relationship Id="rId2" Type="http://schemas.openxmlformats.org/officeDocument/2006/relationships/numbering" Target="numbering.xml"/><Relationship Id="rId29"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B3391-2934-482A-A86E-D2F178F01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7736</Words>
  <Characters>44100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Asus</cp:lastModifiedBy>
  <cp:revision>3</cp:revision>
  <cp:lastPrinted>2025-01-11T05:59:00Z</cp:lastPrinted>
  <dcterms:created xsi:type="dcterms:W3CDTF">2025-01-11T06:01:00Z</dcterms:created>
  <dcterms:modified xsi:type="dcterms:W3CDTF">2025-01-11T06:03:00Z</dcterms:modified>
</cp:coreProperties>
</file>