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ink/ink1.xml" ContentType="application/inkml+xml"/>
  <Override PartName="/word/ink/ink2.xml" ContentType="application/inkml+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11B9D" w14:textId="2B5A6887" w:rsidR="008D607C" w:rsidRPr="003C0B71" w:rsidRDefault="008D607C" w:rsidP="008D607C">
      <w:pPr>
        <w:pStyle w:val="Heading1"/>
        <w:tabs>
          <w:tab w:val="left" w:pos="494"/>
          <w:tab w:val="center" w:pos="4702"/>
        </w:tabs>
        <w:bidi w:val="0"/>
        <w:spacing w:line="312" w:lineRule="auto"/>
        <w:jc w:val="center"/>
        <w:rPr>
          <w:rFonts w:asciiTheme="majorBidi" w:hAnsiTheme="majorBidi" w:cs="B Nazanin"/>
          <w:b w:val="0"/>
          <w:bCs w:val="0"/>
          <w:color w:val="000000" w:themeColor="text1"/>
          <w:sz w:val="28"/>
          <w:szCs w:val="28"/>
          <w:lang w:bidi="fa-IR"/>
        </w:rPr>
      </w:pPr>
      <w:r w:rsidRPr="003C0B71">
        <w:rPr>
          <w:rFonts w:asciiTheme="majorBidi" w:hAnsiTheme="majorBidi" w:cs="B Nazanin"/>
          <w:color w:val="000000" w:themeColor="text1"/>
          <w:sz w:val="28"/>
          <w:szCs w:val="28"/>
        </w:rPr>
        <w:t xml:space="preserve">Analysis of decadal changes in the Iran-directed of Siberian high-pressure </w:t>
      </w:r>
      <w:r w:rsidR="00D567AF">
        <w:rPr>
          <w:rFonts w:asciiTheme="majorBidi" w:hAnsiTheme="majorBidi" w:cs="B Nazanin"/>
          <w:color w:val="000000" w:themeColor="text1"/>
          <w:sz w:val="28"/>
          <w:szCs w:val="28"/>
        </w:rPr>
        <w:t>outbreaks</w:t>
      </w:r>
      <w:r w:rsidRPr="003C0B71">
        <w:rPr>
          <w:rFonts w:asciiTheme="majorBidi" w:hAnsiTheme="majorBidi" w:cs="B Nazanin"/>
          <w:color w:val="000000" w:themeColor="text1"/>
          <w:sz w:val="28"/>
          <w:szCs w:val="28"/>
        </w:rPr>
        <w:t xml:space="preserve"> over the last half century</w:t>
      </w:r>
    </w:p>
    <w:p w14:paraId="69B05925" w14:textId="073127C5" w:rsidR="008D607C" w:rsidRPr="003C0B71" w:rsidRDefault="008D607C" w:rsidP="007B4FB9">
      <w:pPr>
        <w:jc w:val="center"/>
        <w:rPr>
          <w:rFonts w:asciiTheme="majorBidi" w:hAnsiTheme="majorBidi" w:cs="B Nazanin"/>
          <w:b/>
          <w:bCs/>
          <w:color w:val="000000" w:themeColor="text1"/>
          <w:sz w:val="20"/>
          <w:szCs w:val="20"/>
          <w:lang w:bidi="fa-IR"/>
        </w:rPr>
      </w:pPr>
      <w:r w:rsidRPr="003C0B71">
        <w:rPr>
          <w:rFonts w:asciiTheme="majorBidi" w:hAnsiTheme="majorBidi" w:cs="B Nazanin"/>
          <w:color w:val="000000" w:themeColor="text1"/>
          <w:sz w:val="20"/>
          <w:szCs w:val="20"/>
        </w:rPr>
        <w:t xml:space="preserve"> </w:t>
      </w:r>
      <w:r w:rsidR="00146F3A" w:rsidRPr="00146F3A">
        <w:rPr>
          <w:rFonts w:asciiTheme="majorBidi" w:hAnsiTheme="majorBidi" w:cs="B Titr"/>
          <w:b/>
          <w:bCs/>
          <w:color w:val="000000" w:themeColor="text1"/>
          <w:sz w:val="20"/>
          <w:szCs w:val="20"/>
          <w:lang w:bidi="fa-IR"/>
        </w:rPr>
        <w:t>Gholamreza Barati</w:t>
      </w:r>
    </w:p>
    <w:p w14:paraId="0034C8F0" w14:textId="3CF70909" w:rsidR="007B4FB9" w:rsidRPr="003C0B71" w:rsidRDefault="00146F3A" w:rsidP="007B4FB9">
      <w:pPr>
        <w:jc w:val="center"/>
        <w:rPr>
          <w:rFonts w:asciiTheme="majorBidi" w:hAnsiTheme="majorBidi" w:cs="B Titr"/>
          <w:b/>
          <w:bCs/>
          <w:color w:val="000000" w:themeColor="text1"/>
          <w:sz w:val="20"/>
          <w:szCs w:val="20"/>
          <w:lang w:bidi="fa-IR"/>
        </w:rPr>
      </w:pPr>
      <w:r>
        <w:rPr>
          <w:rFonts w:asciiTheme="majorBidi" w:hAnsiTheme="majorBidi" w:cs="B Titr"/>
          <w:b/>
          <w:bCs/>
          <w:color w:val="000000" w:themeColor="text1"/>
          <w:sz w:val="20"/>
          <w:szCs w:val="20"/>
          <w:lang w:bidi="fa-IR"/>
        </w:rPr>
        <w:t>Isa Dehghan</w:t>
      </w:r>
    </w:p>
    <w:p w14:paraId="0F038B9B" w14:textId="77777777" w:rsidR="007B4FB9" w:rsidRPr="003C0B71" w:rsidRDefault="007B4FB9" w:rsidP="007B4FB9">
      <w:pPr>
        <w:jc w:val="center"/>
        <w:rPr>
          <w:rFonts w:asciiTheme="majorBidi" w:hAnsiTheme="majorBidi" w:cs="B Titr"/>
          <w:b/>
          <w:bCs/>
          <w:color w:val="000000" w:themeColor="text1"/>
          <w:sz w:val="20"/>
          <w:szCs w:val="20"/>
          <w:lang w:bidi="fa-IR"/>
        </w:rPr>
      </w:pPr>
    </w:p>
    <w:p w14:paraId="69F1D584" w14:textId="77777777" w:rsidR="007B4FB9" w:rsidRPr="003C0B71" w:rsidRDefault="007B4FB9" w:rsidP="007B4FB9">
      <w:pPr>
        <w:jc w:val="center"/>
        <w:rPr>
          <w:rFonts w:asciiTheme="majorBidi" w:hAnsiTheme="majorBidi" w:cs="B Titr"/>
          <w:b/>
          <w:bCs/>
          <w:color w:val="000000" w:themeColor="text1"/>
          <w:sz w:val="20"/>
          <w:szCs w:val="20"/>
          <w:lang w:bidi="fa-IR"/>
        </w:rPr>
      </w:pPr>
    </w:p>
    <w:p w14:paraId="7807A283" w14:textId="77777777" w:rsidR="007B4FB9" w:rsidRPr="003C0B71" w:rsidRDefault="007B4FB9" w:rsidP="007B4FB9">
      <w:pPr>
        <w:jc w:val="center"/>
        <w:rPr>
          <w:rFonts w:asciiTheme="majorBidi" w:hAnsiTheme="majorBidi" w:cs="B Titr"/>
          <w:color w:val="000000" w:themeColor="text1"/>
          <w:sz w:val="20"/>
          <w:szCs w:val="20"/>
          <w:lang w:bidi="fa-IR"/>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418"/>
        <w:gridCol w:w="7370"/>
      </w:tblGrid>
      <w:tr w:rsidR="008D607C" w:rsidRPr="003C0B71" w14:paraId="0012053E" w14:textId="77777777" w:rsidTr="008D607C">
        <w:tc>
          <w:tcPr>
            <w:tcW w:w="1418" w:type="dxa"/>
            <w:tcBorders>
              <w:right w:val="dotDash" w:sz="4" w:space="0" w:color="auto"/>
            </w:tcBorders>
            <w:shd w:val="clear" w:color="auto" w:fill="D9D9D9" w:themeFill="background1" w:themeFillShade="D9"/>
          </w:tcPr>
          <w:p w14:paraId="2D58E225" w14:textId="77777777" w:rsidR="008D607C" w:rsidRPr="003C0B71" w:rsidRDefault="008D607C" w:rsidP="009807CF">
            <w:pPr>
              <w:spacing w:line="320" w:lineRule="exact"/>
              <w:jc w:val="both"/>
              <w:rPr>
                <w:rFonts w:asciiTheme="majorBidi" w:hAnsiTheme="majorBidi" w:cs="B Nazanin"/>
                <w:b/>
                <w:bCs/>
                <w:color w:val="000000" w:themeColor="text1"/>
                <w:rtl/>
              </w:rPr>
            </w:pPr>
            <w:r w:rsidRPr="003C0B71">
              <w:rPr>
                <w:rFonts w:asciiTheme="majorBidi" w:hAnsiTheme="majorBidi" w:cs="B Nazanin"/>
                <w:b/>
                <w:bCs/>
                <w:color w:val="000000" w:themeColor="text1"/>
              </w:rPr>
              <w:t>Article Info</w:t>
            </w:r>
          </w:p>
        </w:tc>
        <w:tc>
          <w:tcPr>
            <w:tcW w:w="7370" w:type="dxa"/>
            <w:tcBorders>
              <w:left w:val="dotDash" w:sz="4" w:space="0" w:color="auto"/>
            </w:tcBorders>
            <w:shd w:val="clear" w:color="auto" w:fill="D9D9D9" w:themeFill="background1" w:themeFillShade="D9"/>
          </w:tcPr>
          <w:p w14:paraId="45E86907" w14:textId="537F5696" w:rsidR="008D607C" w:rsidRPr="003C0B71" w:rsidRDefault="008D607C" w:rsidP="009807CF">
            <w:pPr>
              <w:contextualSpacing/>
              <w:rPr>
                <w:rFonts w:asciiTheme="majorBidi" w:hAnsiTheme="majorBidi" w:cs="B Nazanin"/>
                <w:b/>
                <w:bCs/>
                <w:color w:val="000000" w:themeColor="text1"/>
                <w:rtl/>
              </w:rPr>
            </w:pPr>
            <w:r w:rsidRPr="003C0B71">
              <w:rPr>
                <w:rFonts w:asciiTheme="majorBidi" w:hAnsiTheme="majorBidi" w:cs="B Nazanin"/>
                <w:b/>
                <w:bCs/>
                <w:color w:val="000000" w:themeColor="text1"/>
              </w:rPr>
              <w:t xml:space="preserve">ABSTRACT </w:t>
            </w:r>
          </w:p>
        </w:tc>
      </w:tr>
      <w:tr w:rsidR="008D607C" w:rsidRPr="003C0B71" w14:paraId="6E982ED9" w14:textId="77777777" w:rsidTr="00780EEF">
        <w:trPr>
          <w:trHeight w:val="8205"/>
        </w:trPr>
        <w:tc>
          <w:tcPr>
            <w:tcW w:w="1418" w:type="dxa"/>
            <w:tcBorders>
              <w:right w:val="dotDash" w:sz="4" w:space="0" w:color="auto"/>
            </w:tcBorders>
          </w:tcPr>
          <w:p w14:paraId="4E5FCAE1" w14:textId="77777777" w:rsidR="008D607C" w:rsidRPr="003C0B71" w:rsidRDefault="008D607C" w:rsidP="009807CF">
            <w:pPr>
              <w:spacing w:line="320" w:lineRule="exact"/>
              <w:rPr>
                <w:rFonts w:asciiTheme="majorBidi" w:hAnsiTheme="majorBidi" w:cs="B Nazanin"/>
                <w:b/>
                <w:bCs/>
                <w:color w:val="000000" w:themeColor="text1"/>
                <w:sz w:val="20"/>
                <w:szCs w:val="20"/>
              </w:rPr>
            </w:pPr>
            <w:r w:rsidRPr="003C0B71">
              <w:rPr>
                <w:rFonts w:asciiTheme="majorBidi" w:hAnsiTheme="majorBidi" w:cs="B Nazanin"/>
                <w:b/>
                <w:bCs/>
                <w:color w:val="000000" w:themeColor="text1"/>
                <w:sz w:val="20"/>
                <w:szCs w:val="20"/>
              </w:rPr>
              <w:t xml:space="preserve">Article type: </w:t>
            </w:r>
          </w:p>
          <w:p w14:paraId="4BF6EBC9" w14:textId="77777777" w:rsidR="008D607C" w:rsidRPr="003C0B71" w:rsidRDefault="008D607C" w:rsidP="009807CF">
            <w:pPr>
              <w:spacing w:line="320" w:lineRule="exact"/>
              <w:rPr>
                <w:rFonts w:asciiTheme="majorBidi" w:hAnsiTheme="majorBidi" w:cs="B Nazanin"/>
                <w:color w:val="000000" w:themeColor="text1"/>
                <w:sz w:val="18"/>
                <w:szCs w:val="18"/>
                <w:lang w:bidi="fa-IR"/>
              </w:rPr>
            </w:pPr>
            <w:r w:rsidRPr="003C0B71">
              <w:rPr>
                <w:rFonts w:asciiTheme="majorBidi" w:hAnsiTheme="majorBidi" w:cs="B Nazanin"/>
                <w:color w:val="000000" w:themeColor="text1"/>
                <w:sz w:val="20"/>
                <w:szCs w:val="20"/>
              </w:rPr>
              <w:t>Research Article</w:t>
            </w:r>
          </w:p>
          <w:p w14:paraId="5AC06186" w14:textId="77777777" w:rsidR="008D607C" w:rsidRPr="003C0B71" w:rsidRDefault="008D607C" w:rsidP="009807CF">
            <w:pPr>
              <w:rPr>
                <w:rFonts w:asciiTheme="majorBidi" w:hAnsiTheme="majorBidi" w:cs="B Nazanin"/>
                <w:b/>
                <w:bCs/>
                <w:color w:val="000000" w:themeColor="text1"/>
                <w:sz w:val="18"/>
                <w:szCs w:val="18"/>
                <w:rtl/>
                <w:lang w:bidi="fa-IR"/>
              </w:rPr>
            </w:pPr>
          </w:p>
          <w:p w14:paraId="216A33EA" w14:textId="77777777" w:rsidR="008D607C" w:rsidRPr="003C0B71" w:rsidRDefault="008D607C" w:rsidP="009807CF">
            <w:pPr>
              <w:spacing w:line="320" w:lineRule="exact"/>
              <w:rPr>
                <w:rFonts w:asciiTheme="majorBidi" w:hAnsiTheme="majorBidi" w:cs="B Nazanin"/>
                <w:b/>
                <w:bCs/>
                <w:color w:val="000000" w:themeColor="text1"/>
                <w:sz w:val="18"/>
                <w:szCs w:val="18"/>
                <w:rtl/>
              </w:rPr>
            </w:pPr>
            <w:r w:rsidRPr="003C0B71">
              <w:rPr>
                <w:rFonts w:asciiTheme="majorBidi" w:hAnsiTheme="majorBidi" w:cs="B Nazanin"/>
                <w:b/>
                <w:bCs/>
                <w:color w:val="000000" w:themeColor="text1"/>
                <w:sz w:val="18"/>
                <w:szCs w:val="18"/>
              </w:rPr>
              <w:t xml:space="preserve">Article history: </w:t>
            </w:r>
          </w:p>
          <w:p w14:paraId="02565082" w14:textId="77777777" w:rsidR="008D607C" w:rsidRPr="003C0B71" w:rsidRDefault="008D607C" w:rsidP="009807CF">
            <w:pPr>
              <w:rPr>
                <w:rFonts w:asciiTheme="majorBidi" w:hAnsiTheme="majorBidi" w:cs="B Nazanin"/>
                <w:b/>
                <w:bCs/>
                <w:color w:val="000000" w:themeColor="text1"/>
                <w:sz w:val="18"/>
                <w:szCs w:val="18"/>
              </w:rPr>
            </w:pPr>
          </w:p>
          <w:p w14:paraId="445B3D0E" w14:textId="77777777" w:rsidR="008D607C" w:rsidRPr="003C0B71" w:rsidRDefault="008D607C" w:rsidP="009807CF">
            <w:pPr>
              <w:rPr>
                <w:rFonts w:asciiTheme="majorBidi" w:hAnsiTheme="majorBidi" w:cs="B Nazanin"/>
                <w:b/>
                <w:bCs/>
                <w:color w:val="000000" w:themeColor="text1"/>
                <w:sz w:val="18"/>
                <w:szCs w:val="18"/>
              </w:rPr>
            </w:pPr>
          </w:p>
          <w:p w14:paraId="7B4213E8" w14:textId="77777777" w:rsidR="008D607C" w:rsidRPr="003C0B71" w:rsidRDefault="008D607C" w:rsidP="009807CF">
            <w:pPr>
              <w:rPr>
                <w:rFonts w:asciiTheme="majorBidi" w:hAnsiTheme="majorBidi" w:cs="B Nazanin"/>
                <w:b/>
                <w:bCs/>
                <w:color w:val="000000" w:themeColor="text1"/>
                <w:sz w:val="18"/>
                <w:szCs w:val="18"/>
              </w:rPr>
            </w:pPr>
          </w:p>
          <w:p w14:paraId="3102A99D" w14:textId="77777777" w:rsidR="008D607C" w:rsidRPr="003C0B71" w:rsidRDefault="008D607C" w:rsidP="009807CF">
            <w:pPr>
              <w:rPr>
                <w:rFonts w:asciiTheme="majorBidi" w:hAnsiTheme="majorBidi" w:cs="B Nazanin"/>
                <w:b/>
                <w:bCs/>
                <w:color w:val="000000" w:themeColor="text1"/>
                <w:sz w:val="18"/>
                <w:szCs w:val="18"/>
              </w:rPr>
            </w:pPr>
          </w:p>
          <w:p w14:paraId="4E31A91A" w14:textId="77777777" w:rsidR="008D607C" w:rsidRPr="003C0B71" w:rsidRDefault="008D607C" w:rsidP="009807CF">
            <w:pPr>
              <w:rPr>
                <w:rFonts w:asciiTheme="majorBidi" w:hAnsiTheme="majorBidi" w:cs="B Nazanin"/>
                <w:b/>
                <w:bCs/>
                <w:color w:val="000000" w:themeColor="text1"/>
                <w:sz w:val="18"/>
                <w:szCs w:val="18"/>
              </w:rPr>
            </w:pPr>
          </w:p>
          <w:p w14:paraId="623125B5" w14:textId="77777777" w:rsidR="008D607C" w:rsidRPr="003C0B71" w:rsidRDefault="008D607C" w:rsidP="009807CF">
            <w:pPr>
              <w:rPr>
                <w:rFonts w:asciiTheme="majorBidi" w:hAnsiTheme="majorBidi" w:cs="B Nazanin"/>
                <w:b/>
                <w:bCs/>
                <w:color w:val="000000" w:themeColor="text1"/>
                <w:sz w:val="18"/>
                <w:szCs w:val="18"/>
              </w:rPr>
            </w:pPr>
          </w:p>
          <w:p w14:paraId="128073BD" w14:textId="77777777" w:rsidR="008D607C" w:rsidRPr="003C0B71" w:rsidRDefault="008D607C" w:rsidP="009807CF">
            <w:pPr>
              <w:rPr>
                <w:rFonts w:asciiTheme="majorBidi" w:hAnsiTheme="majorBidi" w:cs="B Nazanin"/>
                <w:b/>
                <w:bCs/>
                <w:color w:val="000000" w:themeColor="text1"/>
                <w:sz w:val="18"/>
                <w:szCs w:val="18"/>
              </w:rPr>
            </w:pPr>
          </w:p>
          <w:p w14:paraId="64E4CB1C" w14:textId="77777777" w:rsidR="008D607C" w:rsidRPr="003C0B71" w:rsidRDefault="008D607C" w:rsidP="009807CF">
            <w:pPr>
              <w:rPr>
                <w:rFonts w:asciiTheme="majorBidi" w:hAnsiTheme="majorBidi" w:cs="B Nazanin"/>
                <w:b/>
                <w:bCs/>
                <w:color w:val="000000" w:themeColor="text1"/>
                <w:sz w:val="18"/>
                <w:szCs w:val="18"/>
              </w:rPr>
            </w:pPr>
          </w:p>
          <w:p w14:paraId="3850ECE1" w14:textId="77777777" w:rsidR="008D607C" w:rsidRPr="003C0B71" w:rsidRDefault="008D607C" w:rsidP="009807CF">
            <w:pPr>
              <w:rPr>
                <w:rFonts w:asciiTheme="majorBidi" w:hAnsiTheme="majorBidi" w:cs="B Nazanin"/>
                <w:b/>
                <w:bCs/>
                <w:color w:val="000000" w:themeColor="text1"/>
                <w:sz w:val="18"/>
                <w:szCs w:val="18"/>
              </w:rPr>
            </w:pPr>
          </w:p>
          <w:p w14:paraId="139C494F" w14:textId="77777777" w:rsidR="008D607C" w:rsidRPr="003C0B71" w:rsidRDefault="008D607C" w:rsidP="009807CF">
            <w:pPr>
              <w:rPr>
                <w:rFonts w:asciiTheme="majorBidi" w:hAnsiTheme="majorBidi" w:cs="B Nazanin"/>
                <w:b/>
                <w:bCs/>
                <w:color w:val="000000" w:themeColor="text1"/>
                <w:sz w:val="18"/>
                <w:szCs w:val="18"/>
              </w:rPr>
            </w:pPr>
          </w:p>
          <w:p w14:paraId="6DB51FCE" w14:textId="77777777" w:rsidR="008D607C" w:rsidRPr="003C0B71" w:rsidRDefault="008D607C" w:rsidP="009807CF">
            <w:pPr>
              <w:rPr>
                <w:rFonts w:asciiTheme="majorBidi" w:hAnsiTheme="majorBidi" w:cs="B Nazanin"/>
                <w:b/>
                <w:bCs/>
                <w:color w:val="000000" w:themeColor="text1"/>
                <w:sz w:val="18"/>
                <w:szCs w:val="18"/>
              </w:rPr>
            </w:pPr>
          </w:p>
          <w:p w14:paraId="5892264F" w14:textId="77777777" w:rsidR="008D607C" w:rsidRPr="003C0B71" w:rsidRDefault="008D607C" w:rsidP="009807CF">
            <w:pPr>
              <w:rPr>
                <w:rFonts w:asciiTheme="majorBidi" w:hAnsiTheme="majorBidi" w:cs="B Nazanin"/>
                <w:b/>
                <w:bCs/>
                <w:color w:val="000000" w:themeColor="text1"/>
                <w:sz w:val="18"/>
                <w:szCs w:val="18"/>
              </w:rPr>
            </w:pPr>
          </w:p>
          <w:p w14:paraId="79D483EE" w14:textId="77777777" w:rsidR="008D607C" w:rsidRPr="003C0B71" w:rsidRDefault="008D607C" w:rsidP="009807CF">
            <w:pPr>
              <w:rPr>
                <w:rFonts w:asciiTheme="majorBidi" w:hAnsiTheme="majorBidi" w:cs="B Nazanin"/>
                <w:b/>
                <w:bCs/>
                <w:color w:val="000000" w:themeColor="text1"/>
                <w:sz w:val="18"/>
                <w:szCs w:val="18"/>
              </w:rPr>
            </w:pPr>
          </w:p>
          <w:p w14:paraId="68D63C7E" w14:textId="77777777" w:rsidR="008D607C" w:rsidRPr="003C0B71" w:rsidRDefault="008D607C" w:rsidP="009807CF">
            <w:pPr>
              <w:rPr>
                <w:rFonts w:asciiTheme="majorBidi" w:hAnsiTheme="majorBidi" w:cs="B Nazanin"/>
                <w:b/>
                <w:bCs/>
                <w:color w:val="000000" w:themeColor="text1"/>
                <w:sz w:val="18"/>
                <w:szCs w:val="18"/>
              </w:rPr>
            </w:pPr>
          </w:p>
          <w:p w14:paraId="7DDB9180" w14:textId="77777777" w:rsidR="008D607C" w:rsidRPr="003C0B71" w:rsidRDefault="008D607C" w:rsidP="009807CF">
            <w:pPr>
              <w:rPr>
                <w:rFonts w:asciiTheme="majorBidi" w:hAnsiTheme="majorBidi" w:cs="B Nazanin"/>
                <w:b/>
                <w:bCs/>
                <w:color w:val="000000" w:themeColor="text1"/>
                <w:sz w:val="18"/>
                <w:szCs w:val="18"/>
              </w:rPr>
            </w:pPr>
          </w:p>
          <w:p w14:paraId="6B69D2A2" w14:textId="77777777" w:rsidR="008D607C" w:rsidRPr="003C0B71" w:rsidRDefault="008D607C" w:rsidP="009807CF">
            <w:pPr>
              <w:rPr>
                <w:rFonts w:asciiTheme="majorBidi" w:hAnsiTheme="majorBidi" w:cs="B Nazanin"/>
                <w:b/>
                <w:bCs/>
                <w:color w:val="000000" w:themeColor="text1"/>
                <w:sz w:val="18"/>
                <w:szCs w:val="18"/>
              </w:rPr>
            </w:pPr>
          </w:p>
          <w:p w14:paraId="55C289DC" w14:textId="77777777" w:rsidR="008D607C" w:rsidRPr="003C0B71" w:rsidRDefault="008D607C" w:rsidP="009807CF">
            <w:pPr>
              <w:rPr>
                <w:rFonts w:asciiTheme="majorBidi" w:hAnsiTheme="majorBidi" w:cs="B Nazanin"/>
                <w:b/>
                <w:bCs/>
                <w:color w:val="000000" w:themeColor="text1"/>
                <w:sz w:val="18"/>
                <w:szCs w:val="18"/>
              </w:rPr>
            </w:pPr>
          </w:p>
          <w:p w14:paraId="232FA440" w14:textId="77777777" w:rsidR="008D607C" w:rsidRPr="003C0B71" w:rsidRDefault="008D607C" w:rsidP="009807CF">
            <w:pPr>
              <w:rPr>
                <w:rFonts w:asciiTheme="majorBidi" w:hAnsiTheme="majorBidi" w:cs="B Nazanin"/>
                <w:b/>
                <w:bCs/>
                <w:color w:val="000000" w:themeColor="text1"/>
                <w:sz w:val="18"/>
                <w:szCs w:val="18"/>
              </w:rPr>
            </w:pPr>
          </w:p>
          <w:p w14:paraId="75BCF13B" w14:textId="77777777" w:rsidR="008D607C" w:rsidRPr="003C0B71" w:rsidRDefault="008D607C" w:rsidP="009807CF">
            <w:pPr>
              <w:rPr>
                <w:rFonts w:asciiTheme="majorBidi" w:hAnsiTheme="majorBidi" w:cs="B Nazanin"/>
                <w:b/>
                <w:bCs/>
                <w:color w:val="000000" w:themeColor="text1"/>
                <w:sz w:val="18"/>
                <w:szCs w:val="18"/>
              </w:rPr>
            </w:pPr>
          </w:p>
          <w:p w14:paraId="6C7F574C" w14:textId="77777777" w:rsidR="008D607C" w:rsidRPr="003C0B71" w:rsidRDefault="008D607C" w:rsidP="009807CF">
            <w:pPr>
              <w:rPr>
                <w:rFonts w:asciiTheme="majorBidi" w:hAnsiTheme="majorBidi" w:cs="B Nazanin"/>
                <w:b/>
                <w:bCs/>
                <w:color w:val="000000" w:themeColor="text1"/>
                <w:sz w:val="18"/>
                <w:szCs w:val="18"/>
              </w:rPr>
            </w:pPr>
          </w:p>
          <w:p w14:paraId="6C44E9FB" w14:textId="77777777" w:rsidR="008D607C" w:rsidRPr="003C0B71" w:rsidRDefault="008D607C" w:rsidP="009807CF">
            <w:pPr>
              <w:rPr>
                <w:rFonts w:asciiTheme="majorBidi" w:hAnsiTheme="majorBidi" w:cs="B Nazanin"/>
                <w:b/>
                <w:bCs/>
                <w:color w:val="000000" w:themeColor="text1"/>
                <w:sz w:val="18"/>
                <w:szCs w:val="18"/>
                <w:rtl/>
              </w:rPr>
            </w:pPr>
          </w:p>
          <w:p w14:paraId="2AD12743" w14:textId="77777777" w:rsidR="008D607C" w:rsidRPr="003C0B71" w:rsidRDefault="008D607C" w:rsidP="009807CF">
            <w:pPr>
              <w:spacing w:line="280" w:lineRule="exact"/>
              <w:ind w:left="851" w:hanging="851"/>
              <w:rPr>
                <w:rFonts w:asciiTheme="majorBidi" w:hAnsiTheme="majorBidi" w:cs="B Nazanin"/>
                <w:iCs/>
                <w:color w:val="000000" w:themeColor="text1"/>
                <w:sz w:val="18"/>
                <w:szCs w:val="18"/>
              </w:rPr>
            </w:pPr>
            <w:r w:rsidRPr="003C0B71">
              <w:rPr>
                <w:rFonts w:asciiTheme="majorBidi" w:hAnsiTheme="majorBidi" w:cs="B Nazanin"/>
                <w:b/>
                <w:bCs/>
                <w:iCs/>
                <w:color w:val="000000" w:themeColor="text1"/>
                <w:sz w:val="18"/>
                <w:szCs w:val="18"/>
              </w:rPr>
              <w:t>Keywords</w:t>
            </w:r>
            <w:r w:rsidRPr="003C0B71">
              <w:rPr>
                <w:rFonts w:asciiTheme="majorBidi" w:hAnsiTheme="majorBidi" w:cs="B Nazanin"/>
                <w:iCs/>
                <w:color w:val="000000" w:themeColor="text1"/>
                <w:sz w:val="18"/>
                <w:szCs w:val="18"/>
              </w:rPr>
              <w:t xml:space="preserve">: </w:t>
            </w:r>
          </w:p>
          <w:p w14:paraId="34DC1087" w14:textId="77777777" w:rsidR="008D607C" w:rsidRPr="003C0B71" w:rsidRDefault="008D607C" w:rsidP="008D607C">
            <w:pPr>
              <w:spacing w:line="280" w:lineRule="exact"/>
              <w:rPr>
                <w:rFonts w:asciiTheme="majorBidi" w:hAnsiTheme="majorBidi" w:cs="B Nazanin"/>
                <w:iCs/>
                <w:color w:val="000000" w:themeColor="text1"/>
                <w:sz w:val="18"/>
                <w:szCs w:val="18"/>
              </w:rPr>
            </w:pPr>
            <w:r w:rsidRPr="003C0B71">
              <w:rPr>
                <w:rFonts w:asciiTheme="majorBidi" w:hAnsiTheme="majorBidi" w:cs="B Nazanin"/>
                <w:iCs/>
                <w:color w:val="000000" w:themeColor="text1"/>
                <w:sz w:val="18"/>
                <w:szCs w:val="18"/>
              </w:rPr>
              <w:t>Siberian high pressure,</w:t>
            </w:r>
          </w:p>
          <w:p w14:paraId="7972E70D" w14:textId="5883985D" w:rsidR="008D607C" w:rsidRPr="003C0B71" w:rsidRDefault="008D607C" w:rsidP="008D607C">
            <w:pPr>
              <w:spacing w:line="280" w:lineRule="exact"/>
              <w:rPr>
                <w:rFonts w:asciiTheme="majorBidi" w:hAnsiTheme="majorBidi" w:cs="B Nazanin"/>
                <w:iCs/>
                <w:color w:val="000000" w:themeColor="text1"/>
                <w:sz w:val="18"/>
                <w:szCs w:val="18"/>
              </w:rPr>
            </w:pPr>
            <w:r w:rsidRPr="003C0B71">
              <w:rPr>
                <w:rFonts w:asciiTheme="majorBidi" w:hAnsiTheme="majorBidi" w:cs="B Nazanin"/>
                <w:iCs/>
                <w:color w:val="000000" w:themeColor="text1"/>
                <w:sz w:val="18"/>
                <w:szCs w:val="18"/>
              </w:rPr>
              <w:t xml:space="preserve"> Iran-directed </w:t>
            </w:r>
            <w:r w:rsidR="00332863" w:rsidRPr="003C0B71">
              <w:rPr>
                <w:rFonts w:asciiTheme="majorBidi" w:hAnsiTheme="majorBidi" w:cs="B Nazanin"/>
                <w:iCs/>
                <w:color w:val="000000" w:themeColor="text1"/>
                <w:sz w:val="18"/>
                <w:szCs w:val="18"/>
              </w:rPr>
              <w:t>outbreaks</w:t>
            </w:r>
            <w:r w:rsidRPr="003C0B71">
              <w:rPr>
                <w:rFonts w:asciiTheme="majorBidi" w:hAnsiTheme="majorBidi" w:cs="B Nazanin"/>
                <w:iCs/>
                <w:color w:val="000000" w:themeColor="text1"/>
                <w:sz w:val="18"/>
                <w:szCs w:val="18"/>
              </w:rPr>
              <w:t>,</w:t>
            </w:r>
          </w:p>
          <w:p w14:paraId="4816E006" w14:textId="4B78FBEE" w:rsidR="008D607C" w:rsidRPr="003C0B71" w:rsidRDefault="008D607C" w:rsidP="008D607C">
            <w:pPr>
              <w:spacing w:line="280" w:lineRule="exact"/>
              <w:rPr>
                <w:rFonts w:asciiTheme="majorBidi" w:hAnsiTheme="majorBidi" w:cs="B Nazanin"/>
                <w:i/>
                <w:iCs/>
                <w:color w:val="000000" w:themeColor="text1"/>
                <w:sz w:val="18"/>
                <w:szCs w:val="18"/>
              </w:rPr>
            </w:pPr>
            <w:r w:rsidRPr="003C0B71">
              <w:rPr>
                <w:rFonts w:asciiTheme="majorBidi" w:hAnsiTheme="majorBidi" w:cs="B Nazanin"/>
                <w:iCs/>
                <w:color w:val="000000" w:themeColor="text1"/>
                <w:sz w:val="18"/>
                <w:szCs w:val="18"/>
              </w:rPr>
              <w:t xml:space="preserve"> decade changes</w:t>
            </w:r>
            <w:r w:rsidR="00332863" w:rsidRPr="003C0B71">
              <w:rPr>
                <w:rFonts w:asciiTheme="majorBidi" w:hAnsiTheme="majorBidi" w:cs="B Nazanin"/>
                <w:iCs/>
                <w:color w:val="000000" w:themeColor="text1"/>
                <w:sz w:val="18"/>
                <w:szCs w:val="18"/>
              </w:rPr>
              <w:t>.</w:t>
            </w:r>
          </w:p>
          <w:p w14:paraId="162A39C5" w14:textId="2DBFE60D" w:rsidR="008D607C" w:rsidRPr="003C0B71" w:rsidRDefault="008D607C" w:rsidP="009807CF">
            <w:pPr>
              <w:spacing w:line="320" w:lineRule="exact"/>
              <w:rPr>
                <w:rFonts w:asciiTheme="majorBidi" w:hAnsiTheme="majorBidi" w:cs="B Nazanin"/>
                <w:color w:val="000000" w:themeColor="text1"/>
                <w:rtl/>
              </w:rPr>
            </w:pPr>
          </w:p>
        </w:tc>
        <w:tc>
          <w:tcPr>
            <w:tcW w:w="7370" w:type="dxa"/>
            <w:tcBorders>
              <w:left w:val="dotDash" w:sz="4" w:space="0" w:color="auto"/>
            </w:tcBorders>
          </w:tcPr>
          <w:p w14:paraId="312B8B9F" w14:textId="33157C0D" w:rsidR="008D607C" w:rsidRPr="003E7C9D" w:rsidRDefault="002415C5" w:rsidP="002415C5">
            <w:pPr>
              <w:spacing w:before="100" w:beforeAutospacing="1" w:after="100" w:afterAutospacing="1"/>
              <w:jc w:val="both"/>
              <w:rPr>
                <w:rFonts w:asciiTheme="majorBidi" w:hAnsiTheme="majorBidi" w:cstheme="majorBidi"/>
                <w:rtl/>
              </w:rPr>
            </w:pPr>
            <w:r w:rsidRPr="003E7C9D">
              <w:rPr>
                <w:rFonts w:asciiTheme="majorBidi" w:hAnsiTheme="majorBidi" w:cstheme="majorBidi"/>
              </w:rPr>
              <w:t xml:space="preserve">The </w:t>
            </w:r>
            <w:r w:rsidRPr="003E7C9D">
              <w:rPr>
                <w:rFonts w:asciiTheme="majorBidi" w:hAnsiTheme="majorBidi" w:cstheme="majorBidi"/>
                <w:b/>
                <w:bCs/>
              </w:rPr>
              <w:t>S</w:t>
            </w:r>
            <w:r w:rsidRPr="003E7C9D">
              <w:rPr>
                <w:rFonts w:asciiTheme="majorBidi" w:hAnsiTheme="majorBidi" w:cstheme="majorBidi"/>
              </w:rPr>
              <w:t xml:space="preserve">iberian </w:t>
            </w:r>
            <w:r w:rsidRPr="003E7C9D">
              <w:rPr>
                <w:rFonts w:asciiTheme="majorBidi" w:hAnsiTheme="majorBidi" w:cstheme="majorBidi"/>
                <w:b/>
                <w:bCs/>
              </w:rPr>
              <w:t>H</w:t>
            </w:r>
            <w:r w:rsidRPr="003E7C9D">
              <w:rPr>
                <w:rFonts w:asciiTheme="majorBidi" w:hAnsiTheme="majorBidi" w:cstheme="majorBidi"/>
              </w:rPr>
              <w:t xml:space="preserve">igh-pressure (HP) has various effects on Iran’s climate. Climate warming, especially in the last century, has raised the possibility of changes in the </w:t>
            </w:r>
            <w:r w:rsidRPr="003E7C9D">
              <w:rPr>
                <w:rFonts w:asciiTheme="majorBidi" w:hAnsiTheme="majorBidi" w:cstheme="majorBidi"/>
                <w:b/>
                <w:bCs/>
                <w:color w:val="00B0F0"/>
              </w:rPr>
              <w:t>O</w:t>
            </w:r>
            <w:r w:rsidRPr="003E7C9D">
              <w:rPr>
                <w:rFonts w:asciiTheme="majorBidi" w:hAnsiTheme="majorBidi" w:cstheme="majorBidi"/>
                <w:color w:val="00B0F0"/>
              </w:rPr>
              <w:t xml:space="preserve">utbreaks of the </w:t>
            </w:r>
            <w:r w:rsidRPr="003E7C9D">
              <w:rPr>
                <w:rFonts w:asciiTheme="majorBidi" w:hAnsiTheme="majorBidi" w:cstheme="majorBidi"/>
                <w:b/>
                <w:bCs/>
                <w:color w:val="00B0F0"/>
              </w:rPr>
              <w:t>S</w:t>
            </w:r>
            <w:r w:rsidRPr="003E7C9D">
              <w:rPr>
                <w:rFonts w:asciiTheme="majorBidi" w:hAnsiTheme="majorBidi" w:cstheme="majorBidi"/>
                <w:color w:val="00B0F0"/>
              </w:rPr>
              <w:t xml:space="preserve">iberian </w:t>
            </w:r>
            <w:r w:rsidRPr="003E7C9D">
              <w:rPr>
                <w:rFonts w:asciiTheme="majorBidi" w:hAnsiTheme="majorBidi" w:cstheme="majorBidi"/>
                <w:b/>
                <w:bCs/>
                <w:color w:val="00B0F0"/>
              </w:rPr>
              <w:t>H</w:t>
            </w:r>
            <w:r w:rsidRPr="003E7C9D">
              <w:rPr>
                <w:rFonts w:asciiTheme="majorBidi" w:hAnsiTheme="majorBidi" w:cstheme="majorBidi"/>
                <w:color w:val="00B0F0"/>
              </w:rPr>
              <w:t>igh-pressure extending toward Iran (OSH).</w:t>
            </w:r>
            <w:r w:rsidRPr="003E7C9D">
              <w:rPr>
                <w:rFonts w:asciiTheme="majorBidi" w:hAnsiTheme="majorBidi" w:cstheme="majorBidi"/>
              </w:rPr>
              <w:t xml:space="preserve"> In this study, to test the mentioned hypothesis, daily sea level pressure maps for 50 years (1972 to 2021) during the month in which the SH appeared more strongly in the monthly composite maps were downloaded from the NCEP/NCAR atmospheric data reanalysis database. </w:t>
            </w:r>
            <w:r w:rsidRPr="003E7C9D">
              <w:rPr>
                <w:rFonts w:asciiTheme="majorBidi" w:hAnsiTheme="majorBidi" w:cstheme="majorBidi"/>
                <w:color w:val="00B0F0"/>
              </w:rPr>
              <w:t xml:space="preserve">The selection of this month was based on the highest central pressure intensity of the high (intensity index) and its greatest spatial extent (spatial index) compared to the other six months. The axes of the OSHs extending toward Iran were classified into four categories: “continuous and reaching,” “continuous and non-reaching,” “discontinuous and reaching,” and “discontinuous and non-reaching.” </w:t>
            </w:r>
            <w:r w:rsidRPr="003E7C9D">
              <w:rPr>
                <w:rFonts w:asciiTheme="majorBidi" w:hAnsiTheme="majorBidi" w:cstheme="majorBidi"/>
              </w:rPr>
              <w:t xml:space="preserve">The design of their synoptic patterns showed a clear decrease in the frequency of “continuous and reaching” OSHs. </w:t>
            </w:r>
            <w:r w:rsidRPr="003E7C9D">
              <w:rPr>
                <w:rFonts w:asciiTheme="majorBidi" w:hAnsiTheme="majorBidi" w:cstheme="majorBidi"/>
                <w:color w:val="00B0F0"/>
              </w:rPr>
              <w:t xml:space="preserve">Continuity refers to the directness of the OSH, and a reaching OSH is one that extends to the borders of Iran or penetrates into the country. </w:t>
            </w:r>
            <w:r w:rsidRPr="003E7C9D">
              <w:rPr>
                <w:rFonts w:asciiTheme="majorBidi" w:hAnsiTheme="majorBidi" w:cstheme="majorBidi"/>
              </w:rPr>
              <w:t xml:space="preserve">Using two criteria— “the integrated advance of cold and dry air from the high-pressure center toward Iran” and “verification of the OSH entering </w:t>
            </w:r>
            <w:r w:rsidR="00D567AF" w:rsidRPr="003E7C9D">
              <w:rPr>
                <w:rFonts w:asciiTheme="majorBidi" w:hAnsiTheme="majorBidi" w:cstheme="majorBidi"/>
              </w:rPr>
              <w:t xml:space="preserve">or reaching </w:t>
            </w:r>
            <w:r w:rsidRPr="003E7C9D">
              <w:rPr>
                <w:rFonts w:asciiTheme="majorBidi" w:hAnsiTheme="majorBidi" w:cstheme="majorBidi"/>
              </w:rPr>
              <w:t xml:space="preserve">Iran’s borders”—it was found that cold and dry air travels from Central Asia toward Iran through three main pathways: 1. The pathway of cold and dry air transfer from the western slopes of the Altai Mountains, then across the Turan Plain, and finally into central Iran. 2. The pathway of air transfer from the </w:t>
            </w:r>
            <w:r w:rsidRPr="003E7C9D">
              <w:rPr>
                <w:rFonts w:ascii="BMitra" w:cs="B Nazanin"/>
                <w:color w:val="000000" w:themeColor="text1"/>
                <w:sz w:val="22"/>
                <w:szCs w:val="20"/>
                <w:lang w:val="en" w:bidi="fa-IR"/>
              </w:rPr>
              <w:t xml:space="preserve">Dzungarian </w:t>
            </w:r>
            <w:r w:rsidRPr="003E7C9D">
              <w:rPr>
                <w:rFonts w:asciiTheme="majorBidi" w:hAnsiTheme="majorBidi" w:cstheme="majorBidi"/>
              </w:rPr>
              <w:t xml:space="preserve">Plain in western China, then along the Tian Shan Mountains, through Afghanistan, and finally into the north of </w:t>
            </w:r>
            <w:proofErr w:type="spellStart"/>
            <w:r w:rsidRPr="003E7C9D">
              <w:rPr>
                <w:rFonts w:asciiTheme="majorBidi" w:hAnsiTheme="majorBidi" w:cstheme="majorBidi"/>
              </w:rPr>
              <w:t>Sistan-va-Baloochestan</w:t>
            </w:r>
            <w:proofErr w:type="spellEnd"/>
            <w:r w:rsidRPr="003E7C9D">
              <w:rPr>
                <w:rFonts w:asciiTheme="majorBidi" w:hAnsiTheme="majorBidi" w:cstheme="majorBidi"/>
              </w:rPr>
              <w:t xml:space="preserve"> Province. 3. The pathway of air transfer from the Kazakh steppes, through the Caucasus corridor (west of the Caspian Sea), </w:t>
            </w:r>
            <w:r w:rsidR="00D567AF" w:rsidRPr="003E7C9D">
              <w:rPr>
                <w:rFonts w:asciiTheme="majorBidi" w:hAnsiTheme="majorBidi" w:cstheme="majorBidi"/>
              </w:rPr>
              <w:t>reach</w:t>
            </w:r>
            <w:r w:rsidRPr="003E7C9D">
              <w:rPr>
                <w:rFonts w:asciiTheme="majorBidi" w:hAnsiTheme="majorBidi" w:cstheme="majorBidi"/>
              </w:rPr>
              <w:t>ing Azerbaijan, and extending along the Zagros Mountains. The frequency of OSHs has indicated a decline in five separated decades along all three pathways during the past half century. This decrease is more evident in the third pathway, namely the Caucasus corridor, which already had a lower frequency from the beginning.</w:t>
            </w:r>
          </w:p>
        </w:tc>
      </w:tr>
      <w:tr w:rsidR="008D607C" w:rsidRPr="003C0B71" w14:paraId="67A62EC4" w14:textId="77777777" w:rsidTr="009807CF">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sz w:val="24"/>
                <w:szCs w:val="24"/>
                <w:lang w:bidi="ar-SA"/>
              </w:rPr>
            </w:sdtEndPr>
            <w:sdtContent>
              <w:p w14:paraId="5F4A1DBC" w14:textId="77777777" w:rsidR="008D607C" w:rsidRPr="003C0B71" w:rsidRDefault="008D607C" w:rsidP="009807CF">
                <w:pPr>
                  <w:shd w:val="clear" w:color="auto" w:fill="D9D9D9" w:themeFill="background1" w:themeFillShade="D9"/>
                  <w:spacing w:before="40" w:after="120" w:line="276" w:lineRule="auto"/>
                  <w:ind w:left="851" w:hanging="851"/>
                  <w:jc w:val="both"/>
                  <w:rPr>
                    <w:rFonts w:asciiTheme="majorBidi" w:hAnsiTheme="majorBidi" w:cs="B Nazanin"/>
                    <w:color w:val="000000" w:themeColor="text1"/>
                    <w:sz w:val="18"/>
                    <w:szCs w:val="18"/>
                  </w:rPr>
                </w:pPr>
                <w:r w:rsidRPr="003C0B71">
                  <w:rPr>
                    <w:rFonts w:asciiTheme="majorBidi" w:hAnsiTheme="majorBidi" w:cs="B Nazanin"/>
                    <w:b/>
                    <w:bCs/>
                    <w:color w:val="000000" w:themeColor="text1"/>
                    <w:sz w:val="18"/>
                    <w:szCs w:val="18"/>
                  </w:rPr>
                  <w:t>Cite this article:</w:t>
                </w:r>
                <w:r w:rsidRPr="003C0B71">
                  <w:rPr>
                    <w:rFonts w:asciiTheme="majorBidi" w:hAnsiTheme="majorBidi" w:cs="B Nazanin"/>
                    <w:color w:val="000000" w:themeColor="text1"/>
                    <w:sz w:val="18"/>
                    <w:szCs w:val="18"/>
                  </w:rPr>
                  <w:t xml:space="preserve"> Barati, Gholamreza; Dehghan, Mohammad</w:t>
                </w:r>
              </w:p>
              <w:p w14:paraId="3963AC82" w14:textId="2C7FA1D1" w:rsidR="008D607C" w:rsidRPr="003C0B71" w:rsidRDefault="008D607C" w:rsidP="009807CF">
                <w:pPr>
                  <w:shd w:val="clear" w:color="auto" w:fill="D9D9D9" w:themeFill="background1" w:themeFillShade="D9"/>
                  <w:spacing w:line="276" w:lineRule="auto"/>
                  <w:ind w:left="851" w:hanging="851"/>
                  <w:jc w:val="both"/>
                  <w:rPr>
                    <w:rFonts w:asciiTheme="majorBidi" w:hAnsiTheme="majorBidi" w:cs="B Nazanin"/>
                    <w:color w:val="000000" w:themeColor="text1"/>
                    <w:sz w:val="8"/>
                    <w:szCs w:val="8"/>
                  </w:rPr>
                </w:pPr>
                <w:r w:rsidRPr="003C0B71">
                  <w:rPr>
                    <w:rFonts w:asciiTheme="majorBidi" w:hAnsiTheme="majorBidi" w:cs="B Nazanin"/>
                    <w:noProof/>
                    <w:color w:val="000000" w:themeColor="text1"/>
                    <w:sz w:val="18"/>
                    <w:szCs w:val="18"/>
                  </w:rPr>
                  <w:drawing>
                    <wp:anchor distT="0" distB="0" distL="114300" distR="114300" simplePos="0" relativeHeight="251666944" behindDoc="0" locked="0" layoutInCell="1" allowOverlap="1" wp14:anchorId="316505F8" wp14:editId="0FB2EEBE">
                      <wp:simplePos x="0" y="0"/>
                      <wp:positionH relativeFrom="margin">
                        <wp:posOffset>-1270</wp:posOffset>
                      </wp:positionH>
                      <wp:positionV relativeFrom="margin">
                        <wp:posOffset>286385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p>
              <w:p w14:paraId="3FDDD0B1" w14:textId="2F5D61DA" w:rsidR="008D607C" w:rsidRPr="003C0B71" w:rsidRDefault="008D607C" w:rsidP="009807CF">
                <w:pPr>
                  <w:shd w:val="clear" w:color="auto" w:fill="D9D9D9" w:themeFill="background1" w:themeFillShade="D9"/>
                  <w:spacing w:line="276" w:lineRule="auto"/>
                  <w:rPr>
                    <w:rFonts w:asciiTheme="majorBidi" w:hAnsiTheme="majorBidi" w:cs="B Nazanin"/>
                    <w:color w:val="000000" w:themeColor="text1"/>
                    <w:sz w:val="18"/>
                    <w:szCs w:val="18"/>
                    <w:rtl/>
                    <w:lang w:bidi="fa-IR"/>
                  </w:rPr>
                </w:pPr>
                <w:r w:rsidRPr="003C0B71">
                  <w:rPr>
                    <w:rFonts w:asciiTheme="majorBidi" w:hAnsiTheme="majorBidi" w:cs="B Nazanin"/>
                    <w:color w:val="000000" w:themeColor="text1"/>
                    <w:sz w:val="18"/>
                    <w:szCs w:val="18"/>
                  </w:rPr>
                  <w:t xml:space="preserve">                              © The Author(s).   Publisher: </w:t>
                </w:r>
                <w:proofErr w:type="spellStart"/>
                <w:r w:rsidRPr="003C0B71">
                  <w:rPr>
                    <w:rFonts w:asciiTheme="majorBidi" w:hAnsiTheme="majorBidi" w:cs="B Nazanin"/>
                    <w:color w:val="000000" w:themeColor="text1"/>
                    <w:sz w:val="18"/>
                    <w:szCs w:val="18"/>
                  </w:rPr>
                  <w:t>Kharazmi</w:t>
                </w:r>
                <w:proofErr w:type="spellEnd"/>
                <w:r w:rsidRPr="003C0B71">
                  <w:rPr>
                    <w:rFonts w:asciiTheme="majorBidi" w:hAnsiTheme="majorBidi" w:cs="B Nazanin"/>
                    <w:color w:val="000000" w:themeColor="text1"/>
                    <w:sz w:val="18"/>
                    <w:szCs w:val="18"/>
                  </w:rPr>
                  <w:t xml:space="preserve"> University</w:t>
                </w:r>
              </w:p>
              <w:p w14:paraId="3B9BEB7F" w14:textId="77777777" w:rsidR="008D607C" w:rsidRPr="003C0B71" w:rsidRDefault="008D607C" w:rsidP="009807CF">
                <w:pPr>
                  <w:spacing w:line="276" w:lineRule="auto"/>
                  <w:rPr>
                    <w:rFonts w:asciiTheme="majorBidi" w:hAnsiTheme="majorBidi" w:cs="B Nazanin"/>
                    <w:color w:val="000000" w:themeColor="text1"/>
                    <w:sz w:val="20"/>
                    <w:szCs w:val="20"/>
                    <w:rtl/>
                  </w:rPr>
                </w:pPr>
                <w:r w:rsidRPr="003C0B71">
                  <w:rPr>
                    <w:rFonts w:asciiTheme="majorBidi" w:hAnsiTheme="majorBidi" w:cs="B Nazanin"/>
                    <w:color w:val="000000" w:themeColor="text1"/>
                    <w:sz w:val="18"/>
                    <w:szCs w:val="18"/>
                  </w:rPr>
                  <w:t xml:space="preserve">                             </w:t>
                </w:r>
                <w:r w:rsidRPr="003C0B71">
                  <w:rPr>
                    <w:rFonts w:asciiTheme="majorBidi" w:hAnsiTheme="majorBidi" w:cs="B Nazanin"/>
                    <w:color w:val="000000" w:themeColor="text1"/>
                    <w:sz w:val="18"/>
                    <w:szCs w:val="18"/>
                    <w:rtl/>
                  </w:rPr>
                  <w:t xml:space="preserve"> </w:t>
                </w:r>
                <w:r w:rsidRPr="003C0B71">
                  <w:rPr>
                    <w:rFonts w:asciiTheme="majorBidi" w:hAnsiTheme="majorBidi" w:cs="B Nazanin"/>
                    <w:color w:val="000000" w:themeColor="text1"/>
                    <w:sz w:val="18"/>
                    <w:szCs w:val="18"/>
                  </w:rPr>
                  <w:t>DOI: http//doi.org/0000000000000000000000</w:t>
                </w:r>
              </w:p>
            </w:sdtContent>
          </w:sdt>
        </w:tc>
      </w:tr>
    </w:tbl>
    <w:p w14:paraId="72A644DE" w14:textId="77777777" w:rsidR="008D607C" w:rsidRPr="003C0B71" w:rsidRDefault="008D607C" w:rsidP="008D607C">
      <w:pPr>
        <w:tabs>
          <w:tab w:val="left" w:pos="1408"/>
        </w:tabs>
        <w:bidi/>
        <w:rPr>
          <w:rFonts w:asciiTheme="majorBidi" w:hAnsiTheme="majorBidi" w:cs="B Nazanin"/>
          <w:sz w:val="20"/>
          <w:szCs w:val="20"/>
        </w:rPr>
      </w:pPr>
    </w:p>
    <w:p w14:paraId="0AC380AC" w14:textId="77777777" w:rsidR="007B4FB9" w:rsidRPr="003C0B71" w:rsidRDefault="007B4FB9" w:rsidP="007B4FB9">
      <w:pPr>
        <w:tabs>
          <w:tab w:val="left" w:pos="1408"/>
        </w:tabs>
        <w:bidi/>
        <w:rPr>
          <w:rFonts w:asciiTheme="majorBidi" w:hAnsiTheme="majorBidi" w:cs="B Nazanin"/>
          <w:sz w:val="20"/>
          <w:szCs w:val="20"/>
        </w:rPr>
      </w:pPr>
    </w:p>
    <w:p w14:paraId="76B6C8D2" w14:textId="77777777" w:rsidR="007B4FB9" w:rsidRPr="003C0B71" w:rsidRDefault="007B4FB9" w:rsidP="007B4FB9">
      <w:pPr>
        <w:tabs>
          <w:tab w:val="left" w:pos="1408"/>
        </w:tabs>
        <w:bidi/>
        <w:rPr>
          <w:rFonts w:asciiTheme="majorBidi" w:hAnsiTheme="majorBidi" w:cs="B Nazanin"/>
          <w:sz w:val="20"/>
          <w:szCs w:val="20"/>
          <w:rtl/>
        </w:rPr>
      </w:pPr>
    </w:p>
    <w:p w14:paraId="65B896D1" w14:textId="4B78C18E" w:rsidR="008D607C" w:rsidRPr="003C0B71" w:rsidRDefault="008D607C" w:rsidP="008D607C">
      <w:pPr>
        <w:tabs>
          <w:tab w:val="left" w:pos="1408"/>
        </w:tabs>
        <w:bidi/>
        <w:rPr>
          <w:rFonts w:asciiTheme="majorBidi" w:hAnsiTheme="majorBidi" w:cs="B Nazanin"/>
          <w:sz w:val="20"/>
          <w:szCs w:val="20"/>
          <w:rtl/>
        </w:rPr>
      </w:pPr>
      <w:r w:rsidRPr="003C0B71">
        <w:rPr>
          <w:rFonts w:asciiTheme="majorBidi" w:hAnsiTheme="majorBidi" w:cs="B Nazanin" w:hint="cs"/>
          <w:sz w:val="20"/>
          <w:szCs w:val="20"/>
          <w:rtl/>
        </w:rPr>
        <w:lastRenderedPageBreak/>
        <w:t xml:space="preserve"> </w:t>
      </w: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8D607C" w:rsidRPr="003C0B71" w14:paraId="1C8A9918" w14:textId="77777777" w:rsidTr="009807CF">
        <w:trPr>
          <w:jc w:val="center"/>
        </w:trPr>
        <w:tc>
          <w:tcPr>
            <w:tcW w:w="8778" w:type="dxa"/>
            <w:shd w:val="clear" w:color="auto" w:fill="D9D9D9" w:themeFill="background1" w:themeFillShade="D9"/>
          </w:tcPr>
          <w:p w14:paraId="757ECCFA" w14:textId="77777777" w:rsidR="008D607C" w:rsidRPr="003C0B71" w:rsidRDefault="008D607C" w:rsidP="009807CF">
            <w:pPr>
              <w:tabs>
                <w:tab w:val="left" w:pos="1408"/>
              </w:tabs>
              <w:bidi/>
              <w:jc w:val="right"/>
              <w:rPr>
                <w:rFonts w:asciiTheme="majorBidi" w:hAnsiTheme="majorBidi" w:cs="B Nazanin"/>
                <w:b/>
                <w:bCs/>
                <w:sz w:val="22"/>
                <w:szCs w:val="22"/>
                <w:rtl/>
              </w:rPr>
            </w:pPr>
            <w:r w:rsidRPr="003C0B71">
              <w:rPr>
                <w:rFonts w:asciiTheme="majorBidi" w:hAnsiTheme="majorBidi" w:cs="B Nazanin"/>
                <w:b/>
                <w:bCs/>
                <w:sz w:val="28"/>
                <w:szCs w:val="28"/>
              </w:rPr>
              <w:t>Extended Abstract (700 -1000 words)</w:t>
            </w:r>
          </w:p>
        </w:tc>
      </w:tr>
    </w:tbl>
    <w:p w14:paraId="0C1FF461" w14:textId="77777777" w:rsidR="008D607C" w:rsidRPr="003C0B71" w:rsidRDefault="008D607C" w:rsidP="008D607C">
      <w:pPr>
        <w:tabs>
          <w:tab w:val="left" w:pos="1408"/>
        </w:tabs>
        <w:rPr>
          <w:rFonts w:asciiTheme="majorBidi" w:hAnsiTheme="majorBidi" w:cs="B Nazanin"/>
          <w:sz w:val="20"/>
          <w:szCs w:val="20"/>
          <w:rtl/>
        </w:rPr>
      </w:pPr>
    </w:p>
    <w:p w14:paraId="2AB5F917" w14:textId="77777777" w:rsidR="008D607C" w:rsidRPr="003C0B71" w:rsidRDefault="008D607C" w:rsidP="008D607C">
      <w:pPr>
        <w:tabs>
          <w:tab w:val="left" w:pos="1408"/>
        </w:tabs>
        <w:rPr>
          <w:rFonts w:asciiTheme="majorBidi" w:hAnsiTheme="majorBidi" w:cs="B Nazanin"/>
          <w:b/>
          <w:bCs/>
          <w:color w:val="000000" w:themeColor="text1"/>
        </w:rPr>
      </w:pPr>
      <w:r w:rsidRPr="003C0B71">
        <w:rPr>
          <w:rFonts w:asciiTheme="majorBidi" w:hAnsiTheme="majorBidi" w:cs="B Nazanin"/>
          <w:b/>
          <w:bCs/>
          <w:color w:val="000000" w:themeColor="text1"/>
        </w:rPr>
        <w:t>Introduction</w:t>
      </w:r>
    </w:p>
    <w:p w14:paraId="1EFB1F18" w14:textId="264404CB" w:rsidR="00332863" w:rsidRPr="003C0B71" w:rsidRDefault="00332863" w:rsidP="00332863">
      <w:pPr>
        <w:jc w:val="both"/>
        <w:rPr>
          <w:rFonts w:asciiTheme="majorBidi" w:hAnsiTheme="majorBidi" w:cstheme="majorBidi"/>
          <w:sz w:val="22"/>
          <w:szCs w:val="22"/>
          <w:rtl/>
        </w:rPr>
      </w:pPr>
      <w:r w:rsidRPr="003C0B71">
        <w:rPr>
          <w:rFonts w:asciiTheme="majorBidi" w:hAnsiTheme="majorBidi" w:cstheme="majorBidi"/>
          <w:sz w:val="22"/>
          <w:szCs w:val="22"/>
        </w:rPr>
        <w:t xml:space="preserve">The </w:t>
      </w:r>
      <w:r w:rsidRPr="003C0B71">
        <w:rPr>
          <w:rFonts w:asciiTheme="majorBidi" w:hAnsiTheme="majorBidi" w:cstheme="majorBidi"/>
          <w:b/>
          <w:bCs/>
          <w:sz w:val="22"/>
          <w:szCs w:val="22"/>
        </w:rPr>
        <w:t>S</w:t>
      </w:r>
      <w:r w:rsidRPr="003C0B71">
        <w:rPr>
          <w:rFonts w:asciiTheme="majorBidi" w:hAnsiTheme="majorBidi" w:cstheme="majorBidi"/>
          <w:sz w:val="22"/>
          <w:szCs w:val="22"/>
        </w:rPr>
        <w:t xml:space="preserve">iberian </w:t>
      </w:r>
      <w:r w:rsidRPr="003C0B71">
        <w:rPr>
          <w:rFonts w:asciiTheme="majorBidi" w:hAnsiTheme="majorBidi" w:cstheme="majorBidi"/>
          <w:b/>
          <w:bCs/>
          <w:sz w:val="22"/>
          <w:szCs w:val="22"/>
        </w:rPr>
        <w:t>H</w:t>
      </w:r>
      <w:r w:rsidRPr="003C0B71">
        <w:rPr>
          <w:rFonts w:asciiTheme="majorBidi" w:hAnsiTheme="majorBidi" w:cstheme="majorBidi"/>
          <w:sz w:val="22"/>
          <w:szCs w:val="22"/>
        </w:rPr>
        <w:t xml:space="preserve">igh (SH) pressure is considered the strongest pressure system in the Northern Hemisphere. SH has various effects on Iran's climate, depending on both its distance and its pressure. </w:t>
      </w:r>
      <w:r w:rsidRPr="00C05708">
        <w:rPr>
          <w:rFonts w:asciiTheme="majorBidi" w:hAnsiTheme="majorBidi" w:cstheme="majorBidi"/>
          <w:color w:val="00B0F0"/>
          <w:sz w:val="22"/>
          <w:szCs w:val="22"/>
        </w:rPr>
        <w:t xml:space="preserve">The advancing </w:t>
      </w:r>
      <w:r w:rsidRPr="00C05708">
        <w:rPr>
          <w:rFonts w:asciiTheme="majorBidi" w:hAnsiTheme="majorBidi" w:cstheme="majorBidi"/>
          <w:b/>
          <w:bCs/>
          <w:color w:val="00B0F0"/>
          <w:sz w:val="22"/>
          <w:szCs w:val="22"/>
        </w:rPr>
        <w:t>O</w:t>
      </w:r>
      <w:r w:rsidRPr="00C05708">
        <w:rPr>
          <w:rFonts w:asciiTheme="majorBidi" w:hAnsiTheme="majorBidi" w:cstheme="majorBidi"/>
          <w:color w:val="00B0F0"/>
          <w:sz w:val="22"/>
          <w:szCs w:val="22"/>
        </w:rPr>
        <w:t xml:space="preserve">utbreaks of cold, dry air from the </w:t>
      </w:r>
      <w:r w:rsidRPr="00C05708">
        <w:rPr>
          <w:rFonts w:asciiTheme="majorBidi" w:hAnsiTheme="majorBidi" w:cstheme="majorBidi"/>
          <w:b/>
          <w:bCs/>
          <w:color w:val="00B0F0"/>
          <w:sz w:val="22"/>
          <w:szCs w:val="22"/>
        </w:rPr>
        <w:t>S</w:t>
      </w:r>
      <w:r w:rsidRPr="00C05708">
        <w:rPr>
          <w:rFonts w:asciiTheme="majorBidi" w:hAnsiTheme="majorBidi" w:cstheme="majorBidi"/>
          <w:color w:val="00B0F0"/>
          <w:sz w:val="22"/>
          <w:szCs w:val="22"/>
        </w:rPr>
        <w:t xml:space="preserve">iberian </w:t>
      </w:r>
      <w:r w:rsidRPr="00C05708">
        <w:rPr>
          <w:rFonts w:asciiTheme="majorBidi" w:hAnsiTheme="majorBidi" w:cstheme="majorBidi"/>
          <w:b/>
          <w:bCs/>
          <w:color w:val="00B0F0"/>
          <w:sz w:val="22"/>
          <w:szCs w:val="22"/>
        </w:rPr>
        <w:t>H</w:t>
      </w:r>
      <w:r w:rsidRPr="00C05708">
        <w:rPr>
          <w:rFonts w:asciiTheme="majorBidi" w:hAnsiTheme="majorBidi" w:cstheme="majorBidi"/>
          <w:color w:val="00B0F0"/>
          <w:sz w:val="22"/>
          <w:szCs w:val="22"/>
        </w:rPr>
        <w:t xml:space="preserve">igh (OSHs) </w:t>
      </w:r>
      <w:r w:rsidRPr="003C0B71">
        <w:rPr>
          <w:rFonts w:asciiTheme="majorBidi" w:hAnsiTheme="majorBidi" w:cstheme="majorBidi"/>
          <w:sz w:val="22"/>
          <w:szCs w:val="22"/>
        </w:rPr>
        <w:t xml:space="preserve">are its most important outlets to the surrounding lands. The Iran-directed </w:t>
      </w:r>
      <w:r w:rsidRPr="00F53D5E">
        <w:rPr>
          <w:rFonts w:asciiTheme="majorBidi" w:hAnsiTheme="majorBidi" w:cstheme="majorBidi"/>
          <w:sz w:val="22"/>
          <w:szCs w:val="22"/>
        </w:rPr>
        <w:t xml:space="preserve">OSHs sometimes cause precipitation in the northern plains of Iran and sometimes </w:t>
      </w:r>
      <w:r w:rsidRPr="00F53D5E">
        <w:rPr>
          <w:rFonts w:asciiTheme="majorBidi" w:hAnsiTheme="majorBidi" w:cstheme="majorBidi"/>
          <w:color w:val="00B0F0"/>
          <w:sz w:val="22"/>
          <w:szCs w:val="22"/>
        </w:rPr>
        <w:t xml:space="preserve">cause waves of cold and frost throughout Iran, except for the southern coasts and the lands west of the Zagros Mountains. The greatest impacts of SH are on northeastern Iran, including the provinces of North Khorasan, </w:t>
      </w:r>
      <w:r w:rsidRPr="00F53D5E">
        <w:rPr>
          <w:rFonts w:asciiTheme="majorBidi" w:hAnsiTheme="majorBidi" w:cstheme="majorBidi"/>
          <w:sz w:val="22"/>
          <w:szCs w:val="22"/>
        </w:rPr>
        <w:t>Razavi</w:t>
      </w:r>
      <w:r w:rsidRPr="003C0B71">
        <w:rPr>
          <w:rFonts w:asciiTheme="majorBidi" w:hAnsiTheme="majorBidi" w:cstheme="majorBidi"/>
          <w:sz w:val="22"/>
          <w:szCs w:val="22"/>
        </w:rPr>
        <w:t xml:space="preserve"> Khorasan, South Khorasan, and Golestan. The area of the provinces mentioned above is closest to SH, where </w:t>
      </w:r>
      <w:r w:rsidR="00C05708">
        <w:rPr>
          <w:rFonts w:asciiTheme="majorBidi" w:hAnsiTheme="majorBidi" w:cstheme="majorBidi"/>
          <w:sz w:val="22"/>
          <w:szCs w:val="22"/>
        </w:rPr>
        <w:t>O</w:t>
      </w:r>
      <w:r w:rsidRPr="003C0B71">
        <w:rPr>
          <w:rFonts w:asciiTheme="majorBidi" w:hAnsiTheme="majorBidi" w:cstheme="majorBidi"/>
          <w:sz w:val="22"/>
          <w:szCs w:val="22"/>
        </w:rPr>
        <w:t>SHs are more frequent and intense. Climate warming, especially in the last century, suggests a change in the conditions of SH, and especially a change in its OSHs frequency.</w:t>
      </w:r>
    </w:p>
    <w:p w14:paraId="48AC3DF0" w14:textId="77777777" w:rsidR="00A24122" w:rsidRPr="003C0B71" w:rsidRDefault="00A24122" w:rsidP="008D607C">
      <w:pPr>
        <w:tabs>
          <w:tab w:val="left" w:pos="1408"/>
        </w:tabs>
        <w:rPr>
          <w:rFonts w:asciiTheme="majorBidi" w:hAnsiTheme="majorBidi" w:cs="B Nazanin"/>
          <w:b/>
          <w:bCs/>
          <w:color w:val="000000" w:themeColor="text1"/>
        </w:rPr>
      </w:pPr>
    </w:p>
    <w:p w14:paraId="015FAAF9" w14:textId="7593F85F" w:rsidR="008D607C" w:rsidRPr="003C0B71" w:rsidRDefault="008D607C" w:rsidP="008D607C">
      <w:pPr>
        <w:tabs>
          <w:tab w:val="left" w:pos="1408"/>
        </w:tabs>
        <w:rPr>
          <w:rFonts w:asciiTheme="majorBidi" w:hAnsiTheme="majorBidi" w:cs="B Nazanin"/>
          <w:b/>
          <w:bCs/>
          <w:color w:val="000000" w:themeColor="text1"/>
        </w:rPr>
      </w:pPr>
      <w:r w:rsidRPr="003C0B71">
        <w:rPr>
          <w:rFonts w:asciiTheme="majorBidi" w:hAnsiTheme="majorBidi" w:cs="B Nazanin"/>
          <w:b/>
          <w:bCs/>
          <w:color w:val="000000" w:themeColor="text1"/>
        </w:rPr>
        <w:t>Data and methods</w:t>
      </w:r>
    </w:p>
    <w:p w14:paraId="3EF73739" w14:textId="773DC936" w:rsidR="00332863" w:rsidRPr="003C0B71" w:rsidRDefault="00332863" w:rsidP="00332863">
      <w:pPr>
        <w:jc w:val="both"/>
        <w:rPr>
          <w:rFonts w:asciiTheme="majorBidi" w:hAnsiTheme="majorBidi" w:cstheme="majorBidi"/>
          <w:sz w:val="22"/>
          <w:szCs w:val="22"/>
        </w:rPr>
      </w:pPr>
      <w:r w:rsidRPr="003C0B71">
        <w:rPr>
          <w:rFonts w:asciiTheme="majorBidi" w:hAnsiTheme="majorBidi" w:cstheme="majorBidi"/>
          <w:sz w:val="22"/>
          <w:szCs w:val="22"/>
        </w:rPr>
        <w:t xml:space="preserve">Designing patterns of changes in the frequency and intensity of pressure in OSHs was the goal, and to achieve this, monthly composite maps of air pressure at sea level for the months of October, November, December, January, February, March, and April were prepared over a 51-year period (1972 to 2021) from the NCEP/ENCAR at longitudes 10°W to 150°E and latitudes 10°N to 90°N. </w:t>
      </w:r>
      <w:r w:rsidRPr="00C05708">
        <w:rPr>
          <w:rFonts w:asciiTheme="majorBidi" w:hAnsiTheme="majorBidi" w:cstheme="majorBidi"/>
          <w:color w:val="00B0F0"/>
          <w:sz w:val="22"/>
          <w:szCs w:val="22"/>
        </w:rPr>
        <w:t xml:space="preserve">The highest pressure in the center of SH and its largest spatial extent in every month compared to the other 6 months were respectively the intensity and spatial criteria. The selecting the month of peak Siberian high pressure activity </w:t>
      </w:r>
      <w:r w:rsidRPr="00C05708">
        <w:rPr>
          <w:rFonts w:asciiTheme="majorBidi" w:hAnsiTheme="majorBidi" w:cstheme="majorBidi"/>
          <w:color w:val="00B0F0"/>
          <w:sz w:val="22"/>
          <w:szCs w:val="22"/>
          <w:lang w:val="en"/>
        </w:rPr>
        <w:t>was made based on these two criteria</w:t>
      </w:r>
      <w:r w:rsidRPr="003C0B71">
        <w:rPr>
          <w:rFonts w:asciiTheme="majorBidi" w:hAnsiTheme="majorBidi" w:cstheme="majorBidi"/>
          <w:sz w:val="22"/>
          <w:szCs w:val="22"/>
          <w:lang w:val="en"/>
        </w:rPr>
        <w:t xml:space="preserve">. </w:t>
      </w:r>
      <w:r w:rsidRPr="00C05708">
        <w:rPr>
          <w:rFonts w:asciiTheme="majorBidi" w:hAnsiTheme="majorBidi" w:cstheme="majorBidi"/>
          <w:color w:val="00B0F0"/>
          <w:sz w:val="22"/>
          <w:szCs w:val="22"/>
          <w:lang w:val="en"/>
        </w:rPr>
        <w:t>For the synoptic patterns of the current study, a broad latitude and longitude range was determined from the western Mediterranean to eastern China and from the northern Indian Ocean to the Arctic Ocean.</w:t>
      </w:r>
      <w:r w:rsidRPr="00C05708">
        <w:rPr>
          <w:rFonts w:asciiTheme="majorBidi" w:hAnsiTheme="majorBidi" w:cstheme="majorBidi" w:hint="cs"/>
          <w:color w:val="00B0F0"/>
          <w:sz w:val="22"/>
          <w:szCs w:val="22"/>
          <w:rtl/>
          <w:lang w:val="en"/>
        </w:rPr>
        <w:t xml:space="preserve"> </w:t>
      </w:r>
      <w:r w:rsidRPr="00C05708">
        <w:rPr>
          <w:rFonts w:asciiTheme="majorBidi" w:hAnsiTheme="majorBidi" w:cstheme="majorBidi"/>
          <w:color w:val="00B0F0"/>
          <w:sz w:val="22"/>
          <w:szCs w:val="22"/>
          <w:lang w:val="en"/>
        </w:rPr>
        <w:t>This broad territory due to the need to monitor the extending outbreaks from their origin (SH) to their destination</w:t>
      </w:r>
      <w:r w:rsidRPr="003C0B71">
        <w:rPr>
          <w:rFonts w:asciiTheme="majorBidi" w:hAnsiTheme="majorBidi" w:cstheme="majorBidi"/>
          <w:sz w:val="22"/>
          <w:szCs w:val="22"/>
          <w:lang w:val="en"/>
        </w:rPr>
        <w:t xml:space="preserve">. </w:t>
      </w:r>
      <w:r w:rsidRPr="003C0B71">
        <w:rPr>
          <w:rFonts w:asciiTheme="majorBidi" w:hAnsiTheme="majorBidi" w:cstheme="majorBidi"/>
          <w:sz w:val="22"/>
          <w:szCs w:val="22"/>
        </w:rPr>
        <w:t xml:space="preserve">By studying composite maps for six months of each year, the month in which SH was strongest and most widespread was selected, and daily air pressure maps were prepared for it. </w:t>
      </w:r>
      <w:r w:rsidRPr="00F53D5E">
        <w:rPr>
          <w:rFonts w:asciiTheme="majorBidi" w:hAnsiTheme="majorBidi" w:cstheme="majorBidi"/>
          <w:sz w:val="22"/>
          <w:szCs w:val="22"/>
        </w:rPr>
        <w:t xml:space="preserve">Retrieving and transferring of every axis from every OSH for about 1,500 maps (50 years multiplied by 30, i.e., the average number of days in each month) made it possible to classify them into four categories: </w:t>
      </w:r>
      <w:r w:rsidRPr="00F53D5E">
        <w:rPr>
          <w:rFonts w:asciiTheme="majorBidi" w:hAnsiTheme="majorBidi" w:cstheme="majorBidi"/>
          <w:color w:val="00B0F0"/>
          <w:sz w:val="22"/>
          <w:szCs w:val="22"/>
        </w:rPr>
        <w:t xml:space="preserve">“continuous and reaching,” “continuous and non-reaching,” “discontinuous and reaching,” and “discontinuous and non-reaching.” </w:t>
      </w:r>
      <w:r w:rsidR="00C05708" w:rsidRPr="00F53D5E">
        <w:rPr>
          <w:rFonts w:asciiTheme="majorBidi" w:hAnsiTheme="majorBidi" w:cstheme="majorBidi"/>
          <w:color w:val="000000" w:themeColor="text1"/>
          <w:sz w:val="22"/>
          <w:szCs w:val="22"/>
          <w:lang w:val="en"/>
        </w:rPr>
        <w:t>Then</w:t>
      </w:r>
      <w:r w:rsidRPr="00F53D5E">
        <w:rPr>
          <w:rFonts w:asciiTheme="majorBidi" w:hAnsiTheme="majorBidi" w:cstheme="majorBidi"/>
          <w:color w:val="000000" w:themeColor="text1"/>
          <w:sz w:val="22"/>
          <w:szCs w:val="22"/>
          <w:lang w:val="en"/>
        </w:rPr>
        <w:t>, the research hypothesis was tested by counting the outbreaks in each of the fifty years and statistically trending the time series of the frequency and intensity of the</w:t>
      </w:r>
      <w:r w:rsidRPr="003C0B71">
        <w:rPr>
          <w:rFonts w:asciiTheme="majorBidi" w:hAnsiTheme="majorBidi" w:cstheme="majorBidi"/>
          <w:color w:val="000000" w:themeColor="text1"/>
          <w:sz w:val="22"/>
          <w:szCs w:val="22"/>
          <w:lang w:val="en"/>
        </w:rPr>
        <w:t xml:space="preserve"> outbreaks. </w:t>
      </w:r>
      <w:r w:rsidRPr="003C0B71">
        <w:rPr>
          <w:rFonts w:asciiTheme="majorBidi" w:hAnsiTheme="majorBidi" w:cstheme="majorBidi"/>
          <w:sz w:val="22"/>
          <w:szCs w:val="22"/>
        </w:rPr>
        <w:t>Finally, the research hypothesis was tested by counting the OSHs in each of the fifty years and statistically trending the time series of the frequency and intensity of the OSHs.</w:t>
      </w:r>
    </w:p>
    <w:p w14:paraId="5D228652" w14:textId="77777777" w:rsidR="00332863" w:rsidRPr="003C0B71" w:rsidRDefault="00332863" w:rsidP="008D607C">
      <w:pPr>
        <w:tabs>
          <w:tab w:val="left" w:pos="1408"/>
        </w:tabs>
        <w:rPr>
          <w:rFonts w:asciiTheme="majorBidi" w:hAnsiTheme="majorBidi" w:cs="B Nazanin"/>
          <w:b/>
          <w:bCs/>
          <w:color w:val="000000" w:themeColor="text1"/>
        </w:rPr>
      </w:pPr>
    </w:p>
    <w:p w14:paraId="73861255" w14:textId="33FBC788" w:rsidR="008D607C" w:rsidRPr="003C0B71" w:rsidRDefault="008D607C" w:rsidP="008D607C">
      <w:pPr>
        <w:tabs>
          <w:tab w:val="left" w:pos="1408"/>
        </w:tabs>
        <w:rPr>
          <w:rFonts w:asciiTheme="majorBidi" w:hAnsiTheme="majorBidi" w:cs="B Nazanin"/>
          <w:b/>
          <w:bCs/>
          <w:color w:val="000000" w:themeColor="text1"/>
        </w:rPr>
      </w:pPr>
      <w:r w:rsidRPr="003C0B71">
        <w:rPr>
          <w:rFonts w:asciiTheme="majorBidi" w:hAnsiTheme="majorBidi" w:cs="B Nazanin"/>
          <w:b/>
          <w:bCs/>
          <w:color w:val="000000" w:themeColor="text1"/>
        </w:rPr>
        <w:t>Results and Discussion</w:t>
      </w:r>
    </w:p>
    <w:p w14:paraId="371E11FD" w14:textId="04170FF8" w:rsidR="00332863" w:rsidRPr="003C0B71" w:rsidRDefault="00332863" w:rsidP="00332863">
      <w:pPr>
        <w:jc w:val="both"/>
        <w:rPr>
          <w:rFonts w:asciiTheme="majorBidi" w:hAnsiTheme="majorBidi" w:cstheme="majorBidi"/>
          <w:sz w:val="22"/>
          <w:szCs w:val="22"/>
        </w:rPr>
      </w:pPr>
      <w:r w:rsidRPr="003C0B71">
        <w:rPr>
          <w:rFonts w:asciiTheme="majorBidi" w:hAnsiTheme="majorBidi" w:cstheme="majorBidi"/>
          <w:sz w:val="22"/>
          <w:szCs w:val="22"/>
        </w:rPr>
        <w:t xml:space="preserve">An examination of the axis of the </w:t>
      </w:r>
      <w:r w:rsidR="00D567AF">
        <w:rPr>
          <w:rFonts w:asciiTheme="majorBidi" w:hAnsiTheme="majorBidi" w:cstheme="majorBidi"/>
          <w:sz w:val="22"/>
          <w:szCs w:val="22"/>
        </w:rPr>
        <w:t>O</w:t>
      </w:r>
      <w:r w:rsidRPr="003C0B71">
        <w:rPr>
          <w:rFonts w:asciiTheme="majorBidi" w:hAnsiTheme="majorBidi" w:cstheme="majorBidi"/>
          <w:sz w:val="22"/>
          <w:szCs w:val="22"/>
        </w:rPr>
        <w:t xml:space="preserve">SHs in four categories indicated a clear decrease in the "continuous </w:t>
      </w:r>
      <w:r w:rsidRPr="00F53D5E">
        <w:rPr>
          <w:rFonts w:asciiTheme="majorBidi" w:hAnsiTheme="majorBidi" w:cstheme="majorBidi"/>
          <w:sz w:val="22"/>
          <w:szCs w:val="22"/>
        </w:rPr>
        <w:t xml:space="preserve">and </w:t>
      </w:r>
      <w:r w:rsidR="00D567AF" w:rsidRPr="00F53D5E">
        <w:rPr>
          <w:rFonts w:asciiTheme="majorBidi" w:hAnsiTheme="majorBidi" w:cstheme="majorBidi"/>
          <w:sz w:val="22"/>
          <w:szCs w:val="22"/>
        </w:rPr>
        <w:t>non-reaching</w:t>
      </w:r>
      <w:r w:rsidRPr="00F53D5E">
        <w:rPr>
          <w:rFonts w:asciiTheme="majorBidi" w:hAnsiTheme="majorBidi" w:cstheme="majorBidi"/>
          <w:sz w:val="22"/>
          <w:szCs w:val="22"/>
        </w:rPr>
        <w:t xml:space="preserve"> </w:t>
      </w:r>
      <w:r w:rsidR="00D567AF" w:rsidRPr="00F53D5E">
        <w:rPr>
          <w:rFonts w:asciiTheme="majorBidi" w:hAnsiTheme="majorBidi" w:cstheme="majorBidi"/>
          <w:sz w:val="22"/>
          <w:szCs w:val="22"/>
        </w:rPr>
        <w:t>outbreaks</w:t>
      </w:r>
      <w:r w:rsidRPr="00F53D5E">
        <w:rPr>
          <w:rFonts w:asciiTheme="majorBidi" w:hAnsiTheme="majorBidi" w:cstheme="majorBidi"/>
          <w:sz w:val="22"/>
          <w:szCs w:val="22"/>
        </w:rPr>
        <w:t>" category. To test the research hypothesis, two indicators were considered for OSHs: The first indicator was the direct and unified extend of cold and dry air from the center of SH towards Iran. The second indicator was the arrival of the high-pressure outbreak at the Iranian borders or its entry. By utilizing the technique of synergizing the axes of the OSHs in the four categories on the base map, three pathways of cold and dry air flow from Central Asia to Iran were revealed. Based on the frequency of the aforementioned OSHs, these three pathways were, in order of importance: a. a pathway flowing cold and dry air from the western slopes of the Altai Mountains, then the Turan Plain, and finally central Iran. b.</w:t>
      </w:r>
      <w:r w:rsidRPr="003C0B71">
        <w:rPr>
          <w:rFonts w:asciiTheme="majorBidi" w:hAnsiTheme="majorBidi" w:cstheme="majorBidi"/>
          <w:sz w:val="22"/>
          <w:szCs w:val="22"/>
        </w:rPr>
        <w:t xml:space="preserve"> The air flow pathway runs from the Dzungarian Basin in western China, then traverses the Tian-Shan Mountain range, Afghanistan, and finally the north of </w:t>
      </w:r>
      <w:proofErr w:type="spellStart"/>
      <w:r w:rsidRPr="003C0B71">
        <w:rPr>
          <w:rFonts w:asciiTheme="majorBidi" w:hAnsiTheme="majorBidi" w:cstheme="majorBidi"/>
          <w:sz w:val="22"/>
          <w:szCs w:val="22"/>
        </w:rPr>
        <w:t>Sistan-va-Baloochestan</w:t>
      </w:r>
      <w:proofErr w:type="spellEnd"/>
      <w:r w:rsidRPr="003C0B71">
        <w:rPr>
          <w:rFonts w:asciiTheme="majorBidi" w:hAnsiTheme="majorBidi" w:cstheme="majorBidi"/>
          <w:sz w:val="22"/>
          <w:szCs w:val="22"/>
        </w:rPr>
        <w:t xml:space="preserve"> Province. c. the air flow pathway from the steppes of Kazakhstan, the Caucasus Corridor (west of the Caspian Sea), and </w:t>
      </w:r>
      <w:proofErr w:type="spellStart"/>
      <w:r w:rsidRPr="003C0B71">
        <w:rPr>
          <w:rFonts w:asciiTheme="majorBidi" w:hAnsiTheme="majorBidi" w:cstheme="majorBidi"/>
          <w:sz w:val="22"/>
          <w:szCs w:val="22"/>
        </w:rPr>
        <w:t>reching</w:t>
      </w:r>
      <w:proofErr w:type="spellEnd"/>
      <w:r w:rsidRPr="003C0B71">
        <w:rPr>
          <w:rFonts w:asciiTheme="majorBidi" w:hAnsiTheme="majorBidi" w:cstheme="majorBidi"/>
          <w:sz w:val="22"/>
          <w:szCs w:val="22"/>
        </w:rPr>
        <w:t xml:space="preserve"> Azerbaijan and extending along the axis of the Zagros Mountain Range. Assessing the frequency of OSHs in </w:t>
      </w:r>
      <w:r w:rsidRPr="003C0B71">
        <w:rPr>
          <w:rFonts w:asciiTheme="majorBidi" w:hAnsiTheme="majorBidi" w:cstheme="majorBidi"/>
          <w:sz w:val="22"/>
          <w:szCs w:val="22"/>
        </w:rPr>
        <w:lastRenderedPageBreak/>
        <w:t>five separate decades of the 50-year statistical period shows a gradual narrowing of all three paths over the past half century.</w:t>
      </w:r>
      <w:r w:rsidRPr="003C0B71">
        <w:rPr>
          <w:rFonts w:asciiTheme="majorBidi" w:hAnsiTheme="majorBidi" w:cstheme="majorBidi" w:hint="cs"/>
          <w:sz w:val="22"/>
          <w:szCs w:val="22"/>
          <w:rtl/>
        </w:rPr>
        <w:t xml:space="preserve"> </w:t>
      </w:r>
      <w:r w:rsidRPr="003C0B71">
        <w:rPr>
          <w:rFonts w:asciiTheme="majorBidi" w:hAnsiTheme="majorBidi" w:cstheme="majorBidi"/>
          <w:sz w:val="22"/>
          <w:szCs w:val="22"/>
        </w:rPr>
        <w:t>This decrease has been more pronounced on the third pathway, the Caucasus Corridor, which had a lower frequency from the beginning.</w:t>
      </w:r>
    </w:p>
    <w:p w14:paraId="2C822DBA" w14:textId="77777777" w:rsidR="00332863" w:rsidRPr="003C0B71" w:rsidRDefault="00332863" w:rsidP="008D607C">
      <w:pPr>
        <w:tabs>
          <w:tab w:val="left" w:pos="1408"/>
        </w:tabs>
        <w:rPr>
          <w:rFonts w:asciiTheme="majorBidi" w:hAnsiTheme="majorBidi" w:cs="B Nazanin"/>
          <w:b/>
          <w:bCs/>
          <w:color w:val="000000" w:themeColor="text1"/>
        </w:rPr>
      </w:pPr>
    </w:p>
    <w:p w14:paraId="5F1D6F61" w14:textId="2C2898FF" w:rsidR="008D607C" w:rsidRPr="003C0B71" w:rsidRDefault="008D607C" w:rsidP="008D607C">
      <w:pPr>
        <w:tabs>
          <w:tab w:val="left" w:pos="1408"/>
        </w:tabs>
        <w:rPr>
          <w:rFonts w:asciiTheme="majorBidi" w:hAnsiTheme="majorBidi" w:cs="B Nazanin"/>
          <w:b/>
          <w:bCs/>
          <w:color w:val="000000" w:themeColor="text1"/>
        </w:rPr>
      </w:pPr>
      <w:r w:rsidRPr="003C0B71">
        <w:rPr>
          <w:rFonts w:asciiTheme="majorBidi" w:hAnsiTheme="majorBidi" w:cs="B Nazanin"/>
          <w:b/>
          <w:bCs/>
          <w:color w:val="000000" w:themeColor="text1"/>
        </w:rPr>
        <w:t>Conclusion</w:t>
      </w:r>
    </w:p>
    <w:p w14:paraId="3FCC16EB" w14:textId="77777777" w:rsidR="00332863" w:rsidRPr="003C0B71" w:rsidRDefault="00332863" w:rsidP="00332863">
      <w:pPr>
        <w:jc w:val="both"/>
        <w:rPr>
          <w:rFonts w:asciiTheme="majorBidi" w:hAnsiTheme="majorBidi" w:cstheme="majorBidi"/>
          <w:sz w:val="22"/>
          <w:szCs w:val="22"/>
          <w:rtl/>
          <w:lang w:bidi="fa-IR"/>
        </w:rPr>
      </w:pPr>
      <w:r w:rsidRPr="003C0B71">
        <w:rPr>
          <w:rFonts w:asciiTheme="majorBidi" w:hAnsiTheme="majorBidi" w:cstheme="majorBidi"/>
          <w:sz w:val="22"/>
          <w:szCs w:val="22"/>
        </w:rPr>
        <w:t xml:space="preserve">So far, the water shortage crisis in Iran has attracted the attention of researchers mainly due to the decrease in the frequency and power of precipitation systems, especially from the west. The current study showed that the reduction in precipitation systems is one edge of the equation, and the other edge is the reduction in the power of SH and the intensity of its influence on Iran. As the Siberian High (SH) pressure becomes smaller due to the reduction in snow reserves in the plains of Central Asia and southern Siberia, it also loses its ability to send cold-air outbreak (OSH) toward southern latitudes, including Iran. </w:t>
      </w:r>
      <w:r w:rsidRPr="003C0B71">
        <w:rPr>
          <w:rFonts w:asciiTheme="majorBidi" w:hAnsiTheme="majorBidi" w:cstheme="majorBidi"/>
          <w:sz w:val="22"/>
          <w:szCs w:val="22"/>
          <w:lang w:val="en"/>
        </w:rPr>
        <w:t>Totally, the importance of cold persistence after snow and rain and the increased opportunity for precipitation to penetrate the soil after the system's activity in the hot, dry, and semi-arid regions of Iran deserves more detailed research.</w:t>
      </w:r>
    </w:p>
    <w:p w14:paraId="2CB0F4C4" w14:textId="407FAF7B" w:rsidR="008D607C" w:rsidRPr="003C0B71" w:rsidRDefault="008D607C" w:rsidP="008D607C">
      <w:pPr>
        <w:tabs>
          <w:tab w:val="left" w:pos="1408"/>
        </w:tabs>
        <w:rPr>
          <w:rFonts w:asciiTheme="majorBidi" w:hAnsiTheme="majorBidi" w:cs="B Nazanin"/>
          <w:sz w:val="20"/>
          <w:szCs w:val="20"/>
          <w:rtl/>
        </w:rPr>
        <w:sectPr w:rsidR="008D607C" w:rsidRPr="003C0B71" w:rsidSect="00F14A3A">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r w:rsidRPr="003C0B71">
        <w:rPr>
          <w:rFonts w:hint="cs"/>
          <w:b/>
          <w:bCs/>
          <w:color w:val="000000"/>
          <w:rtl/>
        </w:rPr>
        <w:t xml:space="preserve"> </w:t>
      </w:r>
    </w:p>
    <w:p w14:paraId="0B534AEF" w14:textId="43670A85" w:rsidR="001C7872" w:rsidRPr="003C0B71" w:rsidRDefault="00780EEF" w:rsidP="00780EEF">
      <w:pPr>
        <w:bidi/>
        <w:spacing w:line="320" w:lineRule="exact"/>
        <w:rPr>
          <w:rFonts w:cs="B Nazanin"/>
          <w:b/>
          <w:bCs/>
          <w:color w:val="000000" w:themeColor="text1"/>
          <w:sz w:val="30"/>
          <w:szCs w:val="30"/>
          <w:rtl/>
          <w:lang w:bidi="fa-IR"/>
        </w:rPr>
      </w:pPr>
      <w:r w:rsidRPr="003C0B71">
        <w:rPr>
          <w:rFonts w:asciiTheme="majorBidi" w:hAnsiTheme="majorBidi" w:cs="B Nazanin" w:hint="cs"/>
          <w:sz w:val="20"/>
          <w:szCs w:val="20"/>
          <w:rtl/>
        </w:rPr>
        <w:lastRenderedPageBreak/>
        <w:t xml:space="preserve"> </w:t>
      </w:r>
      <w:r w:rsidR="001C7872" w:rsidRPr="003C0B71">
        <w:rPr>
          <w:rFonts w:cs="B Nazanin" w:hint="cs"/>
          <w:b/>
          <w:bCs/>
          <w:color w:val="000000" w:themeColor="text1"/>
          <w:sz w:val="30"/>
          <w:szCs w:val="30"/>
          <w:rtl/>
          <w:lang w:bidi="fa-IR"/>
        </w:rPr>
        <w:t>واکاوی تغییرات دهه</w:t>
      </w:r>
      <w:r w:rsidR="00AB7C1C" w:rsidRPr="003C0B71">
        <w:rPr>
          <w:rFonts w:cs="B Nazanin" w:hint="cs"/>
          <w:b/>
          <w:bCs/>
          <w:color w:val="000000" w:themeColor="text1"/>
          <w:sz w:val="30"/>
          <w:szCs w:val="30"/>
          <w:rtl/>
          <w:lang w:bidi="fa-IR"/>
        </w:rPr>
        <w:t>‌</w:t>
      </w:r>
      <w:r w:rsidR="001C7872" w:rsidRPr="003C0B71">
        <w:rPr>
          <w:rFonts w:cs="B Nazanin" w:hint="cs"/>
          <w:b/>
          <w:bCs/>
          <w:color w:val="000000" w:themeColor="text1"/>
          <w:sz w:val="30"/>
          <w:szCs w:val="30"/>
          <w:rtl/>
          <w:lang w:bidi="fa-IR"/>
        </w:rPr>
        <w:t>ای در زبانه</w:t>
      </w:r>
      <w:r w:rsidR="00AB7C1C" w:rsidRPr="003C0B71">
        <w:rPr>
          <w:rFonts w:cs="B Nazanin" w:hint="cs"/>
          <w:b/>
          <w:bCs/>
          <w:color w:val="000000" w:themeColor="text1"/>
          <w:sz w:val="30"/>
          <w:szCs w:val="30"/>
          <w:rtl/>
          <w:lang w:bidi="fa-IR"/>
        </w:rPr>
        <w:t>‌</w:t>
      </w:r>
      <w:r w:rsidR="001C7872" w:rsidRPr="003C0B71">
        <w:rPr>
          <w:rFonts w:cs="B Nazanin" w:hint="cs"/>
          <w:b/>
          <w:bCs/>
          <w:color w:val="000000" w:themeColor="text1"/>
          <w:sz w:val="30"/>
          <w:szCs w:val="30"/>
          <w:rtl/>
          <w:lang w:bidi="fa-IR"/>
        </w:rPr>
        <w:t>‌های ایرانسوی پرفشار سیبری طی نیم سده اخیر</w:t>
      </w:r>
    </w:p>
    <w:p w14:paraId="07C0A616" w14:textId="3E7A09A8" w:rsidR="001C7872" w:rsidRPr="003C0B71" w:rsidRDefault="007B4FB9" w:rsidP="001C7872">
      <w:pPr>
        <w:bidi/>
        <w:jc w:val="center"/>
        <w:rPr>
          <w:rFonts w:asciiTheme="majorBidi" w:hAnsiTheme="majorBidi" w:cstheme="majorBidi"/>
          <w:b/>
          <w:bCs/>
          <w:color w:val="000000" w:themeColor="text1"/>
          <w:sz w:val="20"/>
          <w:szCs w:val="20"/>
          <w:rtl/>
          <w:lang w:bidi="fa-IR"/>
        </w:rPr>
      </w:pPr>
      <w:r w:rsidRPr="003C0B71">
        <w:rPr>
          <w:rFonts w:cs="B Nazanin"/>
          <w:b/>
          <w:bCs/>
          <w:color w:val="000000" w:themeColor="text1"/>
          <w:sz w:val="20"/>
          <w:szCs w:val="20"/>
          <w:lang w:bidi="fa-IR"/>
        </w:rPr>
        <w:t xml:space="preserve"> </w:t>
      </w:r>
    </w:p>
    <w:p w14:paraId="5AEC4104" w14:textId="77777777" w:rsidR="00682DCF" w:rsidRPr="003C0B71" w:rsidRDefault="00682DCF" w:rsidP="00682DCF">
      <w:pPr>
        <w:bidi/>
        <w:spacing w:line="320" w:lineRule="exact"/>
        <w:ind w:left="284" w:hanging="284"/>
        <w:jc w:val="both"/>
        <w:rPr>
          <w:rFonts w:asciiTheme="majorBidi" w:hAnsiTheme="majorBidi" w:cs="B Nazanin"/>
          <w:color w:val="000000" w:themeColor="text1"/>
          <w:sz w:val="20"/>
          <w:szCs w:val="20"/>
          <w:rtl/>
        </w:rPr>
      </w:pPr>
    </w:p>
    <w:tbl>
      <w:tblPr>
        <w:tblStyle w:val="TableGrid"/>
        <w:bidiVisual/>
        <w:tblW w:w="8788" w:type="dxa"/>
        <w:tblInd w:w="-10"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702"/>
        <w:gridCol w:w="7086"/>
      </w:tblGrid>
      <w:tr w:rsidR="008D607C" w:rsidRPr="003C0B71" w14:paraId="68D28722" w14:textId="77777777" w:rsidTr="004434ED">
        <w:tc>
          <w:tcPr>
            <w:tcW w:w="1702" w:type="dxa"/>
            <w:tcBorders>
              <w:right w:val="dotDash" w:sz="4" w:space="0" w:color="auto"/>
            </w:tcBorders>
            <w:shd w:val="clear" w:color="auto" w:fill="D9D9D9" w:themeFill="background1" w:themeFillShade="D9"/>
          </w:tcPr>
          <w:p w14:paraId="34F29B21" w14:textId="77777777" w:rsidR="006E1024" w:rsidRPr="003C0B71" w:rsidRDefault="006E1024" w:rsidP="006E1024">
            <w:pPr>
              <w:bidi/>
              <w:spacing w:line="320" w:lineRule="exact"/>
              <w:rPr>
                <w:rFonts w:asciiTheme="majorBidi" w:hAnsiTheme="majorBidi" w:cs="B Nazanin"/>
                <w:b/>
                <w:bCs/>
                <w:color w:val="000000" w:themeColor="text1"/>
                <w:rtl/>
              </w:rPr>
            </w:pPr>
            <w:r w:rsidRPr="003C0B71">
              <w:rPr>
                <w:rFonts w:asciiTheme="majorBidi" w:hAnsiTheme="majorBidi" w:cs="B Nazanin"/>
                <w:b/>
                <w:bCs/>
                <w:color w:val="000000" w:themeColor="text1"/>
                <w:rtl/>
              </w:rPr>
              <w:t>اطلاعات مقاله</w:t>
            </w:r>
          </w:p>
        </w:tc>
        <w:tc>
          <w:tcPr>
            <w:tcW w:w="7086" w:type="dxa"/>
            <w:tcBorders>
              <w:left w:val="dotDash" w:sz="4" w:space="0" w:color="auto"/>
            </w:tcBorders>
            <w:shd w:val="clear" w:color="auto" w:fill="D9D9D9" w:themeFill="background1" w:themeFillShade="D9"/>
          </w:tcPr>
          <w:p w14:paraId="5A361BBA" w14:textId="5F4AA86A" w:rsidR="006E1024" w:rsidRPr="003C0B71" w:rsidRDefault="006E1024" w:rsidP="006E1024">
            <w:pPr>
              <w:bidi/>
              <w:spacing w:line="320" w:lineRule="exact"/>
              <w:rPr>
                <w:rFonts w:asciiTheme="majorBidi" w:hAnsiTheme="majorBidi" w:cs="B Nazanin"/>
                <w:b/>
                <w:bCs/>
                <w:color w:val="000000" w:themeColor="text1"/>
                <w:rtl/>
              </w:rPr>
            </w:pPr>
            <w:r w:rsidRPr="003C0B71">
              <w:rPr>
                <w:rFonts w:asciiTheme="majorBidi" w:hAnsiTheme="majorBidi" w:cs="B Nazanin"/>
                <w:b/>
                <w:bCs/>
                <w:color w:val="000000" w:themeColor="text1"/>
                <w:rtl/>
              </w:rPr>
              <w:t>چکیده</w:t>
            </w:r>
            <w:r w:rsidR="00CD28EE" w:rsidRPr="003C0B71">
              <w:rPr>
                <w:rFonts w:asciiTheme="majorBidi" w:hAnsiTheme="majorBidi" w:cs="B Nazanin"/>
                <w:b/>
                <w:bCs/>
                <w:color w:val="000000" w:themeColor="text1"/>
                <w:rtl/>
              </w:rPr>
              <w:t xml:space="preserve">  </w:t>
            </w:r>
            <w:r w:rsidR="00AA624B" w:rsidRPr="003C0B71">
              <w:rPr>
                <w:rFonts w:asciiTheme="majorBidi" w:hAnsiTheme="majorBidi" w:cs="B Nazanin" w:hint="cs"/>
                <w:b/>
                <w:bCs/>
                <w:color w:val="000000" w:themeColor="text1"/>
                <w:rtl/>
              </w:rPr>
              <w:t xml:space="preserve"> </w:t>
            </w:r>
          </w:p>
        </w:tc>
      </w:tr>
      <w:tr w:rsidR="008D607C" w:rsidRPr="003C0B71" w14:paraId="199501CA" w14:textId="77777777" w:rsidTr="004434ED">
        <w:trPr>
          <w:trHeight w:val="1104"/>
        </w:trPr>
        <w:tc>
          <w:tcPr>
            <w:tcW w:w="1702" w:type="dxa"/>
            <w:tcBorders>
              <w:right w:val="dotDash" w:sz="4" w:space="0" w:color="auto"/>
            </w:tcBorders>
          </w:tcPr>
          <w:p w14:paraId="0960A104" w14:textId="6E7705FB" w:rsidR="00CD28EE" w:rsidRPr="003C0B71" w:rsidRDefault="006E1024" w:rsidP="002926AF">
            <w:pPr>
              <w:bidi/>
              <w:spacing w:line="320" w:lineRule="exact"/>
              <w:rPr>
                <w:rFonts w:asciiTheme="majorBidi" w:hAnsiTheme="majorBidi" w:cs="B Nazanin"/>
                <w:b/>
                <w:bCs/>
                <w:color w:val="000000" w:themeColor="text1"/>
                <w:sz w:val="20"/>
                <w:szCs w:val="20"/>
                <w:rtl/>
              </w:rPr>
            </w:pPr>
            <w:r w:rsidRPr="003C0B71">
              <w:rPr>
                <w:rFonts w:asciiTheme="majorBidi" w:hAnsiTheme="majorBidi" w:cs="B Nazanin"/>
                <w:b/>
                <w:bCs/>
                <w:color w:val="000000" w:themeColor="text1"/>
                <w:sz w:val="20"/>
                <w:szCs w:val="20"/>
                <w:rtl/>
              </w:rPr>
              <w:t>نوع مقاله</w:t>
            </w:r>
            <w:r w:rsidRPr="003C0B71">
              <w:rPr>
                <w:rFonts w:asciiTheme="majorBidi" w:hAnsiTheme="majorBidi" w:cs="B Nazanin"/>
                <w:b/>
                <w:bCs/>
                <w:color w:val="000000" w:themeColor="text1"/>
                <w:sz w:val="22"/>
                <w:szCs w:val="22"/>
                <w:rtl/>
              </w:rPr>
              <w:t>:</w:t>
            </w:r>
            <w:r w:rsidR="002926AF" w:rsidRPr="003C0B71">
              <w:rPr>
                <w:rFonts w:asciiTheme="majorBidi" w:hAnsiTheme="majorBidi" w:cs="B Nazanin"/>
                <w:b/>
                <w:bCs/>
                <w:color w:val="000000" w:themeColor="text1"/>
                <w:sz w:val="22"/>
                <w:szCs w:val="22"/>
                <w:rtl/>
              </w:rPr>
              <w:t xml:space="preserve"> </w:t>
            </w:r>
            <w:r w:rsidR="00AA624B" w:rsidRPr="003C0B71">
              <w:rPr>
                <w:rFonts w:asciiTheme="majorBidi" w:hAnsiTheme="majorBidi" w:cs="B Nazanin" w:hint="cs"/>
                <w:b/>
                <w:bCs/>
                <w:color w:val="000000" w:themeColor="text1"/>
                <w:sz w:val="18"/>
                <w:szCs w:val="18"/>
                <w:rtl/>
              </w:rPr>
              <w:t xml:space="preserve"> </w:t>
            </w:r>
          </w:p>
          <w:p w14:paraId="6F971803" w14:textId="3C3CF3C5" w:rsidR="006E1024" w:rsidRPr="003C0B71" w:rsidRDefault="006E1024" w:rsidP="00CD28EE">
            <w:pPr>
              <w:bidi/>
              <w:spacing w:line="320" w:lineRule="exact"/>
              <w:rPr>
                <w:rFonts w:asciiTheme="majorBidi" w:hAnsiTheme="majorBidi" w:cs="B Nazanin"/>
                <w:color w:val="000000" w:themeColor="text1"/>
                <w:sz w:val="22"/>
                <w:szCs w:val="22"/>
                <w:rtl/>
              </w:rPr>
            </w:pPr>
            <w:r w:rsidRPr="003C0B71">
              <w:rPr>
                <w:rFonts w:asciiTheme="majorBidi" w:hAnsiTheme="majorBidi" w:cs="B Nazanin"/>
                <w:color w:val="000000" w:themeColor="text1"/>
                <w:sz w:val="22"/>
                <w:szCs w:val="22"/>
                <w:rtl/>
              </w:rPr>
              <w:t>مقاله پژوهشی</w:t>
            </w:r>
          </w:p>
          <w:p w14:paraId="1281242D" w14:textId="0456EB1F" w:rsidR="006E1024" w:rsidRPr="003C0B71" w:rsidRDefault="00AA624B" w:rsidP="00C011E3">
            <w:pPr>
              <w:bidi/>
              <w:rPr>
                <w:rFonts w:asciiTheme="majorBidi" w:hAnsiTheme="majorBidi" w:cs="B Nazanin"/>
                <w:color w:val="000000" w:themeColor="text1"/>
                <w:sz w:val="20"/>
                <w:szCs w:val="20"/>
                <w:rtl/>
              </w:rPr>
            </w:pPr>
            <w:r w:rsidRPr="003C0B71">
              <w:rPr>
                <w:rFonts w:asciiTheme="majorBidi" w:hAnsiTheme="majorBidi" w:cs="B Nazanin" w:hint="cs"/>
                <w:color w:val="000000" w:themeColor="text1"/>
                <w:sz w:val="20"/>
                <w:szCs w:val="20"/>
                <w:rtl/>
              </w:rPr>
              <w:t xml:space="preserve"> </w:t>
            </w:r>
          </w:p>
          <w:p w14:paraId="7F559A33" w14:textId="77777777" w:rsidR="00C31B2B" w:rsidRPr="003C0B71" w:rsidRDefault="00C31B2B" w:rsidP="00AC6C93">
            <w:pPr>
              <w:bidi/>
              <w:rPr>
                <w:rFonts w:asciiTheme="majorBidi" w:hAnsiTheme="majorBidi" w:cs="B Nazanin"/>
                <w:b/>
                <w:bCs/>
                <w:color w:val="000000" w:themeColor="text1"/>
                <w:sz w:val="20"/>
                <w:szCs w:val="20"/>
                <w:rtl/>
              </w:rPr>
            </w:pPr>
          </w:p>
          <w:p w14:paraId="12099E27" w14:textId="77777777" w:rsidR="00F32934" w:rsidRPr="003C0B71" w:rsidRDefault="00F32934" w:rsidP="00305565">
            <w:pPr>
              <w:bidi/>
              <w:spacing w:line="320" w:lineRule="exact"/>
              <w:rPr>
                <w:rFonts w:asciiTheme="majorBidi" w:hAnsiTheme="majorBidi" w:cs="B Nazanin"/>
                <w:b/>
                <w:bCs/>
                <w:color w:val="000000" w:themeColor="text1"/>
                <w:sz w:val="20"/>
                <w:szCs w:val="20"/>
              </w:rPr>
            </w:pPr>
            <w:r w:rsidRPr="003C0B71">
              <w:rPr>
                <w:rFonts w:asciiTheme="majorBidi" w:hAnsiTheme="majorBidi" w:cs="B Nazanin"/>
                <w:b/>
                <w:bCs/>
                <w:color w:val="000000" w:themeColor="text1"/>
                <w:sz w:val="20"/>
                <w:szCs w:val="20"/>
                <w:rtl/>
              </w:rPr>
              <w:t>تاریخ دریافت:</w:t>
            </w:r>
            <w:r w:rsidRPr="003C0B71">
              <w:rPr>
                <w:rFonts w:asciiTheme="majorBidi" w:hAnsiTheme="majorBidi" w:cs="B Nazanin"/>
                <w:color w:val="000000" w:themeColor="text1"/>
                <w:sz w:val="20"/>
                <w:szCs w:val="20"/>
                <w:rtl/>
              </w:rPr>
              <w:t xml:space="preserve"> 20/</w:t>
            </w:r>
            <w:r w:rsidR="00305565" w:rsidRPr="003C0B71">
              <w:rPr>
                <w:rFonts w:asciiTheme="majorBidi" w:hAnsiTheme="majorBidi" w:cs="B Nazanin"/>
                <w:color w:val="000000" w:themeColor="text1"/>
                <w:sz w:val="20"/>
                <w:szCs w:val="20"/>
                <w:rtl/>
              </w:rPr>
              <w:t>10</w:t>
            </w:r>
            <w:r w:rsidRPr="003C0B71">
              <w:rPr>
                <w:rFonts w:asciiTheme="majorBidi" w:hAnsiTheme="majorBidi" w:cs="B Nazanin"/>
                <w:color w:val="000000" w:themeColor="text1"/>
                <w:sz w:val="20"/>
                <w:szCs w:val="20"/>
                <w:rtl/>
              </w:rPr>
              <w:t>/1400</w:t>
            </w:r>
          </w:p>
          <w:p w14:paraId="1604E8F4" w14:textId="77777777" w:rsidR="00F32934" w:rsidRPr="003C0B71" w:rsidRDefault="00F32934" w:rsidP="00A26074">
            <w:pPr>
              <w:bidi/>
              <w:spacing w:line="320" w:lineRule="exact"/>
              <w:rPr>
                <w:rFonts w:asciiTheme="majorBidi" w:hAnsiTheme="majorBidi" w:cs="B Nazanin"/>
                <w:b/>
                <w:bCs/>
                <w:color w:val="000000" w:themeColor="text1"/>
                <w:sz w:val="20"/>
                <w:szCs w:val="20"/>
                <w:rtl/>
              </w:rPr>
            </w:pPr>
            <w:r w:rsidRPr="003C0B71">
              <w:rPr>
                <w:rFonts w:asciiTheme="majorBidi" w:hAnsiTheme="majorBidi" w:cs="B Nazanin"/>
                <w:b/>
                <w:bCs/>
                <w:color w:val="000000" w:themeColor="text1"/>
                <w:sz w:val="20"/>
                <w:szCs w:val="20"/>
                <w:rtl/>
              </w:rPr>
              <w:t xml:space="preserve">تاریخ </w:t>
            </w:r>
            <w:r w:rsidR="00F82C54" w:rsidRPr="003C0B71">
              <w:rPr>
                <w:rFonts w:asciiTheme="majorBidi" w:hAnsiTheme="majorBidi" w:cs="B Nazanin"/>
                <w:b/>
                <w:bCs/>
                <w:color w:val="000000" w:themeColor="text1"/>
                <w:sz w:val="20"/>
                <w:szCs w:val="20"/>
                <w:rtl/>
              </w:rPr>
              <w:t>بازنگری</w:t>
            </w:r>
            <w:r w:rsidRPr="003C0B71">
              <w:rPr>
                <w:rFonts w:asciiTheme="majorBidi" w:hAnsiTheme="majorBidi" w:cs="B Nazanin"/>
                <w:b/>
                <w:bCs/>
                <w:color w:val="000000" w:themeColor="text1"/>
                <w:sz w:val="20"/>
                <w:szCs w:val="20"/>
                <w:rtl/>
              </w:rPr>
              <w:t xml:space="preserve">: </w:t>
            </w:r>
            <w:r w:rsidRPr="003C0B71">
              <w:rPr>
                <w:rFonts w:asciiTheme="majorBidi" w:hAnsiTheme="majorBidi" w:cs="B Nazanin"/>
                <w:color w:val="000000" w:themeColor="text1"/>
                <w:sz w:val="20"/>
                <w:szCs w:val="20"/>
                <w:rtl/>
              </w:rPr>
              <w:t>2</w:t>
            </w:r>
            <w:r w:rsidR="00A26074" w:rsidRPr="003C0B71">
              <w:rPr>
                <w:rFonts w:asciiTheme="majorBidi" w:hAnsiTheme="majorBidi" w:cs="B Nazanin"/>
                <w:color w:val="000000" w:themeColor="text1"/>
                <w:sz w:val="20"/>
                <w:szCs w:val="20"/>
                <w:rtl/>
              </w:rPr>
              <w:t>5</w:t>
            </w:r>
            <w:r w:rsidRPr="003C0B71">
              <w:rPr>
                <w:rFonts w:asciiTheme="majorBidi" w:hAnsiTheme="majorBidi" w:cs="B Nazanin"/>
                <w:color w:val="000000" w:themeColor="text1"/>
                <w:sz w:val="20"/>
                <w:szCs w:val="20"/>
                <w:rtl/>
              </w:rPr>
              <w:t>/</w:t>
            </w:r>
            <w:r w:rsidR="00A26074" w:rsidRPr="003C0B71">
              <w:rPr>
                <w:rFonts w:asciiTheme="majorBidi" w:hAnsiTheme="majorBidi" w:cs="B Nazanin"/>
                <w:color w:val="000000" w:themeColor="text1"/>
                <w:sz w:val="20"/>
                <w:szCs w:val="20"/>
                <w:rtl/>
              </w:rPr>
              <w:t>11</w:t>
            </w:r>
            <w:r w:rsidRPr="003C0B71">
              <w:rPr>
                <w:rFonts w:asciiTheme="majorBidi" w:hAnsiTheme="majorBidi" w:cs="B Nazanin"/>
                <w:color w:val="000000" w:themeColor="text1"/>
                <w:sz w:val="20"/>
                <w:szCs w:val="20"/>
                <w:rtl/>
              </w:rPr>
              <w:t>/1400</w:t>
            </w:r>
          </w:p>
          <w:p w14:paraId="5569A79D" w14:textId="77777777" w:rsidR="00F82C54" w:rsidRPr="003C0B71" w:rsidRDefault="00F82C54" w:rsidP="00A26074">
            <w:pPr>
              <w:bidi/>
              <w:spacing w:line="320" w:lineRule="exact"/>
              <w:rPr>
                <w:rFonts w:asciiTheme="majorBidi" w:hAnsiTheme="majorBidi" w:cs="B Nazanin"/>
                <w:b/>
                <w:bCs/>
                <w:color w:val="000000" w:themeColor="text1"/>
                <w:sz w:val="20"/>
                <w:szCs w:val="20"/>
                <w:rtl/>
              </w:rPr>
            </w:pPr>
            <w:r w:rsidRPr="003C0B71">
              <w:rPr>
                <w:rFonts w:asciiTheme="majorBidi" w:hAnsiTheme="majorBidi" w:cs="B Nazanin"/>
                <w:b/>
                <w:bCs/>
                <w:color w:val="000000" w:themeColor="text1"/>
                <w:sz w:val="20"/>
                <w:szCs w:val="20"/>
                <w:rtl/>
              </w:rPr>
              <w:t xml:space="preserve">تاریخ پذیرش: </w:t>
            </w:r>
            <w:r w:rsidRPr="003C0B71">
              <w:rPr>
                <w:rFonts w:asciiTheme="majorBidi" w:hAnsiTheme="majorBidi" w:cs="B Nazanin"/>
                <w:color w:val="000000" w:themeColor="text1"/>
                <w:sz w:val="20"/>
                <w:szCs w:val="20"/>
                <w:rtl/>
              </w:rPr>
              <w:t>28/</w:t>
            </w:r>
            <w:r w:rsidR="00A26074" w:rsidRPr="003C0B71">
              <w:rPr>
                <w:rFonts w:asciiTheme="majorBidi" w:hAnsiTheme="majorBidi" w:cs="B Nazanin"/>
                <w:color w:val="000000" w:themeColor="text1"/>
                <w:sz w:val="20"/>
                <w:szCs w:val="20"/>
                <w:rtl/>
              </w:rPr>
              <w:t>11</w:t>
            </w:r>
            <w:r w:rsidRPr="003C0B71">
              <w:rPr>
                <w:rFonts w:asciiTheme="majorBidi" w:hAnsiTheme="majorBidi" w:cs="B Nazanin"/>
                <w:color w:val="000000" w:themeColor="text1"/>
                <w:sz w:val="20"/>
                <w:szCs w:val="20"/>
                <w:rtl/>
              </w:rPr>
              <w:t>/1400</w:t>
            </w:r>
          </w:p>
          <w:p w14:paraId="51501D1B" w14:textId="77777777" w:rsidR="00F82C54" w:rsidRPr="003C0B71" w:rsidRDefault="00F82C54" w:rsidP="00A26074">
            <w:pPr>
              <w:bidi/>
              <w:spacing w:line="320" w:lineRule="exact"/>
              <w:rPr>
                <w:rFonts w:asciiTheme="majorBidi" w:hAnsiTheme="majorBidi" w:cs="B Nazanin"/>
                <w:b/>
                <w:bCs/>
                <w:color w:val="000000" w:themeColor="text1"/>
                <w:sz w:val="20"/>
                <w:szCs w:val="20"/>
                <w:rtl/>
              </w:rPr>
            </w:pPr>
            <w:r w:rsidRPr="003C0B71">
              <w:rPr>
                <w:rFonts w:asciiTheme="majorBidi" w:hAnsiTheme="majorBidi" w:cs="B Nazanin"/>
                <w:b/>
                <w:bCs/>
                <w:color w:val="000000" w:themeColor="text1"/>
                <w:sz w:val="20"/>
                <w:szCs w:val="20"/>
                <w:rtl/>
              </w:rPr>
              <w:t xml:space="preserve">تاریخ </w:t>
            </w:r>
            <w:r w:rsidR="00A26074" w:rsidRPr="003C0B71">
              <w:rPr>
                <w:rFonts w:asciiTheme="majorBidi" w:hAnsiTheme="majorBidi" w:cs="B Nazanin"/>
                <w:b/>
                <w:bCs/>
                <w:color w:val="000000" w:themeColor="text1"/>
                <w:sz w:val="20"/>
                <w:szCs w:val="20"/>
                <w:rtl/>
              </w:rPr>
              <w:t>انتشار</w:t>
            </w:r>
            <w:r w:rsidRPr="003C0B71">
              <w:rPr>
                <w:rFonts w:asciiTheme="majorBidi" w:hAnsiTheme="majorBidi" w:cs="B Nazanin"/>
                <w:b/>
                <w:bCs/>
                <w:color w:val="000000" w:themeColor="text1"/>
                <w:sz w:val="20"/>
                <w:szCs w:val="20"/>
                <w:rtl/>
              </w:rPr>
              <w:t xml:space="preserve">: </w:t>
            </w:r>
            <w:r w:rsidRPr="003C0B71">
              <w:rPr>
                <w:rFonts w:asciiTheme="majorBidi" w:hAnsiTheme="majorBidi" w:cs="B Nazanin"/>
                <w:color w:val="000000" w:themeColor="text1"/>
                <w:sz w:val="20"/>
                <w:szCs w:val="20"/>
                <w:rtl/>
              </w:rPr>
              <w:t>2</w:t>
            </w:r>
            <w:r w:rsidR="00A26074" w:rsidRPr="003C0B71">
              <w:rPr>
                <w:rFonts w:asciiTheme="majorBidi" w:hAnsiTheme="majorBidi" w:cs="B Nazanin"/>
                <w:color w:val="000000" w:themeColor="text1"/>
                <w:sz w:val="20"/>
                <w:szCs w:val="20"/>
                <w:rtl/>
              </w:rPr>
              <w:t>5</w:t>
            </w:r>
            <w:r w:rsidRPr="003C0B71">
              <w:rPr>
                <w:rFonts w:asciiTheme="majorBidi" w:hAnsiTheme="majorBidi" w:cs="B Nazanin"/>
                <w:color w:val="000000" w:themeColor="text1"/>
                <w:sz w:val="20"/>
                <w:szCs w:val="20"/>
                <w:rtl/>
              </w:rPr>
              <w:t>/</w:t>
            </w:r>
            <w:r w:rsidR="00A26074" w:rsidRPr="003C0B71">
              <w:rPr>
                <w:rFonts w:asciiTheme="majorBidi" w:hAnsiTheme="majorBidi" w:cs="B Nazanin"/>
                <w:color w:val="000000" w:themeColor="text1"/>
                <w:sz w:val="20"/>
                <w:szCs w:val="20"/>
                <w:rtl/>
              </w:rPr>
              <w:t>1</w:t>
            </w:r>
            <w:r w:rsidRPr="003C0B71">
              <w:rPr>
                <w:rFonts w:asciiTheme="majorBidi" w:hAnsiTheme="majorBidi" w:cs="B Nazanin"/>
                <w:color w:val="000000" w:themeColor="text1"/>
                <w:sz w:val="20"/>
                <w:szCs w:val="20"/>
                <w:rtl/>
              </w:rPr>
              <w:t>/140</w:t>
            </w:r>
            <w:r w:rsidR="00A26074" w:rsidRPr="003C0B71">
              <w:rPr>
                <w:rFonts w:asciiTheme="majorBidi" w:hAnsiTheme="majorBidi" w:cs="B Nazanin"/>
                <w:color w:val="000000" w:themeColor="text1"/>
                <w:sz w:val="20"/>
                <w:szCs w:val="20"/>
                <w:rtl/>
              </w:rPr>
              <w:t>1</w:t>
            </w:r>
          </w:p>
          <w:p w14:paraId="0979844E" w14:textId="77777777" w:rsidR="00F32934" w:rsidRPr="003C0B71" w:rsidRDefault="00F32934" w:rsidP="001D67A1">
            <w:pPr>
              <w:bidi/>
              <w:rPr>
                <w:rFonts w:asciiTheme="majorBidi" w:hAnsiTheme="majorBidi" w:cs="B Nazanin"/>
                <w:color w:val="000000" w:themeColor="text1"/>
                <w:sz w:val="20"/>
                <w:szCs w:val="20"/>
                <w:rtl/>
              </w:rPr>
            </w:pPr>
          </w:p>
          <w:p w14:paraId="15D5629B" w14:textId="77777777" w:rsidR="007B6E25" w:rsidRPr="003C0B71" w:rsidRDefault="007B6E25" w:rsidP="001D67A1">
            <w:pPr>
              <w:bidi/>
              <w:rPr>
                <w:rFonts w:asciiTheme="majorBidi" w:hAnsiTheme="majorBidi" w:cs="B Nazanin"/>
                <w:color w:val="000000" w:themeColor="text1"/>
                <w:sz w:val="20"/>
                <w:szCs w:val="20"/>
                <w:rtl/>
              </w:rPr>
            </w:pPr>
          </w:p>
          <w:p w14:paraId="3634859D" w14:textId="548EE21C" w:rsidR="007B6E25" w:rsidRPr="003C0B71" w:rsidRDefault="00881AC1" w:rsidP="00881AC1">
            <w:pPr>
              <w:bidi/>
              <w:spacing w:line="320" w:lineRule="exact"/>
              <w:rPr>
                <w:rFonts w:asciiTheme="majorBidi" w:hAnsiTheme="majorBidi" w:cs="B Nazanin"/>
                <w:b/>
                <w:bCs/>
                <w:color w:val="000000" w:themeColor="text1"/>
                <w:sz w:val="20"/>
                <w:szCs w:val="20"/>
                <w:rtl/>
              </w:rPr>
            </w:pPr>
            <w:r w:rsidRPr="003C0B71">
              <w:rPr>
                <w:rFonts w:asciiTheme="majorBidi" w:hAnsiTheme="majorBidi" w:cs="B Nazanin"/>
                <w:b/>
                <w:bCs/>
                <w:color w:val="000000" w:themeColor="text1"/>
                <w:sz w:val="20"/>
                <w:szCs w:val="20"/>
                <w:rtl/>
                <w:lang w:bidi="fa-IR"/>
              </w:rPr>
              <w:t>کلید</w:t>
            </w:r>
            <w:r w:rsidR="007B6E25" w:rsidRPr="003C0B71">
              <w:rPr>
                <w:rFonts w:asciiTheme="majorBidi" w:hAnsiTheme="majorBidi" w:cs="B Nazanin"/>
                <w:b/>
                <w:bCs/>
                <w:color w:val="000000" w:themeColor="text1"/>
                <w:sz w:val="20"/>
                <w:szCs w:val="20"/>
                <w:rtl/>
              </w:rPr>
              <w:t xml:space="preserve">واژه‌ها: </w:t>
            </w:r>
            <w:r w:rsidR="00AA624B" w:rsidRPr="003C0B71">
              <w:rPr>
                <w:rFonts w:asciiTheme="majorBidi" w:hAnsiTheme="majorBidi" w:cs="B Nazanin" w:hint="cs"/>
                <w:b/>
                <w:bCs/>
                <w:color w:val="000000" w:themeColor="text1"/>
                <w:sz w:val="18"/>
                <w:szCs w:val="18"/>
                <w:rtl/>
              </w:rPr>
              <w:t xml:space="preserve"> </w:t>
            </w:r>
          </w:p>
          <w:p w14:paraId="59A1406F" w14:textId="3413CAAD" w:rsidR="00AC6C93" w:rsidRPr="003C0B71" w:rsidRDefault="008D607C" w:rsidP="00AC6C93">
            <w:pPr>
              <w:bidi/>
              <w:spacing w:line="320" w:lineRule="exact"/>
              <w:jc w:val="both"/>
              <w:rPr>
                <w:rFonts w:asciiTheme="majorBidi" w:hAnsiTheme="majorBidi" w:cs="B Nazanin"/>
                <w:color w:val="000000" w:themeColor="text1"/>
                <w:sz w:val="20"/>
                <w:szCs w:val="20"/>
                <w:rtl/>
              </w:rPr>
            </w:pPr>
            <w:r w:rsidRPr="003C0B71">
              <w:rPr>
                <w:rFonts w:asciiTheme="majorBidi" w:hAnsiTheme="majorBidi" w:cs="B Nazanin"/>
                <w:b/>
                <w:bCs/>
                <w:color w:val="000000" w:themeColor="text1"/>
                <w:sz w:val="20"/>
                <w:szCs w:val="20"/>
                <w:rtl/>
              </w:rPr>
              <w:t>پرفشار س</w:t>
            </w:r>
            <w:r w:rsidRPr="003C0B71">
              <w:rPr>
                <w:rFonts w:asciiTheme="majorBidi" w:hAnsiTheme="majorBidi" w:cs="B Nazanin" w:hint="cs"/>
                <w:b/>
                <w:bCs/>
                <w:color w:val="000000" w:themeColor="text1"/>
                <w:sz w:val="20"/>
                <w:szCs w:val="20"/>
                <w:rtl/>
              </w:rPr>
              <w:t>ی</w:t>
            </w:r>
            <w:r w:rsidRPr="003C0B71">
              <w:rPr>
                <w:rFonts w:asciiTheme="majorBidi" w:hAnsiTheme="majorBidi" w:cs="B Nazanin" w:hint="eastAsia"/>
                <w:b/>
                <w:bCs/>
                <w:color w:val="000000" w:themeColor="text1"/>
                <w:sz w:val="20"/>
                <w:szCs w:val="20"/>
                <w:rtl/>
              </w:rPr>
              <w:t>بر</w:t>
            </w:r>
            <w:r w:rsidRPr="003C0B71">
              <w:rPr>
                <w:rFonts w:asciiTheme="majorBidi" w:hAnsiTheme="majorBidi" w:cs="B Nazanin" w:hint="cs"/>
                <w:b/>
                <w:bCs/>
                <w:color w:val="000000" w:themeColor="text1"/>
                <w:sz w:val="20"/>
                <w:szCs w:val="20"/>
                <w:rtl/>
              </w:rPr>
              <w:t>ی</w:t>
            </w:r>
            <w:r w:rsidRPr="003C0B71">
              <w:rPr>
                <w:rFonts w:asciiTheme="majorBidi" w:hAnsiTheme="majorBidi" w:cs="B Nazanin" w:hint="eastAsia"/>
                <w:b/>
                <w:bCs/>
                <w:color w:val="000000" w:themeColor="text1"/>
                <w:sz w:val="20"/>
                <w:szCs w:val="20"/>
                <w:rtl/>
              </w:rPr>
              <w:t>،</w:t>
            </w:r>
            <w:r w:rsidRPr="003C0B71">
              <w:rPr>
                <w:rFonts w:asciiTheme="majorBidi" w:hAnsiTheme="majorBidi" w:cs="B Nazanin"/>
                <w:b/>
                <w:bCs/>
                <w:color w:val="000000" w:themeColor="text1"/>
                <w:sz w:val="20"/>
                <w:szCs w:val="20"/>
                <w:rtl/>
              </w:rPr>
              <w:t xml:space="preserve"> زبانه‌ها</w:t>
            </w:r>
            <w:r w:rsidRPr="003C0B71">
              <w:rPr>
                <w:rFonts w:asciiTheme="majorBidi" w:hAnsiTheme="majorBidi" w:cs="B Nazanin" w:hint="cs"/>
                <w:b/>
                <w:bCs/>
                <w:color w:val="000000" w:themeColor="text1"/>
                <w:sz w:val="20"/>
                <w:szCs w:val="20"/>
                <w:rtl/>
              </w:rPr>
              <w:t>ی</w:t>
            </w:r>
            <w:r w:rsidRPr="003C0B71">
              <w:rPr>
                <w:rFonts w:asciiTheme="majorBidi" w:hAnsiTheme="majorBidi" w:cs="B Nazanin"/>
                <w:b/>
                <w:bCs/>
                <w:color w:val="000000" w:themeColor="text1"/>
                <w:sz w:val="20"/>
                <w:szCs w:val="20"/>
                <w:rtl/>
              </w:rPr>
              <w:t xml:space="preserve"> ا</w:t>
            </w:r>
            <w:r w:rsidRPr="003C0B71">
              <w:rPr>
                <w:rFonts w:asciiTheme="majorBidi" w:hAnsiTheme="majorBidi" w:cs="B Nazanin" w:hint="cs"/>
                <w:b/>
                <w:bCs/>
                <w:color w:val="000000" w:themeColor="text1"/>
                <w:sz w:val="20"/>
                <w:szCs w:val="20"/>
                <w:rtl/>
              </w:rPr>
              <w:t>ی</w:t>
            </w:r>
            <w:r w:rsidRPr="003C0B71">
              <w:rPr>
                <w:rFonts w:asciiTheme="majorBidi" w:hAnsiTheme="majorBidi" w:cs="B Nazanin" w:hint="eastAsia"/>
                <w:b/>
                <w:bCs/>
                <w:color w:val="000000" w:themeColor="text1"/>
                <w:sz w:val="20"/>
                <w:szCs w:val="20"/>
                <w:rtl/>
              </w:rPr>
              <w:t>رانسو،</w:t>
            </w:r>
            <w:r w:rsidRPr="003C0B71">
              <w:rPr>
                <w:rFonts w:asciiTheme="majorBidi" w:hAnsiTheme="majorBidi" w:cs="B Nazanin"/>
                <w:b/>
                <w:bCs/>
                <w:color w:val="000000" w:themeColor="text1"/>
                <w:sz w:val="20"/>
                <w:szCs w:val="20"/>
                <w:rtl/>
              </w:rPr>
              <w:t xml:space="preserve"> تغ</w:t>
            </w:r>
            <w:r w:rsidRPr="003C0B71">
              <w:rPr>
                <w:rFonts w:asciiTheme="majorBidi" w:hAnsiTheme="majorBidi" w:cs="B Nazanin" w:hint="cs"/>
                <w:b/>
                <w:bCs/>
                <w:color w:val="000000" w:themeColor="text1"/>
                <w:sz w:val="20"/>
                <w:szCs w:val="20"/>
                <w:rtl/>
              </w:rPr>
              <w:t>یی</w:t>
            </w:r>
            <w:r w:rsidRPr="003C0B71">
              <w:rPr>
                <w:rFonts w:asciiTheme="majorBidi" w:hAnsiTheme="majorBidi" w:cs="B Nazanin" w:hint="eastAsia"/>
                <w:b/>
                <w:bCs/>
                <w:color w:val="000000" w:themeColor="text1"/>
                <w:sz w:val="20"/>
                <w:szCs w:val="20"/>
                <w:rtl/>
              </w:rPr>
              <w:t>رات</w:t>
            </w:r>
            <w:r w:rsidRPr="003C0B71">
              <w:rPr>
                <w:rFonts w:asciiTheme="majorBidi" w:hAnsiTheme="majorBidi" w:cs="B Nazanin"/>
                <w:b/>
                <w:bCs/>
                <w:color w:val="000000" w:themeColor="text1"/>
                <w:sz w:val="20"/>
                <w:szCs w:val="20"/>
                <w:rtl/>
              </w:rPr>
              <w:t xml:space="preserve"> دهه‌ا</w:t>
            </w:r>
            <w:r w:rsidRPr="003C0B71">
              <w:rPr>
                <w:rFonts w:asciiTheme="majorBidi" w:hAnsiTheme="majorBidi" w:cs="B Nazanin" w:hint="cs"/>
                <w:b/>
                <w:bCs/>
                <w:color w:val="000000" w:themeColor="text1"/>
                <w:sz w:val="20"/>
                <w:szCs w:val="20"/>
                <w:rtl/>
              </w:rPr>
              <w:t>ی</w:t>
            </w:r>
            <w:r w:rsidRPr="003C0B71">
              <w:rPr>
                <w:rFonts w:asciiTheme="majorBidi" w:hAnsiTheme="majorBidi" w:cs="B Nazanin"/>
                <w:b/>
                <w:bCs/>
                <w:color w:val="000000" w:themeColor="text1"/>
                <w:sz w:val="20"/>
                <w:szCs w:val="20"/>
                <w:rtl/>
              </w:rPr>
              <w:t>.</w:t>
            </w:r>
          </w:p>
        </w:tc>
        <w:tc>
          <w:tcPr>
            <w:tcW w:w="7086" w:type="dxa"/>
            <w:tcBorders>
              <w:left w:val="dotDash" w:sz="4" w:space="0" w:color="auto"/>
            </w:tcBorders>
          </w:tcPr>
          <w:p w14:paraId="1A31D112" w14:textId="337FC366" w:rsidR="008076F2" w:rsidRPr="003C0B71" w:rsidRDefault="00AA624B" w:rsidP="008076F2">
            <w:pPr>
              <w:bidi/>
              <w:jc w:val="both"/>
              <w:rPr>
                <w:rFonts w:asciiTheme="majorBidi" w:hAnsiTheme="majorBidi" w:cs="B Nazanin"/>
                <w:b/>
                <w:bCs/>
                <w:color w:val="000000" w:themeColor="text1"/>
                <w:sz w:val="22"/>
                <w:szCs w:val="22"/>
                <w:rtl/>
                <w:lang w:bidi="fa-IR"/>
              </w:rPr>
            </w:pPr>
            <w:r w:rsidRPr="003C0B71">
              <w:rPr>
                <w:rFonts w:asciiTheme="majorBidi" w:hAnsiTheme="majorBidi" w:cs="B Nazanin" w:hint="cs"/>
                <w:b/>
                <w:bCs/>
                <w:color w:val="000000" w:themeColor="text1"/>
                <w:sz w:val="22"/>
                <w:szCs w:val="22"/>
                <w:rtl/>
              </w:rPr>
              <w:t xml:space="preserve"> </w:t>
            </w:r>
          </w:p>
          <w:p w14:paraId="5C5F7CB9" w14:textId="1DA0BF94" w:rsidR="001C7872" w:rsidRPr="003C0B71" w:rsidRDefault="001C7872" w:rsidP="001C7872">
            <w:pPr>
              <w:bidi/>
              <w:jc w:val="both"/>
              <w:rPr>
                <w:rFonts w:cs="B Nazanin"/>
                <w:b/>
                <w:bCs/>
                <w:color w:val="000000" w:themeColor="text1"/>
                <w:sz w:val="22"/>
                <w:szCs w:val="22"/>
              </w:rPr>
            </w:pPr>
            <w:r w:rsidRPr="003E7C9D">
              <w:rPr>
                <w:rFonts w:cs="B Nazanin" w:hint="cs"/>
                <w:b/>
                <w:bCs/>
                <w:color w:val="000000" w:themeColor="text1"/>
                <w:sz w:val="22"/>
                <w:szCs w:val="22"/>
                <w:rtl/>
              </w:rPr>
              <w:t>پرفشار سیبری تاثیرات متفاوت</w:t>
            </w:r>
            <w:r w:rsidR="00C50A53">
              <w:rPr>
                <w:rFonts w:cs="B Nazanin" w:hint="cs"/>
                <w:b/>
                <w:bCs/>
                <w:color w:val="000000" w:themeColor="text1"/>
                <w:sz w:val="22"/>
                <w:szCs w:val="22"/>
                <w:rtl/>
              </w:rPr>
              <w:t>ی</w:t>
            </w:r>
            <w:r w:rsidRPr="003E7C9D">
              <w:rPr>
                <w:rFonts w:cs="B Nazanin" w:hint="cs"/>
                <w:b/>
                <w:bCs/>
                <w:color w:val="000000" w:themeColor="text1"/>
                <w:sz w:val="22"/>
                <w:szCs w:val="22"/>
                <w:rtl/>
              </w:rPr>
              <w:t xml:space="preserve"> بر آب‌وهوای ایران </w:t>
            </w:r>
            <w:r w:rsidR="00C50A53">
              <w:rPr>
                <w:rFonts w:cs="B Nazanin" w:hint="cs"/>
                <w:b/>
                <w:bCs/>
                <w:color w:val="000000" w:themeColor="text1"/>
                <w:sz w:val="22"/>
                <w:szCs w:val="22"/>
                <w:rtl/>
              </w:rPr>
              <w:t>دارد</w:t>
            </w:r>
            <w:r w:rsidRPr="003E7C9D">
              <w:rPr>
                <w:rFonts w:cs="B Nazanin" w:hint="cs"/>
                <w:b/>
                <w:bCs/>
                <w:color w:val="000000" w:themeColor="text1"/>
                <w:sz w:val="22"/>
                <w:szCs w:val="22"/>
                <w:rtl/>
              </w:rPr>
              <w:t>. گرمایش آب‌وهوا بویژه در سده اخیر، گمان تغییر شرایط زبانه</w:t>
            </w:r>
            <w:r w:rsidR="007616C4" w:rsidRPr="003E7C9D">
              <w:rPr>
                <w:rFonts w:cs="B Nazanin" w:hint="cs"/>
                <w:b/>
                <w:bCs/>
                <w:color w:val="000000" w:themeColor="text1"/>
                <w:sz w:val="22"/>
                <w:szCs w:val="22"/>
                <w:rtl/>
              </w:rPr>
              <w:t>‌</w:t>
            </w:r>
            <w:r w:rsidRPr="003E7C9D">
              <w:rPr>
                <w:rFonts w:cs="B Nazanin" w:hint="cs"/>
                <w:b/>
                <w:bCs/>
                <w:color w:val="000000" w:themeColor="text1"/>
                <w:sz w:val="22"/>
                <w:szCs w:val="22"/>
                <w:rtl/>
              </w:rPr>
              <w:t xml:space="preserve">های ایرانسوی </w:t>
            </w:r>
            <w:r w:rsidRPr="003E7C9D">
              <w:rPr>
                <w:rFonts w:cs="B Nazanin" w:hint="cs"/>
                <w:b/>
                <w:bCs/>
                <w:color w:val="000000" w:themeColor="text1"/>
                <w:sz w:val="22"/>
                <w:szCs w:val="22"/>
                <w:rtl/>
                <w:lang w:bidi="fa-IR"/>
              </w:rPr>
              <w:t xml:space="preserve">پرفشار سیبری </w:t>
            </w:r>
            <w:r w:rsidRPr="003E7C9D">
              <w:rPr>
                <w:rFonts w:cs="B Nazanin" w:hint="cs"/>
                <w:b/>
                <w:bCs/>
                <w:color w:val="000000" w:themeColor="text1"/>
                <w:sz w:val="22"/>
                <w:szCs w:val="22"/>
                <w:rtl/>
              </w:rPr>
              <w:t>را مطرح کرد. در این پژوهش برای آزمون فرضیه یاد شده، نقشه</w:t>
            </w:r>
            <w:r w:rsidR="007616C4" w:rsidRPr="003E7C9D">
              <w:rPr>
                <w:rFonts w:cs="B Nazanin" w:hint="cs"/>
                <w:b/>
                <w:bCs/>
                <w:color w:val="000000" w:themeColor="text1"/>
                <w:sz w:val="22"/>
                <w:szCs w:val="22"/>
                <w:rtl/>
              </w:rPr>
              <w:t>‌</w:t>
            </w:r>
            <w:r w:rsidRPr="003E7C9D">
              <w:rPr>
                <w:rFonts w:cs="B Nazanin" w:hint="cs"/>
                <w:b/>
                <w:bCs/>
                <w:color w:val="000000" w:themeColor="text1"/>
                <w:sz w:val="22"/>
                <w:szCs w:val="22"/>
                <w:rtl/>
              </w:rPr>
              <w:t xml:space="preserve">های روزانه </w:t>
            </w:r>
            <w:r w:rsidR="00A3741F" w:rsidRPr="003E7C9D">
              <w:rPr>
                <w:rFonts w:cs="B Nazanin" w:hint="cs"/>
                <w:b/>
                <w:bCs/>
                <w:color w:val="000000" w:themeColor="text1"/>
                <w:sz w:val="22"/>
                <w:szCs w:val="22"/>
                <w:rtl/>
              </w:rPr>
              <w:t xml:space="preserve">فشار </w:t>
            </w:r>
            <w:r w:rsidRPr="003E7C9D">
              <w:rPr>
                <w:rFonts w:cs="B Nazanin" w:hint="cs"/>
                <w:b/>
                <w:bCs/>
                <w:color w:val="000000" w:themeColor="text1"/>
                <w:sz w:val="22"/>
                <w:szCs w:val="22"/>
                <w:rtl/>
              </w:rPr>
              <w:t xml:space="preserve">هوا در تراز </w:t>
            </w:r>
            <w:r w:rsidR="00A3741F" w:rsidRPr="003E7C9D">
              <w:rPr>
                <w:rFonts w:cs="B Nazanin" w:hint="cs"/>
                <w:b/>
                <w:bCs/>
                <w:color w:val="000000" w:themeColor="text1"/>
                <w:sz w:val="22"/>
                <w:szCs w:val="22"/>
                <w:rtl/>
              </w:rPr>
              <w:t>دریای آزاد</w:t>
            </w:r>
            <w:r w:rsidRPr="003E7C9D">
              <w:rPr>
                <w:rFonts w:cs="B Nazanin" w:hint="cs"/>
                <w:b/>
                <w:bCs/>
                <w:color w:val="000000" w:themeColor="text1"/>
                <w:sz w:val="22"/>
                <w:szCs w:val="22"/>
                <w:rtl/>
              </w:rPr>
              <w:t xml:space="preserve"> برای 50 سال (1972 تا 2021) طی ماهی که پرفشار سیبری در نقشه</w:t>
            </w:r>
            <w:r w:rsidR="007616C4" w:rsidRPr="003E7C9D">
              <w:rPr>
                <w:rFonts w:cs="B Nazanin" w:hint="cs"/>
                <w:b/>
                <w:bCs/>
                <w:color w:val="000000" w:themeColor="text1"/>
                <w:sz w:val="22"/>
                <w:szCs w:val="22"/>
                <w:rtl/>
              </w:rPr>
              <w:t>‌</w:t>
            </w:r>
            <w:r w:rsidRPr="003E7C9D">
              <w:rPr>
                <w:rFonts w:cs="B Nazanin" w:hint="cs"/>
                <w:b/>
                <w:bCs/>
                <w:color w:val="000000" w:themeColor="text1"/>
                <w:sz w:val="22"/>
                <w:szCs w:val="22"/>
                <w:rtl/>
              </w:rPr>
              <w:t xml:space="preserve">های ترکیبی ماهانه، </w:t>
            </w:r>
            <w:r w:rsidR="00C50A53">
              <w:rPr>
                <w:rFonts w:cs="B Nazanin" w:hint="cs"/>
                <w:b/>
                <w:bCs/>
                <w:color w:val="000000" w:themeColor="text1"/>
                <w:sz w:val="22"/>
                <w:szCs w:val="22"/>
                <w:rtl/>
              </w:rPr>
              <w:t xml:space="preserve">نمود </w:t>
            </w:r>
            <w:r w:rsidRPr="003E7C9D">
              <w:rPr>
                <w:rFonts w:cs="B Nazanin" w:hint="cs"/>
                <w:b/>
                <w:bCs/>
                <w:color w:val="000000" w:themeColor="text1"/>
                <w:sz w:val="22"/>
                <w:szCs w:val="22"/>
                <w:rtl/>
              </w:rPr>
              <w:t>قوی</w:t>
            </w:r>
            <w:r w:rsidR="007616C4" w:rsidRPr="003E7C9D">
              <w:rPr>
                <w:rFonts w:cs="B Nazanin" w:hint="cs"/>
                <w:b/>
                <w:bCs/>
                <w:color w:val="000000" w:themeColor="text1"/>
                <w:sz w:val="22"/>
                <w:szCs w:val="22"/>
                <w:rtl/>
              </w:rPr>
              <w:t>‌‌</w:t>
            </w:r>
            <w:r w:rsidRPr="003E7C9D">
              <w:rPr>
                <w:rFonts w:cs="B Nazanin" w:hint="cs"/>
                <w:b/>
                <w:bCs/>
                <w:color w:val="000000" w:themeColor="text1"/>
                <w:sz w:val="22"/>
                <w:szCs w:val="22"/>
                <w:rtl/>
              </w:rPr>
              <w:t>تر</w:t>
            </w:r>
            <w:r w:rsidR="00C50A53">
              <w:rPr>
                <w:rFonts w:cs="B Nazanin" w:hint="cs"/>
                <w:b/>
                <w:bCs/>
                <w:color w:val="000000" w:themeColor="text1"/>
                <w:sz w:val="22"/>
                <w:szCs w:val="22"/>
                <w:rtl/>
              </w:rPr>
              <w:t>ی داشت</w:t>
            </w:r>
            <w:r w:rsidRPr="003E7C9D">
              <w:rPr>
                <w:rFonts w:cs="B Nazanin" w:hint="cs"/>
                <w:b/>
                <w:bCs/>
                <w:color w:val="000000" w:themeColor="text1"/>
                <w:sz w:val="22"/>
                <w:szCs w:val="22"/>
                <w:rtl/>
              </w:rPr>
              <w:t xml:space="preserve">؛ از پایگاه واکاوی داده‌‌های جوی </w:t>
            </w:r>
            <w:r w:rsidR="008D607C" w:rsidRPr="003E7C9D">
              <w:rPr>
                <w:rFonts w:cs="B Nazanin"/>
                <w:b/>
                <w:bCs/>
                <w:color w:val="000000" w:themeColor="text1"/>
                <w:sz w:val="22"/>
                <w:szCs w:val="22"/>
              </w:rPr>
              <w:t>N</w:t>
            </w:r>
            <w:r w:rsidR="009331FB" w:rsidRPr="003E7C9D">
              <w:rPr>
                <w:rFonts w:cs="B Nazanin"/>
                <w:b/>
                <w:bCs/>
                <w:color w:val="000000" w:themeColor="text1"/>
                <w:sz w:val="22"/>
                <w:szCs w:val="22"/>
              </w:rPr>
              <w:t>CEP</w:t>
            </w:r>
            <w:r w:rsidR="008D607C" w:rsidRPr="003E7C9D">
              <w:rPr>
                <w:rFonts w:cs="B Nazanin"/>
                <w:b/>
                <w:bCs/>
                <w:color w:val="000000" w:themeColor="text1"/>
                <w:sz w:val="22"/>
                <w:szCs w:val="22"/>
              </w:rPr>
              <w:t>/</w:t>
            </w:r>
            <w:r w:rsidR="009331FB" w:rsidRPr="003E7C9D">
              <w:rPr>
                <w:rFonts w:cs="B Nazanin"/>
                <w:b/>
                <w:bCs/>
                <w:color w:val="000000" w:themeColor="text1"/>
                <w:sz w:val="22"/>
                <w:szCs w:val="22"/>
              </w:rPr>
              <w:t>ENCAR</w:t>
            </w:r>
            <w:r w:rsidR="008D607C" w:rsidRPr="003E7C9D">
              <w:rPr>
                <w:rFonts w:cs="B Nazanin"/>
                <w:b/>
                <w:bCs/>
                <w:color w:val="000000" w:themeColor="text1"/>
                <w:sz w:val="22"/>
                <w:szCs w:val="22"/>
              </w:rPr>
              <w:t xml:space="preserve"> </w:t>
            </w:r>
            <w:r w:rsidRPr="003E7C9D">
              <w:rPr>
                <w:rFonts w:cs="B Nazanin" w:hint="cs"/>
                <w:b/>
                <w:bCs/>
                <w:color w:val="000000" w:themeColor="text1"/>
                <w:sz w:val="22"/>
                <w:szCs w:val="22"/>
                <w:rtl/>
              </w:rPr>
              <w:t xml:space="preserve"> بارگیری شد. </w:t>
            </w:r>
            <w:r w:rsidR="00D4273E" w:rsidRPr="003E7C9D">
              <w:rPr>
                <w:rFonts w:cs="B Nazanin" w:hint="cs"/>
                <w:b/>
                <w:bCs/>
                <w:color w:val="00B0F0"/>
                <w:sz w:val="22"/>
                <w:szCs w:val="22"/>
                <w:rtl/>
              </w:rPr>
              <w:t>انتخاب ا</w:t>
            </w:r>
            <w:r w:rsidR="009331FB" w:rsidRPr="003E7C9D">
              <w:rPr>
                <w:rFonts w:cs="B Nazanin" w:hint="cs"/>
                <w:b/>
                <w:bCs/>
                <w:color w:val="00B0F0"/>
                <w:sz w:val="22"/>
                <w:szCs w:val="22"/>
                <w:rtl/>
              </w:rPr>
              <w:t xml:space="preserve">ین ماه </w:t>
            </w:r>
            <w:r w:rsidR="00D4273E" w:rsidRPr="003E7C9D">
              <w:rPr>
                <w:rFonts w:cs="B Nazanin" w:hint="cs"/>
                <w:b/>
                <w:bCs/>
                <w:color w:val="00B0F0"/>
                <w:sz w:val="22"/>
                <w:szCs w:val="22"/>
                <w:rtl/>
              </w:rPr>
              <w:t xml:space="preserve">بر پایه </w:t>
            </w:r>
            <w:r w:rsidR="00FE45E2" w:rsidRPr="003E7C9D">
              <w:rPr>
                <w:rFonts w:cs="B Nazanin" w:hint="cs"/>
                <w:b/>
                <w:bCs/>
                <w:color w:val="00B0F0"/>
                <w:sz w:val="22"/>
                <w:szCs w:val="22"/>
                <w:rtl/>
              </w:rPr>
              <w:t xml:space="preserve">بالاترین </w:t>
            </w:r>
            <w:r w:rsidR="00D4273E" w:rsidRPr="003E7C9D">
              <w:rPr>
                <w:rFonts w:cs="B Nazanin" w:hint="cs"/>
                <w:b/>
                <w:bCs/>
                <w:color w:val="00B0F0"/>
                <w:sz w:val="22"/>
                <w:szCs w:val="22"/>
                <w:rtl/>
              </w:rPr>
              <w:t xml:space="preserve">شدت </w:t>
            </w:r>
            <w:r w:rsidR="000465EE" w:rsidRPr="003E7C9D">
              <w:rPr>
                <w:rFonts w:cs="B Nazanin" w:hint="cs"/>
                <w:b/>
                <w:bCs/>
                <w:color w:val="00B0F0"/>
                <w:sz w:val="22"/>
                <w:szCs w:val="22"/>
                <w:rtl/>
              </w:rPr>
              <w:t xml:space="preserve">فشار مرکزی </w:t>
            </w:r>
            <w:r w:rsidR="00D4273E" w:rsidRPr="003E7C9D">
              <w:rPr>
                <w:rFonts w:cs="B Nazanin" w:hint="cs"/>
                <w:b/>
                <w:bCs/>
                <w:color w:val="00B0F0"/>
                <w:sz w:val="22"/>
                <w:szCs w:val="22"/>
                <w:rtl/>
              </w:rPr>
              <w:t xml:space="preserve">این پرفشار </w:t>
            </w:r>
            <w:r w:rsidR="000465EE" w:rsidRPr="003E7C9D">
              <w:rPr>
                <w:rFonts w:cs="B Nazanin" w:hint="cs"/>
                <w:b/>
                <w:bCs/>
                <w:color w:val="00B0F0"/>
                <w:sz w:val="22"/>
                <w:szCs w:val="22"/>
                <w:rtl/>
              </w:rPr>
              <w:t>(سنجه شدت) و</w:t>
            </w:r>
            <w:r w:rsidR="00D4273E" w:rsidRPr="003E7C9D">
              <w:rPr>
                <w:rFonts w:cs="B Nazanin" w:hint="cs"/>
                <w:b/>
                <w:bCs/>
                <w:color w:val="00B0F0"/>
                <w:sz w:val="22"/>
                <w:szCs w:val="22"/>
                <w:rtl/>
              </w:rPr>
              <w:t xml:space="preserve"> بیشترین</w:t>
            </w:r>
            <w:r w:rsidR="000465EE" w:rsidRPr="003E7C9D">
              <w:rPr>
                <w:rFonts w:cs="B Nazanin" w:hint="cs"/>
                <w:b/>
                <w:bCs/>
                <w:color w:val="00B0F0"/>
                <w:sz w:val="22"/>
                <w:szCs w:val="22"/>
                <w:rtl/>
              </w:rPr>
              <w:t xml:space="preserve"> گستر</w:t>
            </w:r>
            <w:r w:rsidR="009331FB" w:rsidRPr="003E7C9D">
              <w:rPr>
                <w:rFonts w:cs="B Nazanin" w:hint="cs"/>
                <w:b/>
                <w:bCs/>
                <w:color w:val="00B0F0"/>
                <w:sz w:val="22"/>
                <w:szCs w:val="22"/>
                <w:rtl/>
              </w:rPr>
              <w:t xml:space="preserve">ش مکانی </w:t>
            </w:r>
            <w:r w:rsidR="00D4273E" w:rsidRPr="003E7C9D">
              <w:rPr>
                <w:rFonts w:cs="B Nazanin" w:hint="cs"/>
                <w:b/>
                <w:bCs/>
                <w:color w:val="00B0F0"/>
                <w:sz w:val="22"/>
                <w:szCs w:val="22"/>
                <w:rtl/>
              </w:rPr>
              <w:t xml:space="preserve">آن </w:t>
            </w:r>
            <w:r w:rsidR="000465EE" w:rsidRPr="003E7C9D">
              <w:rPr>
                <w:rFonts w:cs="B Nazanin" w:hint="cs"/>
                <w:b/>
                <w:bCs/>
                <w:color w:val="00B0F0"/>
                <w:sz w:val="22"/>
                <w:szCs w:val="22"/>
                <w:rtl/>
              </w:rPr>
              <w:t xml:space="preserve">(سنجه مکانی) </w:t>
            </w:r>
            <w:r w:rsidR="00D4273E" w:rsidRPr="003E7C9D">
              <w:rPr>
                <w:rFonts w:cs="B Nazanin" w:hint="cs"/>
                <w:b/>
                <w:bCs/>
                <w:color w:val="00B0F0"/>
                <w:sz w:val="22"/>
                <w:szCs w:val="22"/>
                <w:rtl/>
              </w:rPr>
              <w:t xml:space="preserve">نسبت به </w:t>
            </w:r>
            <w:r w:rsidR="000465EE" w:rsidRPr="003E7C9D">
              <w:rPr>
                <w:rFonts w:cs="B Nazanin" w:hint="cs"/>
                <w:b/>
                <w:bCs/>
                <w:color w:val="00B0F0"/>
                <w:sz w:val="22"/>
                <w:szCs w:val="22"/>
                <w:rtl/>
              </w:rPr>
              <w:t xml:space="preserve">6 ماه دیگر </w:t>
            </w:r>
            <w:r w:rsidR="00D4273E" w:rsidRPr="003E7C9D">
              <w:rPr>
                <w:rFonts w:cs="B Nazanin" w:hint="cs"/>
                <w:b/>
                <w:bCs/>
                <w:color w:val="00B0F0"/>
                <w:sz w:val="22"/>
                <w:szCs w:val="22"/>
                <w:rtl/>
              </w:rPr>
              <w:t>بود</w:t>
            </w:r>
            <w:r w:rsidR="000465EE" w:rsidRPr="003E7C9D">
              <w:rPr>
                <w:rFonts w:cs="B Nazanin" w:hint="cs"/>
                <w:b/>
                <w:bCs/>
                <w:color w:val="00B0F0"/>
                <w:sz w:val="22"/>
                <w:szCs w:val="22"/>
                <w:rtl/>
              </w:rPr>
              <w:t xml:space="preserve">. </w:t>
            </w:r>
            <w:r w:rsidRPr="003E7C9D">
              <w:rPr>
                <w:rFonts w:cs="B Nazanin" w:hint="cs"/>
                <w:b/>
                <w:bCs/>
                <w:color w:val="000000" w:themeColor="text1"/>
                <w:sz w:val="22"/>
                <w:szCs w:val="22"/>
                <w:rtl/>
              </w:rPr>
              <w:t>تفکیک محور زبانه</w:t>
            </w:r>
            <w:r w:rsidR="007616C4" w:rsidRPr="003E7C9D">
              <w:rPr>
                <w:rFonts w:cs="B Nazanin" w:hint="cs"/>
                <w:b/>
                <w:bCs/>
                <w:color w:val="000000" w:themeColor="text1"/>
                <w:sz w:val="22"/>
                <w:szCs w:val="22"/>
                <w:rtl/>
              </w:rPr>
              <w:t>‌</w:t>
            </w:r>
            <w:r w:rsidRPr="003E7C9D">
              <w:rPr>
                <w:rFonts w:cs="B Nazanin" w:hint="cs"/>
                <w:b/>
                <w:bCs/>
                <w:color w:val="000000" w:themeColor="text1"/>
                <w:sz w:val="22"/>
                <w:szCs w:val="22"/>
                <w:rtl/>
              </w:rPr>
              <w:t>های ایرانسوی پرفشار سیبری در چهار رده «</w:t>
            </w:r>
            <w:r w:rsidR="00224E6C" w:rsidRPr="003E7C9D">
              <w:rPr>
                <w:rFonts w:cs="B Nazanin" w:hint="cs"/>
                <w:b/>
                <w:bCs/>
                <w:color w:val="000000" w:themeColor="text1"/>
                <w:sz w:val="22"/>
                <w:szCs w:val="22"/>
                <w:rtl/>
                <w:lang w:bidi="fa-IR"/>
              </w:rPr>
              <w:t xml:space="preserve">زبانه </w:t>
            </w:r>
            <w:r w:rsidRPr="003E7C9D">
              <w:rPr>
                <w:rFonts w:cs="B Nazanin" w:hint="cs"/>
                <w:b/>
                <w:bCs/>
                <w:color w:val="000000" w:themeColor="text1"/>
                <w:sz w:val="22"/>
                <w:szCs w:val="22"/>
                <w:rtl/>
              </w:rPr>
              <w:t xml:space="preserve">پیوسته و رسیده»، «پیوسته و نارسیده»، «ناپیوسته و رسیده» و «ناپیوسته و نارسیده» و طراحی الگوهای همدید آنها، کاهشی آشکار در فراوانی زبانه‌های «پیوسته و رسیده» نشان داد. </w:t>
            </w:r>
            <w:r w:rsidR="00224E6C" w:rsidRPr="003E7C9D">
              <w:rPr>
                <w:rFonts w:cs="B Nazanin" w:hint="cs"/>
                <w:b/>
                <w:bCs/>
                <w:color w:val="000000" w:themeColor="text1"/>
                <w:sz w:val="22"/>
                <w:szCs w:val="22"/>
                <w:rtl/>
              </w:rPr>
              <w:t xml:space="preserve">منظور از پیوستگی، مستقیم بودن زبانه و منظور از زبانه رسیده، زبانه‌ای است که تا مرزهای ایران و یا داخل ایران امتداد یافته باشد. </w:t>
            </w:r>
            <w:r w:rsidRPr="003E7C9D">
              <w:rPr>
                <w:rFonts w:cs="B Nazanin" w:hint="cs"/>
                <w:b/>
                <w:bCs/>
                <w:color w:val="000000" w:themeColor="text1"/>
                <w:sz w:val="22"/>
                <w:szCs w:val="22"/>
                <w:rtl/>
              </w:rPr>
              <w:t xml:space="preserve">بکارگیری دو معیار «پیشروی یکپارچه هوای سرد و خشک از کانون پرفشار به سوی ایران» و «احراز رسیدن زبانه پرفشار به مرزهای ایران و ورود آنها»، نشان داد هوای سرد و خشک از سه شاهراه، آسیای میانه را به </w:t>
            </w:r>
            <w:r w:rsidRPr="003E7C9D">
              <w:rPr>
                <w:rFonts w:cs="B Nazanin" w:hint="cs"/>
                <w:b/>
                <w:bCs/>
                <w:sz w:val="22"/>
                <w:szCs w:val="22"/>
                <w:rtl/>
              </w:rPr>
              <w:t>سوی ایران می‌پیماید:</w:t>
            </w:r>
            <w:r w:rsidRPr="003E7C9D">
              <w:rPr>
                <w:rFonts w:cs="B Nazanin"/>
                <w:b/>
                <w:bCs/>
                <w:sz w:val="22"/>
                <w:szCs w:val="22"/>
              </w:rPr>
              <w:t xml:space="preserve"> </w:t>
            </w:r>
            <w:r w:rsidRPr="003E7C9D">
              <w:rPr>
                <w:rFonts w:cs="B Nazanin" w:hint="cs"/>
                <w:b/>
                <w:bCs/>
                <w:color w:val="000000" w:themeColor="text1"/>
                <w:sz w:val="22"/>
                <w:szCs w:val="22"/>
                <w:rtl/>
              </w:rPr>
              <w:t>1 . شاهراه انتقال هوای سرد و خشک از دامنه</w:t>
            </w:r>
            <w:r w:rsidR="007616C4" w:rsidRPr="003E7C9D">
              <w:rPr>
                <w:rFonts w:cs="B Nazanin" w:hint="cs"/>
                <w:b/>
                <w:bCs/>
                <w:color w:val="000000" w:themeColor="text1"/>
                <w:sz w:val="22"/>
                <w:szCs w:val="22"/>
                <w:rtl/>
              </w:rPr>
              <w:t>‌</w:t>
            </w:r>
            <w:r w:rsidRPr="003E7C9D">
              <w:rPr>
                <w:rFonts w:cs="B Nazanin" w:hint="cs"/>
                <w:b/>
                <w:bCs/>
                <w:color w:val="000000" w:themeColor="text1"/>
                <w:sz w:val="22"/>
                <w:szCs w:val="22"/>
                <w:rtl/>
              </w:rPr>
              <w:t xml:space="preserve">های </w:t>
            </w:r>
            <w:r w:rsidR="005C0A6F" w:rsidRPr="003E7C9D">
              <w:rPr>
                <w:rFonts w:cs="B Nazanin" w:hint="cs"/>
                <w:b/>
                <w:bCs/>
                <w:color w:val="000000" w:themeColor="text1"/>
                <w:sz w:val="22"/>
                <w:szCs w:val="22"/>
                <w:rtl/>
              </w:rPr>
              <w:t>غربی</w:t>
            </w:r>
            <w:r w:rsidRPr="003E7C9D">
              <w:rPr>
                <w:rFonts w:cs="B Nazanin" w:hint="cs"/>
                <w:b/>
                <w:bCs/>
                <w:color w:val="000000" w:themeColor="text1"/>
                <w:sz w:val="22"/>
                <w:szCs w:val="22"/>
                <w:rtl/>
              </w:rPr>
              <w:t xml:space="preserve"> رشته</w:t>
            </w:r>
            <w:r w:rsidR="007616C4" w:rsidRPr="003E7C9D">
              <w:rPr>
                <w:rFonts w:cs="B Nazanin" w:hint="cs"/>
                <w:b/>
                <w:bCs/>
                <w:color w:val="000000" w:themeColor="text1"/>
                <w:sz w:val="22"/>
                <w:szCs w:val="22"/>
                <w:rtl/>
              </w:rPr>
              <w:t>‌</w:t>
            </w:r>
            <w:r w:rsidRPr="003E7C9D">
              <w:rPr>
                <w:rFonts w:cs="B Nazanin" w:hint="cs"/>
                <w:b/>
                <w:bCs/>
                <w:color w:val="000000" w:themeColor="text1"/>
                <w:sz w:val="22"/>
                <w:szCs w:val="22"/>
                <w:rtl/>
              </w:rPr>
              <w:t>کوه آلتای، سپس جلگه توران و سرانجام ایران مرکزی</w:t>
            </w:r>
            <w:r w:rsidRPr="003E7C9D">
              <w:rPr>
                <w:rFonts w:cs="B Nazanin" w:hint="cs"/>
                <w:b/>
                <w:bCs/>
                <w:color w:val="000000" w:themeColor="text1"/>
                <w:sz w:val="22"/>
                <w:szCs w:val="22"/>
                <w:rtl/>
                <w:lang w:bidi="fa-IR"/>
              </w:rPr>
              <w:t xml:space="preserve">. </w:t>
            </w:r>
            <w:r w:rsidRPr="003E7C9D">
              <w:rPr>
                <w:rFonts w:cs="B Nazanin" w:hint="cs"/>
                <w:b/>
                <w:bCs/>
                <w:color w:val="000000" w:themeColor="text1"/>
                <w:sz w:val="22"/>
                <w:szCs w:val="22"/>
                <w:rtl/>
              </w:rPr>
              <w:t xml:space="preserve">  2 . شاهراه انتقال هوا از جلگه زونگار در </w:t>
            </w:r>
            <w:r w:rsidR="005C0A6F" w:rsidRPr="003E7C9D">
              <w:rPr>
                <w:rFonts w:cs="B Nazanin" w:hint="cs"/>
                <w:b/>
                <w:bCs/>
                <w:color w:val="000000" w:themeColor="text1"/>
                <w:sz w:val="22"/>
                <w:szCs w:val="22"/>
                <w:rtl/>
              </w:rPr>
              <w:t>غرب</w:t>
            </w:r>
            <w:r w:rsidRPr="003E7C9D">
              <w:rPr>
                <w:rFonts w:cs="B Nazanin" w:hint="cs"/>
                <w:b/>
                <w:bCs/>
                <w:color w:val="000000" w:themeColor="text1"/>
                <w:sz w:val="22"/>
                <w:szCs w:val="22"/>
                <w:rtl/>
              </w:rPr>
              <w:t xml:space="preserve"> چین، سپس پیمایش راستای رشته کوه تیان‌شان، افغانستان و سرانجام شمال استان </w:t>
            </w:r>
            <w:r w:rsidRPr="003E7C9D">
              <w:rPr>
                <w:rFonts w:cs="B Nazanin" w:hint="cs"/>
                <w:b/>
                <w:bCs/>
                <w:sz w:val="22"/>
                <w:szCs w:val="22"/>
                <w:rtl/>
              </w:rPr>
              <w:t>سیستان</w:t>
            </w:r>
            <w:r w:rsidR="00CF6DB7" w:rsidRPr="003E7C9D">
              <w:rPr>
                <w:rFonts w:cs="B Nazanin" w:hint="cs"/>
                <w:b/>
                <w:bCs/>
                <w:sz w:val="22"/>
                <w:szCs w:val="22"/>
                <w:rtl/>
              </w:rPr>
              <w:t>‌</w:t>
            </w:r>
            <w:r w:rsidR="00CF6DB7" w:rsidRPr="003E7C9D">
              <w:rPr>
                <w:rFonts w:cs="B Nazanin" w:hint="cs"/>
                <w:b/>
                <w:bCs/>
                <w:sz w:val="22"/>
                <w:szCs w:val="22"/>
                <w:rtl/>
                <w:lang w:bidi="fa-IR"/>
              </w:rPr>
              <w:t>وبلوچستان</w:t>
            </w:r>
            <w:r w:rsidRPr="003E7C9D">
              <w:rPr>
                <w:rFonts w:cs="B Nazanin" w:hint="cs"/>
                <w:b/>
                <w:bCs/>
                <w:sz w:val="22"/>
                <w:szCs w:val="22"/>
                <w:rtl/>
              </w:rPr>
              <w:t>.</w:t>
            </w:r>
            <w:r w:rsidRPr="003E7C9D">
              <w:rPr>
                <w:rFonts w:cs="B Nazanin" w:hint="cs"/>
                <w:b/>
                <w:bCs/>
                <w:sz w:val="22"/>
                <w:szCs w:val="22"/>
                <w:rtl/>
                <w:lang w:bidi="fa-IR"/>
              </w:rPr>
              <w:t xml:space="preserve"> </w:t>
            </w:r>
            <w:r w:rsidRPr="003E7C9D">
              <w:rPr>
                <w:rFonts w:cs="B Nazanin" w:hint="cs"/>
                <w:b/>
                <w:bCs/>
                <w:color w:val="000000" w:themeColor="text1"/>
                <w:sz w:val="22"/>
                <w:szCs w:val="22"/>
                <w:rtl/>
              </w:rPr>
              <w:t>3. شاهراه انتقال هوا از بوته‌زارهای قزاقستان، دالان قفقاز (</w:t>
            </w:r>
            <w:r w:rsidR="008C10E8" w:rsidRPr="003E7C9D">
              <w:rPr>
                <w:rFonts w:cs="B Nazanin" w:hint="cs"/>
                <w:b/>
                <w:bCs/>
                <w:color w:val="000000" w:themeColor="text1"/>
                <w:sz w:val="22"/>
                <w:szCs w:val="22"/>
                <w:rtl/>
                <w:lang w:bidi="fa-IR"/>
              </w:rPr>
              <w:t>غرب</w:t>
            </w:r>
            <w:r w:rsidRPr="003E7C9D">
              <w:rPr>
                <w:rFonts w:cs="B Nazanin" w:hint="cs"/>
                <w:b/>
                <w:bCs/>
                <w:color w:val="000000" w:themeColor="text1"/>
                <w:sz w:val="22"/>
                <w:szCs w:val="22"/>
                <w:rtl/>
              </w:rPr>
              <w:t xml:space="preserve"> دریای مازندران) و ورود به آذربایجان و پیشروی روی محور رشته‌کوه زاگرس. ارزیابی تغییرات فراوانی زبانه‌ها در 5 دهه تفکیک شده، گویای خلوت شدن هر سه شاهراه طی نیم سده اخیر است. این کاهش در شاهراه سوم یعنی دالان قفقاز که از ابتدا نیز از فراوانی پایین‌تری برخوردار بود، آشکارتر </w:t>
            </w:r>
            <w:r w:rsidR="003D4BB6" w:rsidRPr="003E7C9D">
              <w:rPr>
                <w:rFonts w:cs="B Nazanin" w:hint="cs"/>
                <w:b/>
                <w:bCs/>
                <w:color w:val="000000" w:themeColor="text1"/>
                <w:sz w:val="22"/>
                <w:szCs w:val="22"/>
                <w:rtl/>
                <w:lang w:bidi="fa-IR"/>
              </w:rPr>
              <w:t>است</w:t>
            </w:r>
            <w:r w:rsidRPr="003E7C9D">
              <w:rPr>
                <w:rFonts w:cs="B Nazanin" w:hint="cs"/>
                <w:b/>
                <w:bCs/>
                <w:color w:val="000000" w:themeColor="text1"/>
                <w:sz w:val="22"/>
                <w:szCs w:val="22"/>
                <w:rtl/>
              </w:rPr>
              <w:t>.</w:t>
            </w:r>
            <w:r w:rsidRPr="003C0B71">
              <w:rPr>
                <w:rFonts w:cs="B Nazanin" w:hint="cs"/>
                <w:b/>
                <w:bCs/>
                <w:color w:val="000000" w:themeColor="text1"/>
                <w:sz w:val="22"/>
                <w:szCs w:val="22"/>
                <w:rtl/>
              </w:rPr>
              <w:t xml:space="preserve"> </w:t>
            </w:r>
          </w:p>
          <w:p w14:paraId="492E8AF0" w14:textId="661C1905" w:rsidR="004F0CD0" w:rsidRPr="003C0B71" w:rsidRDefault="008D607C" w:rsidP="008D607C">
            <w:pPr>
              <w:bidi/>
              <w:jc w:val="both"/>
              <w:rPr>
                <w:rFonts w:asciiTheme="majorBidi" w:hAnsiTheme="majorBidi" w:cs="B Nazanin"/>
                <w:color w:val="000000" w:themeColor="text1"/>
                <w:sz w:val="22"/>
                <w:szCs w:val="22"/>
                <w:rtl/>
                <w:lang w:bidi="fa-IR"/>
              </w:rPr>
            </w:pPr>
            <w:r w:rsidRPr="003C0B71">
              <w:rPr>
                <w:rFonts w:ascii="BMitra" w:cs="B Nazanin"/>
                <w:b/>
                <w:bCs/>
                <w:color w:val="000000" w:themeColor="text1"/>
                <w:sz w:val="22"/>
                <w:szCs w:val="20"/>
                <w:lang w:bidi="fa-IR"/>
              </w:rPr>
              <w:t xml:space="preserve"> </w:t>
            </w:r>
          </w:p>
        </w:tc>
      </w:tr>
      <w:tr w:rsidR="008D607C" w:rsidRPr="003C0B71" w14:paraId="1B2D930E" w14:textId="77777777" w:rsidTr="004434ED">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sz w:val="20"/>
                    <w:szCs w:val="20"/>
                    <w:rtl/>
                    <w:lang w:bidi="ar-SA"/>
                  </w:rPr>
                </w:sdtEndPr>
                <w:sdtContent>
                  <w:p w14:paraId="349C04D5" w14:textId="1108DE8C" w:rsidR="006E1024" w:rsidRPr="003C0B71" w:rsidRDefault="006E1024" w:rsidP="005C3A9B">
                    <w:pPr>
                      <w:bidi/>
                      <w:spacing w:line="320" w:lineRule="exact"/>
                      <w:ind w:left="851" w:hanging="851"/>
                      <w:jc w:val="both"/>
                      <w:rPr>
                        <w:rFonts w:asciiTheme="majorBidi" w:hAnsiTheme="majorBidi" w:cs="B Nazanin"/>
                        <w:color w:val="000000" w:themeColor="text1"/>
                        <w:sz w:val="22"/>
                        <w:szCs w:val="22"/>
                        <w:rtl/>
                      </w:rPr>
                    </w:pPr>
                    <w:r w:rsidRPr="003C0B71">
                      <w:rPr>
                        <w:rFonts w:asciiTheme="majorBidi" w:hAnsiTheme="majorBidi" w:cs="B Nazanin"/>
                        <w:b/>
                        <w:bCs/>
                        <w:color w:val="000000" w:themeColor="text1"/>
                        <w:sz w:val="22"/>
                        <w:szCs w:val="22"/>
                        <w:rtl/>
                      </w:rPr>
                      <w:t>استناد</w:t>
                    </w:r>
                    <w:r w:rsidRPr="003C0B71">
                      <w:rPr>
                        <w:rFonts w:asciiTheme="majorBidi" w:hAnsiTheme="majorBidi" w:cs="B Nazanin"/>
                        <w:color w:val="000000" w:themeColor="text1"/>
                        <w:sz w:val="22"/>
                        <w:szCs w:val="22"/>
                        <w:rtl/>
                      </w:rPr>
                      <w:t xml:space="preserve">: </w:t>
                    </w:r>
                    <w:r w:rsidR="00BC13D1" w:rsidRPr="003C0B71">
                      <w:rPr>
                        <w:rFonts w:asciiTheme="majorBidi" w:hAnsiTheme="majorBidi" w:cs="B Nazanin"/>
                        <w:color w:val="000000" w:themeColor="text1"/>
                        <w:sz w:val="22"/>
                        <w:szCs w:val="22"/>
                        <w:rtl/>
                      </w:rPr>
                      <w:t>نام خانوادگی، نام</w:t>
                    </w:r>
                    <w:r w:rsidR="007C721D" w:rsidRPr="003C0B71">
                      <w:rPr>
                        <w:rFonts w:asciiTheme="majorBidi" w:hAnsiTheme="majorBidi" w:cs="B Nazanin"/>
                        <w:color w:val="000000" w:themeColor="text1"/>
                        <w:sz w:val="22"/>
                        <w:szCs w:val="22"/>
                        <w:rtl/>
                      </w:rPr>
                      <w:t xml:space="preserve">؛ </w:t>
                    </w:r>
                    <w:r w:rsidR="00BC13D1" w:rsidRPr="003C0B71">
                      <w:rPr>
                        <w:rFonts w:asciiTheme="majorBidi" w:hAnsiTheme="majorBidi" w:cs="B Nazanin"/>
                        <w:color w:val="000000" w:themeColor="text1"/>
                        <w:sz w:val="22"/>
                        <w:szCs w:val="22"/>
                        <w:rtl/>
                      </w:rPr>
                      <w:t>نام خانوادگی، نام</w:t>
                    </w:r>
                    <w:r w:rsidR="007C721D" w:rsidRPr="003C0B71">
                      <w:rPr>
                        <w:rFonts w:asciiTheme="majorBidi" w:hAnsiTheme="majorBidi" w:cs="B Nazanin"/>
                        <w:color w:val="000000" w:themeColor="text1"/>
                        <w:sz w:val="22"/>
                        <w:szCs w:val="22"/>
                        <w:rtl/>
                      </w:rPr>
                      <w:t xml:space="preserve">؛ و </w:t>
                    </w:r>
                    <w:r w:rsidR="00BC13D1" w:rsidRPr="003C0B71">
                      <w:rPr>
                        <w:rFonts w:asciiTheme="majorBidi" w:hAnsiTheme="majorBidi" w:cs="B Nazanin"/>
                        <w:color w:val="000000" w:themeColor="text1"/>
                        <w:sz w:val="22"/>
                        <w:szCs w:val="22"/>
                        <w:rtl/>
                      </w:rPr>
                      <w:t xml:space="preserve">نام خانوادگی، نام </w:t>
                    </w:r>
                    <w:r w:rsidRPr="003C0B71">
                      <w:rPr>
                        <w:rFonts w:asciiTheme="majorBidi" w:hAnsiTheme="majorBidi" w:cs="B Nazanin"/>
                        <w:color w:val="000000" w:themeColor="text1"/>
                        <w:sz w:val="22"/>
                        <w:szCs w:val="22"/>
                        <w:rtl/>
                      </w:rPr>
                      <w:t>(140</w:t>
                    </w:r>
                    <w:r w:rsidR="001B2DC1" w:rsidRPr="003C0B71">
                      <w:rPr>
                        <w:rFonts w:asciiTheme="majorBidi" w:hAnsiTheme="majorBidi" w:cs="B Nazanin"/>
                        <w:color w:val="000000" w:themeColor="text1"/>
                        <w:sz w:val="22"/>
                        <w:szCs w:val="22"/>
                        <w:rtl/>
                      </w:rPr>
                      <w:t>2</w:t>
                    </w:r>
                    <w:r w:rsidRPr="003C0B71">
                      <w:rPr>
                        <w:rFonts w:asciiTheme="majorBidi" w:hAnsiTheme="majorBidi" w:cs="B Nazanin"/>
                        <w:color w:val="000000" w:themeColor="text1"/>
                        <w:sz w:val="22"/>
                        <w:szCs w:val="22"/>
                        <w:rtl/>
                      </w:rPr>
                      <w:t xml:space="preserve">). </w:t>
                    </w:r>
                    <w:r w:rsidR="00BC13D1" w:rsidRPr="003C0B71">
                      <w:rPr>
                        <w:rFonts w:asciiTheme="majorBidi" w:hAnsiTheme="majorBidi" w:cs="B Nazanin"/>
                        <w:color w:val="000000" w:themeColor="text1"/>
                        <w:sz w:val="22"/>
                        <w:szCs w:val="22"/>
                        <w:rtl/>
                      </w:rPr>
                      <w:t>عنوان مقاله</w:t>
                    </w:r>
                    <w:r w:rsidRPr="003C0B71">
                      <w:rPr>
                        <w:rFonts w:asciiTheme="majorBidi" w:hAnsiTheme="majorBidi" w:cs="B Nazanin"/>
                        <w:color w:val="000000" w:themeColor="text1"/>
                        <w:sz w:val="22"/>
                        <w:szCs w:val="22"/>
                        <w:rtl/>
                      </w:rPr>
                      <w:t>.</w:t>
                    </w:r>
                    <w:r w:rsidR="00246D97" w:rsidRPr="003C0B71">
                      <w:rPr>
                        <w:rFonts w:asciiTheme="majorBidi" w:hAnsiTheme="majorBidi" w:cs="B Nazanin" w:hint="cs"/>
                        <w:i/>
                        <w:iCs/>
                        <w:color w:val="000000" w:themeColor="text1"/>
                        <w:sz w:val="22"/>
                        <w:szCs w:val="22"/>
                        <w:rtl/>
                      </w:rPr>
                      <w:t xml:space="preserve"> </w:t>
                    </w:r>
                    <w:r w:rsidR="00682DCF" w:rsidRPr="003C0B71">
                      <w:rPr>
                        <w:rFonts w:asciiTheme="majorBidi" w:hAnsiTheme="majorBidi" w:cs="B Nazanin"/>
                        <w:i/>
                        <w:iCs/>
                        <w:color w:val="000000" w:themeColor="text1"/>
                        <w:sz w:val="22"/>
                        <w:szCs w:val="22"/>
                        <w:rtl/>
                      </w:rPr>
                      <w:t xml:space="preserve">تحقیقات کاربردی علوم جغرافیایی </w:t>
                    </w:r>
                    <w:r w:rsidRPr="003C0B71">
                      <w:rPr>
                        <w:rFonts w:asciiTheme="majorBidi" w:hAnsiTheme="majorBidi" w:cs="B Nazanin"/>
                        <w:color w:val="000000" w:themeColor="text1"/>
                        <w:sz w:val="22"/>
                        <w:szCs w:val="22"/>
                        <w:rtl/>
                      </w:rPr>
                      <w:t xml:space="preserve">، </w:t>
                    </w:r>
                    <w:r w:rsidR="00642486" w:rsidRPr="003C0B71">
                      <w:rPr>
                        <w:rFonts w:asciiTheme="majorBidi" w:hAnsiTheme="majorBidi" w:cs="B Nazanin"/>
                        <w:color w:val="000000" w:themeColor="text1"/>
                        <w:sz w:val="22"/>
                        <w:szCs w:val="22"/>
                        <w:rtl/>
                      </w:rPr>
                      <w:t>5</w:t>
                    </w:r>
                    <w:r w:rsidR="001B2DC1" w:rsidRPr="003C0B71">
                      <w:rPr>
                        <w:rFonts w:asciiTheme="majorBidi" w:hAnsiTheme="majorBidi" w:cs="B Nazanin"/>
                        <w:color w:val="000000" w:themeColor="text1"/>
                        <w:sz w:val="22"/>
                        <w:szCs w:val="22"/>
                        <w:rtl/>
                      </w:rPr>
                      <w:t>7</w:t>
                    </w:r>
                    <w:r w:rsidRPr="003C0B71">
                      <w:rPr>
                        <w:rFonts w:asciiTheme="majorBidi" w:hAnsiTheme="majorBidi" w:cs="B Nazanin"/>
                        <w:color w:val="000000" w:themeColor="text1"/>
                        <w:sz w:val="22"/>
                        <w:szCs w:val="22"/>
                        <w:rtl/>
                      </w:rPr>
                      <w:t xml:space="preserve"> (</w:t>
                    </w:r>
                    <w:r w:rsidR="00811886" w:rsidRPr="003C0B71">
                      <w:rPr>
                        <w:rFonts w:asciiTheme="majorBidi" w:hAnsiTheme="majorBidi" w:cs="B Nazanin"/>
                        <w:color w:val="000000" w:themeColor="text1"/>
                        <w:sz w:val="22"/>
                        <w:szCs w:val="22"/>
                        <w:rtl/>
                      </w:rPr>
                      <w:t>4</w:t>
                    </w:r>
                    <w:r w:rsidRPr="003C0B71">
                      <w:rPr>
                        <w:rFonts w:asciiTheme="majorBidi" w:hAnsiTheme="majorBidi" w:cs="B Nazanin"/>
                        <w:color w:val="000000" w:themeColor="text1"/>
                        <w:sz w:val="22"/>
                        <w:szCs w:val="22"/>
                        <w:rtl/>
                      </w:rPr>
                      <w:t xml:space="preserve">)، </w:t>
                    </w:r>
                    <w:r w:rsidR="000C18CE" w:rsidRPr="003C0B71">
                      <w:rPr>
                        <w:rFonts w:asciiTheme="majorBidi" w:hAnsiTheme="majorBidi" w:cs="B Nazanin"/>
                        <w:color w:val="000000" w:themeColor="text1"/>
                        <w:sz w:val="22"/>
                        <w:szCs w:val="22"/>
                        <w:rtl/>
                      </w:rPr>
                      <w:t>20</w:t>
                    </w:r>
                    <w:r w:rsidR="00983538" w:rsidRPr="003C0B71">
                      <w:rPr>
                        <w:rFonts w:asciiTheme="majorBidi" w:hAnsiTheme="majorBidi" w:cs="B Nazanin"/>
                        <w:color w:val="000000" w:themeColor="text1"/>
                        <w:sz w:val="22"/>
                        <w:szCs w:val="22"/>
                        <w:rtl/>
                      </w:rPr>
                      <w:t>-</w:t>
                    </w:r>
                    <w:r w:rsidR="000C18CE" w:rsidRPr="003C0B71">
                      <w:rPr>
                        <w:rFonts w:asciiTheme="majorBidi" w:hAnsiTheme="majorBidi" w:cs="B Nazanin"/>
                        <w:color w:val="000000" w:themeColor="text1"/>
                        <w:sz w:val="22"/>
                        <w:szCs w:val="22"/>
                        <w:rtl/>
                      </w:rPr>
                      <w:t>1</w:t>
                    </w:r>
                    <w:r w:rsidRPr="003C0B71">
                      <w:rPr>
                        <w:rFonts w:asciiTheme="majorBidi" w:hAnsiTheme="majorBidi" w:cs="B Nazanin"/>
                        <w:color w:val="000000" w:themeColor="text1"/>
                        <w:sz w:val="22"/>
                        <w:szCs w:val="22"/>
                        <w:rtl/>
                      </w:rPr>
                      <w:t>.</w:t>
                    </w:r>
                    <w:r w:rsidR="00E100B0" w:rsidRPr="003C0B71">
                      <w:rPr>
                        <w:rFonts w:asciiTheme="majorBidi" w:hAnsiTheme="majorBidi" w:cs="B Nazanin"/>
                        <w:color w:val="000000" w:themeColor="text1"/>
                        <w:sz w:val="22"/>
                        <w:szCs w:val="22"/>
                        <w:rtl/>
                      </w:rPr>
                      <w:t xml:space="preserve">    </w:t>
                    </w:r>
                    <w:r w:rsidR="0071433E" w:rsidRPr="003C0B71">
                      <w:rPr>
                        <w:rFonts w:asciiTheme="majorBidi" w:hAnsiTheme="majorBidi" w:cs="B Nazanin"/>
                        <w:color w:val="000000" w:themeColor="text1"/>
                        <w:sz w:val="20"/>
                        <w:szCs w:val="20"/>
                      </w:rPr>
                      <w:t>http//doi.org/</w:t>
                    </w:r>
                    <w:r w:rsidR="00F05D30" w:rsidRPr="003C0B71">
                      <w:rPr>
                        <w:rFonts w:asciiTheme="majorBidi" w:hAnsiTheme="majorBidi" w:cs="B Nazanin"/>
                        <w:color w:val="000000" w:themeColor="text1"/>
                        <w:sz w:val="20"/>
                        <w:szCs w:val="20"/>
                      </w:rPr>
                      <w:t>0000000000000000000000000</w:t>
                    </w:r>
                  </w:p>
                  <w:p w14:paraId="60722AAE" w14:textId="77777777" w:rsidR="006E1024" w:rsidRPr="003C0B71" w:rsidRDefault="002A53EB" w:rsidP="00F32934">
                    <w:pPr>
                      <w:pStyle w:val="FootnoteText"/>
                      <w:ind w:left="567" w:hanging="567"/>
                      <w:jc w:val="both"/>
                      <w:rPr>
                        <w:rFonts w:asciiTheme="majorBidi" w:hAnsiTheme="majorBidi" w:cs="B Nazanin"/>
                        <w:color w:val="000000" w:themeColor="text1"/>
                        <w:sz w:val="22"/>
                        <w:szCs w:val="22"/>
                      </w:rPr>
                    </w:pPr>
                    <w:r w:rsidRPr="003C0B71">
                      <w:rPr>
                        <w:rFonts w:asciiTheme="majorBidi" w:hAnsiTheme="majorBidi" w:cs="B Nazanin"/>
                        <w:noProof/>
                        <w:color w:val="000000" w:themeColor="text1"/>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3C0B71" w:rsidRDefault="006E1024" w:rsidP="00E5262B">
                    <w:pPr>
                      <w:pStyle w:val="FootnoteText"/>
                      <w:ind w:left="567" w:hanging="567"/>
                      <w:jc w:val="both"/>
                      <w:rPr>
                        <w:rFonts w:asciiTheme="majorBidi" w:hAnsiTheme="majorBidi" w:cs="B Nazanin"/>
                        <w:color w:val="000000" w:themeColor="text1"/>
                        <w:rtl/>
                      </w:rPr>
                    </w:pPr>
                    <w:r w:rsidRPr="003C0B71">
                      <w:rPr>
                        <w:rFonts w:asciiTheme="majorBidi" w:hAnsiTheme="majorBidi" w:cs="B Nazanin"/>
                        <w:color w:val="000000" w:themeColor="text1"/>
                        <w:sz w:val="22"/>
                        <w:szCs w:val="22"/>
                        <w:rtl/>
                      </w:rPr>
                      <w:t xml:space="preserve">ناشر: </w:t>
                    </w:r>
                    <w:r w:rsidR="000C18CE" w:rsidRPr="003C0B71">
                      <w:rPr>
                        <w:rFonts w:asciiTheme="majorBidi" w:hAnsiTheme="majorBidi" w:cs="B Nazanin"/>
                        <w:color w:val="000000" w:themeColor="text1"/>
                        <w:sz w:val="22"/>
                        <w:szCs w:val="22"/>
                        <w:rtl/>
                      </w:rPr>
                      <w:t xml:space="preserve">دانشگاه </w:t>
                    </w:r>
                    <w:r w:rsidR="00682DCF" w:rsidRPr="003C0B71">
                      <w:rPr>
                        <w:rFonts w:asciiTheme="majorBidi" w:hAnsiTheme="majorBidi" w:cs="B Nazanin"/>
                        <w:color w:val="000000" w:themeColor="text1"/>
                        <w:sz w:val="22"/>
                        <w:szCs w:val="22"/>
                        <w:rtl/>
                      </w:rPr>
                      <w:t xml:space="preserve">خوارزمی </w:t>
                    </w:r>
                    <w:r w:rsidR="00485BFD" w:rsidRPr="003C0B71">
                      <w:rPr>
                        <w:rFonts w:asciiTheme="majorBidi" w:hAnsiTheme="majorBidi" w:cs="B Nazanin"/>
                        <w:color w:val="000000" w:themeColor="text1"/>
                        <w:sz w:val="22"/>
                        <w:szCs w:val="22"/>
                        <w:rtl/>
                      </w:rPr>
                      <w:t>تهران</w:t>
                    </w:r>
                    <w:r w:rsidR="005C599A" w:rsidRPr="003C0B71">
                      <w:rPr>
                        <w:rFonts w:asciiTheme="majorBidi" w:hAnsiTheme="majorBidi" w:cs="B Nazanin"/>
                        <w:color w:val="000000" w:themeColor="text1"/>
                        <w:sz w:val="22"/>
                        <w:szCs w:val="22"/>
                        <w:rtl/>
                      </w:rPr>
                      <w:t>.</w:t>
                    </w:r>
                    <w:r w:rsidRPr="003C0B71">
                      <w:rPr>
                        <w:rFonts w:asciiTheme="majorBidi" w:hAnsiTheme="majorBidi" w:cs="B Nazanin"/>
                        <w:color w:val="000000" w:themeColor="text1"/>
                        <w:sz w:val="22"/>
                        <w:szCs w:val="22"/>
                        <w:rtl/>
                      </w:rPr>
                      <w:t xml:space="preserve">             </w:t>
                    </w:r>
                    <w:r w:rsidR="002B3B66" w:rsidRPr="003C0B71">
                      <w:rPr>
                        <w:rFonts w:asciiTheme="majorBidi" w:hAnsiTheme="majorBidi" w:cs="B Nazanin"/>
                        <w:color w:val="000000" w:themeColor="text1"/>
                        <w:sz w:val="22"/>
                        <w:szCs w:val="22"/>
                        <w:rtl/>
                      </w:rPr>
                      <w:t xml:space="preserve">            </w:t>
                    </w:r>
                    <w:r w:rsidRPr="003C0B71">
                      <w:rPr>
                        <w:rFonts w:asciiTheme="majorBidi" w:hAnsiTheme="majorBidi" w:cs="B Nazanin"/>
                        <w:color w:val="000000" w:themeColor="text1"/>
                        <w:sz w:val="22"/>
                        <w:szCs w:val="22"/>
                        <w:rtl/>
                      </w:rPr>
                      <w:t xml:space="preserve">             </w:t>
                    </w:r>
                    <w:r w:rsidR="000569C3" w:rsidRPr="003C0B71">
                      <w:rPr>
                        <w:rFonts w:asciiTheme="majorBidi" w:hAnsiTheme="majorBidi" w:cs="B Nazanin"/>
                        <w:color w:val="000000" w:themeColor="text1"/>
                        <w:sz w:val="22"/>
                        <w:szCs w:val="22"/>
                        <w:rtl/>
                      </w:rPr>
                      <w:t xml:space="preserve">  </w:t>
                    </w:r>
                    <w:r w:rsidR="00485BFD" w:rsidRPr="003C0B71">
                      <w:rPr>
                        <w:rFonts w:asciiTheme="majorBidi" w:hAnsiTheme="majorBidi" w:cs="B Nazanin"/>
                        <w:color w:val="000000" w:themeColor="text1"/>
                        <w:sz w:val="22"/>
                        <w:szCs w:val="22"/>
                        <w:rtl/>
                      </w:rPr>
                      <w:t xml:space="preserve">                       </w:t>
                    </w:r>
                    <w:r w:rsidR="000569C3" w:rsidRPr="003C0B71">
                      <w:rPr>
                        <w:rFonts w:asciiTheme="majorBidi" w:hAnsiTheme="majorBidi" w:cs="B Nazanin"/>
                        <w:color w:val="000000" w:themeColor="text1"/>
                        <w:sz w:val="22"/>
                        <w:szCs w:val="22"/>
                        <w:rtl/>
                      </w:rPr>
                      <w:t xml:space="preserve"> </w:t>
                    </w:r>
                    <w:r w:rsidRPr="003C0B71">
                      <w:rPr>
                        <w:rFonts w:ascii="Cambria" w:hAnsi="Cambria" w:cs="Cambria" w:hint="cs"/>
                        <w:color w:val="000000" w:themeColor="text1"/>
                        <w:sz w:val="22"/>
                        <w:szCs w:val="22"/>
                        <w:rtl/>
                      </w:rPr>
                      <w:t>©</w:t>
                    </w:r>
                    <w:r w:rsidRPr="003C0B71">
                      <w:rPr>
                        <w:rFonts w:asciiTheme="majorBidi" w:hAnsiTheme="majorBidi" w:cs="B Nazanin"/>
                        <w:color w:val="000000" w:themeColor="text1"/>
                        <w:sz w:val="22"/>
                        <w:szCs w:val="22"/>
                        <w:rtl/>
                      </w:rPr>
                      <w:t xml:space="preserve"> نویسندگان.</w:t>
                    </w:r>
                  </w:p>
                </w:sdtContent>
              </w:sdt>
            </w:sdtContent>
          </w:sdt>
        </w:tc>
      </w:tr>
    </w:tbl>
    <w:p w14:paraId="47B15A00" w14:textId="10317275" w:rsidR="00EB2D7A" w:rsidRPr="003C0B71" w:rsidRDefault="00EB2D7A" w:rsidP="00EB2D7A">
      <w:pPr>
        <w:bidi/>
        <w:spacing w:line="320" w:lineRule="exact"/>
        <w:rPr>
          <w:rFonts w:asciiTheme="majorBidi" w:hAnsiTheme="majorBidi" w:cs="B Nazanin"/>
          <w:color w:val="000000" w:themeColor="text1"/>
          <w:sz w:val="20"/>
          <w:szCs w:val="20"/>
          <w:rtl/>
        </w:rPr>
        <w:sectPr w:rsidR="00EB2D7A" w:rsidRPr="003C0B71" w:rsidSect="00F14A3A">
          <w:headerReference w:type="even" r:id="rId12"/>
          <w:headerReference w:type="first" r:id="rId13"/>
          <w:pgSz w:w="11907" w:h="16840" w:code="9"/>
          <w:pgMar w:top="1701" w:right="1701" w:bottom="1418" w:left="1418" w:header="720" w:footer="720" w:gutter="0"/>
          <w:cols w:space="720"/>
          <w:titlePg/>
          <w:rtlGutter/>
          <w:docGrid w:linePitch="360"/>
        </w:sectPr>
      </w:pPr>
    </w:p>
    <w:p w14:paraId="79D680BF" w14:textId="6CAF7EF0" w:rsidR="00CC3E93" w:rsidRPr="003C0B71" w:rsidRDefault="00CC3E93" w:rsidP="00B87B1A">
      <w:pPr>
        <w:bidi/>
        <w:spacing w:before="120" w:after="40"/>
        <w:jc w:val="both"/>
        <w:rPr>
          <w:rFonts w:asciiTheme="majorBidi" w:eastAsia="Calibri" w:hAnsiTheme="majorBidi" w:cs="B Nazanin"/>
          <w:bCs/>
          <w:i/>
          <w:color w:val="000000" w:themeColor="text1"/>
          <w:lang w:bidi="fa-IR"/>
        </w:rPr>
      </w:pPr>
      <w:bookmarkStart w:id="0" w:name="_Toc343284432"/>
      <w:r w:rsidRPr="003C0B71">
        <w:rPr>
          <w:rFonts w:asciiTheme="majorBidi" w:eastAsia="Calibri" w:hAnsiTheme="majorBidi" w:cs="B Nazanin"/>
          <w:bCs/>
          <w:i/>
          <w:color w:val="000000" w:themeColor="text1"/>
          <w:rtl/>
          <w:lang w:bidi="fa-IR"/>
        </w:rPr>
        <w:lastRenderedPageBreak/>
        <w:t>مقدمه</w:t>
      </w:r>
    </w:p>
    <w:p w14:paraId="08602AD7" w14:textId="65143053" w:rsidR="007A1089" w:rsidRPr="003C0B71" w:rsidRDefault="00DE4026" w:rsidP="00DE4026">
      <w:pPr>
        <w:bidi/>
        <w:jc w:val="both"/>
        <w:rPr>
          <w:rFonts w:cs="B Nazanin"/>
          <w:color w:val="00B0F0"/>
          <w:rtl/>
        </w:rPr>
      </w:pPr>
      <w:r w:rsidRPr="003C0B71">
        <w:rPr>
          <w:rFonts w:ascii="BMitra" w:cs="B Nazanin" w:hint="cs"/>
          <w:color w:val="000000" w:themeColor="text1"/>
          <w:sz w:val="26"/>
          <w:rtl/>
          <w:lang w:bidi="fa-IR"/>
        </w:rPr>
        <w:t>سامانه پرفشار سیبری را می‌توان یک توده هوای خشک و فوق</w:t>
      </w:r>
      <w:r w:rsidR="008C10E8" w:rsidRPr="003C0B71">
        <w:rPr>
          <w:rFonts w:ascii="BMitra" w:cs="B Nazanin" w:hint="cs"/>
          <w:color w:val="000000" w:themeColor="text1"/>
          <w:sz w:val="26"/>
          <w:rtl/>
          <w:lang w:bidi="fa-IR"/>
        </w:rPr>
        <w:t>‌</w:t>
      </w:r>
      <w:r w:rsidRPr="003C0B71">
        <w:rPr>
          <w:rFonts w:ascii="BMitra" w:cs="B Nazanin" w:hint="cs"/>
          <w:color w:val="000000" w:themeColor="text1"/>
          <w:sz w:val="26"/>
          <w:rtl/>
          <w:lang w:bidi="fa-IR"/>
        </w:rPr>
        <w:t xml:space="preserve">العاده سرد دانست. این پرفشار در دوره سرد سال بخاطر سرمایش شدید زمین در </w:t>
      </w:r>
      <w:r w:rsidR="00963909" w:rsidRPr="003C0B71">
        <w:rPr>
          <w:rFonts w:ascii="BMitra" w:cs="B Nazanin" w:hint="cs"/>
          <w:color w:val="000000" w:themeColor="text1"/>
          <w:sz w:val="26"/>
          <w:rtl/>
          <w:lang w:bidi="fa-IR"/>
        </w:rPr>
        <w:t xml:space="preserve">جلگه </w:t>
      </w:r>
      <w:r w:rsidRPr="003C0B71">
        <w:rPr>
          <w:rFonts w:ascii="BMitra" w:cs="B Nazanin" w:hint="cs"/>
          <w:color w:val="000000" w:themeColor="text1"/>
          <w:sz w:val="26"/>
          <w:rtl/>
          <w:lang w:bidi="fa-IR"/>
        </w:rPr>
        <w:t>سیبری (</w:t>
      </w:r>
      <w:r w:rsidRPr="003C0B71">
        <w:rPr>
          <w:rFonts w:cs="B Nazanin" w:hint="cs"/>
          <w:color w:val="000000" w:themeColor="text1"/>
          <w:rtl/>
        </w:rPr>
        <w:t>علیجانی؛</w:t>
      </w:r>
      <w:r w:rsidRPr="003C0B71">
        <w:rPr>
          <w:rFonts w:ascii="BMitra" w:cs="B Nazanin" w:hint="cs"/>
          <w:color w:val="000000" w:themeColor="text1"/>
          <w:sz w:val="26"/>
          <w:rtl/>
          <w:lang w:bidi="fa-IR"/>
        </w:rPr>
        <w:t xml:space="preserve"> 1381)</w:t>
      </w:r>
      <w:r w:rsidR="00963909" w:rsidRPr="003C0B71">
        <w:rPr>
          <w:rFonts w:ascii="BMitra" w:cs="B Nazanin" w:hint="cs"/>
          <w:color w:val="000000" w:themeColor="text1"/>
          <w:sz w:val="26"/>
          <w:rtl/>
          <w:lang w:bidi="fa-IR"/>
        </w:rPr>
        <w:t xml:space="preserve"> و در تراز پایین وردسپهر (</w:t>
      </w:r>
      <w:r w:rsidR="00963909" w:rsidRPr="003C0B71">
        <w:rPr>
          <w:rFonts w:cs="B Nazanin" w:hint="cs"/>
          <w:color w:val="000000" w:themeColor="text1"/>
          <w:rtl/>
        </w:rPr>
        <w:t>یانگ</w:t>
      </w:r>
      <w:r w:rsidR="00963909" w:rsidRPr="003C0B71">
        <w:rPr>
          <w:rFonts w:ascii="BMitra" w:cs="B Nazanin" w:hint="cs"/>
          <w:color w:val="000000" w:themeColor="text1"/>
          <w:sz w:val="26"/>
          <w:rtl/>
          <w:lang w:bidi="fa-IR"/>
        </w:rPr>
        <w:t xml:space="preserve"> و فان؛ 2021: 9) تشکیل می‌شود</w:t>
      </w:r>
      <w:r w:rsidRPr="003C0B71">
        <w:rPr>
          <w:rFonts w:ascii="BMitra" w:cs="B Nazanin" w:hint="cs"/>
          <w:color w:val="000000" w:themeColor="text1"/>
          <w:sz w:val="26"/>
          <w:rtl/>
          <w:lang w:bidi="fa-IR"/>
        </w:rPr>
        <w:t xml:space="preserve">. </w:t>
      </w:r>
      <w:r w:rsidRPr="003C0B71">
        <w:rPr>
          <w:rFonts w:ascii="BMitra" w:cs="B Nazanin" w:hint="cs"/>
          <w:color w:val="000000" w:themeColor="text1"/>
          <w:sz w:val="26"/>
          <w:rtl/>
        </w:rPr>
        <w:t>پرفشار سیبری از سامانه</w:t>
      </w:r>
      <w:r w:rsidR="007616C4" w:rsidRPr="003C0B71">
        <w:rPr>
          <w:rFonts w:ascii="BMitra" w:cs="B Nazanin" w:hint="cs"/>
          <w:color w:val="000000" w:themeColor="text1"/>
          <w:sz w:val="26"/>
          <w:rtl/>
        </w:rPr>
        <w:t>‌</w:t>
      </w:r>
      <w:r w:rsidRPr="003C0B71">
        <w:rPr>
          <w:rFonts w:ascii="BMitra" w:cs="B Nazanin" w:hint="cs"/>
          <w:color w:val="000000" w:themeColor="text1"/>
          <w:sz w:val="26"/>
          <w:rtl/>
        </w:rPr>
        <w:t xml:space="preserve">هاي مهم </w:t>
      </w:r>
      <w:r w:rsidRPr="003C0B71">
        <w:rPr>
          <w:rFonts w:ascii="BMitra" w:cs="B Nazanin" w:hint="cs"/>
          <w:color w:val="000000" w:themeColor="text1"/>
          <w:sz w:val="26"/>
          <w:rtl/>
          <w:lang w:bidi="fa-IR"/>
        </w:rPr>
        <w:t xml:space="preserve">فشار در </w:t>
      </w:r>
      <w:r w:rsidRPr="003C0B71">
        <w:rPr>
          <w:rFonts w:ascii="BMitra" w:cs="B Nazanin" w:hint="cs"/>
          <w:color w:val="000000" w:themeColor="text1"/>
          <w:sz w:val="26"/>
          <w:rtl/>
        </w:rPr>
        <w:t xml:space="preserve">دنيا است </w:t>
      </w:r>
      <w:r w:rsidRPr="003C0B71">
        <w:rPr>
          <w:rFonts w:cs="B Nazanin" w:hint="cs"/>
          <w:color w:val="000000" w:themeColor="text1"/>
          <w:rtl/>
          <w:lang w:bidi="fa-IR"/>
        </w:rPr>
        <w:t xml:space="preserve">که طی دوره سرد سال در </w:t>
      </w:r>
      <w:r w:rsidRPr="003C0B71">
        <w:rPr>
          <w:rFonts w:cs="B Nazanin" w:hint="cs"/>
          <w:color w:val="000000" w:themeColor="text1"/>
          <w:rtl/>
        </w:rPr>
        <w:t xml:space="preserve">آسیای میانه، پیدایش و گسترش </w:t>
      </w:r>
      <w:r w:rsidRPr="003C0B71">
        <w:rPr>
          <w:rFonts w:cs="B Nazanin" w:hint="cs"/>
          <w:color w:val="000000" w:themeColor="text1"/>
          <w:rtl/>
          <w:lang w:bidi="fa-IR"/>
        </w:rPr>
        <w:t xml:space="preserve">می‌یابد و گاه </w:t>
      </w:r>
      <w:r w:rsidRPr="003C0B71">
        <w:rPr>
          <w:rFonts w:cs="B Nazanin"/>
          <w:color w:val="000000" w:themeColor="text1"/>
          <w:rtl/>
        </w:rPr>
        <w:t xml:space="preserve">ﻣﻘـﺪار ﻓﺸـﺎر </w:t>
      </w:r>
      <w:r w:rsidRPr="003C0B71">
        <w:rPr>
          <w:rFonts w:cs="B Nazanin" w:hint="cs"/>
          <w:color w:val="000000" w:themeColor="text1"/>
          <w:rtl/>
        </w:rPr>
        <w:t xml:space="preserve">آن </w:t>
      </w:r>
      <w:r w:rsidRPr="003C0B71">
        <w:rPr>
          <w:rFonts w:cs="B Nazanin"/>
          <w:color w:val="000000" w:themeColor="text1"/>
          <w:rtl/>
        </w:rPr>
        <w:t>در ﻫﺴﺘ</w:t>
      </w:r>
      <w:r w:rsidRPr="003C0B71">
        <w:rPr>
          <w:rFonts w:cs="B Nazanin" w:hint="cs"/>
          <w:color w:val="000000" w:themeColor="text1"/>
          <w:rtl/>
        </w:rPr>
        <w:t>ه مرکزی</w:t>
      </w:r>
      <w:r w:rsidRPr="003C0B71">
        <w:rPr>
          <w:rFonts w:cs="B Nazanin"/>
          <w:color w:val="000000" w:themeColor="text1"/>
          <w:rtl/>
        </w:rPr>
        <w:t xml:space="preserve"> ﺑﻪ ﺑﻴﺶ از ١٠٧٥ ﻫﻜﺘﻮﭘﺎﺳﻜﺎل </w:t>
      </w:r>
      <w:r w:rsidRPr="003C0B71">
        <w:rPr>
          <w:rFonts w:cs="B Nazanin" w:hint="cs"/>
          <w:color w:val="000000" w:themeColor="text1"/>
          <w:rtl/>
        </w:rPr>
        <w:t xml:space="preserve">رسیده، </w:t>
      </w:r>
      <w:r w:rsidRPr="003C0B71">
        <w:rPr>
          <w:rFonts w:cs="B Nazanin"/>
          <w:color w:val="000000" w:themeColor="text1"/>
          <w:rtl/>
        </w:rPr>
        <w:t>ﮔﺴﺘﺮش</w:t>
      </w:r>
      <w:r w:rsidRPr="003C0B71">
        <w:rPr>
          <w:rFonts w:cs="B Nazanin" w:hint="cs"/>
          <w:color w:val="000000" w:themeColor="text1"/>
          <w:rtl/>
        </w:rPr>
        <w:t xml:space="preserve"> و پیشروی زبانه</w:t>
      </w:r>
      <w:r w:rsidR="007616C4" w:rsidRPr="003C0B71">
        <w:rPr>
          <w:rFonts w:cs="B Nazanin" w:hint="cs"/>
          <w:color w:val="000000" w:themeColor="text1"/>
          <w:rtl/>
        </w:rPr>
        <w:t>‌</w:t>
      </w:r>
      <w:r w:rsidRPr="003C0B71">
        <w:rPr>
          <w:rFonts w:cs="B Nazanin" w:hint="cs"/>
          <w:color w:val="000000" w:themeColor="text1"/>
          <w:rtl/>
        </w:rPr>
        <w:t>های آن تا آلاسکا، آب‌های اقیانوس آرام و حتی در مواردی تا جنوب شرق آسیا (علیجانی، همان) و اروپای شرقی</w:t>
      </w:r>
      <w:r w:rsidR="00604CB4" w:rsidRPr="003C0B71">
        <w:rPr>
          <w:rFonts w:cs="B Nazanin" w:hint="cs"/>
          <w:color w:val="000000" w:themeColor="text1"/>
          <w:rtl/>
          <w:lang w:bidi="fa-IR"/>
        </w:rPr>
        <w:t xml:space="preserve"> دیده می‌شود</w:t>
      </w:r>
      <w:r w:rsidRPr="003C0B71">
        <w:rPr>
          <w:rFonts w:cs="B Nazanin" w:hint="cs"/>
          <w:color w:val="000000" w:themeColor="text1"/>
          <w:rtl/>
        </w:rPr>
        <w:t>. زبانه های پرفشار سیبری به سرزمین ایران از دو مسیر یکی از بیابان توران به شمال شرق (سلیقه و همکاران، 1387: 10) و دیگری از دالان قفقاز به شمال غرب ایران (جعفری</w:t>
      </w:r>
      <w:r w:rsidRPr="003C0B71">
        <w:rPr>
          <w:rFonts w:cs="B Nazanin" w:hint="cs"/>
          <w:color w:val="000000" w:themeColor="text1"/>
          <w:rtl/>
          <w:lang w:bidi="fa-IR"/>
        </w:rPr>
        <w:t xml:space="preserve"> و همکاران</w:t>
      </w:r>
      <w:r w:rsidRPr="003C0B71">
        <w:rPr>
          <w:rFonts w:cs="B Nazanin" w:hint="cs"/>
          <w:color w:val="000000" w:themeColor="text1"/>
          <w:rtl/>
        </w:rPr>
        <w:t>، 2020: 34) می</w:t>
      </w:r>
      <w:r w:rsidR="007616C4" w:rsidRPr="003C0B71">
        <w:rPr>
          <w:rFonts w:cs="B Nazanin" w:hint="cs"/>
          <w:color w:val="000000" w:themeColor="text1"/>
          <w:rtl/>
        </w:rPr>
        <w:t>‌</w:t>
      </w:r>
      <w:r w:rsidRPr="003C0B71">
        <w:rPr>
          <w:rFonts w:cs="B Nazanin" w:hint="cs"/>
          <w:color w:val="000000" w:themeColor="text1"/>
          <w:rtl/>
        </w:rPr>
        <w:t>رسد. تاکنون پژوهشگران دوام، شدت و فراوانی این زبانه‌ها را در تحقیقات مختلف با موضوع موج‌ یخبندان و فرین‌های دما (گوگ و همکاران ،2014</w:t>
      </w:r>
      <w:r w:rsidR="005A0B27" w:rsidRPr="003C0B71">
        <w:rPr>
          <w:rFonts w:cs="B Nazanin" w:hint="cs"/>
          <w:color w:val="000000" w:themeColor="text1"/>
          <w:rtl/>
        </w:rPr>
        <w:t>: 8</w:t>
      </w:r>
      <w:r w:rsidRPr="003C0B71">
        <w:rPr>
          <w:rFonts w:cs="B Nazanin" w:hint="cs"/>
          <w:color w:val="000000" w:themeColor="text1"/>
          <w:rtl/>
        </w:rPr>
        <w:t>) ، سرما (</w:t>
      </w:r>
      <w:r w:rsidR="00BE65A8" w:rsidRPr="003C0B71">
        <w:rPr>
          <w:rFonts w:cs="B Nazanin" w:hint="cs"/>
          <w:color w:val="000000" w:themeColor="text1"/>
          <w:rtl/>
        </w:rPr>
        <w:t xml:space="preserve">ها </w:t>
      </w:r>
      <w:r w:rsidRPr="003C0B71">
        <w:rPr>
          <w:rFonts w:cs="B Nazanin" w:hint="cs"/>
          <w:color w:val="000000" w:themeColor="text1"/>
          <w:rtl/>
        </w:rPr>
        <w:t xml:space="preserve">و همکاران، 2009 </w:t>
      </w:r>
      <w:r w:rsidR="00BE65A8" w:rsidRPr="003C0B71">
        <w:rPr>
          <w:rFonts w:cs="B Nazanin" w:hint="cs"/>
          <w:color w:val="000000" w:themeColor="text1"/>
          <w:rtl/>
        </w:rPr>
        <w:t>: 7</w:t>
      </w:r>
      <w:r w:rsidRPr="003C0B71">
        <w:rPr>
          <w:rFonts w:cs="B Nazanin" w:hint="cs"/>
          <w:color w:val="000000" w:themeColor="text1"/>
          <w:rtl/>
        </w:rPr>
        <w:t xml:space="preserve">) با روش‌های آماری و همدید بررسی کرده‌اند. </w:t>
      </w:r>
      <w:r w:rsidR="00604CB4" w:rsidRPr="003C0B71">
        <w:rPr>
          <w:rFonts w:cs="B Nazanin" w:hint="cs"/>
          <w:color w:val="00B0F0"/>
          <w:rtl/>
        </w:rPr>
        <w:t>هر چند در ایران</w:t>
      </w:r>
      <w:r w:rsidR="007A1089" w:rsidRPr="003C0B71">
        <w:rPr>
          <w:rFonts w:cs="B Nazanin" w:hint="cs"/>
          <w:color w:val="00B0F0"/>
          <w:rtl/>
        </w:rPr>
        <w:t xml:space="preserve"> از سال 1375 تا کنون</w:t>
      </w:r>
      <w:r w:rsidR="00604CB4" w:rsidRPr="003C0B71">
        <w:rPr>
          <w:rFonts w:cs="B Nazanin" w:hint="cs"/>
          <w:color w:val="00B0F0"/>
          <w:rtl/>
        </w:rPr>
        <w:t>، مطالعات گوناگون با روش همدید روی امواج سرما و یخبندان گاه با موضوعیت یک موج مشخص و گاه مجموعه‌ای از روزها یا موج‌ها طی بازه</w:t>
      </w:r>
      <w:r w:rsidR="007A1089" w:rsidRPr="003C0B71">
        <w:rPr>
          <w:rFonts w:cs="B Nazanin" w:hint="cs"/>
          <w:color w:val="00B0F0"/>
          <w:rtl/>
        </w:rPr>
        <w:t>‌های</w:t>
      </w:r>
      <w:r w:rsidR="00604CB4" w:rsidRPr="003C0B71">
        <w:rPr>
          <w:rFonts w:cs="B Nazanin" w:hint="cs"/>
          <w:color w:val="00B0F0"/>
          <w:rtl/>
        </w:rPr>
        <w:t>‌ زمانی 10 تا 60 سال</w:t>
      </w:r>
      <w:r w:rsidR="007A1089" w:rsidRPr="003C0B71">
        <w:rPr>
          <w:rFonts w:cs="B Nazanin" w:hint="cs"/>
          <w:color w:val="00B0F0"/>
          <w:rtl/>
        </w:rPr>
        <w:t>ه</w:t>
      </w:r>
      <w:r w:rsidR="00604CB4" w:rsidRPr="003C0B71">
        <w:rPr>
          <w:rFonts w:cs="B Nazanin" w:hint="cs"/>
          <w:color w:val="00B0F0"/>
          <w:rtl/>
        </w:rPr>
        <w:t xml:space="preserve"> انجام شده است</w:t>
      </w:r>
      <w:r w:rsidR="007A1089" w:rsidRPr="003C0B71">
        <w:rPr>
          <w:rFonts w:cs="B Nazanin" w:hint="cs"/>
          <w:color w:val="00B0F0"/>
          <w:rtl/>
        </w:rPr>
        <w:t xml:space="preserve"> ولی در هیچیک از آنها تمرکز روی زبانه‌های زبانه‌های ایرانسوی پرفشار سیبری و طراحی الگوهای همدید آنها نبوده است.</w:t>
      </w:r>
    </w:p>
    <w:p w14:paraId="41349D15" w14:textId="09C11920" w:rsidR="00DE4026" w:rsidRPr="003C0B71" w:rsidRDefault="007A1089" w:rsidP="007A1089">
      <w:pPr>
        <w:bidi/>
        <w:jc w:val="both"/>
        <w:rPr>
          <w:rFonts w:cs="B Nazanin"/>
          <w:color w:val="000000" w:themeColor="text1"/>
        </w:rPr>
      </w:pPr>
      <w:r w:rsidRPr="003C0B71">
        <w:rPr>
          <w:rFonts w:cs="B Nazanin" w:hint="cs"/>
          <w:color w:val="00B0F0"/>
          <w:rtl/>
        </w:rPr>
        <w:t xml:space="preserve">      در این پژوهش سعی شد تا با ت</w:t>
      </w:r>
      <w:r w:rsidR="00DE4026" w:rsidRPr="003C0B71">
        <w:rPr>
          <w:rFonts w:cs="B Nazanin" w:hint="cs"/>
          <w:color w:val="000000" w:themeColor="text1"/>
          <w:rtl/>
        </w:rPr>
        <w:t>وجه به برجسته شدن روزافزون موضوع گرمایش آب</w:t>
      </w:r>
      <w:r w:rsidR="007616C4" w:rsidRPr="003C0B71">
        <w:rPr>
          <w:rFonts w:cs="B Nazanin" w:hint="cs"/>
          <w:color w:val="000000" w:themeColor="text1"/>
          <w:rtl/>
        </w:rPr>
        <w:t>‌</w:t>
      </w:r>
      <w:r w:rsidR="00DE4026" w:rsidRPr="003C0B71">
        <w:rPr>
          <w:rFonts w:cs="B Nazanin" w:hint="cs"/>
          <w:color w:val="000000" w:themeColor="text1"/>
          <w:rtl/>
        </w:rPr>
        <w:t>وهوا (ژِنگو و ویکیانگ، 2004</w:t>
      </w:r>
      <w:r w:rsidR="001470E7" w:rsidRPr="003C0B71">
        <w:rPr>
          <w:rFonts w:cs="B Nazanin" w:hint="cs"/>
          <w:color w:val="000000" w:themeColor="text1"/>
          <w:rtl/>
        </w:rPr>
        <w:t>: 1</w:t>
      </w:r>
      <w:r w:rsidR="00DE4026" w:rsidRPr="003C0B71">
        <w:rPr>
          <w:rFonts w:cs="B Nazanin" w:hint="cs"/>
          <w:color w:val="000000" w:themeColor="text1"/>
          <w:rtl/>
        </w:rPr>
        <w:t>)</w:t>
      </w:r>
      <w:r w:rsidRPr="003C0B71">
        <w:rPr>
          <w:rFonts w:cs="B Nazanin" w:hint="cs"/>
          <w:color w:val="000000" w:themeColor="text1"/>
          <w:rtl/>
        </w:rPr>
        <w:t xml:space="preserve"> و ضمن بهره بردن از نتایج تحقیقات پیشین، </w:t>
      </w:r>
      <w:r w:rsidR="00DE4026" w:rsidRPr="003C0B71">
        <w:rPr>
          <w:rFonts w:cs="B Nazanin" w:hint="cs"/>
          <w:color w:val="000000" w:themeColor="text1"/>
          <w:rtl/>
        </w:rPr>
        <w:t>بررسی و الگوسازی زبانه</w:t>
      </w:r>
      <w:r w:rsidR="007616C4" w:rsidRPr="003C0B71">
        <w:rPr>
          <w:rFonts w:cs="B Nazanin" w:hint="cs"/>
          <w:color w:val="000000" w:themeColor="text1"/>
          <w:rtl/>
        </w:rPr>
        <w:t>‌</w:t>
      </w:r>
      <w:r w:rsidR="00DE4026" w:rsidRPr="003C0B71">
        <w:rPr>
          <w:rFonts w:cs="B Nazanin" w:hint="cs"/>
          <w:color w:val="000000" w:themeColor="text1"/>
          <w:rtl/>
        </w:rPr>
        <w:t>ها</w:t>
      </w:r>
      <w:r w:rsidRPr="003C0B71">
        <w:rPr>
          <w:rFonts w:cs="B Nazanin" w:hint="cs"/>
          <w:color w:val="000000" w:themeColor="text1"/>
          <w:rtl/>
        </w:rPr>
        <w:t xml:space="preserve">ی ایرانسوی پرفشار سیبری با هدف آشکارسازی </w:t>
      </w:r>
      <w:r w:rsidR="00DE4026" w:rsidRPr="003C0B71">
        <w:rPr>
          <w:rFonts w:cs="B Nazanin" w:hint="cs"/>
          <w:color w:val="000000" w:themeColor="text1"/>
          <w:rtl/>
        </w:rPr>
        <w:t>آهنگ تغییرات مولفه فراوانی</w:t>
      </w:r>
      <w:r w:rsidRPr="003C0B71">
        <w:rPr>
          <w:rFonts w:cs="B Nazanin" w:hint="cs"/>
          <w:color w:val="000000" w:themeColor="text1"/>
          <w:rtl/>
        </w:rPr>
        <w:t xml:space="preserve"> آنها</w:t>
      </w:r>
      <w:r w:rsidR="00DE4026" w:rsidRPr="003C0B71">
        <w:rPr>
          <w:rFonts w:cs="B Nazanin" w:hint="cs"/>
          <w:color w:val="000000" w:themeColor="text1"/>
          <w:rtl/>
        </w:rPr>
        <w:t xml:space="preserve"> طی نیم سده </w:t>
      </w:r>
      <w:r w:rsidRPr="003C0B71">
        <w:rPr>
          <w:rFonts w:cs="B Nazanin" w:hint="cs"/>
          <w:color w:val="000000" w:themeColor="text1"/>
          <w:rtl/>
        </w:rPr>
        <w:t xml:space="preserve">انجام شود </w:t>
      </w:r>
      <w:r w:rsidR="00DE4026" w:rsidRPr="003C0B71">
        <w:rPr>
          <w:rFonts w:cs="B Nazanin" w:hint="cs"/>
          <w:color w:val="000000" w:themeColor="text1"/>
          <w:rtl/>
        </w:rPr>
        <w:t>تا</w:t>
      </w:r>
      <w:r w:rsidR="00DE4026" w:rsidRPr="003C0B71">
        <w:rPr>
          <w:rFonts w:cs="B Nazanin"/>
          <w:color w:val="000000" w:themeColor="text1"/>
        </w:rPr>
        <w:t xml:space="preserve"> </w:t>
      </w:r>
      <w:r w:rsidR="00DE4026" w:rsidRPr="003C0B71">
        <w:rPr>
          <w:rFonts w:cs="B Nazanin" w:hint="cs"/>
          <w:color w:val="000000" w:themeColor="text1"/>
          <w:rtl/>
        </w:rPr>
        <w:t>از این راه به تبیین پیچیدگی تغییرات آب</w:t>
      </w:r>
      <w:r w:rsidR="007616C4" w:rsidRPr="003C0B71">
        <w:rPr>
          <w:rFonts w:cs="B Nazanin" w:hint="cs"/>
          <w:color w:val="000000" w:themeColor="text1"/>
          <w:rtl/>
        </w:rPr>
        <w:t>‌و</w:t>
      </w:r>
      <w:r w:rsidR="00DE4026" w:rsidRPr="003C0B71">
        <w:rPr>
          <w:rFonts w:cs="B Nazanin" w:hint="cs"/>
          <w:color w:val="000000" w:themeColor="text1"/>
          <w:rtl/>
        </w:rPr>
        <w:t xml:space="preserve">هوا </w:t>
      </w:r>
      <w:bookmarkStart w:id="1" w:name="_Hlk93723084"/>
      <w:r w:rsidR="00DE4026" w:rsidRPr="003C0B71">
        <w:rPr>
          <w:rFonts w:cs="B Nazanin" w:hint="cs"/>
          <w:color w:val="000000" w:themeColor="text1"/>
          <w:rtl/>
        </w:rPr>
        <w:t xml:space="preserve">در </w:t>
      </w:r>
      <w:bookmarkEnd w:id="1"/>
      <w:r w:rsidR="00DE4026" w:rsidRPr="003C0B71">
        <w:rPr>
          <w:rFonts w:cs="B Nazanin" w:hint="cs"/>
          <w:color w:val="000000" w:themeColor="text1"/>
          <w:rtl/>
        </w:rPr>
        <w:t>سرزمین پرعارضه ایران کمک شود.</w:t>
      </w:r>
    </w:p>
    <w:p w14:paraId="193E1B13" w14:textId="77777777" w:rsidR="00DE4026" w:rsidRPr="003C0B71" w:rsidRDefault="00DE4026" w:rsidP="00DE4026">
      <w:pPr>
        <w:bidi/>
        <w:jc w:val="both"/>
        <w:rPr>
          <w:rFonts w:cs="B Nazanin"/>
          <w:color w:val="000000" w:themeColor="text1"/>
        </w:rPr>
      </w:pPr>
    </w:p>
    <w:p w14:paraId="7F3AB4BF" w14:textId="77777777" w:rsidR="00DE4026" w:rsidRPr="003C0B71" w:rsidRDefault="00DE4026" w:rsidP="00DE4026">
      <w:pPr>
        <w:bidi/>
        <w:jc w:val="both"/>
        <w:rPr>
          <w:rFonts w:ascii="BMitra" w:cs="B Nazanin"/>
          <w:b/>
          <w:bCs/>
          <w:color w:val="000000" w:themeColor="text1"/>
          <w:sz w:val="26"/>
          <w:rtl/>
          <w:lang w:bidi="fa-IR"/>
        </w:rPr>
      </w:pPr>
      <w:r w:rsidRPr="003C0B71">
        <w:rPr>
          <w:rFonts w:ascii="BMitra" w:cs="B Nazanin" w:hint="cs"/>
          <w:b/>
          <w:bCs/>
          <w:color w:val="000000" w:themeColor="text1"/>
          <w:sz w:val="26"/>
          <w:rtl/>
          <w:lang w:bidi="fa-IR"/>
        </w:rPr>
        <w:t>روش‌شناسی و منطقه مطالعه</w:t>
      </w:r>
    </w:p>
    <w:p w14:paraId="0A34F954" w14:textId="530365E9" w:rsidR="00DE4026" w:rsidRPr="003C0B71" w:rsidRDefault="00DE4026" w:rsidP="003D4BB6">
      <w:pPr>
        <w:bidi/>
        <w:jc w:val="both"/>
        <w:rPr>
          <w:rFonts w:cs="B Nazanin"/>
          <w:color w:val="000000" w:themeColor="text1"/>
          <w:rtl/>
          <w:lang w:bidi="fa-IR"/>
        </w:rPr>
      </w:pPr>
      <w:r w:rsidRPr="003C0B71">
        <w:rPr>
          <w:rFonts w:cs="B Nazanin" w:hint="cs"/>
          <w:color w:val="000000" w:themeColor="text1"/>
          <w:rtl/>
        </w:rPr>
        <w:t>منابع داده</w:t>
      </w:r>
      <w:r w:rsidR="007616C4" w:rsidRPr="003C0B71">
        <w:rPr>
          <w:rFonts w:cs="B Nazanin" w:hint="cs"/>
          <w:color w:val="000000" w:themeColor="text1"/>
          <w:rtl/>
        </w:rPr>
        <w:t>‌</w:t>
      </w:r>
      <w:r w:rsidRPr="003C0B71">
        <w:rPr>
          <w:rFonts w:cs="B Nazanin" w:hint="cs"/>
          <w:color w:val="000000" w:themeColor="text1"/>
          <w:rtl/>
        </w:rPr>
        <w:t>های این تحقیق از سال 1972 تا سال 2021 شامل نقشه</w:t>
      </w:r>
      <w:r w:rsidR="007616C4" w:rsidRPr="003C0B71">
        <w:rPr>
          <w:rFonts w:cs="B Nazanin" w:hint="cs"/>
          <w:color w:val="000000" w:themeColor="text1"/>
          <w:rtl/>
        </w:rPr>
        <w:t>‌</w:t>
      </w:r>
      <w:r w:rsidRPr="003C0B71">
        <w:rPr>
          <w:rFonts w:cs="B Nazanin" w:hint="cs"/>
          <w:color w:val="000000" w:themeColor="text1"/>
          <w:rtl/>
        </w:rPr>
        <w:t>های</w:t>
      </w:r>
      <w:r w:rsidR="003D4BB6" w:rsidRPr="003C0B71">
        <w:rPr>
          <w:rFonts w:cs="B Nazanin" w:hint="cs"/>
          <w:color w:val="000000" w:themeColor="text1"/>
          <w:rtl/>
        </w:rPr>
        <w:t xml:space="preserve"> فشار</w:t>
      </w:r>
      <w:r w:rsidRPr="003C0B71">
        <w:rPr>
          <w:rFonts w:cs="B Nazanin" w:hint="cs"/>
          <w:color w:val="000000" w:themeColor="text1"/>
          <w:rtl/>
          <w:lang w:bidi="fa-IR"/>
        </w:rPr>
        <w:t xml:space="preserve"> هوا در تراز</w:t>
      </w:r>
      <w:r w:rsidR="003D4BB6" w:rsidRPr="003C0B71">
        <w:rPr>
          <w:rFonts w:cs="B Nazanin" w:hint="cs"/>
          <w:color w:val="000000" w:themeColor="text1"/>
          <w:rtl/>
          <w:lang w:bidi="fa-IR"/>
        </w:rPr>
        <w:t xml:space="preserve"> دریای آزاد</w:t>
      </w:r>
      <w:r w:rsidRPr="003C0B71">
        <w:rPr>
          <w:rFonts w:cs="B Nazanin" w:hint="cs"/>
          <w:color w:val="000000" w:themeColor="text1"/>
          <w:rtl/>
          <w:lang w:bidi="fa-IR"/>
        </w:rPr>
        <w:t xml:space="preserve"> برای</w:t>
      </w:r>
      <w:r w:rsidRPr="003C0B71">
        <w:rPr>
          <w:rFonts w:cs="B Nazanin" w:hint="cs"/>
          <w:color w:val="000000" w:themeColor="text1"/>
          <w:rtl/>
        </w:rPr>
        <w:t xml:space="preserve"> روزهای ماه اوج فعالیت پرفشار سیبری در هر سال و</w:t>
      </w:r>
      <w:r w:rsidRPr="003C0B71">
        <w:rPr>
          <w:rFonts w:cs="B Nazanin" w:hint="cs"/>
          <w:color w:val="000000" w:themeColor="text1"/>
          <w:rtl/>
          <w:lang w:bidi="fa-IR"/>
        </w:rPr>
        <w:t xml:space="preserve"> از پایگاه واکاوی داده‌های </w:t>
      </w:r>
      <w:r w:rsidRPr="004461E6">
        <w:rPr>
          <w:rFonts w:cs="B Nazanin" w:hint="cs"/>
          <w:rtl/>
          <w:lang w:bidi="fa-IR"/>
        </w:rPr>
        <w:t xml:space="preserve">جو امریکا </w:t>
      </w:r>
      <w:r w:rsidRPr="004461E6">
        <w:rPr>
          <w:rFonts w:cs="B Nazanin" w:hint="cs"/>
          <w:rtl/>
        </w:rPr>
        <w:t xml:space="preserve">بوده است. در نخستین گام، </w:t>
      </w:r>
      <w:r w:rsidR="003D4BB6" w:rsidRPr="004461E6">
        <w:rPr>
          <w:rFonts w:cs="B Nazanin" w:hint="cs"/>
          <w:rtl/>
        </w:rPr>
        <w:t xml:space="preserve">لازم بود </w:t>
      </w:r>
      <w:r w:rsidRPr="004461E6">
        <w:rPr>
          <w:rFonts w:cs="B Nazanin" w:hint="cs"/>
          <w:rtl/>
        </w:rPr>
        <w:t>پهنه</w:t>
      </w:r>
      <w:r w:rsidR="003D4BB6" w:rsidRPr="004461E6">
        <w:rPr>
          <w:rFonts w:cs="B Nazanin" w:hint="cs"/>
          <w:rtl/>
        </w:rPr>
        <w:t>‌ا</w:t>
      </w:r>
      <w:r w:rsidR="007616C4" w:rsidRPr="004461E6">
        <w:rPr>
          <w:rFonts w:cs="B Nazanin" w:hint="cs"/>
          <w:rtl/>
        </w:rPr>
        <w:t>‌</w:t>
      </w:r>
      <w:r w:rsidRPr="004461E6">
        <w:rPr>
          <w:rFonts w:cs="B Nazanin" w:hint="cs"/>
          <w:rtl/>
        </w:rPr>
        <w:t xml:space="preserve">ی </w:t>
      </w:r>
      <w:r w:rsidR="003D4BB6" w:rsidRPr="004461E6">
        <w:rPr>
          <w:rFonts w:cs="B Nazanin" w:hint="cs"/>
          <w:rtl/>
        </w:rPr>
        <w:t xml:space="preserve">از جغرافیای جهان </w:t>
      </w:r>
      <w:r w:rsidRPr="004461E6">
        <w:rPr>
          <w:rFonts w:cs="B Nazanin" w:hint="cs"/>
          <w:rtl/>
        </w:rPr>
        <w:t>انتخاب ش</w:t>
      </w:r>
      <w:r w:rsidR="003D4BB6" w:rsidRPr="004461E6">
        <w:rPr>
          <w:rFonts w:cs="B Nazanin" w:hint="cs"/>
          <w:rtl/>
        </w:rPr>
        <w:t>و</w:t>
      </w:r>
      <w:r w:rsidRPr="004461E6">
        <w:rPr>
          <w:rFonts w:cs="B Nazanin" w:hint="cs"/>
          <w:rtl/>
        </w:rPr>
        <w:t xml:space="preserve">د که نه تنها قلمرو اصلی پرفشار سیبری بلکه سرزمین‌هایی را هم که در زمان اوج </w:t>
      </w:r>
      <w:r w:rsidR="003D4BB6" w:rsidRPr="004461E6">
        <w:rPr>
          <w:rFonts w:cs="B Nazanin" w:hint="cs"/>
          <w:rtl/>
        </w:rPr>
        <w:t>فعالیت</w:t>
      </w:r>
      <w:r w:rsidRPr="004461E6">
        <w:rPr>
          <w:rFonts w:cs="B Nazanin" w:hint="cs"/>
          <w:rtl/>
        </w:rPr>
        <w:t xml:space="preserve"> این پرفشار، آماج زبانه</w:t>
      </w:r>
      <w:r w:rsidR="007616C4" w:rsidRPr="004461E6">
        <w:rPr>
          <w:rFonts w:cs="B Nazanin" w:hint="cs"/>
          <w:rtl/>
        </w:rPr>
        <w:t>‌</w:t>
      </w:r>
      <w:r w:rsidRPr="004461E6">
        <w:rPr>
          <w:rFonts w:cs="B Nazanin" w:hint="cs"/>
          <w:rtl/>
        </w:rPr>
        <w:t>های سرد و خشک آن می</w:t>
      </w:r>
      <w:r w:rsidR="007616C4" w:rsidRPr="004461E6">
        <w:rPr>
          <w:rFonts w:cs="B Nazanin" w:hint="cs"/>
          <w:rtl/>
        </w:rPr>
        <w:t>‌</w:t>
      </w:r>
      <w:r w:rsidRPr="004461E6">
        <w:rPr>
          <w:rFonts w:cs="B Nazanin" w:hint="cs"/>
          <w:rtl/>
        </w:rPr>
        <w:t xml:space="preserve">شوند؛ دربرگیرد. برای این منظور </w:t>
      </w:r>
      <w:r w:rsidRPr="003C0B71">
        <w:rPr>
          <w:rFonts w:cs="B Nazanin" w:hint="cs"/>
          <w:color w:val="000000" w:themeColor="text1"/>
          <w:rtl/>
        </w:rPr>
        <w:t>حدودی که پژوهشگران پیشین برای این پرفشار تعریف کرده‌ بودند، بررسی شد. شکل (1)، مجموعه حدود یاد شده را از پژوهش</w:t>
      </w:r>
      <w:r w:rsidR="007616C4" w:rsidRPr="003C0B71">
        <w:rPr>
          <w:rFonts w:cs="B Nazanin" w:hint="cs"/>
          <w:color w:val="000000" w:themeColor="text1"/>
          <w:rtl/>
        </w:rPr>
        <w:t>‌</w:t>
      </w:r>
      <w:r w:rsidRPr="003C0B71">
        <w:rPr>
          <w:rFonts w:cs="B Nazanin" w:hint="cs"/>
          <w:color w:val="000000" w:themeColor="text1"/>
          <w:rtl/>
        </w:rPr>
        <w:t>های لشکری و یارمرادی (</w:t>
      </w:r>
      <w:r w:rsidR="00F65660" w:rsidRPr="003C0B71">
        <w:rPr>
          <w:rFonts w:cs="B Nazanin" w:hint="cs"/>
          <w:color w:val="000000" w:themeColor="text1"/>
          <w:rtl/>
        </w:rPr>
        <w:t>1393: 2</w:t>
      </w:r>
      <w:r w:rsidRPr="003C0B71">
        <w:rPr>
          <w:rFonts w:cs="B Nazanin" w:hint="cs"/>
          <w:color w:val="000000" w:themeColor="text1"/>
          <w:rtl/>
        </w:rPr>
        <w:t xml:space="preserve">)، </w:t>
      </w:r>
      <w:r w:rsidR="00AF0D2C" w:rsidRPr="003C0B71">
        <w:rPr>
          <w:rFonts w:cs="B Nazanin" w:hint="cs"/>
          <w:color w:val="000000" w:themeColor="text1"/>
          <w:rtl/>
        </w:rPr>
        <w:t>شیری</w:t>
      </w:r>
      <w:r w:rsidRPr="003C0B71">
        <w:rPr>
          <w:rFonts w:cs="B Nazanin" w:hint="cs"/>
          <w:color w:val="000000" w:themeColor="text1"/>
          <w:rtl/>
        </w:rPr>
        <w:t xml:space="preserve"> و همکاران (1395</w:t>
      </w:r>
      <w:r w:rsidR="00D60809" w:rsidRPr="003C0B71">
        <w:rPr>
          <w:rFonts w:cs="B Nazanin" w:hint="cs"/>
          <w:color w:val="000000" w:themeColor="text1"/>
          <w:rtl/>
        </w:rPr>
        <w:t>: 39</w:t>
      </w:r>
      <w:r w:rsidRPr="003C0B71">
        <w:rPr>
          <w:rFonts w:cs="B Nazanin" w:hint="cs"/>
          <w:color w:val="000000" w:themeColor="text1"/>
          <w:rtl/>
        </w:rPr>
        <w:t xml:space="preserve">)، </w:t>
      </w:r>
      <w:r w:rsidR="00711919" w:rsidRPr="003C0B71">
        <w:rPr>
          <w:rFonts w:cs="B Nazanin" w:hint="cs"/>
          <w:color w:val="000000" w:themeColor="text1"/>
          <w:rtl/>
          <w:lang w:bidi="fa-IR"/>
        </w:rPr>
        <w:t>ژ</w:t>
      </w:r>
      <w:r w:rsidRPr="003C0B71">
        <w:rPr>
          <w:rFonts w:cs="B Nazanin" w:hint="cs"/>
          <w:color w:val="000000" w:themeColor="text1"/>
          <w:rtl/>
        </w:rPr>
        <w:t>یا و همکاران (2015</w:t>
      </w:r>
      <w:r w:rsidR="00083593" w:rsidRPr="003C0B71">
        <w:rPr>
          <w:rFonts w:cs="B Nazanin" w:hint="cs"/>
          <w:color w:val="000000" w:themeColor="text1"/>
          <w:rtl/>
        </w:rPr>
        <w:t>: 20</w:t>
      </w:r>
      <w:r w:rsidRPr="003C0B71">
        <w:rPr>
          <w:rFonts w:cs="B Nazanin" w:hint="cs"/>
          <w:color w:val="000000" w:themeColor="text1"/>
          <w:rtl/>
        </w:rPr>
        <w:t>)، علیجانی (1369</w:t>
      </w:r>
      <w:r w:rsidRPr="003C0B71">
        <w:rPr>
          <w:rFonts w:cs="B Nazanin" w:hint="cs"/>
          <w:color w:val="000000" w:themeColor="text1"/>
          <w:rtl/>
          <w:lang w:bidi="fa-IR"/>
        </w:rPr>
        <w:t xml:space="preserve">)، </w:t>
      </w:r>
      <w:r w:rsidRPr="003C0B71">
        <w:rPr>
          <w:rFonts w:cs="B Nazanin" w:hint="cs"/>
          <w:color w:val="000000" w:themeColor="text1"/>
          <w:rtl/>
        </w:rPr>
        <w:t>پارک و همکاران (2014</w:t>
      </w:r>
      <w:r w:rsidR="0005243E" w:rsidRPr="003C0B71">
        <w:rPr>
          <w:rFonts w:cs="B Nazanin" w:hint="cs"/>
          <w:color w:val="000000" w:themeColor="text1"/>
          <w:rtl/>
        </w:rPr>
        <w:t>: 3</w:t>
      </w:r>
      <w:r w:rsidRPr="003C0B71">
        <w:rPr>
          <w:rFonts w:cs="B Nazanin" w:hint="cs"/>
          <w:color w:val="000000" w:themeColor="text1"/>
          <w:rtl/>
          <w:lang w:bidi="fa-IR"/>
        </w:rPr>
        <w:t xml:space="preserve">) و </w:t>
      </w:r>
      <w:r w:rsidRPr="003C0B71">
        <w:rPr>
          <w:rFonts w:cs="B Nazanin" w:hint="cs"/>
          <w:color w:val="000000" w:themeColor="text1"/>
          <w:rtl/>
        </w:rPr>
        <w:t>لشکری و همکاران (1401</w:t>
      </w:r>
      <w:r w:rsidR="00F65660" w:rsidRPr="003C0B71">
        <w:rPr>
          <w:rFonts w:cs="B Nazanin" w:hint="cs"/>
          <w:color w:val="000000" w:themeColor="text1"/>
          <w:rtl/>
        </w:rPr>
        <w:t>: 33</w:t>
      </w:r>
      <w:r w:rsidRPr="003C0B71">
        <w:rPr>
          <w:rFonts w:cs="B Nazanin" w:hint="cs"/>
          <w:color w:val="000000" w:themeColor="text1"/>
          <w:rtl/>
        </w:rPr>
        <w:t>)</w:t>
      </w:r>
      <w:r w:rsidR="00680784" w:rsidRPr="003C0B71">
        <w:rPr>
          <w:rFonts w:cs="B Nazanin" w:hint="cs"/>
          <w:color w:val="000000" w:themeColor="text1"/>
          <w:rtl/>
        </w:rPr>
        <w:t xml:space="preserve"> </w:t>
      </w:r>
      <w:r w:rsidR="00680784" w:rsidRPr="003C0B71">
        <w:rPr>
          <w:rFonts w:cs="B Nazanin" w:hint="cs"/>
          <w:color w:val="EE0000"/>
          <w:rtl/>
        </w:rPr>
        <w:t>نشان می</w:t>
      </w:r>
      <w:r w:rsidR="005065F7">
        <w:rPr>
          <w:rFonts w:cs="B Nazanin" w:hint="cs"/>
          <w:color w:val="EE0000"/>
          <w:rtl/>
        </w:rPr>
        <w:t>‌</w:t>
      </w:r>
      <w:r w:rsidR="00680784" w:rsidRPr="003C0B71">
        <w:rPr>
          <w:rFonts w:cs="B Nazanin" w:hint="cs"/>
          <w:color w:val="EE0000"/>
          <w:rtl/>
        </w:rPr>
        <w:t>دهد</w:t>
      </w:r>
      <w:r w:rsidRPr="003C0B71">
        <w:rPr>
          <w:rFonts w:cs="B Nazanin" w:hint="cs"/>
          <w:color w:val="000000" w:themeColor="text1"/>
          <w:rtl/>
          <w:lang w:bidi="fa-IR"/>
        </w:rPr>
        <w:t>.</w:t>
      </w:r>
    </w:p>
    <w:p w14:paraId="2D4DBB65" w14:textId="0A036C4E" w:rsidR="00DE4026" w:rsidRPr="003C0B71" w:rsidRDefault="00DE4026" w:rsidP="00DE4026">
      <w:pPr>
        <w:bidi/>
        <w:jc w:val="both"/>
        <w:rPr>
          <w:rFonts w:cs="B Nazanin"/>
          <w:color w:val="000000" w:themeColor="text1"/>
          <w:rtl/>
          <w:lang w:bidi="fa-IR"/>
        </w:rPr>
      </w:pPr>
      <w:r w:rsidRPr="003C0B71">
        <w:rPr>
          <w:rFonts w:cs="B Nazanin" w:hint="cs"/>
          <w:color w:val="000000" w:themeColor="text1"/>
          <w:rtl/>
          <w:lang w:bidi="fa-IR"/>
        </w:rPr>
        <w:t xml:space="preserve">       </w:t>
      </w:r>
      <w:r w:rsidRPr="003C0B71">
        <w:rPr>
          <w:rFonts w:cs="B Nazanin" w:hint="cs"/>
          <w:color w:val="000000" w:themeColor="text1"/>
          <w:rtl/>
        </w:rPr>
        <w:t xml:space="preserve">بر پایه حدود یاد شده از پژوهشگران پیشین که هر یک فراخور موضوع تحقیق و بازه آماری خود، </w:t>
      </w:r>
      <w:r w:rsidR="00C433B8" w:rsidRPr="003C0B71">
        <w:rPr>
          <w:rFonts w:cs="B Nazanin" w:hint="cs"/>
          <w:color w:val="000000" w:themeColor="text1"/>
          <w:rtl/>
        </w:rPr>
        <w:t xml:space="preserve">پهنه‌ای از </w:t>
      </w:r>
      <w:r w:rsidRPr="003C0B71">
        <w:rPr>
          <w:rFonts w:cs="B Nazanin" w:hint="cs"/>
          <w:color w:val="000000" w:themeColor="text1"/>
          <w:rtl/>
        </w:rPr>
        <w:t>خشکی اوراسیا را منظور کرده بودند و بر پایه فرضیه پژوهش کنونی، زبانه</w:t>
      </w:r>
      <w:r w:rsidR="007616C4" w:rsidRPr="003C0B71">
        <w:rPr>
          <w:rFonts w:cs="B Nazanin" w:hint="cs"/>
          <w:color w:val="000000" w:themeColor="text1"/>
          <w:rtl/>
        </w:rPr>
        <w:t>‌</w:t>
      </w:r>
      <w:r w:rsidRPr="003C0B71">
        <w:rPr>
          <w:rFonts w:cs="B Nazanin" w:hint="cs"/>
          <w:color w:val="000000" w:themeColor="text1"/>
          <w:rtl/>
        </w:rPr>
        <w:t>های ایرانسوی این پرفشار در پهنه</w:t>
      </w:r>
      <w:r w:rsidR="00AB7C1C" w:rsidRPr="003C0B71">
        <w:rPr>
          <w:rFonts w:cs="B Nazanin" w:hint="cs"/>
          <w:color w:val="000000" w:themeColor="text1"/>
          <w:rtl/>
        </w:rPr>
        <w:t>‌</w:t>
      </w:r>
      <w:r w:rsidRPr="003C0B71">
        <w:rPr>
          <w:rFonts w:cs="B Nazanin" w:hint="cs"/>
          <w:color w:val="000000" w:themeColor="text1"/>
          <w:rtl/>
        </w:rPr>
        <w:t xml:space="preserve">ای از طول جغرافیایی 10 درجه </w:t>
      </w:r>
      <w:r w:rsidR="005C0A6F" w:rsidRPr="003C0B71">
        <w:rPr>
          <w:rFonts w:cs="B Nazanin" w:hint="cs"/>
          <w:color w:val="000000" w:themeColor="text1"/>
          <w:rtl/>
        </w:rPr>
        <w:t>غربی</w:t>
      </w:r>
      <w:r w:rsidRPr="003C0B71">
        <w:rPr>
          <w:rFonts w:cs="B Nazanin" w:hint="cs"/>
          <w:color w:val="000000" w:themeColor="text1"/>
          <w:rtl/>
        </w:rPr>
        <w:t xml:space="preserve"> تا 150 درجه </w:t>
      </w:r>
      <w:r w:rsidR="005C0A6F" w:rsidRPr="003C0B71">
        <w:rPr>
          <w:rFonts w:cs="B Nazanin" w:hint="cs"/>
          <w:color w:val="000000" w:themeColor="text1"/>
          <w:rtl/>
        </w:rPr>
        <w:t>شرقی</w:t>
      </w:r>
      <w:r w:rsidRPr="003C0B71">
        <w:rPr>
          <w:rFonts w:cs="B Nazanin" w:hint="cs"/>
          <w:color w:val="000000" w:themeColor="text1"/>
          <w:rtl/>
        </w:rPr>
        <w:t xml:space="preserve"> و از عرض 10 درجه شمالی تا 90 درجه شمالی </w:t>
      </w:r>
      <w:r w:rsidR="00C433B8" w:rsidRPr="003C0B71">
        <w:rPr>
          <w:rFonts w:cs="B Nazanin" w:hint="cs"/>
          <w:color w:val="000000" w:themeColor="text1"/>
          <w:rtl/>
        </w:rPr>
        <w:t>(</w:t>
      </w:r>
      <w:r w:rsidR="00C433B8" w:rsidRPr="003C0B71">
        <w:rPr>
          <w:rFonts w:cs="B Nazanin" w:hint="cs"/>
          <w:color w:val="00B0F0"/>
          <w:rtl/>
        </w:rPr>
        <w:t>از این پس با نام پهنه پایه همدید</w:t>
      </w:r>
      <w:r w:rsidR="00C433B8" w:rsidRPr="003C0B71">
        <w:rPr>
          <w:rFonts w:cs="B Nazanin" w:hint="cs"/>
          <w:color w:val="000000" w:themeColor="text1"/>
          <w:rtl/>
        </w:rPr>
        <w:t xml:space="preserve">) </w:t>
      </w:r>
      <w:r w:rsidR="006913F0" w:rsidRPr="003C0B71">
        <w:rPr>
          <w:rFonts w:cs="B Nazanin" w:hint="cs"/>
          <w:color w:val="000000" w:themeColor="text1"/>
          <w:rtl/>
          <w:lang w:bidi="fa-IR"/>
        </w:rPr>
        <w:t>رهگیری</w:t>
      </w:r>
      <w:r w:rsidRPr="003C0B71">
        <w:rPr>
          <w:rFonts w:cs="B Nazanin" w:hint="cs"/>
          <w:color w:val="000000" w:themeColor="text1"/>
          <w:rtl/>
        </w:rPr>
        <w:t xml:space="preserve"> شد</w:t>
      </w:r>
      <w:r w:rsidR="006913F0" w:rsidRPr="003C0B71">
        <w:rPr>
          <w:rFonts w:cs="B Nazanin" w:hint="cs"/>
          <w:color w:val="000000" w:themeColor="text1"/>
          <w:rtl/>
        </w:rPr>
        <w:t>ند</w:t>
      </w:r>
      <w:r w:rsidRPr="003C0B71">
        <w:rPr>
          <w:rFonts w:cs="B Nazanin" w:hint="cs"/>
          <w:color w:val="000000" w:themeColor="text1"/>
          <w:rtl/>
          <w:lang w:bidi="fa-IR"/>
        </w:rPr>
        <w:t>.</w:t>
      </w:r>
    </w:p>
    <w:p w14:paraId="1A1AEE28" w14:textId="77777777" w:rsidR="00DE4026" w:rsidRPr="003C0B71" w:rsidRDefault="00DE4026" w:rsidP="00DE4026">
      <w:pPr>
        <w:bidi/>
        <w:jc w:val="both"/>
        <w:rPr>
          <w:rFonts w:cs="B Nazanin"/>
          <w:color w:val="000000" w:themeColor="text1"/>
          <w:sz w:val="28"/>
          <w:szCs w:val="28"/>
          <w:rtl/>
          <w:lang w:bidi="fa-IR"/>
        </w:rPr>
      </w:pPr>
    </w:p>
    <w:p w14:paraId="162F2D8E" w14:textId="2270C6F9" w:rsidR="00DE4026" w:rsidRPr="003C0B71" w:rsidRDefault="00DE4026" w:rsidP="00A470F1">
      <w:pPr>
        <w:pStyle w:val="CommentText"/>
        <w:jc w:val="center"/>
        <w:rPr>
          <w:rFonts w:cs="B Nazanin"/>
          <w:color w:val="000000" w:themeColor="text1"/>
          <w:lang w:bidi="fa-IR"/>
        </w:rPr>
      </w:pPr>
      <w:r w:rsidRPr="003C0B71">
        <w:rPr>
          <w:rFonts w:cs="B Nazanin"/>
          <w:noProof/>
          <w:color w:val="000000" w:themeColor="text1"/>
          <w:sz w:val="28"/>
          <w:szCs w:val="28"/>
          <w:lang w:bidi="fa-IR"/>
          <w14:ligatures w14:val="standardContextual"/>
        </w:rPr>
        <w:lastRenderedPageBreak/>
        <mc:AlternateContent>
          <mc:Choice Requires="wpi">
            <w:drawing>
              <wp:anchor distT="0" distB="0" distL="114300" distR="114300" simplePos="0" relativeHeight="251661824" behindDoc="0" locked="0" layoutInCell="1" allowOverlap="1" wp14:anchorId="59C25EA5" wp14:editId="10B5CA58">
                <wp:simplePos x="0" y="0"/>
                <wp:positionH relativeFrom="column">
                  <wp:posOffset>2332480</wp:posOffset>
                </wp:positionH>
                <wp:positionV relativeFrom="paragraph">
                  <wp:posOffset>1688800</wp:posOffset>
                </wp:positionV>
                <wp:extent cx="360" cy="360"/>
                <wp:effectExtent l="38100" t="38100" r="38100" b="38100"/>
                <wp:wrapNone/>
                <wp:docPr id="1797047644" name="Ink 3"/>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270F8F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83.15pt;margin-top:132.5pt;width:1.05pt;height:1.0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">
                <v:imagedata r:id="rId19" o:title=""/>
              </v:shape>
            </w:pict>
          </mc:Fallback>
        </mc:AlternateContent>
      </w:r>
      <w:r w:rsidRPr="003C0B71">
        <w:rPr>
          <w:rFonts w:cs="B Nazanin"/>
          <w:noProof/>
          <w:color w:val="000000" w:themeColor="text1"/>
          <w:sz w:val="28"/>
          <w:szCs w:val="28"/>
          <w:lang w:bidi="fa-IR"/>
          <w14:ligatures w14:val="standardContextual"/>
        </w:rPr>
        <mc:AlternateContent>
          <mc:Choice Requires="wpi">
            <w:drawing>
              <wp:anchor distT="0" distB="0" distL="114300" distR="114300" simplePos="0" relativeHeight="251660800" behindDoc="0" locked="0" layoutInCell="1" allowOverlap="1" wp14:anchorId="292042C0" wp14:editId="55AD7CBE">
                <wp:simplePos x="0" y="0"/>
                <wp:positionH relativeFrom="column">
                  <wp:posOffset>2357680</wp:posOffset>
                </wp:positionH>
                <wp:positionV relativeFrom="paragraph">
                  <wp:posOffset>1621120</wp:posOffset>
                </wp:positionV>
                <wp:extent cx="2880" cy="2880"/>
                <wp:effectExtent l="38100" t="38100" r="35560" b="35560"/>
                <wp:wrapNone/>
                <wp:docPr id="1070539097" name="Ink 2"/>
                <wp:cNvGraphicFramePr/>
                <a:graphic xmlns:a="http://schemas.openxmlformats.org/drawingml/2006/main">
                  <a:graphicData uri="http://schemas.microsoft.com/office/word/2010/wordprocessingInk">
                    <w14:contentPart bwMode="auto" r:id="rId20">
                      <w14:nvContentPartPr>
                        <w14:cNvContentPartPr/>
                      </w14:nvContentPartPr>
                      <w14:xfrm>
                        <a:off x="0" y="0"/>
                        <a:ext cx="2880" cy="2880"/>
                      </w14:xfrm>
                    </w14:contentPart>
                  </a:graphicData>
                </a:graphic>
              </wp:anchor>
            </w:drawing>
          </mc:Choice>
          <mc:Fallback>
            <w:pict>
              <v:shape w14:anchorId="6CE38E86" id="Ink 2" o:spid="_x0000_s1026" type="#_x0000_t75" style="position:absolute;margin-left:185.1pt;margin-top:127.1pt;width:1.4pt;height:1.4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">
                <v:imagedata r:id="rId21" o:title=""/>
              </v:shape>
            </w:pict>
          </mc:Fallback>
        </mc:AlternateContent>
      </w:r>
      <w:r w:rsidR="00A470F1" w:rsidRPr="003C0B71">
        <w:rPr>
          <w:rFonts w:cs="B Nazanin"/>
          <w:noProof/>
          <w:color w:val="000000" w:themeColor="text1"/>
          <w:lang w:bidi="fa-IR"/>
        </w:rPr>
        <w:drawing>
          <wp:inline distT="0" distB="0" distL="0" distR="0" wp14:anchorId="5B8E015E" wp14:editId="3DE4133D">
            <wp:extent cx="5377543" cy="4023212"/>
            <wp:effectExtent l="0" t="0" r="0" b="0"/>
            <wp:docPr id="18857720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72028" name="Picture 1885772028"/>
                    <pic:cNvPicPr/>
                  </pic:nvPicPr>
                  <pic:blipFill>
                    <a:blip r:embed="rId22">
                      <a:extLst>
                        <a:ext uri="{28A0092B-C50C-407E-A947-70E740481C1C}">
                          <a14:useLocalDpi xmlns:a14="http://schemas.microsoft.com/office/drawing/2010/main" val="0"/>
                        </a:ext>
                      </a:extLst>
                    </a:blip>
                    <a:stretch>
                      <a:fillRect/>
                    </a:stretch>
                  </pic:blipFill>
                  <pic:spPr>
                    <a:xfrm>
                      <a:off x="0" y="0"/>
                      <a:ext cx="5379747" cy="4024861"/>
                    </a:xfrm>
                    <a:prstGeom prst="rect">
                      <a:avLst/>
                    </a:prstGeom>
                  </pic:spPr>
                </pic:pic>
              </a:graphicData>
            </a:graphic>
          </wp:inline>
        </w:drawing>
      </w:r>
    </w:p>
    <w:p w14:paraId="2AF35CD4" w14:textId="3C503067" w:rsidR="00DE4026" w:rsidRPr="003C0B71" w:rsidRDefault="00DE4026" w:rsidP="00DE4026">
      <w:pPr>
        <w:pStyle w:val="CommentText"/>
        <w:jc w:val="center"/>
        <w:rPr>
          <w:rFonts w:cs="B Nazanin"/>
          <w:b/>
          <w:bCs/>
          <w:color w:val="000000" w:themeColor="text1"/>
          <w:rtl/>
          <w:lang w:bidi="fa-IR"/>
        </w:rPr>
      </w:pPr>
      <w:r w:rsidRPr="003C0B71">
        <w:rPr>
          <w:rFonts w:cs="B Nazanin" w:hint="cs"/>
          <w:b/>
          <w:bCs/>
          <w:color w:val="000000" w:themeColor="text1"/>
          <w:rtl/>
          <w:lang w:bidi="fa-IR"/>
        </w:rPr>
        <w:t>شکل 1. قلمرو پرفشار سیبری در پژوهش‌های پیشین و پهنه پایه همدید</w:t>
      </w:r>
      <w:r w:rsidR="003D4BB6" w:rsidRPr="003C0B71">
        <w:rPr>
          <w:rFonts w:cs="B Nazanin" w:hint="cs"/>
          <w:b/>
          <w:bCs/>
          <w:color w:val="000000" w:themeColor="text1"/>
          <w:rtl/>
          <w:lang w:bidi="fa-IR"/>
        </w:rPr>
        <w:t xml:space="preserve"> </w:t>
      </w:r>
      <w:r w:rsidR="003D4BB6" w:rsidRPr="003C0B71">
        <w:rPr>
          <w:rFonts w:cs="B Nazanin" w:hint="cs"/>
          <w:b/>
          <w:bCs/>
          <w:color w:val="00B0F0"/>
          <w:rtl/>
          <w:lang w:bidi="fa-IR"/>
        </w:rPr>
        <w:t>در پژوهش کنونی</w:t>
      </w:r>
    </w:p>
    <w:p w14:paraId="553D0C5A" w14:textId="77777777" w:rsidR="00DE4026" w:rsidRPr="003C0B71" w:rsidRDefault="00DE4026" w:rsidP="00DE4026">
      <w:pPr>
        <w:pStyle w:val="CommentText"/>
        <w:jc w:val="both"/>
        <w:rPr>
          <w:rFonts w:cs="B Nazanin"/>
          <w:color w:val="000000" w:themeColor="text1"/>
          <w:rtl/>
          <w:lang w:bidi="fa-IR"/>
        </w:rPr>
      </w:pPr>
    </w:p>
    <w:p w14:paraId="72D1A2B3" w14:textId="67FE170C" w:rsidR="006913F0" w:rsidRPr="003C0B71" w:rsidRDefault="00DE4026" w:rsidP="00DE4026">
      <w:pPr>
        <w:tabs>
          <w:tab w:val="left" w:pos="2336"/>
        </w:tabs>
        <w:bidi/>
        <w:jc w:val="both"/>
        <w:rPr>
          <w:rFonts w:cs="B Nazanin"/>
          <w:color w:val="00B0F0"/>
          <w:rtl/>
        </w:rPr>
      </w:pPr>
      <w:r w:rsidRPr="003C0B71">
        <w:rPr>
          <w:rFonts w:cs="B Nazanin" w:hint="cs"/>
          <w:color w:val="000000" w:themeColor="text1"/>
          <w:rtl/>
        </w:rPr>
        <w:t xml:space="preserve">    </w:t>
      </w:r>
      <w:r w:rsidR="005F6A92" w:rsidRPr="003C0B71">
        <w:rPr>
          <w:rFonts w:cs="B Nazanin" w:hint="cs"/>
          <w:color w:val="000000" w:themeColor="text1"/>
          <w:rtl/>
          <w:lang w:bidi="fa-IR"/>
        </w:rPr>
        <w:t xml:space="preserve">  </w:t>
      </w:r>
      <w:r w:rsidRPr="003C0B71">
        <w:rPr>
          <w:rFonts w:cs="B Nazanin" w:hint="cs"/>
          <w:color w:val="000000" w:themeColor="text1"/>
          <w:rtl/>
        </w:rPr>
        <w:t xml:space="preserve"> طی دومین گام، </w:t>
      </w:r>
      <w:bookmarkStart w:id="2" w:name="_Hlk200916865"/>
      <w:r w:rsidRPr="003C0B71">
        <w:rPr>
          <w:rFonts w:cs="B Nazanin" w:hint="cs"/>
          <w:color w:val="000000" w:themeColor="text1"/>
          <w:rtl/>
        </w:rPr>
        <w:t xml:space="preserve">ابتدا </w:t>
      </w:r>
      <w:r w:rsidRPr="003C0B71">
        <w:rPr>
          <w:rFonts w:cs="B Nazanin" w:hint="cs"/>
          <w:color w:val="000000" w:themeColor="text1"/>
          <w:rtl/>
          <w:lang w:bidi="fa-IR"/>
        </w:rPr>
        <w:t xml:space="preserve">بازه </w:t>
      </w:r>
      <w:r w:rsidRPr="003C0B71">
        <w:rPr>
          <w:rFonts w:cs="B Nazanin" w:hint="cs"/>
          <w:color w:val="000000" w:themeColor="text1"/>
          <w:rtl/>
        </w:rPr>
        <w:t xml:space="preserve">ماه‌های سرد سال در تحقیقات روحبخش و همکاران (1397: </w:t>
      </w:r>
      <w:r w:rsidR="0005243E" w:rsidRPr="003C0B71">
        <w:rPr>
          <w:rFonts w:cs="B Nazanin" w:hint="cs"/>
          <w:color w:val="000000" w:themeColor="text1"/>
          <w:rtl/>
        </w:rPr>
        <w:t>3</w:t>
      </w:r>
      <w:r w:rsidRPr="003C0B71">
        <w:rPr>
          <w:rFonts w:cs="B Nazanin" w:hint="cs"/>
          <w:color w:val="000000" w:themeColor="text1"/>
          <w:rtl/>
        </w:rPr>
        <w:t xml:space="preserve">)، </w:t>
      </w:r>
      <w:r w:rsidR="00AF0D2C" w:rsidRPr="003C0B71">
        <w:rPr>
          <w:rFonts w:cs="B Nazanin" w:hint="cs"/>
          <w:color w:val="000000" w:themeColor="text1"/>
          <w:rtl/>
        </w:rPr>
        <w:t>شیری</w:t>
      </w:r>
      <w:r w:rsidR="003159F5" w:rsidRPr="003C0B71">
        <w:rPr>
          <w:rFonts w:cs="B Nazanin" w:hint="cs"/>
          <w:color w:val="000000" w:themeColor="text1"/>
          <w:rtl/>
        </w:rPr>
        <w:t xml:space="preserve"> و همکاران</w:t>
      </w:r>
      <w:r w:rsidRPr="003C0B71">
        <w:rPr>
          <w:rFonts w:cs="B Nazanin" w:hint="cs"/>
          <w:color w:val="000000" w:themeColor="text1"/>
          <w:rtl/>
        </w:rPr>
        <w:t xml:space="preserve"> (1395</w:t>
      </w:r>
      <w:r w:rsidR="003159F5" w:rsidRPr="003C0B71">
        <w:rPr>
          <w:rFonts w:cs="B Nazanin" w:hint="cs"/>
          <w:color w:val="000000" w:themeColor="text1"/>
          <w:rtl/>
        </w:rPr>
        <w:t>: 39</w:t>
      </w:r>
      <w:r w:rsidRPr="003C0B71">
        <w:rPr>
          <w:rFonts w:cs="B Nazanin" w:hint="cs"/>
          <w:color w:val="000000" w:themeColor="text1"/>
          <w:rtl/>
        </w:rPr>
        <w:t xml:space="preserve">)، </w:t>
      </w:r>
      <w:r w:rsidR="00BC55FE" w:rsidRPr="003C0B71">
        <w:rPr>
          <w:rFonts w:cs="B Nazanin" w:hint="cs"/>
          <w:color w:val="000000" w:themeColor="text1"/>
          <w:rtl/>
        </w:rPr>
        <w:t>سعیدی‌نیا</w:t>
      </w:r>
      <w:r w:rsidRPr="003C0B71">
        <w:rPr>
          <w:rFonts w:cs="B Nazanin" w:hint="cs"/>
          <w:color w:val="000000" w:themeColor="text1"/>
          <w:rtl/>
        </w:rPr>
        <w:t xml:space="preserve"> و همکاران (1400: </w:t>
      </w:r>
      <w:r w:rsidR="00BC55FE" w:rsidRPr="003C0B71">
        <w:rPr>
          <w:rFonts w:cs="B Nazanin" w:hint="cs"/>
          <w:color w:val="000000" w:themeColor="text1"/>
          <w:rtl/>
        </w:rPr>
        <w:t>12</w:t>
      </w:r>
      <w:r w:rsidRPr="003C0B71">
        <w:rPr>
          <w:rFonts w:cs="B Nazanin" w:hint="cs"/>
          <w:color w:val="000000" w:themeColor="text1"/>
          <w:rtl/>
        </w:rPr>
        <w:t>)، حجازی‌زاده و صداقت (1388: 69) و دراب و همکاران (2002: 36) بررسی و سرانجام ماه</w:t>
      </w:r>
      <w:r w:rsidR="007616C4" w:rsidRPr="003C0B71">
        <w:rPr>
          <w:rFonts w:cs="B Nazanin" w:hint="cs"/>
          <w:color w:val="000000" w:themeColor="text1"/>
          <w:rtl/>
        </w:rPr>
        <w:t>‌</w:t>
      </w:r>
      <w:r w:rsidRPr="003C0B71">
        <w:rPr>
          <w:rFonts w:cs="B Nazanin" w:hint="cs"/>
          <w:color w:val="000000" w:themeColor="text1"/>
          <w:rtl/>
        </w:rPr>
        <w:t xml:space="preserve">های </w:t>
      </w:r>
      <w:r w:rsidR="006913F0" w:rsidRPr="003C0B71">
        <w:rPr>
          <w:rFonts w:cs="B Nazanin" w:hint="cs"/>
          <w:rtl/>
        </w:rPr>
        <w:t xml:space="preserve">فعالیت </w:t>
      </w:r>
      <w:r w:rsidRPr="003C0B71">
        <w:rPr>
          <w:rFonts w:cs="B Nazanin" w:hint="cs"/>
          <w:color w:val="000000" w:themeColor="text1"/>
          <w:rtl/>
        </w:rPr>
        <w:t xml:space="preserve">پرفشار سیبری به ترتیب ماه‌های اکتبر، نوامبر، دسامبر، ژانویه، فوریه، مارس و آوریل تعیین شد. </w:t>
      </w:r>
      <w:r w:rsidR="006913F0" w:rsidRPr="003C0B71">
        <w:rPr>
          <w:rFonts w:cs="B Nazanin" w:hint="cs"/>
          <w:color w:val="00B0F0"/>
          <w:rtl/>
        </w:rPr>
        <w:t xml:space="preserve">سپس لازم شد تا مشخص شود از مجموع ماه‌های نامبرده در هر سال، در کدامین ماه پرفشار سیبری در اوج فعالیت و گسترش بوده است؟ </w:t>
      </w:r>
    </w:p>
    <w:p w14:paraId="220FC2A5" w14:textId="04F20E99" w:rsidR="00DE4026" w:rsidRPr="003C0B71" w:rsidRDefault="006913F0" w:rsidP="006913F0">
      <w:pPr>
        <w:tabs>
          <w:tab w:val="left" w:pos="2336"/>
        </w:tabs>
        <w:bidi/>
        <w:jc w:val="both"/>
        <w:rPr>
          <w:rFonts w:cs="B Nazanin"/>
          <w:color w:val="00B0F0"/>
          <w:rtl/>
        </w:rPr>
      </w:pPr>
      <w:r w:rsidRPr="003C0B71">
        <w:rPr>
          <w:rFonts w:cs="B Nazanin" w:hint="cs"/>
          <w:color w:val="00B0F0"/>
          <w:rtl/>
        </w:rPr>
        <w:t xml:space="preserve">      </w:t>
      </w:r>
      <w:r w:rsidR="00DE4026" w:rsidRPr="004461E6">
        <w:rPr>
          <w:rFonts w:cs="B Nazanin" w:hint="cs"/>
          <w:color w:val="00B0F0"/>
          <w:rtl/>
        </w:rPr>
        <w:t xml:space="preserve">شکل </w:t>
      </w:r>
      <w:r w:rsidR="00A426DA" w:rsidRPr="004461E6">
        <w:rPr>
          <w:rFonts w:cs="B Nazanin" w:hint="cs"/>
          <w:color w:val="00B0F0"/>
          <w:rtl/>
        </w:rPr>
        <w:t>(</w:t>
      </w:r>
      <w:r w:rsidR="0048055A" w:rsidRPr="004461E6">
        <w:rPr>
          <w:rFonts w:cs="B Nazanin" w:hint="cs"/>
          <w:color w:val="00B0F0"/>
          <w:rtl/>
        </w:rPr>
        <w:t>2</w:t>
      </w:r>
      <w:r w:rsidR="00A426DA" w:rsidRPr="004461E6">
        <w:rPr>
          <w:rFonts w:cs="B Nazanin" w:hint="cs"/>
          <w:color w:val="00B0F0"/>
          <w:rtl/>
        </w:rPr>
        <w:t>)</w:t>
      </w:r>
      <w:r w:rsidR="0096523E" w:rsidRPr="004461E6">
        <w:rPr>
          <w:rFonts w:cs="B Nazanin" w:hint="cs"/>
          <w:color w:val="00B0F0"/>
          <w:rtl/>
        </w:rPr>
        <w:t>،</w:t>
      </w:r>
      <w:r w:rsidR="00DE4026" w:rsidRPr="004461E6">
        <w:rPr>
          <w:rFonts w:cs="B Nazanin" w:hint="cs"/>
          <w:color w:val="00B0F0"/>
          <w:rtl/>
        </w:rPr>
        <w:t xml:space="preserve"> </w:t>
      </w:r>
      <w:r w:rsidR="00F05089" w:rsidRPr="004461E6">
        <w:rPr>
          <w:rFonts w:cs="B Nazanin" w:hint="cs"/>
          <w:color w:val="00B0F0"/>
          <w:rtl/>
        </w:rPr>
        <w:t xml:space="preserve">نمونه نقشه‌های </w:t>
      </w:r>
      <w:r w:rsidR="00F05089" w:rsidRPr="003C0B71">
        <w:rPr>
          <w:rFonts w:cs="B Nazanin" w:hint="cs"/>
          <w:color w:val="00B0F0"/>
          <w:rtl/>
        </w:rPr>
        <w:t xml:space="preserve">ترکیبی </w:t>
      </w:r>
      <w:r w:rsidR="00F05089" w:rsidRPr="004461E6">
        <w:rPr>
          <w:rFonts w:cs="B Nazanin" w:hint="cs"/>
          <w:color w:val="00B0F0"/>
          <w:rtl/>
        </w:rPr>
        <w:t>ماهانه عنصر فشار هوا تهیه شده از مرکزی واکاوی داده‌های جوی امریکا (</w:t>
      </w:r>
      <w:r w:rsidR="00F05089" w:rsidRPr="004461E6">
        <w:rPr>
          <w:rFonts w:cs="B Nazanin"/>
          <w:color w:val="00B0F0"/>
          <w:sz w:val="20"/>
          <w:szCs w:val="20"/>
        </w:rPr>
        <w:t>NCEP/ENCAR</w:t>
      </w:r>
      <w:r w:rsidR="00F05089" w:rsidRPr="004461E6">
        <w:rPr>
          <w:rFonts w:cs="B Nazanin" w:hint="cs"/>
          <w:color w:val="00B0F0"/>
          <w:rtl/>
        </w:rPr>
        <w:t xml:space="preserve">) را طی 7 ماه مورد پژوهش در سال 1971-1972 و شیوه بازیابی ماه اوج </w:t>
      </w:r>
      <w:r w:rsidR="00F05089" w:rsidRPr="003C0B71">
        <w:rPr>
          <w:rFonts w:cs="B Nazanin" w:hint="cs"/>
          <w:color w:val="00B0F0"/>
          <w:rtl/>
        </w:rPr>
        <w:t xml:space="preserve">شدت و گسترش پرفشار سیبری نشان می‌دهد. </w:t>
      </w:r>
      <w:r w:rsidR="00693861" w:rsidRPr="003C0B71">
        <w:rPr>
          <w:rFonts w:cs="B Nazanin" w:hint="cs"/>
          <w:color w:val="00B0F0"/>
          <w:rtl/>
          <w:lang w:bidi="fa-IR"/>
        </w:rPr>
        <w:t xml:space="preserve">پیش از این محققان از نقشه های هوا از این مرکز </w:t>
      </w:r>
      <w:r w:rsidR="00693861" w:rsidRPr="003C0B71">
        <w:rPr>
          <w:rFonts w:cs="B Nazanin" w:hint="cs"/>
          <w:color w:val="00B0F0"/>
          <w:rtl/>
        </w:rPr>
        <w:t>برای مطالعه تاثیر جانمای پرفشار سیبری بر آلودگی های هوای شهرهای شمالی چین (</w:t>
      </w:r>
      <w:r w:rsidR="00693861" w:rsidRPr="004461E6">
        <w:rPr>
          <w:rFonts w:cs="B Nazanin" w:hint="cs"/>
          <w:color w:val="00B0F0"/>
          <w:rtl/>
        </w:rPr>
        <w:t>ژیا</w:t>
      </w:r>
      <w:r w:rsidR="00693861" w:rsidRPr="003C0B71">
        <w:rPr>
          <w:rFonts w:cs="B Nazanin" w:hint="cs"/>
          <w:color w:val="00B0F0"/>
          <w:rtl/>
        </w:rPr>
        <w:t xml:space="preserve"> و همکاران؛ 2018: 189)، </w:t>
      </w:r>
      <w:r w:rsidR="003656A2" w:rsidRPr="003C0B71">
        <w:rPr>
          <w:rFonts w:cs="B Nazanin" w:hint="cs"/>
          <w:color w:val="00B0F0"/>
          <w:rtl/>
        </w:rPr>
        <w:t xml:space="preserve">سامانه‌های بندال </w:t>
      </w:r>
      <w:r w:rsidR="0030564E">
        <w:rPr>
          <w:rFonts w:cs="B Nazanin" w:hint="cs"/>
          <w:color w:val="00B0F0"/>
          <w:rtl/>
        </w:rPr>
        <w:t>شرق</w:t>
      </w:r>
      <w:r w:rsidR="003656A2" w:rsidRPr="003C0B71">
        <w:rPr>
          <w:rFonts w:cs="B Nazanin" w:hint="cs"/>
          <w:color w:val="00B0F0"/>
          <w:rtl/>
        </w:rPr>
        <w:t xml:space="preserve"> آسیا </w:t>
      </w:r>
      <w:r w:rsidR="00693861" w:rsidRPr="003C0B71">
        <w:rPr>
          <w:rFonts w:cs="B Nazanin" w:hint="cs"/>
          <w:color w:val="00B0F0"/>
          <w:rtl/>
        </w:rPr>
        <w:t>(</w:t>
      </w:r>
      <w:r w:rsidR="003656A2" w:rsidRPr="004461E6">
        <w:rPr>
          <w:rFonts w:cs="B Nazanin" w:hint="cs"/>
          <w:color w:val="00B0F0"/>
          <w:rtl/>
        </w:rPr>
        <w:t>پارک</w:t>
      </w:r>
      <w:r w:rsidR="003656A2" w:rsidRPr="003C0B71">
        <w:rPr>
          <w:rFonts w:cs="B Nazanin" w:hint="cs"/>
          <w:color w:val="00B0F0"/>
          <w:rtl/>
        </w:rPr>
        <w:t xml:space="preserve"> و همکاران؛ 2014: 43</w:t>
      </w:r>
      <w:r w:rsidR="00693861" w:rsidRPr="003C0B71">
        <w:rPr>
          <w:rFonts w:cs="B Nazanin" w:hint="cs"/>
          <w:color w:val="00B0F0"/>
          <w:rtl/>
        </w:rPr>
        <w:t>)</w:t>
      </w:r>
      <w:r w:rsidR="00711919" w:rsidRPr="003C0B71">
        <w:rPr>
          <w:rFonts w:cs="B Nazanin" w:hint="cs"/>
          <w:color w:val="00B0F0"/>
          <w:rtl/>
        </w:rPr>
        <w:t xml:space="preserve"> و </w:t>
      </w:r>
      <w:r w:rsidR="005B001F" w:rsidRPr="003C0B71">
        <w:rPr>
          <w:rFonts w:cs="B Nazanin" w:hint="cs"/>
          <w:color w:val="00B0F0"/>
          <w:rtl/>
        </w:rPr>
        <w:t xml:space="preserve">دورپیوند تغییرات پرفشار سیبری با گردش استوایی هوا روی سرزمین حجاز </w:t>
      </w:r>
      <w:r w:rsidR="00693861" w:rsidRPr="003C0B71">
        <w:rPr>
          <w:rFonts w:cs="B Nazanin" w:hint="cs"/>
          <w:color w:val="00B0F0"/>
          <w:rtl/>
        </w:rPr>
        <w:t>(</w:t>
      </w:r>
      <w:r w:rsidR="00D02967" w:rsidRPr="004461E6">
        <w:rPr>
          <w:rFonts w:cs="B Nazanin" w:hint="cs"/>
          <w:color w:val="00B0F0"/>
          <w:rtl/>
        </w:rPr>
        <w:t>هاسانین</w:t>
      </w:r>
      <w:r w:rsidR="00D02967" w:rsidRPr="003C0B71">
        <w:rPr>
          <w:rFonts w:cs="B Nazanin" w:hint="cs"/>
          <w:color w:val="00B0F0"/>
          <w:rtl/>
        </w:rPr>
        <w:t xml:space="preserve"> و همکاران؛ 2013</w:t>
      </w:r>
      <w:r w:rsidR="005A0B27" w:rsidRPr="003C0B71">
        <w:rPr>
          <w:rFonts w:cs="B Nazanin" w:hint="cs"/>
          <w:color w:val="00B0F0"/>
          <w:rtl/>
        </w:rPr>
        <w:t>: 7</w:t>
      </w:r>
      <w:r w:rsidR="00693861" w:rsidRPr="003C0B71">
        <w:rPr>
          <w:rFonts w:cs="B Nazanin" w:hint="cs"/>
          <w:color w:val="00B0F0"/>
          <w:rtl/>
        </w:rPr>
        <w:t xml:space="preserve">) استفاده کرده‌اند. </w:t>
      </w:r>
      <w:r w:rsidR="0096523E" w:rsidRPr="003C0B71">
        <w:rPr>
          <w:rFonts w:cs="B Nazanin" w:hint="cs"/>
          <w:color w:val="00B0F0"/>
          <w:rtl/>
        </w:rPr>
        <w:t>مشاهده می‌</w:t>
      </w:r>
      <w:r w:rsidRPr="003C0B71">
        <w:rPr>
          <w:rFonts w:cs="B Nazanin" w:hint="cs"/>
          <w:color w:val="00B0F0"/>
          <w:rtl/>
        </w:rPr>
        <w:t>شو</w:t>
      </w:r>
      <w:r w:rsidR="0096523E" w:rsidRPr="003C0B71">
        <w:rPr>
          <w:rFonts w:cs="B Nazanin" w:hint="cs"/>
          <w:color w:val="00B0F0"/>
          <w:rtl/>
        </w:rPr>
        <w:t xml:space="preserve">د </w:t>
      </w:r>
      <w:r w:rsidRPr="003C0B71">
        <w:rPr>
          <w:rFonts w:cs="B Nazanin" w:hint="cs"/>
          <w:color w:val="00B0F0"/>
          <w:rtl/>
        </w:rPr>
        <w:t xml:space="preserve">که بر پایه </w:t>
      </w:r>
      <w:r w:rsidR="0096523E" w:rsidRPr="003C0B71">
        <w:rPr>
          <w:rFonts w:cs="B Nazanin" w:hint="cs"/>
          <w:color w:val="00B0F0"/>
          <w:rtl/>
        </w:rPr>
        <w:t xml:space="preserve">تن رنگ که </w:t>
      </w:r>
      <w:r w:rsidRPr="003C0B71">
        <w:rPr>
          <w:rFonts w:cs="B Nazanin" w:hint="cs"/>
          <w:color w:val="00B0F0"/>
          <w:rtl/>
        </w:rPr>
        <w:t>سنجه</w:t>
      </w:r>
      <w:r w:rsidR="0096523E" w:rsidRPr="003C0B71">
        <w:rPr>
          <w:rFonts w:cs="B Nazanin" w:hint="cs"/>
          <w:color w:val="00B0F0"/>
          <w:rtl/>
        </w:rPr>
        <w:t xml:space="preserve"> شدت پرفشار سیبری</w:t>
      </w:r>
      <w:r w:rsidRPr="003C0B71">
        <w:rPr>
          <w:rFonts w:cs="B Nazanin" w:hint="cs"/>
          <w:color w:val="00B0F0"/>
          <w:rtl/>
        </w:rPr>
        <w:t xml:space="preserve"> است و نیز </w:t>
      </w:r>
      <w:r w:rsidR="008A2673" w:rsidRPr="003C0B71">
        <w:rPr>
          <w:rFonts w:cs="B Nazanin" w:hint="cs"/>
          <w:color w:val="00B0F0"/>
          <w:rtl/>
          <w:lang w:bidi="fa-IR"/>
        </w:rPr>
        <w:t xml:space="preserve">وسعت </w:t>
      </w:r>
      <w:r w:rsidRPr="003C0B71">
        <w:rPr>
          <w:rFonts w:cs="B Nazanin" w:hint="cs"/>
          <w:color w:val="00B0F0"/>
          <w:rtl/>
        </w:rPr>
        <w:t xml:space="preserve">بیرونی‌ترین پربند بسته از پرفشار سیبری که سنجه مکانی این پرفشار منظور شده است؛ </w:t>
      </w:r>
      <w:r w:rsidR="0096523E" w:rsidRPr="003C0B71">
        <w:rPr>
          <w:rFonts w:cs="B Nazanin" w:hint="cs"/>
          <w:color w:val="00B0F0"/>
          <w:rtl/>
        </w:rPr>
        <w:t xml:space="preserve">در سال 1971-1972، فوریه </w:t>
      </w:r>
      <w:r w:rsidR="006D7368" w:rsidRPr="003C0B71">
        <w:rPr>
          <w:rFonts w:cs="B Nazanin" w:hint="cs"/>
          <w:color w:val="00B0F0"/>
          <w:rtl/>
        </w:rPr>
        <w:t>با کادر سرخرنگ و خط‌چین</w:t>
      </w:r>
      <w:r w:rsidR="008A2673" w:rsidRPr="003C0B71">
        <w:rPr>
          <w:rFonts w:cs="B Nazanin" w:hint="cs"/>
          <w:color w:val="00B0F0"/>
          <w:rtl/>
          <w:lang w:bidi="fa-IR"/>
        </w:rPr>
        <w:t xml:space="preserve"> (شکل 2-</w:t>
      </w:r>
      <w:r w:rsidR="008A2673" w:rsidRPr="003C0B71">
        <w:rPr>
          <w:rFonts w:cs="B Nazanin"/>
          <w:color w:val="00B0F0"/>
          <w:sz w:val="18"/>
          <w:szCs w:val="18"/>
          <w:lang w:bidi="fa-IR"/>
        </w:rPr>
        <w:t>V</w:t>
      </w:r>
      <w:r w:rsidR="008A2673" w:rsidRPr="003C0B71">
        <w:rPr>
          <w:rFonts w:cs="B Nazanin" w:hint="cs"/>
          <w:color w:val="00B0F0"/>
          <w:rtl/>
          <w:lang w:bidi="fa-IR"/>
        </w:rPr>
        <w:t>)</w:t>
      </w:r>
      <w:r w:rsidR="006D7368" w:rsidRPr="003C0B71">
        <w:rPr>
          <w:rFonts w:cs="B Nazanin" w:hint="cs"/>
          <w:color w:val="00B0F0"/>
          <w:rtl/>
        </w:rPr>
        <w:t xml:space="preserve">، </w:t>
      </w:r>
      <w:r w:rsidR="0096523E" w:rsidRPr="003C0B71">
        <w:rPr>
          <w:rFonts w:cs="B Nazanin" w:hint="cs"/>
          <w:color w:val="00B0F0"/>
          <w:rtl/>
        </w:rPr>
        <w:t>ماهی بوده است که نسبت به ماه‌های</w:t>
      </w:r>
      <w:r w:rsidRPr="003C0B71">
        <w:rPr>
          <w:rFonts w:cs="B Nazanin" w:hint="cs"/>
          <w:color w:val="00B0F0"/>
          <w:rtl/>
        </w:rPr>
        <w:t xml:space="preserve"> </w:t>
      </w:r>
      <w:r w:rsidR="0096523E" w:rsidRPr="003C0B71">
        <w:rPr>
          <w:rFonts w:cs="B Nazanin" w:hint="cs"/>
          <w:color w:val="00B0F0"/>
          <w:rtl/>
        </w:rPr>
        <w:t>دیگر پرفشار سیبری قوی</w:t>
      </w:r>
      <w:r w:rsidRPr="003C0B71">
        <w:rPr>
          <w:rFonts w:cs="B Nazanin" w:hint="cs"/>
          <w:color w:val="00B0F0"/>
          <w:rtl/>
        </w:rPr>
        <w:t>‌</w:t>
      </w:r>
      <w:r w:rsidR="0096523E" w:rsidRPr="003C0B71">
        <w:rPr>
          <w:rFonts w:cs="B Nazanin" w:hint="cs"/>
          <w:color w:val="00B0F0"/>
          <w:rtl/>
        </w:rPr>
        <w:t xml:space="preserve">تر </w:t>
      </w:r>
      <w:r w:rsidR="003D4BB6" w:rsidRPr="003C0B71">
        <w:rPr>
          <w:rFonts w:cs="B Nazanin" w:hint="cs"/>
          <w:color w:val="00B0F0"/>
          <w:rtl/>
        </w:rPr>
        <w:t xml:space="preserve">و در اوج فعالیت </w:t>
      </w:r>
      <w:r w:rsidR="0096523E" w:rsidRPr="003C0B71">
        <w:rPr>
          <w:rFonts w:cs="B Nazanin" w:hint="cs"/>
          <w:color w:val="00B0F0"/>
          <w:rtl/>
        </w:rPr>
        <w:t>نمایان شده است.</w:t>
      </w:r>
      <w:r w:rsidR="00110466" w:rsidRPr="003C0B71">
        <w:rPr>
          <w:rFonts w:cs="B Nazanin" w:hint="cs"/>
          <w:color w:val="00B0F0"/>
          <w:rtl/>
        </w:rPr>
        <w:t xml:space="preserve"> از این پس در این پژوهش از این ماه برگزیده از 7 ماه سال، با نام «ماه اوج فعالیت» یاد می‌شود.</w:t>
      </w:r>
      <w:r w:rsidR="00925208" w:rsidRPr="003C0B71">
        <w:rPr>
          <w:rFonts w:cs="B Nazanin" w:hint="cs"/>
          <w:color w:val="00B0F0"/>
          <w:rtl/>
        </w:rPr>
        <w:t xml:space="preserve"> در دو شکل انتهایی</w:t>
      </w:r>
      <w:r w:rsidR="008A2673" w:rsidRPr="003C0B71">
        <w:rPr>
          <w:rFonts w:cs="B Nazanin" w:hint="cs"/>
          <w:color w:val="00B0F0"/>
          <w:rtl/>
        </w:rPr>
        <w:t xml:space="preserve"> (به ترتیب 3-</w:t>
      </w:r>
      <w:r w:rsidR="008A2673" w:rsidRPr="003C0B71">
        <w:rPr>
          <w:rFonts w:cs="B Nazanin"/>
          <w:color w:val="00B0F0"/>
          <w:sz w:val="18"/>
          <w:szCs w:val="18"/>
        </w:rPr>
        <w:t>VIII</w:t>
      </w:r>
      <w:r w:rsidR="008A2673" w:rsidRPr="003C0B71">
        <w:rPr>
          <w:rFonts w:cs="B Nazanin" w:hint="cs"/>
          <w:color w:val="00B0F0"/>
          <w:sz w:val="18"/>
          <w:szCs w:val="18"/>
          <w:rtl/>
          <w:lang w:bidi="fa-IR"/>
        </w:rPr>
        <w:t xml:space="preserve"> </w:t>
      </w:r>
      <w:r w:rsidR="008A2673" w:rsidRPr="003C0B71">
        <w:rPr>
          <w:rFonts w:cs="B Nazanin" w:hint="cs"/>
          <w:color w:val="00B0F0"/>
          <w:rtl/>
          <w:lang w:bidi="fa-IR"/>
        </w:rPr>
        <w:t>و 3-</w:t>
      </w:r>
      <w:r w:rsidR="008A2673" w:rsidRPr="003C0B71">
        <w:rPr>
          <w:rFonts w:cs="B Nazanin"/>
          <w:color w:val="00B0F0"/>
          <w:sz w:val="18"/>
          <w:szCs w:val="18"/>
          <w:lang w:bidi="fa-IR"/>
        </w:rPr>
        <w:t>IX</w:t>
      </w:r>
      <w:r w:rsidR="008A2673" w:rsidRPr="003C0B71">
        <w:rPr>
          <w:rFonts w:cs="B Nazanin" w:hint="cs"/>
          <w:color w:val="00B0F0"/>
          <w:rtl/>
        </w:rPr>
        <w:t>)</w:t>
      </w:r>
      <w:r w:rsidR="00925208" w:rsidRPr="003C0B71">
        <w:rPr>
          <w:rFonts w:cs="B Nazanin" w:hint="cs"/>
          <w:color w:val="00B0F0"/>
          <w:rtl/>
        </w:rPr>
        <w:t xml:space="preserve"> با کادر سرخرنگ</w:t>
      </w:r>
      <w:r w:rsidR="006D7368" w:rsidRPr="003C0B71">
        <w:rPr>
          <w:rFonts w:cs="B Nazanin" w:hint="cs"/>
          <w:color w:val="00B0F0"/>
          <w:rtl/>
        </w:rPr>
        <w:t xml:space="preserve"> و ممتد</w:t>
      </w:r>
      <w:r w:rsidR="00925208" w:rsidRPr="003C0B71">
        <w:rPr>
          <w:rFonts w:cs="B Nazanin" w:hint="cs"/>
          <w:color w:val="00B0F0"/>
          <w:rtl/>
        </w:rPr>
        <w:t>، پهنه یکپارچه پرفشار سیبری</w:t>
      </w:r>
      <w:r w:rsidR="006D7368" w:rsidRPr="003C0B71">
        <w:rPr>
          <w:rFonts w:cs="B Nazanin" w:hint="cs"/>
          <w:color w:val="00B0F0"/>
          <w:rtl/>
        </w:rPr>
        <w:t xml:space="preserve"> و در کنار آن</w:t>
      </w:r>
      <w:r w:rsidR="008A2673" w:rsidRPr="003C0B71">
        <w:rPr>
          <w:rFonts w:cs="B Nazanin" w:hint="cs"/>
          <w:color w:val="00B0F0"/>
          <w:rtl/>
          <w:lang w:bidi="fa-IR"/>
        </w:rPr>
        <w:t>،</w:t>
      </w:r>
      <w:r w:rsidR="00925208" w:rsidRPr="003C0B71">
        <w:rPr>
          <w:rFonts w:cs="B Nazanin" w:hint="cs"/>
          <w:color w:val="00B0F0"/>
          <w:rtl/>
        </w:rPr>
        <w:t xml:space="preserve"> حضور زبانه این پرفشار در شمال </w:t>
      </w:r>
      <w:r w:rsidR="0030564E">
        <w:rPr>
          <w:rFonts w:cs="B Nazanin" w:hint="cs"/>
          <w:color w:val="00B0F0"/>
          <w:rtl/>
        </w:rPr>
        <w:t>شرقی</w:t>
      </w:r>
      <w:r w:rsidR="00925208" w:rsidRPr="003C0B71">
        <w:rPr>
          <w:rFonts w:cs="B Nazanin" w:hint="cs"/>
          <w:color w:val="00B0F0"/>
          <w:rtl/>
        </w:rPr>
        <w:t xml:space="preserve"> ایران </w:t>
      </w:r>
      <w:r w:rsidR="006D7368" w:rsidRPr="003C0B71">
        <w:rPr>
          <w:rFonts w:cs="B Nazanin" w:hint="cs"/>
          <w:color w:val="00B0F0"/>
          <w:rtl/>
        </w:rPr>
        <w:t>بزرگنمایی شده است.</w:t>
      </w:r>
    </w:p>
    <w:p w14:paraId="51AB07A3" w14:textId="77777777" w:rsidR="00DE4026" w:rsidRPr="003C0B71" w:rsidRDefault="00DE4026" w:rsidP="00DE4026">
      <w:pPr>
        <w:tabs>
          <w:tab w:val="left" w:pos="2336"/>
        </w:tabs>
        <w:bidi/>
        <w:jc w:val="center"/>
        <w:rPr>
          <w:rFonts w:cs="B Nazanin"/>
          <w:color w:val="000000" w:themeColor="text1"/>
          <w:sz w:val="28"/>
          <w:szCs w:val="28"/>
          <w:rtl/>
        </w:rPr>
      </w:pPr>
    </w:p>
    <w:p w14:paraId="2950CDEF" w14:textId="1B2E5762" w:rsidR="00DE4026" w:rsidRPr="003C0B71" w:rsidRDefault="008A2673" w:rsidP="00DE4026">
      <w:pPr>
        <w:tabs>
          <w:tab w:val="left" w:pos="2336"/>
        </w:tabs>
        <w:bidi/>
        <w:jc w:val="center"/>
        <w:rPr>
          <w:rFonts w:cs="B Nazanin"/>
          <w:color w:val="000000" w:themeColor="text1"/>
          <w:sz w:val="28"/>
          <w:szCs w:val="28"/>
          <w:rtl/>
        </w:rPr>
      </w:pPr>
      <w:r w:rsidRPr="003C0B71">
        <w:rPr>
          <w:rFonts w:cs="B Nazanin"/>
          <w:noProof/>
          <w:color w:val="000000" w:themeColor="text1"/>
          <w:sz w:val="28"/>
          <w:szCs w:val="28"/>
          <w:rtl/>
          <w:lang w:val="ar-SA"/>
        </w:rPr>
        <w:drawing>
          <wp:inline distT="0" distB="0" distL="0" distR="0" wp14:anchorId="5BDB0EB6" wp14:editId="6834E7F6">
            <wp:extent cx="5463119" cy="2178534"/>
            <wp:effectExtent l="19050" t="19050" r="23495" b="12700"/>
            <wp:docPr id="4148196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19646" name="Picture 41481964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1765" cy="2185970"/>
                    </a:xfrm>
                    <a:prstGeom prst="rect">
                      <a:avLst/>
                    </a:prstGeom>
                    <a:ln>
                      <a:solidFill>
                        <a:schemeClr val="accent1"/>
                      </a:solidFill>
                    </a:ln>
                  </pic:spPr>
                </pic:pic>
              </a:graphicData>
            </a:graphic>
          </wp:inline>
        </w:drawing>
      </w:r>
    </w:p>
    <w:p w14:paraId="1BF91BE0" w14:textId="108C437E" w:rsidR="00DE4026" w:rsidRPr="003C0B71" w:rsidRDefault="00DE4026" w:rsidP="00DE4026">
      <w:pPr>
        <w:tabs>
          <w:tab w:val="left" w:pos="2336"/>
        </w:tabs>
        <w:bidi/>
        <w:jc w:val="center"/>
        <w:rPr>
          <w:rFonts w:cs="B Nazanin"/>
          <w:b/>
          <w:bCs/>
          <w:color w:val="000000" w:themeColor="text1"/>
          <w:sz w:val="20"/>
          <w:szCs w:val="20"/>
          <w:rtl/>
        </w:rPr>
      </w:pPr>
      <w:r w:rsidRPr="003C0B71">
        <w:rPr>
          <w:rFonts w:cs="B Nazanin" w:hint="cs"/>
          <w:b/>
          <w:bCs/>
          <w:color w:val="000000" w:themeColor="text1"/>
          <w:sz w:val="20"/>
          <w:szCs w:val="20"/>
          <w:rtl/>
        </w:rPr>
        <w:t xml:space="preserve">شکل 2. شیوه گزینش </w:t>
      </w:r>
      <w:r w:rsidRPr="003C0B71">
        <w:rPr>
          <w:rFonts w:cs="B Nazanin" w:hint="cs"/>
          <w:b/>
          <w:bCs/>
          <w:color w:val="00B0F0"/>
          <w:sz w:val="20"/>
          <w:szCs w:val="20"/>
          <w:rtl/>
        </w:rPr>
        <w:t xml:space="preserve">ماه اوج </w:t>
      </w:r>
      <w:r w:rsidR="009E1615" w:rsidRPr="003C0B71">
        <w:rPr>
          <w:rFonts w:cs="B Nazanin" w:hint="cs"/>
          <w:b/>
          <w:bCs/>
          <w:color w:val="00B0F0"/>
          <w:sz w:val="20"/>
          <w:szCs w:val="20"/>
          <w:rtl/>
        </w:rPr>
        <w:t>فعالیت</w:t>
      </w:r>
      <w:r w:rsidRPr="003C0B71">
        <w:rPr>
          <w:rFonts w:cs="B Nazanin" w:hint="cs"/>
          <w:b/>
          <w:bCs/>
          <w:color w:val="00B0F0"/>
          <w:sz w:val="20"/>
          <w:szCs w:val="20"/>
          <w:rtl/>
        </w:rPr>
        <w:t xml:space="preserve"> پرفشار سیبری از نقشه</w:t>
      </w:r>
      <w:r w:rsidR="009E1615" w:rsidRPr="003C0B71">
        <w:rPr>
          <w:rFonts w:cs="B Nazanin" w:hint="cs"/>
          <w:b/>
          <w:bCs/>
          <w:color w:val="00B0F0"/>
          <w:sz w:val="20"/>
          <w:szCs w:val="20"/>
          <w:rtl/>
        </w:rPr>
        <w:t>‌</w:t>
      </w:r>
      <w:r w:rsidRPr="003C0B71">
        <w:rPr>
          <w:rFonts w:cs="B Nazanin" w:hint="cs"/>
          <w:b/>
          <w:bCs/>
          <w:color w:val="00B0F0"/>
          <w:sz w:val="20"/>
          <w:szCs w:val="20"/>
          <w:rtl/>
        </w:rPr>
        <w:t>های</w:t>
      </w:r>
      <w:r w:rsidR="009E1615" w:rsidRPr="003C0B71">
        <w:rPr>
          <w:rFonts w:cs="B Nazanin" w:hint="cs"/>
          <w:b/>
          <w:bCs/>
          <w:color w:val="00B0F0"/>
          <w:sz w:val="20"/>
          <w:szCs w:val="20"/>
          <w:rtl/>
        </w:rPr>
        <w:t xml:space="preserve"> فشار هوا از نوع</w:t>
      </w:r>
      <w:r w:rsidRPr="003C0B71">
        <w:rPr>
          <w:rFonts w:cs="B Nazanin" w:hint="cs"/>
          <w:b/>
          <w:bCs/>
          <w:color w:val="00B0F0"/>
          <w:sz w:val="20"/>
          <w:szCs w:val="20"/>
          <w:rtl/>
        </w:rPr>
        <w:t xml:space="preserve"> ترکیبی </w:t>
      </w:r>
      <w:r w:rsidRPr="003C0B71">
        <w:rPr>
          <w:rFonts w:cs="B Nazanin" w:hint="cs"/>
          <w:b/>
          <w:bCs/>
          <w:color w:val="000000" w:themeColor="text1"/>
          <w:sz w:val="20"/>
          <w:szCs w:val="20"/>
          <w:rtl/>
        </w:rPr>
        <w:t xml:space="preserve">7 ماه دوره سرد سال </w:t>
      </w:r>
      <w:r w:rsidRPr="003C0B71">
        <w:rPr>
          <w:rFonts w:ascii="Arial" w:hAnsi="Arial" w:cs="Arial" w:hint="cs"/>
          <w:b/>
          <w:bCs/>
          <w:color w:val="000000" w:themeColor="text1"/>
          <w:sz w:val="20"/>
          <w:szCs w:val="20"/>
          <w:rtl/>
        </w:rPr>
        <w:t>–</w:t>
      </w:r>
      <w:r w:rsidRPr="003C0B71">
        <w:rPr>
          <w:rFonts w:cs="B Nazanin" w:hint="cs"/>
          <w:b/>
          <w:bCs/>
          <w:color w:val="000000" w:themeColor="text1"/>
          <w:sz w:val="20"/>
          <w:szCs w:val="20"/>
          <w:rtl/>
        </w:rPr>
        <w:t xml:space="preserve"> نمونه سال 1972</w:t>
      </w:r>
    </w:p>
    <w:p w14:paraId="3EAF0FE1" w14:textId="77777777" w:rsidR="00DE4026" w:rsidRPr="003C0B71" w:rsidRDefault="00DE4026" w:rsidP="00DE4026">
      <w:pPr>
        <w:tabs>
          <w:tab w:val="left" w:pos="2336"/>
        </w:tabs>
        <w:bidi/>
        <w:jc w:val="both"/>
        <w:rPr>
          <w:rFonts w:cs="B Nazanin"/>
          <w:color w:val="000000" w:themeColor="text1"/>
          <w:sz w:val="28"/>
          <w:szCs w:val="28"/>
          <w:rtl/>
        </w:rPr>
      </w:pPr>
    </w:p>
    <w:p w14:paraId="5D010AB8" w14:textId="02494C78" w:rsidR="00DE4026" w:rsidRPr="003C0B71" w:rsidRDefault="00DE4026" w:rsidP="00DE4026">
      <w:pPr>
        <w:tabs>
          <w:tab w:val="left" w:pos="2336"/>
        </w:tabs>
        <w:bidi/>
        <w:jc w:val="both"/>
        <w:rPr>
          <w:rFonts w:cs="B Nazanin"/>
          <w:color w:val="000000" w:themeColor="text1"/>
          <w:rtl/>
        </w:rPr>
      </w:pPr>
      <w:r w:rsidRPr="003C0B71">
        <w:rPr>
          <w:rFonts w:cs="B Nazanin" w:hint="cs"/>
          <w:color w:val="000000" w:themeColor="text1"/>
          <w:rtl/>
        </w:rPr>
        <w:t xml:space="preserve">    در سومین گام از نقشه</w:t>
      </w:r>
      <w:r w:rsidR="007616C4" w:rsidRPr="003C0B71">
        <w:rPr>
          <w:rFonts w:cs="B Nazanin" w:hint="cs"/>
          <w:color w:val="000000" w:themeColor="text1"/>
          <w:rtl/>
        </w:rPr>
        <w:t>‌</w:t>
      </w:r>
      <w:r w:rsidRPr="003C0B71">
        <w:rPr>
          <w:rFonts w:cs="B Nazanin" w:hint="cs"/>
          <w:color w:val="000000" w:themeColor="text1"/>
          <w:rtl/>
        </w:rPr>
        <w:t>های روزانه</w:t>
      </w:r>
      <w:r w:rsidR="009E1615" w:rsidRPr="003C0B71">
        <w:rPr>
          <w:rFonts w:cs="B Nazanin" w:hint="cs"/>
          <w:color w:val="000000" w:themeColor="text1"/>
          <w:rtl/>
        </w:rPr>
        <w:t xml:space="preserve"> فشار هوا</w:t>
      </w:r>
      <w:r w:rsidRPr="003C0B71">
        <w:rPr>
          <w:rFonts w:cs="B Nazanin" w:hint="cs"/>
          <w:color w:val="000000" w:themeColor="text1"/>
          <w:rtl/>
        </w:rPr>
        <w:t xml:space="preserve"> مربوط به </w:t>
      </w:r>
      <w:r w:rsidRPr="003C0B71">
        <w:rPr>
          <w:rFonts w:cs="B Nazanin" w:hint="cs"/>
          <w:color w:val="00B0F0"/>
          <w:rtl/>
        </w:rPr>
        <w:t>ماه اوج فعالیت</w:t>
      </w:r>
      <w:r w:rsidR="000C6C26" w:rsidRPr="003C0B71">
        <w:rPr>
          <w:rFonts w:cs="B Nazanin" w:hint="cs"/>
          <w:color w:val="00B0F0"/>
          <w:rtl/>
        </w:rPr>
        <w:t xml:space="preserve"> پرفشار سیبری،</w:t>
      </w:r>
      <w:r w:rsidRPr="003C0B71">
        <w:rPr>
          <w:rFonts w:cs="B Nazanin" w:hint="cs"/>
          <w:color w:val="00B0F0"/>
          <w:rtl/>
        </w:rPr>
        <w:t xml:space="preserve"> </w:t>
      </w:r>
      <w:r w:rsidR="000C6C26" w:rsidRPr="003C0B71">
        <w:rPr>
          <w:rFonts w:cs="B Nazanin" w:hint="cs"/>
          <w:color w:val="00B0F0"/>
          <w:rtl/>
        </w:rPr>
        <w:t xml:space="preserve">هشت </w:t>
      </w:r>
      <w:r w:rsidR="00AB7C1C" w:rsidRPr="003C0B71">
        <w:rPr>
          <w:rFonts w:cs="B Nazanin" w:hint="cs"/>
          <w:color w:val="00B0F0"/>
          <w:rtl/>
        </w:rPr>
        <w:t>حالت</w:t>
      </w:r>
      <w:r w:rsidR="000C6C26" w:rsidRPr="003C0B71">
        <w:rPr>
          <w:rFonts w:cs="B Nazanin" w:hint="cs"/>
          <w:color w:val="00B0F0"/>
          <w:rtl/>
        </w:rPr>
        <w:t xml:space="preserve"> </w:t>
      </w:r>
      <w:r w:rsidRPr="003C0B71">
        <w:rPr>
          <w:rFonts w:cs="B Nazanin" w:hint="cs"/>
          <w:color w:val="00B0F0"/>
          <w:rtl/>
        </w:rPr>
        <w:t xml:space="preserve">استخراج شد. </w:t>
      </w:r>
      <w:r w:rsidR="00124678" w:rsidRPr="003C0B71">
        <w:rPr>
          <w:rFonts w:cs="B Nazanin" w:hint="cs"/>
          <w:color w:val="00B0F0"/>
          <w:rtl/>
        </w:rPr>
        <w:t xml:space="preserve">از این 8 حالت، </w:t>
      </w:r>
      <w:r w:rsidR="00AB7C1C" w:rsidRPr="003C0B71">
        <w:rPr>
          <w:rFonts w:cs="B Nazanin" w:hint="cs"/>
          <w:color w:val="000000" w:themeColor="text1"/>
          <w:rtl/>
        </w:rPr>
        <w:t>چهار</w:t>
      </w:r>
      <w:r w:rsidRPr="003C0B71">
        <w:rPr>
          <w:rFonts w:cs="B Nazanin" w:hint="cs"/>
          <w:color w:val="000000" w:themeColor="text1"/>
          <w:rtl/>
        </w:rPr>
        <w:t xml:space="preserve"> </w:t>
      </w:r>
      <w:r w:rsidR="00110466" w:rsidRPr="003C0B71">
        <w:rPr>
          <w:rFonts w:cs="B Nazanin" w:hint="cs"/>
          <w:color w:val="000000" w:themeColor="text1"/>
          <w:rtl/>
        </w:rPr>
        <w:t>حالت</w:t>
      </w:r>
      <w:r w:rsidRPr="003C0B71">
        <w:rPr>
          <w:rFonts w:cs="B Nazanin" w:hint="cs"/>
          <w:color w:val="000000" w:themeColor="text1"/>
          <w:rtl/>
        </w:rPr>
        <w:t xml:space="preserve"> مربوط به </w:t>
      </w:r>
      <w:r w:rsidR="000C6C26" w:rsidRPr="003C0B71">
        <w:rPr>
          <w:rFonts w:cs="B Nazanin" w:hint="cs"/>
          <w:color w:val="000000" w:themeColor="text1"/>
          <w:rtl/>
        </w:rPr>
        <w:t xml:space="preserve">خود </w:t>
      </w:r>
      <w:r w:rsidR="00AB7C1C" w:rsidRPr="003C0B71">
        <w:rPr>
          <w:rFonts w:cs="B Nazanin" w:hint="cs"/>
          <w:color w:val="000000" w:themeColor="text1"/>
          <w:rtl/>
        </w:rPr>
        <w:t>«</w:t>
      </w:r>
      <w:r w:rsidRPr="003C0B71">
        <w:rPr>
          <w:rFonts w:cs="B Nazanin" w:hint="cs"/>
          <w:color w:val="000000" w:themeColor="text1"/>
          <w:rtl/>
        </w:rPr>
        <w:t>پرفشار</w:t>
      </w:r>
      <w:r w:rsidR="00AB7C1C" w:rsidRPr="003C0B71">
        <w:rPr>
          <w:rFonts w:cs="B Nazanin" w:hint="cs"/>
          <w:color w:val="000000" w:themeColor="text1"/>
          <w:rtl/>
        </w:rPr>
        <w:t xml:space="preserve"> سیبری»</w:t>
      </w:r>
      <w:r w:rsidRPr="003C0B71">
        <w:rPr>
          <w:rFonts w:cs="B Nazanin" w:hint="cs"/>
          <w:color w:val="000000" w:themeColor="text1"/>
          <w:rtl/>
        </w:rPr>
        <w:t xml:space="preserve"> </w:t>
      </w:r>
      <w:r w:rsidR="00124678" w:rsidRPr="003C0B71">
        <w:rPr>
          <w:rFonts w:cs="B Nazanin" w:hint="cs"/>
          <w:color w:val="00B0F0"/>
          <w:rtl/>
        </w:rPr>
        <w:t xml:space="preserve">و 4 حالت دیگر مربوط به زبانه‌های ایرانسوی پرفشار سیبری </w:t>
      </w:r>
      <w:r w:rsidRPr="003C0B71">
        <w:rPr>
          <w:rFonts w:cs="B Nazanin" w:hint="cs"/>
          <w:color w:val="000000" w:themeColor="text1"/>
          <w:rtl/>
        </w:rPr>
        <w:t>بو</w:t>
      </w:r>
      <w:r w:rsidR="000C6C26" w:rsidRPr="003C0B71">
        <w:rPr>
          <w:rFonts w:cs="B Nazanin" w:hint="cs"/>
          <w:color w:val="000000" w:themeColor="text1"/>
          <w:rtl/>
        </w:rPr>
        <w:t>د</w:t>
      </w:r>
      <w:r w:rsidR="00124678" w:rsidRPr="003C0B71">
        <w:rPr>
          <w:rFonts w:cs="B Nazanin" w:hint="cs"/>
          <w:color w:val="000000" w:themeColor="text1"/>
          <w:rtl/>
        </w:rPr>
        <w:t xml:space="preserve">. </w:t>
      </w:r>
      <w:r w:rsidR="00124678" w:rsidRPr="003C0B71">
        <w:rPr>
          <w:rFonts w:cs="B Nazanin" w:hint="cs"/>
          <w:color w:val="00B0F0"/>
          <w:rtl/>
        </w:rPr>
        <w:t xml:space="preserve">چهار حالت نخست </w:t>
      </w:r>
      <w:r w:rsidR="000C6C26" w:rsidRPr="003C0B71">
        <w:rPr>
          <w:rFonts w:cs="B Nazanin" w:hint="cs"/>
          <w:color w:val="00B0F0"/>
          <w:rtl/>
        </w:rPr>
        <w:t>شامل: 1.</w:t>
      </w:r>
      <w:r w:rsidRPr="003C0B71">
        <w:rPr>
          <w:rFonts w:cs="B Nazanin" w:hint="cs"/>
          <w:color w:val="00B0F0"/>
          <w:rtl/>
        </w:rPr>
        <w:t xml:space="preserve"> آیا پرفشار </w:t>
      </w:r>
      <w:r w:rsidR="00124678" w:rsidRPr="003C0B71">
        <w:rPr>
          <w:rFonts w:cs="B Nazanin" w:hint="cs"/>
          <w:color w:val="00B0F0"/>
          <w:rtl/>
        </w:rPr>
        <w:t xml:space="preserve">همگرا یعنی </w:t>
      </w:r>
      <w:r w:rsidRPr="003C0B71">
        <w:rPr>
          <w:rFonts w:cs="B Nazanin" w:hint="cs"/>
          <w:color w:val="00B0F0"/>
          <w:rtl/>
        </w:rPr>
        <w:t xml:space="preserve">دارای </w:t>
      </w:r>
      <w:r w:rsidR="00124678" w:rsidRPr="003C0B71">
        <w:rPr>
          <w:rFonts w:cs="B Nazanin" w:hint="cs"/>
          <w:color w:val="00B0F0"/>
          <w:rtl/>
        </w:rPr>
        <w:t>یک هسته مت</w:t>
      </w:r>
      <w:r w:rsidRPr="003C0B71">
        <w:rPr>
          <w:rFonts w:cs="B Nazanin" w:hint="cs"/>
          <w:color w:val="00B0F0"/>
          <w:rtl/>
        </w:rPr>
        <w:t xml:space="preserve">مرکز </w:t>
      </w:r>
      <w:r w:rsidR="00AB7C1C" w:rsidRPr="003C0B71">
        <w:rPr>
          <w:rFonts w:cs="B Nazanin" w:hint="cs"/>
          <w:color w:val="00B0F0"/>
          <w:rtl/>
        </w:rPr>
        <w:t>بود</w:t>
      </w:r>
      <w:r w:rsidR="000C6C26" w:rsidRPr="003C0B71">
        <w:rPr>
          <w:rFonts w:cs="B Nazanin" w:hint="cs"/>
          <w:color w:val="00B0F0"/>
          <w:rtl/>
        </w:rPr>
        <w:t xml:space="preserve">؟ 2. آیا پرفشار </w:t>
      </w:r>
      <w:r w:rsidR="00AB7C1C" w:rsidRPr="003C0B71">
        <w:rPr>
          <w:rFonts w:cs="B Nazanin" w:hint="cs"/>
          <w:color w:val="00B0F0"/>
          <w:rtl/>
        </w:rPr>
        <w:t xml:space="preserve">همگرا </w:t>
      </w:r>
      <w:r w:rsidR="00124678" w:rsidRPr="003C0B71">
        <w:rPr>
          <w:rFonts w:cs="B Nazanin" w:hint="cs"/>
          <w:color w:val="00B0F0"/>
          <w:rtl/>
        </w:rPr>
        <w:t xml:space="preserve">ولی </w:t>
      </w:r>
      <w:r w:rsidR="00AB7C1C" w:rsidRPr="003C0B71">
        <w:rPr>
          <w:rFonts w:cs="B Nazanin" w:hint="cs"/>
          <w:color w:val="00B0F0"/>
          <w:rtl/>
        </w:rPr>
        <w:t>چند هسته</w:t>
      </w:r>
      <w:r w:rsidR="00124678" w:rsidRPr="003C0B71">
        <w:rPr>
          <w:rFonts w:cs="B Nazanin" w:hint="cs"/>
          <w:color w:val="00B0F0"/>
          <w:rtl/>
        </w:rPr>
        <w:t>‌ای (دارای یک هسته اصلی و قوی‌ و چند هسته ضعیف تر پیرامون آن) بود</w:t>
      </w:r>
      <w:r w:rsidR="00AB7C1C" w:rsidRPr="003C0B71">
        <w:rPr>
          <w:rFonts w:cs="B Nazanin" w:hint="cs"/>
          <w:color w:val="00B0F0"/>
          <w:rtl/>
        </w:rPr>
        <w:t xml:space="preserve">؟ </w:t>
      </w:r>
      <w:r w:rsidR="00124678" w:rsidRPr="003C0B71">
        <w:rPr>
          <w:rFonts w:cs="B Nazanin" w:hint="cs"/>
          <w:color w:val="00B0F0"/>
          <w:rtl/>
        </w:rPr>
        <w:t xml:space="preserve">3. </w:t>
      </w:r>
      <w:r w:rsidR="000C6C26" w:rsidRPr="003C0B71">
        <w:rPr>
          <w:rFonts w:cs="B Nazanin" w:hint="cs"/>
          <w:color w:val="00B0F0"/>
          <w:rtl/>
        </w:rPr>
        <w:t xml:space="preserve">در </w:t>
      </w:r>
      <w:r w:rsidR="00AB7C1C" w:rsidRPr="003C0B71">
        <w:rPr>
          <w:rFonts w:cs="B Nazanin" w:hint="cs"/>
          <w:color w:val="00B0F0"/>
          <w:rtl/>
        </w:rPr>
        <w:t xml:space="preserve">سومین </w:t>
      </w:r>
      <w:r w:rsidR="00110466" w:rsidRPr="003C0B71">
        <w:rPr>
          <w:rFonts w:cs="B Nazanin" w:hint="cs"/>
          <w:color w:val="00B0F0"/>
          <w:rtl/>
        </w:rPr>
        <w:t>حالت</w:t>
      </w:r>
      <w:r w:rsidR="00AB7C1C" w:rsidRPr="003C0B71">
        <w:rPr>
          <w:rFonts w:cs="B Nazanin" w:hint="cs"/>
          <w:color w:val="00B0F0"/>
          <w:rtl/>
        </w:rPr>
        <w:t xml:space="preserve">، </w:t>
      </w:r>
      <w:r w:rsidR="00124678" w:rsidRPr="003C0B71">
        <w:rPr>
          <w:rFonts w:cs="B Nazanin" w:hint="cs"/>
          <w:color w:val="00B0F0"/>
          <w:rtl/>
        </w:rPr>
        <w:t xml:space="preserve">آیا پرفشار ناهمگرا (نامتمرکز) یعنی دارای </w:t>
      </w:r>
      <w:r w:rsidR="00AB7C1C" w:rsidRPr="003C0B71">
        <w:rPr>
          <w:rFonts w:cs="B Nazanin" w:hint="cs"/>
          <w:color w:val="00B0F0"/>
          <w:rtl/>
        </w:rPr>
        <w:t xml:space="preserve">هسته‌های </w:t>
      </w:r>
      <w:r w:rsidR="00124678" w:rsidRPr="003C0B71">
        <w:rPr>
          <w:rFonts w:cs="B Nazanin" w:hint="cs"/>
          <w:color w:val="00B0F0"/>
          <w:rtl/>
        </w:rPr>
        <w:t>پراکنده و فاقد یک هسته اصلی بود؟</w:t>
      </w:r>
      <w:r w:rsidR="000C6C26" w:rsidRPr="003C0B71">
        <w:rPr>
          <w:rFonts w:cs="B Nazanin" w:hint="cs"/>
          <w:color w:val="00B0F0"/>
          <w:rtl/>
        </w:rPr>
        <w:t xml:space="preserve"> </w:t>
      </w:r>
      <w:r w:rsidR="00124678" w:rsidRPr="003C0B71">
        <w:rPr>
          <w:rFonts w:cs="B Nazanin" w:hint="cs"/>
          <w:color w:val="00B0F0"/>
          <w:rtl/>
        </w:rPr>
        <w:t>4. اساسا پ</w:t>
      </w:r>
      <w:r w:rsidR="00AB7C1C" w:rsidRPr="003C0B71">
        <w:rPr>
          <w:rFonts w:cs="B Nazanin" w:hint="cs"/>
          <w:color w:val="00B0F0"/>
          <w:rtl/>
        </w:rPr>
        <w:t xml:space="preserve">رفشار </w:t>
      </w:r>
      <w:r w:rsidR="00AB7C1C" w:rsidRPr="003C0B71">
        <w:rPr>
          <w:rFonts w:cs="B Nazanin" w:hint="cs"/>
          <w:color w:val="000000" w:themeColor="text1"/>
          <w:rtl/>
        </w:rPr>
        <w:t>در نقشه دیده نشد</w:t>
      </w:r>
      <w:r w:rsidRPr="003C0B71">
        <w:rPr>
          <w:rFonts w:cs="B Nazanin" w:hint="cs"/>
          <w:color w:val="000000" w:themeColor="text1"/>
          <w:rtl/>
        </w:rPr>
        <w:t xml:space="preserve">. </w:t>
      </w:r>
      <w:r w:rsidR="00AB7C1C" w:rsidRPr="003C0B71">
        <w:rPr>
          <w:rFonts w:cs="B Nazanin" w:hint="cs"/>
          <w:color w:val="000000" w:themeColor="text1"/>
          <w:rtl/>
        </w:rPr>
        <w:t xml:space="preserve">جدول (1)، </w:t>
      </w:r>
      <w:r w:rsidRPr="003C0B71">
        <w:rPr>
          <w:rFonts w:cs="B Nazanin" w:hint="cs"/>
          <w:color w:val="000000" w:themeColor="text1"/>
          <w:rtl/>
        </w:rPr>
        <w:t xml:space="preserve">چهار </w:t>
      </w:r>
      <w:r w:rsidR="000C6C26" w:rsidRPr="003C0B71">
        <w:rPr>
          <w:rFonts w:cs="B Nazanin" w:hint="cs"/>
          <w:color w:val="000000" w:themeColor="text1"/>
          <w:rtl/>
        </w:rPr>
        <w:t>حالت</w:t>
      </w:r>
      <w:r w:rsidRPr="003C0B71">
        <w:rPr>
          <w:rFonts w:cs="B Nazanin" w:hint="cs"/>
          <w:color w:val="000000" w:themeColor="text1"/>
          <w:rtl/>
        </w:rPr>
        <w:t xml:space="preserve"> دیگر</w:t>
      </w:r>
      <w:r w:rsidR="00AB7C1C" w:rsidRPr="003C0B71">
        <w:rPr>
          <w:rFonts w:cs="B Nazanin" w:hint="cs"/>
          <w:color w:val="000000" w:themeColor="text1"/>
          <w:rtl/>
        </w:rPr>
        <w:t xml:space="preserve"> را که</w:t>
      </w:r>
      <w:r w:rsidRPr="003C0B71">
        <w:rPr>
          <w:rFonts w:cs="B Nazanin" w:hint="cs"/>
          <w:color w:val="000000" w:themeColor="text1"/>
          <w:rtl/>
        </w:rPr>
        <w:t xml:space="preserve"> مربوط به </w:t>
      </w:r>
      <w:r w:rsidR="00AB7C1C" w:rsidRPr="003C0B71">
        <w:rPr>
          <w:rFonts w:cs="B Nazanin" w:hint="cs"/>
          <w:color w:val="000000" w:themeColor="text1"/>
          <w:rtl/>
        </w:rPr>
        <w:t>«</w:t>
      </w:r>
      <w:r w:rsidRPr="003C0B71">
        <w:rPr>
          <w:rFonts w:cs="B Nazanin" w:hint="cs"/>
          <w:color w:val="000000" w:themeColor="text1"/>
          <w:rtl/>
        </w:rPr>
        <w:t>زبانه‌های پرفشار</w:t>
      </w:r>
      <w:r w:rsidR="00AB7C1C" w:rsidRPr="003C0B71">
        <w:rPr>
          <w:rFonts w:cs="B Nazanin" w:hint="cs"/>
          <w:color w:val="000000" w:themeColor="text1"/>
          <w:rtl/>
        </w:rPr>
        <w:t xml:space="preserve"> سیبری»</w:t>
      </w:r>
      <w:r w:rsidRPr="003C0B71">
        <w:rPr>
          <w:rFonts w:cs="B Nazanin" w:hint="cs"/>
          <w:color w:val="000000" w:themeColor="text1"/>
          <w:rtl/>
        </w:rPr>
        <w:t xml:space="preserve"> </w:t>
      </w:r>
      <w:r w:rsidR="00124678" w:rsidRPr="003C0B71">
        <w:rPr>
          <w:rFonts w:cs="B Nazanin" w:hint="cs"/>
          <w:color w:val="000000" w:themeColor="text1"/>
          <w:rtl/>
        </w:rPr>
        <w:t>است</w:t>
      </w:r>
      <w:r w:rsidR="00AB7C1C" w:rsidRPr="003C0B71">
        <w:rPr>
          <w:rFonts w:cs="B Nazanin" w:hint="cs"/>
          <w:color w:val="000000" w:themeColor="text1"/>
          <w:rtl/>
        </w:rPr>
        <w:t>، نشان می‌دهد</w:t>
      </w:r>
      <w:r w:rsidRPr="003C0B71">
        <w:rPr>
          <w:rFonts w:cs="B Nazanin" w:hint="cs"/>
          <w:color w:val="000000" w:themeColor="text1"/>
          <w:rtl/>
        </w:rPr>
        <w:t xml:space="preserve">. </w:t>
      </w:r>
    </w:p>
    <w:bookmarkEnd w:id="2"/>
    <w:p w14:paraId="0C0528D6" w14:textId="77777777" w:rsidR="00DE4026" w:rsidRPr="003C0B71" w:rsidRDefault="00DE4026" w:rsidP="00DE4026">
      <w:pPr>
        <w:tabs>
          <w:tab w:val="left" w:pos="2336"/>
        </w:tabs>
        <w:bidi/>
        <w:jc w:val="both"/>
        <w:rPr>
          <w:rFonts w:cs="B Nazanin"/>
          <w:color w:val="000000" w:themeColor="text1"/>
          <w:sz w:val="22"/>
          <w:szCs w:val="22"/>
          <w:rtl/>
        </w:rPr>
      </w:pPr>
    </w:p>
    <w:p w14:paraId="3CFC541D" w14:textId="73E747BE" w:rsidR="00DE4026" w:rsidRPr="003C0B71" w:rsidRDefault="00DE4026" w:rsidP="00DE4026">
      <w:pPr>
        <w:tabs>
          <w:tab w:val="left" w:pos="2336"/>
        </w:tabs>
        <w:bidi/>
        <w:jc w:val="center"/>
        <w:rPr>
          <w:rFonts w:cs="B Nazanin"/>
          <w:b/>
          <w:bCs/>
          <w:color w:val="000000" w:themeColor="text1"/>
          <w:sz w:val="20"/>
          <w:szCs w:val="20"/>
          <w:rtl/>
        </w:rPr>
      </w:pPr>
      <w:r w:rsidRPr="003C0B71">
        <w:rPr>
          <w:rFonts w:cs="B Nazanin" w:hint="cs"/>
          <w:b/>
          <w:bCs/>
          <w:color w:val="000000" w:themeColor="text1"/>
          <w:sz w:val="20"/>
          <w:szCs w:val="20"/>
          <w:rtl/>
        </w:rPr>
        <w:t xml:space="preserve">جدول 1. </w:t>
      </w:r>
      <w:r w:rsidR="000C6C26" w:rsidRPr="003C0B71">
        <w:rPr>
          <w:rFonts w:cs="B Nazanin" w:hint="cs"/>
          <w:b/>
          <w:bCs/>
          <w:color w:val="000000" w:themeColor="text1"/>
          <w:sz w:val="20"/>
          <w:szCs w:val="20"/>
          <w:rtl/>
        </w:rPr>
        <w:t>حالت‌های</w:t>
      </w:r>
      <w:r w:rsidRPr="003C0B71">
        <w:rPr>
          <w:rFonts w:cs="B Nazanin" w:hint="cs"/>
          <w:b/>
          <w:bCs/>
          <w:color w:val="000000" w:themeColor="text1"/>
          <w:sz w:val="20"/>
          <w:szCs w:val="20"/>
          <w:rtl/>
        </w:rPr>
        <w:t xml:space="preserve"> استخراج شده</w:t>
      </w:r>
      <w:r w:rsidR="00490C1D" w:rsidRPr="003C0B71">
        <w:rPr>
          <w:rFonts w:cs="B Nazanin" w:hint="cs"/>
          <w:b/>
          <w:bCs/>
          <w:color w:val="000000" w:themeColor="text1"/>
          <w:sz w:val="20"/>
          <w:szCs w:val="20"/>
          <w:rtl/>
        </w:rPr>
        <w:t xml:space="preserve"> برای زبانه‌های پرفشار سیبری</w:t>
      </w:r>
      <w:r w:rsidRPr="003C0B71">
        <w:rPr>
          <w:rFonts w:cs="B Nazanin" w:hint="cs"/>
          <w:b/>
          <w:bCs/>
          <w:color w:val="000000" w:themeColor="text1"/>
          <w:sz w:val="20"/>
          <w:szCs w:val="20"/>
          <w:rtl/>
        </w:rPr>
        <w:t xml:space="preserve"> از نقشه</w:t>
      </w:r>
      <w:r w:rsidR="007616C4" w:rsidRPr="003C0B71">
        <w:rPr>
          <w:rFonts w:cs="B Nazanin" w:hint="cs"/>
          <w:b/>
          <w:bCs/>
          <w:color w:val="000000" w:themeColor="text1"/>
          <w:sz w:val="20"/>
          <w:szCs w:val="20"/>
          <w:rtl/>
        </w:rPr>
        <w:t>‌</w:t>
      </w:r>
      <w:r w:rsidRPr="003C0B71">
        <w:rPr>
          <w:rFonts w:cs="B Nazanin" w:hint="cs"/>
          <w:b/>
          <w:bCs/>
          <w:color w:val="000000" w:themeColor="text1"/>
          <w:sz w:val="20"/>
          <w:szCs w:val="20"/>
          <w:rtl/>
        </w:rPr>
        <w:t>های روزانه</w:t>
      </w:r>
      <w:r w:rsidR="009E1615" w:rsidRPr="003C0B71">
        <w:rPr>
          <w:rFonts w:cs="B Nazanin" w:hint="cs"/>
          <w:b/>
          <w:bCs/>
          <w:color w:val="000000" w:themeColor="text1"/>
          <w:sz w:val="20"/>
          <w:szCs w:val="20"/>
          <w:rtl/>
        </w:rPr>
        <w:t xml:space="preserve"> فشار</w:t>
      </w:r>
      <w:r w:rsidRPr="003C0B71">
        <w:rPr>
          <w:rFonts w:cs="B Nazanin" w:hint="cs"/>
          <w:b/>
          <w:bCs/>
          <w:color w:val="000000" w:themeColor="text1"/>
          <w:sz w:val="20"/>
          <w:szCs w:val="20"/>
          <w:rtl/>
        </w:rPr>
        <w:t xml:space="preserve"> هوا و برچسب‌های آنها</w:t>
      </w:r>
    </w:p>
    <w:tbl>
      <w:tblPr>
        <w:tblStyle w:val="PlainTable2"/>
        <w:bidiVisual/>
        <w:tblW w:w="0" w:type="auto"/>
        <w:tblLook w:val="04A0" w:firstRow="1" w:lastRow="0" w:firstColumn="1" w:lastColumn="0" w:noHBand="0" w:noVBand="1"/>
      </w:tblPr>
      <w:tblGrid>
        <w:gridCol w:w="514"/>
        <w:gridCol w:w="1863"/>
        <w:gridCol w:w="5319"/>
      </w:tblGrid>
      <w:tr w:rsidR="008D607C" w:rsidRPr="003C0B71" w14:paraId="1CE78FAF" w14:textId="77777777" w:rsidTr="008D607C">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377" w:type="dxa"/>
            <w:gridSpan w:val="2"/>
          </w:tcPr>
          <w:p w14:paraId="4DEF7CA7" w14:textId="38ED1725" w:rsidR="00DE4026" w:rsidRPr="003C0B71" w:rsidRDefault="000C6C26" w:rsidP="00743625">
            <w:pPr>
              <w:tabs>
                <w:tab w:val="left" w:pos="2336"/>
              </w:tabs>
              <w:bidi/>
              <w:jc w:val="right"/>
              <w:rPr>
                <w:rFonts w:cs="B Nazanin"/>
                <w:color w:val="000000" w:themeColor="text1"/>
                <w:sz w:val="20"/>
                <w:szCs w:val="20"/>
                <w:rtl/>
              </w:rPr>
            </w:pPr>
            <w:r w:rsidRPr="003C0B71">
              <w:rPr>
                <w:rFonts w:cs="B Nazanin" w:hint="cs"/>
                <w:color w:val="000000" w:themeColor="text1"/>
                <w:sz w:val="20"/>
                <w:szCs w:val="20"/>
                <w:rtl/>
              </w:rPr>
              <w:t>حالت‌های</w:t>
            </w:r>
            <w:r w:rsidR="00DE4026" w:rsidRPr="003C0B71">
              <w:rPr>
                <w:rFonts w:cs="B Nazanin" w:hint="cs"/>
                <w:color w:val="000000" w:themeColor="text1"/>
                <w:sz w:val="20"/>
                <w:szCs w:val="20"/>
                <w:rtl/>
              </w:rPr>
              <w:t xml:space="preserve"> زبانه پرفشار</w:t>
            </w:r>
          </w:p>
        </w:tc>
        <w:tc>
          <w:tcPr>
            <w:tcW w:w="5319" w:type="dxa"/>
          </w:tcPr>
          <w:p w14:paraId="778DFB1D" w14:textId="77777777" w:rsidR="00DE4026" w:rsidRPr="003C0B71" w:rsidRDefault="00DE4026" w:rsidP="00D7337D">
            <w:pPr>
              <w:tabs>
                <w:tab w:val="left" w:pos="2336"/>
              </w:tabs>
              <w:bidi/>
              <w:jc w:val="both"/>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3C0B71">
              <w:rPr>
                <w:rFonts w:cs="B Nazanin" w:hint="cs"/>
                <w:color w:val="000000" w:themeColor="text1"/>
                <w:sz w:val="20"/>
                <w:szCs w:val="20"/>
                <w:rtl/>
              </w:rPr>
              <w:t>برچسب</w:t>
            </w:r>
          </w:p>
        </w:tc>
      </w:tr>
      <w:tr w:rsidR="008D607C" w:rsidRPr="003C0B71" w14:paraId="30FCA851" w14:textId="77777777" w:rsidTr="008D607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4" w:type="dxa"/>
          </w:tcPr>
          <w:p w14:paraId="7A7FE1B2" w14:textId="60F5FF85" w:rsidR="00DE4026" w:rsidRPr="003C0B71" w:rsidRDefault="00743625" w:rsidP="00D7337D">
            <w:pPr>
              <w:tabs>
                <w:tab w:val="left" w:pos="2336"/>
              </w:tabs>
              <w:bidi/>
              <w:jc w:val="both"/>
              <w:rPr>
                <w:rFonts w:cs="B Nazanin"/>
                <w:color w:val="000000" w:themeColor="text1"/>
                <w:rtl/>
              </w:rPr>
            </w:pPr>
            <w:r w:rsidRPr="003C0B71">
              <w:rPr>
                <w:rFonts w:cs="B Nazanin" w:hint="cs"/>
                <w:color w:val="000000" w:themeColor="text1"/>
                <w:rtl/>
              </w:rPr>
              <w:t>1</w:t>
            </w:r>
          </w:p>
        </w:tc>
        <w:tc>
          <w:tcPr>
            <w:tcW w:w="1863" w:type="dxa"/>
          </w:tcPr>
          <w:p w14:paraId="1702618D" w14:textId="77777777" w:rsidR="00DE4026" w:rsidRPr="003C0B71" w:rsidRDefault="00DE4026" w:rsidP="00D7337D">
            <w:pPr>
              <w:tabs>
                <w:tab w:val="left" w:pos="2336"/>
              </w:tabs>
              <w:bidi/>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rPr>
            </w:pPr>
            <w:r w:rsidRPr="003C0B71">
              <w:rPr>
                <w:rFonts w:cs="B Nazanin" w:hint="cs"/>
                <w:color w:val="000000" w:themeColor="text1"/>
                <w:rtl/>
              </w:rPr>
              <w:t>پیوسته و رسیده</w:t>
            </w:r>
          </w:p>
        </w:tc>
        <w:tc>
          <w:tcPr>
            <w:tcW w:w="5319" w:type="dxa"/>
          </w:tcPr>
          <w:p w14:paraId="516529AD" w14:textId="1FDD5109" w:rsidR="00DE4026" w:rsidRPr="003C0B71" w:rsidRDefault="00DE4026" w:rsidP="00D7337D">
            <w:pPr>
              <w:tabs>
                <w:tab w:val="left" w:pos="2336"/>
              </w:tabs>
              <w:bidi/>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rPr>
            </w:pPr>
            <w:r w:rsidRPr="003C0B71">
              <w:rPr>
                <w:rFonts w:cs="B Nazanin" w:hint="cs"/>
                <w:color w:val="000000" w:themeColor="text1"/>
                <w:rtl/>
              </w:rPr>
              <w:t>زبانه بدون هسته</w:t>
            </w:r>
            <w:r w:rsidR="007616C4" w:rsidRPr="003C0B71">
              <w:rPr>
                <w:rFonts w:cs="B Nazanin" w:hint="cs"/>
                <w:color w:val="000000" w:themeColor="text1"/>
                <w:rtl/>
              </w:rPr>
              <w:t>‌</w:t>
            </w:r>
            <w:r w:rsidRPr="003C0B71">
              <w:rPr>
                <w:rFonts w:cs="B Nazanin" w:hint="cs"/>
                <w:color w:val="000000" w:themeColor="text1"/>
                <w:rtl/>
              </w:rPr>
              <w:t xml:space="preserve">های میان‌راهی </w:t>
            </w:r>
            <w:r w:rsidR="00743625" w:rsidRPr="003C0B71">
              <w:rPr>
                <w:rFonts w:cs="B Nazanin" w:hint="cs"/>
                <w:color w:val="000000" w:themeColor="text1"/>
                <w:rtl/>
              </w:rPr>
              <w:t xml:space="preserve">بوده، مستقیما </w:t>
            </w:r>
            <w:r w:rsidRPr="003C0B71">
              <w:rPr>
                <w:rFonts w:cs="B Nazanin" w:hint="cs"/>
                <w:color w:val="000000" w:themeColor="text1"/>
                <w:rtl/>
              </w:rPr>
              <w:t>به ایران راه یافته است.</w:t>
            </w:r>
          </w:p>
        </w:tc>
      </w:tr>
      <w:tr w:rsidR="008D607C" w:rsidRPr="003C0B71" w14:paraId="6B6A6DDA" w14:textId="77777777" w:rsidTr="008D607C">
        <w:trPr>
          <w:trHeight w:val="323"/>
        </w:trPr>
        <w:tc>
          <w:tcPr>
            <w:cnfStyle w:val="001000000000" w:firstRow="0" w:lastRow="0" w:firstColumn="1" w:lastColumn="0" w:oddVBand="0" w:evenVBand="0" w:oddHBand="0" w:evenHBand="0" w:firstRowFirstColumn="0" w:firstRowLastColumn="0" w:lastRowFirstColumn="0" w:lastRowLastColumn="0"/>
            <w:tcW w:w="514" w:type="dxa"/>
          </w:tcPr>
          <w:p w14:paraId="67D1F66D" w14:textId="2E4D6629" w:rsidR="00DE4026" w:rsidRPr="003C0B71" w:rsidRDefault="00743625" w:rsidP="00D7337D">
            <w:pPr>
              <w:tabs>
                <w:tab w:val="left" w:pos="2336"/>
              </w:tabs>
              <w:bidi/>
              <w:jc w:val="both"/>
              <w:rPr>
                <w:rFonts w:cs="B Nazanin"/>
                <w:color w:val="000000" w:themeColor="text1"/>
                <w:rtl/>
              </w:rPr>
            </w:pPr>
            <w:r w:rsidRPr="003C0B71">
              <w:rPr>
                <w:rFonts w:cs="B Nazanin" w:hint="cs"/>
                <w:color w:val="000000" w:themeColor="text1"/>
                <w:rtl/>
              </w:rPr>
              <w:t>2</w:t>
            </w:r>
          </w:p>
        </w:tc>
        <w:tc>
          <w:tcPr>
            <w:tcW w:w="1863" w:type="dxa"/>
          </w:tcPr>
          <w:p w14:paraId="7CE7ACFA" w14:textId="77777777" w:rsidR="00DE4026" w:rsidRPr="003C0B71" w:rsidRDefault="00DE4026" w:rsidP="00D7337D">
            <w:pPr>
              <w:tabs>
                <w:tab w:val="left" w:pos="2336"/>
              </w:tabs>
              <w:bidi/>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rPr>
            </w:pPr>
            <w:r w:rsidRPr="003C0B71">
              <w:rPr>
                <w:rFonts w:cs="B Nazanin" w:hint="cs"/>
                <w:color w:val="000000" w:themeColor="text1"/>
                <w:rtl/>
              </w:rPr>
              <w:t>پیوسته و نارسیده</w:t>
            </w:r>
          </w:p>
        </w:tc>
        <w:tc>
          <w:tcPr>
            <w:tcW w:w="5319" w:type="dxa"/>
          </w:tcPr>
          <w:p w14:paraId="5EE3FCE9" w14:textId="5EB842BB" w:rsidR="00DE4026" w:rsidRPr="003C0B71" w:rsidRDefault="00DE4026" w:rsidP="00D7337D">
            <w:pPr>
              <w:tabs>
                <w:tab w:val="left" w:pos="2336"/>
              </w:tabs>
              <w:bidi/>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rPr>
            </w:pPr>
            <w:r w:rsidRPr="003C0B71">
              <w:rPr>
                <w:rFonts w:cs="B Nazanin" w:hint="cs"/>
                <w:color w:val="000000" w:themeColor="text1"/>
                <w:rtl/>
              </w:rPr>
              <w:t>زبانه بدون هسته</w:t>
            </w:r>
            <w:r w:rsidR="007616C4" w:rsidRPr="003C0B71">
              <w:rPr>
                <w:rFonts w:cs="B Nazanin" w:hint="cs"/>
                <w:color w:val="000000" w:themeColor="text1"/>
                <w:rtl/>
              </w:rPr>
              <w:t>‌</w:t>
            </w:r>
            <w:r w:rsidRPr="003C0B71">
              <w:rPr>
                <w:rFonts w:cs="B Nazanin" w:hint="cs"/>
                <w:color w:val="000000" w:themeColor="text1"/>
                <w:rtl/>
              </w:rPr>
              <w:t>های میان‌راهی است ولی به ایران راه نیافته است.</w:t>
            </w:r>
          </w:p>
        </w:tc>
      </w:tr>
      <w:tr w:rsidR="008D607C" w:rsidRPr="003C0B71" w14:paraId="08DB644F" w14:textId="77777777" w:rsidTr="008D607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14" w:type="dxa"/>
          </w:tcPr>
          <w:p w14:paraId="6D054405" w14:textId="6A54FD4C" w:rsidR="00DE4026" w:rsidRPr="003C0B71" w:rsidRDefault="00743625" w:rsidP="00D7337D">
            <w:pPr>
              <w:tabs>
                <w:tab w:val="left" w:pos="2336"/>
              </w:tabs>
              <w:bidi/>
              <w:jc w:val="both"/>
              <w:rPr>
                <w:rFonts w:cs="B Nazanin"/>
                <w:color w:val="000000" w:themeColor="text1"/>
                <w:rtl/>
              </w:rPr>
            </w:pPr>
            <w:r w:rsidRPr="003C0B71">
              <w:rPr>
                <w:rFonts w:cs="B Nazanin" w:hint="cs"/>
                <w:color w:val="000000" w:themeColor="text1"/>
                <w:rtl/>
              </w:rPr>
              <w:t>3</w:t>
            </w:r>
          </w:p>
        </w:tc>
        <w:tc>
          <w:tcPr>
            <w:tcW w:w="1863" w:type="dxa"/>
          </w:tcPr>
          <w:p w14:paraId="7E0F6F85" w14:textId="77777777" w:rsidR="00DE4026" w:rsidRPr="003C0B71" w:rsidRDefault="00DE4026" w:rsidP="00D7337D">
            <w:pPr>
              <w:tabs>
                <w:tab w:val="left" w:pos="2336"/>
              </w:tabs>
              <w:bidi/>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rPr>
            </w:pPr>
            <w:r w:rsidRPr="003C0B71">
              <w:rPr>
                <w:rFonts w:cs="B Nazanin" w:hint="cs"/>
                <w:color w:val="000000" w:themeColor="text1"/>
                <w:rtl/>
              </w:rPr>
              <w:t>ناپیوسته و رسیده</w:t>
            </w:r>
          </w:p>
        </w:tc>
        <w:tc>
          <w:tcPr>
            <w:tcW w:w="5319" w:type="dxa"/>
          </w:tcPr>
          <w:p w14:paraId="31363D53" w14:textId="45D6D098" w:rsidR="00DE4026" w:rsidRPr="003C0B71" w:rsidRDefault="00DE4026" w:rsidP="00743625">
            <w:pPr>
              <w:tabs>
                <w:tab w:val="left" w:pos="2336"/>
              </w:tabs>
              <w:bidi/>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rPr>
            </w:pPr>
            <w:r w:rsidRPr="003C0B71">
              <w:rPr>
                <w:rFonts w:cs="B Nazanin" w:hint="cs"/>
                <w:color w:val="000000" w:themeColor="text1"/>
                <w:rtl/>
              </w:rPr>
              <w:t>زبانه بدون هسته</w:t>
            </w:r>
            <w:r w:rsidR="007616C4" w:rsidRPr="003C0B71">
              <w:rPr>
                <w:rFonts w:cs="B Nazanin" w:hint="cs"/>
                <w:color w:val="000000" w:themeColor="text1"/>
                <w:rtl/>
              </w:rPr>
              <w:t>‌</w:t>
            </w:r>
            <w:r w:rsidRPr="003C0B71">
              <w:rPr>
                <w:rFonts w:cs="B Nazanin" w:hint="cs"/>
                <w:color w:val="000000" w:themeColor="text1"/>
                <w:rtl/>
              </w:rPr>
              <w:t>های میان راهی است ولی به ایران راه نیافته است.</w:t>
            </w:r>
          </w:p>
        </w:tc>
      </w:tr>
      <w:tr w:rsidR="008D607C" w:rsidRPr="003C0B71" w14:paraId="425C7DBE" w14:textId="77777777" w:rsidTr="008D607C">
        <w:trPr>
          <w:trHeight w:val="404"/>
        </w:trPr>
        <w:tc>
          <w:tcPr>
            <w:cnfStyle w:val="001000000000" w:firstRow="0" w:lastRow="0" w:firstColumn="1" w:lastColumn="0" w:oddVBand="0" w:evenVBand="0" w:oddHBand="0" w:evenHBand="0" w:firstRowFirstColumn="0" w:firstRowLastColumn="0" w:lastRowFirstColumn="0" w:lastRowLastColumn="0"/>
            <w:tcW w:w="514" w:type="dxa"/>
          </w:tcPr>
          <w:p w14:paraId="63A3E54B" w14:textId="5986349C" w:rsidR="00DE4026" w:rsidRPr="003C0B71" w:rsidRDefault="00743625" w:rsidP="00D7337D">
            <w:pPr>
              <w:tabs>
                <w:tab w:val="left" w:pos="2336"/>
              </w:tabs>
              <w:bidi/>
              <w:jc w:val="both"/>
              <w:rPr>
                <w:rFonts w:cs="B Nazanin"/>
                <w:color w:val="000000" w:themeColor="text1"/>
                <w:rtl/>
              </w:rPr>
            </w:pPr>
            <w:r w:rsidRPr="003C0B71">
              <w:rPr>
                <w:rFonts w:cs="B Nazanin" w:hint="cs"/>
                <w:color w:val="000000" w:themeColor="text1"/>
                <w:rtl/>
              </w:rPr>
              <w:t>4</w:t>
            </w:r>
          </w:p>
        </w:tc>
        <w:tc>
          <w:tcPr>
            <w:tcW w:w="1863" w:type="dxa"/>
          </w:tcPr>
          <w:p w14:paraId="21A049BC" w14:textId="77777777" w:rsidR="00DE4026" w:rsidRPr="003C0B71" w:rsidRDefault="00DE4026" w:rsidP="00D7337D">
            <w:pPr>
              <w:tabs>
                <w:tab w:val="left" w:pos="2336"/>
              </w:tabs>
              <w:bidi/>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rPr>
            </w:pPr>
            <w:r w:rsidRPr="003C0B71">
              <w:rPr>
                <w:rFonts w:cs="B Nazanin" w:hint="cs"/>
                <w:color w:val="000000" w:themeColor="text1"/>
                <w:rtl/>
              </w:rPr>
              <w:t>ناپیوسته و نارسیده</w:t>
            </w:r>
          </w:p>
        </w:tc>
        <w:tc>
          <w:tcPr>
            <w:tcW w:w="5319" w:type="dxa"/>
          </w:tcPr>
          <w:p w14:paraId="1D3982D2" w14:textId="77777777" w:rsidR="00DE4026" w:rsidRPr="003C0B71" w:rsidRDefault="00DE4026" w:rsidP="00D7337D">
            <w:pPr>
              <w:tabs>
                <w:tab w:val="left" w:pos="2336"/>
              </w:tabs>
              <w:bidi/>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rPr>
            </w:pPr>
            <w:r w:rsidRPr="003C0B71">
              <w:rPr>
                <w:rFonts w:cs="B Nazanin" w:hint="cs"/>
                <w:color w:val="000000" w:themeColor="text1"/>
                <w:rtl/>
              </w:rPr>
              <w:t>زبانه بدون هسته‌های میان‌راهی است و به ایران نیز راه نیافته است.</w:t>
            </w:r>
          </w:p>
        </w:tc>
      </w:tr>
    </w:tbl>
    <w:p w14:paraId="7150B87D" w14:textId="77777777" w:rsidR="00DE4026" w:rsidRPr="003C0B71" w:rsidRDefault="00DE4026" w:rsidP="00DE4026">
      <w:pPr>
        <w:tabs>
          <w:tab w:val="left" w:pos="2336"/>
        </w:tabs>
        <w:bidi/>
        <w:jc w:val="both"/>
        <w:rPr>
          <w:rFonts w:cs="B Nazanin"/>
          <w:color w:val="000000" w:themeColor="text1"/>
          <w:sz w:val="28"/>
          <w:szCs w:val="28"/>
          <w:rtl/>
        </w:rPr>
      </w:pPr>
    </w:p>
    <w:p w14:paraId="40C284C7" w14:textId="3B4B5D38" w:rsidR="00DE4026" w:rsidRPr="003C0B71" w:rsidRDefault="00DE4026" w:rsidP="00DE4026">
      <w:pPr>
        <w:tabs>
          <w:tab w:val="left" w:pos="2336"/>
        </w:tabs>
        <w:bidi/>
        <w:jc w:val="both"/>
        <w:rPr>
          <w:rFonts w:cs="B Nazanin"/>
          <w:color w:val="00B0F0"/>
          <w:rtl/>
          <w:lang w:bidi="fa-IR"/>
        </w:rPr>
      </w:pPr>
      <w:r w:rsidRPr="003C0B71">
        <w:rPr>
          <w:rFonts w:cs="B Nazanin" w:hint="cs"/>
          <w:color w:val="000000" w:themeColor="text1"/>
          <w:rtl/>
        </w:rPr>
        <w:t xml:space="preserve">    شکل (3)، نمونه‌ای از </w:t>
      </w:r>
      <w:r w:rsidR="000C6C26" w:rsidRPr="003C0B71">
        <w:rPr>
          <w:rFonts w:cs="B Nazanin" w:hint="cs"/>
          <w:color w:val="000000" w:themeColor="text1"/>
          <w:rtl/>
        </w:rPr>
        <w:t>حالت‌های</w:t>
      </w:r>
      <w:r w:rsidRPr="003C0B71">
        <w:rPr>
          <w:rFonts w:cs="B Nazanin" w:hint="cs"/>
          <w:color w:val="000000" w:themeColor="text1"/>
          <w:rtl/>
        </w:rPr>
        <w:t xml:space="preserve"> بازیابی شده </w:t>
      </w:r>
      <w:r w:rsidR="005F1386" w:rsidRPr="003C0B71">
        <w:rPr>
          <w:rFonts w:cs="B Nazanin" w:hint="cs"/>
          <w:color w:val="000000" w:themeColor="text1"/>
          <w:rtl/>
          <w:lang w:bidi="fa-IR"/>
        </w:rPr>
        <w:t xml:space="preserve">برای پرفشار سیبری و زبانه آن </w:t>
      </w:r>
      <w:r w:rsidRPr="003C0B71">
        <w:rPr>
          <w:rFonts w:cs="B Nazanin" w:hint="cs"/>
          <w:color w:val="000000" w:themeColor="text1"/>
          <w:rtl/>
        </w:rPr>
        <w:t>را نشان می‌دهد.</w:t>
      </w:r>
      <w:r w:rsidR="005F1386" w:rsidRPr="003C0B71">
        <w:rPr>
          <w:rFonts w:cs="B Nazanin" w:hint="cs"/>
          <w:color w:val="000000" w:themeColor="text1"/>
          <w:rtl/>
        </w:rPr>
        <w:t xml:space="preserve"> </w:t>
      </w:r>
      <w:r w:rsidR="005F1386" w:rsidRPr="003C0B71">
        <w:rPr>
          <w:rFonts w:cs="B Nazanin" w:hint="cs"/>
          <w:color w:val="00B0F0"/>
          <w:rtl/>
        </w:rPr>
        <w:t>در این شکل به ترتیب پرفشار سیبری در حالت</w:t>
      </w:r>
      <w:r w:rsidR="0019196A" w:rsidRPr="003C0B71">
        <w:rPr>
          <w:rFonts w:cs="B Nazanin" w:hint="cs"/>
          <w:color w:val="00B0F0"/>
          <w:rtl/>
        </w:rPr>
        <w:t>ی که</w:t>
      </w:r>
      <w:r w:rsidR="005F1386" w:rsidRPr="003C0B71">
        <w:rPr>
          <w:rFonts w:cs="B Nazanin" w:hint="cs"/>
          <w:color w:val="00B0F0"/>
          <w:rtl/>
        </w:rPr>
        <w:t xml:space="preserve"> تک‌هسته‌ای و همگرا</w:t>
      </w:r>
      <w:r w:rsidR="0019196A" w:rsidRPr="003C0B71">
        <w:rPr>
          <w:rFonts w:cs="B Nazanin" w:hint="cs"/>
          <w:color w:val="00B0F0"/>
          <w:rtl/>
        </w:rPr>
        <w:t>ست</w:t>
      </w:r>
      <w:r w:rsidR="005F1386" w:rsidRPr="003C0B71">
        <w:rPr>
          <w:rFonts w:cs="B Nazanin" w:hint="cs"/>
          <w:color w:val="00B0F0"/>
          <w:rtl/>
        </w:rPr>
        <w:t xml:space="preserve"> (شکل 3 </w:t>
      </w:r>
      <w:r w:rsidR="005F1386" w:rsidRPr="003C0B71">
        <w:rPr>
          <w:rFonts w:ascii="Arial" w:hAnsi="Arial" w:cs="Arial" w:hint="cs"/>
          <w:color w:val="00B0F0"/>
          <w:rtl/>
        </w:rPr>
        <w:t>–</w:t>
      </w:r>
      <w:r w:rsidR="005F1386" w:rsidRPr="003C0B71">
        <w:rPr>
          <w:rFonts w:cs="B Nazanin" w:hint="cs"/>
          <w:color w:val="00B0F0"/>
          <w:rtl/>
        </w:rPr>
        <w:t xml:space="preserve"> </w:t>
      </w:r>
      <w:r w:rsidR="005F1386" w:rsidRPr="003C0B71">
        <w:rPr>
          <w:rFonts w:cs="B Nazanin"/>
          <w:color w:val="00B0F0"/>
        </w:rPr>
        <w:t>I</w:t>
      </w:r>
      <w:r w:rsidR="005F1386" w:rsidRPr="003C0B71">
        <w:rPr>
          <w:rFonts w:cs="B Nazanin" w:hint="cs"/>
          <w:color w:val="00B0F0"/>
          <w:rtl/>
          <w:lang w:bidi="fa-IR"/>
        </w:rPr>
        <w:t xml:space="preserve">)، </w:t>
      </w:r>
      <w:r w:rsidR="0019196A" w:rsidRPr="003C0B71">
        <w:rPr>
          <w:rFonts w:cs="B Nazanin" w:hint="cs"/>
          <w:color w:val="00B0F0"/>
          <w:rtl/>
          <w:lang w:bidi="fa-IR"/>
        </w:rPr>
        <w:t xml:space="preserve">در حالتی که </w:t>
      </w:r>
      <w:r w:rsidR="005F1386" w:rsidRPr="003C0B71">
        <w:rPr>
          <w:rFonts w:cs="B Nazanin" w:hint="cs"/>
          <w:color w:val="00B0F0"/>
          <w:rtl/>
          <w:lang w:bidi="fa-IR"/>
        </w:rPr>
        <w:t>چندهسته‌ای و همگرا</w:t>
      </w:r>
      <w:r w:rsidR="0019196A" w:rsidRPr="003C0B71">
        <w:rPr>
          <w:rFonts w:cs="B Nazanin" w:hint="cs"/>
          <w:color w:val="00B0F0"/>
          <w:rtl/>
          <w:lang w:bidi="fa-IR"/>
        </w:rPr>
        <w:t>ست</w:t>
      </w:r>
      <w:r w:rsidR="005F1386" w:rsidRPr="003C0B71">
        <w:rPr>
          <w:rFonts w:cs="B Nazanin" w:hint="cs"/>
          <w:color w:val="00B0F0"/>
          <w:rtl/>
          <w:lang w:bidi="fa-IR"/>
        </w:rPr>
        <w:t xml:space="preserve"> (شکل 3-</w:t>
      </w:r>
      <w:r w:rsidR="005F1386" w:rsidRPr="003C0B71">
        <w:rPr>
          <w:rFonts w:cs="B Nazanin"/>
          <w:color w:val="00B0F0"/>
          <w:lang w:bidi="fa-IR"/>
        </w:rPr>
        <w:t>II</w:t>
      </w:r>
      <w:r w:rsidR="005F1386" w:rsidRPr="003C0B71">
        <w:rPr>
          <w:rFonts w:cs="B Nazanin" w:hint="cs"/>
          <w:color w:val="00B0F0"/>
          <w:rtl/>
          <w:lang w:bidi="fa-IR"/>
        </w:rPr>
        <w:t xml:space="preserve">)، </w:t>
      </w:r>
      <w:r w:rsidR="0019196A" w:rsidRPr="003C0B71">
        <w:rPr>
          <w:rFonts w:cs="B Nazanin" w:hint="cs"/>
          <w:color w:val="00B0F0"/>
          <w:rtl/>
          <w:lang w:bidi="fa-IR"/>
        </w:rPr>
        <w:t xml:space="preserve">در حالتی که </w:t>
      </w:r>
      <w:r w:rsidR="005F1386" w:rsidRPr="003C0B71">
        <w:rPr>
          <w:rFonts w:cs="B Nazanin" w:hint="cs"/>
          <w:color w:val="00B0F0"/>
          <w:rtl/>
          <w:lang w:bidi="fa-IR"/>
        </w:rPr>
        <w:t>چندهسته‌ای و ناهمگرا</w:t>
      </w:r>
      <w:r w:rsidR="0019196A" w:rsidRPr="003C0B71">
        <w:rPr>
          <w:rFonts w:cs="B Nazanin" w:hint="cs"/>
          <w:color w:val="00B0F0"/>
          <w:rtl/>
          <w:lang w:bidi="fa-IR"/>
        </w:rPr>
        <w:t>ست</w:t>
      </w:r>
      <w:r w:rsidR="005F1386" w:rsidRPr="003C0B71">
        <w:rPr>
          <w:rFonts w:cs="B Nazanin" w:hint="cs"/>
          <w:color w:val="00B0F0"/>
          <w:rtl/>
          <w:lang w:bidi="fa-IR"/>
        </w:rPr>
        <w:t xml:space="preserve"> (شکل 3-</w:t>
      </w:r>
      <w:r w:rsidR="005F1386" w:rsidRPr="003C0B71">
        <w:rPr>
          <w:rFonts w:cs="B Nazanin"/>
          <w:color w:val="00B0F0"/>
          <w:lang w:bidi="fa-IR"/>
        </w:rPr>
        <w:t>I</w:t>
      </w:r>
      <w:r w:rsidR="00BC2AE1" w:rsidRPr="003C0B71">
        <w:rPr>
          <w:rFonts w:cs="B Nazanin"/>
          <w:color w:val="00B0F0"/>
          <w:lang w:bidi="fa-IR"/>
        </w:rPr>
        <w:t>II</w:t>
      </w:r>
      <w:r w:rsidR="005F1386" w:rsidRPr="003C0B71">
        <w:rPr>
          <w:rFonts w:cs="B Nazanin" w:hint="cs"/>
          <w:color w:val="00B0F0"/>
          <w:rtl/>
          <w:lang w:bidi="fa-IR"/>
        </w:rPr>
        <w:t xml:space="preserve">)، زبانه </w:t>
      </w:r>
      <w:r w:rsidR="0019196A" w:rsidRPr="003C0B71">
        <w:rPr>
          <w:rFonts w:cs="B Nazanin" w:hint="cs"/>
          <w:color w:val="00B0F0"/>
          <w:rtl/>
          <w:lang w:bidi="fa-IR"/>
        </w:rPr>
        <w:t xml:space="preserve">را در حالتی که </w:t>
      </w:r>
      <w:r w:rsidR="005F1386" w:rsidRPr="003C0B71">
        <w:rPr>
          <w:rFonts w:cs="B Nazanin" w:hint="cs"/>
          <w:color w:val="00B0F0"/>
          <w:rtl/>
          <w:lang w:bidi="fa-IR"/>
        </w:rPr>
        <w:t>از کانون پرفشار سیبری به شکل پیوسته به ایران رسیده است (شکل 3-</w:t>
      </w:r>
      <w:r w:rsidR="00BC2AE1" w:rsidRPr="003C0B71">
        <w:rPr>
          <w:rFonts w:cs="B Nazanin"/>
          <w:color w:val="00B0F0"/>
          <w:lang w:bidi="fa-IR"/>
        </w:rPr>
        <w:t>IV</w:t>
      </w:r>
      <w:r w:rsidR="00BC2AE1" w:rsidRPr="003C0B71">
        <w:rPr>
          <w:rFonts w:cs="B Nazanin" w:hint="cs"/>
          <w:color w:val="00B0F0"/>
          <w:rtl/>
          <w:lang w:bidi="fa-IR"/>
        </w:rPr>
        <w:t xml:space="preserve">)، زبانه </w:t>
      </w:r>
      <w:r w:rsidR="0019196A" w:rsidRPr="003C0B71">
        <w:rPr>
          <w:rFonts w:cs="B Nazanin" w:hint="cs"/>
          <w:color w:val="00B0F0"/>
          <w:rtl/>
          <w:lang w:bidi="fa-IR"/>
        </w:rPr>
        <w:t xml:space="preserve">را در حالتی که </w:t>
      </w:r>
      <w:r w:rsidR="00BC2AE1" w:rsidRPr="003C0B71">
        <w:rPr>
          <w:rFonts w:cs="B Nazanin" w:hint="cs"/>
          <w:color w:val="00B0F0"/>
          <w:rtl/>
          <w:lang w:bidi="fa-IR"/>
        </w:rPr>
        <w:t>به شکل ناپیوسته از کانون پرفشار به ایران رسیده است (شکل 3-</w:t>
      </w:r>
      <w:r w:rsidR="00BC2AE1" w:rsidRPr="003C0B71">
        <w:rPr>
          <w:rFonts w:cs="B Nazanin"/>
          <w:color w:val="00B0F0"/>
          <w:lang w:bidi="fa-IR"/>
        </w:rPr>
        <w:t>V</w:t>
      </w:r>
      <w:r w:rsidR="00BC2AE1" w:rsidRPr="003C0B71">
        <w:rPr>
          <w:rFonts w:cs="B Nazanin" w:hint="cs"/>
          <w:color w:val="00B0F0"/>
          <w:rtl/>
          <w:lang w:bidi="fa-IR"/>
        </w:rPr>
        <w:t xml:space="preserve">)، زبانه </w:t>
      </w:r>
      <w:r w:rsidR="0019196A" w:rsidRPr="003C0B71">
        <w:rPr>
          <w:rFonts w:cs="B Nazanin" w:hint="cs"/>
          <w:color w:val="00B0F0"/>
          <w:rtl/>
          <w:lang w:bidi="fa-IR"/>
        </w:rPr>
        <w:t xml:space="preserve">را در حالتی که </w:t>
      </w:r>
      <w:r w:rsidR="00BC2AE1" w:rsidRPr="003C0B71">
        <w:rPr>
          <w:rFonts w:cs="B Nazanin" w:hint="cs"/>
          <w:color w:val="00B0F0"/>
          <w:rtl/>
          <w:lang w:bidi="fa-IR"/>
        </w:rPr>
        <w:t>از کانون پرفشار سیبری به شکل پیوسته به سوی ایران آمده ولی به ایران نرسیده است (شکل 3-</w:t>
      </w:r>
      <w:r w:rsidR="00BC2AE1" w:rsidRPr="003C0B71">
        <w:rPr>
          <w:rFonts w:cs="B Nazanin"/>
          <w:color w:val="00B0F0"/>
          <w:lang w:bidi="fa-IR"/>
        </w:rPr>
        <w:t>VI</w:t>
      </w:r>
      <w:r w:rsidR="00BC2AE1" w:rsidRPr="003C0B71">
        <w:rPr>
          <w:rFonts w:cs="B Nazanin" w:hint="cs"/>
          <w:color w:val="00B0F0"/>
          <w:rtl/>
          <w:lang w:bidi="fa-IR"/>
        </w:rPr>
        <w:t xml:space="preserve">) و </w:t>
      </w:r>
      <w:r w:rsidR="0019196A" w:rsidRPr="003C0B71">
        <w:rPr>
          <w:rFonts w:cs="B Nazanin" w:hint="cs"/>
          <w:color w:val="00B0F0"/>
          <w:rtl/>
          <w:lang w:bidi="fa-IR"/>
        </w:rPr>
        <w:t>نیز حالت</w:t>
      </w:r>
      <w:r w:rsidR="00BC2AE1" w:rsidRPr="003C0B71">
        <w:rPr>
          <w:rFonts w:cs="B Nazanin" w:hint="cs"/>
          <w:color w:val="00B0F0"/>
          <w:rtl/>
          <w:lang w:bidi="fa-IR"/>
        </w:rPr>
        <w:t xml:space="preserve"> ناپیوستگی زبانه را هنگامی که به واسطه هسته‌های میانراهی از نوع پرفشار به سمت ایران هدایت ‌شد</w:t>
      </w:r>
      <w:r w:rsidR="0019196A" w:rsidRPr="003C0B71">
        <w:rPr>
          <w:rFonts w:cs="B Nazanin" w:hint="cs"/>
          <w:color w:val="00B0F0"/>
          <w:rtl/>
          <w:lang w:bidi="fa-IR"/>
        </w:rPr>
        <w:t>ه است</w:t>
      </w:r>
      <w:r w:rsidR="00BC2AE1" w:rsidRPr="003C0B71">
        <w:rPr>
          <w:rFonts w:cs="B Nazanin" w:hint="cs"/>
          <w:color w:val="00B0F0"/>
          <w:rtl/>
          <w:lang w:bidi="fa-IR"/>
        </w:rPr>
        <w:t xml:space="preserve"> (شکل 3-</w:t>
      </w:r>
      <w:r w:rsidR="005F1386" w:rsidRPr="003C0B71">
        <w:rPr>
          <w:rFonts w:cs="B Nazanin" w:hint="cs"/>
          <w:color w:val="00B0F0"/>
          <w:rtl/>
          <w:lang w:bidi="fa-IR"/>
        </w:rPr>
        <w:t xml:space="preserve"> </w:t>
      </w:r>
      <w:r w:rsidR="00BC2AE1" w:rsidRPr="003C0B71">
        <w:rPr>
          <w:rFonts w:cs="B Nazanin"/>
          <w:color w:val="00B0F0"/>
          <w:lang w:bidi="fa-IR"/>
        </w:rPr>
        <w:t>VII</w:t>
      </w:r>
      <w:r w:rsidR="00BC2AE1" w:rsidRPr="003C0B71">
        <w:rPr>
          <w:rFonts w:cs="B Nazanin" w:hint="cs"/>
          <w:color w:val="00B0F0"/>
          <w:rtl/>
          <w:lang w:bidi="fa-IR"/>
        </w:rPr>
        <w:t xml:space="preserve"> و </w:t>
      </w:r>
      <w:r w:rsidR="00BC2AE1" w:rsidRPr="003C0B71">
        <w:rPr>
          <w:rFonts w:cs="B Nazanin"/>
          <w:color w:val="00B0F0"/>
          <w:lang w:bidi="fa-IR"/>
        </w:rPr>
        <w:t>VIII</w:t>
      </w:r>
      <w:r w:rsidR="00BC2AE1" w:rsidRPr="003C0B71">
        <w:rPr>
          <w:rFonts w:cs="B Nazanin" w:hint="cs"/>
          <w:color w:val="00B0F0"/>
          <w:rtl/>
          <w:lang w:bidi="fa-IR"/>
        </w:rPr>
        <w:t>) نشان می‌دهد.</w:t>
      </w:r>
      <w:r w:rsidR="005F1386" w:rsidRPr="003C0B71">
        <w:rPr>
          <w:rFonts w:cs="B Nazanin" w:hint="cs"/>
          <w:color w:val="00B0F0"/>
          <w:rtl/>
          <w:lang w:bidi="fa-IR"/>
        </w:rPr>
        <w:t xml:space="preserve">   </w:t>
      </w:r>
    </w:p>
    <w:p w14:paraId="016C9965" w14:textId="77777777" w:rsidR="00DE4026" w:rsidRPr="003C0B71" w:rsidRDefault="00DE4026" w:rsidP="00DE4026">
      <w:pPr>
        <w:tabs>
          <w:tab w:val="left" w:pos="2336"/>
        </w:tabs>
        <w:bidi/>
        <w:jc w:val="both"/>
        <w:rPr>
          <w:rFonts w:cs="B Nazanin"/>
          <w:color w:val="000000" w:themeColor="text1"/>
          <w:sz w:val="28"/>
          <w:szCs w:val="28"/>
          <w:rtl/>
        </w:rPr>
      </w:pPr>
    </w:p>
    <w:p w14:paraId="3E4555AA" w14:textId="215A7549" w:rsidR="00DE4026" w:rsidRPr="003C0B71" w:rsidRDefault="000A423B" w:rsidP="00DE4026">
      <w:pPr>
        <w:tabs>
          <w:tab w:val="left" w:pos="2336"/>
        </w:tabs>
        <w:bidi/>
        <w:jc w:val="center"/>
        <w:rPr>
          <w:rFonts w:cs="B Nazanin"/>
          <w:color w:val="000000" w:themeColor="text1"/>
          <w:sz w:val="28"/>
          <w:szCs w:val="28"/>
        </w:rPr>
      </w:pPr>
      <w:r w:rsidRPr="003C0B71">
        <w:rPr>
          <w:rFonts w:cs="B Nazanin"/>
          <w:noProof/>
          <w:color w:val="000000" w:themeColor="text1"/>
          <w:sz w:val="28"/>
          <w:szCs w:val="28"/>
        </w:rPr>
        <w:lastRenderedPageBreak/>
        <w:drawing>
          <wp:inline distT="0" distB="0" distL="0" distR="0" wp14:anchorId="2652399A" wp14:editId="0DD7F028">
            <wp:extent cx="5556534" cy="2899996"/>
            <wp:effectExtent l="19050" t="19050" r="25400" b="15240"/>
            <wp:docPr id="21368819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81959" name="Picture 213688195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76283" cy="2910303"/>
                    </a:xfrm>
                    <a:prstGeom prst="rect">
                      <a:avLst/>
                    </a:prstGeom>
                    <a:ln>
                      <a:solidFill>
                        <a:schemeClr val="accent1"/>
                      </a:solidFill>
                    </a:ln>
                  </pic:spPr>
                </pic:pic>
              </a:graphicData>
            </a:graphic>
          </wp:inline>
        </w:drawing>
      </w:r>
    </w:p>
    <w:p w14:paraId="04F4276A" w14:textId="69BA84F4" w:rsidR="00DE4026" w:rsidRPr="003C0B71" w:rsidRDefault="00DE4026" w:rsidP="00DE4026">
      <w:pPr>
        <w:tabs>
          <w:tab w:val="left" w:pos="2336"/>
        </w:tabs>
        <w:bidi/>
        <w:jc w:val="center"/>
        <w:rPr>
          <w:rFonts w:cs="B Nazanin"/>
          <w:b/>
          <w:bCs/>
          <w:color w:val="000000" w:themeColor="text1"/>
          <w:sz w:val="20"/>
          <w:szCs w:val="20"/>
        </w:rPr>
      </w:pPr>
      <w:r w:rsidRPr="003C0B71">
        <w:rPr>
          <w:rFonts w:cs="B Nazanin" w:hint="cs"/>
          <w:b/>
          <w:bCs/>
          <w:color w:val="000000" w:themeColor="text1"/>
          <w:sz w:val="20"/>
          <w:szCs w:val="20"/>
          <w:rtl/>
        </w:rPr>
        <w:t xml:space="preserve">شکل 3. نمونه </w:t>
      </w:r>
      <w:r w:rsidR="000C6C26" w:rsidRPr="003C0B71">
        <w:rPr>
          <w:rFonts w:cs="B Nazanin" w:hint="cs"/>
          <w:b/>
          <w:bCs/>
          <w:color w:val="000000" w:themeColor="text1"/>
          <w:sz w:val="20"/>
          <w:szCs w:val="20"/>
          <w:rtl/>
        </w:rPr>
        <w:t>حالت‌های</w:t>
      </w:r>
      <w:r w:rsidRPr="003C0B71">
        <w:rPr>
          <w:rFonts w:cs="B Nazanin" w:hint="cs"/>
          <w:b/>
          <w:bCs/>
          <w:color w:val="000000" w:themeColor="text1"/>
          <w:sz w:val="20"/>
          <w:szCs w:val="20"/>
          <w:rtl/>
        </w:rPr>
        <w:t xml:space="preserve"> پرفشار سیبری و زبانه‌های ایرانسوی آن</w:t>
      </w:r>
    </w:p>
    <w:p w14:paraId="2598C57B" w14:textId="77777777" w:rsidR="00DE4026" w:rsidRPr="003C0B71" w:rsidRDefault="00DE4026" w:rsidP="00DE4026">
      <w:pPr>
        <w:tabs>
          <w:tab w:val="left" w:pos="2336"/>
        </w:tabs>
        <w:bidi/>
        <w:jc w:val="center"/>
        <w:rPr>
          <w:rFonts w:cs="B Nazanin"/>
          <w:color w:val="000000" w:themeColor="text1"/>
          <w:sz w:val="22"/>
          <w:szCs w:val="22"/>
          <w:rtl/>
        </w:rPr>
      </w:pPr>
    </w:p>
    <w:p w14:paraId="70DCCD75" w14:textId="3AC910BE" w:rsidR="00DE4026" w:rsidRPr="003C0B71" w:rsidRDefault="00DE4026" w:rsidP="00DE4026">
      <w:pPr>
        <w:tabs>
          <w:tab w:val="left" w:pos="2336"/>
        </w:tabs>
        <w:bidi/>
        <w:jc w:val="both"/>
        <w:rPr>
          <w:rFonts w:cs="B Nazanin"/>
          <w:color w:val="000000" w:themeColor="text1"/>
          <w:rtl/>
        </w:rPr>
      </w:pPr>
      <w:r w:rsidRPr="003C0B71">
        <w:rPr>
          <w:rFonts w:cs="B Nazanin" w:hint="cs"/>
          <w:color w:val="000000" w:themeColor="text1"/>
          <w:rtl/>
        </w:rPr>
        <w:t xml:space="preserve">      </w:t>
      </w:r>
      <w:r w:rsidRPr="003C0B71">
        <w:rPr>
          <w:rFonts w:cs="B Nazanin" w:hint="cs"/>
          <w:color w:val="000000" w:themeColor="text1"/>
          <w:rtl/>
          <w:lang w:bidi="fa-IR"/>
        </w:rPr>
        <w:t>در چهارمین گام و پس از رسم زبانه</w:t>
      </w:r>
      <w:r w:rsidR="007616C4" w:rsidRPr="003C0B71">
        <w:rPr>
          <w:rFonts w:cs="B Nazanin" w:hint="cs"/>
          <w:color w:val="000000" w:themeColor="text1"/>
          <w:rtl/>
          <w:lang w:bidi="fa-IR"/>
        </w:rPr>
        <w:t>‌</w:t>
      </w:r>
      <w:r w:rsidRPr="003C0B71">
        <w:rPr>
          <w:rFonts w:cs="B Nazanin" w:hint="cs"/>
          <w:color w:val="000000" w:themeColor="text1"/>
          <w:rtl/>
          <w:lang w:bidi="fa-IR"/>
        </w:rPr>
        <w:t xml:space="preserve">های ایرانسوی پرفشار سیبری بر پایه </w:t>
      </w:r>
      <w:r w:rsidR="000C6C26" w:rsidRPr="003C0B71">
        <w:rPr>
          <w:rFonts w:cs="B Nazanin" w:hint="cs"/>
          <w:color w:val="000000" w:themeColor="text1"/>
          <w:rtl/>
          <w:lang w:bidi="fa-IR"/>
        </w:rPr>
        <w:t>حالت‌های</w:t>
      </w:r>
      <w:r w:rsidRPr="003C0B71">
        <w:rPr>
          <w:rFonts w:cs="B Nazanin" w:hint="cs"/>
          <w:color w:val="000000" w:themeColor="text1"/>
          <w:rtl/>
          <w:lang w:bidi="fa-IR"/>
        </w:rPr>
        <w:t xml:space="preserve"> یاد شده </w:t>
      </w:r>
      <w:r w:rsidR="0019196A" w:rsidRPr="003C0B71">
        <w:rPr>
          <w:rFonts w:cs="B Nazanin" w:hint="cs"/>
          <w:color w:val="000000" w:themeColor="text1"/>
          <w:rtl/>
          <w:lang w:bidi="fa-IR"/>
        </w:rPr>
        <w:t xml:space="preserve">مانند </w:t>
      </w:r>
      <w:r w:rsidR="001E336A" w:rsidRPr="003C0B71">
        <w:rPr>
          <w:rFonts w:cs="B Nazanin" w:hint="cs"/>
          <w:color w:val="000000" w:themeColor="text1"/>
          <w:rtl/>
          <w:lang w:bidi="fa-IR"/>
        </w:rPr>
        <w:t>جدول</w:t>
      </w:r>
      <w:r w:rsidR="0019196A" w:rsidRPr="003C0B71">
        <w:rPr>
          <w:rFonts w:cs="B Nazanin" w:hint="cs"/>
          <w:color w:val="000000" w:themeColor="text1"/>
          <w:rtl/>
          <w:lang w:bidi="fa-IR"/>
        </w:rPr>
        <w:t xml:space="preserve"> (</w:t>
      </w:r>
      <w:r w:rsidR="001E336A" w:rsidRPr="003C0B71">
        <w:rPr>
          <w:rFonts w:cs="B Nazanin" w:hint="cs"/>
          <w:color w:val="000000" w:themeColor="text1"/>
          <w:rtl/>
          <w:lang w:bidi="fa-IR"/>
        </w:rPr>
        <w:t>1</w:t>
      </w:r>
      <w:r w:rsidR="0019196A" w:rsidRPr="003C0B71">
        <w:rPr>
          <w:rFonts w:cs="B Nazanin" w:hint="cs"/>
          <w:color w:val="000000" w:themeColor="text1"/>
          <w:rtl/>
          <w:lang w:bidi="fa-IR"/>
        </w:rPr>
        <w:t>)</w:t>
      </w:r>
      <w:r w:rsidR="001E336A" w:rsidRPr="003C0B71">
        <w:rPr>
          <w:rFonts w:cs="B Nazanin" w:hint="cs"/>
          <w:color w:val="000000" w:themeColor="text1"/>
          <w:rtl/>
          <w:lang w:bidi="fa-IR"/>
        </w:rPr>
        <w:t xml:space="preserve"> و </w:t>
      </w:r>
      <w:r w:rsidRPr="003C0B71">
        <w:rPr>
          <w:rFonts w:cs="B Nazanin" w:hint="cs"/>
          <w:color w:val="000000" w:themeColor="text1"/>
          <w:rtl/>
          <w:lang w:bidi="fa-IR"/>
        </w:rPr>
        <w:t>شکل</w:t>
      </w:r>
      <w:r w:rsidR="0019196A" w:rsidRPr="003C0B71">
        <w:rPr>
          <w:rFonts w:cs="B Nazanin" w:hint="cs"/>
          <w:color w:val="000000" w:themeColor="text1"/>
          <w:rtl/>
          <w:lang w:bidi="fa-IR"/>
        </w:rPr>
        <w:t xml:space="preserve"> (</w:t>
      </w:r>
      <w:r w:rsidR="001E336A" w:rsidRPr="003C0B71">
        <w:rPr>
          <w:rFonts w:cs="B Nazanin" w:hint="cs"/>
          <w:color w:val="000000" w:themeColor="text1"/>
          <w:rtl/>
          <w:lang w:bidi="fa-IR"/>
        </w:rPr>
        <w:t>3</w:t>
      </w:r>
      <w:r w:rsidRPr="003C0B71">
        <w:rPr>
          <w:rFonts w:cs="B Nazanin" w:hint="cs"/>
          <w:color w:val="000000" w:themeColor="text1"/>
          <w:rtl/>
          <w:lang w:bidi="fa-IR"/>
        </w:rPr>
        <w:t>)، و شمارش آنها، سری</w:t>
      </w:r>
      <w:r w:rsidR="00124678" w:rsidRPr="003C0B71">
        <w:rPr>
          <w:rFonts w:cs="B Nazanin" w:hint="cs"/>
          <w:color w:val="000000" w:themeColor="text1"/>
          <w:rtl/>
          <w:lang w:bidi="fa-IR"/>
        </w:rPr>
        <w:t>‌</w:t>
      </w:r>
      <w:r w:rsidRPr="003C0B71">
        <w:rPr>
          <w:rFonts w:cs="B Nazanin" w:hint="cs"/>
          <w:color w:val="000000" w:themeColor="text1"/>
          <w:rtl/>
          <w:lang w:bidi="fa-IR"/>
        </w:rPr>
        <w:t>های آماری 50 ساله</w:t>
      </w:r>
      <w:r w:rsidR="009E1615" w:rsidRPr="003C0B71">
        <w:rPr>
          <w:rFonts w:cs="B Nazanin" w:hint="cs"/>
          <w:color w:val="000000" w:themeColor="text1"/>
          <w:rtl/>
          <w:lang w:bidi="fa-IR"/>
        </w:rPr>
        <w:t xml:space="preserve"> </w:t>
      </w:r>
      <w:r w:rsidR="009E1615" w:rsidRPr="003C0B71">
        <w:rPr>
          <w:rFonts w:cs="B Nazanin" w:hint="cs"/>
          <w:color w:val="00B0F0"/>
          <w:rtl/>
          <w:lang w:bidi="fa-IR"/>
        </w:rPr>
        <w:t>از</w:t>
      </w:r>
      <w:r w:rsidRPr="003C0B71">
        <w:rPr>
          <w:rFonts w:cs="B Nazanin" w:hint="cs"/>
          <w:color w:val="00B0F0"/>
          <w:rtl/>
          <w:lang w:bidi="fa-IR"/>
        </w:rPr>
        <w:t xml:space="preserve"> زبانه</w:t>
      </w:r>
      <w:r w:rsidR="007616C4" w:rsidRPr="003C0B71">
        <w:rPr>
          <w:rFonts w:cs="B Nazanin" w:hint="cs"/>
          <w:color w:val="00B0F0"/>
          <w:rtl/>
          <w:lang w:bidi="fa-IR"/>
        </w:rPr>
        <w:t>‌</w:t>
      </w:r>
      <w:r w:rsidRPr="003C0B71">
        <w:rPr>
          <w:rFonts w:cs="B Nazanin" w:hint="cs"/>
          <w:color w:val="00B0F0"/>
          <w:rtl/>
          <w:lang w:bidi="fa-IR"/>
        </w:rPr>
        <w:t>های پرفشار سیبری</w:t>
      </w:r>
      <w:r w:rsidR="009E1615" w:rsidRPr="003C0B71">
        <w:rPr>
          <w:rFonts w:cs="B Nazanin" w:hint="cs"/>
          <w:color w:val="00B0F0"/>
          <w:rtl/>
          <w:lang w:bidi="fa-IR"/>
        </w:rPr>
        <w:t xml:space="preserve"> تهیه شد. این سری‌های</w:t>
      </w:r>
      <w:r w:rsidRPr="003C0B71">
        <w:rPr>
          <w:rFonts w:cs="B Nazanin" w:hint="cs"/>
          <w:color w:val="00B0F0"/>
          <w:rtl/>
          <w:lang w:bidi="fa-IR"/>
        </w:rPr>
        <w:t xml:space="preserve"> </w:t>
      </w:r>
      <w:r w:rsidRPr="003C0B71">
        <w:rPr>
          <w:rFonts w:cs="B Nazanin" w:hint="cs"/>
          <w:color w:val="000000" w:themeColor="text1"/>
          <w:rtl/>
          <w:lang w:bidi="fa-IR"/>
        </w:rPr>
        <w:t>شامل «زبانه</w:t>
      </w:r>
      <w:r w:rsidR="007616C4" w:rsidRPr="003C0B71">
        <w:rPr>
          <w:rFonts w:cs="B Nazanin" w:hint="cs"/>
          <w:color w:val="000000" w:themeColor="text1"/>
          <w:rtl/>
          <w:lang w:bidi="fa-IR"/>
        </w:rPr>
        <w:t>‌</w:t>
      </w:r>
      <w:r w:rsidRPr="003C0B71">
        <w:rPr>
          <w:rFonts w:cs="B Nazanin" w:hint="cs"/>
          <w:color w:val="000000" w:themeColor="text1"/>
          <w:rtl/>
          <w:lang w:bidi="fa-IR"/>
        </w:rPr>
        <w:t xml:space="preserve">های پیوسته و رسیده - </w:t>
      </w:r>
      <w:r w:rsidRPr="003C0B71">
        <w:rPr>
          <w:rFonts w:cs="B Nazanin"/>
          <w:color w:val="000000" w:themeColor="text1"/>
          <w:lang w:bidi="fa-IR"/>
        </w:rPr>
        <w:t>SE</w:t>
      </w:r>
      <w:r w:rsidRPr="003C0B71">
        <w:rPr>
          <w:rFonts w:cs="B Nazanin" w:hint="cs"/>
          <w:color w:val="000000" w:themeColor="text1"/>
          <w:rtl/>
          <w:lang w:bidi="fa-IR"/>
        </w:rPr>
        <w:t xml:space="preserve">»، «زبانه‌های پیوسته و نارسیده - </w:t>
      </w:r>
      <w:r w:rsidRPr="003C0B71">
        <w:rPr>
          <w:rFonts w:cs="B Nazanin"/>
          <w:color w:val="000000" w:themeColor="text1"/>
          <w:lang w:bidi="fa-IR"/>
        </w:rPr>
        <w:t>SN</w:t>
      </w:r>
      <w:r w:rsidRPr="003C0B71">
        <w:rPr>
          <w:rFonts w:cs="B Nazanin" w:hint="cs"/>
          <w:color w:val="000000" w:themeColor="text1"/>
          <w:rtl/>
          <w:lang w:bidi="fa-IR"/>
        </w:rPr>
        <w:t>»، «زبانه‌های ناپیوسته و رسیده-</w:t>
      </w:r>
      <w:r w:rsidRPr="003C0B71">
        <w:rPr>
          <w:rFonts w:cs="B Nazanin"/>
          <w:color w:val="000000" w:themeColor="text1"/>
          <w:lang w:bidi="fa-IR"/>
        </w:rPr>
        <w:t>UE</w:t>
      </w:r>
      <w:r w:rsidRPr="003C0B71">
        <w:rPr>
          <w:rFonts w:cs="B Nazanin" w:hint="cs"/>
          <w:color w:val="000000" w:themeColor="text1"/>
          <w:rtl/>
          <w:lang w:bidi="fa-IR"/>
        </w:rPr>
        <w:t xml:space="preserve">» و «زبانه‌های ناپیوسته و نارسیده - </w:t>
      </w:r>
      <w:r w:rsidRPr="003C0B71">
        <w:rPr>
          <w:rFonts w:cs="B Nazanin"/>
          <w:color w:val="000000" w:themeColor="text1"/>
          <w:lang w:bidi="fa-IR"/>
        </w:rPr>
        <w:t>UN</w:t>
      </w:r>
      <w:r w:rsidRPr="003C0B71">
        <w:rPr>
          <w:rFonts w:cs="B Nazanin" w:hint="cs"/>
          <w:color w:val="000000" w:themeColor="text1"/>
          <w:rtl/>
          <w:lang w:bidi="fa-IR"/>
        </w:rPr>
        <w:t xml:space="preserve">» </w:t>
      </w:r>
      <w:r w:rsidR="009E1615" w:rsidRPr="003C0B71">
        <w:rPr>
          <w:rFonts w:cs="B Nazanin" w:hint="cs"/>
          <w:color w:val="000000" w:themeColor="text1"/>
          <w:rtl/>
          <w:lang w:bidi="fa-IR"/>
        </w:rPr>
        <w:t>بودند</w:t>
      </w:r>
      <w:r w:rsidRPr="003C0B71">
        <w:rPr>
          <w:rFonts w:cs="B Nazanin" w:hint="cs"/>
          <w:color w:val="000000" w:themeColor="text1"/>
          <w:rtl/>
          <w:lang w:bidi="fa-IR"/>
        </w:rPr>
        <w:t xml:space="preserve">. آخرین مرحله از این پژوهش، رسم الگوهای زبانه‌های ایرانسوی پرفشار سیبری بود. این کار با هم‌افزایی مسیرها </w:t>
      </w:r>
      <w:r w:rsidR="00C433B8" w:rsidRPr="003C0B71">
        <w:rPr>
          <w:rFonts w:cs="B Nazanin" w:hint="cs"/>
          <w:color w:val="00B0F0"/>
          <w:rtl/>
          <w:lang w:bidi="fa-IR"/>
        </w:rPr>
        <w:t xml:space="preserve">انجام </w:t>
      </w:r>
      <w:r w:rsidR="009E1615" w:rsidRPr="003C0B71">
        <w:rPr>
          <w:rFonts w:cs="B Nazanin" w:hint="cs"/>
          <w:color w:val="00B0F0"/>
          <w:rtl/>
          <w:lang w:bidi="fa-IR"/>
        </w:rPr>
        <w:t>گرفت</w:t>
      </w:r>
      <w:r w:rsidR="00C433B8" w:rsidRPr="003C0B71">
        <w:rPr>
          <w:rFonts w:cs="B Nazanin" w:hint="cs"/>
          <w:color w:val="00B0F0"/>
          <w:rtl/>
          <w:lang w:bidi="fa-IR"/>
        </w:rPr>
        <w:t>.</w:t>
      </w:r>
      <w:r w:rsidR="00C433B8" w:rsidRPr="003C0B71">
        <w:rPr>
          <w:rFonts w:cs="B Nazanin" w:hint="cs"/>
          <w:color w:val="000000" w:themeColor="text1"/>
          <w:rtl/>
          <w:lang w:bidi="fa-IR"/>
        </w:rPr>
        <w:t xml:space="preserve"> </w:t>
      </w:r>
      <w:r w:rsidR="00124678" w:rsidRPr="003C0B71">
        <w:rPr>
          <w:rFonts w:cs="B Nazanin" w:hint="cs"/>
          <w:color w:val="000000" w:themeColor="text1"/>
          <w:rtl/>
          <w:lang w:bidi="fa-IR"/>
        </w:rPr>
        <w:t xml:space="preserve"> </w:t>
      </w:r>
      <w:r w:rsidR="00124678" w:rsidRPr="003C0B71">
        <w:rPr>
          <w:rFonts w:cs="B Nazanin" w:hint="cs"/>
          <w:color w:val="00B0F0"/>
          <w:rtl/>
          <w:lang w:bidi="fa-IR"/>
        </w:rPr>
        <w:t>هم‌افزایی مسیرها به معنای روی هم انداختن</w:t>
      </w:r>
      <w:r w:rsidR="00C433B8" w:rsidRPr="003C0B71">
        <w:rPr>
          <w:rFonts w:cs="B Nazanin" w:hint="cs"/>
          <w:color w:val="00B0F0"/>
          <w:rtl/>
          <w:lang w:bidi="fa-IR"/>
        </w:rPr>
        <w:t xml:space="preserve"> مجموعه‌ای از مسیرها به تفکیک </w:t>
      </w:r>
      <w:r w:rsidR="009E1615" w:rsidRPr="003C0B71">
        <w:rPr>
          <w:rFonts w:cs="B Nazanin" w:hint="cs"/>
          <w:color w:val="00B0F0"/>
          <w:rtl/>
          <w:lang w:bidi="fa-IR"/>
        </w:rPr>
        <w:t>رده</w:t>
      </w:r>
      <w:r w:rsidR="00C433B8" w:rsidRPr="003C0B71">
        <w:rPr>
          <w:rFonts w:cs="B Nazanin" w:hint="cs"/>
          <w:color w:val="00B0F0"/>
          <w:rtl/>
          <w:lang w:bidi="fa-IR"/>
        </w:rPr>
        <w:t xml:space="preserve"> آنها روی پهنه پایه بوده است.</w:t>
      </w:r>
      <w:r w:rsidR="00124678" w:rsidRPr="003C0B71">
        <w:rPr>
          <w:rFonts w:cs="B Nazanin" w:hint="cs"/>
          <w:color w:val="00B0F0"/>
          <w:rtl/>
          <w:lang w:bidi="fa-IR"/>
        </w:rPr>
        <w:t xml:space="preserve"> </w:t>
      </w:r>
      <w:r w:rsidRPr="003C0B71">
        <w:rPr>
          <w:rFonts w:cs="B Nazanin" w:hint="cs"/>
          <w:color w:val="000000" w:themeColor="text1"/>
          <w:rtl/>
          <w:lang w:bidi="fa-IR"/>
        </w:rPr>
        <w:t xml:space="preserve"> شکل (4)، نمونه هم‌افزایی مسیرها را برای زبانه‌های </w:t>
      </w:r>
      <w:r w:rsidR="009E1615" w:rsidRPr="003C0B71">
        <w:rPr>
          <w:rFonts w:cs="B Nazanin" w:hint="cs"/>
          <w:color w:val="000000" w:themeColor="text1"/>
          <w:rtl/>
          <w:lang w:bidi="fa-IR"/>
        </w:rPr>
        <w:t>رده</w:t>
      </w:r>
      <w:r w:rsidRPr="003C0B71">
        <w:rPr>
          <w:rFonts w:cs="B Nazanin" w:hint="cs"/>
          <w:color w:val="000000" w:themeColor="text1"/>
          <w:rtl/>
          <w:lang w:bidi="fa-IR"/>
        </w:rPr>
        <w:t xml:space="preserve"> </w:t>
      </w:r>
      <w:r w:rsidRPr="003C0B71">
        <w:rPr>
          <w:rFonts w:cs="B Nazanin"/>
          <w:color w:val="000000" w:themeColor="text1"/>
          <w:rtl/>
          <w:lang w:bidi="fa-IR"/>
        </w:rPr>
        <w:t>پ</w:t>
      </w:r>
      <w:r w:rsidRPr="003C0B71">
        <w:rPr>
          <w:rFonts w:cs="B Nazanin" w:hint="cs"/>
          <w:color w:val="000000" w:themeColor="text1"/>
          <w:rtl/>
          <w:lang w:bidi="fa-IR"/>
        </w:rPr>
        <w:t>ی</w:t>
      </w:r>
      <w:r w:rsidRPr="003C0B71">
        <w:rPr>
          <w:rFonts w:cs="B Nazanin" w:hint="eastAsia"/>
          <w:color w:val="000000" w:themeColor="text1"/>
          <w:rtl/>
          <w:lang w:bidi="fa-IR"/>
        </w:rPr>
        <w:t>وسته</w:t>
      </w:r>
      <w:r w:rsidRPr="003C0B71">
        <w:rPr>
          <w:rFonts w:cs="B Nazanin"/>
          <w:color w:val="000000" w:themeColor="text1"/>
          <w:rtl/>
          <w:lang w:bidi="fa-IR"/>
        </w:rPr>
        <w:t xml:space="preserve"> و رس</w:t>
      </w:r>
      <w:r w:rsidRPr="003C0B71">
        <w:rPr>
          <w:rFonts w:cs="B Nazanin" w:hint="cs"/>
          <w:color w:val="000000" w:themeColor="text1"/>
          <w:rtl/>
          <w:lang w:bidi="fa-IR"/>
        </w:rPr>
        <w:t>ی</w:t>
      </w:r>
      <w:r w:rsidRPr="003C0B71">
        <w:rPr>
          <w:rFonts w:cs="B Nazanin" w:hint="eastAsia"/>
          <w:color w:val="000000" w:themeColor="text1"/>
          <w:rtl/>
          <w:lang w:bidi="fa-IR"/>
        </w:rPr>
        <w:t>ده</w:t>
      </w:r>
      <w:r w:rsidRPr="003C0B71">
        <w:rPr>
          <w:rFonts w:cs="B Nazanin"/>
          <w:color w:val="000000" w:themeColor="text1"/>
          <w:rtl/>
          <w:lang w:bidi="fa-IR"/>
        </w:rPr>
        <w:t xml:space="preserve"> از پرفشار س</w:t>
      </w:r>
      <w:r w:rsidRPr="003C0B71">
        <w:rPr>
          <w:rFonts w:cs="B Nazanin" w:hint="cs"/>
          <w:color w:val="000000" w:themeColor="text1"/>
          <w:rtl/>
          <w:lang w:bidi="fa-IR"/>
        </w:rPr>
        <w:t>ی</w:t>
      </w:r>
      <w:r w:rsidRPr="003C0B71">
        <w:rPr>
          <w:rFonts w:cs="B Nazanin" w:hint="eastAsia"/>
          <w:color w:val="000000" w:themeColor="text1"/>
          <w:rtl/>
          <w:lang w:bidi="fa-IR"/>
        </w:rPr>
        <w:t>بر</w:t>
      </w:r>
      <w:r w:rsidRPr="003C0B71">
        <w:rPr>
          <w:rFonts w:cs="B Nazanin" w:hint="cs"/>
          <w:color w:val="000000" w:themeColor="text1"/>
          <w:rtl/>
          <w:lang w:bidi="fa-IR"/>
        </w:rPr>
        <w:t>ی</w:t>
      </w:r>
      <w:r w:rsidRPr="003C0B71">
        <w:rPr>
          <w:rFonts w:cs="B Nazanin"/>
          <w:color w:val="000000" w:themeColor="text1"/>
          <w:rtl/>
          <w:lang w:bidi="fa-IR"/>
        </w:rPr>
        <w:t xml:space="preserve"> از </w:t>
      </w:r>
      <w:r w:rsidRPr="003C0B71">
        <w:rPr>
          <w:rFonts w:cs="B Nazanin" w:hint="cs"/>
          <w:color w:val="000000" w:themeColor="text1"/>
          <w:rtl/>
          <w:lang w:bidi="fa-IR"/>
        </w:rPr>
        <w:t>ی</w:t>
      </w:r>
      <w:r w:rsidRPr="003C0B71">
        <w:rPr>
          <w:rFonts w:cs="B Nazanin" w:hint="eastAsia"/>
          <w:color w:val="000000" w:themeColor="text1"/>
          <w:rtl/>
          <w:lang w:bidi="fa-IR"/>
        </w:rPr>
        <w:t>کم</w:t>
      </w:r>
      <w:r w:rsidRPr="003C0B71">
        <w:rPr>
          <w:rFonts w:cs="B Nazanin"/>
          <w:color w:val="000000" w:themeColor="text1"/>
          <w:rtl/>
          <w:lang w:bidi="fa-IR"/>
        </w:rPr>
        <w:t xml:space="preserve"> تا 28 فور</w:t>
      </w:r>
      <w:r w:rsidRPr="003C0B71">
        <w:rPr>
          <w:rFonts w:cs="B Nazanin" w:hint="cs"/>
          <w:color w:val="000000" w:themeColor="text1"/>
          <w:rtl/>
          <w:lang w:bidi="fa-IR"/>
        </w:rPr>
        <w:t>ی</w:t>
      </w:r>
      <w:r w:rsidRPr="003C0B71">
        <w:rPr>
          <w:rFonts w:cs="B Nazanin" w:hint="eastAsia"/>
          <w:color w:val="000000" w:themeColor="text1"/>
          <w:rtl/>
          <w:lang w:bidi="fa-IR"/>
        </w:rPr>
        <w:t>ه</w:t>
      </w:r>
      <w:r w:rsidRPr="003C0B71">
        <w:rPr>
          <w:rFonts w:cs="B Nazanin"/>
          <w:color w:val="000000" w:themeColor="text1"/>
          <w:rtl/>
          <w:lang w:bidi="fa-IR"/>
        </w:rPr>
        <w:t xml:space="preserve"> 1974</w:t>
      </w:r>
      <w:r w:rsidRPr="003C0B71">
        <w:rPr>
          <w:rFonts w:cs="B Nazanin" w:hint="cs"/>
          <w:color w:val="000000" w:themeColor="text1"/>
          <w:rtl/>
          <w:lang w:bidi="fa-IR"/>
        </w:rPr>
        <w:t>نشان می‌دهد.</w:t>
      </w:r>
    </w:p>
    <w:p w14:paraId="61C2F02C" w14:textId="77777777" w:rsidR="00DE4026" w:rsidRPr="003C0B71" w:rsidRDefault="00DE4026" w:rsidP="00DE4026">
      <w:pPr>
        <w:tabs>
          <w:tab w:val="left" w:pos="2336"/>
        </w:tabs>
        <w:bidi/>
        <w:jc w:val="both"/>
        <w:rPr>
          <w:rFonts w:cs="B Nazanin"/>
          <w:color w:val="000000" w:themeColor="text1"/>
          <w:sz w:val="28"/>
          <w:szCs w:val="28"/>
          <w:rtl/>
        </w:rPr>
      </w:pPr>
      <w:r w:rsidRPr="003C0B71">
        <w:rPr>
          <w:rFonts w:cs="B Nazanin"/>
          <w:noProof/>
          <w:color w:val="000000" w:themeColor="text1"/>
          <w:sz w:val="28"/>
          <w:szCs w:val="28"/>
          <w:rtl/>
          <w:lang w:val="ar-SA"/>
        </w:rPr>
        <w:lastRenderedPageBreak/>
        <w:drawing>
          <wp:inline distT="0" distB="0" distL="0" distR="0" wp14:anchorId="0ECCA09B" wp14:editId="5B3A0398">
            <wp:extent cx="5384238" cy="6657242"/>
            <wp:effectExtent l="19050" t="19050" r="26035"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0748" cy="6665291"/>
                    </a:xfrm>
                    <a:prstGeom prst="rect">
                      <a:avLst/>
                    </a:prstGeom>
                    <a:ln>
                      <a:solidFill>
                        <a:schemeClr val="tx1"/>
                      </a:solidFill>
                    </a:ln>
                  </pic:spPr>
                </pic:pic>
              </a:graphicData>
            </a:graphic>
          </wp:inline>
        </w:drawing>
      </w:r>
    </w:p>
    <w:p w14:paraId="0E84ACC4" w14:textId="13BFD1F8" w:rsidR="00DE4026" w:rsidRPr="003C0B71" w:rsidRDefault="00DE4026" w:rsidP="00DE4026">
      <w:pPr>
        <w:tabs>
          <w:tab w:val="left" w:pos="2336"/>
        </w:tabs>
        <w:bidi/>
        <w:jc w:val="center"/>
        <w:rPr>
          <w:rFonts w:cs="B Nazanin"/>
          <w:b/>
          <w:bCs/>
          <w:color w:val="000000" w:themeColor="text1"/>
          <w:sz w:val="20"/>
          <w:szCs w:val="20"/>
          <w:rtl/>
        </w:rPr>
      </w:pPr>
      <w:r w:rsidRPr="003C0B71">
        <w:rPr>
          <w:rFonts w:cs="B Nazanin" w:hint="cs"/>
          <w:b/>
          <w:bCs/>
          <w:color w:val="000000" w:themeColor="text1"/>
          <w:sz w:val="20"/>
          <w:szCs w:val="20"/>
          <w:rtl/>
        </w:rPr>
        <w:t>شکل 4. شیوه هم‌افزایی مسیرها برای تهیه الگوی</w:t>
      </w:r>
      <w:r w:rsidR="00743625" w:rsidRPr="003C0B71">
        <w:rPr>
          <w:rFonts w:cs="B Nazanin" w:hint="cs"/>
          <w:b/>
          <w:bCs/>
          <w:color w:val="000000" w:themeColor="text1"/>
          <w:sz w:val="20"/>
          <w:szCs w:val="20"/>
          <w:rtl/>
        </w:rPr>
        <w:t xml:space="preserve"> غالب</w:t>
      </w:r>
      <w:r w:rsidRPr="003C0B71">
        <w:rPr>
          <w:rFonts w:cs="B Nazanin" w:hint="cs"/>
          <w:b/>
          <w:bCs/>
          <w:color w:val="000000" w:themeColor="text1"/>
          <w:sz w:val="20"/>
          <w:szCs w:val="20"/>
          <w:rtl/>
        </w:rPr>
        <w:t xml:space="preserve"> </w:t>
      </w:r>
      <w:r w:rsidR="00743625" w:rsidRPr="003C0B71">
        <w:rPr>
          <w:rFonts w:cs="B Nazanin" w:hint="cs"/>
          <w:b/>
          <w:bCs/>
          <w:color w:val="000000" w:themeColor="text1"/>
          <w:sz w:val="20"/>
          <w:szCs w:val="20"/>
          <w:rtl/>
        </w:rPr>
        <w:t xml:space="preserve">(الگوی </w:t>
      </w:r>
      <w:r w:rsidRPr="003C0B71">
        <w:rPr>
          <w:rFonts w:cs="B Nazanin" w:hint="cs"/>
          <w:b/>
          <w:bCs/>
          <w:color w:val="000000" w:themeColor="text1"/>
          <w:sz w:val="20"/>
          <w:szCs w:val="20"/>
          <w:rtl/>
        </w:rPr>
        <w:t xml:space="preserve">جانمایی غالب </w:t>
      </w:r>
      <w:r w:rsidR="00743625" w:rsidRPr="003C0B71">
        <w:rPr>
          <w:rFonts w:cs="B Nazanin" w:hint="cs"/>
          <w:b/>
          <w:bCs/>
          <w:color w:val="000000" w:themeColor="text1"/>
          <w:sz w:val="20"/>
          <w:szCs w:val="20"/>
          <w:rtl/>
        </w:rPr>
        <w:t>مسیرها)</w:t>
      </w:r>
      <w:r w:rsidRPr="003C0B71">
        <w:rPr>
          <w:rFonts w:cs="B Nazanin" w:hint="cs"/>
          <w:b/>
          <w:bCs/>
          <w:color w:val="000000" w:themeColor="text1"/>
          <w:sz w:val="20"/>
          <w:szCs w:val="20"/>
          <w:rtl/>
        </w:rPr>
        <w:t xml:space="preserve"> </w:t>
      </w:r>
      <w:r w:rsidRPr="003C0B71">
        <w:rPr>
          <w:rFonts w:ascii="Arial" w:hAnsi="Arial" w:cs="Arial" w:hint="cs"/>
          <w:b/>
          <w:bCs/>
          <w:color w:val="000000" w:themeColor="text1"/>
          <w:sz w:val="20"/>
          <w:szCs w:val="20"/>
          <w:rtl/>
        </w:rPr>
        <w:t>–</w:t>
      </w:r>
      <w:r w:rsidRPr="003C0B71">
        <w:rPr>
          <w:rFonts w:cs="B Nazanin" w:hint="cs"/>
          <w:b/>
          <w:bCs/>
          <w:color w:val="000000" w:themeColor="text1"/>
          <w:sz w:val="20"/>
          <w:szCs w:val="20"/>
          <w:rtl/>
        </w:rPr>
        <w:t xml:space="preserve"> نمونه ماه فوریه 1974</w:t>
      </w:r>
    </w:p>
    <w:p w14:paraId="12E49A72" w14:textId="77777777" w:rsidR="00DE4026" w:rsidRPr="003C0B71" w:rsidRDefault="00DE4026" w:rsidP="00DE4026">
      <w:pPr>
        <w:tabs>
          <w:tab w:val="left" w:pos="2336"/>
        </w:tabs>
        <w:bidi/>
        <w:jc w:val="both"/>
        <w:rPr>
          <w:rFonts w:cs="B Nazanin"/>
          <w:color w:val="000000" w:themeColor="text1"/>
          <w:sz w:val="28"/>
          <w:szCs w:val="28"/>
          <w:rtl/>
        </w:rPr>
      </w:pPr>
    </w:p>
    <w:p w14:paraId="6705C694" w14:textId="57F35F46" w:rsidR="00DE4026" w:rsidRPr="003C0B71" w:rsidRDefault="00DE4026" w:rsidP="00DE4026">
      <w:pPr>
        <w:bidi/>
        <w:jc w:val="both"/>
        <w:rPr>
          <w:rFonts w:cs="B Nazanin"/>
          <w:b/>
          <w:bCs/>
          <w:color w:val="000000" w:themeColor="text1"/>
          <w:rtl/>
          <w:lang w:bidi="fa-IR"/>
        </w:rPr>
      </w:pPr>
      <w:r w:rsidRPr="003C0B71">
        <w:rPr>
          <w:rFonts w:cs="B Nazanin" w:hint="cs"/>
          <w:b/>
          <w:bCs/>
          <w:color w:val="000000" w:themeColor="text1"/>
          <w:rtl/>
          <w:lang w:bidi="fa-IR"/>
        </w:rPr>
        <w:t>یافته</w:t>
      </w:r>
      <w:r w:rsidR="007616C4" w:rsidRPr="003C0B71">
        <w:rPr>
          <w:rFonts w:cs="B Nazanin" w:hint="cs"/>
          <w:b/>
          <w:bCs/>
          <w:color w:val="000000" w:themeColor="text1"/>
          <w:rtl/>
          <w:lang w:bidi="fa-IR"/>
        </w:rPr>
        <w:t>‌</w:t>
      </w:r>
      <w:r w:rsidRPr="003C0B71">
        <w:rPr>
          <w:rFonts w:cs="B Nazanin" w:hint="cs"/>
          <w:b/>
          <w:bCs/>
          <w:color w:val="000000" w:themeColor="text1"/>
          <w:rtl/>
          <w:lang w:bidi="fa-IR"/>
        </w:rPr>
        <w:t>ها و بحث</w:t>
      </w:r>
    </w:p>
    <w:p w14:paraId="31DA6E6C" w14:textId="77777777" w:rsidR="007D29EE" w:rsidRPr="003C0B71" w:rsidRDefault="00DE4026" w:rsidP="00DE4026">
      <w:pPr>
        <w:bidi/>
        <w:jc w:val="both"/>
        <w:rPr>
          <w:rFonts w:cs="B Nazanin"/>
          <w:color w:val="000000" w:themeColor="text1"/>
          <w:rtl/>
        </w:rPr>
      </w:pPr>
      <w:r w:rsidRPr="003C0B71">
        <w:rPr>
          <w:rFonts w:cs="B Nazanin" w:hint="cs"/>
          <w:color w:val="000000" w:themeColor="text1"/>
          <w:rtl/>
        </w:rPr>
        <w:t>پرفشار سیبری با دو جنبه حرارتی (تامپسون؛ 1382: 200) و پویشی (</w:t>
      </w:r>
      <w:r w:rsidR="00F37566" w:rsidRPr="003C0B71">
        <w:rPr>
          <w:rFonts w:cs="B Nazanin" w:hint="cs"/>
          <w:color w:val="000000" w:themeColor="text1"/>
          <w:rtl/>
        </w:rPr>
        <w:t xml:space="preserve">عزیزی و </w:t>
      </w:r>
      <w:r w:rsidRPr="003C0B71">
        <w:rPr>
          <w:rFonts w:cs="B Nazanin" w:hint="cs"/>
          <w:color w:val="000000" w:themeColor="text1"/>
          <w:rtl/>
        </w:rPr>
        <w:t xml:space="preserve">یوسفی؛ 1384: </w:t>
      </w:r>
      <w:r w:rsidR="00F37566" w:rsidRPr="003C0B71">
        <w:rPr>
          <w:rFonts w:cs="B Nazanin" w:hint="cs"/>
          <w:color w:val="000000" w:themeColor="text1"/>
          <w:rtl/>
        </w:rPr>
        <w:t>9</w:t>
      </w:r>
      <w:r w:rsidRPr="003C0B71">
        <w:rPr>
          <w:rFonts w:cs="B Nazanin" w:hint="cs"/>
          <w:color w:val="000000" w:themeColor="text1"/>
          <w:rtl/>
        </w:rPr>
        <w:t>) و به تعبیر دراب و همکاران (2002: 36) همدید، در فراخنای دو دریاچه کهن از اقیانوس تتیس یعنی بایکال و بالخاش، قوی</w:t>
      </w:r>
      <w:r w:rsidR="007616C4" w:rsidRPr="003C0B71">
        <w:rPr>
          <w:rFonts w:cs="B Nazanin" w:hint="cs"/>
          <w:color w:val="000000" w:themeColor="text1"/>
          <w:rtl/>
        </w:rPr>
        <w:t>‌</w:t>
      </w:r>
      <w:r w:rsidRPr="003C0B71">
        <w:rPr>
          <w:rFonts w:cs="B Nazanin" w:hint="cs"/>
          <w:color w:val="000000" w:themeColor="text1"/>
          <w:rtl/>
        </w:rPr>
        <w:t>ترین پرفشار جهان است که طی دوره سرد سال، گستره</w:t>
      </w:r>
      <w:r w:rsidR="007616C4" w:rsidRPr="003C0B71">
        <w:rPr>
          <w:rFonts w:cs="B Nazanin" w:hint="cs"/>
          <w:color w:val="000000" w:themeColor="text1"/>
          <w:rtl/>
        </w:rPr>
        <w:t>‌</w:t>
      </w:r>
      <w:r w:rsidRPr="003C0B71">
        <w:rPr>
          <w:rFonts w:cs="B Nazanin" w:hint="cs"/>
          <w:color w:val="000000" w:themeColor="text1"/>
          <w:rtl/>
        </w:rPr>
        <w:t>ای بزرگ از آب</w:t>
      </w:r>
      <w:r w:rsidR="007616C4" w:rsidRPr="003C0B71">
        <w:rPr>
          <w:rFonts w:cs="B Nazanin" w:hint="cs"/>
          <w:color w:val="000000" w:themeColor="text1"/>
          <w:rtl/>
        </w:rPr>
        <w:t>‌</w:t>
      </w:r>
      <w:r w:rsidRPr="003C0B71">
        <w:rPr>
          <w:rFonts w:cs="B Nazanin" w:hint="cs"/>
          <w:color w:val="000000" w:themeColor="text1"/>
          <w:rtl/>
        </w:rPr>
        <w:t xml:space="preserve">های اقیانوس آرام تا اروپای </w:t>
      </w:r>
      <w:r w:rsidR="005C0A6F" w:rsidRPr="003C0B71">
        <w:rPr>
          <w:rFonts w:cs="B Nazanin" w:hint="cs"/>
          <w:color w:val="000000" w:themeColor="text1"/>
          <w:rtl/>
        </w:rPr>
        <w:t>شرقی</w:t>
      </w:r>
      <w:r w:rsidRPr="003C0B71">
        <w:rPr>
          <w:rFonts w:cs="B Nazanin" w:hint="cs"/>
          <w:color w:val="000000" w:themeColor="text1"/>
          <w:rtl/>
        </w:rPr>
        <w:t xml:space="preserve"> و از زیر عرض</w:t>
      </w:r>
      <w:r w:rsidR="007616C4" w:rsidRPr="003C0B71">
        <w:rPr>
          <w:rFonts w:cs="B Nazanin" w:hint="cs"/>
          <w:color w:val="000000" w:themeColor="text1"/>
          <w:rtl/>
        </w:rPr>
        <w:t>‌</w:t>
      </w:r>
      <w:r w:rsidRPr="003C0B71">
        <w:rPr>
          <w:rFonts w:cs="B Nazanin" w:hint="cs"/>
          <w:color w:val="000000" w:themeColor="text1"/>
          <w:rtl/>
        </w:rPr>
        <w:t>های شمالگانی تا شمال اقیانوس هند می</w:t>
      </w:r>
      <w:r w:rsidR="007616C4" w:rsidRPr="003C0B71">
        <w:rPr>
          <w:rFonts w:cs="B Nazanin" w:hint="cs"/>
          <w:color w:val="000000" w:themeColor="text1"/>
          <w:rtl/>
        </w:rPr>
        <w:t>‌</w:t>
      </w:r>
      <w:r w:rsidRPr="003C0B71">
        <w:rPr>
          <w:rFonts w:cs="B Nazanin" w:hint="cs"/>
          <w:color w:val="000000" w:themeColor="text1"/>
          <w:rtl/>
        </w:rPr>
        <w:t>یابد و گاه پیش می‌آید که طی چند روز با تض</w:t>
      </w:r>
      <w:r w:rsidR="005B001F" w:rsidRPr="003C0B71">
        <w:rPr>
          <w:rFonts w:cs="B Nazanin" w:hint="cs"/>
          <w:color w:val="000000" w:themeColor="text1"/>
          <w:rtl/>
        </w:rPr>
        <w:t>ع</w:t>
      </w:r>
      <w:r w:rsidRPr="003C0B71">
        <w:rPr>
          <w:rFonts w:cs="B Nazanin" w:hint="cs"/>
          <w:color w:val="000000" w:themeColor="text1"/>
          <w:rtl/>
        </w:rPr>
        <w:t xml:space="preserve">یف هر دو جنبه پویشی و تابشی آن حتی در دوره سرد سال، همفشار بسته کوچکی را در فراخنای دو دریاچه یاد شده نشان دهد. </w:t>
      </w:r>
    </w:p>
    <w:p w14:paraId="639FFA53" w14:textId="5E68FC31" w:rsidR="00DE4026" w:rsidRPr="003C0B71" w:rsidRDefault="007D29EE" w:rsidP="007D29EE">
      <w:pPr>
        <w:bidi/>
        <w:jc w:val="both"/>
        <w:rPr>
          <w:rFonts w:cs="B Nazanin"/>
          <w:color w:val="00B0F0"/>
        </w:rPr>
      </w:pPr>
      <w:r w:rsidRPr="003C0B71">
        <w:rPr>
          <w:rFonts w:cs="B Nazanin" w:hint="cs"/>
          <w:color w:val="000000" w:themeColor="text1"/>
          <w:rtl/>
        </w:rPr>
        <w:lastRenderedPageBreak/>
        <w:t xml:space="preserve">        </w:t>
      </w:r>
      <w:r w:rsidR="00DE4026" w:rsidRPr="003C0B71">
        <w:rPr>
          <w:rFonts w:cs="B Nazanin" w:hint="cs"/>
          <w:color w:val="000000" w:themeColor="text1"/>
          <w:rtl/>
          <w:lang w:bidi="fa-IR"/>
        </w:rPr>
        <w:t xml:space="preserve">از گذشته، </w:t>
      </w:r>
      <w:r w:rsidR="00DE4026" w:rsidRPr="003C0B71">
        <w:rPr>
          <w:rFonts w:cs="B Nazanin" w:hint="cs"/>
          <w:color w:val="000000" w:themeColor="text1"/>
          <w:rtl/>
        </w:rPr>
        <w:t>نقش پرفشار سیبری در کاهش دما</w:t>
      </w:r>
      <w:r w:rsidR="00DE4026" w:rsidRPr="003C0B71">
        <w:rPr>
          <w:rFonts w:cs="B Nazanin" w:hint="cs"/>
          <w:color w:val="000000" w:themeColor="text1"/>
          <w:rtl/>
          <w:lang w:bidi="fa-IR"/>
        </w:rPr>
        <w:t xml:space="preserve"> و امواج یخبندان</w:t>
      </w:r>
      <w:r w:rsidR="00DE4026" w:rsidRPr="003C0B71">
        <w:rPr>
          <w:rFonts w:cs="B Nazanin" w:hint="cs"/>
          <w:color w:val="000000" w:themeColor="text1"/>
          <w:rtl/>
        </w:rPr>
        <w:t xml:space="preserve"> (</w:t>
      </w:r>
      <w:r w:rsidR="00D60809" w:rsidRPr="003C0B71">
        <w:rPr>
          <w:rFonts w:cs="B Nazanin" w:hint="cs"/>
          <w:color w:val="000000" w:themeColor="text1"/>
          <w:rtl/>
        </w:rPr>
        <w:t>مرادیان</w:t>
      </w:r>
      <w:r w:rsidR="00DE4026" w:rsidRPr="003C0B71">
        <w:rPr>
          <w:rFonts w:cs="B Nazanin" w:hint="cs"/>
          <w:color w:val="000000" w:themeColor="text1"/>
          <w:rtl/>
        </w:rPr>
        <w:t xml:space="preserve"> و همکاران؛ 1391: 2)، رخداد سال</w:t>
      </w:r>
      <w:r w:rsidR="007616C4" w:rsidRPr="003C0B71">
        <w:rPr>
          <w:rFonts w:cs="B Nazanin" w:hint="cs"/>
          <w:color w:val="000000" w:themeColor="text1"/>
          <w:rtl/>
        </w:rPr>
        <w:t>‌</w:t>
      </w:r>
      <w:r w:rsidR="00DE4026" w:rsidRPr="003C0B71">
        <w:rPr>
          <w:rFonts w:cs="B Nazanin" w:hint="cs"/>
          <w:color w:val="000000" w:themeColor="text1"/>
          <w:rtl/>
        </w:rPr>
        <w:t>های سرد (منتظری و مسعودیان؛ 1389: 4)</w:t>
      </w:r>
      <w:r w:rsidR="00693861" w:rsidRPr="003C0B71">
        <w:rPr>
          <w:rFonts w:cs="B Nazanin" w:hint="cs"/>
          <w:color w:val="000000" w:themeColor="text1"/>
          <w:rtl/>
        </w:rPr>
        <w:t>،</w:t>
      </w:r>
      <w:r w:rsidR="00DE4026" w:rsidRPr="003C0B71">
        <w:rPr>
          <w:rFonts w:cs="B Nazanin" w:hint="cs"/>
          <w:color w:val="000000" w:themeColor="text1"/>
          <w:rtl/>
        </w:rPr>
        <w:t xml:space="preserve"> پدیده بندال (عزیزی و خلیلی؛ 1390: 77)</w:t>
      </w:r>
      <w:r w:rsidR="0077664C" w:rsidRPr="003C0B71">
        <w:rPr>
          <w:rFonts w:cs="B Nazanin" w:hint="cs"/>
          <w:color w:val="000000" w:themeColor="text1"/>
          <w:rtl/>
        </w:rPr>
        <w:t>،</w:t>
      </w:r>
      <w:r w:rsidR="00693861" w:rsidRPr="003C0B71">
        <w:rPr>
          <w:rFonts w:cs="B Nazanin" w:hint="cs"/>
          <w:color w:val="000000" w:themeColor="text1"/>
          <w:rtl/>
        </w:rPr>
        <w:t xml:space="preserve"> افزایش آلودگی در شهرهای شمالی کشور چین (ژیا و همکاران؛ 2018: 189</w:t>
      </w:r>
      <w:r w:rsidR="00693861" w:rsidRPr="003C0B71">
        <w:rPr>
          <w:rFonts w:cs="B Nazanin" w:hint="cs"/>
          <w:color w:val="00B0F0"/>
          <w:rtl/>
        </w:rPr>
        <w:t>)</w:t>
      </w:r>
      <w:r w:rsidR="0077664C" w:rsidRPr="003C0B71">
        <w:rPr>
          <w:rFonts w:cs="B Nazanin" w:hint="cs"/>
          <w:color w:val="00B0F0"/>
          <w:rtl/>
        </w:rPr>
        <w:t xml:space="preserve"> و </w:t>
      </w:r>
      <w:r w:rsidR="00A8374D" w:rsidRPr="003C0B71">
        <w:rPr>
          <w:rFonts w:cs="B Nazanin" w:hint="cs"/>
          <w:color w:val="00B0F0"/>
          <w:rtl/>
        </w:rPr>
        <w:t>حتی</w:t>
      </w:r>
      <w:r w:rsidR="0077664C" w:rsidRPr="003C0B71">
        <w:rPr>
          <w:rFonts w:cs="B Nazanin" w:hint="cs"/>
          <w:color w:val="00B0F0"/>
          <w:rtl/>
        </w:rPr>
        <w:t xml:space="preserve"> توفان‌های گردوغبار </w:t>
      </w:r>
      <w:r w:rsidRPr="003C0B71">
        <w:rPr>
          <w:rFonts w:cs="B Nazanin" w:hint="cs"/>
          <w:color w:val="00B0F0"/>
          <w:rtl/>
        </w:rPr>
        <w:t xml:space="preserve">در شبه جزیره کره </w:t>
      </w:r>
      <w:r w:rsidR="0077664C" w:rsidRPr="003C0B71">
        <w:rPr>
          <w:rFonts w:cs="B Nazanin" w:hint="cs"/>
          <w:color w:val="00B0F0"/>
          <w:rtl/>
        </w:rPr>
        <w:t>(</w:t>
      </w:r>
      <w:r w:rsidR="0077664C" w:rsidRPr="004461E6">
        <w:rPr>
          <w:rFonts w:cs="B Nazanin" w:hint="cs"/>
          <w:color w:val="00B0F0"/>
          <w:rtl/>
        </w:rPr>
        <w:t>پارک</w:t>
      </w:r>
      <w:r w:rsidR="0077664C" w:rsidRPr="003C0B71">
        <w:rPr>
          <w:rFonts w:cs="B Nazanin" w:hint="cs"/>
          <w:color w:val="00B0F0"/>
          <w:rtl/>
        </w:rPr>
        <w:t xml:space="preserve"> و همکاران؛ 2021: 12) </w:t>
      </w:r>
      <w:r w:rsidR="00DE4026" w:rsidRPr="003C0B71">
        <w:rPr>
          <w:rFonts w:cs="B Nazanin" w:hint="cs"/>
          <w:color w:val="00B0F0"/>
          <w:rtl/>
        </w:rPr>
        <w:t xml:space="preserve"> </w:t>
      </w:r>
      <w:r w:rsidR="00DE4026" w:rsidRPr="003C0B71">
        <w:rPr>
          <w:rFonts w:cs="B Nazanin" w:hint="cs"/>
          <w:color w:val="000000" w:themeColor="text1"/>
          <w:rtl/>
        </w:rPr>
        <w:t>آشکار شده است.</w:t>
      </w:r>
      <w:r w:rsidR="00DE4026" w:rsidRPr="003C0B71">
        <w:rPr>
          <w:rFonts w:cs="B Nazanin" w:hint="cs"/>
          <w:color w:val="000000" w:themeColor="text1"/>
          <w:rtl/>
          <w:lang w:bidi="fa-IR"/>
        </w:rPr>
        <w:t xml:space="preserve"> شکل (5)، یکی از بزرگ‌ترین گسترش‌های پرفشار سیبری را </w:t>
      </w:r>
      <w:r w:rsidRPr="003C0B71">
        <w:rPr>
          <w:rFonts w:cs="B Nazanin" w:hint="cs"/>
          <w:color w:val="00B0F0"/>
          <w:rtl/>
          <w:lang w:bidi="fa-IR"/>
        </w:rPr>
        <w:t xml:space="preserve">در بازه 50 ساله اخیر </w:t>
      </w:r>
      <w:r w:rsidR="00DE4026" w:rsidRPr="003C0B71">
        <w:rPr>
          <w:rFonts w:cs="B Nazanin" w:hint="cs"/>
          <w:color w:val="000000" w:themeColor="text1"/>
          <w:rtl/>
          <w:lang w:bidi="fa-IR"/>
        </w:rPr>
        <w:t>در پهنه اوراسیا</w:t>
      </w:r>
      <w:r w:rsidR="00DE4026" w:rsidRPr="003C0B71">
        <w:rPr>
          <w:rFonts w:cs="B Nazanin" w:hint="cs"/>
          <w:color w:val="000000" w:themeColor="text1"/>
          <w:rtl/>
        </w:rPr>
        <w:t xml:space="preserve"> </w:t>
      </w:r>
      <w:r w:rsidRPr="003C0B71">
        <w:rPr>
          <w:rFonts w:cs="B Nazanin" w:hint="cs"/>
          <w:color w:val="00B0F0"/>
          <w:rtl/>
        </w:rPr>
        <w:t>از حوضه دریای مازندران، تا شعاعی از اقیانوس آرام و از بالای مدار شمالگانی تا مرزهای جنوبی ترین کشورهای جنوب شرق آسیا مانند ویتنام</w:t>
      </w:r>
      <w:r w:rsidR="00DE4026" w:rsidRPr="004461E6">
        <w:rPr>
          <w:rFonts w:cs="B Nazanin" w:hint="cs"/>
          <w:color w:val="00B0F0"/>
          <w:rtl/>
        </w:rPr>
        <w:t xml:space="preserve"> (</w:t>
      </w:r>
      <w:r w:rsidR="005D02DC" w:rsidRPr="004461E6">
        <w:rPr>
          <w:rFonts w:cs="B Nazanin" w:hint="cs"/>
          <w:color w:val="00B0F0"/>
          <w:rtl/>
        </w:rPr>
        <w:t>بر</w:t>
      </w:r>
      <w:r w:rsidR="002B7019" w:rsidRPr="004461E6">
        <w:rPr>
          <w:rFonts w:cs="B Nazanin" w:hint="cs"/>
          <w:color w:val="00B0F0"/>
          <w:rtl/>
        </w:rPr>
        <w:t>اتی</w:t>
      </w:r>
      <w:r w:rsidR="00DE4026" w:rsidRPr="004461E6">
        <w:rPr>
          <w:rFonts w:cs="B Nazanin" w:hint="cs"/>
          <w:color w:val="00B0F0"/>
          <w:rtl/>
        </w:rPr>
        <w:t xml:space="preserve"> و همکاران؛ 1395: </w:t>
      </w:r>
      <w:r w:rsidR="00B97604" w:rsidRPr="004461E6">
        <w:rPr>
          <w:rFonts w:cs="B Nazanin" w:hint="cs"/>
          <w:color w:val="00B0F0"/>
          <w:rtl/>
        </w:rPr>
        <w:t>26</w:t>
      </w:r>
      <w:r w:rsidR="00DE4026" w:rsidRPr="004461E6">
        <w:rPr>
          <w:rFonts w:cs="B Nazanin" w:hint="cs"/>
          <w:color w:val="00B0F0"/>
          <w:rtl/>
        </w:rPr>
        <w:t>) نشان می</w:t>
      </w:r>
      <w:r w:rsidR="007616C4" w:rsidRPr="004461E6">
        <w:rPr>
          <w:rFonts w:cs="B Nazanin" w:hint="cs"/>
          <w:color w:val="00B0F0"/>
          <w:rtl/>
        </w:rPr>
        <w:t>‌</w:t>
      </w:r>
      <w:r w:rsidR="00DE4026" w:rsidRPr="004461E6">
        <w:rPr>
          <w:rFonts w:cs="B Nazanin" w:hint="cs"/>
          <w:color w:val="00B0F0"/>
          <w:rtl/>
        </w:rPr>
        <w:t>دهد.</w:t>
      </w:r>
      <w:r w:rsidR="000D4268" w:rsidRPr="004461E6">
        <w:rPr>
          <w:rFonts w:cs="B Nazanin" w:hint="cs"/>
          <w:color w:val="00B0F0"/>
          <w:rtl/>
        </w:rPr>
        <w:t xml:space="preserve"> </w:t>
      </w:r>
      <w:r w:rsidR="000D4268" w:rsidRPr="003C0B71">
        <w:rPr>
          <w:rFonts w:cs="B Nazanin" w:hint="cs"/>
          <w:color w:val="00B0F0"/>
          <w:rtl/>
        </w:rPr>
        <w:t>در این گسترش چشمگیر، پرفشار در سه هسته متفاوت و جدا نمایان شده است ولی هسته اصلی در قلمرو حقیقی این پرفشار با ارتفاع بیش از 300 ژئوپتانسیل متر در جنوب دریاچه بالخاش دیده می‌شود. با وجود گسترش زبانه های این پرفشار در 15 ژانویه 1983 تا تنگه برینگ در غرب آلاسکا، اصلی ترین و قوی ترین محور زبانه به داخل سرزمین ایران کشیده شده است. این زبانه بر حسب ادبیات نحقیق کنونی از نوع «پیوسته و رسیده» است. پربند ضخیم رسم شده، بیرونی ترین پربند بسته برای این پرفشار است.</w:t>
      </w:r>
    </w:p>
    <w:p w14:paraId="0B5324D6" w14:textId="77777777" w:rsidR="00DE4026" w:rsidRPr="003C0B71" w:rsidRDefault="00DE4026" w:rsidP="00DE4026">
      <w:pPr>
        <w:bidi/>
        <w:jc w:val="both"/>
        <w:rPr>
          <w:rFonts w:cs="B Nazanin"/>
          <w:color w:val="000000" w:themeColor="text1"/>
          <w:sz w:val="28"/>
          <w:szCs w:val="28"/>
          <w:rtl/>
        </w:rPr>
      </w:pPr>
    </w:p>
    <w:p w14:paraId="0FB8E1B0" w14:textId="0FFBADF4" w:rsidR="00DE4026" w:rsidRPr="003C0B71" w:rsidRDefault="00041FAE" w:rsidP="00DE4026">
      <w:pPr>
        <w:bidi/>
        <w:jc w:val="center"/>
        <w:rPr>
          <w:rFonts w:cs="B Nazanin"/>
          <w:color w:val="000000" w:themeColor="text1"/>
          <w:sz w:val="28"/>
          <w:szCs w:val="28"/>
          <w:rtl/>
          <w:lang w:bidi="fa-IR"/>
        </w:rPr>
      </w:pPr>
      <w:r w:rsidRPr="003C0B71">
        <w:rPr>
          <w:rFonts w:cs="B Nazanin"/>
          <w:noProof/>
          <w:color w:val="000000" w:themeColor="text1"/>
          <w:sz w:val="28"/>
          <w:szCs w:val="28"/>
          <w:rtl/>
          <w:lang w:val="fa-IR" w:bidi="fa-IR"/>
        </w:rPr>
        <w:drawing>
          <wp:inline distT="0" distB="0" distL="0" distR="0" wp14:anchorId="454D3684" wp14:editId="57C98AED">
            <wp:extent cx="5421138" cy="3511061"/>
            <wp:effectExtent l="0" t="0" r="8255" b="0"/>
            <wp:docPr id="11313733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73334" name="Picture 1131373334"/>
                    <pic:cNvPicPr/>
                  </pic:nvPicPr>
                  <pic:blipFill>
                    <a:blip r:embed="rId26">
                      <a:extLst>
                        <a:ext uri="{28A0092B-C50C-407E-A947-70E740481C1C}">
                          <a14:useLocalDpi xmlns:a14="http://schemas.microsoft.com/office/drawing/2010/main" val="0"/>
                        </a:ext>
                      </a:extLst>
                    </a:blip>
                    <a:stretch>
                      <a:fillRect/>
                    </a:stretch>
                  </pic:blipFill>
                  <pic:spPr>
                    <a:xfrm>
                      <a:off x="0" y="0"/>
                      <a:ext cx="5431406" cy="3517711"/>
                    </a:xfrm>
                    <a:prstGeom prst="rect">
                      <a:avLst/>
                    </a:prstGeom>
                  </pic:spPr>
                </pic:pic>
              </a:graphicData>
            </a:graphic>
          </wp:inline>
        </w:drawing>
      </w:r>
    </w:p>
    <w:p w14:paraId="7C322F7C" w14:textId="3A7AA247" w:rsidR="00DE4026" w:rsidRPr="003C0B71" w:rsidRDefault="00DE4026" w:rsidP="00041FAE">
      <w:pPr>
        <w:bidi/>
        <w:jc w:val="center"/>
        <w:rPr>
          <w:rFonts w:cs="B Nazanin"/>
          <w:color w:val="000000" w:themeColor="text1"/>
          <w:sz w:val="20"/>
          <w:szCs w:val="20"/>
          <w:rtl/>
          <w:lang w:bidi="fa-IR"/>
        </w:rPr>
      </w:pPr>
      <w:r w:rsidRPr="003C0B71">
        <w:rPr>
          <w:rFonts w:cs="B Nazanin" w:hint="cs"/>
          <w:b/>
          <w:bCs/>
          <w:color w:val="000000" w:themeColor="text1"/>
          <w:sz w:val="20"/>
          <w:szCs w:val="20"/>
          <w:rtl/>
          <w:lang w:bidi="fa-IR"/>
        </w:rPr>
        <w:t>شکل 5. الگوی گسترش</w:t>
      </w:r>
      <w:r w:rsidRPr="003C0B71">
        <w:rPr>
          <w:rFonts w:cs="B Nazanin"/>
          <w:b/>
          <w:bCs/>
          <w:color w:val="000000" w:themeColor="text1"/>
          <w:sz w:val="20"/>
          <w:szCs w:val="20"/>
          <w:lang w:bidi="fa-IR"/>
        </w:rPr>
        <w:t xml:space="preserve"> </w:t>
      </w:r>
      <w:r w:rsidRPr="003C0B71">
        <w:rPr>
          <w:rFonts w:cs="B Nazanin" w:hint="cs"/>
          <w:b/>
          <w:bCs/>
          <w:color w:val="000000" w:themeColor="text1"/>
          <w:sz w:val="20"/>
          <w:szCs w:val="20"/>
          <w:rtl/>
          <w:lang w:bidi="fa-IR"/>
        </w:rPr>
        <w:t>فراخشکی قلمرو پرفشار سیبری و زبانه</w:t>
      </w:r>
      <w:r w:rsidR="007616C4" w:rsidRPr="003C0B71">
        <w:rPr>
          <w:rFonts w:cs="B Nazanin" w:hint="cs"/>
          <w:b/>
          <w:bCs/>
          <w:color w:val="000000" w:themeColor="text1"/>
          <w:sz w:val="20"/>
          <w:szCs w:val="20"/>
          <w:rtl/>
          <w:lang w:bidi="fa-IR"/>
        </w:rPr>
        <w:t>‌</w:t>
      </w:r>
      <w:r w:rsidRPr="003C0B71">
        <w:rPr>
          <w:rFonts w:cs="B Nazanin" w:hint="cs"/>
          <w:b/>
          <w:bCs/>
          <w:color w:val="000000" w:themeColor="text1"/>
          <w:sz w:val="20"/>
          <w:szCs w:val="20"/>
          <w:rtl/>
          <w:lang w:bidi="fa-IR"/>
        </w:rPr>
        <w:t xml:space="preserve">های آن </w:t>
      </w:r>
      <w:r w:rsidR="00C433B8" w:rsidRPr="003C0B71">
        <w:rPr>
          <w:rFonts w:cs="B Nazanin" w:hint="cs"/>
          <w:b/>
          <w:bCs/>
          <w:color w:val="000000" w:themeColor="text1"/>
          <w:sz w:val="20"/>
          <w:szCs w:val="20"/>
          <w:rtl/>
          <w:lang w:bidi="fa-IR"/>
        </w:rPr>
        <w:t>روی</w:t>
      </w:r>
      <w:r w:rsidRPr="003C0B71">
        <w:rPr>
          <w:rFonts w:cs="B Nazanin" w:hint="cs"/>
          <w:b/>
          <w:bCs/>
          <w:color w:val="000000" w:themeColor="text1"/>
          <w:sz w:val="20"/>
          <w:szCs w:val="20"/>
          <w:rtl/>
          <w:lang w:bidi="fa-IR"/>
        </w:rPr>
        <w:t xml:space="preserve"> اورسیا</w:t>
      </w:r>
      <w:r w:rsidR="00C433B8" w:rsidRPr="003C0B71">
        <w:rPr>
          <w:rFonts w:cs="B Nazanin" w:hint="cs"/>
          <w:b/>
          <w:bCs/>
          <w:color w:val="000000" w:themeColor="text1"/>
          <w:sz w:val="20"/>
          <w:szCs w:val="20"/>
          <w:rtl/>
          <w:lang w:bidi="fa-IR"/>
        </w:rPr>
        <w:t xml:space="preserve"> </w:t>
      </w:r>
      <w:r w:rsidR="00041FAE" w:rsidRPr="003C0B71">
        <w:rPr>
          <w:rFonts w:cs="B Nazanin" w:hint="cs"/>
          <w:b/>
          <w:bCs/>
          <w:color w:val="000000" w:themeColor="text1"/>
          <w:sz w:val="20"/>
          <w:szCs w:val="20"/>
          <w:rtl/>
          <w:lang w:bidi="fa-IR"/>
        </w:rPr>
        <w:t xml:space="preserve">از جمله ایران </w:t>
      </w:r>
      <w:r w:rsidR="00C433B8" w:rsidRPr="003C0B71">
        <w:rPr>
          <w:rFonts w:cs="B Nazanin" w:hint="cs"/>
          <w:b/>
          <w:bCs/>
          <w:color w:val="000000" w:themeColor="text1"/>
          <w:sz w:val="20"/>
          <w:szCs w:val="20"/>
          <w:rtl/>
          <w:lang w:bidi="fa-IR"/>
        </w:rPr>
        <w:t>در تراز 1000 هکتوپاسکال</w:t>
      </w:r>
      <w:r w:rsidRPr="003C0B71">
        <w:rPr>
          <w:rFonts w:cs="B Nazanin" w:hint="cs"/>
          <w:b/>
          <w:bCs/>
          <w:color w:val="000000" w:themeColor="text1"/>
          <w:sz w:val="20"/>
          <w:szCs w:val="20"/>
          <w:rtl/>
          <w:lang w:bidi="fa-IR"/>
        </w:rPr>
        <w:t xml:space="preserve"> </w:t>
      </w:r>
      <w:r w:rsidRPr="003C0B71">
        <w:rPr>
          <w:rFonts w:ascii="Arial" w:hAnsi="Arial" w:cs="Arial" w:hint="cs"/>
          <w:b/>
          <w:bCs/>
          <w:color w:val="000000" w:themeColor="text1"/>
          <w:sz w:val="20"/>
          <w:szCs w:val="20"/>
          <w:rtl/>
          <w:lang w:bidi="fa-IR"/>
        </w:rPr>
        <w:t>–</w:t>
      </w:r>
      <w:r w:rsidRPr="003C0B71">
        <w:rPr>
          <w:rFonts w:cs="B Nazanin" w:hint="cs"/>
          <w:b/>
          <w:bCs/>
          <w:color w:val="000000" w:themeColor="text1"/>
          <w:sz w:val="20"/>
          <w:szCs w:val="20"/>
          <w:rtl/>
          <w:lang w:bidi="fa-IR"/>
        </w:rPr>
        <w:t xml:space="preserve"> 15 ژانویه 1983 </w:t>
      </w:r>
      <w:r w:rsidR="00041FAE" w:rsidRPr="003C0B71">
        <w:rPr>
          <w:rFonts w:cs="B Nazanin" w:hint="cs"/>
          <w:b/>
          <w:bCs/>
          <w:color w:val="000000" w:themeColor="text1"/>
          <w:sz w:val="20"/>
          <w:szCs w:val="20"/>
          <w:rtl/>
          <w:lang w:bidi="fa-IR"/>
        </w:rPr>
        <w:t xml:space="preserve"> </w:t>
      </w:r>
      <w:r w:rsidRPr="003C0B71">
        <w:rPr>
          <w:rFonts w:cs="B Nazanin" w:hint="cs"/>
          <w:color w:val="000000" w:themeColor="text1"/>
          <w:sz w:val="20"/>
          <w:szCs w:val="20"/>
          <w:rtl/>
          <w:lang w:bidi="fa-IR"/>
        </w:rPr>
        <w:t>(</w:t>
      </w:r>
      <w:r w:rsidR="005D02DC" w:rsidRPr="003C0B71">
        <w:rPr>
          <w:rFonts w:cs="B Nazanin" w:hint="cs"/>
          <w:color w:val="000000" w:themeColor="text1"/>
          <w:sz w:val="20"/>
          <w:szCs w:val="20"/>
          <w:rtl/>
          <w:lang w:bidi="fa-IR"/>
        </w:rPr>
        <w:t>ب</w:t>
      </w:r>
      <w:r w:rsidR="002B7019" w:rsidRPr="003C0B71">
        <w:rPr>
          <w:rFonts w:cs="B Nazanin" w:hint="cs"/>
          <w:color w:val="000000" w:themeColor="text1"/>
          <w:sz w:val="20"/>
          <w:szCs w:val="20"/>
          <w:rtl/>
          <w:lang w:bidi="fa-IR"/>
        </w:rPr>
        <w:t>راتی</w:t>
      </w:r>
      <w:r w:rsidRPr="003C0B71">
        <w:rPr>
          <w:rFonts w:cs="B Nazanin" w:hint="cs"/>
          <w:color w:val="000000" w:themeColor="text1"/>
          <w:sz w:val="20"/>
          <w:szCs w:val="20"/>
          <w:rtl/>
          <w:lang w:bidi="fa-IR"/>
        </w:rPr>
        <w:t xml:space="preserve"> و همکاران؛ 1395: 2</w:t>
      </w:r>
      <w:r w:rsidR="00B97604" w:rsidRPr="003C0B71">
        <w:rPr>
          <w:rFonts w:cs="B Nazanin" w:hint="cs"/>
          <w:color w:val="000000" w:themeColor="text1"/>
          <w:sz w:val="20"/>
          <w:szCs w:val="20"/>
          <w:rtl/>
          <w:lang w:bidi="fa-IR"/>
        </w:rPr>
        <w:t>6</w:t>
      </w:r>
      <w:r w:rsidRPr="003C0B71">
        <w:rPr>
          <w:rFonts w:cs="B Nazanin" w:hint="cs"/>
          <w:color w:val="000000" w:themeColor="text1"/>
          <w:sz w:val="20"/>
          <w:szCs w:val="20"/>
          <w:rtl/>
          <w:lang w:bidi="fa-IR"/>
        </w:rPr>
        <w:t>)</w:t>
      </w:r>
    </w:p>
    <w:p w14:paraId="2C54A09C" w14:textId="77777777" w:rsidR="00DE4026" w:rsidRPr="003C0B71" w:rsidRDefault="00DE4026" w:rsidP="00DE4026">
      <w:pPr>
        <w:tabs>
          <w:tab w:val="left" w:pos="2336"/>
        </w:tabs>
        <w:bidi/>
        <w:jc w:val="both"/>
        <w:rPr>
          <w:rFonts w:cs="B Nazanin"/>
          <w:color w:val="000000" w:themeColor="text1"/>
          <w:sz w:val="28"/>
          <w:szCs w:val="28"/>
          <w:rtl/>
        </w:rPr>
      </w:pPr>
    </w:p>
    <w:p w14:paraId="45A23E30" w14:textId="517859E7" w:rsidR="00DE4026" w:rsidRPr="003C0B71" w:rsidRDefault="00DE4026" w:rsidP="00DE4026">
      <w:pPr>
        <w:tabs>
          <w:tab w:val="left" w:pos="2336"/>
        </w:tabs>
        <w:bidi/>
        <w:jc w:val="both"/>
        <w:rPr>
          <w:rFonts w:cs="B Nazanin"/>
          <w:color w:val="000000" w:themeColor="text1"/>
          <w:rtl/>
          <w:lang w:bidi="fa-IR"/>
        </w:rPr>
      </w:pPr>
      <w:r w:rsidRPr="003C0B71">
        <w:rPr>
          <w:rFonts w:cs="B Nazanin" w:hint="cs"/>
          <w:color w:val="000000" w:themeColor="text1"/>
          <w:rtl/>
        </w:rPr>
        <w:t xml:space="preserve">      نخستین نتایج </w:t>
      </w:r>
      <w:r w:rsidRPr="003C0B71">
        <w:rPr>
          <w:rFonts w:cs="B Nazanin" w:hint="cs"/>
          <w:color w:val="000000" w:themeColor="text1"/>
          <w:rtl/>
          <w:lang w:bidi="fa-IR"/>
        </w:rPr>
        <w:t>می</w:t>
      </w:r>
      <w:r w:rsidR="007616C4" w:rsidRPr="003C0B71">
        <w:rPr>
          <w:rFonts w:cs="B Nazanin" w:hint="cs"/>
          <w:color w:val="000000" w:themeColor="text1"/>
          <w:rtl/>
          <w:lang w:bidi="fa-IR"/>
        </w:rPr>
        <w:t>‌</w:t>
      </w:r>
      <w:r w:rsidRPr="003C0B71">
        <w:rPr>
          <w:rFonts w:cs="B Nazanin" w:hint="cs"/>
          <w:color w:val="000000" w:themeColor="text1"/>
          <w:rtl/>
          <w:lang w:bidi="fa-IR"/>
        </w:rPr>
        <w:t>دهد شمار زبانه</w:t>
      </w:r>
      <w:r w:rsidR="007616C4" w:rsidRPr="003C0B71">
        <w:rPr>
          <w:rFonts w:cs="B Nazanin" w:hint="cs"/>
          <w:color w:val="000000" w:themeColor="text1"/>
          <w:rtl/>
          <w:lang w:bidi="fa-IR"/>
        </w:rPr>
        <w:t>‌</w:t>
      </w:r>
      <w:r w:rsidRPr="003C0B71">
        <w:rPr>
          <w:rFonts w:cs="B Nazanin" w:hint="cs"/>
          <w:color w:val="000000" w:themeColor="text1"/>
          <w:rtl/>
          <w:lang w:bidi="fa-IR"/>
        </w:rPr>
        <w:t xml:space="preserve">های پیوسته و رسیده به ایران از کانون پرفشار سیبری طی 25 ساله نخست و </w:t>
      </w:r>
      <w:r w:rsidR="004046B5" w:rsidRPr="003C0B71">
        <w:rPr>
          <w:rFonts w:cs="B Nazanin" w:hint="cs"/>
          <w:color w:val="EE0000"/>
          <w:rtl/>
          <w:lang w:bidi="fa-IR"/>
        </w:rPr>
        <w:t>از</w:t>
      </w:r>
      <w:r w:rsidR="004046B5" w:rsidRPr="003C0B71">
        <w:rPr>
          <w:rFonts w:cs="B Nazanin" w:hint="cs"/>
          <w:color w:val="000000" w:themeColor="text1"/>
          <w:rtl/>
          <w:lang w:bidi="fa-IR"/>
        </w:rPr>
        <w:t xml:space="preserve"> </w:t>
      </w:r>
      <w:r w:rsidRPr="003C0B71">
        <w:rPr>
          <w:rFonts w:cs="B Nazanin" w:hint="cs"/>
          <w:color w:val="000000" w:themeColor="text1"/>
          <w:rtl/>
          <w:lang w:bidi="fa-IR"/>
        </w:rPr>
        <w:t>نیم سده اخیر نسبت به 25 ساله دوم از 160 زبانه به 113 کاهش یافته است. بدیهی است طی این کاهش چشمگیر و به تناسب آن، سهم زبانه</w:t>
      </w:r>
      <w:r w:rsidR="007616C4" w:rsidRPr="003C0B71">
        <w:rPr>
          <w:rFonts w:cs="B Nazanin" w:hint="cs"/>
          <w:color w:val="000000" w:themeColor="text1"/>
          <w:rtl/>
          <w:lang w:bidi="fa-IR"/>
        </w:rPr>
        <w:t>‌</w:t>
      </w:r>
      <w:r w:rsidRPr="003C0B71">
        <w:rPr>
          <w:rFonts w:cs="B Nazanin" w:hint="cs"/>
          <w:color w:val="000000" w:themeColor="text1"/>
          <w:rtl/>
          <w:lang w:bidi="fa-IR"/>
        </w:rPr>
        <w:t>های نارسیده و ناپیوسته افزایش یافته باشد. این افزایش در ارقام پایین‌ترین سطر جدول (2) آشکار است.</w:t>
      </w:r>
    </w:p>
    <w:p w14:paraId="7C389625" w14:textId="77777777" w:rsidR="00DE4026" w:rsidRPr="003C0B71" w:rsidRDefault="00DE4026" w:rsidP="00DE4026">
      <w:pPr>
        <w:tabs>
          <w:tab w:val="left" w:pos="2336"/>
        </w:tabs>
        <w:bidi/>
        <w:jc w:val="both"/>
        <w:rPr>
          <w:rFonts w:cs="B Nazanin"/>
          <w:color w:val="000000" w:themeColor="text1"/>
          <w:sz w:val="28"/>
          <w:szCs w:val="28"/>
          <w:rtl/>
          <w:lang w:bidi="fa-IR"/>
        </w:rPr>
      </w:pPr>
    </w:p>
    <w:p w14:paraId="21E4FA10" w14:textId="77777777" w:rsidR="00DE4026" w:rsidRPr="003C0B71" w:rsidRDefault="00DE4026" w:rsidP="00DE4026">
      <w:pPr>
        <w:tabs>
          <w:tab w:val="left" w:pos="2336"/>
        </w:tabs>
        <w:bidi/>
        <w:jc w:val="both"/>
        <w:rPr>
          <w:rFonts w:cs="B Nazanin"/>
          <w:color w:val="000000" w:themeColor="text1"/>
          <w:sz w:val="28"/>
          <w:szCs w:val="28"/>
          <w:rtl/>
          <w:lang w:bidi="fa-IR"/>
        </w:rPr>
      </w:pPr>
    </w:p>
    <w:p w14:paraId="43BF192E" w14:textId="77777777" w:rsidR="009C73C8" w:rsidRPr="003C0B71" w:rsidRDefault="009C73C8" w:rsidP="009C73C8">
      <w:pPr>
        <w:tabs>
          <w:tab w:val="left" w:pos="2336"/>
        </w:tabs>
        <w:bidi/>
        <w:jc w:val="center"/>
        <w:rPr>
          <w:rFonts w:cs="B Nazanin"/>
          <w:b/>
          <w:bCs/>
          <w:color w:val="000000" w:themeColor="text1"/>
          <w:sz w:val="20"/>
          <w:szCs w:val="20"/>
          <w:rtl/>
        </w:rPr>
      </w:pPr>
    </w:p>
    <w:p w14:paraId="4F92D4D9" w14:textId="77777777" w:rsidR="004A4855" w:rsidRPr="003C0B71" w:rsidRDefault="004A4855" w:rsidP="004A4855">
      <w:pPr>
        <w:tabs>
          <w:tab w:val="left" w:pos="2336"/>
        </w:tabs>
        <w:bidi/>
        <w:jc w:val="center"/>
        <w:rPr>
          <w:rFonts w:cs="B Nazanin"/>
          <w:b/>
          <w:bCs/>
          <w:color w:val="000000" w:themeColor="text1"/>
          <w:sz w:val="20"/>
          <w:szCs w:val="20"/>
          <w:rtl/>
        </w:rPr>
      </w:pPr>
    </w:p>
    <w:p w14:paraId="423FDF38" w14:textId="77777777" w:rsidR="004A4855" w:rsidRPr="003C0B71" w:rsidRDefault="004A4855" w:rsidP="004A4855">
      <w:pPr>
        <w:tabs>
          <w:tab w:val="left" w:pos="2336"/>
        </w:tabs>
        <w:bidi/>
        <w:jc w:val="center"/>
        <w:rPr>
          <w:rFonts w:cs="B Nazanin"/>
          <w:b/>
          <w:bCs/>
          <w:color w:val="000000" w:themeColor="text1"/>
          <w:sz w:val="20"/>
          <w:szCs w:val="20"/>
          <w:rtl/>
        </w:rPr>
      </w:pPr>
    </w:p>
    <w:p w14:paraId="24D9E47B" w14:textId="77777777" w:rsidR="004A4855" w:rsidRPr="003C0B71" w:rsidRDefault="004A4855" w:rsidP="004A4855">
      <w:pPr>
        <w:tabs>
          <w:tab w:val="left" w:pos="2336"/>
        </w:tabs>
        <w:bidi/>
        <w:jc w:val="center"/>
        <w:rPr>
          <w:rFonts w:cs="B Nazanin"/>
          <w:b/>
          <w:bCs/>
          <w:color w:val="000000" w:themeColor="text1"/>
          <w:sz w:val="20"/>
          <w:szCs w:val="20"/>
          <w:rtl/>
        </w:rPr>
      </w:pPr>
    </w:p>
    <w:p w14:paraId="020938B1" w14:textId="77777777" w:rsidR="004A4855" w:rsidRPr="003C0B71" w:rsidRDefault="004A4855" w:rsidP="004A4855">
      <w:pPr>
        <w:tabs>
          <w:tab w:val="left" w:pos="2336"/>
        </w:tabs>
        <w:bidi/>
        <w:jc w:val="center"/>
        <w:rPr>
          <w:rFonts w:cs="B Nazanin"/>
          <w:b/>
          <w:bCs/>
          <w:color w:val="000000" w:themeColor="text1"/>
          <w:sz w:val="20"/>
          <w:szCs w:val="20"/>
          <w:rtl/>
        </w:rPr>
      </w:pPr>
    </w:p>
    <w:p w14:paraId="7E87A943" w14:textId="77777777" w:rsidR="004A4855" w:rsidRPr="003C0B71" w:rsidRDefault="004A4855" w:rsidP="004A4855">
      <w:pPr>
        <w:tabs>
          <w:tab w:val="left" w:pos="2336"/>
        </w:tabs>
        <w:bidi/>
        <w:jc w:val="center"/>
        <w:rPr>
          <w:rFonts w:cs="B Nazanin"/>
          <w:b/>
          <w:bCs/>
          <w:color w:val="000000" w:themeColor="text1"/>
          <w:sz w:val="20"/>
          <w:szCs w:val="20"/>
          <w:rtl/>
        </w:rPr>
      </w:pPr>
    </w:p>
    <w:p w14:paraId="4BC847FE" w14:textId="77777777" w:rsidR="009C73C8" w:rsidRPr="003C0B71" w:rsidRDefault="009C73C8" w:rsidP="009C73C8">
      <w:pPr>
        <w:tabs>
          <w:tab w:val="left" w:pos="2336"/>
        </w:tabs>
        <w:bidi/>
        <w:jc w:val="center"/>
        <w:rPr>
          <w:rFonts w:cs="B Nazanin"/>
          <w:b/>
          <w:bCs/>
          <w:color w:val="000000" w:themeColor="text1"/>
          <w:sz w:val="20"/>
          <w:szCs w:val="20"/>
          <w:rtl/>
        </w:rPr>
      </w:pPr>
    </w:p>
    <w:p w14:paraId="5CAFC709" w14:textId="2ACE362F" w:rsidR="00DE4026" w:rsidRPr="003C0B71" w:rsidRDefault="00DE4026" w:rsidP="009C73C8">
      <w:pPr>
        <w:tabs>
          <w:tab w:val="left" w:pos="2336"/>
        </w:tabs>
        <w:bidi/>
        <w:jc w:val="center"/>
        <w:rPr>
          <w:rFonts w:cs="B Nazanin"/>
          <w:b/>
          <w:bCs/>
          <w:color w:val="000000" w:themeColor="text1"/>
          <w:sz w:val="20"/>
          <w:szCs w:val="20"/>
          <w:rtl/>
        </w:rPr>
      </w:pPr>
      <w:r w:rsidRPr="003C0B71">
        <w:rPr>
          <w:rFonts w:cs="B Nazanin" w:hint="cs"/>
          <w:b/>
          <w:bCs/>
          <w:color w:val="000000" w:themeColor="text1"/>
          <w:sz w:val="20"/>
          <w:szCs w:val="20"/>
          <w:rtl/>
        </w:rPr>
        <w:t xml:space="preserve">جدول 2. فراوانی زبانه‌های ایرانسوی پرفشار سیبری در ماه اوج </w:t>
      </w:r>
      <w:r w:rsidR="00110466" w:rsidRPr="003C0B71">
        <w:rPr>
          <w:rFonts w:cs="B Nazanin" w:hint="cs"/>
          <w:b/>
          <w:bCs/>
          <w:color w:val="000000" w:themeColor="text1"/>
          <w:sz w:val="20"/>
          <w:szCs w:val="20"/>
          <w:rtl/>
        </w:rPr>
        <w:t>فعالیت</w:t>
      </w:r>
      <w:r w:rsidRPr="003C0B71">
        <w:rPr>
          <w:rFonts w:cs="B Nazanin" w:hint="cs"/>
          <w:b/>
          <w:bCs/>
          <w:color w:val="000000" w:themeColor="text1"/>
          <w:sz w:val="20"/>
          <w:szCs w:val="20"/>
          <w:rtl/>
        </w:rPr>
        <w:t xml:space="preserve"> آن در نیم سده اخیر </w:t>
      </w:r>
      <w:r w:rsidR="00110466" w:rsidRPr="003C0B71">
        <w:rPr>
          <w:rFonts w:cs="B Nazanin" w:hint="cs"/>
          <w:b/>
          <w:bCs/>
          <w:color w:val="000000" w:themeColor="text1"/>
          <w:sz w:val="20"/>
          <w:szCs w:val="20"/>
          <w:rtl/>
        </w:rPr>
        <w:t>(1972-2021)</w:t>
      </w:r>
    </w:p>
    <w:p w14:paraId="5E739389" w14:textId="77777777" w:rsidR="00DE4026" w:rsidRPr="003C0B71" w:rsidRDefault="00DE4026" w:rsidP="00DE4026">
      <w:pPr>
        <w:tabs>
          <w:tab w:val="left" w:pos="2336"/>
        </w:tabs>
        <w:bidi/>
        <w:jc w:val="center"/>
        <w:rPr>
          <w:rFonts w:cs="B Nazanin"/>
          <w:color w:val="000000" w:themeColor="text1"/>
          <w:sz w:val="28"/>
          <w:szCs w:val="28"/>
          <w:rtl/>
        </w:rPr>
      </w:pPr>
      <w:r w:rsidRPr="003C0B71">
        <w:rPr>
          <w:noProof/>
          <w:color w:val="000000" w:themeColor="text1"/>
          <w:rtl/>
        </w:rPr>
        <w:drawing>
          <wp:inline distT="0" distB="0" distL="0" distR="0" wp14:anchorId="0134ECF4" wp14:editId="6673049C">
            <wp:extent cx="4196162" cy="4056184"/>
            <wp:effectExtent l="0" t="0" r="0" b="1905"/>
            <wp:docPr id="102783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99734" cy="4059636"/>
                    </a:xfrm>
                    <a:prstGeom prst="rect">
                      <a:avLst/>
                    </a:prstGeom>
                    <a:noFill/>
                    <a:ln>
                      <a:noFill/>
                    </a:ln>
                  </pic:spPr>
                </pic:pic>
              </a:graphicData>
            </a:graphic>
          </wp:inline>
        </w:drawing>
      </w:r>
    </w:p>
    <w:p w14:paraId="12EFE4DC" w14:textId="77777777" w:rsidR="00DE4026" w:rsidRPr="003C0B71" w:rsidRDefault="00DE4026" w:rsidP="00DE4026">
      <w:pPr>
        <w:tabs>
          <w:tab w:val="left" w:pos="2336"/>
        </w:tabs>
        <w:bidi/>
        <w:jc w:val="center"/>
        <w:rPr>
          <w:rFonts w:cs="B Nazanin"/>
          <w:color w:val="000000" w:themeColor="text1"/>
          <w:sz w:val="28"/>
          <w:szCs w:val="28"/>
          <w:rtl/>
        </w:rPr>
      </w:pPr>
    </w:p>
    <w:p w14:paraId="182B8997" w14:textId="3FB4CA01" w:rsidR="00DE4026" w:rsidRPr="003C0B71" w:rsidRDefault="00DE4026" w:rsidP="00C82E4C">
      <w:pPr>
        <w:tabs>
          <w:tab w:val="left" w:pos="2336"/>
        </w:tabs>
        <w:bidi/>
        <w:jc w:val="both"/>
        <w:rPr>
          <w:rFonts w:cs="B Nazanin"/>
          <w:color w:val="00B0F0"/>
          <w:rtl/>
          <w:lang w:bidi="fa-IR"/>
        </w:rPr>
      </w:pPr>
      <w:r w:rsidRPr="003C0B71">
        <w:rPr>
          <w:rFonts w:cs="B Nazanin" w:hint="cs"/>
          <w:color w:val="000000" w:themeColor="text1"/>
          <w:rtl/>
        </w:rPr>
        <w:t xml:space="preserve">     </w:t>
      </w:r>
      <w:r w:rsidR="008F399E" w:rsidRPr="003C0B71">
        <w:rPr>
          <w:rFonts w:cs="B Nazanin" w:hint="cs"/>
          <w:color w:val="000000" w:themeColor="text1"/>
          <w:rtl/>
        </w:rPr>
        <w:t>داده‌های</w:t>
      </w:r>
      <w:r w:rsidRPr="003C0B71">
        <w:rPr>
          <w:rFonts w:cs="B Nazanin" w:hint="cs"/>
          <w:color w:val="000000" w:themeColor="text1"/>
          <w:rtl/>
        </w:rPr>
        <w:t xml:space="preserve"> جدول (2)، در قالب دو نیم‌بازه 25 ساله به شکل الگوهای همدید جانمای محور زبانه‌های ایرانسو از </w:t>
      </w:r>
      <w:r w:rsidR="009E1615" w:rsidRPr="003C0B71">
        <w:rPr>
          <w:rFonts w:cs="B Nazanin" w:hint="cs"/>
          <w:color w:val="000000" w:themeColor="text1"/>
          <w:rtl/>
        </w:rPr>
        <w:t>رده</w:t>
      </w:r>
      <w:r w:rsidRPr="003C0B71">
        <w:rPr>
          <w:rFonts w:cs="B Nazanin" w:hint="cs"/>
          <w:color w:val="000000" w:themeColor="text1"/>
          <w:rtl/>
        </w:rPr>
        <w:t xml:space="preserve"> پیوسته و رسیده و در قالب بازه‌های دهساله طراحی شد. آنچه بیش و پیش از همه در مقایسه این الگوهای دهه‌ای خود را نشان می‌دهد، کاهش آشکار و دهه</w:t>
      </w:r>
      <w:r w:rsidR="00A8374D" w:rsidRPr="003C0B71">
        <w:rPr>
          <w:rFonts w:cs="B Nazanin" w:hint="cs"/>
          <w:color w:val="000000" w:themeColor="text1"/>
          <w:rtl/>
        </w:rPr>
        <w:t>‌ای</w:t>
      </w:r>
      <w:r w:rsidRPr="003C0B71">
        <w:rPr>
          <w:rFonts w:cs="B Nazanin" w:hint="cs"/>
          <w:color w:val="000000" w:themeColor="text1"/>
          <w:rtl/>
        </w:rPr>
        <w:t xml:space="preserve"> فراوانی زبانه‌های یاد شده و نیز خلوت شدن سه شاهراهی است که آنها به سمت ایران می‌پیمایند (شکل 6). </w:t>
      </w:r>
      <w:r w:rsidR="008F399E" w:rsidRPr="003C0B71">
        <w:rPr>
          <w:rFonts w:cs="B Nazanin" w:hint="cs"/>
          <w:color w:val="000000" w:themeColor="text1"/>
          <w:rtl/>
        </w:rPr>
        <w:t xml:space="preserve">مرتبط با این موضوع </w:t>
      </w:r>
      <w:r w:rsidR="008F399E" w:rsidRPr="003C0B71">
        <w:rPr>
          <w:rFonts w:cs="B Nazanin" w:hint="cs"/>
          <w:color w:val="00B0F0"/>
          <w:rtl/>
          <w:lang w:bidi="fa-IR"/>
        </w:rPr>
        <w:t>برخی از پژوهشگران قایل به بازتوانی این پرفشار طی حدودا دو دهه اخیر هستند و آن را با ذوب یخ‌های شمالگانی پیوند می‌دهند (</w:t>
      </w:r>
      <w:r w:rsidR="008F399E" w:rsidRPr="004461E6">
        <w:rPr>
          <w:rFonts w:cs="B Nazanin" w:hint="cs"/>
          <w:color w:val="00B0F0"/>
          <w:rtl/>
          <w:lang w:bidi="fa-IR"/>
        </w:rPr>
        <w:t>کرباسی</w:t>
      </w:r>
      <w:r w:rsidR="008F399E" w:rsidRPr="003C0B71">
        <w:rPr>
          <w:rFonts w:cs="B Nazanin" w:hint="cs"/>
          <w:color w:val="00B0F0"/>
          <w:rtl/>
          <w:lang w:bidi="fa-IR"/>
        </w:rPr>
        <w:t xml:space="preserve"> و همکاران؛ 2025: 19) ولی </w:t>
      </w:r>
      <w:r w:rsidR="00B920A6" w:rsidRPr="003C0B71">
        <w:rPr>
          <w:rFonts w:cs="B Nazanin" w:hint="cs"/>
          <w:color w:val="00B0F0"/>
          <w:rtl/>
          <w:lang w:bidi="fa-IR"/>
        </w:rPr>
        <w:t>همخوانی ا</w:t>
      </w:r>
      <w:r w:rsidR="00693861" w:rsidRPr="003C0B71">
        <w:rPr>
          <w:rFonts w:cs="B Nazanin" w:hint="cs"/>
          <w:color w:val="00B0F0"/>
          <w:rtl/>
          <w:lang w:bidi="fa-IR"/>
        </w:rPr>
        <w:t xml:space="preserve">ین یافته برای ایران با یافته های دیگر پژوهشگران مبنی بر کاهش فعالیت </w:t>
      </w:r>
      <w:r w:rsidR="00A8374D" w:rsidRPr="003C0B71">
        <w:rPr>
          <w:rFonts w:cs="B Nazanin" w:hint="cs"/>
          <w:color w:val="00B0F0"/>
          <w:rtl/>
          <w:lang w:bidi="fa-IR"/>
        </w:rPr>
        <w:t xml:space="preserve">این </w:t>
      </w:r>
      <w:r w:rsidR="00693861" w:rsidRPr="003C0B71">
        <w:rPr>
          <w:rFonts w:cs="B Nazanin" w:hint="cs"/>
          <w:color w:val="00B0F0"/>
          <w:rtl/>
          <w:lang w:bidi="fa-IR"/>
        </w:rPr>
        <w:t xml:space="preserve">پرفشار </w:t>
      </w:r>
      <w:r w:rsidR="00A8374D" w:rsidRPr="003C0B71">
        <w:rPr>
          <w:rFonts w:cs="B Nazanin" w:hint="cs"/>
          <w:color w:val="00B0F0"/>
          <w:rtl/>
          <w:lang w:bidi="fa-IR"/>
        </w:rPr>
        <w:t>(</w:t>
      </w:r>
      <w:r w:rsidR="00A8374D" w:rsidRPr="004461E6">
        <w:rPr>
          <w:rFonts w:cs="B Nazanin" w:hint="cs"/>
          <w:color w:val="00B0F0"/>
          <w:rtl/>
          <w:lang w:bidi="fa-IR"/>
        </w:rPr>
        <w:t>لی</w:t>
      </w:r>
      <w:r w:rsidR="00A8374D" w:rsidRPr="003C0B71">
        <w:rPr>
          <w:rFonts w:cs="B Nazanin" w:hint="cs"/>
          <w:color w:val="00B0F0"/>
          <w:rtl/>
          <w:lang w:bidi="fa-IR"/>
        </w:rPr>
        <w:t xml:space="preserve"> و همکاران؛ 2012: 117) و در پژوهش </w:t>
      </w:r>
      <w:r w:rsidR="00A8374D" w:rsidRPr="004461E6">
        <w:rPr>
          <w:rFonts w:cs="B Nazanin" w:hint="cs"/>
          <w:color w:val="00B0F0"/>
          <w:rtl/>
          <w:lang w:bidi="fa-IR"/>
        </w:rPr>
        <w:t>پاناژیاتوپولوس</w:t>
      </w:r>
      <w:r w:rsidR="00A8374D" w:rsidRPr="003C0B71">
        <w:rPr>
          <w:rFonts w:cs="B Nazanin" w:hint="cs"/>
          <w:color w:val="00B0F0"/>
          <w:rtl/>
          <w:lang w:bidi="fa-IR"/>
        </w:rPr>
        <w:t xml:space="preserve"> و همکاران (2005: 18) </w:t>
      </w:r>
      <w:r w:rsidR="00693861" w:rsidRPr="003C0B71">
        <w:rPr>
          <w:rFonts w:cs="B Nazanin" w:hint="cs"/>
          <w:color w:val="00B0F0"/>
          <w:rtl/>
          <w:lang w:bidi="fa-IR"/>
        </w:rPr>
        <w:t xml:space="preserve">طی سال‌های 1978 تا 2001 </w:t>
      </w:r>
      <w:r w:rsidR="00B920A6" w:rsidRPr="003C0B71">
        <w:rPr>
          <w:rFonts w:cs="B Nazanin" w:hint="cs"/>
          <w:color w:val="00B0F0"/>
          <w:rtl/>
          <w:lang w:bidi="fa-IR"/>
        </w:rPr>
        <w:t xml:space="preserve">در خور توجه </w:t>
      </w:r>
      <w:r w:rsidR="00693861" w:rsidRPr="003C0B71">
        <w:rPr>
          <w:rFonts w:cs="B Nazanin" w:hint="cs"/>
          <w:color w:val="00B0F0"/>
          <w:rtl/>
          <w:lang w:bidi="fa-IR"/>
        </w:rPr>
        <w:t>است.</w:t>
      </w:r>
      <w:r w:rsidR="008F399E" w:rsidRPr="003C0B71">
        <w:rPr>
          <w:rFonts w:cs="B Nazanin" w:hint="cs"/>
          <w:color w:val="00B0F0"/>
          <w:rtl/>
          <w:lang w:bidi="fa-IR"/>
        </w:rPr>
        <w:t xml:space="preserve"> </w:t>
      </w:r>
      <w:r w:rsidR="00C82E4C" w:rsidRPr="003C0B71">
        <w:rPr>
          <w:rFonts w:cs="B Nazanin" w:hint="cs"/>
          <w:color w:val="00B0F0"/>
          <w:rtl/>
          <w:lang w:bidi="fa-IR"/>
        </w:rPr>
        <w:t xml:space="preserve">آنچه برای 50 سال اخیر در پژوهش کنونی خود را به شکل سه مسیر غالب از کانون پرفشار به سوی جنوب </w:t>
      </w:r>
      <w:r w:rsidR="0030564E">
        <w:rPr>
          <w:rFonts w:cs="B Nazanin" w:hint="cs"/>
          <w:color w:val="00B0F0"/>
          <w:rtl/>
          <w:lang w:bidi="fa-IR"/>
        </w:rPr>
        <w:t>شرقی</w:t>
      </w:r>
      <w:r w:rsidR="00C82E4C" w:rsidRPr="003C0B71">
        <w:rPr>
          <w:rFonts w:cs="B Nazanin" w:hint="cs"/>
          <w:color w:val="00B0F0"/>
          <w:rtl/>
          <w:lang w:bidi="fa-IR"/>
        </w:rPr>
        <w:t xml:space="preserve"> نشان </w:t>
      </w:r>
      <w:r w:rsidR="00423114" w:rsidRPr="003C0B71">
        <w:rPr>
          <w:rFonts w:cs="B Nazanin" w:hint="cs"/>
          <w:color w:val="00B0F0"/>
          <w:rtl/>
          <w:lang w:bidi="fa-IR"/>
        </w:rPr>
        <w:t>دا</w:t>
      </w:r>
      <w:r w:rsidR="00C82E4C" w:rsidRPr="003C0B71">
        <w:rPr>
          <w:rFonts w:cs="B Nazanin" w:hint="cs"/>
          <w:color w:val="00B0F0"/>
          <w:rtl/>
          <w:lang w:bidi="fa-IR"/>
        </w:rPr>
        <w:t xml:space="preserve">د، در تحقیق </w:t>
      </w:r>
      <w:r w:rsidR="00C82E4C" w:rsidRPr="004461E6">
        <w:rPr>
          <w:rFonts w:cs="B Nazanin" w:hint="cs"/>
          <w:color w:val="00B0F0"/>
          <w:rtl/>
          <w:lang w:bidi="fa-IR"/>
        </w:rPr>
        <w:t>پرسیو</w:t>
      </w:r>
      <w:r w:rsidR="00C82E4C" w:rsidRPr="003C0B71">
        <w:rPr>
          <w:rFonts w:cs="B Nazanin" w:hint="cs"/>
          <w:color w:val="00B0F0"/>
          <w:rtl/>
          <w:lang w:bidi="fa-IR"/>
        </w:rPr>
        <w:t xml:space="preserve"> و همکاران (2019: 15) برای دوره‌های دیرینه آب‎وهوا (4.3 تا 3.2 هزار سال پیش)</w:t>
      </w:r>
      <w:r w:rsidR="00423114" w:rsidRPr="003C0B71">
        <w:rPr>
          <w:rFonts w:cs="B Nazanin" w:hint="cs"/>
          <w:color w:val="00B0F0"/>
          <w:rtl/>
          <w:lang w:bidi="fa-IR"/>
        </w:rPr>
        <w:t>، پدیدآور</w:t>
      </w:r>
      <w:r w:rsidR="00C82E4C" w:rsidRPr="003C0B71">
        <w:rPr>
          <w:rFonts w:cs="B Nazanin" w:hint="cs"/>
          <w:color w:val="00B0F0"/>
          <w:rtl/>
          <w:lang w:bidi="fa-IR"/>
        </w:rPr>
        <w:t xml:space="preserve"> </w:t>
      </w:r>
      <w:r w:rsidR="008F399E" w:rsidRPr="003C0B71">
        <w:rPr>
          <w:rFonts w:cs="B Nazanin" w:hint="cs"/>
          <w:color w:val="00B0F0"/>
          <w:rtl/>
          <w:lang w:bidi="fa-IR"/>
        </w:rPr>
        <w:t xml:space="preserve">بادهای </w:t>
      </w:r>
      <w:r w:rsidR="00C82E4C" w:rsidRPr="003C0B71">
        <w:rPr>
          <w:rFonts w:cs="B Nazanin" w:hint="cs"/>
          <w:color w:val="00B0F0"/>
          <w:rtl/>
          <w:lang w:bidi="fa-IR"/>
        </w:rPr>
        <w:t>جنوبسو و</w:t>
      </w:r>
      <w:r w:rsidR="008F399E" w:rsidRPr="003C0B71">
        <w:rPr>
          <w:rFonts w:cs="B Nazanin" w:hint="cs"/>
          <w:color w:val="00B0F0"/>
          <w:rtl/>
          <w:lang w:bidi="fa-IR"/>
        </w:rPr>
        <w:t xml:space="preserve"> شدید</w:t>
      </w:r>
      <w:r w:rsidR="00C82E4C" w:rsidRPr="003C0B71">
        <w:rPr>
          <w:rFonts w:cs="B Nazanin" w:hint="cs"/>
          <w:color w:val="00B0F0"/>
          <w:rtl/>
          <w:lang w:bidi="fa-IR"/>
        </w:rPr>
        <w:t>ی دانسته</w:t>
      </w:r>
      <w:r w:rsidR="00423114" w:rsidRPr="003C0B71">
        <w:rPr>
          <w:rFonts w:cs="B Nazanin" w:hint="cs"/>
          <w:color w:val="00B0F0"/>
          <w:rtl/>
          <w:lang w:bidi="fa-IR"/>
        </w:rPr>
        <w:t xml:space="preserve"> شده</w:t>
      </w:r>
      <w:r w:rsidR="00C82E4C" w:rsidRPr="003C0B71">
        <w:rPr>
          <w:rFonts w:cs="B Nazanin" w:hint="cs"/>
          <w:color w:val="00B0F0"/>
          <w:rtl/>
          <w:lang w:bidi="fa-IR"/>
        </w:rPr>
        <w:t xml:space="preserve"> است که</w:t>
      </w:r>
      <w:r w:rsidR="008F399E" w:rsidRPr="003C0B71">
        <w:rPr>
          <w:rFonts w:cs="B Nazanin" w:hint="cs"/>
          <w:color w:val="00B0F0"/>
          <w:rtl/>
          <w:lang w:bidi="fa-IR"/>
        </w:rPr>
        <w:t xml:space="preserve"> دوره</w:t>
      </w:r>
      <w:r w:rsidR="00C82E4C" w:rsidRPr="003C0B71">
        <w:rPr>
          <w:rFonts w:cs="B Nazanin" w:hint="cs"/>
          <w:color w:val="00B0F0"/>
          <w:rtl/>
          <w:lang w:bidi="fa-IR"/>
        </w:rPr>
        <w:t>‌</w:t>
      </w:r>
      <w:r w:rsidR="008F399E" w:rsidRPr="003C0B71">
        <w:rPr>
          <w:rFonts w:cs="B Nazanin" w:hint="cs"/>
          <w:color w:val="00B0F0"/>
          <w:rtl/>
          <w:lang w:bidi="fa-IR"/>
        </w:rPr>
        <w:t xml:space="preserve">ای </w:t>
      </w:r>
      <w:r w:rsidR="00C82E4C" w:rsidRPr="003C0B71">
        <w:rPr>
          <w:rFonts w:cs="B Nazanin" w:hint="cs"/>
          <w:color w:val="00B0F0"/>
          <w:rtl/>
          <w:lang w:bidi="fa-IR"/>
        </w:rPr>
        <w:t>حدودا 1000 ساله از خش</w:t>
      </w:r>
      <w:r w:rsidR="008F399E" w:rsidRPr="003C0B71">
        <w:rPr>
          <w:rFonts w:cs="B Nazanin" w:hint="cs"/>
          <w:color w:val="00B0F0"/>
          <w:rtl/>
          <w:lang w:bidi="fa-IR"/>
        </w:rPr>
        <w:t>کی و سرما برای بخش های شمالی</w:t>
      </w:r>
      <w:r w:rsidR="00C82E4C" w:rsidRPr="003C0B71">
        <w:rPr>
          <w:rFonts w:cs="B Nazanin" w:hint="cs"/>
          <w:color w:val="00B0F0"/>
          <w:rtl/>
          <w:lang w:bidi="fa-IR"/>
        </w:rPr>
        <w:t xml:space="preserve"> خاورمیانه</w:t>
      </w:r>
      <w:r w:rsidR="008F399E" w:rsidRPr="003C0B71">
        <w:rPr>
          <w:rFonts w:cs="B Nazanin" w:hint="cs"/>
          <w:color w:val="00B0F0"/>
          <w:rtl/>
          <w:lang w:bidi="fa-IR"/>
        </w:rPr>
        <w:t xml:space="preserve"> و خشکی و گرما برای بخش های جنوبی</w:t>
      </w:r>
      <w:r w:rsidR="00C82E4C" w:rsidRPr="003C0B71">
        <w:rPr>
          <w:rFonts w:cs="B Nazanin" w:hint="cs"/>
          <w:color w:val="00B0F0"/>
          <w:rtl/>
          <w:lang w:bidi="fa-IR"/>
        </w:rPr>
        <w:t xml:space="preserve"> آن </w:t>
      </w:r>
      <w:r w:rsidR="00423114" w:rsidRPr="003C0B71">
        <w:rPr>
          <w:rFonts w:cs="B Nazanin" w:hint="cs"/>
          <w:color w:val="00B0F0"/>
          <w:rtl/>
          <w:lang w:bidi="fa-IR"/>
        </w:rPr>
        <w:t xml:space="preserve">رقم زده </w:t>
      </w:r>
      <w:r w:rsidR="008F399E" w:rsidRPr="003C0B71">
        <w:rPr>
          <w:rFonts w:cs="B Nazanin" w:hint="cs"/>
          <w:color w:val="00B0F0"/>
          <w:rtl/>
          <w:lang w:bidi="fa-IR"/>
        </w:rPr>
        <w:t xml:space="preserve">است. </w:t>
      </w:r>
    </w:p>
    <w:p w14:paraId="55579071" w14:textId="01359BF0" w:rsidR="00751030" w:rsidRPr="003C0B71" w:rsidRDefault="00751030" w:rsidP="00F13EF6">
      <w:pPr>
        <w:tabs>
          <w:tab w:val="left" w:pos="2336"/>
        </w:tabs>
        <w:bidi/>
        <w:jc w:val="both"/>
        <w:rPr>
          <w:rFonts w:cs="B Nazanin"/>
          <w:color w:val="00B0F0"/>
          <w:rtl/>
          <w:lang w:bidi="fa-IR"/>
        </w:rPr>
      </w:pPr>
      <w:r w:rsidRPr="003C0B71">
        <w:rPr>
          <w:rFonts w:cs="B Nazanin" w:hint="cs"/>
          <w:color w:val="00B0F0"/>
          <w:rtl/>
          <w:lang w:bidi="fa-IR"/>
        </w:rPr>
        <w:t xml:space="preserve">     </w:t>
      </w:r>
    </w:p>
    <w:p w14:paraId="594A2C23" w14:textId="77777777" w:rsidR="00DE4026" w:rsidRPr="003C0B71" w:rsidRDefault="00DE4026" w:rsidP="00DE4026">
      <w:pPr>
        <w:tabs>
          <w:tab w:val="left" w:pos="2336"/>
        </w:tabs>
        <w:bidi/>
        <w:jc w:val="both"/>
        <w:rPr>
          <w:rFonts w:cs="B Nazanin"/>
          <w:color w:val="000000" w:themeColor="text1"/>
          <w:sz w:val="28"/>
          <w:szCs w:val="28"/>
        </w:rPr>
      </w:pPr>
    </w:p>
    <w:p w14:paraId="0D8C2318" w14:textId="77777777" w:rsidR="00DE4026" w:rsidRPr="003C0B71" w:rsidRDefault="00DE4026" w:rsidP="00DE4026">
      <w:pPr>
        <w:jc w:val="center"/>
        <w:rPr>
          <w:rFonts w:cs="B Nazanin"/>
          <w:color w:val="000000" w:themeColor="text1"/>
          <w:sz w:val="28"/>
          <w:szCs w:val="28"/>
          <w:rtl/>
        </w:rPr>
      </w:pPr>
      <w:r w:rsidRPr="003C0B71">
        <w:rPr>
          <w:rFonts w:cs="B Nazanin"/>
          <w:noProof/>
          <w:color w:val="000000" w:themeColor="text1"/>
          <w:sz w:val="28"/>
          <w:szCs w:val="28"/>
          <w:lang w:bidi="fa-IR"/>
        </w:rPr>
        <w:lastRenderedPageBreak/>
        <w:drawing>
          <wp:inline distT="0" distB="0" distL="0" distR="0" wp14:anchorId="6584C8CF" wp14:editId="7EF9A6ED">
            <wp:extent cx="5374336" cy="4139272"/>
            <wp:effectExtent l="19050" t="19050" r="17145" b="139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2498" cy="4160962"/>
                    </a:xfrm>
                    <a:prstGeom prst="rect">
                      <a:avLst/>
                    </a:prstGeom>
                    <a:noFill/>
                    <a:ln>
                      <a:solidFill>
                        <a:schemeClr val="accent1"/>
                      </a:solidFill>
                    </a:ln>
                  </pic:spPr>
                </pic:pic>
              </a:graphicData>
            </a:graphic>
          </wp:inline>
        </w:drawing>
      </w:r>
    </w:p>
    <w:p w14:paraId="542B042B" w14:textId="7F578661" w:rsidR="00DE4026" w:rsidRPr="003C0B71" w:rsidRDefault="00DE4026" w:rsidP="00DE4026">
      <w:pPr>
        <w:bidi/>
        <w:jc w:val="center"/>
        <w:rPr>
          <w:rFonts w:cs="B Nazanin"/>
          <w:b/>
          <w:bCs/>
          <w:color w:val="000000" w:themeColor="text1"/>
          <w:sz w:val="22"/>
          <w:szCs w:val="22"/>
        </w:rPr>
      </w:pPr>
      <w:r w:rsidRPr="003C0B71">
        <w:rPr>
          <w:rFonts w:cs="B Nazanin"/>
          <w:b/>
          <w:bCs/>
          <w:noProof/>
          <w:color w:val="000000" w:themeColor="text1"/>
          <w:sz w:val="22"/>
          <w:szCs w:val="22"/>
          <w:lang w:bidi="fa-IR"/>
        </w:rPr>
        <w:drawing>
          <wp:anchor distT="0" distB="0" distL="114300" distR="114300" simplePos="0" relativeHeight="251662848" behindDoc="0" locked="0" layoutInCell="1" allowOverlap="1" wp14:anchorId="76D84490" wp14:editId="61CB3C99">
            <wp:simplePos x="0" y="0"/>
            <wp:positionH relativeFrom="column">
              <wp:posOffset>17642205</wp:posOffset>
            </wp:positionH>
            <wp:positionV relativeFrom="paragraph">
              <wp:posOffset>18415</wp:posOffset>
            </wp:positionV>
            <wp:extent cx="5943600" cy="4797425"/>
            <wp:effectExtent l="19050" t="19050" r="19050" b="22225"/>
            <wp:wrapNone/>
            <wp:docPr id="54" name="Picture 53"/>
            <wp:cNvGraphicFramePr/>
            <a:graphic xmlns:a="http://schemas.openxmlformats.org/drawingml/2006/main">
              <a:graphicData uri="http://schemas.openxmlformats.org/drawingml/2006/picture">
                <pic:pic xmlns:pic="http://schemas.openxmlformats.org/drawingml/2006/picture">
                  <pic:nvPicPr>
                    <pic:cNvPr id="54" name="Picture 53"/>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4797425"/>
                    </a:xfrm>
                    <a:prstGeom prst="rect">
                      <a:avLst/>
                    </a:prstGeom>
                    <a:noFill/>
                    <a:ln>
                      <a:solidFill>
                        <a:schemeClr val="accent1"/>
                      </a:solidFill>
                    </a:ln>
                  </pic:spPr>
                </pic:pic>
              </a:graphicData>
            </a:graphic>
          </wp:anchor>
        </w:drawing>
      </w:r>
      <w:r w:rsidRPr="003C0B71">
        <w:rPr>
          <w:rFonts w:cs="B Nazanin" w:hint="cs"/>
          <w:b/>
          <w:bCs/>
          <w:color w:val="000000" w:themeColor="text1"/>
          <w:sz w:val="20"/>
          <w:szCs w:val="20"/>
          <w:rtl/>
        </w:rPr>
        <w:t>شکل 6. الگوهای جانمای دهه</w:t>
      </w:r>
      <w:r w:rsidR="005C0A6F" w:rsidRPr="003C0B71">
        <w:rPr>
          <w:rFonts w:cs="B Nazanin" w:hint="cs"/>
          <w:b/>
          <w:bCs/>
          <w:color w:val="000000" w:themeColor="text1"/>
          <w:sz w:val="20"/>
          <w:szCs w:val="20"/>
          <w:rtl/>
        </w:rPr>
        <w:t>‌</w:t>
      </w:r>
      <w:r w:rsidRPr="003C0B71">
        <w:rPr>
          <w:rFonts w:cs="B Nazanin" w:hint="cs"/>
          <w:b/>
          <w:bCs/>
          <w:color w:val="000000" w:themeColor="text1"/>
          <w:sz w:val="20"/>
          <w:szCs w:val="20"/>
          <w:rtl/>
        </w:rPr>
        <w:t>ای زبانه</w:t>
      </w:r>
      <w:r w:rsidR="00664718" w:rsidRPr="003C0B71">
        <w:rPr>
          <w:rFonts w:cs="B Nazanin" w:hint="cs"/>
          <w:b/>
          <w:bCs/>
          <w:color w:val="000000" w:themeColor="text1"/>
          <w:sz w:val="20"/>
          <w:szCs w:val="20"/>
          <w:rtl/>
        </w:rPr>
        <w:t>‌</w:t>
      </w:r>
      <w:r w:rsidR="00110466" w:rsidRPr="003C0B71">
        <w:rPr>
          <w:rFonts w:cs="B Nazanin" w:hint="cs"/>
          <w:b/>
          <w:bCs/>
          <w:color w:val="000000" w:themeColor="text1"/>
          <w:sz w:val="20"/>
          <w:szCs w:val="20"/>
          <w:rtl/>
        </w:rPr>
        <w:t>‌</w:t>
      </w:r>
      <w:r w:rsidRPr="003C0B71">
        <w:rPr>
          <w:rFonts w:cs="B Nazanin" w:hint="cs"/>
          <w:b/>
          <w:bCs/>
          <w:color w:val="000000" w:themeColor="text1"/>
          <w:sz w:val="20"/>
          <w:szCs w:val="20"/>
          <w:rtl/>
        </w:rPr>
        <w:t>های ایرانسوی پرفشار سیبری</w:t>
      </w:r>
      <w:r w:rsidR="00110466" w:rsidRPr="003C0B71">
        <w:rPr>
          <w:rFonts w:cs="B Nazanin" w:hint="cs"/>
          <w:b/>
          <w:bCs/>
          <w:color w:val="000000" w:themeColor="text1"/>
          <w:sz w:val="20"/>
          <w:szCs w:val="20"/>
          <w:rtl/>
        </w:rPr>
        <w:t xml:space="preserve"> </w:t>
      </w:r>
      <w:r w:rsidR="00110466" w:rsidRPr="003C0B71">
        <w:rPr>
          <w:rFonts w:cs="B Nazanin" w:hint="cs"/>
          <w:b/>
          <w:bCs/>
          <w:color w:val="00B0F0"/>
          <w:sz w:val="20"/>
          <w:szCs w:val="20"/>
          <w:rtl/>
        </w:rPr>
        <w:t>در ماه‌های اوج فعالیت (1972-2021)</w:t>
      </w:r>
      <w:r w:rsidRPr="003C0B71">
        <w:rPr>
          <w:rFonts w:cs="B Nazanin" w:hint="cs"/>
          <w:b/>
          <w:bCs/>
          <w:color w:val="00B0F0"/>
          <w:sz w:val="20"/>
          <w:szCs w:val="20"/>
          <w:rtl/>
        </w:rPr>
        <w:t xml:space="preserve"> </w:t>
      </w:r>
      <w:r w:rsidRPr="003C0B71">
        <w:rPr>
          <w:rFonts w:cs="B Nazanin" w:hint="cs"/>
          <w:b/>
          <w:bCs/>
          <w:color w:val="000000" w:themeColor="text1"/>
          <w:sz w:val="20"/>
          <w:szCs w:val="20"/>
          <w:rtl/>
        </w:rPr>
        <w:t xml:space="preserve">از </w:t>
      </w:r>
      <w:r w:rsidR="009E1615" w:rsidRPr="003C0B71">
        <w:rPr>
          <w:rFonts w:cs="B Nazanin" w:hint="cs"/>
          <w:b/>
          <w:bCs/>
          <w:color w:val="000000" w:themeColor="text1"/>
          <w:sz w:val="20"/>
          <w:szCs w:val="20"/>
          <w:rtl/>
        </w:rPr>
        <w:t>رده</w:t>
      </w:r>
      <w:r w:rsidRPr="003C0B71">
        <w:rPr>
          <w:rFonts w:cs="B Nazanin" w:hint="cs"/>
          <w:b/>
          <w:bCs/>
          <w:color w:val="000000" w:themeColor="text1"/>
          <w:sz w:val="20"/>
          <w:szCs w:val="20"/>
          <w:rtl/>
        </w:rPr>
        <w:t xml:space="preserve"> پیوسته و رسیده</w:t>
      </w:r>
    </w:p>
    <w:p w14:paraId="114BC528" w14:textId="77777777" w:rsidR="00DE4026" w:rsidRPr="003C0B71" w:rsidRDefault="00DE4026" w:rsidP="00DE4026">
      <w:pPr>
        <w:tabs>
          <w:tab w:val="left" w:pos="2336"/>
        </w:tabs>
        <w:bidi/>
        <w:jc w:val="center"/>
        <w:rPr>
          <w:rFonts w:cs="B Nazanin"/>
          <w:color w:val="000000" w:themeColor="text1"/>
          <w:sz w:val="28"/>
          <w:szCs w:val="28"/>
          <w:rtl/>
        </w:rPr>
      </w:pPr>
    </w:p>
    <w:p w14:paraId="22D759B6" w14:textId="77777777" w:rsidR="00DE4026" w:rsidRPr="003C0B71" w:rsidRDefault="00DE4026" w:rsidP="00DE4026">
      <w:pPr>
        <w:tabs>
          <w:tab w:val="left" w:pos="2336"/>
        </w:tabs>
        <w:bidi/>
        <w:jc w:val="both"/>
        <w:rPr>
          <w:rFonts w:cs="B Nazanin"/>
          <w:color w:val="000000" w:themeColor="text1"/>
          <w:rtl/>
        </w:rPr>
      </w:pPr>
      <w:r w:rsidRPr="003C0B71">
        <w:rPr>
          <w:rFonts w:cs="B Nazanin" w:hint="cs"/>
          <w:color w:val="000000" w:themeColor="text1"/>
          <w:rtl/>
        </w:rPr>
        <w:t xml:space="preserve">        در همه دهه‌ها و به ترتیب اهمیت، زبانه‌ها، سه شاهراه را از کانون پرفشار به سوی ایران پیموده‌اند (شکل 7):</w:t>
      </w:r>
    </w:p>
    <w:p w14:paraId="3A996E37" w14:textId="5A9F1A8A" w:rsidR="00DE4026" w:rsidRPr="003C0B71" w:rsidRDefault="00DE4026" w:rsidP="00DE4026">
      <w:pPr>
        <w:tabs>
          <w:tab w:val="left" w:pos="2336"/>
        </w:tabs>
        <w:bidi/>
        <w:jc w:val="both"/>
        <w:rPr>
          <w:rFonts w:cs="B Nazanin"/>
          <w:color w:val="000000" w:themeColor="text1"/>
          <w:rtl/>
        </w:rPr>
      </w:pPr>
      <w:r w:rsidRPr="003C0B71">
        <w:rPr>
          <w:rFonts w:cs="B Nazanin" w:hint="cs"/>
          <w:color w:val="000000" w:themeColor="text1"/>
          <w:rtl/>
        </w:rPr>
        <w:t xml:space="preserve">1). </w:t>
      </w:r>
      <w:r w:rsidRPr="003C0B71">
        <w:rPr>
          <w:rFonts w:cs="B Nazanin"/>
          <w:color w:val="000000" w:themeColor="text1"/>
          <w:rtl/>
        </w:rPr>
        <w:t>اصل</w:t>
      </w:r>
      <w:r w:rsidRPr="003C0B71">
        <w:rPr>
          <w:rFonts w:cs="B Nazanin" w:hint="cs"/>
          <w:color w:val="000000" w:themeColor="text1"/>
          <w:rtl/>
        </w:rPr>
        <w:t>ی</w:t>
      </w:r>
      <w:r w:rsidR="00664718" w:rsidRPr="003C0B71">
        <w:rPr>
          <w:rFonts w:cs="B Nazanin" w:hint="cs"/>
          <w:color w:val="000000" w:themeColor="text1"/>
          <w:rtl/>
        </w:rPr>
        <w:t>‌</w:t>
      </w:r>
      <w:r w:rsidRPr="003C0B71">
        <w:rPr>
          <w:rFonts w:cs="B Nazanin"/>
          <w:color w:val="000000" w:themeColor="text1"/>
          <w:rtl/>
        </w:rPr>
        <w:t>تر</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w:t>
      </w:r>
      <w:r w:rsidRPr="003C0B71">
        <w:rPr>
          <w:rFonts w:cs="B Nazanin" w:hint="cs"/>
          <w:color w:val="000000" w:themeColor="text1"/>
          <w:rtl/>
        </w:rPr>
        <w:t>شاهراه</w:t>
      </w:r>
      <w:r w:rsidRPr="003C0B71">
        <w:rPr>
          <w:rFonts w:cs="B Nazanin"/>
          <w:color w:val="000000" w:themeColor="text1"/>
          <w:rtl/>
        </w:rPr>
        <w:t xml:space="preserve"> از جلگه سرد زونگار در </w:t>
      </w:r>
      <w:r w:rsidR="005C0A6F" w:rsidRPr="003C0B71">
        <w:rPr>
          <w:rFonts w:cs="B Nazanin" w:hint="cs"/>
          <w:color w:val="000000" w:themeColor="text1"/>
          <w:rtl/>
        </w:rPr>
        <w:t>غرب</w:t>
      </w:r>
      <w:r w:rsidRPr="003C0B71">
        <w:rPr>
          <w:rFonts w:cs="B Nazanin"/>
          <w:color w:val="000000" w:themeColor="text1"/>
          <w:rtl/>
        </w:rPr>
        <w:t xml:space="preserve"> مغولستان </w:t>
      </w:r>
      <w:r w:rsidRPr="003C0B71">
        <w:rPr>
          <w:rFonts w:cs="B Nazanin" w:hint="cs"/>
          <w:color w:val="000000" w:themeColor="text1"/>
          <w:rtl/>
        </w:rPr>
        <w:t>آغاز شده</w:t>
      </w:r>
      <w:r w:rsidRPr="003C0B71">
        <w:rPr>
          <w:rFonts w:cs="B Nazanin"/>
          <w:color w:val="000000" w:themeColor="text1"/>
          <w:rtl/>
        </w:rPr>
        <w:t>، سرزم</w:t>
      </w:r>
      <w:r w:rsidRPr="003C0B71">
        <w:rPr>
          <w:rFonts w:cs="B Nazanin" w:hint="cs"/>
          <w:color w:val="000000" w:themeColor="text1"/>
          <w:rtl/>
        </w:rPr>
        <w:t>ی</w:t>
      </w:r>
      <w:r w:rsidRPr="003C0B71">
        <w:rPr>
          <w:rFonts w:cs="B Nazanin" w:hint="eastAsia"/>
          <w:color w:val="000000" w:themeColor="text1"/>
          <w:rtl/>
        </w:rPr>
        <w:t>ن</w:t>
      </w:r>
      <w:r w:rsidR="00664718" w:rsidRPr="003C0B71">
        <w:rPr>
          <w:rFonts w:cs="B Nazanin" w:hint="cs"/>
          <w:color w:val="000000" w:themeColor="text1"/>
          <w:rtl/>
        </w:rPr>
        <w:t>‌</w:t>
      </w:r>
      <w:r w:rsidRPr="003C0B71">
        <w:rPr>
          <w:rFonts w:cs="B Nazanin"/>
          <w:color w:val="000000" w:themeColor="text1"/>
          <w:rtl/>
        </w:rPr>
        <w:t>ها</w:t>
      </w:r>
      <w:r w:rsidRPr="003C0B71">
        <w:rPr>
          <w:rFonts w:cs="B Nazanin" w:hint="cs"/>
          <w:color w:val="000000" w:themeColor="text1"/>
          <w:rtl/>
        </w:rPr>
        <w:t>ی</w:t>
      </w:r>
      <w:r w:rsidRPr="003C0B71">
        <w:rPr>
          <w:rFonts w:cs="B Nazanin"/>
          <w:color w:val="000000" w:themeColor="text1"/>
          <w:rtl/>
        </w:rPr>
        <w:t xml:space="preserve"> هموار و پست قزاقستان و سپس توران را </w:t>
      </w:r>
      <w:r w:rsidRPr="003C0B71">
        <w:rPr>
          <w:rFonts w:cs="B Nazanin" w:hint="cs"/>
          <w:color w:val="000000" w:themeColor="text1"/>
          <w:rtl/>
        </w:rPr>
        <w:t xml:space="preserve">تا </w:t>
      </w:r>
      <w:r w:rsidRPr="003C0B71">
        <w:rPr>
          <w:rFonts w:cs="B Nazanin"/>
          <w:color w:val="000000" w:themeColor="text1"/>
          <w:rtl/>
        </w:rPr>
        <w:t>استان</w:t>
      </w:r>
      <w:r w:rsidR="00664718" w:rsidRPr="003C0B71">
        <w:rPr>
          <w:rFonts w:cs="B Nazanin" w:hint="cs"/>
          <w:color w:val="000000" w:themeColor="text1"/>
          <w:rtl/>
        </w:rPr>
        <w:t>‌</w:t>
      </w:r>
      <w:r w:rsidRPr="003C0B71">
        <w:rPr>
          <w:rFonts w:cs="B Nazanin"/>
          <w:color w:val="000000" w:themeColor="text1"/>
          <w:rtl/>
        </w:rPr>
        <w:t>ها</w:t>
      </w:r>
      <w:r w:rsidRPr="003C0B71">
        <w:rPr>
          <w:rFonts w:cs="B Nazanin" w:hint="cs"/>
          <w:color w:val="000000" w:themeColor="text1"/>
          <w:rtl/>
        </w:rPr>
        <w:t>ی</w:t>
      </w:r>
      <w:r w:rsidRPr="003C0B71">
        <w:rPr>
          <w:rFonts w:cs="B Nazanin"/>
          <w:color w:val="000000" w:themeColor="text1"/>
          <w:rtl/>
        </w:rPr>
        <w:t xml:space="preserve"> خراسان </w:t>
      </w:r>
      <w:r w:rsidRPr="003C0B71">
        <w:rPr>
          <w:rFonts w:cs="B Nazanin" w:hint="cs"/>
          <w:color w:val="000000" w:themeColor="text1"/>
          <w:rtl/>
        </w:rPr>
        <w:t>در بر‌می‌گیرد</w:t>
      </w:r>
      <w:r w:rsidRPr="003C0B71">
        <w:rPr>
          <w:rFonts w:cs="B Nazanin"/>
          <w:color w:val="000000" w:themeColor="text1"/>
          <w:rtl/>
        </w:rPr>
        <w:t>. مرتبط با ا</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خاستگاه، بوشر  (1362: 180) نواح</w:t>
      </w:r>
      <w:r w:rsidRPr="003C0B71">
        <w:rPr>
          <w:rFonts w:cs="B Nazanin" w:hint="cs"/>
          <w:color w:val="000000" w:themeColor="text1"/>
          <w:rtl/>
        </w:rPr>
        <w:t>ی</w:t>
      </w:r>
      <w:r w:rsidRPr="003C0B71">
        <w:rPr>
          <w:rFonts w:cs="B Nazanin"/>
          <w:color w:val="000000" w:themeColor="text1"/>
          <w:rtl/>
        </w:rPr>
        <w:t xml:space="preserve"> شمال</w:t>
      </w:r>
      <w:r w:rsidRPr="003C0B71">
        <w:rPr>
          <w:rFonts w:cs="B Nazanin" w:hint="cs"/>
          <w:color w:val="000000" w:themeColor="text1"/>
          <w:rtl/>
        </w:rPr>
        <w:t>ی</w:t>
      </w:r>
      <w:r w:rsidRPr="003C0B71">
        <w:rPr>
          <w:rFonts w:cs="B Nazanin"/>
          <w:color w:val="000000" w:themeColor="text1"/>
          <w:rtl/>
        </w:rPr>
        <w:t xml:space="preserve"> مغولستان را ط</w:t>
      </w:r>
      <w:r w:rsidRPr="003C0B71">
        <w:rPr>
          <w:rFonts w:cs="B Nazanin" w:hint="cs"/>
          <w:color w:val="000000" w:themeColor="text1"/>
          <w:rtl/>
        </w:rPr>
        <w:t>ی</w:t>
      </w:r>
      <w:r w:rsidRPr="003C0B71">
        <w:rPr>
          <w:rFonts w:cs="B Nazanin"/>
          <w:color w:val="000000" w:themeColor="text1"/>
          <w:rtl/>
        </w:rPr>
        <w:t xml:space="preserve"> 150 روز از سال پوش</w:t>
      </w:r>
      <w:r w:rsidRPr="003C0B71">
        <w:rPr>
          <w:rFonts w:cs="B Nazanin" w:hint="cs"/>
          <w:color w:val="000000" w:themeColor="text1"/>
          <w:rtl/>
        </w:rPr>
        <w:t>ی</w:t>
      </w:r>
      <w:r w:rsidRPr="003C0B71">
        <w:rPr>
          <w:rFonts w:cs="B Nazanin" w:hint="eastAsia"/>
          <w:color w:val="000000" w:themeColor="text1"/>
          <w:rtl/>
        </w:rPr>
        <w:t>ده</w:t>
      </w:r>
      <w:r w:rsidRPr="003C0B71">
        <w:rPr>
          <w:rFonts w:cs="B Nazanin"/>
          <w:color w:val="000000" w:themeColor="text1"/>
          <w:rtl/>
        </w:rPr>
        <w:t xml:space="preserve"> از برف م</w:t>
      </w:r>
      <w:r w:rsidRPr="003C0B71">
        <w:rPr>
          <w:rFonts w:cs="B Nazanin" w:hint="cs"/>
          <w:color w:val="000000" w:themeColor="text1"/>
          <w:rtl/>
        </w:rPr>
        <w:t>ی</w:t>
      </w:r>
      <w:r w:rsidR="00664718" w:rsidRPr="003C0B71">
        <w:rPr>
          <w:rFonts w:cs="B Nazanin" w:hint="cs"/>
          <w:color w:val="000000" w:themeColor="text1"/>
          <w:rtl/>
        </w:rPr>
        <w:t>‌</w:t>
      </w:r>
      <w:r w:rsidRPr="003C0B71">
        <w:rPr>
          <w:rFonts w:cs="B Nazanin"/>
          <w:color w:val="000000" w:themeColor="text1"/>
          <w:rtl/>
        </w:rPr>
        <w:t>داند</w:t>
      </w:r>
      <w:r w:rsidRPr="003C0B71">
        <w:rPr>
          <w:rFonts w:cs="B Nazanin"/>
          <w:color w:val="000000" w:themeColor="text1"/>
        </w:rPr>
        <w:t>.</w:t>
      </w:r>
    </w:p>
    <w:p w14:paraId="2B25F851" w14:textId="10CF3057" w:rsidR="00DE4026" w:rsidRPr="003C0B71" w:rsidRDefault="00DE4026" w:rsidP="00DE4026">
      <w:pPr>
        <w:tabs>
          <w:tab w:val="left" w:pos="2336"/>
        </w:tabs>
        <w:bidi/>
        <w:jc w:val="both"/>
        <w:rPr>
          <w:rFonts w:cs="B Nazanin"/>
          <w:color w:val="000000" w:themeColor="text1"/>
          <w:rtl/>
        </w:rPr>
      </w:pPr>
      <w:r w:rsidRPr="003C0B71">
        <w:rPr>
          <w:rFonts w:cs="B Nazanin" w:hint="cs"/>
          <w:color w:val="000000" w:themeColor="text1"/>
          <w:rtl/>
        </w:rPr>
        <w:t xml:space="preserve">2). </w:t>
      </w:r>
      <w:r w:rsidRPr="003C0B71">
        <w:rPr>
          <w:rFonts w:cs="B Nazanin"/>
          <w:color w:val="000000" w:themeColor="text1"/>
          <w:rtl/>
        </w:rPr>
        <w:t>دوم</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مس</w:t>
      </w:r>
      <w:r w:rsidRPr="003C0B71">
        <w:rPr>
          <w:rFonts w:cs="B Nazanin" w:hint="cs"/>
          <w:color w:val="000000" w:themeColor="text1"/>
          <w:rtl/>
        </w:rPr>
        <w:t>ی</w:t>
      </w:r>
      <w:r w:rsidRPr="003C0B71">
        <w:rPr>
          <w:rFonts w:cs="B Nazanin" w:hint="eastAsia"/>
          <w:color w:val="000000" w:themeColor="text1"/>
          <w:rtl/>
        </w:rPr>
        <w:t>ر</w:t>
      </w:r>
      <w:r w:rsidRPr="003C0B71">
        <w:rPr>
          <w:rFonts w:cs="B Nazanin"/>
          <w:color w:val="000000" w:themeColor="text1"/>
          <w:rtl/>
        </w:rPr>
        <w:t xml:space="preserve"> از جنوب </w:t>
      </w:r>
      <w:r w:rsidR="00664718" w:rsidRPr="003C0B71">
        <w:rPr>
          <w:rFonts w:cs="B Nazanin" w:hint="cs"/>
          <w:color w:val="000000" w:themeColor="text1"/>
          <w:rtl/>
        </w:rPr>
        <w:t xml:space="preserve">چاله یا </w:t>
      </w:r>
      <w:r w:rsidRPr="003C0B71">
        <w:rPr>
          <w:rFonts w:cs="B Nazanin"/>
          <w:color w:val="000000" w:themeColor="text1"/>
          <w:rtl/>
        </w:rPr>
        <w:t xml:space="preserve">جلگه زونگار </w:t>
      </w:r>
      <w:r w:rsidRPr="003C0B71">
        <w:rPr>
          <w:rFonts w:cs="B Nazanin" w:hint="cs"/>
          <w:color w:val="000000" w:themeColor="text1"/>
          <w:rtl/>
        </w:rPr>
        <w:t>آغاز شده،</w:t>
      </w:r>
      <w:r w:rsidRPr="003C0B71">
        <w:rPr>
          <w:rFonts w:cs="B Nazanin"/>
          <w:color w:val="000000" w:themeColor="text1"/>
          <w:rtl/>
        </w:rPr>
        <w:t xml:space="preserve"> با تاث</w:t>
      </w:r>
      <w:r w:rsidRPr="003C0B71">
        <w:rPr>
          <w:rFonts w:cs="B Nazanin" w:hint="cs"/>
          <w:color w:val="000000" w:themeColor="text1"/>
          <w:rtl/>
        </w:rPr>
        <w:t>ی</w:t>
      </w:r>
      <w:r w:rsidRPr="003C0B71">
        <w:rPr>
          <w:rFonts w:cs="B Nazanin" w:hint="eastAsia"/>
          <w:color w:val="000000" w:themeColor="text1"/>
          <w:rtl/>
        </w:rPr>
        <w:t>رپذ</w:t>
      </w:r>
      <w:r w:rsidRPr="003C0B71">
        <w:rPr>
          <w:rFonts w:cs="B Nazanin" w:hint="cs"/>
          <w:color w:val="000000" w:themeColor="text1"/>
          <w:rtl/>
        </w:rPr>
        <w:t>ی</w:t>
      </w:r>
      <w:r w:rsidRPr="003C0B71">
        <w:rPr>
          <w:rFonts w:cs="B Nazanin" w:hint="eastAsia"/>
          <w:color w:val="000000" w:themeColor="text1"/>
          <w:rtl/>
        </w:rPr>
        <w:t>ر</w:t>
      </w:r>
      <w:r w:rsidRPr="003C0B71">
        <w:rPr>
          <w:rFonts w:cs="B Nazanin" w:hint="cs"/>
          <w:color w:val="000000" w:themeColor="text1"/>
          <w:rtl/>
        </w:rPr>
        <w:t>ی</w:t>
      </w:r>
      <w:r w:rsidRPr="003C0B71">
        <w:rPr>
          <w:rFonts w:cs="B Nazanin"/>
          <w:color w:val="000000" w:themeColor="text1"/>
          <w:rtl/>
        </w:rPr>
        <w:t xml:space="preserve"> از سرما</w:t>
      </w:r>
      <w:r w:rsidRPr="003C0B71">
        <w:rPr>
          <w:rFonts w:cs="B Nazanin" w:hint="cs"/>
          <w:color w:val="000000" w:themeColor="text1"/>
          <w:rtl/>
        </w:rPr>
        <w:t>ی</w:t>
      </w:r>
      <w:r w:rsidRPr="003C0B71">
        <w:rPr>
          <w:rFonts w:cs="B Nazanin" w:hint="eastAsia"/>
          <w:color w:val="000000" w:themeColor="text1"/>
          <w:rtl/>
        </w:rPr>
        <w:t>ش</w:t>
      </w:r>
      <w:r w:rsidRPr="003C0B71">
        <w:rPr>
          <w:rFonts w:cs="B Nazanin"/>
          <w:color w:val="000000" w:themeColor="text1"/>
          <w:rtl/>
        </w:rPr>
        <w:t xml:space="preserve"> تابش</w:t>
      </w:r>
      <w:r w:rsidRPr="003C0B71">
        <w:rPr>
          <w:rFonts w:cs="B Nazanin" w:hint="cs"/>
          <w:color w:val="000000" w:themeColor="text1"/>
          <w:rtl/>
        </w:rPr>
        <w:t>ی</w:t>
      </w:r>
      <w:r w:rsidRPr="003C0B71">
        <w:rPr>
          <w:rFonts w:cs="B Nazanin"/>
          <w:color w:val="000000" w:themeColor="text1"/>
          <w:rtl/>
        </w:rPr>
        <w:t xml:space="preserve"> ناش</w:t>
      </w:r>
      <w:r w:rsidRPr="003C0B71">
        <w:rPr>
          <w:rFonts w:cs="B Nazanin" w:hint="cs"/>
          <w:color w:val="000000" w:themeColor="text1"/>
          <w:rtl/>
        </w:rPr>
        <w:t>ی</w:t>
      </w:r>
      <w:r w:rsidRPr="003C0B71">
        <w:rPr>
          <w:rFonts w:cs="B Nazanin"/>
          <w:color w:val="000000" w:themeColor="text1"/>
          <w:rtl/>
        </w:rPr>
        <w:t xml:space="preserve"> از بلند</w:t>
      </w:r>
      <w:r w:rsidR="00244174" w:rsidRPr="003C0B71">
        <w:rPr>
          <w:rFonts w:cs="B Nazanin" w:hint="cs"/>
          <w:color w:val="000000" w:themeColor="text1"/>
          <w:rtl/>
        </w:rPr>
        <w:t>ی‌</w:t>
      </w:r>
      <w:r w:rsidRPr="003C0B71">
        <w:rPr>
          <w:rFonts w:cs="B Nazanin"/>
          <w:color w:val="000000" w:themeColor="text1"/>
          <w:rtl/>
        </w:rPr>
        <w:t>ها</w:t>
      </w:r>
      <w:r w:rsidRPr="003C0B71">
        <w:rPr>
          <w:rFonts w:cs="B Nazanin" w:hint="cs"/>
          <w:color w:val="000000" w:themeColor="text1"/>
          <w:rtl/>
        </w:rPr>
        <w:t>ی</w:t>
      </w:r>
      <w:r w:rsidRPr="003C0B71">
        <w:rPr>
          <w:rFonts w:cs="B Nazanin"/>
          <w:color w:val="000000" w:themeColor="text1"/>
          <w:rtl/>
        </w:rPr>
        <w:t xml:space="preserve"> ت</w:t>
      </w:r>
      <w:r w:rsidRPr="003C0B71">
        <w:rPr>
          <w:rFonts w:cs="B Nazanin" w:hint="cs"/>
          <w:color w:val="000000" w:themeColor="text1"/>
          <w:rtl/>
        </w:rPr>
        <w:t>ی</w:t>
      </w:r>
      <w:r w:rsidRPr="003C0B71">
        <w:rPr>
          <w:rFonts w:cs="B Nazanin" w:hint="eastAsia"/>
          <w:color w:val="000000" w:themeColor="text1"/>
          <w:rtl/>
        </w:rPr>
        <w:t>ان‌شان</w:t>
      </w:r>
      <w:r w:rsidRPr="003C0B71">
        <w:rPr>
          <w:rFonts w:cs="B Nazanin"/>
          <w:color w:val="000000" w:themeColor="text1"/>
          <w:rtl/>
        </w:rPr>
        <w:t xml:space="preserve"> و پوشش برف آنها</w:t>
      </w:r>
      <w:r w:rsidRPr="003C0B71">
        <w:rPr>
          <w:rFonts w:cs="B Nazanin" w:hint="cs"/>
          <w:color w:val="000000" w:themeColor="text1"/>
          <w:rtl/>
        </w:rPr>
        <w:t xml:space="preserve"> از</w:t>
      </w:r>
      <w:r w:rsidRPr="003C0B71">
        <w:rPr>
          <w:rFonts w:cs="B Nazanin"/>
          <w:color w:val="000000" w:themeColor="text1"/>
          <w:rtl/>
        </w:rPr>
        <w:t xml:space="preserve"> </w:t>
      </w:r>
      <w:r w:rsidR="005C0A6F" w:rsidRPr="003C0B71">
        <w:rPr>
          <w:rFonts w:cs="B Nazanin" w:hint="cs"/>
          <w:color w:val="000000" w:themeColor="text1"/>
          <w:rtl/>
        </w:rPr>
        <w:t>غرب فلات</w:t>
      </w:r>
      <w:r w:rsidRPr="003C0B71">
        <w:rPr>
          <w:rFonts w:cs="B Nazanin"/>
          <w:color w:val="000000" w:themeColor="text1"/>
          <w:rtl/>
        </w:rPr>
        <w:t xml:space="preserve"> پام</w:t>
      </w:r>
      <w:r w:rsidRPr="003C0B71">
        <w:rPr>
          <w:rFonts w:cs="B Nazanin" w:hint="cs"/>
          <w:color w:val="000000" w:themeColor="text1"/>
          <w:rtl/>
        </w:rPr>
        <w:t>ی</w:t>
      </w:r>
      <w:r w:rsidRPr="003C0B71">
        <w:rPr>
          <w:rFonts w:cs="B Nazanin" w:hint="eastAsia"/>
          <w:color w:val="000000" w:themeColor="text1"/>
          <w:rtl/>
        </w:rPr>
        <w:t>ر</w:t>
      </w:r>
      <w:r w:rsidRPr="003C0B71">
        <w:rPr>
          <w:rFonts w:cs="B Nazanin"/>
          <w:color w:val="000000" w:themeColor="text1"/>
          <w:rtl/>
        </w:rPr>
        <w:t xml:space="preserve"> و در موارد</w:t>
      </w:r>
      <w:r w:rsidRPr="003C0B71">
        <w:rPr>
          <w:rFonts w:cs="B Nazanin" w:hint="cs"/>
          <w:color w:val="000000" w:themeColor="text1"/>
          <w:rtl/>
        </w:rPr>
        <w:t>ی</w:t>
      </w:r>
      <w:r w:rsidRPr="003C0B71">
        <w:rPr>
          <w:rFonts w:cs="B Nazanin"/>
          <w:color w:val="000000" w:themeColor="text1"/>
          <w:rtl/>
        </w:rPr>
        <w:t xml:space="preserve"> از رو</w:t>
      </w:r>
      <w:r w:rsidRPr="003C0B71">
        <w:rPr>
          <w:rFonts w:cs="B Nazanin" w:hint="cs"/>
          <w:color w:val="000000" w:themeColor="text1"/>
          <w:rtl/>
        </w:rPr>
        <w:t>ی</w:t>
      </w:r>
      <w:r w:rsidRPr="003C0B71">
        <w:rPr>
          <w:rFonts w:cs="B Nazanin"/>
          <w:color w:val="000000" w:themeColor="text1"/>
          <w:rtl/>
        </w:rPr>
        <w:t xml:space="preserve"> ا</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w:t>
      </w:r>
      <w:r w:rsidR="005C0A6F" w:rsidRPr="003C0B71">
        <w:rPr>
          <w:rFonts w:cs="B Nazanin" w:hint="cs"/>
          <w:color w:val="000000" w:themeColor="text1"/>
          <w:rtl/>
        </w:rPr>
        <w:t>فلات</w:t>
      </w:r>
      <w:r w:rsidRPr="003C0B71">
        <w:rPr>
          <w:rFonts w:cs="B Nazanin"/>
          <w:color w:val="000000" w:themeColor="text1"/>
          <w:rtl/>
        </w:rPr>
        <w:t xml:space="preserve"> خود را به مرزها</w:t>
      </w:r>
      <w:r w:rsidRPr="003C0B71">
        <w:rPr>
          <w:rFonts w:cs="B Nazanin" w:hint="cs"/>
          <w:color w:val="000000" w:themeColor="text1"/>
          <w:rtl/>
        </w:rPr>
        <w:t>ی</w:t>
      </w:r>
      <w:r w:rsidRPr="003C0B71">
        <w:rPr>
          <w:rFonts w:cs="B Nazanin"/>
          <w:color w:val="000000" w:themeColor="text1"/>
          <w:rtl/>
        </w:rPr>
        <w:t xml:space="preserve"> </w:t>
      </w:r>
      <w:r w:rsidR="005C0A6F" w:rsidRPr="003C0B71">
        <w:rPr>
          <w:rFonts w:cs="B Nazanin" w:hint="cs"/>
          <w:color w:val="000000" w:themeColor="text1"/>
          <w:rtl/>
        </w:rPr>
        <w:t>شرقی</w:t>
      </w:r>
      <w:r w:rsidRPr="003C0B71">
        <w:rPr>
          <w:rFonts w:cs="B Nazanin"/>
          <w:color w:val="000000" w:themeColor="text1"/>
          <w:rtl/>
        </w:rPr>
        <w:t xml:space="preserve"> ا</w:t>
      </w:r>
      <w:r w:rsidRPr="003C0B71">
        <w:rPr>
          <w:rFonts w:cs="B Nazanin" w:hint="cs"/>
          <w:color w:val="000000" w:themeColor="text1"/>
          <w:rtl/>
        </w:rPr>
        <w:t>ی</w:t>
      </w:r>
      <w:r w:rsidRPr="003C0B71">
        <w:rPr>
          <w:rFonts w:cs="B Nazanin" w:hint="eastAsia"/>
          <w:color w:val="000000" w:themeColor="text1"/>
          <w:rtl/>
        </w:rPr>
        <w:t>ران</w:t>
      </w:r>
      <w:r w:rsidRPr="003C0B71">
        <w:rPr>
          <w:rFonts w:cs="B Nazanin"/>
          <w:color w:val="000000" w:themeColor="text1"/>
          <w:rtl/>
        </w:rPr>
        <w:t xml:space="preserve"> در استان</w:t>
      </w:r>
      <w:r w:rsidR="00664718" w:rsidRPr="003C0B71">
        <w:rPr>
          <w:rFonts w:cs="B Nazanin" w:hint="cs"/>
          <w:color w:val="000000" w:themeColor="text1"/>
          <w:rtl/>
        </w:rPr>
        <w:t>‌</w:t>
      </w:r>
      <w:r w:rsidRPr="003C0B71">
        <w:rPr>
          <w:rFonts w:cs="B Nazanin"/>
          <w:color w:val="000000" w:themeColor="text1"/>
          <w:rtl/>
        </w:rPr>
        <w:t>ها</w:t>
      </w:r>
      <w:r w:rsidRPr="003C0B71">
        <w:rPr>
          <w:rFonts w:cs="B Nazanin" w:hint="cs"/>
          <w:color w:val="000000" w:themeColor="text1"/>
          <w:rtl/>
        </w:rPr>
        <w:t>ی</w:t>
      </w:r>
      <w:r w:rsidRPr="003C0B71">
        <w:rPr>
          <w:rFonts w:cs="B Nazanin"/>
          <w:color w:val="000000" w:themeColor="text1"/>
          <w:rtl/>
        </w:rPr>
        <w:t xml:space="preserve"> س</w:t>
      </w:r>
      <w:r w:rsidRPr="003C0B71">
        <w:rPr>
          <w:rFonts w:cs="B Nazanin" w:hint="cs"/>
          <w:color w:val="000000" w:themeColor="text1"/>
          <w:rtl/>
        </w:rPr>
        <w:t>ی</w:t>
      </w:r>
      <w:r w:rsidRPr="003C0B71">
        <w:rPr>
          <w:rFonts w:cs="B Nazanin" w:hint="eastAsia"/>
          <w:color w:val="000000" w:themeColor="text1"/>
          <w:rtl/>
        </w:rPr>
        <w:t>ستان</w:t>
      </w:r>
      <w:r w:rsidRPr="003C0B71">
        <w:rPr>
          <w:rFonts w:cs="B Nazanin"/>
          <w:color w:val="000000" w:themeColor="text1"/>
          <w:rtl/>
        </w:rPr>
        <w:t xml:space="preserve"> و بلوچستان و گاه خراسان جنوب</w:t>
      </w:r>
      <w:r w:rsidRPr="003C0B71">
        <w:rPr>
          <w:rFonts w:cs="B Nazanin" w:hint="cs"/>
          <w:color w:val="000000" w:themeColor="text1"/>
          <w:rtl/>
        </w:rPr>
        <w:t>ی</w:t>
      </w:r>
      <w:r w:rsidRPr="003C0B71">
        <w:rPr>
          <w:rFonts w:cs="B Nazanin"/>
          <w:color w:val="000000" w:themeColor="text1"/>
          <w:rtl/>
        </w:rPr>
        <w:t xml:space="preserve"> م</w:t>
      </w:r>
      <w:r w:rsidRPr="003C0B71">
        <w:rPr>
          <w:rFonts w:cs="B Nazanin" w:hint="cs"/>
          <w:color w:val="000000" w:themeColor="text1"/>
          <w:rtl/>
        </w:rPr>
        <w:t>ی</w:t>
      </w:r>
      <w:r w:rsidR="00664718" w:rsidRPr="003C0B71">
        <w:rPr>
          <w:rFonts w:cs="B Nazanin" w:hint="cs"/>
          <w:color w:val="000000" w:themeColor="text1"/>
          <w:rtl/>
        </w:rPr>
        <w:t>‌</w:t>
      </w:r>
      <w:r w:rsidRPr="003C0B71">
        <w:rPr>
          <w:rFonts w:cs="B Nazanin"/>
          <w:color w:val="000000" w:themeColor="text1"/>
          <w:rtl/>
        </w:rPr>
        <w:t>رساند</w:t>
      </w:r>
      <w:r w:rsidRPr="003C0B71">
        <w:rPr>
          <w:rFonts w:cs="B Nazanin"/>
          <w:color w:val="000000" w:themeColor="text1"/>
        </w:rPr>
        <w:t>.</w:t>
      </w:r>
    </w:p>
    <w:p w14:paraId="6AB40813" w14:textId="6888C2F1" w:rsidR="00DE4026" w:rsidRPr="003C0B71" w:rsidRDefault="00DE4026" w:rsidP="00DE4026">
      <w:pPr>
        <w:tabs>
          <w:tab w:val="left" w:pos="2336"/>
        </w:tabs>
        <w:bidi/>
        <w:jc w:val="both"/>
        <w:rPr>
          <w:rFonts w:cs="B Nazanin"/>
          <w:color w:val="000000" w:themeColor="text1"/>
          <w:rtl/>
        </w:rPr>
      </w:pPr>
      <w:r w:rsidRPr="003C0B71">
        <w:rPr>
          <w:rFonts w:cs="B Nazanin" w:hint="cs"/>
          <w:color w:val="000000" w:themeColor="text1"/>
          <w:rtl/>
        </w:rPr>
        <w:t xml:space="preserve">3). </w:t>
      </w:r>
      <w:r w:rsidRPr="003C0B71">
        <w:rPr>
          <w:rFonts w:cs="B Nazanin"/>
          <w:color w:val="000000" w:themeColor="text1"/>
          <w:rtl/>
        </w:rPr>
        <w:t>سوم</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مس</w:t>
      </w:r>
      <w:r w:rsidRPr="003C0B71">
        <w:rPr>
          <w:rFonts w:cs="B Nazanin" w:hint="cs"/>
          <w:color w:val="000000" w:themeColor="text1"/>
          <w:rtl/>
        </w:rPr>
        <w:t>ی</w:t>
      </w:r>
      <w:r w:rsidRPr="003C0B71">
        <w:rPr>
          <w:rFonts w:cs="B Nazanin" w:hint="eastAsia"/>
          <w:color w:val="000000" w:themeColor="text1"/>
          <w:rtl/>
        </w:rPr>
        <w:t>ر</w:t>
      </w:r>
      <w:r w:rsidRPr="003C0B71">
        <w:rPr>
          <w:rFonts w:cs="B Nazanin"/>
          <w:color w:val="000000" w:themeColor="text1"/>
          <w:rtl/>
        </w:rPr>
        <w:t xml:space="preserve"> از بوته‌زارها</w:t>
      </w:r>
      <w:r w:rsidRPr="003C0B71">
        <w:rPr>
          <w:rFonts w:cs="B Nazanin" w:hint="cs"/>
          <w:color w:val="000000" w:themeColor="text1"/>
          <w:rtl/>
        </w:rPr>
        <w:t>ی</w:t>
      </w:r>
      <w:r w:rsidRPr="003C0B71">
        <w:rPr>
          <w:rFonts w:cs="B Nazanin"/>
          <w:color w:val="000000" w:themeColor="text1"/>
          <w:rtl/>
        </w:rPr>
        <w:t xml:space="preserve"> قزاقستان در شمال و شمال </w:t>
      </w:r>
      <w:r w:rsidR="00664718" w:rsidRPr="003C0B71">
        <w:rPr>
          <w:rFonts w:cs="B Nazanin" w:hint="cs"/>
          <w:color w:val="000000" w:themeColor="text1"/>
          <w:rtl/>
        </w:rPr>
        <w:t>شرقی</w:t>
      </w:r>
      <w:r w:rsidRPr="003C0B71">
        <w:rPr>
          <w:rFonts w:cs="B Nazanin"/>
          <w:color w:val="000000" w:themeColor="text1"/>
          <w:rtl/>
        </w:rPr>
        <w:t xml:space="preserve"> چاله خزر برآمده</w:t>
      </w:r>
      <w:r w:rsidRPr="003C0B71">
        <w:rPr>
          <w:rFonts w:cs="B Nazanin" w:hint="cs"/>
          <w:color w:val="000000" w:themeColor="text1"/>
          <w:rtl/>
        </w:rPr>
        <w:t>،</w:t>
      </w:r>
      <w:r w:rsidRPr="003C0B71">
        <w:rPr>
          <w:rFonts w:cs="B Nazanin"/>
          <w:color w:val="000000" w:themeColor="text1"/>
          <w:rtl/>
        </w:rPr>
        <w:t xml:space="preserve"> با کناره‌‌گ</w:t>
      </w:r>
      <w:r w:rsidRPr="003C0B71">
        <w:rPr>
          <w:rFonts w:cs="B Nazanin" w:hint="cs"/>
          <w:color w:val="000000" w:themeColor="text1"/>
          <w:rtl/>
        </w:rPr>
        <w:t>ی</w:t>
      </w:r>
      <w:r w:rsidRPr="003C0B71">
        <w:rPr>
          <w:rFonts w:cs="B Nazanin" w:hint="eastAsia"/>
          <w:color w:val="000000" w:themeColor="text1"/>
          <w:rtl/>
        </w:rPr>
        <w:t>ر</w:t>
      </w:r>
      <w:r w:rsidRPr="003C0B71">
        <w:rPr>
          <w:rFonts w:cs="B Nazanin" w:hint="cs"/>
          <w:color w:val="000000" w:themeColor="text1"/>
          <w:rtl/>
        </w:rPr>
        <w:t>ی</w:t>
      </w:r>
      <w:r w:rsidRPr="003C0B71">
        <w:rPr>
          <w:rFonts w:cs="B Nazanin"/>
          <w:color w:val="000000" w:themeColor="text1"/>
          <w:rtl/>
        </w:rPr>
        <w:t xml:space="preserve"> از تاث</w:t>
      </w:r>
      <w:r w:rsidRPr="003C0B71">
        <w:rPr>
          <w:rFonts w:cs="B Nazanin" w:hint="cs"/>
          <w:color w:val="000000" w:themeColor="text1"/>
          <w:rtl/>
        </w:rPr>
        <w:t>ی</w:t>
      </w:r>
      <w:r w:rsidRPr="003C0B71">
        <w:rPr>
          <w:rFonts w:cs="B Nazanin" w:hint="eastAsia"/>
          <w:color w:val="000000" w:themeColor="text1"/>
          <w:rtl/>
        </w:rPr>
        <w:t>رات</w:t>
      </w:r>
      <w:r w:rsidRPr="003C0B71">
        <w:rPr>
          <w:rFonts w:cs="B Nazanin"/>
          <w:color w:val="000000" w:themeColor="text1"/>
          <w:rtl/>
        </w:rPr>
        <w:t xml:space="preserve"> تعد</w:t>
      </w:r>
      <w:r w:rsidRPr="003C0B71">
        <w:rPr>
          <w:rFonts w:cs="B Nazanin" w:hint="cs"/>
          <w:color w:val="000000" w:themeColor="text1"/>
          <w:rtl/>
        </w:rPr>
        <w:t>ی</w:t>
      </w:r>
      <w:r w:rsidRPr="003C0B71">
        <w:rPr>
          <w:rFonts w:cs="B Nazanin" w:hint="eastAsia"/>
          <w:color w:val="000000" w:themeColor="text1"/>
          <w:rtl/>
        </w:rPr>
        <w:t>ل</w:t>
      </w:r>
      <w:r w:rsidR="00664718" w:rsidRPr="003C0B71">
        <w:rPr>
          <w:rFonts w:cs="B Nazanin" w:hint="eastAsia"/>
          <w:color w:val="000000" w:themeColor="text1"/>
        </w:rPr>
        <w:t>‌</w:t>
      </w:r>
      <w:r w:rsidRPr="003C0B71">
        <w:rPr>
          <w:rFonts w:cs="B Nazanin"/>
          <w:color w:val="000000" w:themeColor="text1"/>
          <w:rtl/>
        </w:rPr>
        <w:t>کننده آب</w:t>
      </w:r>
      <w:r w:rsidR="00244174" w:rsidRPr="003C0B71">
        <w:rPr>
          <w:rFonts w:cs="B Nazanin" w:hint="cs"/>
          <w:color w:val="000000" w:themeColor="text1"/>
          <w:rtl/>
        </w:rPr>
        <w:t>‌</w:t>
      </w:r>
      <w:r w:rsidRPr="003C0B71">
        <w:rPr>
          <w:rFonts w:cs="B Nazanin"/>
          <w:color w:val="000000" w:themeColor="text1"/>
          <w:rtl/>
        </w:rPr>
        <w:t>ها</w:t>
      </w:r>
      <w:r w:rsidRPr="003C0B71">
        <w:rPr>
          <w:rFonts w:cs="B Nazanin" w:hint="cs"/>
          <w:color w:val="000000" w:themeColor="text1"/>
          <w:rtl/>
        </w:rPr>
        <w:t>ی</w:t>
      </w:r>
      <w:r w:rsidRPr="003C0B71">
        <w:rPr>
          <w:rFonts w:cs="B Nazanin"/>
          <w:color w:val="000000" w:themeColor="text1"/>
          <w:rtl/>
        </w:rPr>
        <w:t xml:space="preserve"> ا</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در</w:t>
      </w:r>
      <w:r w:rsidRPr="003C0B71">
        <w:rPr>
          <w:rFonts w:cs="B Nazanin" w:hint="cs"/>
          <w:color w:val="000000" w:themeColor="text1"/>
          <w:rtl/>
        </w:rPr>
        <w:t>ی</w:t>
      </w:r>
      <w:r w:rsidRPr="003C0B71">
        <w:rPr>
          <w:rFonts w:cs="B Nazanin" w:hint="eastAsia"/>
          <w:color w:val="000000" w:themeColor="text1"/>
          <w:rtl/>
        </w:rPr>
        <w:t>ا،</w:t>
      </w:r>
      <w:r w:rsidRPr="003C0B71">
        <w:rPr>
          <w:rFonts w:cs="B Nazanin"/>
          <w:color w:val="000000" w:themeColor="text1"/>
          <w:rtl/>
        </w:rPr>
        <w:t xml:space="preserve"> دالان کوهستان</w:t>
      </w:r>
      <w:r w:rsidRPr="003C0B71">
        <w:rPr>
          <w:rFonts w:cs="B Nazanin" w:hint="cs"/>
          <w:color w:val="000000" w:themeColor="text1"/>
          <w:rtl/>
        </w:rPr>
        <w:t>ی</w:t>
      </w:r>
      <w:r w:rsidRPr="003C0B71">
        <w:rPr>
          <w:rFonts w:cs="B Nazanin"/>
          <w:color w:val="000000" w:themeColor="text1"/>
          <w:rtl/>
        </w:rPr>
        <w:t xml:space="preserve"> قفقاز را درم</w:t>
      </w:r>
      <w:r w:rsidRPr="003C0B71">
        <w:rPr>
          <w:rFonts w:cs="B Nazanin" w:hint="cs"/>
          <w:color w:val="000000" w:themeColor="text1"/>
          <w:rtl/>
        </w:rPr>
        <w:t>ی</w:t>
      </w:r>
      <w:r w:rsidR="00244174" w:rsidRPr="003C0B71">
        <w:rPr>
          <w:rFonts w:cs="B Nazanin" w:hint="cs"/>
          <w:color w:val="000000" w:themeColor="text1"/>
          <w:rtl/>
        </w:rPr>
        <w:t>‌</w:t>
      </w:r>
      <w:r w:rsidRPr="003C0B71">
        <w:rPr>
          <w:rFonts w:cs="B Nazanin"/>
          <w:color w:val="000000" w:themeColor="text1"/>
          <w:rtl/>
        </w:rPr>
        <w:t>نوردد و وارد آذربا</w:t>
      </w:r>
      <w:r w:rsidRPr="003C0B71">
        <w:rPr>
          <w:rFonts w:cs="B Nazanin" w:hint="cs"/>
          <w:color w:val="000000" w:themeColor="text1"/>
          <w:rtl/>
        </w:rPr>
        <w:t>ی</w:t>
      </w:r>
      <w:r w:rsidRPr="003C0B71">
        <w:rPr>
          <w:rFonts w:cs="B Nazanin" w:hint="eastAsia"/>
          <w:color w:val="000000" w:themeColor="text1"/>
          <w:rtl/>
        </w:rPr>
        <w:t>جان</w:t>
      </w:r>
      <w:r w:rsidRPr="003C0B71">
        <w:rPr>
          <w:rFonts w:cs="B Nazanin"/>
          <w:color w:val="000000" w:themeColor="text1"/>
          <w:rtl/>
        </w:rPr>
        <w:t xml:space="preserve"> ا</w:t>
      </w:r>
      <w:r w:rsidRPr="003C0B71">
        <w:rPr>
          <w:rFonts w:cs="B Nazanin" w:hint="cs"/>
          <w:color w:val="000000" w:themeColor="text1"/>
          <w:rtl/>
        </w:rPr>
        <w:t>ی</w:t>
      </w:r>
      <w:r w:rsidRPr="003C0B71">
        <w:rPr>
          <w:rFonts w:cs="B Nazanin" w:hint="eastAsia"/>
          <w:color w:val="000000" w:themeColor="text1"/>
          <w:rtl/>
        </w:rPr>
        <w:t>ران</w:t>
      </w:r>
      <w:r w:rsidRPr="003C0B71">
        <w:rPr>
          <w:rFonts w:cs="B Nazanin"/>
          <w:color w:val="000000" w:themeColor="text1"/>
          <w:rtl/>
        </w:rPr>
        <w:t xml:space="preserve"> م</w:t>
      </w:r>
      <w:r w:rsidRPr="003C0B71">
        <w:rPr>
          <w:rFonts w:cs="B Nazanin" w:hint="cs"/>
          <w:color w:val="000000" w:themeColor="text1"/>
          <w:rtl/>
        </w:rPr>
        <w:t>ی</w:t>
      </w:r>
      <w:r w:rsidR="00664718" w:rsidRPr="003C0B71">
        <w:rPr>
          <w:rFonts w:cs="B Nazanin" w:hint="cs"/>
          <w:color w:val="000000" w:themeColor="text1"/>
          <w:rtl/>
        </w:rPr>
        <w:t>‌</w:t>
      </w:r>
      <w:r w:rsidRPr="003C0B71">
        <w:rPr>
          <w:rFonts w:cs="B Nazanin"/>
          <w:color w:val="000000" w:themeColor="text1"/>
          <w:rtl/>
        </w:rPr>
        <w:t>شود. تعب</w:t>
      </w:r>
      <w:r w:rsidRPr="003C0B71">
        <w:rPr>
          <w:rFonts w:cs="B Nazanin" w:hint="cs"/>
          <w:color w:val="000000" w:themeColor="text1"/>
          <w:rtl/>
        </w:rPr>
        <w:t>ی</w:t>
      </w:r>
      <w:r w:rsidRPr="003C0B71">
        <w:rPr>
          <w:rFonts w:cs="B Nazanin" w:hint="eastAsia"/>
          <w:color w:val="000000" w:themeColor="text1"/>
          <w:rtl/>
        </w:rPr>
        <w:t>ر</w:t>
      </w:r>
      <w:r w:rsidRPr="003C0B71">
        <w:rPr>
          <w:rFonts w:cs="B Nazanin"/>
          <w:color w:val="000000" w:themeColor="text1"/>
          <w:rtl/>
        </w:rPr>
        <w:t xml:space="preserve"> دالان هوا</w:t>
      </w:r>
      <w:r w:rsidRPr="003C0B71">
        <w:rPr>
          <w:rFonts w:cs="B Nazanin" w:hint="cs"/>
          <w:color w:val="000000" w:themeColor="text1"/>
          <w:rtl/>
        </w:rPr>
        <w:t>ی</w:t>
      </w:r>
      <w:r w:rsidRPr="003C0B71">
        <w:rPr>
          <w:rFonts w:cs="B Nazanin"/>
          <w:color w:val="000000" w:themeColor="text1"/>
          <w:rtl/>
        </w:rPr>
        <w:t xml:space="preserve"> سرد را پ</w:t>
      </w:r>
      <w:r w:rsidRPr="003C0B71">
        <w:rPr>
          <w:rFonts w:cs="B Nazanin" w:hint="cs"/>
          <w:color w:val="000000" w:themeColor="text1"/>
          <w:rtl/>
        </w:rPr>
        <w:t>ی</w:t>
      </w:r>
      <w:r w:rsidRPr="003C0B71">
        <w:rPr>
          <w:rFonts w:cs="B Nazanin" w:hint="eastAsia"/>
          <w:color w:val="000000" w:themeColor="text1"/>
          <w:rtl/>
        </w:rPr>
        <w:t>ش</w:t>
      </w:r>
      <w:r w:rsidRPr="003C0B71">
        <w:rPr>
          <w:rFonts w:cs="B Nazanin"/>
          <w:color w:val="000000" w:themeColor="text1"/>
          <w:rtl/>
        </w:rPr>
        <w:t xml:space="preserve"> از ا</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عساکره و شاهبا</w:t>
      </w:r>
      <w:r w:rsidRPr="003C0B71">
        <w:rPr>
          <w:rFonts w:cs="B Nazanin" w:hint="cs"/>
          <w:color w:val="000000" w:themeColor="text1"/>
          <w:rtl/>
        </w:rPr>
        <w:t>یی</w:t>
      </w:r>
      <w:r w:rsidRPr="003C0B71">
        <w:rPr>
          <w:rFonts w:cs="B Nazanin"/>
          <w:color w:val="000000" w:themeColor="text1"/>
          <w:rtl/>
        </w:rPr>
        <w:t xml:space="preserve"> کوتنا</w:t>
      </w:r>
      <w:r w:rsidRPr="003C0B71">
        <w:rPr>
          <w:rFonts w:cs="B Nazanin" w:hint="cs"/>
          <w:color w:val="000000" w:themeColor="text1"/>
          <w:rtl/>
        </w:rPr>
        <w:t>یی</w:t>
      </w:r>
      <w:r w:rsidRPr="003C0B71">
        <w:rPr>
          <w:rFonts w:cs="B Nazanin"/>
          <w:color w:val="000000" w:themeColor="text1"/>
          <w:rtl/>
        </w:rPr>
        <w:t xml:space="preserve"> (1397: 64) در پژوهش «الگو</w:t>
      </w:r>
      <w:r w:rsidRPr="003C0B71">
        <w:rPr>
          <w:rFonts w:cs="B Nazanin" w:hint="cs"/>
          <w:color w:val="000000" w:themeColor="text1"/>
          <w:rtl/>
        </w:rPr>
        <w:t>ی</w:t>
      </w:r>
      <w:r w:rsidRPr="003C0B71">
        <w:rPr>
          <w:rFonts w:cs="B Nazanin"/>
          <w:color w:val="000000" w:themeColor="text1"/>
          <w:rtl/>
        </w:rPr>
        <w:t xml:space="preserve"> جو فراگ</w:t>
      </w:r>
      <w:r w:rsidRPr="003C0B71">
        <w:rPr>
          <w:rFonts w:cs="B Nazanin" w:hint="cs"/>
          <w:color w:val="000000" w:themeColor="text1"/>
          <w:rtl/>
        </w:rPr>
        <w:t>ی</w:t>
      </w:r>
      <w:r w:rsidRPr="003C0B71">
        <w:rPr>
          <w:rFonts w:cs="B Nazanin" w:hint="eastAsia"/>
          <w:color w:val="000000" w:themeColor="text1"/>
          <w:rtl/>
        </w:rPr>
        <w:t>رتر</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روز سرد ا</w:t>
      </w:r>
      <w:r w:rsidRPr="003C0B71">
        <w:rPr>
          <w:rFonts w:cs="B Nazanin" w:hint="cs"/>
          <w:color w:val="000000" w:themeColor="text1"/>
          <w:rtl/>
        </w:rPr>
        <w:t>ی</w:t>
      </w:r>
      <w:r w:rsidRPr="003C0B71">
        <w:rPr>
          <w:rFonts w:cs="B Nazanin" w:hint="eastAsia"/>
          <w:color w:val="000000" w:themeColor="text1"/>
          <w:rtl/>
        </w:rPr>
        <w:t>ران»</w:t>
      </w:r>
      <w:r w:rsidRPr="003C0B71">
        <w:rPr>
          <w:rFonts w:cs="B Nazanin"/>
          <w:color w:val="000000" w:themeColor="text1"/>
          <w:rtl/>
        </w:rPr>
        <w:t xml:space="preserve"> به کار برده</w:t>
      </w:r>
      <w:r w:rsidR="00664718" w:rsidRPr="003C0B71">
        <w:rPr>
          <w:rFonts w:cs="B Nazanin" w:hint="cs"/>
          <w:color w:val="000000" w:themeColor="text1"/>
          <w:rtl/>
        </w:rPr>
        <w:t>‌</w:t>
      </w:r>
      <w:r w:rsidRPr="003C0B71">
        <w:rPr>
          <w:rFonts w:cs="B Nazanin"/>
          <w:color w:val="000000" w:themeColor="text1"/>
          <w:rtl/>
        </w:rPr>
        <w:t>اند. ادامه ا</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مس</w:t>
      </w:r>
      <w:r w:rsidRPr="003C0B71">
        <w:rPr>
          <w:rFonts w:cs="B Nazanin" w:hint="cs"/>
          <w:color w:val="000000" w:themeColor="text1"/>
          <w:rtl/>
        </w:rPr>
        <w:t>ی</w:t>
      </w:r>
      <w:r w:rsidRPr="003C0B71">
        <w:rPr>
          <w:rFonts w:cs="B Nazanin" w:hint="eastAsia"/>
          <w:color w:val="000000" w:themeColor="text1"/>
          <w:rtl/>
        </w:rPr>
        <w:t>ر</w:t>
      </w:r>
      <w:r w:rsidRPr="003C0B71">
        <w:rPr>
          <w:rFonts w:cs="B Nazanin"/>
          <w:color w:val="000000" w:themeColor="text1"/>
          <w:rtl/>
        </w:rPr>
        <w:t xml:space="preserve"> را رو</w:t>
      </w:r>
      <w:r w:rsidRPr="003C0B71">
        <w:rPr>
          <w:rFonts w:cs="B Nazanin" w:hint="cs"/>
          <w:color w:val="000000" w:themeColor="text1"/>
          <w:rtl/>
        </w:rPr>
        <w:t>ی</w:t>
      </w:r>
      <w:r w:rsidRPr="003C0B71">
        <w:rPr>
          <w:rFonts w:cs="B Nazanin"/>
          <w:color w:val="000000" w:themeColor="text1"/>
          <w:rtl/>
        </w:rPr>
        <w:t xml:space="preserve"> محور شمال </w:t>
      </w:r>
      <w:r w:rsidR="005C0A6F" w:rsidRPr="003C0B71">
        <w:rPr>
          <w:rFonts w:cs="B Nazanin" w:hint="cs"/>
          <w:color w:val="000000" w:themeColor="text1"/>
          <w:rtl/>
        </w:rPr>
        <w:t>غربی</w:t>
      </w:r>
      <w:r w:rsidRPr="003C0B71">
        <w:rPr>
          <w:rFonts w:cs="B Nazanin"/>
          <w:color w:val="000000" w:themeColor="text1"/>
          <w:rtl/>
        </w:rPr>
        <w:t xml:space="preserve"> </w:t>
      </w:r>
      <w:r w:rsidRPr="003C0B71">
        <w:rPr>
          <w:rFonts w:ascii="Arial" w:hAnsi="Arial" w:cs="Arial" w:hint="cs"/>
          <w:color w:val="000000" w:themeColor="text1"/>
          <w:rtl/>
        </w:rPr>
        <w:t>–</w:t>
      </w:r>
      <w:r w:rsidRPr="003C0B71">
        <w:rPr>
          <w:rFonts w:cs="B Nazanin"/>
          <w:color w:val="000000" w:themeColor="text1"/>
          <w:rtl/>
        </w:rPr>
        <w:t xml:space="preserve"> </w:t>
      </w:r>
      <w:r w:rsidRPr="003C0B71">
        <w:rPr>
          <w:rFonts w:cs="B Nazanin" w:hint="cs"/>
          <w:color w:val="000000" w:themeColor="text1"/>
          <w:rtl/>
        </w:rPr>
        <w:t>جنوب</w:t>
      </w:r>
      <w:r w:rsidRPr="003C0B71">
        <w:rPr>
          <w:rFonts w:cs="B Nazanin"/>
          <w:color w:val="000000" w:themeColor="text1"/>
          <w:rtl/>
        </w:rPr>
        <w:t xml:space="preserve"> </w:t>
      </w:r>
      <w:r w:rsidR="005C0A6F" w:rsidRPr="003C0B71">
        <w:rPr>
          <w:rFonts w:cs="B Nazanin" w:hint="cs"/>
          <w:color w:val="000000" w:themeColor="text1"/>
          <w:rtl/>
        </w:rPr>
        <w:t>شرقی</w:t>
      </w:r>
      <w:r w:rsidRPr="003C0B71">
        <w:rPr>
          <w:rFonts w:cs="B Nazanin"/>
          <w:color w:val="000000" w:themeColor="text1"/>
          <w:rtl/>
        </w:rPr>
        <w:t xml:space="preserve"> زاگرس با</w:t>
      </w:r>
      <w:r w:rsidRPr="003C0B71">
        <w:rPr>
          <w:rFonts w:cs="B Nazanin" w:hint="cs"/>
          <w:color w:val="000000" w:themeColor="text1"/>
          <w:rtl/>
        </w:rPr>
        <w:t>ی</w:t>
      </w:r>
      <w:r w:rsidRPr="003C0B71">
        <w:rPr>
          <w:rFonts w:cs="B Nazanin" w:hint="eastAsia"/>
          <w:color w:val="000000" w:themeColor="text1"/>
          <w:rtl/>
        </w:rPr>
        <w:t>د</w:t>
      </w:r>
      <w:r w:rsidRPr="003C0B71">
        <w:rPr>
          <w:rFonts w:cs="B Nazanin"/>
          <w:color w:val="000000" w:themeColor="text1"/>
          <w:rtl/>
        </w:rPr>
        <w:t xml:space="preserve"> با تاث</w:t>
      </w:r>
      <w:r w:rsidRPr="003C0B71">
        <w:rPr>
          <w:rFonts w:cs="B Nazanin" w:hint="cs"/>
          <w:color w:val="000000" w:themeColor="text1"/>
          <w:rtl/>
        </w:rPr>
        <w:t>ی</w:t>
      </w:r>
      <w:r w:rsidRPr="003C0B71">
        <w:rPr>
          <w:rFonts w:cs="B Nazanin" w:hint="eastAsia"/>
          <w:color w:val="000000" w:themeColor="text1"/>
          <w:rtl/>
        </w:rPr>
        <w:t>رات</w:t>
      </w:r>
      <w:r w:rsidRPr="003C0B71">
        <w:rPr>
          <w:rFonts w:cs="B Nazanin"/>
          <w:color w:val="000000" w:themeColor="text1"/>
          <w:rtl/>
        </w:rPr>
        <w:t xml:space="preserve"> تقو</w:t>
      </w:r>
      <w:r w:rsidRPr="003C0B71">
        <w:rPr>
          <w:rFonts w:cs="B Nazanin" w:hint="cs"/>
          <w:color w:val="000000" w:themeColor="text1"/>
          <w:rtl/>
        </w:rPr>
        <w:t>ی</w:t>
      </w:r>
      <w:r w:rsidRPr="003C0B71">
        <w:rPr>
          <w:rFonts w:cs="B Nazanin" w:hint="eastAsia"/>
          <w:color w:val="000000" w:themeColor="text1"/>
          <w:rtl/>
        </w:rPr>
        <w:t>ت</w:t>
      </w:r>
      <w:r w:rsidR="00664718" w:rsidRPr="003C0B71">
        <w:rPr>
          <w:rFonts w:cs="B Nazanin" w:hint="cs"/>
          <w:color w:val="000000" w:themeColor="text1"/>
          <w:rtl/>
        </w:rPr>
        <w:t>‌</w:t>
      </w:r>
      <w:r w:rsidRPr="003C0B71">
        <w:rPr>
          <w:rFonts w:cs="B Nazanin"/>
          <w:color w:val="000000" w:themeColor="text1"/>
          <w:rtl/>
        </w:rPr>
        <w:t>کننده ا</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محور کوهستان</w:t>
      </w:r>
      <w:r w:rsidRPr="003C0B71">
        <w:rPr>
          <w:rFonts w:cs="B Nazanin" w:hint="cs"/>
          <w:color w:val="000000" w:themeColor="text1"/>
          <w:rtl/>
        </w:rPr>
        <w:t>ی</w:t>
      </w:r>
      <w:r w:rsidRPr="003C0B71">
        <w:rPr>
          <w:rFonts w:cs="B Nazanin"/>
          <w:color w:val="000000" w:themeColor="text1"/>
          <w:rtl/>
        </w:rPr>
        <w:t xml:space="preserve"> و پربرف ط</w:t>
      </w:r>
      <w:r w:rsidRPr="003C0B71">
        <w:rPr>
          <w:rFonts w:cs="B Nazanin" w:hint="cs"/>
          <w:color w:val="000000" w:themeColor="text1"/>
          <w:rtl/>
        </w:rPr>
        <w:t>ی</w:t>
      </w:r>
      <w:r w:rsidRPr="003C0B71">
        <w:rPr>
          <w:rFonts w:cs="B Nazanin"/>
          <w:color w:val="000000" w:themeColor="text1"/>
          <w:rtl/>
        </w:rPr>
        <w:t xml:space="preserve"> زمستان جستجو کرد</w:t>
      </w:r>
      <w:r w:rsidRPr="003C0B71">
        <w:rPr>
          <w:rFonts w:cs="B Nazanin"/>
          <w:color w:val="000000" w:themeColor="text1"/>
        </w:rPr>
        <w:t>.</w:t>
      </w:r>
    </w:p>
    <w:p w14:paraId="17A6BA24" w14:textId="1FFDC03C" w:rsidR="00DE4026" w:rsidRPr="003C0B71" w:rsidRDefault="00DE4026" w:rsidP="00DE4026">
      <w:pPr>
        <w:tabs>
          <w:tab w:val="left" w:pos="2336"/>
        </w:tabs>
        <w:bidi/>
        <w:jc w:val="both"/>
        <w:rPr>
          <w:rFonts w:cs="B Nazanin"/>
          <w:color w:val="000000" w:themeColor="text1"/>
          <w:rtl/>
        </w:rPr>
      </w:pPr>
      <w:r w:rsidRPr="003C0B71">
        <w:rPr>
          <w:rFonts w:cs="B Nazanin"/>
          <w:color w:val="000000" w:themeColor="text1"/>
          <w:rtl/>
        </w:rPr>
        <w:t xml:space="preserve">      </w:t>
      </w:r>
      <w:r w:rsidR="00B36547" w:rsidRPr="003C0B71">
        <w:rPr>
          <w:rFonts w:cs="B Nazanin" w:hint="cs"/>
          <w:color w:val="00B0F0"/>
          <w:rtl/>
        </w:rPr>
        <w:t>پیش از این مرتبط با الگوهای همد</w:t>
      </w:r>
      <w:r w:rsidR="00B6575B" w:rsidRPr="003C0B71">
        <w:rPr>
          <w:rFonts w:cs="B Nazanin" w:hint="cs"/>
          <w:color w:val="00B0F0"/>
          <w:rtl/>
        </w:rPr>
        <w:t>ید</w:t>
      </w:r>
      <w:r w:rsidR="00B36547" w:rsidRPr="003C0B71">
        <w:rPr>
          <w:rFonts w:cs="B Nazanin" w:hint="cs"/>
          <w:color w:val="00B0F0"/>
          <w:rtl/>
        </w:rPr>
        <w:t xml:space="preserve"> یخبندان‌های بهاره ایران، مشخص شد که مسیرهای 1 و 3 به ترتیب از شمال خراسان و آذربایجان هوای سرد و خشک عرض‌های شمالی را به ایران منتقل </w:t>
      </w:r>
      <w:r w:rsidR="00B36547" w:rsidRPr="004461E6">
        <w:rPr>
          <w:rFonts w:cs="B Nazanin" w:hint="cs"/>
          <w:color w:val="00B0F0"/>
          <w:rtl/>
        </w:rPr>
        <w:t>می‌کنند</w:t>
      </w:r>
      <w:r w:rsidR="00B6575B" w:rsidRPr="004461E6">
        <w:rPr>
          <w:rFonts w:cs="B Nazanin" w:hint="cs"/>
          <w:color w:val="00B0F0"/>
          <w:rtl/>
        </w:rPr>
        <w:t xml:space="preserve"> (علیجانی و </w:t>
      </w:r>
      <w:r w:rsidR="00B6575B" w:rsidRPr="003C0B71">
        <w:rPr>
          <w:rFonts w:cs="B Nazanin" w:hint="cs"/>
          <w:color w:val="00B0F0"/>
          <w:rtl/>
        </w:rPr>
        <w:t>براتی؛ 1375: 40</w:t>
      </w:r>
      <w:r w:rsidR="00B36547" w:rsidRPr="003C0B71">
        <w:rPr>
          <w:rFonts w:cs="B Nazanin" w:hint="cs"/>
          <w:color w:val="00B0F0"/>
          <w:rtl/>
        </w:rPr>
        <w:t xml:space="preserve">. همچنین </w:t>
      </w:r>
      <w:r w:rsidRPr="003C0B71">
        <w:rPr>
          <w:rFonts w:cs="B Nazanin"/>
          <w:color w:val="000000" w:themeColor="text1"/>
          <w:rtl/>
        </w:rPr>
        <w:t>مرتبط با ادامه مس</w:t>
      </w:r>
      <w:r w:rsidRPr="003C0B71">
        <w:rPr>
          <w:rFonts w:cs="B Nazanin" w:hint="cs"/>
          <w:color w:val="000000" w:themeColor="text1"/>
          <w:rtl/>
        </w:rPr>
        <w:t>ی</w:t>
      </w:r>
      <w:r w:rsidRPr="003C0B71">
        <w:rPr>
          <w:rFonts w:cs="B Nazanin" w:hint="eastAsia"/>
          <w:color w:val="000000" w:themeColor="text1"/>
          <w:rtl/>
        </w:rPr>
        <w:t>ر</w:t>
      </w:r>
      <w:r w:rsidRPr="003C0B71">
        <w:rPr>
          <w:rFonts w:cs="B Nazanin"/>
          <w:color w:val="000000" w:themeColor="text1"/>
          <w:rtl/>
        </w:rPr>
        <w:t xml:space="preserve"> سوم رو</w:t>
      </w:r>
      <w:r w:rsidRPr="003C0B71">
        <w:rPr>
          <w:rFonts w:cs="B Nazanin" w:hint="cs"/>
          <w:color w:val="000000" w:themeColor="text1"/>
          <w:rtl/>
        </w:rPr>
        <w:t>ی</w:t>
      </w:r>
      <w:r w:rsidRPr="003C0B71">
        <w:rPr>
          <w:rFonts w:cs="B Nazanin"/>
          <w:color w:val="000000" w:themeColor="text1"/>
          <w:rtl/>
        </w:rPr>
        <w:t xml:space="preserve"> محور رشته</w:t>
      </w:r>
      <w:r w:rsidR="00244174" w:rsidRPr="003C0B71">
        <w:rPr>
          <w:rFonts w:cs="B Nazanin" w:hint="cs"/>
          <w:color w:val="000000" w:themeColor="text1"/>
          <w:rtl/>
        </w:rPr>
        <w:t>‌</w:t>
      </w:r>
      <w:r w:rsidRPr="003C0B71">
        <w:rPr>
          <w:rFonts w:cs="B Nazanin"/>
          <w:color w:val="000000" w:themeColor="text1"/>
          <w:rtl/>
        </w:rPr>
        <w:t>کوه زاگرس</w:t>
      </w:r>
      <w:r w:rsidRPr="003C0B71">
        <w:rPr>
          <w:rFonts w:cs="B Nazanin" w:hint="cs"/>
          <w:color w:val="000000" w:themeColor="text1"/>
          <w:rtl/>
        </w:rPr>
        <w:t>،</w:t>
      </w:r>
      <w:r w:rsidRPr="003C0B71">
        <w:rPr>
          <w:rFonts w:cs="B Nazanin"/>
          <w:color w:val="000000" w:themeColor="text1"/>
          <w:rtl/>
        </w:rPr>
        <w:t xml:space="preserve"> تا کنون پژوهش‌ها</w:t>
      </w:r>
      <w:r w:rsidRPr="003C0B71">
        <w:rPr>
          <w:rFonts w:cs="B Nazanin" w:hint="cs"/>
          <w:color w:val="000000" w:themeColor="text1"/>
          <w:rtl/>
        </w:rPr>
        <w:t>ی</w:t>
      </w:r>
      <w:r w:rsidRPr="003C0B71">
        <w:rPr>
          <w:rFonts w:cs="B Nazanin"/>
          <w:color w:val="000000" w:themeColor="text1"/>
          <w:rtl/>
        </w:rPr>
        <w:t xml:space="preserve"> بس</w:t>
      </w:r>
      <w:r w:rsidRPr="003C0B71">
        <w:rPr>
          <w:rFonts w:cs="B Nazanin" w:hint="cs"/>
          <w:color w:val="000000" w:themeColor="text1"/>
          <w:rtl/>
        </w:rPr>
        <w:t>ی</w:t>
      </w:r>
      <w:r w:rsidRPr="003C0B71">
        <w:rPr>
          <w:rFonts w:cs="B Nazanin" w:hint="eastAsia"/>
          <w:color w:val="000000" w:themeColor="text1"/>
          <w:rtl/>
        </w:rPr>
        <w:t>ار</w:t>
      </w:r>
      <w:r w:rsidRPr="003C0B71">
        <w:rPr>
          <w:rFonts w:cs="B Nazanin" w:hint="cs"/>
          <w:color w:val="000000" w:themeColor="text1"/>
          <w:rtl/>
        </w:rPr>
        <w:t>ی</w:t>
      </w:r>
      <w:r w:rsidRPr="003C0B71">
        <w:rPr>
          <w:rFonts w:cs="B Nazanin"/>
          <w:color w:val="000000" w:themeColor="text1"/>
          <w:rtl/>
        </w:rPr>
        <w:t xml:space="preserve"> نشان داده</w:t>
      </w:r>
      <w:r w:rsidR="00664718" w:rsidRPr="003C0B71">
        <w:rPr>
          <w:rFonts w:cs="B Nazanin" w:hint="cs"/>
          <w:color w:val="000000" w:themeColor="text1"/>
          <w:rtl/>
        </w:rPr>
        <w:t>‌</w:t>
      </w:r>
      <w:r w:rsidRPr="003C0B71">
        <w:rPr>
          <w:rFonts w:cs="B Nazanin"/>
          <w:color w:val="000000" w:themeColor="text1"/>
          <w:rtl/>
        </w:rPr>
        <w:t>اند که ا</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رشته</w:t>
      </w:r>
      <w:r w:rsidR="00664718" w:rsidRPr="003C0B71">
        <w:rPr>
          <w:rFonts w:cs="B Nazanin" w:hint="cs"/>
          <w:color w:val="000000" w:themeColor="text1"/>
          <w:rtl/>
        </w:rPr>
        <w:t>‌</w:t>
      </w:r>
      <w:r w:rsidRPr="003C0B71">
        <w:rPr>
          <w:rFonts w:cs="B Nazanin"/>
          <w:color w:val="000000" w:themeColor="text1"/>
          <w:rtl/>
        </w:rPr>
        <w:t>کوه ط</w:t>
      </w:r>
      <w:r w:rsidRPr="003C0B71">
        <w:rPr>
          <w:rFonts w:cs="B Nazanin" w:hint="cs"/>
          <w:color w:val="000000" w:themeColor="text1"/>
          <w:rtl/>
        </w:rPr>
        <w:t>ی</w:t>
      </w:r>
      <w:r w:rsidRPr="003C0B71">
        <w:rPr>
          <w:rFonts w:cs="B Nazanin"/>
          <w:color w:val="000000" w:themeColor="text1"/>
          <w:rtl/>
        </w:rPr>
        <w:t xml:space="preserve"> دوره سرد سال، </w:t>
      </w:r>
      <w:r w:rsidRPr="003C0B71">
        <w:rPr>
          <w:rFonts w:cs="B Nazanin" w:hint="cs"/>
          <w:color w:val="000000" w:themeColor="text1"/>
          <w:rtl/>
        </w:rPr>
        <w:t>ی</w:t>
      </w:r>
      <w:r w:rsidRPr="003C0B71">
        <w:rPr>
          <w:rFonts w:cs="B Nazanin" w:hint="eastAsia"/>
          <w:color w:val="000000" w:themeColor="text1"/>
          <w:rtl/>
        </w:rPr>
        <w:t>ک</w:t>
      </w:r>
      <w:r w:rsidRPr="003C0B71">
        <w:rPr>
          <w:rFonts w:cs="B Nazanin"/>
          <w:color w:val="000000" w:themeColor="text1"/>
          <w:rtl/>
        </w:rPr>
        <w:t xml:space="preserve"> </w:t>
      </w:r>
      <w:r w:rsidRPr="003C0B71">
        <w:rPr>
          <w:rFonts w:cs="B Nazanin" w:hint="cs"/>
          <w:color w:val="000000" w:themeColor="text1"/>
          <w:rtl/>
        </w:rPr>
        <w:t>ی</w:t>
      </w:r>
      <w:r w:rsidRPr="003C0B71">
        <w:rPr>
          <w:rFonts w:cs="B Nazanin" w:hint="eastAsia"/>
          <w:color w:val="000000" w:themeColor="text1"/>
          <w:rtl/>
        </w:rPr>
        <w:t>اخته</w:t>
      </w:r>
      <w:r w:rsidRPr="003C0B71">
        <w:rPr>
          <w:rFonts w:cs="B Nazanin"/>
          <w:color w:val="000000" w:themeColor="text1"/>
          <w:rtl/>
        </w:rPr>
        <w:t xml:space="preserve"> پرفشار</w:t>
      </w:r>
      <w:r w:rsidRPr="003C0B71">
        <w:rPr>
          <w:rFonts w:cs="B Nazanin" w:hint="cs"/>
          <w:color w:val="000000" w:themeColor="text1"/>
          <w:rtl/>
        </w:rPr>
        <w:t>ی</w:t>
      </w:r>
      <w:r w:rsidRPr="003C0B71">
        <w:rPr>
          <w:rFonts w:cs="B Nazanin"/>
          <w:color w:val="000000" w:themeColor="text1"/>
          <w:rtl/>
        </w:rPr>
        <w:t xml:space="preserve"> امتداد</w:t>
      </w:r>
      <w:r w:rsidRPr="003C0B71">
        <w:rPr>
          <w:rFonts w:cs="B Nazanin" w:hint="cs"/>
          <w:color w:val="000000" w:themeColor="text1"/>
          <w:rtl/>
        </w:rPr>
        <w:t>ی</w:t>
      </w:r>
      <w:r w:rsidRPr="003C0B71">
        <w:rPr>
          <w:rFonts w:cs="B Nazanin"/>
          <w:color w:val="000000" w:themeColor="text1"/>
          <w:rtl/>
        </w:rPr>
        <w:t xml:space="preserve"> تشک</w:t>
      </w:r>
      <w:r w:rsidRPr="003C0B71">
        <w:rPr>
          <w:rFonts w:cs="B Nazanin" w:hint="cs"/>
          <w:color w:val="000000" w:themeColor="text1"/>
          <w:rtl/>
        </w:rPr>
        <w:t>ی</w:t>
      </w:r>
      <w:r w:rsidRPr="003C0B71">
        <w:rPr>
          <w:rFonts w:cs="B Nazanin" w:hint="eastAsia"/>
          <w:color w:val="000000" w:themeColor="text1"/>
          <w:rtl/>
        </w:rPr>
        <w:t>ل</w:t>
      </w:r>
      <w:r w:rsidRPr="003C0B71">
        <w:rPr>
          <w:rFonts w:cs="B Nazanin"/>
          <w:color w:val="000000" w:themeColor="text1"/>
          <w:rtl/>
        </w:rPr>
        <w:t xml:space="preserve"> م</w:t>
      </w:r>
      <w:r w:rsidRPr="003C0B71">
        <w:rPr>
          <w:rFonts w:cs="B Nazanin" w:hint="cs"/>
          <w:color w:val="000000" w:themeColor="text1"/>
          <w:rtl/>
        </w:rPr>
        <w:t>ی</w:t>
      </w:r>
      <w:r w:rsidR="00664718" w:rsidRPr="003C0B71">
        <w:rPr>
          <w:rFonts w:cs="B Nazanin" w:hint="cs"/>
          <w:color w:val="000000" w:themeColor="text1"/>
          <w:rtl/>
        </w:rPr>
        <w:t>‌</w:t>
      </w:r>
      <w:r w:rsidRPr="003C0B71">
        <w:rPr>
          <w:rFonts w:cs="B Nazanin"/>
          <w:color w:val="000000" w:themeColor="text1"/>
          <w:rtl/>
        </w:rPr>
        <w:t>دهد. ا</w:t>
      </w:r>
      <w:r w:rsidRPr="003C0B71">
        <w:rPr>
          <w:rFonts w:cs="B Nazanin" w:hint="cs"/>
          <w:color w:val="000000" w:themeColor="text1"/>
          <w:rtl/>
        </w:rPr>
        <w:t>ی</w:t>
      </w:r>
      <w:r w:rsidRPr="003C0B71">
        <w:rPr>
          <w:rFonts w:cs="B Nazanin" w:hint="eastAsia"/>
          <w:color w:val="000000" w:themeColor="text1"/>
          <w:rtl/>
        </w:rPr>
        <w:t>ن</w:t>
      </w:r>
      <w:r w:rsidRPr="003C0B71">
        <w:rPr>
          <w:rFonts w:cs="B Nazanin"/>
          <w:color w:val="000000" w:themeColor="text1"/>
          <w:rtl/>
        </w:rPr>
        <w:t xml:space="preserve"> </w:t>
      </w:r>
      <w:r w:rsidRPr="003C0B71">
        <w:rPr>
          <w:rFonts w:cs="B Nazanin" w:hint="cs"/>
          <w:color w:val="000000" w:themeColor="text1"/>
          <w:rtl/>
        </w:rPr>
        <w:t>ی</w:t>
      </w:r>
      <w:r w:rsidRPr="003C0B71">
        <w:rPr>
          <w:rFonts w:cs="B Nazanin" w:hint="eastAsia"/>
          <w:color w:val="000000" w:themeColor="text1"/>
          <w:rtl/>
        </w:rPr>
        <w:t>اخته</w:t>
      </w:r>
      <w:r w:rsidRPr="003C0B71">
        <w:rPr>
          <w:rFonts w:cs="B Nazanin"/>
          <w:color w:val="000000" w:themeColor="text1"/>
          <w:rtl/>
        </w:rPr>
        <w:t xml:space="preserve"> در غ</w:t>
      </w:r>
      <w:r w:rsidRPr="003C0B71">
        <w:rPr>
          <w:rFonts w:cs="B Nazanin" w:hint="cs"/>
          <w:color w:val="000000" w:themeColor="text1"/>
          <w:rtl/>
        </w:rPr>
        <w:t>ی</w:t>
      </w:r>
      <w:r w:rsidRPr="003C0B71">
        <w:rPr>
          <w:rFonts w:cs="B Nazanin" w:hint="eastAsia"/>
          <w:color w:val="000000" w:themeColor="text1"/>
          <w:rtl/>
        </w:rPr>
        <w:t>اب</w:t>
      </w:r>
      <w:r w:rsidRPr="003C0B71">
        <w:rPr>
          <w:rFonts w:cs="B Nazanin"/>
          <w:color w:val="000000" w:themeColor="text1"/>
          <w:rtl/>
        </w:rPr>
        <w:t xml:space="preserve"> ناوه مهاجر غرب</w:t>
      </w:r>
      <w:r w:rsidRPr="003C0B71">
        <w:rPr>
          <w:rFonts w:cs="B Nazanin" w:hint="cs"/>
          <w:color w:val="000000" w:themeColor="text1"/>
          <w:rtl/>
        </w:rPr>
        <w:t>ی</w:t>
      </w:r>
      <w:r w:rsidRPr="003C0B71">
        <w:rPr>
          <w:rFonts w:cs="B Nazanin" w:hint="eastAsia"/>
          <w:color w:val="000000" w:themeColor="text1"/>
          <w:rtl/>
        </w:rPr>
        <w:t>،</w:t>
      </w:r>
      <w:r w:rsidRPr="003C0B71">
        <w:rPr>
          <w:rFonts w:cs="B Nazanin"/>
          <w:color w:val="000000" w:themeColor="text1"/>
          <w:rtl/>
        </w:rPr>
        <w:t xml:space="preserve"> پرفشار</w:t>
      </w:r>
      <w:r w:rsidRPr="003C0B71">
        <w:rPr>
          <w:rFonts w:cs="B Nazanin" w:hint="cs"/>
          <w:color w:val="000000" w:themeColor="text1"/>
          <w:rtl/>
        </w:rPr>
        <w:t>ی</w:t>
      </w:r>
      <w:r w:rsidRPr="003C0B71">
        <w:rPr>
          <w:rFonts w:cs="B Nazanin"/>
          <w:color w:val="000000" w:themeColor="text1"/>
          <w:rtl/>
        </w:rPr>
        <w:t xml:space="preserve"> کوهستان</w:t>
      </w:r>
      <w:r w:rsidRPr="003C0B71">
        <w:rPr>
          <w:rFonts w:cs="B Nazanin" w:hint="cs"/>
          <w:color w:val="000000" w:themeColor="text1"/>
          <w:rtl/>
        </w:rPr>
        <w:t>ی</w:t>
      </w:r>
      <w:r w:rsidRPr="003C0B71">
        <w:rPr>
          <w:rFonts w:cs="B Nazanin"/>
          <w:color w:val="000000" w:themeColor="text1"/>
          <w:rtl/>
        </w:rPr>
        <w:t xml:space="preserve"> و مستقل درون ا</w:t>
      </w:r>
      <w:r w:rsidRPr="003C0B71">
        <w:rPr>
          <w:rFonts w:cs="B Nazanin" w:hint="cs"/>
          <w:color w:val="000000" w:themeColor="text1"/>
          <w:rtl/>
        </w:rPr>
        <w:t>ی</w:t>
      </w:r>
      <w:r w:rsidRPr="003C0B71">
        <w:rPr>
          <w:rFonts w:cs="B Nazanin" w:hint="eastAsia"/>
          <w:color w:val="000000" w:themeColor="text1"/>
          <w:rtl/>
        </w:rPr>
        <w:t>ران</w:t>
      </w:r>
      <w:r w:rsidRPr="003C0B71">
        <w:rPr>
          <w:rFonts w:cs="B Nazanin"/>
          <w:color w:val="000000" w:themeColor="text1"/>
          <w:rtl/>
        </w:rPr>
        <w:t xml:space="preserve"> است و در شرا</w:t>
      </w:r>
      <w:r w:rsidRPr="003C0B71">
        <w:rPr>
          <w:rFonts w:cs="B Nazanin" w:hint="cs"/>
          <w:color w:val="000000" w:themeColor="text1"/>
          <w:rtl/>
        </w:rPr>
        <w:t>ی</w:t>
      </w:r>
      <w:r w:rsidRPr="003C0B71">
        <w:rPr>
          <w:rFonts w:cs="B Nazanin" w:hint="eastAsia"/>
          <w:color w:val="000000" w:themeColor="text1"/>
          <w:rtl/>
        </w:rPr>
        <w:t>ط</w:t>
      </w:r>
      <w:r w:rsidRPr="003C0B71">
        <w:rPr>
          <w:rFonts w:cs="B Nazanin"/>
          <w:color w:val="000000" w:themeColor="text1"/>
          <w:rtl/>
        </w:rPr>
        <w:t xml:space="preserve"> قرارگ</w:t>
      </w:r>
      <w:r w:rsidRPr="003C0B71">
        <w:rPr>
          <w:rFonts w:cs="B Nazanin" w:hint="cs"/>
          <w:color w:val="000000" w:themeColor="text1"/>
          <w:rtl/>
        </w:rPr>
        <w:t>ی</w:t>
      </w:r>
      <w:r w:rsidRPr="003C0B71">
        <w:rPr>
          <w:rFonts w:cs="B Nazanin" w:hint="eastAsia"/>
          <w:color w:val="000000" w:themeColor="text1"/>
          <w:rtl/>
        </w:rPr>
        <w:t>ر</w:t>
      </w:r>
      <w:r w:rsidRPr="003C0B71">
        <w:rPr>
          <w:rFonts w:cs="B Nazanin" w:hint="cs"/>
          <w:color w:val="000000" w:themeColor="text1"/>
          <w:rtl/>
        </w:rPr>
        <w:t>ی</w:t>
      </w:r>
      <w:r w:rsidRPr="003C0B71">
        <w:rPr>
          <w:rFonts w:cs="B Nazanin"/>
          <w:color w:val="000000" w:themeColor="text1"/>
          <w:rtl/>
        </w:rPr>
        <w:t xml:space="preserve"> ا</w:t>
      </w:r>
      <w:r w:rsidRPr="003C0B71">
        <w:rPr>
          <w:rFonts w:cs="B Nazanin" w:hint="cs"/>
          <w:color w:val="000000" w:themeColor="text1"/>
          <w:rtl/>
        </w:rPr>
        <w:t>ی</w:t>
      </w:r>
      <w:r w:rsidRPr="003C0B71">
        <w:rPr>
          <w:rFonts w:cs="B Nazanin" w:hint="eastAsia"/>
          <w:color w:val="000000" w:themeColor="text1"/>
          <w:rtl/>
        </w:rPr>
        <w:t>ران</w:t>
      </w:r>
      <w:r w:rsidRPr="003C0B71">
        <w:rPr>
          <w:rFonts w:cs="B Nazanin"/>
          <w:color w:val="000000" w:themeColor="text1"/>
          <w:rtl/>
        </w:rPr>
        <w:t xml:space="preserve"> در پس ناوه تراز م</w:t>
      </w:r>
      <w:r w:rsidRPr="003C0B71">
        <w:rPr>
          <w:rFonts w:cs="B Nazanin" w:hint="cs"/>
          <w:color w:val="000000" w:themeColor="text1"/>
          <w:rtl/>
        </w:rPr>
        <w:t>ی</w:t>
      </w:r>
      <w:r w:rsidRPr="003C0B71">
        <w:rPr>
          <w:rFonts w:cs="B Nazanin" w:hint="eastAsia"/>
          <w:color w:val="000000" w:themeColor="text1"/>
          <w:rtl/>
        </w:rPr>
        <w:t>ان</w:t>
      </w:r>
      <w:r w:rsidRPr="003C0B71">
        <w:rPr>
          <w:rFonts w:cs="B Nazanin" w:hint="cs"/>
          <w:color w:val="000000" w:themeColor="text1"/>
          <w:rtl/>
        </w:rPr>
        <w:t>ی</w:t>
      </w:r>
      <w:r w:rsidRPr="003C0B71">
        <w:rPr>
          <w:rFonts w:cs="B Nazanin"/>
          <w:color w:val="000000" w:themeColor="text1"/>
          <w:rtl/>
        </w:rPr>
        <w:t xml:space="preserve"> جو، تقو</w:t>
      </w:r>
      <w:r w:rsidRPr="003C0B71">
        <w:rPr>
          <w:rFonts w:cs="B Nazanin" w:hint="cs"/>
          <w:color w:val="000000" w:themeColor="text1"/>
          <w:rtl/>
        </w:rPr>
        <w:t>ی</w:t>
      </w:r>
      <w:r w:rsidRPr="003C0B71">
        <w:rPr>
          <w:rFonts w:cs="B Nazanin" w:hint="eastAsia"/>
          <w:color w:val="000000" w:themeColor="text1"/>
          <w:rtl/>
        </w:rPr>
        <w:t>ت</w:t>
      </w:r>
      <w:r w:rsidR="00244174" w:rsidRPr="003C0B71">
        <w:rPr>
          <w:rFonts w:cs="B Nazanin" w:hint="eastAsia"/>
          <w:color w:val="000000" w:themeColor="text1"/>
        </w:rPr>
        <w:t>‌</w:t>
      </w:r>
      <w:r w:rsidRPr="003C0B71">
        <w:rPr>
          <w:rFonts w:cs="B Nazanin"/>
          <w:color w:val="000000" w:themeColor="text1"/>
          <w:rtl/>
        </w:rPr>
        <w:t>کننده پرفشارها</w:t>
      </w:r>
      <w:r w:rsidRPr="003C0B71">
        <w:rPr>
          <w:rFonts w:cs="B Nazanin" w:hint="cs"/>
          <w:color w:val="000000" w:themeColor="text1"/>
          <w:rtl/>
        </w:rPr>
        <w:t>ی</w:t>
      </w:r>
      <w:r w:rsidRPr="003C0B71">
        <w:rPr>
          <w:rFonts w:cs="B Nazanin"/>
          <w:color w:val="000000" w:themeColor="text1"/>
          <w:rtl/>
        </w:rPr>
        <w:t xml:space="preserve"> مهاجر</w:t>
      </w:r>
      <w:r w:rsidRPr="003C0B71">
        <w:rPr>
          <w:rFonts w:cs="B Nazanin" w:hint="cs"/>
          <w:color w:val="000000" w:themeColor="text1"/>
          <w:rtl/>
        </w:rPr>
        <w:t>ی</w:t>
      </w:r>
      <w:r w:rsidRPr="003C0B71">
        <w:rPr>
          <w:rFonts w:cs="B Nazanin"/>
          <w:color w:val="000000" w:themeColor="text1"/>
          <w:rtl/>
        </w:rPr>
        <w:t xml:space="preserve"> است که از سو</w:t>
      </w:r>
      <w:r w:rsidRPr="003C0B71">
        <w:rPr>
          <w:rFonts w:cs="B Nazanin" w:hint="cs"/>
          <w:color w:val="000000" w:themeColor="text1"/>
          <w:rtl/>
        </w:rPr>
        <w:t>ی</w:t>
      </w:r>
      <w:r w:rsidRPr="003C0B71">
        <w:rPr>
          <w:rFonts w:cs="B Nazanin"/>
          <w:color w:val="000000" w:themeColor="text1"/>
          <w:rtl/>
        </w:rPr>
        <w:t xml:space="preserve"> </w:t>
      </w:r>
      <w:r w:rsidRPr="003C0B71">
        <w:rPr>
          <w:rFonts w:cs="B Nazanin"/>
          <w:color w:val="000000" w:themeColor="text1"/>
          <w:rtl/>
        </w:rPr>
        <w:lastRenderedPageBreak/>
        <w:t>عرض</w:t>
      </w:r>
      <w:r w:rsidR="00664718" w:rsidRPr="003C0B71">
        <w:rPr>
          <w:rFonts w:cs="B Nazanin" w:hint="cs"/>
          <w:color w:val="000000" w:themeColor="text1"/>
          <w:rtl/>
        </w:rPr>
        <w:t>‌</w:t>
      </w:r>
      <w:r w:rsidRPr="003C0B71">
        <w:rPr>
          <w:rFonts w:cs="B Nazanin"/>
          <w:color w:val="000000" w:themeColor="text1"/>
          <w:rtl/>
        </w:rPr>
        <w:t>ها</w:t>
      </w:r>
      <w:r w:rsidRPr="003C0B71">
        <w:rPr>
          <w:rFonts w:cs="B Nazanin" w:hint="cs"/>
          <w:color w:val="000000" w:themeColor="text1"/>
          <w:rtl/>
        </w:rPr>
        <w:t>ی</w:t>
      </w:r>
      <w:r w:rsidRPr="003C0B71">
        <w:rPr>
          <w:rFonts w:cs="B Nazanin"/>
          <w:color w:val="000000" w:themeColor="text1"/>
          <w:rtl/>
        </w:rPr>
        <w:t xml:space="preserve"> بالا </w:t>
      </w:r>
      <w:r w:rsidRPr="003C0B71">
        <w:rPr>
          <w:rFonts w:cs="B Nazanin" w:hint="cs"/>
          <w:color w:val="000000" w:themeColor="text1"/>
          <w:rtl/>
        </w:rPr>
        <w:t>به</w:t>
      </w:r>
      <w:r w:rsidRPr="003C0B71">
        <w:rPr>
          <w:rFonts w:cs="B Nazanin"/>
          <w:color w:val="000000" w:themeColor="text1"/>
          <w:rtl/>
        </w:rPr>
        <w:t xml:space="preserve"> ا</w:t>
      </w:r>
      <w:r w:rsidRPr="003C0B71">
        <w:rPr>
          <w:rFonts w:cs="B Nazanin" w:hint="cs"/>
          <w:color w:val="000000" w:themeColor="text1"/>
          <w:rtl/>
        </w:rPr>
        <w:t>ی</w:t>
      </w:r>
      <w:r w:rsidRPr="003C0B71">
        <w:rPr>
          <w:rFonts w:cs="B Nazanin" w:hint="eastAsia"/>
          <w:color w:val="000000" w:themeColor="text1"/>
          <w:rtl/>
        </w:rPr>
        <w:t>ران</w:t>
      </w:r>
      <w:r w:rsidRPr="003C0B71">
        <w:rPr>
          <w:rFonts w:cs="B Nazanin"/>
          <w:color w:val="000000" w:themeColor="text1"/>
          <w:rtl/>
        </w:rPr>
        <w:t xml:space="preserve"> م</w:t>
      </w:r>
      <w:r w:rsidRPr="003C0B71">
        <w:rPr>
          <w:rFonts w:cs="B Nazanin" w:hint="cs"/>
          <w:color w:val="000000" w:themeColor="text1"/>
          <w:rtl/>
        </w:rPr>
        <w:t>ی‌آیند</w:t>
      </w:r>
      <w:r w:rsidRPr="003C0B71">
        <w:rPr>
          <w:rFonts w:cs="B Nazanin"/>
          <w:color w:val="000000" w:themeColor="text1"/>
          <w:rtl/>
        </w:rPr>
        <w:t xml:space="preserve"> و </w:t>
      </w:r>
      <w:r w:rsidRPr="003C0B71">
        <w:rPr>
          <w:rFonts w:cs="B Nazanin" w:hint="cs"/>
          <w:color w:val="000000" w:themeColor="text1"/>
          <w:rtl/>
        </w:rPr>
        <w:t>ی</w:t>
      </w:r>
      <w:r w:rsidRPr="003C0B71">
        <w:rPr>
          <w:rFonts w:cs="B Nazanin" w:hint="eastAsia"/>
          <w:color w:val="000000" w:themeColor="text1"/>
          <w:rtl/>
        </w:rPr>
        <w:t>ا</w:t>
      </w:r>
      <w:r w:rsidRPr="003C0B71">
        <w:rPr>
          <w:rFonts w:cs="B Nazanin"/>
          <w:color w:val="000000" w:themeColor="text1"/>
          <w:rtl/>
        </w:rPr>
        <w:t xml:space="preserve"> چنانکه </w:t>
      </w:r>
      <w:r w:rsidR="00DB3730" w:rsidRPr="003C0B71">
        <w:rPr>
          <w:rFonts w:cs="B Nazanin" w:hint="cs"/>
          <w:color w:val="000000" w:themeColor="text1"/>
          <w:rtl/>
        </w:rPr>
        <w:t>ملکی</w:t>
      </w:r>
      <w:r w:rsidRPr="003C0B71">
        <w:rPr>
          <w:rFonts w:cs="B Nazanin"/>
          <w:color w:val="000000" w:themeColor="text1"/>
          <w:rtl/>
        </w:rPr>
        <w:t xml:space="preserve"> و </w:t>
      </w:r>
      <w:r w:rsidR="00D26FF3" w:rsidRPr="003C0B71">
        <w:rPr>
          <w:rFonts w:cs="B Nazanin" w:hint="cs"/>
          <w:color w:val="000000" w:themeColor="text1"/>
          <w:rtl/>
        </w:rPr>
        <w:t>همکاران</w:t>
      </w:r>
      <w:r w:rsidRPr="003C0B71">
        <w:rPr>
          <w:rFonts w:cs="B Nazanin"/>
          <w:color w:val="000000" w:themeColor="text1"/>
          <w:rtl/>
        </w:rPr>
        <w:t xml:space="preserve">  (1391: </w:t>
      </w:r>
      <w:r w:rsidR="0005243E" w:rsidRPr="003C0B71">
        <w:rPr>
          <w:rFonts w:cs="B Nazanin" w:hint="cs"/>
          <w:color w:val="000000" w:themeColor="text1"/>
          <w:rtl/>
          <w:lang w:bidi="fa-IR"/>
        </w:rPr>
        <w:t>2</w:t>
      </w:r>
      <w:r w:rsidRPr="003C0B71">
        <w:rPr>
          <w:rFonts w:cs="B Nazanin"/>
          <w:color w:val="000000" w:themeColor="text1"/>
          <w:rtl/>
        </w:rPr>
        <w:t xml:space="preserve">) اشاره </w:t>
      </w:r>
      <w:r w:rsidRPr="003C0B71">
        <w:rPr>
          <w:rFonts w:cs="B Nazanin" w:hint="cs"/>
          <w:color w:val="000000" w:themeColor="text1"/>
          <w:rtl/>
        </w:rPr>
        <w:t>کرده‌اند</w:t>
      </w:r>
      <w:r w:rsidRPr="003C0B71">
        <w:rPr>
          <w:rFonts w:cs="B Nazanin"/>
          <w:color w:val="000000" w:themeColor="text1"/>
          <w:rtl/>
        </w:rPr>
        <w:t xml:space="preserve"> با زبانه</w:t>
      </w:r>
      <w:r w:rsidR="00664718" w:rsidRPr="003C0B71">
        <w:rPr>
          <w:rFonts w:cs="B Nazanin" w:hint="cs"/>
          <w:color w:val="000000" w:themeColor="text1"/>
          <w:rtl/>
        </w:rPr>
        <w:t>‌</w:t>
      </w:r>
      <w:r w:rsidRPr="003C0B71">
        <w:rPr>
          <w:rFonts w:cs="B Nazanin"/>
          <w:color w:val="000000" w:themeColor="text1"/>
          <w:rtl/>
        </w:rPr>
        <w:t>ها</w:t>
      </w:r>
      <w:r w:rsidRPr="003C0B71">
        <w:rPr>
          <w:rFonts w:cs="B Nazanin" w:hint="cs"/>
          <w:color w:val="000000" w:themeColor="text1"/>
          <w:rtl/>
        </w:rPr>
        <w:t>ی</w:t>
      </w:r>
      <w:r w:rsidRPr="003C0B71">
        <w:rPr>
          <w:rFonts w:cs="B Nazanin"/>
          <w:color w:val="000000" w:themeColor="text1"/>
          <w:rtl/>
        </w:rPr>
        <w:t xml:space="preserve"> پرفشار س</w:t>
      </w:r>
      <w:r w:rsidRPr="003C0B71">
        <w:rPr>
          <w:rFonts w:cs="B Nazanin" w:hint="cs"/>
          <w:color w:val="000000" w:themeColor="text1"/>
          <w:rtl/>
        </w:rPr>
        <w:t>ی</w:t>
      </w:r>
      <w:r w:rsidRPr="003C0B71">
        <w:rPr>
          <w:rFonts w:cs="B Nazanin" w:hint="eastAsia"/>
          <w:color w:val="000000" w:themeColor="text1"/>
          <w:rtl/>
        </w:rPr>
        <w:t>بر</w:t>
      </w:r>
      <w:r w:rsidRPr="003C0B71">
        <w:rPr>
          <w:rFonts w:cs="B Nazanin" w:hint="cs"/>
          <w:color w:val="000000" w:themeColor="text1"/>
          <w:rtl/>
        </w:rPr>
        <w:t>ی</w:t>
      </w:r>
      <w:r w:rsidRPr="003C0B71">
        <w:rPr>
          <w:rFonts w:cs="B Nazanin"/>
          <w:color w:val="000000" w:themeColor="text1"/>
          <w:rtl/>
        </w:rPr>
        <w:t xml:space="preserve"> که از شمال </w:t>
      </w:r>
      <w:r w:rsidR="00664718" w:rsidRPr="003C0B71">
        <w:rPr>
          <w:rFonts w:cs="B Nazanin" w:hint="cs"/>
          <w:color w:val="000000" w:themeColor="text1"/>
          <w:rtl/>
        </w:rPr>
        <w:t>غربی</w:t>
      </w:r>
      <w:r w:rsidRPr="003C0B71">
        <w:rPr>
          <w:rFonts w:cs="B Nazanin"/>
          <w:color w:val="000000" w:themeColor="text1"/>
          <w:rtl/>
        </w:rPr>
        <w:t xml:space="preserve"> ا</w:t>
      </w:r>
      <w:r w:rsidRPr="003C0B71">
        <w:rPr>
          <w:rFonts w:cs="B Nazanin" w:hint="cs"/>
          <w:color w:val="000000" w:themeColor="text1"/>
          <w:rtl/>
        </w:rPr>
        <w:t>ی</w:t>
      </w:r>
      <w:r w:rsidRPr="003C0B71">
        <w:rPr>
          <w:rFonts w:cs="B Nazanin" w:hint="eastAsia"/>
          <w:color w:val="000000" w:themeColor="text1"/>
          <w:rtl/>
        </w:rPr>
        <w:t>ران</w:t>
      </w:r>
      <w:r w:rsidRPr="003C0B71">
        <w:rPr>
          <w:rFonts w:cs="B Nazanin"/>
          <w:color w:val="000000" w:themeColor="text1"/>
          <w:rtl/>
        </w:rPr>
        <w:t xml:space="preserve"> وارد م</w:t>
      </w:r>
      <w:r w:rsidRPr="003C0B71">
        <w:rPr>
          <w:rFonts w:cs="B Nazanin" w:hint="cs"/>
          <w:color w:val="000000" w:themeColor="text1"/>
          <w:rtl/>
        </w:rPr>
        <w:t>ی</w:t>
      </w:r>
      <w:r w:rsidR="00664718" w:rsidRPr="003C0B71">
        <w:rPr>
          <w:rFonts w:cs="B Nazanin" w:hint="cs"/>
          <w:color w:val="000000" w:themeColor="text1"/>
          <w:rtl/>
        </w:rPr>
        <w:t>‌</w:t>
      </w:r>
      <w:r w:rsidRPr="003C0B71">
        <w:rPr>
          <w:rFonts w:cs="B Nazanin"/>
          <w:color w:val="000000" w:themeColor="text1"/>
          <w:rtl/>
        </w:rPr>
        <w:t xml:space="preserve">شوند، </w:t>
      </w:r>
      <w:r w:rsidRPr="003C0B71">
        <w:rPr>
          <w:rFonts w:cs="B Nazanin" w:hint="cs"/>
          <w:color w:val="000000" w:themeColor="text1"/>
          <w:rtl/>
        </w:rPr>
        <w:t>ی</w:t>
      </w:r>
      <w:r w:rsidRPr="003C0B71">
        <w:rPr>
          <w:rFonts w:cs="B Nazanin" w:hint="eastAsia"/>
          <w:color w:val="000000" w:themeColor="text1"/>
          <w:rtl/>
        </w:rPr>
        <w:t>ک</w:t>
      </w:r>
      <w:r w:rsidRPr="003C0B71">
        <w:rPr>
          <w:rFonts w:cs="B Nazanin" w:hint="cs"/>
          <w:color w:val="000000" w:themeColor="text1"/>
          <w:rtl/>
        </w:rPr>
        <w:t>ی</w:t>
      </w:r>
      <w:r w:rsidRPr="003C0B71">
        <w:rPr>
          <w:rFonts w:cs="B Nazanin"/>
          <w:color w:val="000000" w:themeColor="text1"/>
          <w:rtl/>
        </w:rPr>
        <w:t xml:space="preserve"> م</w:t>
      </w:r>
      <w:r w:rsidRPr="003C0B71">
        <w:rPr>
          <w:rFonts w:cs="B Nazanin" w:hint="cs"/>
          <w:color w:val="000000" w:themeColor="text1"/>
          <w:rtl/>
        </w:rPr>
        <w:t>ی</w:t>
      </w:r>
      <w:r w:rsidR="00664718" w:rsidRPr="003C0B71">
        <w:rPr>
          <w:rFonts w:cs="B Nazanin" w:hint="cs"/>
          <w:color w:val="000000" w:themeColor="text1"/>
          <w:rtl/>
        </w:rPr>
        <w:t>‌</w:t>
      </w:r>
      <w:r w:rsidRPr="003C0B71">
        <w:rPr>
          <w:rFonts w:cs="B Nazanin"/>
          <w:color w:val="000000" w:themeColor="text1"/>
          <w:rtl/>
        </w:rPr>
        <w:t>شوند.</w:t>
      </w:r>
    </w:p>
    <w:p w14:paraId="723FA681" w14:textId="77777777" w:rsidR="00DE4026" w:rsidRPr="003C0B71" w:rsidRDefault="00DE4026" w:rsidP="00DE4026">
      <w:pPr>
        <w:tabs>
          <w:tab w:val="left" w:pos="2336"/>
        </w:tabs>
        <w:bidi/>
        <w:jc w:val="both"/>
        <w:rPr>
          <w:rFonts w:cs="B Nazanin"/>
          <w:color w:val="000000" w:themeColor="text1"/>
          <w:sz w:val="28"/>
          <w:szCs w:val="28"/>
          <w:rtl/>
        </w:rPr>
      </w:pPr>
    </w:p>
    <w:p w14:paraId="0EE3A23F" w14:textId="11FF54A2" w:rsidR="00DE4026" w:rsidRPr="003C0B71" w:rsidRDefault="00B01207" w:rsidP="00DE4026">
      <w:pPr>
        <w:tabs>
          <w:tab w:val="left" w:pos="2336"/>
        </w:tabs>
        <w:bidi/>
        <w:jc w:val="center"/>
        <w:rPr>
          <w:rFonts w:cs="B Nazanin"/>
          <w:color w:val="000000" w:themeColor="text1"/>
          <w:sz w:val="28"/>
          <w:szCs w:val="28"/>
          <w:rtl/>
        </w:rPr>
      </w:pPr>
      <w:r w:rsidRPr="003C0B71">
        <w:rPr>
          <w:rFonts w:cs="B Nazanin"/>
          <w:noProof/>
          <w:color w:val="000000" w:themeColor="text1"/>
          <w:sz w:val="28"/>
          <w:szCs w:val="28"/>
          <w:rtl/>
          <w:lang w:val="ar-SA"/>
        </w:rPr>
        <w:drawing>
          <wp:inline distT="0" distB="0" distL="0" distR="0" wp14:anchorId="0B5E7EA1" wp14:editId="6ADC3ABE">
            <wp:extent cx="5207764" cy="2693670"/>
            <wp:effectExtent l="19050" t="19050" r="12065" b="11430"/>
            <wp:docPr id="960147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47822" name="Picture 960147822"/>
                    <pic:cNvPicPr/>
                  </pic:nvPicPr>
                  <pic:blipFill>
                    <a:blip r:embed="rId30">
                      <a:extLst>
                        <a:ext uri="{28A0092B-C50C-407E-A947-70E740481C1C}">
                          <a14:useLocalDpi xmlns:a14="http://schemas.microsoft.com/office/drawing/2010/main" val="0"/>
                        </a:ext>
                      </a:extLst>
                    </a:blip>
                    <a:stretch>
                      <a:fillRect/>
                    </a:stretch>
                  </pic:blipFill>
                  <pic:spPr>
                    <a:xfrm>
                      <a:off x="0" y="0"/>
                      <a:ext cx="5220065" cy="2700033"/>
                    </a:xfrm>
                    <a:prstGeom prst="rect">
                      <a:avLst/>
                    </a:prstGeom>
                    <a:ln>
                      <a:solidFill>
                        <a:schemeClr val="accent1"/>
                      </a:solidFill>
                    </a:ln>
                  </pic:spPr>
                </pic:pic>
              </a:graphicData>
            </a:graphic>
          </wp:inline>
        </w:drawing>
      </w:r>
    </w:p>
    <w:p w14:paraId="4DD3F645" w14:textId="54688D7C" w:rsidR="00DE4026" w:rsidRPr="003C0B71" w:rsidRDefault="00DE4026" w:rsidP="00DE4026">
      <w:pPr>
        <w:jc w:val="center"/>
        <w:rPr>
          <w:rFonts w:cs="B Nazanin"/>
          <w:b/>
          <w:bCs/>
          <w:color w:val="000000" w:themeColor="text1"/>
          <w:sz w:val="20"/>
          <w:szCs w:val="20"/>
          <w:rtl/>
          <w:lang w:bidi="fa-IR"/>
        </w:rPr>
      </w:pPr>
      <w:r w:rsidRPr="003C0B71">
        <w:rPr>
          <w:rFonts w:cs="B Nazanin" w:hint="cs"/>
          <w:b/>
          <w:bCs/>
          <w:color w:val="000000" w:themeColor="text1"/>
          <w:sz w:val="20"/>
          <w:szCs w:val="20"/>
          <w:rtl/>
        </w:rPr>
        <w:t>شکل 7. سه شاهراه یورش هوای سرد و خشک از کانون پرفشار سیبری</w:t>
      </w:r>
      <w:r w:rsidRPr="003C0B71">
        <w:rPr>
          <w:rFonts w:cs="B Nazanin" w:hint="cs"/>
          <w:b/>
          <w:bCs/>
          <w:color w:val="00B0F0"/>
          <w:sz w:val="20"/>
          <w:szCs w:val="20"/>
          <w:rtl/>
        </w:rPr>
        <w:t xml:space="preserve"> </w:t>
      </w:r>
      <w:r w:rsidR="00110466" w:rsidRPr="003C0B71">
        <w:rPr>
          <w:rFonts w:cs="B Nazanin" w:hint="cs"/>
          <w:b/>
          <w:bCs/>
          <w:color w:val="00B0F0"/>
          <w:sz w:val="20"/>
          <w:szCs w:val="20"/>
          <w:rtl/>
        </w:rPr>
        <w:t xml:space="preserve">در ماه‌های اوج فعالیت (1972-2021) </w:t>
      </w:r>
      <w:r w:rsidRPr="003C0B71">
        <w:rPr>
          <w:rFonts w:cs="B Nazanin" w:hint="cs"/>
          <w:b/>
          <w:bCs/>
          <w:color w:val="000000" w:themeColor="text1"/>
          <w:sz w:val="20"/>
          <w:szCs w:val="20"/>
          <w:rtl/>
        </w:rPr>
        <w:t>به سوی ایران</w:t>
      </w:r>
    </w:p>
    <w:p w14:paraId="579B956C" w14:textId="75F34DDF" w:rsidR="00DE4026" w:rsidRPr="003C0B71" w:rsidRDefault="00DE4026" w:rsidP="00DE4026">
      <w:pPr>
        <w:tabs>
          <w:tab w:val="left" w:pos="2336"/>
        </w:tabs>
        <w:bidi/>
        <w:jc w:val="center"/>
        <w:rPr>
          <w:rFonts w:cs="B Nazanin"/>
          <w:color w:val="000000" w:themeColor="text1"/>
          <w:sz w:val="28"/>
          <w:szCs w:val="28"/>
          <w:rtl/>
        </w:rPr>
      </w:pPr>
    </w:p>
    <w:p w14:paraId="06C040B5" w14:textId="77777777" w:rsidR="00DE4026" w:rsidRPr="003C0B71" w:rsidRDefault="00DE4026" w:rsidP="00DE4026">
      <w:pPr>
        <w:bidi/>
        <w:jc w:val="both"/>
        <w:rPr>
          <w:rFonts w:cs="B Nazanin"/>
          <w:b/>
          <w:bCs/>
          <w:color w:val="000000" w:themeColor="text1"/>
          <w:rtl/>
          <w:lang w:bidi="fa-IR"/>
        </w:rPr>
      </w:pPr>
      <w:r w:rsidRPr="003C0B71">
        <w:rPr>
          <w:rFonts w:cs="B Nazanin" w:hint="cs"/>
          <w:b/>
          <w:bCs/>
          <w:color w:val="000000" w:themeColor="text1"/>
          <w:rtl/>
          <w:lang w:bidi="fa-IR"/>
        </w:rPr>
        <w:t>نتیجه‌گیری</w:t>
      </w:r>
    </w:p>
    <w:p w14:paraId="264E8FBF" w14:textId="0A85EDA2" w:rsidR="004B5462" w:rsidRPr="003C0B71" w:rsidRDefault="00DE4026" w:rsidP="00DE4026">
      <w:pPr>
        <w:tabs>
          <w:tab w:val="left" w:pos="2336"/>
        </w:tabs>
        <w:bidi/>
        <w:jc w:val="both"/>
        <w:rPr>
          <w:rFonts w:cs="B Nazanin"/>
          <w:color w:val="00B0F0"/>
          <w:rtl/>
        </w:rPr>
      </w:pPr>
      <w:r w:rsidRPr="003C0B71">
        <w:rPr>
          <w:rFonts w:cs="B Nazanin" w:hint="cs"/>
          <w:color w:val="000000" w:themeColor="text1"/>
          <w:rtl/>
        </w:rPr>
        <w:t>تحقیقات پژوهشگران هر روز ابعاد تازه</w:t>
      </w:r>
      <w:r w:rsidR="00664718" w:rsidRPr="003C0B71">
        <w:rPr>
          <w:rFonts w:cs="B Nazanin" w:hint="cs"/>
          <w:color w:val="000000" w:themeColor="text1"/>
          <w:rtl/>
        </w:rPr>
        <w:t>‌</w:t>
      </w:r>
      <w:r w:rsidRPr="003C0B71">
        <w:rPr>
          <w:rFonts w:cs="B Nazanin" w:hint="cs"/>
          <w:color w:val="000000" w:themeColor="text1"/>
          <w:rtl/>
        </w:rPr>
        <w:t>ای از گرمایش جهانی بویژه در رفتار سامانه</w:t>
      </w:r>
      <w:r w:rsidR="00664718" w:rsidRPr="003C0B71">
        <w:rPr>
          <w:rFonts w:cs="B Nazanin" w:hint="cs"/>
          <w:color w:val="000000" w:themeColor="text1"/>
          <w:rtl/>
        </w:rPr>
        <w:t>‌</w:t>
      </w:r>
      <w:r w:rsidRPr="003C0B71">
        <w:rPr>
          <w:rFonts w:cs="B Nazanin" w:hint="cs"/>
          <w:color w:val="000000" w:themeColor="text1"/>
          <w:rtl/>
        </w:rPr>
        <w:t>های فشار آشکار می</w:t>
      </w:r>
      <w:r w:rsidR="00664718" w:rsidRPr="003C0B71">
        <w:rPr>
          <w:rFonts w:cs="B Nazanin" w:hint="cs"/>
          <w:color w:val="000000" w:themeColor="text1"/>
          <w:rtl/>
        </w:rPr>
        <w:t>‌</w:t>
      </w:r>
      <w:r w:rsidRPr="003C0B71">
        <w:rPr>
          <w:rFonts w:cs="B Nazanin" w:hint="cs"/>
          <w:color w:val="000000" w:themeColor="text1"/>
          <w:rtl/>
        </w:rPr>
        <w:t>کند. از توانمندی</w:t>
      </w:r>
      <w:r w:rsidR="00664718" w:rsidRPr="003C0B71">
        <w:rPr>
          <w:rFonts w:cs="B Nazanin" w:hint="cs"/>
          <w:color w:val="000000" w:themeColor="text1"/>
          <w:rtl/>
        </w:rPr>
        <w:t>‌</w:t>
      </w:r>
      <w:r w:rsidRPr="003C0B71">
        <w:rPr>
          <w:rFonts w:cs="B Nazanin" w:hint="cs"/>
          <w:color w:val="000000" w:themeColor="text1"/>
          <w:rtl/>
        </w:rPr>
        <w:t>های برجسته دانش آب</w:t>
      </w:r>
      <w:r w:rsidR="00664718" w:rsidRPr="003C0B71">
        <w:rPr>
          <w:rFonts w:cs="B Nazanin" w:hint="cs"/>
          <w:color w:val="000000" w:themeColor="text1"/>
          <w:rtl/>
        </w:rPr>
        <w:t>‌</w:t>
      </w:r>
      <w:r w:rsidRPr="003C0B71">
        <w:rPr>
          <w:rFonts w:cs="B Nazanin" w:hint="cs"/>
          <w:color w:val="000000" w:themeColor="text1"/>
          <w:rtl/>
        </w:rPr>
        <w:t>وهواشناسی در مقایسه با دیگر علوم جو مانند هواشناسی، بررسی و مدلسازی این تغییر رفتارها در قالب الگو</w:t>
      </w:r>
      <w:r w:rsidR="00664718" w:rsidRPr="003C0B71">
        <w:rPr>
          <w:rFonts w:cs="B Nazanin" w:hint="cs"/>
          <w:color w:val="000000" w:themeColor="text1"/>
          <w:rtl/>
        </w:rPr>
        <w:t>‌</w:t>
      </w:r>
      <w:r w:rsidRPr="003C0B71">
        <w:rPr>
          <w:rFonts w:cs="B Nazanin" w:hint="cs"/>
          <w:color w:val="000000" w:themeColor="text1"/>
          <w:rtl/>
        </w:rPr>
        <w:t>های همدید است. آنچه ما از گرم</w:t>
      </w:r>
      <w:r w:rsidR="00664718" w:rsidRPr="003C0B71">
        <w:rPr>
          <w:rFonts w:cs="B Nazanin" w:hint="cs"/>
          <w:color w:val="000000" w:themeColor="text1"/>
          <w:rtl/>
        </w:rPr>
        <w:t>‌</w:t>
      </w:r>
      <w:r w:rsidRPr="003C0B71">
        <w:rPr>
          <w:rFonts w:cs="B Nazanin" w:hint="cs"/>
          <w:color w:val="000000" w:themeColor="text1"/>
          <w:rtl/>
        </w:rPr>
        <w:t xml:space="preserve">تر شدن هوا با حواس خود </w:t>
      </w:r>
      <w:r w:rsidRPr="003C0B71">
        <w:rPr>
          <w:rFonts w:cs="B Nazanin" w:hint="cs"/>
          <w:color w:val="000000" w:themeColor="text1"/>
          <w:rtl/>
          <w:lang w:bidi="fa-IR"/>
        </w:rPr>
        <w:t>در</w:t>
      </w:r>
      <w:r w:rsidRPr="003C0B71">
        <w:rPr>
          <w:rFonts w:cs="B Nazanin" w:hint="cs"/>
          <w:color w:val="000000" w:themeColor="text1"/>
          <w:rtl/>
        </w:rPr>
        <w:t>می‌یابیم، به همراه آنچه که به مدد آزمون</w:t>
      </w:r>
      <w:r w:rsidR="00664718" w:rsidRPr="003C0B71">
        <w:rPr>
          <w:rFonts w:cs="B Nazanin" w:hint="cs"/>
          <w:color w:val="000000" w:themeColor="text1"/>
          <w:rtl/>
        </w:rPr>
        <w:t>‌</w:t>
      </w:r>
      <w:r w:rsidRPr="003C0B71">
        <w:rPr>
          <w:rFonts w:cs="B Nazanin" w:hint="cs"/>
          <w:color w:val="000000" w:themeColor="text1"/>
          <w:rtl/>
        </w:rPr>
        <w:t>های آماری روی انواع نمودارها و جداول خود را نشان می</w:t>
      </w:r>
      <w:r w:rsidR="00664718" w:rsidRPr="003C0B71">
        <w:rPr>
          <w:rFonts w:cs="B Nazanin" w:hint="cs"/>
          <w:color w:val="000000" w:themeColor="text1"/>
          <w:rtl/>
        </w:rPr>
        <w:t>‌</w:t>
      </w:r>
      <w:r w:rsidRPr="003C0B71">
        <w:rPr>
          <w:rFonts w:cs="B Nazanin" w:hint="cs"/>
          <w:color w:val="000000" w:themeColor="text1"/>
          <w:rtl/>
        </w:rPr>
        <w:t>دهد؛ نمی</w:t>
      </w:r>
      <w:r w:rsidR="00C936EA" w:rsidRPr="003C0B71">
        <w:rPr>
          <w:rFonts w:cs="B Nazanin" w:hint="cs"/>
          <w:color w:val="000000" w:themeColor="text1"/>
          <w:rtl/>
        </w:rPr>
        <w:t>‌</w:t>
      </w:r>
      <w:r w:rsidRPr="003C0B71">
        <w:rPr>
          <w:rFonts w:cs="B Nazanin" w:hint="cs"/>
          <w:color w:val="000000" w:themeColor="text1"/>
          <w:rtl/>
        </w:rPr>
        <w:t>تواند جای الگوهای همدید را بگیرد</w:t>
      </w:r>
      <w:r w:rsidR="004B5462" w:rsidRPr="003C0B71">
        <w:rPr>
          <w:rFonts w:cs="B Nazanin" w:hint="cs"/>
          <w:color w:val="000000" w:themeColor="text1"/>
          <w:rtl/>
        </w:rPr>
        <w:t>. چرا که این الگوها</w:t>
      </w:r>
      <w:r w:rsidRPr="003C0B71">
        <w:rPr>
          <w:rFonts w:cs="B Nazanin" w:hint="cs"/>
          <w:color w:val="000000" w:themeColor="text1"/>
          <w:rtl/>
        </w:rPr>
        <w:t xml:space="preserve"> رفتار یک سامانه فشار هوا را روی نقشه و درگیر </w:t>
      </w:r>
      <w:r w:rsidR="00C936EA" w:rsidRPr="003C0B71">
        <w:rPr>
          <w:rFonts w:cs="B Nazanin" w:hint="cs"/>
          <w:color w:val="000000" w:themeColor="text1"/>
          <w:rtl/>
        </w:rPr>
        <w:t xml:space="preserve">با پهنه‌های </w:t>
      </w:r>
      <w:r w:rsidRPr="003C0B71">
        <w:rPr>
          <w:rFonts w:cs="B Nazanin" w:hint="cs"/>
          <w:color w:val="000000" w:themeColor="text1"/>
          <w:rtl/>
        </w:rPr>
        <w:t>آب</w:t>
      </w:r>
      <w:r w:rsidR="00664718" w:rsidRPr="003C0B71">
        <w:rPr>
          <w:rFonts w:cs="B Nazanin" w:hint="cs"/>
          <w:color w:val="000000" w:themeColor="text1"/>
          <w:rtl/>
        </w:rPr>
        <w:t>‌</w:t>
      </w:r>
      <w:r w:rsidRPr="003C0B71">
        <w:rPr>
          <w:rFonts w:cs="B Nazanin" w:hint="cs"/>
          <w:color w:val="000000" w:themeColor="text1"/>
          <w:rtl/>
        </w:rPr>
        <w:t xml:space="preserve"> و خشکی</w:t>
      </w:r>
      <w:r w:rsidR="00664718" w:rsidRPr="003C0B71">
        <w:rPr>
          <w:rFonts w:cs="B Nazanin" w:hint="cs"/>
          <w:color w:val="000000" w:themeColor="text1"/>
          <w:rtl/>
        </w:rPr>
        <w:t>‌</w:t>
      </w:r>
      <w:r w:rsidRPr="003C0B71">
        <w:rPr>
          <w:rFonts w:cs="B Nazanin" w:hint="cs"/>
          <w:color w:val="000000" w:themeColor="text1"/>
          <w:rtl/>
        </w:rPr>
        <w:t xml:space="preserve"> و </w:t>
      </w:r>
      <w:r w:rsidR="00C936EA" w:rsidRPr="003C0B71">
        <w:rPr>
          <w:rFonts w:cs="B Nazanin" w:hint="cs"/>
          <w:color w:val="000000" w:themeColor="text1"/>
          <w:rtl/>
        </w:rPr>
        <w:t xml:space="preserve">بویژه </w:t>
      </w:r>
      <w:r w:rsidRPr="003C0B71">
        <w:rPr>
          <w:rFonts w:cs="B Nazanin" w:hint="cs"/>
          <w:color w:val="000000" w:themeColor="text1"/>
          <w:rtl/>
        </w:rPr>
        <w:t>ناهمواری</w:t>
      </w:r>
      <w:r w:rsidR="00664718" w:rsidRPr="003C0B71">
        <w:rPr>
          <w:rFonts w:cs="B Nazanin" w:hint="cs"/>
          <w:color w:val="000000" w:themeColor="text1"/>
          <w:rtl/>
        </w:rPr>
        <w:t>‌</w:t>
      </w:r>
      <w:r w:rsidRPr="003C0B71">
        <w:rPr>
          <w:rFonts w:cs="B Nazanin" w:hint="cs"/>
          <w:color w:val="000000" w:themeColor="text1"/>
          <w:rtl/>
        </w:rPr>
        <w:t xml:space="preserve">های سترگ </w:t>
      </w:r>
      <w:r w:rsidR="00FD7B49" w:rsidRPr="003C0B71">
        <w:rPr>
          <w:rFonts w:cs="B Nazanin" w:hint="cs"/>
          <w:color w:val="000000" w:themeColor="text1"/>
          <w:rtl/>
        </w:rPr>
        <w:t>همچون</w:t>
      </w:r>
      <w:r w:rsidRPr="003C0B71">
        <w:rPr>
          <w:rFonts w:cs="B Nazanin" w:hint="cs"/>
          <w:color w:val="000000" w:themeColor="text1"/>
          <w:rtl/>
        </w:rPr>
        <w:t xml:space="preserve"> </w:t>
      </w:r>
      <w:r w:rsidR="005C0A6F" w:rsidRPr="003C0B71">
        <w:rPr>
          <w:rFonts w:cs="B Nazanin" w:hint="cs"/>
          <w:color w:val="000000" w:themeColor="text1"/>
          <w:rtl/>
        </w:rPr>
        <w:t>فلات</w:t>
      </w:r>
      <w:r w:rsidR="00664718" w:rsidRPr="003C0B71">
        <w:rPr>
          <w:rFonts w:cs="B Nazanin" w:hint="cs"/>
          <w:color w:val="000000" w:themeColor="text1"/>
          <w:rtl/>
        </w:rPr>
        <w:t>‌</w:t>
      </w:r>
      <w:r w:rsidRPr="003C0B71">
        <w:rPr>
          <w:rFonts w:cs="B Nazanin" w:hint="cs"/>
          <w:color w:val="000000" w:themeColor="text1"/>
          <w:rtl/>
        </w:rPr>
        <w:t>های تبت و پامیر و رشته</w:t>
      </w:r>
      <w:r w:rsidR="00664718" w:rsidRPr="003C0B71">
        <w:rPr>
          <w:rFonts w:cs="B Nazanin" w:hint="cs"/>
          <w:color w:val="000000" w:themeColor="text1"/>
          <w:rtl/>
        </w:rPr>
        <w:t>‌</w:t>
      </w:r>
      <w:r w:rsidRPr="003C0B71">
        <w:rPr>
          <w:rFonts w:cs="B Nazanin" w:hint="cs"/>
          <w:color w:val="000000" w:themeColor="text1"/>
          <w:rtl/>
        </w:rPr>
        <w:t xml:space="preserve">کوها </w:t>
      </w:r>
      <w:r w:rsidR="00C936EA" w:rsidRPr="003C0B71">
        <w:rPr>
          <w:rFonts w:cs="B Nazanin" w:hint="cs"/>
          <w:color w:val="000000" w:themeColor="text1"/>
          <w:rtl/>
        </w:rPr>
        <w:t>قابل تحلیل می‌کند</w:t>
      </w:r>
      <w:r w:rsidRPr="003C0B71">
        <w:rPr>
          <w:rFonts w:cs="B Nazanin" w:hint="cs"/>
          <w:color w:val="000000" w:themeColor="text1"/>
          <w:rtl/>
        </w:rPr>
        <w:t>.</w:t>
      </w:r>
      <w:r w:rsidR="00A31D8E" w:rsidRPr="003C0B71">
        <w:rPr>
          <w:rFonts w:cs="B Nazanin" w:hint="cs"/>
          <w:color w:val="00B0F0"/>
          <w:rtl/>
        </w:rPr>
        <w:t xml:space="preserve"> </w:t>
      </w:r>
    </w:p>
    <w:p w14:paraId="187F0585" w14:textId="2A023E23" w:rsidR="00DE4026" w:rsidRPr="003C0B71" w:rsidRDefault="00DE424D" w:rsidP="00DE424D">
      <w:pPr>
        <w:tabs>
          <w:tab w:val="left" w:pos="2336"/>
        </w:tabs>
        <w:bidi/>
        <w:jc w:val="both"/>
        <w:rPr>
          <w:rFonts w:cs="B Nazanin"/>
          <w:color w:val="00B0F0"/>
          <w:rtl/>
          <w:lang w:bidi="fa-IR"/>
        </w:rPr>
      </w:pPr>
      <w:r w:rsidRPr="003C0B71">
        <w:rPr>
          <w:rFonts w:cs="B Nazanin" w:hint="cs"/>
          <w:color w:val="00B0F0"/>
          <w:rtl/>
        </w:rPr>
        <w:t xml:space="preserve">       </w:t>
      </w:r>
      <w:r w:rsidR="009E011C" w:rsidRPr="003C0B71">
        <w:rPr>
          <w:rFonts w:cs="B Nazanin" w:hint="cs"/>
          <w:color w:val="00B0F0"/>
          <w:rtl/>
        </w:rPr>
        <w:t xml:space="preserve">از سال 1375 </w:t>
      </w:r>
      <w:r w:rsidR="00D65B0D" w:rsidRPr="003C0B71">
        <w:rPr>
          <w:rFonts w:cs="B Nazanin" w:hint="cs"/>
          <w:color w:val="00B0F0"/>
          <w:rtl/>
        </w:rPr>
        <w:t>تا کنون</w:t>
      </w:r>
      <w:r w:rsidR="009E011C" w:rsidRPr="003C0B71">
        <w:rPr>
          <w:rFonts w:cs="B Nazanin" w:hint="cs"/>
          <w:color w:val="00B0F0"/>
          <w:rtl/>
        </w:rPr>
        <w:t xml:space="preserve"> روی موضوع امواج سرما و یخبندان به جهت</w:t>
      </w:r>
      <w:r w:rsidR="004B5462" w:rsidRPr="003C0B71">
        <w:rPr>
          <w:rFonts w:cs="B Nazanin" w:hint="cs"/>
          <w:color w:val="00B0F0"/>
          <w:rtl/>
        </w:rPr>
        <w:t xml:space="preserve"> اثر سامانه‌های فشار مانند سامانه </w:t>
      </w:r>
      <w:r w:rsidR="00D65B0D" w:rsidRPr="003C0B71">
        <w:rPr>
          <w:rFonts w:cs="B Nazanin" w:hint="cs"/>
          <w:color w:val="00B0F0"/>
          <w:rtl/>
        </w:rPr>
        <w:t>اسکاندیناوی (</w:t>
      </w:r>
      <w:r w:rsidR="0063744F" w:rsidRPr="003C0B71">
        <w:rPr>
          <w:rFonts w:cs="B Nazanin" w:hint="cs"/>
          <w:color w:val="00B0F0"/>
          <w:rtl/>
        </w:rPr>
        <w:t>نظری‌پور و ریگی؛ 1394: 17</w:t>
      </w:r>
      <w:r w:rsidR="00D65B0D" w:rsidRPr="003C0B71">
        <w:rPr>
          <w:rFonts w:cs="B Nazanin" w:hint="cs"/>
          <w:color w:val="00B0F0"/>
          <w:rtl/>
        </w:rPr>
        <w:t xml:space="preserve">)، </w:t>
      </w:r>
      <w:r w:rsidR="004B5462" w:rsidRPr="003C0B71">
        <w:rPr>
          <w:rFonts w:cs="B Nazanin" w:hint="cs"/>
          <w:color w:val="00B0F0"/>
          <w:rtl/>
          <w:lang w:bidi="fa-IR"/>
        </w:rPr>
        <w:t>پرفشار مهاجر (</w:t>
      </w:r>
      <w:r w:rsidR="00806008" w:rsidRPr="004461E6">
        <w:rPr>
          <w:rFonts w:cs="B Nazanin" w:hint="cs"/>
          <w:color w:val="00B0F0"/>
          <w:rtl/>
          <w:lang w:bidi="fa-IR"/>
        </w:rPr>
        <w:t>هژبرپور</w:t>
      </w:r>
      <w:r w:rsidR="00806008" w:rsidRPr="003C0B71">
        <w:rPr>
          <w:rFonts w:cs="B Nazanin" w:hint="cs"/>
          <w:color w:val="00B0F0"/>
          <w:rtl/>
          <w:lang w:bidi="fa-IR"/>
        </w:rPr>
        <w:t xml:space="preserve"> و علیجانی؛ 1386: 10</w:t>
      </w:r>
      <w:r w:rsidR="004B5462" w:rsidRPr="003C0B71">
        <w:rPr>
          <w:rFonts w:cs="B Nazanin" w:hint="cs"/>
          <w:color w:val="00B0F0"/>
          <w:rtl/>
          <w:lang w:bidi="fa-IR"/>
        </w:rPr>
        <w:t>) و یا به تعبیری پرفشار اروپای شمالی (</w:t>
      </w:r>
      <w:r w:rsidR="005430FB" w:rsidRPr="004461E6">
        <w:rPr>
          <w:rFonts w:cs="B Nazanin" w:hint="cs"/>
          <w:color w:val="00B0F0"/>
          <w:rtl/>
          <w:lang w:bidi="fa-IR"/>
        </w:rPr>
        <w:t>فتاحی</w:t>
      </w:r>
      <w:r w:rsidR="005430FB" w:rsidRPr="003C0B71">
        <w:rPr>
          <w:rFonts w:cs="B Nazanin" w:hint="cs"/>
          <w:color w:val="00B0F0"/>
          <w:rtl/>
          <w:lang w:bidi="fa-IR"/>
        </w:rPr>
        <w:t xml:space="preserve"> و صالحی پاک؛ 1388: 13</w:t>
      </w:r>
      <w:r w:rsidR="004B5462" w:rsidRPr="003C0B71">
        <w:rPr>
          <w:rFonts w:cs="B Nazanin" w:hint="cs"/>
          <w:color w:val="00B0F0"/>
          <w:rtl/>
          <w:lang w:bidi="fa-IR"/>
        </w:rPr>
        <w:t xml:space="preserve">)، </w:t>
      </w:r>
      <w:r w:rsidR="00D65B0D" w:rsidRPr="003C0B71">
        <w:rPr>
          <w:rFonts w:cs="B Nazanin" w:hint="cs"/>
          <w:color w:val="00B0F0"/>
          <w:rtl/>
          <w:lang w:bidi="fa-IR"/>
        </w:rPr>
        <w:t>سامانه بندال (</w:t>
      </w:r>
      <w:r w:rsidR="0005093E" w:rsidRPr="004461E6">
        <w:rPr>
          <w:rFonts w:cs="B Nazanin" w:hint="cs"/>
          <w:color w:val="00B0F0"/>
          <w:rtl/>
          <w:lang w:bidi="fa-IR"/>
        </w:rPr>
        <w:t>عزیزی</w:t>
      </w:r>
      <w:r w:rsidR="0005093E" w:rsidRPr="003C0B71">
        <w:rPr>
          <w:rFonts w:cs="B Nazanin" w:hint="cs"/>
          <w:color w:val="00B0F0"/>
          <w:rtl/>
          <w:lang w:bidi="fa-IR"/>
        </w:rPr>
        <w:t xml:space="preserve"> و همکاران؛ 1389: 41</w:t>
      </w:r>
      <w:r w:rsidR="00D65B0D" w:rsidRPr="003C0B71">
        <w:rPr>
          <w:rFonts w:cs="B Nazanin" w:hint="cs"/>
          <w:color w:val="00B0F0"/>
          <w:rtl/>
          <w:lang w:bidi="fa-IR"/>
        </w:rPr>
        <w:t xml:space="preserve"> و </w:t>
      </w:r>
      <w:r w:rsidR="00011D9E" w:rsidRPr="004461E6">
        <w:rPr>
          <w:rFonts w:cs="B Nazanin" w:hint="cs"/>
          <w:color w:val="00B0F0"/>
          <w:rtl/>
          <w:lang w:bidi="fa-IR"/>
        </w:rPr>
        <w:t>عساکره</w:t>
      </w:r>
      <w:r w:rsidR="00011D9E" w:rsidRPr="003C0B71">
        <w:rPr>
          <w:rFonts w:cs="B Nazanin" w:hint="cs"/>
          <w:color w:val="00B0F0"/>
          <w:rtl/>
          <w:lang w:bidi="fa-IR"/>
        </w:rPr>
        <w:t xml:space="preserve"> و شاهبایی؛ 1397: 64)</w:t>
      </w:r>
      <w:r w:rsidR="002A7325" w:rsidRPr="003C0B71">
        <w:rPr>
          <w:rFonts w:cs="B Nazanin" w:hint="cs"/>
          <w:color w:val="00B0F0"/>
          <w:rtl/>
          <w:lang w:bidi="fa-IR"/>
        </w:rPr>
        <w:t xml:space="preserve"> و </w:t>
      </w:r>
      <w:r w:rsidR="00011D9E" w:rsidRPr="004461E6">
        <w:rPr>
          <w:rFonts w:cs="B Nazanin" w:hint="cs"/>
          <w:color w:val="00B0F0"/>
          <w:rtl/>
          <w:lang w:bidi="fa-IR"/>
        </w:rPr>
        <w:t>امیدوار</w:t>
      </w:r>
      <w:r w:rsidR="00011D9E" w:rsidRPr="003C0B71">
        <w:rPr>
          <w:rFonts w:cs="B Nazanin" w:hint="cs"/>
          <w:color w:val="00B0F0"/>
          <w:rtl/>
          <w:lang w:bidi="fa-IR"/>
        </w:rPr>
        <w:t xml:space="preserve"> و ابراهیمی؛ 1391: 23</w:t>
      </w:r>
      <w:r w:rsidR="002A7325" w:rsidRPr="003C0B71">
        <w:rPr>
          <w:rFonts w:cs="B Nazanin" w:hint="cs"/>
          <w:color w:val="00B0F0"/>
          <w:rtl/>
          <w:lang w:bidi="fa-IR"/>
        </w:rPr>
        <w:t xml:space="preserve"> و </w:t>
      </w:r>
      <w:r w:rsidR="00580A89" w:rsidRPr="004461E6">
        <w:rPr>
          <w:rFonts w:cs="B Nazanin" w:hint="cs"/>
          <w:color w:val="00B0F0"/>
          <w:rtl/>
          <w:lang w:bidi="fa-IR"/>
        </w:rPr>
        <w:t>قویدل</w:t>
      </w:r>
      <w:r w:rsidR="00580A89" w:rsidRPr="003C0B71">
        <w:rPr>
          <w:rFonts w:cs="B Nazanin" w:hint="cs"/>
          <w:color w:val="00B0F0"/>
          <w:rtl/>
          <w:lang w:bidi="fa-IR"/>
        </w:rPr>
        <w:t xml:space="preserve"> و همکاران؛ 1395: 40</w:t>
      </w:r>
      <w:r w:rsidR="00D65B0D" w:rsidRPr="003C0B71">
        <w:rPr>
          <w:rFonts w:cs="B Nazanin" w:hint="cs"/>
          <w:color w:val="00B0F0"/>
          <w:rtl/>
          <w:lang w:bidi="fa-IR"/>
        </w:rPr>
        <w:t xml:space="preserve">)، </w:t>
      </w:r>
      <w:r w:rsidR="002A7325" w:rsidRPr="003C0B71">
        <w:rPr>
          <w:rFonts w:cs="B Nazanin" w:hint="cs"/>
          <w:color w:val="00B0F0"/>
          <w:rtl/>
          <w:lang w:bidi="fa-IR"/>
        </w:rPr>
        <w:t>ناوه تراز میانی جو (</w:t>
      </w:r>
      <w:r w:rsidR="00DF5EBB" w:rsidRPr="004461E6">
        <w:rPr>
          <w:rFonts w:cs="B Nazanin" w:hint="cs"/>
          <w:color w:val="00B0F0"/>
          <w:rtl/>
          <w:lang w:bidi="fa-IR"/>
        </w:rPr>
        <w:t>دوستکامیان</w:t>
      </w:r>
      <w:r w:rsidR="00DF5EBB" w:rsidRPr="003C0B71">
        <w:rPr>
          <w:rFonts w:cs="B Nazanin" w:hint="cs"/>
          <w:color w:val="00B0F0"/>
          <w:rtl/>
          <w:lang w:bidi="fa-IR"/>
        </w:rPr>
        <w:t xml:space="preserve"> و همکاران؛ 1396: 49</w:t>
      </w:r>
      <w:r w:rsidR="002A7325" w:rsidRPr="003C0B71">
        <w:rPr>
          <w:rFonts w:cs="B Nazanin" w:hint="cs"/>
          <w:color w:val="00B0F0"/>
          <w:rtl/>
          <w:lang w:bidi="fa-IR"/>
        </w:rPr>
        <w:t>)</w:t>
      </w:r>
      <w:r w:rsidR="004B5462" w:rsidRPr="003C0B71">
        <w:rPr>
          <w:rFonts w:cs="B Nazanin" w:hint="cs"/>
          <w:color w:val="00B0F0"/>
          <w:rtl/>
          <w:lang w:bidi="fa-IR"/>
        </w:rPr>
        <w:t xml:space="preserve"> و حتی خود سامانه پرفشار سیبری یا زبانه های ایرانسوی آن (</w:t>
      </w:r>
      <w:r w:rsidR="00B11BC8" w:rsidRPr="004461E6">
        <w:rPr>
          <w:rFonts w:cs="B Nazanin" w:hint="cs"/>
          <w:color w:val="00B0F0"/>
          <w:rtl/>
          <w:lang w:bidi="fa-IR"/>
        </w:rPr>
        <w:t>محمودی</w:t>
      </w:r>
      <w:r w:rsidR="00B11BC8" w:rsidRPr="003C0B71">
        <w:rPr>
          <w:rFonts w:cs="B Nazanin" w:hint="cs"/>
          <w:color w:val="00B0F0"/>
          <w:rtl/>
          <w:lang w:bidi="fa-IR"/>
        </w:rPr>
        <w:t xml:space="preserve"> و همکاران؛ 1394: 40</w:t>
      </w:r>
      <w:r w:rsidR="00FD7B49" w:rsidRPr="003C0B71">
        <w:rPr>
          <w:rFonts w:cs="B Nazanin" w:hint="cs"/>
          <w:color w:val="00B0F0"/>
          <w:rtl/>
          <w:lang w:bidi="fa-IR"/>
        </w:rPr>
        <w:t xml:space="preserve"> و</w:t>
      </w:r>
      <w:r w:rsidR="00B11BC8" w:rsidRPr="003C0B71">
        <w:rPr>
          <w:rFonts w:cs="B Nazanin" w:hint="cs"/>
          <w:color w:val="00B0F0"/>
          <w:rtl/>
          <w:lang w:bidi="fa-IR"/>
        </w:rPr>
        <w:t xml:space="preserve"> </w:t>
      </w:r>
      <w:r w:rsidR="004B5462" w:rsidRPr="003C0B71">
        <w:rPr>
          <w:rFonts w:cs="B Nazanin" w:hint="cs"/>
          <w:color w:val="00B0F0"/>
          <w:rtl/>
          <w:lang w:bidi="fa-IR"/>
        </w:rPr>
        <w:t xml:space="preserve"> </w:t>
      </w:r>
      <w:r w:rsidR="004B3B8D" w:rsidRPr="004461E6">
        <w:rPr>
          <w:rFonts w:cs="B Nazanin" w:hint="cs"/>
          <w:color w:val="00B0F0"/>
          <w:rtl/>
          <w:lang w:bidi="fa-IR"/>
        </w:rPr>
        <w:t>محمودی</w:t>
      </w:r>
      <w:r w:rsidR="004B3B8D" w:rsidRPr="003C0B71">
        <w:rPr>
          <w:rFonts w:cs="B Nazanin" w:hint="cs"/>
          <w:color w:val="00B0F0"/>
          <w:rtl/>
          <w:lang w:bidi="fa-IR"/>
        </w:rPr>
        <w:t xml:space="preserve"> و همکاران؛ 1391: 1</w:t>
      </w:r>
      <w:r w:rsidR="004B5462" w:rsidRPr="003C0B71">
        <w:rPr>
          <w:rFonts w:cs="B Nazanin" w:hint="cs"/>
          <w:color w:val="00B0F0"/>
          <w:rtl/>
          <w:lang w:bidi="fa-IR"/>
        </w:rPr>
        <w:t>) تحقیقات بسیاری انجام شده است</w:t>
      </w:r>
      <w:r w:rsidR="009E011C" w:rsidRPr="003C0B71">
        <w:rPr>
          <w:rFonts w:cs="B Nazanin" w:hint="cs"/>
          <w:color w:val="00B0F0"/>
          <w:rtl/>
          <w:lang w:bidi="fa-IR"/>
        </w:rPr>
        <w:t xml:space="preserve"> ولی آنچه می‌تواند وجه تمایز</w:t>
      </w:r>
      <w:r w:rsidR="009E011C" w:rsidRPr="003C0B71">
        <w:rPr>
          <w:rFonts w:cs="B Nazanin" w:hint="cs"/>
          <w:color w:val="00B0F0"/>
          <w:rtl/>
        </w:rPr>
        <w:t xml:space="preserve"> پژوهش کنونی با طیف نامبرده از تحقیقات باشد، بازیابی زبانه‌های ایرانسوی پرفشار سیبری و تغییرات دهه‌ای فراوانی آن </w:t>
      </w:r>
      <w:r w:rsidR="00335381" w:rsidRPr="003C0B71">
        <w:rPr>
          <w:rFonts w:cs="B Nazanin" w:hint="cs"/>
          <w:color w:val="00B0F0"/>
          <w:rtl/>
        </w:rPr>
        <w:t xml:space="preserve">در بستر تغییر آب‌وهوا در بازه‌ 50 ساله (19720-2021) است. </w:t>
      </w:r>
    </w:p>
    <w:p w14:paraId="5C0387C5" w14:textId="24764DCF" w:rsidR="00DE4026" w:rsidRPr="003C0B71" w:rsidRDefault="00335381" w:rsidP="00671197">
      <w:pPr>
        <w:tabs>
          <w:tab w:val="left" w:pos="2336"/>
        </w:tabs>
        <w:bidi/>
        <w:jc w:val="both"/>
        <w:rPr>
          <w:rFonts w:cs="B Nazanin"/>
          <w:color w:val="000000" w:themeColor="text1"/>
        </w:rPr>
      </w:pPr>
      <w:r w:rsidRPr="003C0B71">
        <w:rPr>
          <w:rFonts w:cs="B Nazanin" w:hint="cs"/>
          <w:color w:val="000000" w:themeColor="text1"/>
          <w:rtl/>
        </w:rPr>
        <w:t xml:space="preserve">      </w:t>
      </w:r>
      <w:r w:rsidR="00DE4026" w:rsidRPr="003C0B71">
        <w:rPr>
          <w:rFonts w:cs="B Nazanin" w:hint="cs"/>
          <w:color w:val="000000" w:themeColor="text1"/>
          <w:rtl/>
        </w:rPr>
        <w:t xml:space="preserve">زبانه‌های سرد و خشک این پرفشار با ستبرایی نه چندان زیاد </w:t>
      </w:r>
      <w:r w:rsidR="00DE4026" w:rsidRPr="003C0B71">
        <w:rPr>
          <w:rFonts w:ascii="Arial" w:hAnsi="Arial" w:cs="Arial" w:hint="cs"/>
          <w:color w:val="000000" w:themeColor="text1"/>
          <w:rtl/>
        </w:rPr>
        <w:t>–</w:t>
      </w:r>
      <w:r w:rsidR="00DE4026" w:rsidRPr="003C0B71">
        <w:rPr>
          <w:rFonts w:cs="B Nazanin" w:hint="cs"/>
          <w:color w:val="000000" w:themeColor="text1"/>
          <w:rtl/>
        </w:rPr>
        <w:t xml:space="preserve"> به نقل از علیجانی (1369: 41)، 3000 متر </w:t>
      </w:r>
      <w:r w:rsidR="00DE4026" w:rsidRPr="003C0B71">
        <w:rPr>
          <w:rFonts w:ascii="Arial" w:hAnsi="Arial" w:cs="Arial" w:hint="cs"/>
          <w:color w:val="000000" w:themeColor="text1"/>
          <w:rtl/>
        </w:rPr>
        <w:t>–</w:t>
      </w:r>
      <w:r w:rsidR="00DE4026" w:rsidRPr="003C0B71">
        <w:rPr>
          <w:rFonts w:cs="B Nazanin" w:hint="cs"/>
          <w:color w:val="000000" w:themeColor="text1"/>
          <w:rtl/>
        </w:rPr>
        <w:t xml:space="preserve"> طی دوره سرد سال به سوی ایران می‌آیند</w:t>
      </w:r>
      <w:r w:rsidR="007455BC" w:rsidRPr="003C0B71">
        <w:rPr>
          <w:rFonts w:cs="B Nazanin" w:hint="cs"/>
          <w:color w:val="000000" w:themeColor="text1"/>
          <w:rtl/>
        </w:rPr>
        <w:t xml:space="preserve">. </w:t>
      </w:r>
      <w:r w:rsidR="007455BC" w:rsidRPr="003C0B71">
        <w:rPr>
          <w:rFonts w:cs="B Nazanin" w:hint="cs"/>
          <w:color w:val="00B0F0"/>
          <w:rtl/>
        </w:rPr>
        <w:t xml:space="preserve">این زبانه‌ها در قالب توده‌های هوای سرد و چگال به شیوه‌ای خزنده از خاستگاه خود </w:t>
      </w:r>
      <w:r w:rsidR="00F56D6E" w:rsidRPr="003C0B71">
        <w:rPr>
          <w:rFonts w:cs="B Nazanin" w:hint="cs"/>
          <w:color w:val="00B0F0"/>
          <w:rtl/>
        </w:rPr>
        <w:t>در سرزمین‌های سرد و برفی جنوب سیبری،</w:t>
      </w:r>
      <w:r w:rsidR="00DE4026" w:rsidRPr="003C0B71">
        <w:rPr>
          <w:rFonts w:cs="B Nazanin" w:hint="cs"/>
          <w:color w:val="000000" w:themeColor="text1"/>
          <w:rtl/>
        </w:rPr>
        <w:t xml:space="preserve"> </w:t>
      </w:r>
      <w:r w:rsidR="007455BC" w:rsidRPr="003C0B71">
        <w:rPr>
          <w:rFonts w:cs="B Nazanin" w:hint="cs"/>
          <w:color w:val="00B0F0"/>
          <w:rtl/>
        </w:rPr>
        <w:t xml:space="preserve">گذرگاه‌های کوهستانی </w:t>
      </w:r>
      <w:r w:rsidR="00F56D6E" w:rsidRPr="003C0B71">
        <w:rPr>
          <w:rFonts w:cs="B Nazanin" w:hint="cs"/>
          <w:color w:val="00B0F0"/>
          <w:rtl/>
        </w:rPr>
        <w:t>آسیای میانه را به سوی</w:t>
      </w:r>
      <w:r w:rsidR="004D4918" w:rsidRPr="003C0B71">
        <w:rPr>
          <w:rFonts w:cs="B Nazanin" w:hint="cs"/>
          <w:color w:val="00B0F0"/>
          <w:rtl/>
        </w:rPr>
        <w:t xml:space="preserve"> شمال شرق تا تنگه برینگ (</w:t>
      </w:r>
      <w:r w:rsidR="004D4918" w:rsidRPr="003C0B71">
        <w:rPr>
          <w:rFonts w:cs="B Nazanin" w:hint="cs"/>
          <w:color w:val="00B0F0"/>
          <w:rtl/>
          <w:lang w:bidi="fa-IR"/>
        </w:rPr>
        <w:t xml:space="preserve">همان؛ 1369: </w:t>
      </w:r>
      <w:r w:rsidR="005D0332" w:rsidRPr="003C0B71">
        <w:rPr>
          <w:rFonts w:cs="B Nazanin" w:hint="cs"/>
          <w:color w:val="00B0F0"/>
          <w:rtl/>
          <w:lang w:bidi="fa-IR"/>
        </w:rPr>
        <w:t>41</w:t>
      </w:r>
      <w:r w:rsidR="004D4918" w:rsidRPr="003C0B71">
        <w:rPr>
          <w:rFonts w:cs="B Nazanin" w:hint="cs"/>
          <w:color w:val="00B0F0"/>
          <w:rtl/>
        </w:rPr>
        <w:t>)، به سوی جنوب شرق تا مرکز چین (</w:t>
      </w:r>
      <w:r w:rsidR="004D4918" w:rsidRPr="004461E6">
        <w:rPr>
          <w:rFonts w:cs="B Nazanin" w:hint="cs"/>
          <w:color w:val="00B0F0"/>
          <w:rtl/>
        </w:rPr>
        <w:t>لیو</w:t>
      </w:r>
      <w:r w:rsidR="004D4918" w:rsidRPr="003C0B71">
        <w:rPr>
          <w:rFonts w:cs="B Nazanin" w:hint="cs"/>
          <w:color w:val="00B0F0"/>
          <w:rtl/>
        </w:rPr>
        <w:t xml:space="preserve"> و همکاران؛ 2004</w:t>
      </w:r>
      <w:r w:rsidR="0036055E" w:rsidRPr="003C0B71">
        <w:rPr>
          <w:rFonts w:cs="B Nazanin" w:hint="cs"/>
          <w:color w:val="00B0F0"/>
          <w:rtl/>
        </w:rPr>
        <w:t>: 15</w:t>
      </w:r>
      <w:r w:rsidR="004D4918" w:rsidRPr="003C0B71">
        <w:rPr>
          <w:rFonts w:cs="B Nazanin" w:hint="cs"/>
          <w:color w:val="00B0F0"/>
          <w:rtl/>
        </w:rPr>
        <w:t xml:space="preserve">) و نیز به سوی </w:t>
      </w:r>
      <w:r w:rsidR="00F56D6E" w:rsidRPr="003C0B71">
        <w:rPr>
          <w:rFonts w:cs="B Nazanin" w:hint="cs"/>
          <w:color w:val="00B0F0"/>
          <w:rtl/>
        </w:rPr>
        <w:t xml:space="preserve">جنوب شرق می‌پیمایند تا با گذر از </w:t>
      </w:r>
      <w:r w:rsidR="007455BC" w:rsidRPr="003C0B71">
        <w:rPr>
          <w:rFonts w:cs="B Nazanin" w:hint="cs"/>
          <w:color w:val="00B0F0"/>
          <w:rtl/>
        </w:rPr>
        <w:t xml:space="preserve">جلگه هموار و پهناور توران در شرق </w:t>
      </w:r>
      <w:r w:rsidR="00F56D6E" w:rsidRPr="003C0B71">
        <w:rPr>
          <w:rFonts w:cs="B Nazanin" w:hint="cs"/>
          <w:color w:val="00B0F0"/>
          <w:rtl/>
        </w:rPr>
        <w:t>د</w:t>
      </w:r>
      <w:r w:rsidR="007455BC" w:rsidRPr="003C0B71">
        <w:rPr>
          <w:rFonts w:cs="B Nazanin" w:hint="cs"/>
          <w:color w:val="00B0F0"/>
          <w:rtl/>
        </w:rPr>
        <w:t>ریا</w:t>
      </w:r>
      <w:r w:rsidR="00F56D6E" w:rsidRPr="003C0B71">
        <w:rPr>
          <w:rFonts w:cs="B Nazanin" w:hint="cs"/>
          <w:color w:val="00B0F0"/>
          <w:rtl/>
        </w:rPr>
        <w:t>ی مازندران</w:t>
      </w:r>
      <w:r w:rsidR="007455BC" w:rsidRPr="003C0B71">
        <w:rPr>
          <w:rFonts w:cs="B Nazanin" w:hint="cs"/>
          <w:color w:val="00B0F0"/>
          <w:rtl/>
        </w:rPr>
        <w:t xml:space="preserve"> و </w:t>
      </w:r>
      <w:r w:rsidR="00671197" w:rsidRPr="003C0B71">
        <w:rPr>
          <w:rFonts w:cs="B Nazanin" w:hint="cs"/>
          <w:color w:val="00B0F0"/>
          <w:rtl/>
        </w:rPr>
        <w:t xml:space="preserve">نیز </w:t>
      </w:r>
      <w:r w:rsidR="007455BC" w:rsidRPr="003C0B71">
        <w:rPr>
          <w:rFonts w:cs="B Nazanin" w:hint="cs"/>
          <w:color w:val="00B0F0"/>
          <w:rtl/>
        </w:rPr>
        <w:t>دالان کوهستانی قفقاز در غرب آ</w:t>
      </w:r>
      <w:r w:rsidR="00F56D6E" w:rsidRPr="003C0B71">
        <w:rPr>
          <w:rFonts w:cs="B Nazanin" w:hint="cs"/>
          <w:color w:val="00B0F0"/>
          <w:rtl/>
        </w:rPr>
        <w:t>ن</w:t>
      </w:r>
      <w:r w:rsidR="00DE4026" w:rsidRPr="003C0B71">
        <w:rPr>
          <w:rFonts w:cs="B Nazanin" w:hint="cs"/>
          <w:color w:val="000000" w:themeColor="text1"/>
          <w:rtl/>
        </w:rPr>
        <w:t xml:space="preserve">؛ سه شاهراه عمده </w:t>
      </w:r>
      <w:r w:rsidR="00DE4026" w:rsidRPr="003C0B71">
        <w:rPr>
          <w:rFonts w:cs="B Nazanin" w:hint="cs"/>
          <w:color w:val="000000" w:themeColor="text1"/>
          <w:rtl/>
        </w:rPr>
        <w:lastRenderedPageBreak/>
        <w:t xml:space="preserve">را به سوی ایران </w:t>
      </w:r>
      <w:r w:rsidR="00671197" w:rsidRPr="003C0B71">
        <w:rPr>
          <w:rFonts w:cs="B Nazanin" w:hint="cs"/>
          <w:color w:val="000000" w:themeColor="text1"/>
          <w:rtl/>
        </w:rPr>
        <w:t>بپیمایند</w:t>
      </w:r>
      <w:r w:rsidR="00F56D6E" w:rsidRPr="003C0B71">
        <w:rPr>
          <w:rFonts w:cs="B Nazanin" w:hint="cs"/>
          <w:color w:val="000000" w:themeColor="text1"/>
          <w:rtl/>
        </w:rPr>
        <w:t>.</w:t>
      </w:r>
      <w:r w:rsidR="00DE4026" w:rsidRPr="003C0B71">
        <w:rPr>
          <w:rFonts w:cs="B Nazanin" w:hint="cs"/>
          <w:color w:val="000000" w:themeColor="text1"/>
          <w:rtl/>
        </w:rPr>
        <w:t xml:space="preserve"> </w:t>
      </w:r>
      <w:r w:rsidR="00671197" w:rsidRPr="003C0B71">
        <w:rPr>
          <w:rFonts w:cs="B Nazanin" w:hint="cs"/>
          <w:color w:val="00B0F0"/>
          <w:rtl/>
        </w:rPr>
        <w:t xml:space="preserve">آنچه در پژوهش کنونی تکمیل‌کننده تحقیقات پیشین است، وزن‌دهی به زبانه‌های ایرانسوی پرفشار سیبری، رده‌بندی و تفکیک دهه‌ای آنهاست. در این راستا، </w:t>
      </w:r>
      <w:r w:rsidR="00434190" w:rsidRPr="003C0B71">
        <w:rPr>
          <w:rFonts w:cs="B Nazanin" w:hint="cs"/>
          <w:color w:val="000000" w:themeColor="text1"/>
          <w:rtl/>
        </w:rPr>
        <w:t>«</w:t>
      </w:r>
      <w:r w:rsidR="00DE4026" w:rsidRPr="003C0B71">
        <w:rPr>
          <w:rFonts w:cs="B Nazanin" w:hint="cs"/>
          <w:color w:val="000000" w:themeColor="text1"/>
          <w:rtl/>
        </w:rPr>
        <w:t>کاهش دهه</w:t>
      </w:r>
      <w:r w:rsidR="00423114" w:rsidRPr="003C0B71">
        <w:rPr>
          <w:rFonts w:cs="B Nazanin" w:hint="cs"/>
          <w:color w:val="000000" w:themeColor="text1"/>
          <w:rtl/>
        </w:rPr>
        <w:t>‌ای</w:t>
      </w:r>
      <w:r w:rsidR="00DE4026" w:rsidRPr="003C0B71">
        <w:rPr>
          <w:rFonts w:cs="B Nazanin" w:hint="cs"/>
          <w:color w:val="000000" w:themeColor="text1"/>
          <w:rtl/>
        </w:rPr>
        <w:t xml:space="preserve"> زبانه</w:t>
      </w:r>
      <w:r w:rsidR="007616C4" w:rsidRPr="003C0B71">
        <w:rPr>
          <w:rFonts w:cs="B Nazanin" w:hint="cs"/>
          <w:color w:val="000000" w:themeColor="text1"/>
          <w:rtl/>
        </w:rPr>
        <w:t>‌</w:t>
      </w:r>
      <w:r w:rsidR="00DE4026" w:rsidRPr="003C0B71">
        <w:rPr>
          <w:rFonts w:cs="B Nazanin" w:hint="cs"/>
          <w:color w:val="000000" w:themeColor="text1"/>
          <w:rtl/>
        </w:rPr>
        <w:t xml:space="preserve">های پیوسته و رسیده </w:t>
      </w:r>
      <w:r w:rsidR="00423114" w:rsidRPr="003C0B71">
        <w:rPr>
          <w:rFonts w:cs="B Nazanin" w:hint="cs"/>
          <w:color w:val="000000" w:themeColor="text1"/>
          <w:rtl/>
        </w:rPr>
        <w:t>آن</w:t>
      </w:r>
      <w:r w:rsidR="00434190" w:rsidRPr="003C0B71">
        <w:rPr>
          <w:rFonts w:cs="B Nazanin" w:hint="cs"/>
          <w:color w:val="000000" w:themeColor="text1"/>
          <w:rtl/>
        </w:rPr>
        <w:t>»</w:t>
      </w:r>
      <w:r w:rsidR="00423114" w:rsidRPr="003C0B71">
        <w:rPr>
          <w:rFonts w:cs="B Nazanin" w:hint="cs"/>
          <w:color w:val="000000" w:themeColor="text1"/>
          <w:rtl/>
        </w:rPr>
        <w:t xml:space="preserve"> </w:t>
      </w:r>
      <w:r w:rsidR="00423114" w:rsidRPr="003C0B71">
        <w:rPr>
          <w:rFonts w:cs="B Nazanin" w:hint="cs"/>
          <w:color w:val="00B0F0"/>
          <w:rtl/>
        </w:rPr>
        <w:t xml:space="preserve">و نیز </w:t>
      </w:r>
      <w:r w:rsidR="00434190" w:rsidRPr="003C0B71">
        <w:rPr>
          <w:rFonts w:cs="B Nazanin" w:hint="cs"/>
          <w:color w:val="00B0F0"/>
          <w:rtl/>
        </w:rPr>
        <w:t>«</w:t>
      </w:r>
      <w:r w:rsidR="00423114" w:rsidRPr="003C0B71">
        <w:rPr>
          <w:rFonts w:cs="B Nazanin" w:hint="cs"/>
          <w:color w:val="00B0F0"/>
          <w:rtl/>
        </w:rPr>
        <w:t xml:space="preserve">سمت </w:t>
      </w:r>
      <w:r w:rsidR="00434190" w:rsidRPr="003C0B71">
        <w:rPr>
          <w:rFonts w:cs="B Nazanin" w:hint="cs"/>
          <w:color w:val="00B0F0"/>
          <w:rtl/>
        </w:rPr>
        <w:t>جنوب‌</w:t>
      </w:r>
      <w:r w:rsidR="0030564E">
        <w:rPr>
          <w:rFonts w:cs="B Nazanin" w:hint="cs"/>
          <w:color w:val="00B0F0"/>
          <w:rtl/>
        </w:rPr>
        <w:t>شرق‌س</w:t>
      </w:r>
      <w:r w:rsidR="00434190" w:rsidRPr="003C0B71">
        <w:rPr>
          <w:rFonts w:cs="B Nazanin" w:hint="cs"/>
          <w:color w:val="00B0F0"/>
          <w:rtl/>
        </w:rPr>
        <w:t>وی آنها» به ترتیب</w:t>
      </w:r>
      <w:r w:rsidR="00DE4026" w:rsidRPr="003C0B71">
        <w:rPr>
          <w:rFonts w:cs="B Nazanin" w:hint="cs"/>
          <w:color w:val="000000" w:themeColor="text1"/>
          <w:rtl/>
        </w:rPr>
        <w:t xml:space="preserve"> با یافته علیزاده و کمالی (</w:t>
      </w:r>
      <w:r w:rsidR="00DE4026" w:rsidRPr="003C0B71">
        <w:rPr>
          <w:rFonts w:cs="B Nazanin" w:hint="cs"/>
          <w:color w:val="000000" w:themeColor="text1"/>
          <w:rtl/>
          <w:lang w:bidi="fa-IR"/>
        </w:rPr>
        <w:t>1381: 66</w:t>
      </w:r>
      <w:r w:rsidR="00DE4026" w:rsidRPr="003C0B71">
        <w:rPr>
          <w:rFonts w:cs="B Nazanin" w:hint="cs"/>
          <w:color w:val="000000" w:themeColor="text1"/>
          <w:rtl/>
        </w:rPr>
        <w:t xml:space="preserve">) مبنی افزایش 75/2 درجه سلسیوس دمای هوا در شمال </w:t>
      </w:r>
      <w:r w:rsidR="005C0A6F" w:rsidRPr="003C0B71">
        <w:rPr>
          <w:rFonts w:cs="B Nazanin" w:hint="cs"/>
          <w:color w:val="000000" w:themeColor="text1"/>
          <w:rtl/>
        </w:rPr>
        <w:t>شرقی</w:t>
      </w:r>
      <w:r w:rsidR="00DE4026" w:rsidRPr="003C0B71">
        <w:rPr>
          <w:rFonts w:cs="B Nazanin" w:hint="cs"/>
          <w:color w:val="000000" w:themeColor="text1"/>
          <w:rtl/>
        </w:rPr>
        <w:t xml:space="preserve"> ایران </w:t>
      </w:r>
      <w:r w:rsidR="00423114" w:rsidRPr="003C0B71">
        <w:rPr>
          <w:rFonts w:cs="B Nazanin" w:hint="cs"/>
          <w:color w:val="00B0F0"/>
          <w:rtl/>
        </w:rPr>
        <w:t xml:space="preserve">طی نیم سده اخیر </w:t>
      </w:r>
      <w:r w:rsidR="00434190" w:rsidRPr="003C0B71">
        <w:rPr>
          <w:rFonts w:cs="B Nazanin" w:hint="cs"/>
          <w:color w:val="00B0F0"/>
          <w:rtl/>
        </w:rPr>
        <w:t xml:space="preserve">و </w:t>
      </w:r>
      <w:r w:rsidR="00434190" w:rsidRPr="004461E6">
        <w:rPr>
          <w:rFonts w:cs="B Nazanin" w:hint="cs"/>
          <w:color w:val="00B0F0"/>
          <w:rtl/>
        </w:rPr>
        <w:t>یافته‌های پرسیو</w:t>
      </w:r>
      <w:r w:rsidR="00434190" w:rsidRPr="004461E6">
        <w:rPr>
          <w:rFonts w:cs="B Nazanin" w:hint="cs"/>
          <w:color w:val="00B0F0"/>
          <w:rtl/>
          <w:lang w:bidi="fa-IR"/>
        </w:rPr>
        <w:t xml:space="preserve"> و همکاران </w:t>
      </w:r>
      <w:r w:rsidR="00434190" w:rsidRPr="003C0B71">
        <w:rPr>
          <w:rFonts w:cs="B Nazanin" w:hint="cs"/>
          <w:color w:val="00B0F0"/>
          <w:rtl/>
          <w:lang w:bidi="fa-IR"/>
        </w:rPr>
        <w:t xml:space="preserve">(2019: 15) مبنی بر </w:t>
      </w:r>
      <w:r w:rsidR="00434190" w:rsidRPr="003C0B71">
        <w:rPr>
          <w:rFonts w:cs="B Nazanin" w:hint="cs"/>
          <w:color w:val="00B0F0"/>
          <w:rtl/>
        </w:rPr>
        <w:t xml:space="preserve">هجوم این زبانه‌ها به سمت خاورمیانه و از جمله ایران و خشکی‌گرایی آب‌وهوا در هزاره‌های اخیر </w:t>
      </w:r>
      <w:r w:rsidR="00DE4026" w:rsidRPr="003C0B71">
        <w:rPr>
          <w:rFonts w:cs="B Nazanin" w:hint="cs"/>
          <w:color w:val="000000" w:themeColor="text1"/>
          <w:rtl/>
        </w:rPr>
        <w:t xml:space="preserve">هماهنگ </w:t>
      </w:r>
      <w:r w:rsidR="00307D8A" w:rsidRPr="003C0B71">
        <w:rPr>
          <w:rFonts w:cs="B Nazanin" w:hint="cs"/>
          <w:color w:val="000000" w:themeColor="text1"/>
          <w:rtl/>
        </w:rPr>
        <w:t>است</w:t>
      </w:r>
      <w:r w:rsidR="00DE4026" w:rsidRPr="003C0B71">
        <w:rPr>
          <w:rFonts w:cs="B Nazanin" w:hint="cs"/>
          <w:color w:val="000000" w:themeColor="text1"/>
          <w:rtl/>
        </w:rPr>
        <w:t>.</w:t>
      </w:r>
    </w:p>
    <w:p w14:paraId="0E7C8336" w14:textId="2E5EE6D4" w:rsidR="00DE4026" w:rsidRPr="003C0B71" w:rsidRDefault="00DE4026" w:rsidP="00DE4026">
      <w:pPr>
        <w:tabs>
          <w:tab w:val="left" w:pos="2336"/>
        </w:tabs>
        <w:bidi/>
        <w:jc w:val="both"/>
        <w:rPr>
          <w:rFonts w:cs="B Nazanin"/>
          <w:color w:val="000000" w:themeColor="text1"/>
          <w:rtl/>
          <w:lang w:bidi="fa-IR"/>
        </w:rPr>
      </w:pPr>
      <w:r w:rsidRPr="003C0B71">
        <w:rPr>
          <w:rFonts w:cs="B Nazanin" w:hint="cs"/>
          <w:color w:val="000000" w:themeColor="text1"/>
          <w:rtl/>
        </w:rPr>
        <w:t xml:space="preserve">    </w:t>
      </w:r>
      <w:r w:rsidRPr="003C0B71">
        <w:rPr>
          <w:rFonts w:cs="B Nazanin" w:hint="cs"/>
          <w:color w:val="000000" w:themeColor="text1"/>
          <w:rtl/>
          <w:lang w:bidi="fa-IR"/>
        </w:rPr>
        <w:t xml:space="preserve"> </w:t>
      </w:r>
      <w:r w:rsidRPr="003C0B71">
        <w:rPr>
          <w:rFonts w:cs="B Nazanin" w:hint="cs"/>
          <w:color w:val="000000" w:themeColor="text1"/>
          <w:rtl/>
        </w:rPr>
        <w:t xml:space="preserve">   آنچه در جمع‌بندی تغییرات پیش آمده در رفتار پرفشار سیبری طی نیم سده اخیر به همراه یافته</w:t>
      </w:r>
      <w:r w:rsidR="00244174" w:rsidRPr="003C0B71">
        <w:rPr>
          <w:rFonts w:cs="B Nazanin" w:hint="cs"/>
          <w:color w:val="000000" w:themeColor="text1"/>
          <w:rtl/>
        </w:rPr>
        <w:t>‌</w:t>
      </w:r>
      <w:r w:rsidRPr="003C0B71">
        <w:rPr>
          <w:rFonts w:cs="B Nazanin" w:hint="cs"/>
          <w:color w:val="000000" w:themeColor="text1"/>
          <w:rtl/>
        </w:rPr>
        <w:t>های دیگر پژوهشگران مبنی بر مرکزیت پرفشار سیبری روی کوه</w:t>
      </w:r>
      <w:r w:rsidR="00244174" w:rsidRPr="003C0B71">
        <w:rPr>
          <w:rFonts w:cs="B Nazanin" w:hint="cs"/>
          <w:color w:val="000000" w:themeColor="text1"/>
          <w:rtl/>
        </w:rPr>
        <w:t>‌</w:t>
      </w:r>
      <w:r w:rsidRPr="003C0B71">
        <w:rPr>
          <w:rFonts w:cs="B Nazanin" w:hint="cs"/>
          <w:color w:val="000000" w:themeColor="text1"/>
          <w:rtl/>
        </w:rPr>
        <w:t xml:space="preserve">های آلتای </w:t>
      </w:r>
      <w:r w:rsidRPr="003C0B71">
        <w:rPr>
          <w:rFonts w:cs="B Nazanin" w:hint="cs"/>
          <w:color w:val="000000" w:themeColor="text1"/>
          <w:rtl/>
          <w:lang w:bidi="fa-IR"/>
        </w:rPr>
        <w:t>(</w:t>
      </w:r>
      <w:r w:rsidRPr="003C0B71">
        <w:rPr>
          <w:rFonts w:cs="B Nazanin" w:hint="cs"/>
          <w:color w:val="000000" w:themeColor="text1"/>
          <w:rtl/>
        </w:rPr>
        <w:t>هسامی و همکاران؛ 2008: 23</w:t>
      </w:r>
      <w:r w:rsidRPr="003C0B71">
        <w:rPr>
          <w:rFonts w:cs="B Nazanin" w:hint="cs"/>
          <w:color w:val="000000" w:themeColor="text1"/>
          <w:rtl/>
          <w:lang w:bidi="fa-IR"/>
        </w:rPr>
        <w:t xml:space="preserve">) و </w:t>
      </w:r>
      <w:r w:rsidRPr="003C0B71">
        <w:rPr>
          <w:rFonts w:cs="B Nazanin" w:hint="cs"/>
          <w:color w:val="000000" w:themeColor="text1"/>
          <w:rtl/>
        </w:rPr>
        <w:t>(لشکری و همکاران؛ 1401: 33)،</w:t>
      </w:r>
      <w:r w:rsidRPr="003C0B71">
        <w:rPr>
          <w:rFonts w:cs="B Nazanin" w:hint="cs"/>
          <w:color w:val="000000" w:themeColor="text1"/>
          <w:rtl/>
          <w:lang w:bidi="fa-IR"/>
        </w:rPr>
        <w:t xml:space="preserve"> ضعیف‌تر شدن آن طی 20 سال اخیر</w:t>
      </w:r>
      <w:r w:rsidRPr="003C0B71">
        <w:rPr>
          <w:rFonts w:cs="B Nazanin" w:hint="cs"/>
          <w:color w:val="000000" w:themeColor="text1"/>
          <w:rtl/>
        </w:rPr>
        <w:t xml:space="preserve"> (گونگ و هو؛ 2002:</w:t>
      </w:r>
      <w:r w:rsidRPr="003C0B71">
        <w:rPr>
          <w:rFonts w:cs="B Nazanin" w:hint="cs"/>
          <w:color w:val="000000" w:themeColor="text1"/>
          <w:rtl/>
          <w:lang w:bidi="fa-IR"/>
        </w:rPr>
        <w:t xml:space="preserve"> 72</w:t>
      </w:r>
      <w:r w:rsidRPr="003C0B71">
        <w:rPr>
          <w:rFonts w:cs="B Nazanin" w:hint="cs"/>
          <w:color w:val="000000" w:themeColor="text1"/>
          <w:rtl/>
        </w:rPr>
        <w:t xml:space="preserve">)، </w:t>
      </w:r>
      <w:r w:rsidRPr="003C0B71">
        <w:rPr>
          <w:rFonts w:cs="B Nazanin" w:hint="cs"/>
          <w:color w:val="000000" w:themeColor="text1"/>
          <w:rtl/>
          <w:lang w:bidi="fa-IR"/>
        </w:rPr>
        <w:t>اوج فعالیت آن در ماه ژانویه</w:t>
      </w:r>
      <w:r w:rsidRPr="003C0B71">
        <w:rPr>
          <w:rFonts w:cs="B Nazanin" w:hint="cs"/>
          <w:color w:val="000000" w:themeColor="text1"/>
          <w:rtl/>
        </w:rPr>
        <w:t xml:space="preserve"> (فتح‌نیا و همکاران؛ 1397: </w:t>
      </w:r>
      <w:r w:rsidR="00F37566" w:rsidRPr="003C0B71">
        <w:rPr>
          <w:rFonts w:cs="B Nazanin" w:hint="cs"/>
          <w:color w:val="000000" w:themeColor="text1"/>
          <w:rtl/>
        </w:rPr>
        <w:t>63</w:t>
      </w:r>
      <w:r w:rsidRPr="003C0B71">
        <w:rPr>
          <w:rFonts w:cs="B Nazanin" w:hint="cs"/>
          <w:color w:val="000000" w:themeColor="text1"/>
          <w:rtl/>
        </w:rPr>
        <w:t>) و تاثیرپذیری بیشتر این پرفشار از ناهمواری</w:t>
      </w:r>
      <w:r w:rsidR="00664718" w:rsidRPr="003C0B71">
        <w:rPr>
          <w:rFonts w:cs="B Nazanin" w:hint="cs"/>
          <w:color w:val="000000" w:themeColor="text1"/>
          <w:rtl/>
        </w:rPr>
        <w:t>‌</w:t>
      </w:r>
      <w:r w:rsidRPr="003C0B71">
        <w:rPr>
          <w:rFonts w:cs="B Nazanin" w:hint="cs"/>
          <w:color w:val="000000" w:themeColor="text1"/>
          <w:rtl/>
        </w:rPr>
        <w:t xml:space="preserve">ها نسبت به همتایش در نیمکره غربی یعنی پرفشار آلاسکا (جونز و کوهن؛ </w:t>
      </w:r>
      <w:r w:rsidRPr="003C0B71">
        <w:rPr>
          <w:rFonts w:cs="B Nazanin" w:hint="cs"/>
          <w:color w:val="000000" w:themeColor="text1"/>
          <w:rtl/>
          <w:lang w:bidi="fa-IR"/>
        </w:rPr>
        <w:t>2011: 24</w:t>
      </w:r>
      <w:r w:rsidRPr="003C0B71">
        <w:rPr>
          <w:rFonts w:cs="B Nazanin" w:hint="cs"/>
          <w:color w:val="000000" w:themeColor="text1"/>
          <w:rtl/>
        </w:rPr>
        <w:t xml:space="preserve">) می‌توان برداشت کرد؛ زنگ خطری است که در برهه </w:t>
      </w:r>
      <w:r w:rsidR="00CB69E8" w:rsidRPr="003C0B71">
        <w:rPr>
          <w:rFonts w:cs="B Nazanin" w:hint="cs"/>
          <w:color w:val="000000" w:themeColor="text1"/>
          <w:rtl/>
        </w:rPr>
        <w:t xml:space="preserve">کنونی </w:t>
      </w:r>
      <w:r w:rsidRPr="003C0B71">
        <w:rPr>
          <w:rFonts w:cs="B Nazanin" w:hint="cs"/>
          <w:color w:val="000000" w:themeColor="text1"/>
          <w:rtl/>
        </w:rPr>
        <w:t>کمبود آب و کاهش سهم بارش</w:t>
      </w:r>
      <w:r w:rsidR="00664718" w:rsidRPr="003C0B71">
        <w:rPr>
          <w:rFonts w:cs="B Nazanin" w:hint="cs"/>
          <w:color w:val="000000" w:themeColor="text1"/>
          <w:rtl/>
        </w:rPr>
        <w:t>‌</w:t>
      </w:r>
      <w:r w:rsidRPr="003C0B71">
        <w:rPr>
          <w:rFonts w:cs="B Nazanin" w:hint="cs"/>
          <w:color w:val="000000" w:themeColor="text1"/>
          <w:rtl/>
        </w:rPr>
        <w:t>های جامد به مایع نواخت</w:t>
      </w:r>
      <w:r w:rsidR="00CB69E8" w:rsidRPr="003C0B71">
        <w:rPr>
          <w:rFonts w:cs="B Nazanin" w:hint="cs"/>
          <w:color w:val="000000" w:themeColor="text1"/>
          <w:rtl/>
        </w:rPr>
        <w:t>ه است</w:t>
      </w:r>
      <w:r w:rsidRPr="003C0B71">
        <w:rPr>
          <w:rFonts w:cs="B Nazanin" w:hint="cs"/>
          <w:color w:val="000000" w:themeColor="text1"/>
          <w:rtl/>
        </w:rPr>
        <w:t xml:space="preserve">. کاهش بارش و افزایش دما دو لبه قیچی هستند که با وجود تفاوت سمت و سو، بخش‌های فرآورنده کشاورزی و صنعت و بخش آشامنده یعنی کلانشهرها را نشانه رفته است. به عبارت دیگر بحران کمبود آب تنها از سمت </w:t>
      </w:r>
      <w:r w:rsidR="005C0A6F" w:rsidRPr="003C0B71">
        <w:rPr>
          <w:rFonts w:cs="B Nazanin" w:hint="cs"/>
          <w:color w:val="000000" w:themeColor="text1"/>
          <w:rtl/>
        </w:rPr>
        <w:t>غرب</w:t>
      </w:r>
      <w:r w:rsidRPr="003C0B71">
        <w:rPr>
          <w:rFonts w:cs="B Nazanin" w:hint="cs"/>
          <w:color w:val="000000" w:themeColor="text1"/>
          <w:rtl/>
        </w:rPr>
        <w:t xml:space="preserve"> یعنی کاهش فراوانی و توان سامانه</w:t>
      </w:r>
      <w:r w:rsidR="00664718" w:rsidRPr="003C0B71">
        <w:rPr>
          <w:rFonts w:cs="B Nazanin" w:hint="cs"/>
          <w:color w:val="000000" w:themeColor="text1"/>
          <w:rtl/>
        </w:rPr>
        <w:t>‌</w:t>
      </w:r>
      <w:r w:rsidRPr="003C0B71">
        <w:rPr>
          <w:rFonts w:cs="B Nazanin" w:hint="cs"/>
          <w:color w:val="000000" w:themeColor="text1"/>
          <w:rtl/>
        </w:rPr>
        <w:t>های بارش</w:t>
      </w:r>
      <w:r w:rsidR="00244174" w:rsidRPr="003C0B71">
        <w:rPr>
          <w:rFonts w:cs="B Nazanin" w:hint="cs"/>
          <w:color w:val="000000" w:themeColor="text1"/>
          <w:rtl/>
        </w:rPr>
        <w:t>‌</w:t>
      </w:r>
      <w:r w:rsidRPr="003C0B71">
        <w:rPr>
          <w:rFonts w:cs="B Nazanin" w:hint="cs"/>
          <w:color w:val="000000" w:themeColor="text1"/>
          <w:rtl/>
        </w:rPr>
        <w:t>زا ایران را تهدید نمی</w:t>
      </w:r>
      <w:r w:rsidR="00664718" w:rsidRPr="003C0B71">
        <w:rPr>
          <w:rFonts w:cs="B Nazanin" w:hint="cs"/>
          <w:color w:val="000000" w:themeColor="text1"/>
          <w:rtl/>
        </w:rPr>
        <w:t>‌</w:t>
      </w:r>
      <w:r w:rsidRPr="003C0B71">
        <w:rPr>
          <w:rFonts w:cs="B Nazanin" w:hint="cs"/>
          <w:color w:val="000000" w:themeColor="text1"/>
          <w:rtl/>
        </w:rPr>
        <w:t xml:space="preserve">کند بلکه سمت </w:t>
      </w:r>
      <w:r w:rsidR="005C0A6F" w:rsidRPr="003C0B71">
        <w:rPr>
          <w:rFonts w:cs="B Nazanin" w:hint="cs"/>
          <w:color w:val="000000" w:themeColor="text1"/>
          <w:rtl/>
        </w:rPr>
        <w:t>شرق</w:t>
      </w:r>
      <w:r w:rsidRPr="003C0B71">
        <w:rPr>
          <w:rFonts w:cs="B Nazanin" w:hint="cs"/>
          <w:color w:val="000000" w:themeColor="text1"/>
          <w:rtl/>
        </w:rPr>
        <w:t xml:space="preserve"> نیز افزایش دما </w:t>
      </w:r>
      <w:r w:rsidR="007455BC" w:rsidRPr="003C0B71">
        <w:rPr>
          <w:rFonts w:cs="B Nazanin" w:hint="cs"/>
          <w:color w:val="000000" w:themeColor="text1"/>
          <w:rtl/>
        </w:rPr>
        <w:t xml:space="preserve">را </w:t>
      </w:r>
      <w:r w:rsidRPr="003C0B71">
        <w:rPr>
          <w:rFonts w:cs="B Nazanin" w:hint="cs"/>
          <w:color w:val="000000" w:themeColor="text1"/>
          <w:rtl/>
        </w:rPr>
        <w:t>بر این بحران می</w:t>
      </w:r>
      <w:r w:rsidR="00664718" w:rsidRPr="003C0B71">
        <w:rPr>
          <w:rFonts w:cs="B Nazanin" w:hint="cs"/>
          <w:color w:val="000000" w:themeColor="text1"/>
          <w:rtl/>
        </w:rPr>
        <w:t>‌</w:t>
      </w:r>
      <w:r w:rsidRPr="003C0B71">
        <w:rPr>
          <w:rFonts w:cs="B Nazanin" w:hint="cs"/>
          <w:color w:val="000000" w:themeColor="text1"/>
          <w:rtl/>
        </w:rPr>
        <w:t>افزاید.</w:t>
      </w:r>
    </w:p>
    <w:p w14:paraId="0F104BDA" w14:textId="77777777" w:rsidR="00DE4026" w:rsidRPr="003C0B71" w:rsidRDefault="00DE4026" w:rsidP="00DE4026">
      <w:pPr>
        <w:bidi/>
        <w:jc w:val="both"/>
        <w:rPr>
          <w:rFonts w:cs="B Titr"/>
          <w:b/>
          <w:bCs/>
          <w:color w:val="000000" w:themeColor="text1"/>
          <w:rtl/>
          <w:lang w:bidi="fa-IR"/>
        </w:rPr>
      </w:pPr>
    </w:p>
    <w:p w14:paraId="38410DC2" w14:textId="77777777" w:rsidR="00A458CC" w:rsidRPr="003C0B71" w:rsidRDefault="00A458CC" w:rsidP="00F71D64">
      <w:pPr>
        <w:autoSpaceDE w:val="0"/>
        <w:autoSpaceDN w:val="0"/>
        <w:bidi/>
        <w:adjustRightInd w:val="0"/>
        <w:spacing w:before="120"/>
        <w:ind w:left="170"/>
        <w:jc w:val="both"/>
        <w:rPr>
          <w:rFonts w:asciiTheme="majorBidi" w:hAnsiTheme="majorBidi" w:cs="B Nazanin"/>
          <w:b/>
          <w:bCs/>
          <w:color w:val="000000" w:themeColor="text1"/>
        </w:rPr>
      </w:pPr>
      <w:r w:rsidRPr="003C0B71">
        <w:rPr>
          <w:rFonts w:asciiTheme="majorBidi" w:hAnsiTheme="majorBidi" w:cs="B Nazanin"/>
          <w:b/>
          <w:bCs/>
          <w:color w:val="000000" w:themeColor="text1"/>
          <w:rtl/>
        </w:rPr>
        <w:t>پیروی از اصول اخلاق پژوهش</w:t>
      </w:r>
    </w:p>
    <w:p w14:paraId="14CEBFB5" w14:textId="77777777" w:rsidR="005A7765" w:rsidRPr="003C0B71" w:rsidRDefault="005A7765" w:rsidP="005A7765">
      <w:pPr>
        <w:autoSpaceDE w:val="0"/>
        <w:autoSpaceDN w:val="0"/>
        <w:bidi/>
        <w:adjustRightInd w:val="0"/>
        <w:spacing w:line="276" w:lineRule="auto"/>
        <w:ind w:left="568" w:hanging="284"/>
        <w:jc w:val="both"/>
        <w:rPr>
          <w:rFonts w:asciiTheme="majorBidi" w:hAnsiTheme="majorBidi" w:cs="B Nazanin"/>
          <w:color w:val="000000" w:themeColor="text1"/>
        </w:rPr>
      </w:pPr>
      <w:r w:rsidRPr="003C0B71">
        <w:rPr>
          <w:rFonts w:asciiTheme="majorBidi" w:hAnsiTheme="majorBidi" w:cs="B Nazanin"/>
          <w:color w:val="000000" w:themeColor="text1"/>
          <w:rtl/>
        </w:rPr>
        <w:t>نویسندگان اصول اخلاقی را در انجام و انتشار این پژوهش علمی رعایت نموده‌اند و این موضوع مورد تأیید همه آنهاست.</w:t>
      </w:r>
    </w:p>
    <w:p w14:paraId="5A9D401E" w14:textId="77777777" w:rsidR="00A458CC" w:rsidRPr="003C0B71" w:rsidRDefault="00A458CC" w:rsidP="00F71D64">
      <w:pPr>
        <w:autoSpaceDE w:val="0"/>
        <w:autoSpaceDN w:val="0"/>
        <w:bidi/>
        <w:adjustRightInd w:val="0"/>
        <w:spacing w:before="120"/>
        <w:ind w:left="170"/>
        <w:jc w:val="both"/>
        <w:rPr>
          <w:rFonts w:asciiTheme="majorBidi" w:hAnsiTheme="majorBidi" w:cs="B Nazanin"/>
          <w:b/>
          <w:bCs/>
          <w:color w:val="000000" w:themeColor="text1"/>
        </w:rPr>
      </w:pPr>
      <w:r w:rsidRPr="003C0B71">
        <w:rPr>
          <w:rFonts w:asciiTheme="majorBidi" w:hAnsiTheme="majorBidi" w:cs="B Nazanin"/>
          <w:b/>
          <w:bCs/>
          <w:color w:val="000000" w:themeColor="text1"/>
          <w:rtl/>
        </w:rPr>
        <w:t>مشارکت نویسندگان</w:t>
      </w:r>
    </w:p>
    <w:p w14:paraId="5DB1B608" w14:textId="264B26F7" w:rsidR="00A458CC" w:rsidRPr="003C0B71" w:rsidRDefault="00A458CC" w:rsidP="00DC7EE1">
      <w:pPr>
        <w:autoSpaceDE w:val="0"/>
        <w:autoSpaceDN w:val="0"/>
        <w:bidi/>
        <w:adjustRightInd w:val="0"/>
        <w:spacing w:line="276" w:lineRule="auto"/>
        <w:ind w:left="568" w:hanging="284"/>
        <w:jc w:val="both"/>
        <w:rPr>
          <w:rFonts w:asciiTheme="majorBidi" w:hAnsiTheme="majorBidi" w:cs="B Nazanin"/>
          <w:color w:val="000000" w:themeColor="text1"/>
          <w:rtl/>
        </w:rPr>
      </w:pPr>
      <w:r w:rsidRPr="003C0B71">
        <w:rPr>
          <w:rFonts w:asciiTheme="majorBidi" w:hAnsiTheme="majorBidi" w:cs="B Nazanin"/>
          <w:color w:val="000000" w:themeColor="text1"/>
          <w:rtl/>
        </w:rPr>
        <w:t xml:space="preserve">جمع‌آوری داده‌ها: </w:t>
      </w:r>
      <w:r w:rsidR="001A550D" w:rsidRPr="003C0B71">
        <w:rPr>
          <w:rFonts w:asciiTheme="majorBidi" w:hAnsiTheme="majorBidi" w:cs="B Nazanin" w:hint="cs"/>
          <w:color w:val="000000" w:themeColor="text1"/>
          <w:rtl/>
          <w:lang w:bidi="fa-IR"/>
        </w:rPr>
        <w:t>نقشه های روزانه و ترکیبی هوا از تراز</w:t>
      </w:r>
      <w:r w:rsidR="00A3741F" w:rsidRPr="003C0B71">
        <w:rPr>
          <w:rFonts w:asciiTheme="majorBidi" w:hAnsiTheme="majorBidi" w:cs="B Nazanin" w:hint="cs"/>
          <w:color w:val="000000" w:themeColor="text1"/>
          <w:rtl/>
          <w:lang w:bidi="fa-IR"/>
        </w:rPr>
        <w:t xml:space="preserve"> دریای آزاد</w:t>
      </w:r>
      <w:r w:rsidR="001A550D" w:rsidRPr="003C0B71">
        <w:rPr>
          <w:rFonts w:asciiTheme="majorBidi" w:hAnsiTheme="majorBidi" w:cs="B Nazanin" w:hint="cs"/>
          <w:color w:val="000000" w:themeColor="text1"/>
          <w:rtl/>
          <w:lang w:bidi="fa-IR"/>
        </w:rPr>
        <w:t xml:space="preserve"> طی سال های 1972 تا 2021</w:t>
      </w:r>
      <w:r w:rsidRPr="003C0B71">
        <w:rPr>
          <w:rFonts w:asciiTheme="majorBidi" w:hAnsiTheme="majorBidi" w:cs="B Nazanin"/>
          <w:color w:val="000000" w:themeColor="text1"/>
          <w:rtl/>
        </w:rPr>
        <w:t xml:space="preserve"> </w:t>
      </w:r>
    </w:p>
    <w:p w14:paraId="05A149C5" w14:textId="77777777" w:rsidR="00A66489" w:rsidRPr="003C0B71" w:rsidRDefault="00A66489" w:rsidP="006F28CF">
      <w:pPr>
        <w:autoSpaceDE w:val="0"/>
        <w:autoSpaceDN w:val="0"/>
        <w:bidi/>
        <w:adjustRightInd w:val="0"/>
        <w:spacing w:line="276" w:lineRule="auto"/>
        <w:ind w:left="568" w:hanging="284"/>
        <w:jc w:val="both"/>
        <w:rPr>
          <w:rFonts w:asciiTheme="majorBidi" w:hAnsiTheme="majorBidi" w:cs="B Nazanin"/>
          <w:color w:val="000000" w:themeColor="text1"/>
        </w:rPr>
      </w:pPr>
      <w:r w:rsidRPr="003C0B71">
        <w:rPr>
          <w:rFonts w:asciiTheme="majorBidi" w:hAnsiTheme="majorBidi" w:cs="B Nazanin"/>
          <w:color w:val="000000" w:themeColor="text1"/>
          <w:rtl/>
        </w:rPr>
        <w:t>مشارکت نویسندگان در مقاله مستخرج از پایان‌نامه</w:t>
      </w:r>
      <w:r w:rsidR="00302EBA" w:rsidRPr="003C0B71">
        <w:rPr>
          <w:rFonts w:asciiTheme="majorBidi" w:hAnsiTheme="majorBidi" w:cs="B Nazanin"/>
          <w:color w:val="000000" w:themeColor="text1"/>
          <w:rtl/>
        </w:rPr>
        <w:t xml:space="preserve"> تقریباً</w:t>
      </w:r>
      <w:r w:rsidRPr="003C0B71">
        <w:rPr>
          <w:rFonts w:asciiTheme="majorBidi" w:hAnsiTheme="majorBidi" w:cs="B Nazanin"/>
          <w:color w:val="000000" w:themeColor="text1"/>
          <w:rtl/>
        </w:rPr>
        <w:t xml:space="preserve"> به </w:t>
      </w:r>
      <w:r w:rsidR="006F28CF" w:rsidRPr="003C0B71">
        <w:rPr>
          <w:rFonts w:asciiTheme="majorBidi" w:hAnsiTheme="majorBidi" w:cs="B Nazanin"/>
          <w:color w:val="000000" w:themeColor="text1"/>
          <w:rtl/>
        </w:rPr>
        <w:t>شکل</w:t>
      </w:r>
      <w:r w:rsidRPr="003C0B71">
        <w:rPr>
          <w:rFonts w:asciiTheme="majorBidi" w:hAnsiTheme="majorBidi" w:cs="B Nazanin"/>
          <w:color w:val="000000" w:themeColor="text1"/>
          <w:rtl/>
        </w:rPr>
        <w:t xml:space="preserve"> زیر باشد: </w:t>
      </w:r>
    </w:p>
    <w:p w14:paraId="1797BD85" w14:textId="77777777" w:rsidR="00A66489" w:rsidRPr="003C0B71" w:rsidRDefault="00A66489" w:rsidP="000B511B">
      <w:pPr>
        <w:autoSpaceDE w:val="0"/>
        <w:autoSpaceDN w:val="0"/>
        <w:bidi/>
        <w:adjustRightInd w:val="0"/>
        <w:spacing w:line="276" w:lineRule="auto"/>
        <w:ind w:left="568" w:hanging="284"/>
        <w:jc w:val="both"/>
        <w:rPr>
          <w:rFonts w:asciiTheme="majorBidi" w:hAnsiTheme="majorBidi" w:cs="B Nazanin"/>
          <w:color w:val="000000" w:themeColor="text1"/>
        </w:rPr>
      </w:pPr>
      <w:r w:rsidRPr="003C0B71">
        <w:rPr>
          <w:rFonts w:asciiTheme="majorBidi" w:hAnsiTheme="majorBidi" w:cs="B Nazanin"/>
          <w:color w:val="000000" w:themeColor="text1"/>
          <w:rtl/>
        </w:rPr>
        <w:t xml:space="preserve">نویسنده اول: تهیه و آماده‌سازی نمونه‌ها، انجام آزمایش و </w:t>
      </w:r>
      <w:r w:rsidR="000B511B" w:rsidRPr="003C0B71">
        <w:rPr>
          <w:rFonts w:asciiTheme="majorBidi" w:hAnsiTheme="majorBidi" w:cs="B Nazanin"/>
          <w:color w:val="000000" w:themeColor="text1"/>
          <w:rtl/>
        </w:rPr>
        <w:t>گردآوری داده‌ها</w:t>
      </w:r>
      <w:r w:rsidRPr="003C0B71">
        <w:rPr>
          <w:rFonts w:asciiTheme="majorBidi" w:hAnsiTheme="majorBidi" w:cs="B Nazanin"/>
          <w:color w:val="000000" w:themeColor="text1"/>
          <w:rtl/>
        </w:rPr>
        <w:t>، انجام محاسبات، تجزیه و تحلیل آماری داده‌ها، تحلیل و تفسیر اطلاعات و نتایج، تهیه پیشنویس مقاله</w:t>
      </w:r>
    </w:p>
    <w:p w14:paraId="334E5E93" w14:textId="77777777" w:rsidR="00A66489" w:rsidRPr="003C0B71" w:rsidRDefault="00A66489" w:rsidP="004750C6">
      <w:pPr>
        <w:autoSpaceDE w:val="0"/>
        <w:autoSpaceDN w:val="0"/>
        <w:bidi/>
        <w:adjustRightInd w:val="0"/>
        <w:spacing w:line="276" w:lineRule="auto"/>
        <w:ind w:left="568" w:hanging="284"/>
        <w:jc w:val="both"/>
        <w:rPr>
          <w:rFonts w:asciiTheme="majorBidi" w:hAnsiTheme="majorBidi" w:cs="B Nazanin"/>
          <w:color w:val="000000" w:themeColor="text1"/>
        </w:rPr>
      </w:pPr>
      <w:r w:rsidRPr="003C0B71">
        <w:rPr>
          <w:rFonts w:asciiTheme="majorBidi" w:hAnsiTheme="majorBidi" w:cs="B Nazanin"/>
          <w:color w:val="000000" w:themeColor="text1"/>
          <w:rtl/>
        </w:rPr>
        <w:t>نویسنده دوم: استاد راهنمای پایان</w:t>
      </w:r>
      <w:r w:rsidR="004750C6" w:rsidRPr="003C0B71">
        <w:rPr>
          <w:rFonts w:asciiTheme="majorBidi" w:hAnsiTheme="majorBidi" w:cs="B Nazanin"/>
          <w:color w:val="000000" w:themeColor="text1"/>
        </w:rPr>
        <w:t>‌</w:t>
      </w:r>
      <w:r w:rsidRPr="003C0B71">
        <w:rPr>
          <w:rFonts w:asciiTheme="majorBidi" w:hAnsiTheme="majorBidi" w:cs="B Nazanin"/>
          <w:color w:val="000000" w:themeColor="text1"/>
          <w:rtl/>
        </w:rPr>
        <w:t>نامه، طراحی</w:t>
      </w:r>
      <w:r w:rsidR="004750C6" w:rsidRPr="003C0B71">
        <w:rPr>
          <w:rFonts w:asciiTheme="majorBidi" w:hAnsiTheme="majorBidi" w:cs="B Nazanin"/>
          <w:color w:val="000000" w:themeColor="text1"/>
          <w:rtl/>
        </w:rPr>
        <w:t xml:space="preserve"> </w:t>
      </w:r>
      <w:r w:rsidRPr="003C0B71">
        <w:rPr>
          <w:rFonts w:asciiTheme="majorBidi" w:hAnsiTheme="majorBidi" w:cs="B Nazanin"/>
          <w:color w:val="000000" w:themeColor="text1"/>
          <w:rtl/>
        </w:rPr>
        <w:t>پژوهش، نظارت بر مراحل انجام پژوهش، بررسی و</w:t>
      </w:r>
      <w:r w:rsidR="004750C6" w:rsidRPr="003C0B71">
        <w:rPr>
          <w:rFonts w:asciiTheme="majorBidi" w:hAnsiTheme="majorBidi" w:cs="B Nazanin"/>
          <w:color w:val="000000" w:themeColor="text1"/>
          <w:rtl/>
        </w:rPr>
        <w:t xml:space="preserve"> </w:t>
      </w:r>
      <w:r w:rsidRPr="003C0B71">
        <w:rPr>
          <w:rFonts w:asciiTheme="majorBidi" w:hAnsiTheme="majorBidi" w:cs="B Nazanin"/>
          <w:color w:val="000000" w:themeColor="text1"/>
          <w:rtl/>
        </w:rPr>
        <w:t xml:space="preserve">کنترل نتایج، </w:t>
      </w:r>
      <w:r w:rsidR="004750C6" w:rsidRPr="003C0B71">
        <w:rPr>
          <w:rFonts w:asciiTheme="majorBidi" w:hAnsiTheme="majorBidi" w:cs="B Nazanin"/>
          <w:color w:val="000000" w:themeColor="text1"/>
          <w:rtl/>
        </w:rPr>
        <w:t>اصلاح</w:t>
      </w:r>
      <w:r w:rsidRPr="003C0B71">
        <w:rPr>
          <w:rFonts w:asciiTheme="majorBidi" w:hAnsiTheme="majorBidi" w:cs="B Nazanin"/>
          <w:color w:val="000000" w:themeColor="text1"/>
          <w:rtl/>
        </w:rPr>
        <w:t>، بازبینی و نهایی</w:t>
      </w:r>
      <w:r w:rsidR="004750C6" w:rsidRPr="003C0B71">
        <w:rPr>
          <w:rFonts w:asciiTheme="majorBidi" w:hAnsiTheme="majorBidi" w:cs="B Nazanin"/>
          <w:color w:val="000000" w:themeColor="text1"/>
          <w:rtl/>
        </w:rPr>
        <w:t>‌</w:t>
      </w:r>
      <w:r w:rsidRPr="003C0B71">
        <w:rPr>
          <w:rFonts w:asciiTheme="majorBidi" w:hAnsiTheme="majorBidi" w:cs="B Nazanin"/>
          <w:color w:val="000000" w:themeColor="text1"/>
          <w:rtl/>
        </w:rPr>
        <w:t>سازی مقاله</w:t>
      </w:r>
    </w:p>
    <w:p w14:paraId="1126FF19" w14:textId="77777777" w:rsidR="00A458CC" w:rsidRPr="003C0B71" w:rsidRDefault="00A458CC" w:rsidP="00F71D64">
      <w:pPr>
        <w:autoSpaceDE w:val="0"/>
        <w:autoSpaceDN w:val="0"/>
        <w:bidi/>
        <w:adjustRightInd w:val="0"/>
        <w:spacing w:before="120"/>
        <w:ind w:left="170"/>
        <w:jc w:val="both"/>
        <w:rPr>
          <w:rFonts w:asciiTheme="majorBidi" w:hAnsiTheme="majorBidi" w:cs="B Nazanin"/>
          <w:b/>
          <w:bCs/>
          <w:color w:val="000000" w:themeColor="text1"/>
        </w:rPr>
      </w:pPr>
      <w:r w:rsidRPr="003C0B71">
        <w:rPr>
          <w:rFonts w:asciiTheme="majorBidi" w:hAnsiTheme="majorBidi" w:cs="B Nazanin"/>
          <w:b/>
          <w:bCs/>
          <w:color w:val="000000" w:themeColor="text1"/>
          <w:rtl/>
        </w:rPr>
        <w:t>تعارض منافع</w:t>
      </w:r>
    </w:p>
    <w:p w14:paraId="6633463D" w14:textId="510F6295" w:rsidR="00AC38C0" w:rsidRPr="003C0B71" w:rsidRDefault="00A458CC" w:rsidP="00743625">
      <w:pPr>
        <w:autoSpaceDE w:val="0"/>
        <w:autoSpaceDN w:val="0"/>
        <w:bidi/>
        <w:adjustRightInd w:val="0"/>
        <w:spacing w:line="276" w:lineRule="auto"/>
        <w:ind w:left="568" w:hanging="284"/>
        <w:jc w:val="both"/>
        <w:rPr>
          <w:rFonts w:asciiTheme="majorBidi" w:hAnsiTheme="majorBidi" w:cs="B Nazanin"/>
          <w:color w:val="000000" w:themeColor="text1"/>
        </w:rPr>
      </w:pPr>
      <w:r w:rsidRPr="003C0B71">
        <w:rPr>
          <w:rFonts w:asciiTheme="majorBidi" w:hAnsiTheme="majorBidi" w:cs="B Nazanin"/>
          <w:color w:val="000000" w:themeColor="text1"/>
          <w:rtl/>
        </w:rPr>
        <w:t>بنا بر اظهار نویسندگان این مقاله تعارض منافع ندارد.</w:t>
      </w:r>
      <w:r w:rsidR="00743625" w:rsidRPr="003C0B71">
        <w:rPr>
          <w:rFonts w:asciiTheme="majorBidi" w:hAnsiTheme="majorBidi" w:cs="B Nazanin" w:hint="cs"/>
          <w:color w:val="000000" w:themeColor="text1"/>
          <w:rtl/>
        </w:rPr>
        <w:t xml:space="preserve"> </w:t>
      </w:r>
      <w:r w:rsidR="001A550D" w:rsidRPr="003C0B71">
        <w:rPr>
          <w:rFonts w:asciiTheme="majorBidi" w:hAnsiTheme="majorBidi" w:cs="B Nazanin" w:hint="cs"/>
          <w:color w:val="000000" w:themeColor="text1"/>
          <w:rtl/>
        </w:rPr>
        <w:t xml:space="preserve">این </w:t>
      </w:r>
      <w:r w:rsidR="00005ECF" w:rsidRPr="003C0B71">
        <w:rPr>
          <w:rFonts w:asciiTheme="majorBidi" w:hAnsiTheme="majorBidi" w:cs="B Nazanin" w:hint="cs"/>
          <w:color w:val="000000" w:themeColor="text1"/>
          <w:rtl/>
        </w:rPr>
        <w:t>پژوهش حا</w:t>
      </w:r>
      <w:r w:rsidR="001A550D" w:rsidRPr="003C0B71">
        <w:rPr>
          <w:rFonts w:asciiTheme="majorBidi" w:hAnsiTheme="majorBidi" w:cs="B Nazanin" w:hint="cs"/>
          <w:color w:val="000000" w:themeColor="text1"/>
          <w:rtl/>
        </w:rPr>
        <w:t>م</w:t>
      </w:r>
      <w:r w:rsidR="00005ECF" w:rsidRPr="003C0B71">
        <w:rPr>
          <w:rFonts w:asciiTheme="majorBidi" w:hAnsiTheme="majorBidi" w:cs="B Nazanin" w:hint="cs"/>
          <w:color w:val="000000" w:themeColor="text1"/>
          <w:rtl/>
        </w:rPr>
        <w:t>ی مالی ندا</w:t>
      </w:r>
      <w:r w:rsidR="001A550D" w:rsidRPr="003C0B71">
        <w:rPr>
          <w:rFonts w:asciiTheme="majorBidi" w:hAnsiTheme="majorBidi" w:cs="B Nazanin" w:hint="cs"/>
          <w:color w:val="000000" w:themeColor="text1"/>
          <w:rtl/>
        </w:rPr>
        <w:t>شته است.</w:t>
      </w:r>
    </w:p>
    <w:p w14:paraId="58D75B6D" w14:textId="77777777" w:rsidR="009C511A" w:rsidRPr="003C0B71" w:rsidRDefault="0052555C" w:rsidP="00285404">
      <w:pPr>
        <w:autoSpaceDE w:val="0"/>
        <w:autoSpaceDN w:val="0"/>
        <w:bidi/>
        <w:adjustRightInd w:val="0"/>
        <w:spacing w:before="120"/>
        <w:ind w:left="170"/>
        <w:jc w:val="both"/>
        <w:rPr>
          <w:rFonts w:asciiTheme="majorBidi" w:hAnsiTheme="majorBidi" w:cs="B Nazanin"/>
          <w:b/>
          <w:bCs/>
          <w:color w:val="000000" w:themeColor="text1"/>
          <w:sz w:val="32"/>
          <w:szCs w:val="32"/>
          <w:rtl/>
        </w:rPr>
      </w:pPr>
      <w:r w:rsidRPr="003C0B71">
        <w:rPr>
          <w:rFonts w:asciiTheme="majorBidi" w:hAnsiTheme="majorBidi" w:cs="B Nazanin"/>
          <w:b/>
          <w:bCs/>
          <w:color w:val="000000" w:themeColor="text1"/>
          <w:sz w:val="32"/>
          <w:szCs w:val="32"/>
          <w:rtl/>
        </w:rPr>
        <w:t>منابع</w:t>
      </w:r>
    </w:p>
    <w:p w14:paraId="3685E96F" w14:textId="77777777"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lang w:bidi="fa-IR"/>
        </w:rPr>
      </w:pPr>
      <w:r w:rsidRPr="003C0B71">
        <w:rPr>
          <w:rFonts w:asciiTheme="majorBidi" w:hAnsiTheme="majorBidi" w:cstheme="majorBidi"/>
          <w:color w:val="000000" w:themeColor="text1"/>
          <w:sz w:val="23"/>
          <w:szCs w:val="23"/>
          <w:lang w:bidi="fa-IR"/>
        </w:rPr>
        <w:t xml:space="preserve">Alijani, B. (1990). Siberian high pressure and Its effects on climate of Eastern Iran. </w:t>
      </w:r>
      <w:r w:rsidRPr="003C0B71">
        <w:rPr>
          <w:rFonts w:asciiTheme="majorBidi" w:hAnsiTheme="majorBidi" w:cstheme="majorBidi"/>
          <w:i/>
          <w:iCs/>
          <w:color w:val="000000" w:themeColor="text1"/>
          <w:sz w:val="23"/>
          <w:szCs w:val="23"/>
          <w:lang w:bidi="fa-IR"/>
        </w:rPr>
        <w:t>Geographical Research</w:t>
      </w:r>
      <w:r w:rsidRPr="003C0B71">
        <w:rPr>
          <w:rFonts w:asciiTheme="majorBidi" w:hAnsiTheme="majorBidi" w:cstheme="majorBidi"/>
          <w:color w:val="000000" w:themeColor="text1"/>
          <w:sz w:val="23"/>
          <w:szCs w:val="23"/>
          <w:lang w:bidi="fa-IR"/>
        </w:rPr>
        <w:t xml:space="preserve">, 41, 17-51. </w:t>
      </w:r>
      <w:r w:rsidRPr="003C0B71">
        <w:rPr>
          <w:rFonts w:asciiTheme="majorBidi" w:hAnsiTheme="majorBidi" w:cstheme="majorBidi"/>
          <w:color w:val="000000" w:themeColor="text1"/>
          <w:sz w:val="23"/>
          <w:szCs w:val="23"/>
        </w:rPr>
        <w:t>[in Persian]</w:t>
      </w:r>
    </w:p>
    <w:p w14:paraId="4A59121A" w14:textId="77777777" w:rsidR="00AF0D2C" w:rsidRPr="003C0B71" w:rsidRDefault="00AF0D2C" w:rsidP="00743625">
      <w:pPr>
        <w:pStyle w:val="ListParagraph"/>
        <w:numPr>
          <w:ilvl w:val="0"/>
          <w:numId w:val="30"/>
        </w:numPr>
        <w:tabs>
          <w:tab w:val="left" w:pos="2336"/>
        </w:tabs>
        <w:bidi w:val="0"/>
        <w:spacing w:after="0" w:line="240" w:lineRule="auto"/>
        <w:contextualSpacing/>
        <w:jc w:val="both"/>
        <w:rPr>
          <w:rFonts w:asciiTheme="majorBidi" w:eastAsia="Times New Roman" w:hAnsiTheme="majorBidi" w:cstheme="majorBidi"/>
          <w:color w:val="000000" w:themeColor="text1"/>
          <w:sz w:val="23"/>
          <w:szCs w:val="23"/>
        </w:rPr>
      </w:pPr>
      <w:r w:rsidRPr="003C0B71">
        <w:rPr>
          <w:rFonts w:asciiTheme="majorBidi" w:eastAsia="Times New Roman" w:hAnsiTheme="majorBidi" w:cstheme="majorBidi"/>
          <w:color w:val="000000" w:themeColor="text1"/>
          <w:sz w:val="23"/>
          <w:szCs w:val="23"/>
        </w:rPr>
        <w:t xml:space="preserve">Alijani, B. (2002). </w:t>
      </w:r>
      <w:r w:rsidRPr="003C0B71">
        <w:rPr>
          <w:rFonts w:asciiTheme="majorBidi" w:eastAsia="Times New Roman" w:hAnsiTheme="majorBidi" w:cstheme="majorBidi"/>
          <w:i/>
          <w:iCs/>
          <w:color w:val="000000" w:themeColor="text1"/>
          <w:sz w:val="23"/>
          <w:szCs w:val="23"/>
        </w:rPr>
        <w:t>Synoptic Climatology</w:t>
      </w:r>
      <w:r w:rsidRPr="003C0B71">
        <w:rPr>
          <w:rFonts w:asciiTheme="majorBidi" w:eastAsia="Times New Roman" w:hAnsiTheme="majorBidi" w:cstheme="majorBidi"/>
          <w:color w:val="000000" w:themeColor="text1"/>
          <w:sz w:val="23"/>
          <w:szCs w:val="23"/>
        </w:rPr>
        <w:t>. Tehran. SAMT Press.</w:t>
      </w:r>
      <w:r w:rsidRPr="003C0B71">
        <w:rPr>
          <w:rFonts w:asciiTheme="majorBidi" w:hAnsiTheme="majorBidi" w:cstheme="majorBidi"/>
          <w:color w:val="000000" w:themeColor="text1"/>
          <w:sz w:val="23"/>
          <w:szCs w:val="23"/>
        </w:rPr>
        <w:t xml:space="preserve"> [in Persian]</w:t>
      </w:r>
    </w:p>
    <w:p w14:paraId="61EC3D10" w14:textId="650C9E16" w:rsidR="00B6575B" w:rsidRPr="003C0B71" w:rsidRDefault="00B6575B" w:rsidP="00743625">
      <w:pPr>
        <w:pStyle w:val="CommentText"/>
        <w:numPr>
          <w:ilvl w:val="0"/>
          <w:numId w:val="30"/>
        </w:numPr>
        <w:spacing w:after="0"/>
        <w:jc w:val="both"/>
        <w:rPr>
          <w:rFonts w:asciiTheme="majorBidi" w:hAnsiTheme="majorBidi" w:cstheme="majorBidi"/>
          <w:color w:val="000000" w:themeColor="text1"/>
          <w:sz w:val="23"/>
          <w:szCs w:val="23"/>
          <w:lang w:bidi="fa-IR"/>
        </w:rPr>
      </w:pPr>
      <w:r w:rsidRPr="003C0B71">
        <w:rPr>
          <w:rFonts w:asciiTheme="majorBidi" w:hAnsiTheme="majorBidi" w:cstheme="majorBidi"/>
          <w:color w:val="000000" w:themeColor="text1"/>
          <w:sz w:val="23"/>
          <w:szCs w:val="23"/>
          <w:lang w:bidi="fa-IR"/>
        </w:rPr>
        <w:t xml:space="preserve">Alijani, B. and Barati, </w:t>
      </w:r>
      <w:proofErr w:type="spellStart"/>
      <w:r w:rsidRPr="003C0B71">
        <w:rPr>
          <w:rFonts w:asciiTheme="majorBidi" w:hAnsiTheme="majorBidi" w:cstheme="majorBidi"/>
          <w:color w:val="000000" w:themeColor="text1"/>
          <w:sz w:val="23"/>
          <w:szCs w:val="23"/>
          <w:lang w:bidi="fa-IR"/>
        </w:rPr>
        <w:t>Gh</w:t>
      </w:r>
      <w:proofErr w:type="spellEnd"/>
      <w:r w:rsidRPr="003C0B71">
        <w:rPr>
          <w:rFonts w:asciiTheme="majorBidi" w:hAnsiTheme="majorBidi" w:cstheme="majorBidi"/>
          <w:color w:val="000000" w:themeColor="text1"/>
          <w:sz w:val="23"/>
          <w:szCs w:val="23"/>
          <w:lang w:bidi="fa-IR"/>
        </w:rPr>
        <w:t xml:space="preserve">., (1996). The synoptic analysis of spring frost during April 1987, Geographical Research, 40: 121-145. </w:t>
      </w:r>
      <w:r w:rsidRPr="003C0B71">
        <w:rPr>
          <w:rFonts w:asciiTheme="majorBidi" w:hAnsiTheme="majorBidi" w:cstheme="majorBidi"/>
          <w:color w:val="000000" w:themeColor="text1"/>
          <w:sz w:val="23"/>
          <w:szCs w:val="23"/>
        </w:rPr>
        <w:t>[in Persian]</w:t>
      </w:r>
    </w:p>
    <w:p w14:paraId="561853EC" w14:textId="64C48341"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lang w:bidi="fa-IR"/>
        </w:rPr>
      </w:pPr>
      <w:r w:rsidRPr="003C0B71">
        <w:rPr>
          <w:rFonts w:asciiTheme="majorBidi" w:hAnsiTheme="majorBidi" w:cstheme="majorBidi"/>
          <w:color w:val="000000" w:themeColor="text1"/>
          <w:sz w:val="23"/>
          <w:szCs w:val="23"/>
          <w:lang w:bidi="fa-IR"/>
        </w:rPr>
        <w:t>Alizadeh, A. &amp; Kamali, G. (2002). The effects of climate change on increasing water consumption</w:t>
      </w:r>
      <w:r w:rsidRPr="003C0B71">
        <w:rPr>
          <w:rFonts w:asciiTheme="majorBidi" w:hAnsiTheme="majorBidi" w:cstheme="majorBidi"/>
          <w:color w:val="000000" w:themeColor="text1"/>
          <w:sz w:val="23"/>
          <w:szCs w:val="23"/>
          <w:lang w:val="en" w:bidi="fa-IR"/>
        </w:rPr>
        <w:t xml:space="preserve"> in agriculture in the Mashhad plain. </w:t>
      </w:r>
      <w:r w:rsidRPr="003C0B71">
        <w:rPr>
          <w:rFonts w:asciiTheme="majorBidi" w:hAnsiTheme="majorBidi" w:cstheme="majorBidi"/>
          <w:i/>
          <w:iCs/>
          <w:color w:val="000000" w:themeColor="text1"/>
          <w:sz w:val="23"/>
          <w:szCs w:val="23"/>
          <w:lang w:bidi="fa-IR"/>
        </w:rPr>
        <w:t>Geographical Research</w:t>
      </w:r>
      <w:r w:rsidRPr="003C0B71">
        <w:rPr>
          <w:rFonts w:asciiTheme="majorBidi" w:hAnsiTheme="majorBidi" w:cstheme="majorBidi"/>
          <w:color w:val="000000" w:themeColor="text1"/>
          <w:sz w:val="23"/>
          <w:szCs w:val="23"/>
          <w:lang w:bidi="fa-IR"/>
        </w:rPr>
        <w:t xml:space="preserve">, 66, 189-201. </w:t>
      </w:r>
      <w:r w:rsidRPr="003C0B71">
        <w:rPr>
          <w:rFonts w:asciiTheme="majorBidi" w:hAnsiTheme="majorBidi" w:cstheme="majorBidi"/>
          <w:color w:val="000000" w:themeColor="text1"/>
          <w:sz w:val="23"/>
          <w:szCs w:val="23"/>
        </w:rPr>
        <w:t>[in Persian]</w:t>
      </w:r>
    </w:p>
    <w:p w14:paraId="7E5874D3" w14:textId="77777777"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lang w:bidi="fa-IR"/>
        </w:rPr>
      </w:pPr>
      <w:bookmarkStart w:id="3" w:name="_Hlk203586935"/>
      <w:r w:rsidRPr="003C0B71">
        <w:rPr>
          <w:rFonts w:asciiTheme="majorBidi" w:hAnsiTheme="majorBidi" w:cstheme="majorBidi"/>
          <w:color w:val="000000" w:themeColor="text1"/>
          <w:sz w:val="23"/>
          <w:szCs w:val="23"/>
          <w:lang w:bidi="fa-IR"/>
        </w:rPr>
        <w:t xml:space="preserve">Asakereh, H. &amp; </w:t>
      </w:r>
      <w:proofErr w:type="spellStart"/>
      <w:r w:rsidRPr="003C0B71">
        <w:rPr>
          <w:rFonts w:asciiTheme="majorBidi" w:hAnsiTheme="majorBidi" w:cstheme="majorBidi"/>
          <w:color w:val="000000" w:themeColor="text1"/>
          <w:sz w:val="23"/>
          <w:szCs w:val="23"/>
          <w:lang w:bidi="fa-IR"/>
        </w:rPr>
        <w:t>Shahbaee</w:t>
      </w:r>
      <w:proofErr w:type="spellEnd"/>
      <w:r w:rsidRPr="003C0B71">
        <w:rPr>
          <w:rFonts w:asciiTheme="majorBidi" w:hAnsiTheme="majorBidi" w:cstheme="majorBidi"/>
          <w:color w:val="000000" w:themeColor="text1"/>
          <w:sz w:val="23"/>
          <w:szCs w:val="23"/>
          <w:lang w:bidi="fa-IR"/>
        </w:rPr>
        <w:t xml:space="preserve"> </w:t>
      </w:r>
      <w:proofErr w:type="spellStart"/>
      <w:r w:rsidRPr="003C0B71">
        <w:rPr>
          <w:rFonts w:asciiTheme="majorBidi" w:hAnsiTheme="majorBidi" w:cstheme="majorBidi"/>
          <w:color w:val="000000" w:themeColor="text1"/>
          <w:sz w:val="23"/>
          <w:szCs w:val="23"/>
          <w:lang w:bidi="fa-IR"/>
        </w:rPr>
        <w:t>Kotenaee</w:t>
      </w:r>
      <w:proofErr w:type="spellEnd"/>
      <w:r w:rsidRPr="003C0B71">
        <w:rPr>
          <w:rFonts w:asciiTheme="majorBidi" w:hAnsiTheme="majorBidi" w:cstheme="majorBidi"/>
          <w:color w:val="000000" w:themeColor="text1"/>
          <w:sz w:val="23"/>
          <w:szCs w:val="23"/>
          <w:lang w:bidi="fa-IR"/>
        </w:rPr>
        <w:t>, A. (2018). Synoptic analysis of atmospheric pattern of the most pervasive cold day in Iran from 1339 to 1388. </w:t>
      </w:r>
      <w:r w:rsidRPr="003C0B71">
        <w:rPr>
          <w:rFonts w:asciiTheme="majorBidi" w:hAnsiTheme="majorBidi" w:cstheme="majorBidi"/>
          <w:i/>
          <w:iCs/>
          <w:color w:val="000000" w:themeColor="text1"/>
          <w:sz w:val="23"/>
          <w:szCs w:val="23"/>
          <w:lang w:bidi="fa-IR"/>
        </w:rPr>
        <w:t>Journal of Geography and Planning</w:t>
      </w:r>
      <w:r w:rsidRPr="003C0B71">
        <w:rPr>
          <w:rFonts w:asciiTheme="majorBidi" w:hAnsiTheme="majorBidi" w:cstheme="majorBidi"/>
          <w:color w:val="000000" w:themeColor="text1"/>
          <w:sz w:val="23"/>
          <w:szCs w:val="23"/>
          <w:lang w:bidi="fa-IR"/>
        </w:rPr>
        <w:t xml:space="preserve">, 22(64), 211-228. </w:t>
      </w:r>
      <w:r w:rsidRPr="003C0B71">
        <w:rPr>
          <w:rFonts w:asciiTheme="majorBidi" w:hAnsiTheme="majorBidi" w:cstheme="majorBidi"/>
          <w:color w:val="000000" w:themeColor="text1"/>
          <w:sz w:val="23"/>
          <w:szCs w:val="23"/>
        </w:rPr>
        <w:t>[in Persian]</w:t>
      </w:r>
    </w:p>
    <w:p w14:paraId="2286B8AB" w14:textId="3904BDD5"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lang w:bidi="fa-IR"/>
        </w:rPr>
      </w:pPr>
      <w:r w:rsidRPr="003C0B71">
        <w:rPr>
          <w:rFonts w:asciiTheme="majorBidi" w:hAnsiTheme="majorBidi" w:cstheme="majorBidi"/>
          <w:color w:val="000000" w:themeColor="text1"/>
          <w:sz w:val="23"/>
          <w:szCs w:val="23"/>
          <w:lang w:bidi="fa-IR"/>
        </w:rPr>
        <w:lastRenderedPageBreak/>
        <w:t xml:space="preserve">Azizi, G., &amp; Khalili, M. (2011). Roles of </w:t>
      </w:r>
      <w:r w:rsidR="00BB392A" w:rsidRPr="003C0B71">
        <w:rPr>
          <w:rFonts w:asciiTheme="majorBidi" w:hAnsiTheme="majorBidi" w:cstheme="majorBidi"/>
          <w:color w:val="000000" w:themeColor="text1"/>
          <w:sz w:val="23"/>
          <w:szCs w:val="23"/>
          <w:lang w:bidi="fa-IR"/>
        </w:rPr>
        <w:t>b</w:t>
      </w:r>
      <w:r w:rsidRPr="003C0B71">
        <w:rPr>
          <w:rFonts w:asciiTheme="majorBidi" w:hAnsiTheme="majorBidi" w:cstheme="majorBidi"/>
          <w:color w:val="000000" w:themeColor="text1"/>
          <w:sz w:val="23"/>
          <w:szCs w:val="23"/>
          <w:lang w:bidi="fa-IR"/>
        </w:rPr>
        <w:t xml:space="preserve">locking in </w:t>
      </w:r>
      <w:r w:rsidR="00BB392A" w:rsidRPr="003C0B71">
        <w:rPr>
          <w:rFonts w:asciiTheme="majorBidi" w:hAnsiTheme="majorBidi" w:cstheme="majorBidi"/>
          <w:color w:val="000000" w:themeColor="text1"/>
          <w:sz w:val="23"/>
          <w:szCs w:val="23"/>
          <w:lang w:bidi="fa-IR"/>
        </w:rPr>
        <w:t>e</w:t>
      </w:r>
      <w:r w:rsidRPr="003C0B71">
        <w:rPr>
          <w:rFonts w:asciiTheme="majorBidi" w:hAnsiTheme="majorBidi" w:cstheme="majorBidi"/>
          <w:color w:val="000000" w:themeColor="text1"/>
          <w:sz w:val="23"/>
          <w:szCs w:val="23"/>
          <w:lang w:bidi="fa-IR"/>
        </w:rPr>
        <w:t xml:space="preserve">xtreme </w:t>
      </w:r>
      <w:r w:rsidR="00BB392A" w:rsidRPr="003C0B71">
        <w:rPr>
          <w:rFonts w:asciiTheme="majorBidi" w:hAnsiTheme="majorBidi" w:cstheme="majorBidi"/>
          <w:color w:val="000000" w:themeColor="text1"/>
          <w:sz w:val="23"/>
          <w:szCs w:val="23"/>
          <w:lang w:bidi="fa-IR"/>
        </w:rPr>
        <w:t>c</w:t>
      </w:r>
      <w:r w:rsidRPr="003C0B71">
        <w:rPr>
          <w:rFonts w:asciiTheme="majorBidi" w:hAnsiTheme="majorBidi" w:cstheme="majorBidi"/>
          <w:color w:val="000000" w:themeColor="text1"/>
          <w:sz w:val="23"/>
          <w:szCs w:val="23"/>
          <w:lang w:bidi="fa-IR"/>
        </w:rPr>
        <w:t xml:space="preserve">old </w:t>
      </w:r>
      <w:r w:rsidR="00BB392A" w:rsidRPr="003C0B71">
        <w:rPr>
          <w:rFonts w:asciiTheme="majorBidi" w:hAnsiTheme="majorBidi" w:cstheme="majorBidi"/>
          <w:color w:val="000000" w:themeColor="text1"/>
          <w:sz w:val="23"/>
          <w:szCs w:val="23"/>
          <w:lang w:bidi="fa-IR"/>
        </w:rPr>
        <w:t>e</w:t>
      </w:r>
      <w:r w:rsidRPr="003C0B71">
        <w:rPr>
          <w:rFonts w:asciiTheme="majorBidi" w:hAnsiTheme="majorBidi" w:cstheme="majorBidi"/>
          <w:color w:val="000000" w:themeColor="text1"/>
          <w:sz w:val="23"/>
          <w:szCs w:val="23"/>
          <w:lang w:bidi="fa-IR"/>
        </w:rPr>
        <w:t>vents over Iran. </w:t>
      </w:r>
      <w:r w:rsidRPr="003C0B71">
        <w:rPr>
          <w:rFonts w:asciiTheme="majorBidi" w:hAnsiTheme="majorBidi" w:cstheme="majorBidi"/>
          <w:i/>
          <w:iCs/>
          <w:color w:val="000000" w:themeColor="text1"/>
          <w:sz w:val="23"/>
          <w:szCs w:val="23"/>
          <w:lang w:bidi="fa-IR"/>
        </w:rPr>
        <w:t>Physical Geography Research</w:t>
      </w:r>
      <w:r w:rsidRPr="003C0B71">
        <w:rPr>
          <w:rFonts w:asciiTheme="majorBidi" w:hAnsiTheme="majorBidi" w:cstheme="majorBidi"/>
          <w:color w:val="000000" w:themeColor="text1"/>
          <w:sz w:val="23"/>
          <w:szCs w:val="23"/>
          <w:lang w:bidi="fa-IR"/>
        </w:rPr>
        <w:t>, </w:t>
      </w:r>
      <w:r w:rsidRPr="003C0B71">
        <w:rPr>
          <w:rFonts w:asciiTheme="majorBidi" w:hAnsiTheme="majorBidi" w:cstheme="majorBidi"/>
          <w:i/>
          <w:iCs/>
          <w:color w:val="000000" w:themeColor="text1"/>
          <w:sz w:val="23"/>
          <w:szCs w:val="23"/>
          <w:lang w:bidi="fa-IR"/>
        </w:rPr>
        <w:t>43</w:t>
      </w:r>
      <w:r w:rsidRPr="003C0B71">
        <w:rPr>
          <w:rFonts w:asciiTheme="majorBidi" w:hAnsiTheme="majorBidi" w:cstheme="majorBidi"/>
          <w:color w:val="000000" w:themeColor="text1"/>
          <w:sz w:val="23"/>
          <w:szCs w:val="23"/>
          <w:lang w:bidi="fa-IR"/>
        </w:rPr>
        <w:t>(77), 39-55.</w:t>
      </w:r>
      <w:r w:rsidRPr="003C0B71">
        <w:rPr>
          <w:rFonts w:asciiTheme="majorBidi" w:hAnsiTheme="majorBidi" w:cstheme="majorBidi"/>
          <w:color w:val="000000" w:themeColor="text1"/>
          <w:sz w:val="23"/>
          <w:szCs w:val="23"/>
        </w:rPr>
        <w:t xml:space="preserve"> [in Persian]</w:t>
      </w:r>
    </w:p>
    <w:bookmarkEnd w:id="3"/>
    <w:p w14:paraId="25672EE5" w14:textId="77777777"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lang w:bidi="fa-IR"/>
        </w:rPr>
        <w:t>Azizi</w:t>
      </w:r>
      <w:r w:rsidRPr="003C0B71">
        <w:rPr>
          <w:rFonts w:asciiTheme="majorBidi" w:hAnsiTheme="majorBidi" w:cstheme="majorBidi"/>
          <w:color w:val="000000" w:themeColor="text1"/>
          <w:sz w:val="23"/>
          <w:szCs w:val="23"/>
        </w:rPr>
        <w:t xml:space="preserve">, G., </w:t>
      </w:r>
      <w:r w:rsidRPr="003C0B71">
        <w:rPr>
          <w:rFonts w:asciiTheme="majorBidi" w:hAnsiTheme="majorBidi" w:cstheme="majorBidi"/>
          <w:color w:val="000000" w:themeColor="text1"/>
          <w:sz w:val="23"/>
          <w:szCs w:val="23"/>
          <w:lang w:bidi="fa-IR"/>
        </w:rPr>
        <w:t xml:space="preserve">&amp; </w:t>
      </w:r>
      <w:proofErr w:type="spellStart"/>
      <w:r w:rsidRPr="003C0B71">
        <w:rPr>
          <w:rFonts w:asciiTheme="majorBidi" w:hAnsiTheme="majorBidi" w:cstheme="majorBidi"/>
          <w:color w:val="000000" w:themeColor="text1"/>
          <w:sz w:val="23"/>
          <w:szCs w:val="23"/>
          <w:lang w:bidi="fa-IR"/>
        </w:rPr>
        <w:t>Yoosefi</w:t>
      </w:r>
      <w:proofErr w:type="spellEnd"/>
      <w:r w:rsidRPr="003C0B71">
        <w:rPr>
          <w:rFonts w:asciiTheme="majorBidi" w:hAnsiTheme="majorBidi" w:cstheme="majorBidi"/>
          <w:color w:val="000000" w:themeColor="text1"/>
          <w:sz w:val="23"/>
          <w:szCs w:val="23"/>
        </w:rPr>
        <w:t>, H. (2006). Time detection of Siberian high-pressure arrival to the southern coasts of Caspian Sea. </w:t>
      </w:r>
      <w:r w:rsidRPr="003C0B71">
        <w:rPr>
          <w:rFonts w:asciiTheme="majorBidi" w:hAnsiTheme="majorBidi" w:cstheme="majorBidi"/>
          <w:i/>
          <w:iCs/>
          <w:color w:val="000000" w:themeColor="text1"/>
          <w:sz w:val="23"/>
          <w:szCs w:val="23"/>
        </w:rPr>
        <w:t>Modarres</w:t>
      </w:r>
      <w:r w:rsidRPr="003C0B71">
        <w:rPr>
          <w:rFonts w:asciiTheme="majorBidi" w:hAnsiTheme="majorBidi" w:cstheme="majorBidi"/>
          <w:color w:val="000000" w:themeColor="text1"/>
          <w:sz w:val="23"/>
          <w:szCs w:val="23"/>
        </w:rPr>
        <w:t>, 9(2), 193-213. [in Persian]</w:t>
      </w:r>
    </w:p>
    <w:p w14:paraId="6F59686D" w14:textId="1E27019F" w:rsidR="00D62F07" w:rsidRPr="003C0B71" w:rsidRDefault="00D62F07" w:rsidP="00D62F07">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B0F0"/>
          <w:sz w:val="23"/>
          <w:szCs w:val="23"/>
        </w:rPr>
      </w:pPr>
      <w:r w:rsidRPr="003C0B71">
        <w:rPr>
          <w:rFonts w:asciiTheme="majorBidi" w:eastAsia="Times New Roman" w:hAnsiTheme="majorBidi" w:cstheme="majorBidi"/>
          <w:color w:val="000000" w:themeColor="text1"/>
          <w:sz w:val="23"/>
          <w:szCs w:val="23"/>
        </w:rPr>
        <w:t>Azizi</w:t>
      </w:r>
      <w:r w:rsidRPr="003C0B71">
        <w:rPr>
          <w:rFonts w:asciiTheme="majorBidi" w:hAnsiTheme="majorBidi" w:cstheme="majorBidi"/>
          <w:color w:val="00B0F0"/>
          <w:sz w:val="23"/>
          <w:szCs w:val="23"/>
        </w:rPr>
        <w:t xml:space="preserve">, </w:t>
      </w:r>
      <w:proofErr w:type="gramStart"/>
      <w:r w:rsidRPr="003C0B71">
        <w:rPr>
          <w:rFonts w:asciiTheme="majorBidi" w:hAnsiTheme="majorBidi" w:cstheme="majorBidi"/>
          <w:color w:val="00B0F0"/>
          <w:sz w:val="23"/>
          <w:szCs w:val="23"/>
        </w:rPr>
        <w:t>G. ,</w:t>
      </w:r>
      <w:proofErr w:type="gramEnd"/>
      <w:r w:rsidRPr="003C0B71">
        <w:rPr>
          <w:rFonts w:asciiTheme="majorBidi" w:hAnsiTheme="majorBidi" w:cstheme="majorBidi"/>
          <w:color w:val="00B0F0"/>
          <w:sz w:val="23"/>
          <w:szCs w:val="23"/>
        </w:rPr>
        <w:t xml:space="preserve"> Akbari, </w:t>
      </w:r>
      <w:proofErr w:type="gramStart"/>
      <w:r w:rsidRPr="003C0B71">
        <w:rPr>
          <w:rFonts w:asciiTheme="majorBidi" w:hAnsiTheme="majorBidi" w:cstheme="majorBidi"/>
          <w:color w:val="00B0F0"/>
          <w:sz w:val="23"/>
          <w:szCs w:val="23"/>
        </w:rPr>
        <w:t>T. ,</w:t>
      </w:r>
      <w:proofErr w:type="gramEnd"/>
      <w:r w:rsidRPr="003C0B71">
        <w:rPr>
          <w:rFonts w:asciiTheme="majorBidi" w:hAnsiTheme="majorBidi" w:cstheme="majorBidi"/>
          <w:color w:val="00B0F0"/>
          <w:sz w:val="23"/>
          <w:szCs w:val="23"/>
        </w:rPr>
        <w:t xml:space="preserve"> </w:t>
      </w:r>
      <w:proofErr w:type="spellStart"/>
      <w:r w:rsidRPr="003C0B71">
        <w:rPr>
          <w:rFonts w:asciiTheme="majorBidi" w:hAnsiTheme="majorBidi" w:cstheme="majorBidi"/>
          <w:color w:val="00B0F0"/>
          <w:sz w:val="23"/>
          <w:szCs w:val="23"/>
        </w:rPr>
        <w:t>Davudi</w:t>
      </w:r>
      <w:proofErr w:type="spellEnd"/>
      <w:r w:rsidRPr="003C0B71">
        <w:rPr>
          <w:rFonts w:asciiTheme="majorBidi" w:hAnsiTheme="majorBidi" w:cstheme="majorBidi"/>
          <w:color w:val="00B0F0"/>
          <w:sz w:val="23"/>
          <w:szCs w:val="23"/>
        </w:rPr>
        <w:t>, M. and Akbari, M. (2010). A Synoptic Analysis of January 2008 Sever Cold in Iran. </w:t>
      </w:r>
      <w:r w:rsidRPr="003C0B71">
        <w:rPr>
          <w:rFonts w:asciiTheme="majorBidi" w:hAnsiTheme="majorBidi" w:cstheme="majorBidi"/>
          <w:i/>
          <w:iCs/>
          <w:color w:val="00B0F0"/>
          <w:sz w:val="23"/>
          <w:szCs w:val="23"/>
        </w:rPr>
        <w:t>Physical Geography Research</w:t>
      </w:r>
      <w:r w:rsidRPr="003C0B71">
        <w:rPr>
          <w:rFonts w:asciiTheme="majorBidi" w:hAnsiTheme="majorBidi" w:cstheme="majorBidi"/>
          <w:color w:val="00B0F0"/>
          <w:sz w:val="23"/>
          <w:szCs w:val="23"/>
        </w:rPr>
        <w:t>, </w:t>
      </w:r>
      <w:r w:rsidRPr="003C0B71">
        <w:rPr>
          <w:rFonts w:asciiTheme="majorBidi" w:hAnsiTheme="majorBidi" w:cstheme="majorBidi"/>
          <w:i/>
          <w:iCs/>
          <w:color w:val="00B0F0"/>
          <w:sz w:val="23"/>
          <w:szCs w:val="23"/>
        </w:rPr>
        <w:t>41</w:t>
      </w:r>
      <w:r w:rsidRPr="003C0B71">
        <w:rPr>
          <w:rFonts w:asciiTheme="majorBidi" w:hAnsiTheme="majorBidi" w:cstheme="majorBidi"/>
          <w:color w:val="00B0F0"/>
          <w:sz w:val="23"/>
          <w:szCs w:val="23"/>
        </w:rPr>
        <w:t>(70), 1-19. [in Persian]</w:t>
      </w:r>
    </w:p>
    <w:p w14:paraId="027ED891" w14:textId="4F6FF041" w:rsidR="00AF0D2C" w:rsidRPr="003C0B71" w:rsidRDefault="00AF0D2C" w:rsidP="00D62F07">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r w:rsidRPr="003C0B71">
        <w:rPr>
          <w:rFonts w:asciiTheme="majorBidi" w:eastAsia="Times New Roman" w:hAnsiTheme="majorBidi" w:cstheme="majorBidi"/>
          <w:color w:val="000000" w:themeColor="text1"/>
          <w:sz w:val="23"/>
          <w:szCs w:val="23"/>
        </w:rPr>
        <w:t>Barati</w:t>
      </w:r>
      <w:r w:rsidRPr="003C0B71">
        <w:rPr>
          <w:rFonts w:asciiTheme="majorBidi" w:hAnsiTheme="majorBidi" w:cstheme="majorBidi"/>
          <w:color w:val="000000" w:themeColor="text1"/>
          <w:sz w:val="23"/>
          <w:szCs w:val="23"/>
        </w:rPr>
        <w:t xml:space="preserve">, G., Ahmadi, M., </w:t>
      </w:r>
      <w:proofErr w:type="spellStart"/>
      <w:r w:rsidRPr="003C0B71">
        <w:rPr>
          <w:rFonts w:asciiTheme="majorBidi" w:hAnsiTheme="majorBidi" w:cstheme="majorBidi"/>
          <w:color w:val="000000" w:themeColor="text1"/>
          <w:sz w:val="23"/>
          <w:szCs w:val="23"/>
        </w:rPr>
        <w:t>Mirzaii</w:t>
      </w:r>
      <w:proofErr w:type="spellEnd"/>
      <w:r w:rsidRPr="003C0B71">
        <w:rPr>
          <w:rFonts w:asciiTheme="majorBidi" w:hAnsiTheme="majorBidi" w:cstheme="majorBidi"/>
          <w:color w:val="000000" w:themeColor="text1"/>
          <w:sz w:val="23"/>
          <w:szCs w:val="23"/>
        </w:rPr>
        <w:t>, E</w:t>
      </w:r>
      <w:r w:rsidR="00B55DEC" w:rsidRPr="003C0B71">
        <w:rPr>
          <w:rFonts w:asciiTheme="majorBidi" w:hAnsiTheme="majorBidi" w:cstheme="majorBidi" w:hint="cs"/>
          <w:color w:val="000000" w:themeColor="text1"/>
          <w:sz w:val="23"/>
          <w:szCs w:val="23"/>
          <w:rtl/>
        </w:rPr>
        <w:t>.</w:t>
      </w:r>
      <w:r w:rsidR="00B55DEC" w:rsidRPr="003C0B71">
        <w:rPr>
          <w:rFonts w:asciiTheme="majorBidi" w:hAnsiTheme="majorBidi" w:cstheme="majorBidi"/>
          <w:color w:val="000000" w:themeColor="text1"/>
          <w:sz w:val="23"/>
          <w:szCs w:val="23"/>
        </w:rPr>
        <w:t xml:space="preserve"> &amp;</w:t>
      </w:r>
      <w:r w:rsidR="00B55DEC" w:rsidRPr="003C0B71">
        <w:rPr>
          <w:rFonts w:asciiTheme="majorBidi" w:hAnsiTheme="majorBidi" w:cstheme="majorBidi" w:hint="cs"/>
          <w:color w:val="000000" w:themeColor="text1"/>
          <w:sz w:val="23"/>
          <w:szCs w:val="23"/>
          <w:rtl/>
        </w:rPr>
        <w:t xml:space="preserve"> </w:t>
      </w:r>
      <w:r w:rsidR="00B55DEC" w:rsidRPr="003C0B71">
        <w:rPr>
          <w:rFonts w:asciiTheme="majorBidi" w:hAnsiTheme="majorBidi" w:cstheme="majorBidi"/>
          <w:color w:val="000000" w:themeColor="text1"/>
          <w:sz w:val="23"/>
          <w:szCs w:val="23"/>
        </w:rPr>
        <w:t>Bitar, M</w:t>
      </w:r>
      <w:r w:rsidRPr="003C0B71">
        <w:rPr>
          <w:rFonts w:asciiTheme="majorBidi" w:hAnsiTheme="majorBidi" w:cstheme="majorBidi"/>
          <w:color w:val="000000" w:themeColor="text1"/>
          <w:sz w:val="23"/>
          <w:szCs w:val="23"/>
        </w:rPr>
        <w:t xml:space="preserve">. (2016). </w:t>
      </w:r>
      <w:hyperlink r:id="rId31" w:tgtFrame="_blank" w:history="1">
        <w:r w:rsidRPr="003C0B71">
          <w:rPr>
            <w:rFonts w:asciiTheme="majorBidi" w:hAnsiTheme="majorBidi" w:cstheme="majorBidi"/>
            <w:color w:val="000000" w:themeColor="text1"/>
            <w:sz w:val="23"/>
            <w:szCs w:val="23"/>
          </w:rPr>
          <w:t xml:space="preserve">Determining of Siberian </w:t>
        </w:r>
        <w:r w:rsidR="00BB392A" w:rsidRPr="003C0B71">
          <w:rPr>
            <w:rFonts w:asciiTheme="majorBidi" w:hAnsiTheme="majorBidi" w:cstheme="majorBidi"/>
            <w:color w:val="000000" w:themeColor="text1"/>
            <w:sz w:val="23"/>
            <w:szCs w:val="23"/>
          </w:rPr>
          <w:t>h</w:t>
        </w:r>
        <w:r w:rsidRPr="003C0B71">
          <w:rPr>
            <w:rFonts w:asciiTheme="majorBidi" w:hAnsiTheme="majorBidi" w:cstheme="majorBidi"/>
            <w:color w:val="000000" w:themeColor="text1"/>
            <w:sz w:val="23"/>
            <w:szCs w:val="23"/>
          </w:rPr>
          <w:t xml:space="preserve">igh </w:t>
        </w:r>
        <w:r w:rsidR="00BB392A" w:rsidRPr="003C0B71">
          <w:rPr>
            <w:rFonts w:asciiTheme="majorBidi" w:hAnsiTheme="majorBidi" w:cstheme="majorBidi"/>
            <w:color w:val="000000" w:themeColor="text1"/>
            <w:sz w:val="23"/>
            <w:szCs w:val="23"/>
          </w:rPr>
          <w:t>t</w:t>
        </w:r>
        <w:r w:rsidRPr="003C0B71">
          <w:rPr>
            <w:rFonts w:asciiTheme="majorBidi" w:hAnsiTheme="majorBidi" w:cstheme="majorBidi"/>
            <w:color w:val="000000" w:themeColor="text1"/>
            <w:sz w:val="23"/>
            <w:szCs w:val="23"/>
          </w:rPr>
          <w:t xml:space="preserve">ongues toward Central Iran during </w:t>
        </w:r>
        <w:r w:rsidR="00BB392A" w:rsidRPr="003C0B71">
          <w:rPr>
            <w:rFonts w:asciiTheme="majorBidi" w:hAnsiTheme="majorBidi" w:cstheme="majorBidi"/>
            <w:color w:val="000000" w:themeColor="text1"/>
            <w:sz w:val="23"/>
            <w:szCs w:val="23"/>
          </w:rPr>
          <w:t>c</w:t>
        </w:r>
        <w:r w:rsidRPr="003C0B71">
          <w:rPr>
            <w:rFonts w:asciiTheme="majorBidi" w:hAnsiTheme="majorBidi" w:cstheme="majorBidi"/>
            <w:color w:val="000000" w:themeColor="text1"/>
            <w:sz w:val="23"/>
            <w:szCs w:val="23"/>
          </w:rPr>
          <w:t xml:space="preserve">ritical </w:t>
        </w:r>
        <w:r w:rsidR="00BB392A" w:rsidRPr="003C0B71">
          <w:rPr>
            <w:rFonts w:asciiTheme="majorBidi" w:hAnsiTheme="majorBidi" w:cstheme="majorBidi"/>
            <w:color w:val="000000" w:themeColor="text1"/>
            <w:sz w:val="23"/>
            <w:szCs w:val="23"/>
          </w:rPr>
          <w:t>c</w:t>
        </w:r>
        <w:r w:rsidRPr="003C0B71">
          <w:rPr>
            <w:rFonts w:asciiTheme="majorBidi" w:hAnsiTheme="majorBidi" w:cstheme="majorBidi"/>
            <w:color w:val="000000" w:themeColor="text1"/>
            <w:sz w:val="23"/>
            <w:szCs w:val="23"/>
          </w:rPr>
          <w:t>olds</w:t>
        </w:r>
      </w:hyperlink>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Researches in Earth Sciences</w:t>
      </w:r>
      <w:r w:rsidRPr="003C0B71">
        <w:rPr>
          <w:rFonts w:asciiTheme="majorBidi" w:hAnsiTheme="majorBidi" w:cstheme="majorBidi"/>
          <w:color w:val="000000" w:themeColor="text1"/>
          <w:sz w:val="23"/>
          <w:szCs w:val="23"/>
        </w:rPr>
        <w:t>, </w:t>
      </w:r>
      <w:r w:rsidRPr="003C0B71">
        <w:rPr>
          <w:rFonts w:asciiTheme="majorBidi" w:eastAsia="Times New Roman" w:hAnsiTheme="majorBidi" w:cstheme="majorBidi"/>
          <w:color w:val="000000" w:themeColor="text1"/>
          <w:sz w:val="23"/>
          <w:szCs w:val="23"/>
        </w:rPr>
        <w:t>2</w:t>
      </w:r>
      <w:r w:rsidR="002B7019" w:rsidRPr="003C0B71">
        <w:rPr>
          <w:rFonts w:asciiTheme="majorBidi" w:eastAsia="Times New Roman" w:hAnsiTheme="majorBidi" w:cstheme="majorBidi"/>
          <w:color w:val="000000" w:themeColor="text1"/>
          <w:sz w:val="23"/>
          <w:szCs w:val="23"/>
        </w:rPr>
        <w:t>6</w:t>
      </w:r>
      <w:r w:rsidRPr="003C0B71">
        <w:rPr>
          <w:rFonts w:asciiTheme="majorBidi" w:hAnsiTheme="majorBidi" w:cstheme="majorBidi"/>
          <w:color w:val="000000" w:themeColor="text1"/>
          <w:sz w:val="23"/>
          <w:szCs w:val="23"/>
        </w:rPr>
        <w:t>(7), 117-129. [in Persian]</w:t>
      </w:r>
    </w:p>
    <w:p w14:paraId="5746F031" w14:textId="60EBE86B" w:rsidR="00AF0D2C" w:rsidRPr="003C0B71" w:rsidRDefault="00AF0D2C" w:rsidP="00743625">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 xml:space="preserve">Bocher, Keith.  </w:t>
      </w:r>
      <w:r w:rsidR="005A0B27" w:rsidRPr="003C0B71">
        <w:rPr>
          <w:rFonts w:asciiTheme="majorBidi" w:hAnsiTheme="majorBidi" w:cstheme="majorBidi"/>
          <w:color w:val="000000" w:themeColor="text1"/>
          <w:sz w:val="23"/>
          <w:szCs w:val="23"/>
        </w:rPr>
        <w:t>(</w:t>
      </w:r>
      <w:r w:rsidRPr="003C0B71">
        <w:rPr>
          <w:rFonts w:asciiTheme="majorBidi" w:hAnsiTheme="majorBidi" w:cstheme="majorBidi"/>
          <w:color w:val="000000" w:themeColor="text1"/>
          <w:sz w:val="23"/>
          <w:szCs w:val="23"/>
        </w:rPr>
        <w:t>199</w:t>
      </w:r>
      <w:r w:rsidR="002B7019" w:rsidRPr="003C0B71">
        <w:rPr>
          <w:rFonts w:asciiTheme="majorBidi" w:hAnsiTheme="majorBidi" w:cstheme="majorBidi"/>
          <w:color w:val="000000" w:themeColor="text1"/>
          <w:sz w:val="23"/>
          <w:szCs w:val="23"/>
        </w:rPr>
        <w:t>3</w:t>
      </w:r>
      <w:r w:rsidR="005A0B27" w:rsidRPr="003C0B71">
        <w:rPr>
          <w:rFonts w:asciiTheme="majorBidi" w:hAnsiTheme="majorBidi" w:cstheme="majorBidi"/>
          <w:color w:val="000000" w:themeColor="text1"/>
          <w:sz w:val="23"/>
          <w:szCs w:val="23"/>
        </w:rPr>
        <w:t>)</w:t>
      </w:r>
      <w:r w:rsidRPr="003C0B71">
        <w:rPr>
          <w:rFonts w:asciiTheme="majorBidi" w:hAnsiTheme="majorBidi" w:cstheme="majorBidi"/>
          <w:color w:val="000000" w:themeColor="text1"/>
          <w:sz w:val="23"/>
          <w:szCs w:val="23"/>
        </w:rPr>
        <w:t xml:space="preserve">. </w:t>
      </w:r>
      <w:r w:rsidRPr="003C0B71">
        <w:rPr>
          <w:rFonts w:asciiTheme="majorBidi" w:hAnsiTheme="majorBidi" w:cstheme="majorBidi"/>
          <w:i/>
          <w:iCs/>
          <w:color w:val="000000" w:themeColor="text1"/>
          <w:sz w:val="23"/>
          <w:szCs w:val="23"/>
        </w:rPr>
        <w:t>Global Climate-Extratropical Areas</w:t>
      </w:r>
      <w:r w:rsidRPr="003C0B71">
        <w:rPr>
          <w:rFonts w:asciiTheme="majorBidi" w:hAnsiTheme="majorBidi" w:cstheme="majorBidi"/>
          <w:color w:val="000000" w:themeColor="text1"/>
          <w:sz w:val="23"/>
          <w:szCs w:val="23"/>
        </w:rPr>
        <w:t xml:space="preserve">. Translated by </w:t>
      </w:r>
      <w:proofErr w:type="spellStart"/>
      <w:r w:rsidRPr="003C0B71">
        <w:rPr>
          <w:rFonts w:asciiTheme="majorBidi" w:hAnsiTheme="majorBidi" w:cstheme="majorBidi"/>
          <w:color w:val="000000" w:themeColor="text1"/>
          <w:sz w:val="23"/>
          <w:szCs w:val="23"/>
        </w:rPr>
        <w:t>Bohloul</w:t>
      </w:r>
      <w:proofErr w:type="spellEnd"/>
      <w:r w:rsidRPr="003C0B71">
        <w:rPr>
          <w:rFonts w:asciiTheme="majorBidi" w:hAnsiTheme="majorBidi" w:cstheme="majorBidi"/>
          <w:color w:val="000000" w:themeColor="text1"/>
          <w:sz w:val="23"/>
          <w:szCs w:val="23"/>
        </w:rPr>
        <w:t>. Alijani, Tehran. Samt Press.</w:t>
      </w:r>
      <w:r w:rsidR="002C6FAC" w:rsidRPr="003C0B71">
        <w:rPr>
          <w:rFonts w:asciiTheme="majorBidi" w:hAnsiTheme="majorBidi" w:cstheme="majorBidi" w:hint="cs"/>
          <w:color w:val="000000" w:themeColor="text1"/>
          <w:sz w:val="23"/>
          <w:szCs w:val="23"/>
          <w:rtl/>
        </w:rPr>
        <w:t xml:space="preserve"> </w:t>
      </w:r>
      <w:r w:rsidR="002C6FAC" w:rsidRPr="003C0B71">
        <w:rPr>
          <w:rFonts w:asciiTheme="majorBidi" w:hAnsiTheme="majorBidi" w:cstheme="majorBidi"/>
          <w:color w:val="000000" w:themeColor="text1"/>
          <w:sz w:val="23"/>
          <w:szCs w:val="23"/>
        </w:rPr>
        <w:t>[in Persian]</w:t>
      </w:r>
    </w:p>
    <w:p w14:paraId="7DE02A06" w14:textId="45AEEF39" w:rsidR="00DF5EBB" w:rsidRPr="003C0B71" w:rsidRDefault="00DF5EBB" w:rsidP="00DF5EBB">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B0F0"/>
          <w:sz w:val="23"/>
          <w:szCs w:val="23"/>
        </w:rPr>
      </w:pPr>
      <w:proofErr w:type="spellStart"/>
      <w:r w:rsidRPr="003C0B71">
        <w:rPr>
          <w:rFonts w:asciiTheme="majorBidi" w:hAnsiTheme="majorBidi" w:cstheme="majorBidi"/>
          <w:color w:val="00B0F0"/>
          <w:sz w:val="23"/>
          <w:szCs w:val="23"/>
        </w:rPr>
        <w:t>Doostkamian</w:t>
      </w:r>
      <w:proofErr w:type="spellEnd"/>
      <w:r w:rsidRPr="003C0B71">
        <w:rPr>
          <w:rFonts w:asciiTheme="majorBidi" w:hAnsiTheme="majorBidi" w:cstheme="majorBidi"/>
          <w:color w:val="00B0F0"/>
          <w:sz w:val="23"/>
          <w:szCs w:val="23"/>
        </w:rPr>
        <w:t xml:space="preserve">, </w:t>
      </w:r>
      <w:proofErr w:type="gramStart"/>
      <w:r w:rsidRPr="003C0B71">
        <w:rPr>
          <w:rFonts w:asciiTheme="majorBidi" w:hAnsiTheme="majorBidi" w:cstheme="majorBidi"/>
          <w:color w:val="00B0F0"/>
          <w:sz w:val="23"/>
          <w:szCs w:val="23"/>
        </w:rPr>
        <w:t>M. ,</w:t>
      </w:r>
      <w:proofErr w:type="gramEnd"/>
      <w:r w:rsidRPr="003C0B71">
        <w:rPr>
          <w:rFonts w:asciiTheme="majorBidi" w:hAnsiTheme="majorBidi" w:cstheme="majorBidi"/>
          <w:color w:val="00B0F0"/>
          <w:sz w:val="23"/>
          <w:szCs w:val="23"/>
        </w:rPr>
        <w:t xml:space="preserve"> </w:t>
      </w:r>
      <w:r w:rsidRPr="003C0B71">
        <w:rPr>
          <w:rFonts w:asciiTheme="majorBidi" w:hAnsiTheme="majorBidi" w:cstheme="majorBidi"/>
          <w:color w:val="000000" w:themeColor="text1"/>
          <w:sz w:val="23"/>
          <w:szCs w:val="23"/>
        </w:rPr>
        <w:t>Jalali</w:t>
      </w:r>
      <w:r w:rsidRPr="003C0B71">
        <w:rPr>
          <w:rFonts w:asciiTheme="majorBidi" w:hAnsiTheme="majorBidi" w:cstheme="majorBidi"/>
          <w:color w:val="00B0F0"/>
          <w:sz w:val="23"/>
          <w:szCs w:val="23"/>
        </w:rPr>
        <w:t xml:space="preserve">, M. and </w:t>
      </w:r>
      <w:proofErr w:type="spellStart"/>
      <w:r w:rsidRPr="003C0B71">
        <w:rPr>
          <w:rFonts w:asciiTheme="majorBidi" w:hAnsiTheme="majorBidi" w:cstheme="majorBidi"/>
          <w:color w:val="00B0F0"/>
          <w:sz w:val="23"/>
          <w:szCs w:val="23"/>
        </w:rPr>
        <w:t>Taherianzad</w:t>
      </w:r>
      <w:proofErr w:type="spellEnd"/>
      <w:r w:rsidRPr="003C0B71">
        <w:rPr>
          <w:rFonts w:asciiTheme="majorBidi" w:hAnsiTheme="majorBidi" w:cstheme="majorBidi"/>
          <w:color w:val="00B0F0"/>
          <w:sz w:val="23"/>
          <w:szCs w:val="23"/>
        </w:rPr>
        <w:t>, A. M. (2017). Statistical Synoptic analysis of pervasive cooling waves in northwest Iran. </w:t>
      </w:r>
      <w:r w:rsidRPr="003C0B71">
        <w:rPr>
          <w:rFonts w:asciiTheme="majorBidi" w:hAnsiTheme="majorBidi" w:cstheme="majorBidi"/>
          <w:i/>
          <w:iCs/>
          <w:color w:val="00B0F0"/>
          <w:sz w:val="23"/>
          <w:szCs w:val="23"/>
        </w:rPr>
        <w:t>Physical Geography Research</w:t>
      </w:r>
      <w:r w:rsidRPr="003C0B71">
        <w:rPr>
          <w:rFonts w:asciiTheme="majorBidi" w:hAnsiTheme="majorBidi" w:cstheme="majorBidi"/>
          <w:color w:val="00B0F0"/>
          <w:sz w:val="23"/>
          <w:szCs w:val="23"/>
        </w:rPr>
        <w:t>, </w:t>
      </w:r>
      <w:r w:rsidRPr="003C0B71">
        <w:rPr>
          <w:rFonts w:asciiTheme="majorBidi" w:hAnsiTheme="majorBidi" w:cstheme="majorBidi"/>
          <w:i/>
          <w:iCs/>
          <w:color w:val="00B0F0"/>
          <w:sz w:val="23"/>
          <w:szCs w:val="23"/>
        </w:rPr>
        <w:t>49</w:t>
      </w:r>
      <w:r w:rsidRPr="003C0B71">
        <w:rPr>
          <w:rFonts w:asciiTheme="majorBidi" w:hAnsiTheme="majorBidi" w:cstheme="majorBidi"/>
          <w:color w:val="00B0F0"/>
          <w:sz w:val="23"/>
          <w:szCs w:val="23"/>
        </w:rPr>
        <w:t xml:space="preserve">(4), 699-718. </w:t>
      </w:r>
      <w:r w:rsidR="003C0B71" w:rsidRPr="003C0B71">
        <w:rPr>
          <w:rFonts w:asciiTheme="majorBidi" w:hAnsiTheme="majorBidi" w:cstheme="majorBidi"/>
          <w:color w:val="00B0F0"/>
          <w:sz w:val="23"/>
          <w:szCs w:val="23"/>
        </w:rPr>
        <w:t>[in Persian]</w:t>
      </w:r>
      <w:r w:rsidR="003C0B71">
        <w:rPr>
          <w:rFonts w:asciiTheme="majorBidi" w:hAnsiTheme="majorBidi" w:cstheme="majorBidi"/>
          <w:color w:val="00B0F0"/>
          <w:sz w:val="23"/>
          <w:szCs w:val="23"/>
        </w:rPr>
        <w:t xml:space="preserve"> </w:t>
      </w:r>
      <w:proofErr w:type="spellStart"/>
      <w:r w:rsidRPr="003C0B71">
        <w:rPr>
          <w:rFonts w:asciiTheme="majorBidi" w:hAnsiTheme="majorBidi" w:cstheme="majorBidi"/>
          <w:color w:val="00B0F0"/>
          <w:sz w:val="23"/>
          <w:szCs w:val="23"/>
        </w:rPr>
        <w:t>doi</w:t>
      </w:r>
      <w:proofErr w:type="spellEnd"/>
      <w:r w:rsidRPr="003C0B71">
        <w:rPr>
          <w:rFonts w:asciiTheme="majorBidi" w:hAnsiTheme="majorBidi" w:cstheme="majorBidi"/>
          <w:color w:val="00B0F0"/>
          <w:sz w:val="23"/>
          <w:szCs w:val="23"/>
        </w:rPr>
        <w:t>: 10.22059/jphgr.2018.222739.1006976</w:t>
      </w:r>
    </w:p>
    <w:p w14:paraId="57796683" w14:textId="484AEFD9" w:rsidR="00AF0D2C" w:rsidRPr="003C0B71" w:rsidRDefault="00AF0D2C" w:rsidP="00DF5EBB">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 xml:space="preserve">Drab, E., </w:t>
      </w:r>
      <w:proofErr w:type="spellStart"/>
      <w:r w:rsidRPr="003C0B71">
        <w:rPr>
          <w:rFonts w:asciiTheme="majorBidi" w:hAnsiTheme="majorBidi" w:cstheme="majorBidi"/>
          <w:color w:val="000000" w:themeColor="text1"/>
          <w:sz w:val="23"/>
          <w:szCs w:val="23"/>
        </w:rPr>
        <w:t>Gaudichet</w:t>
      </w:r>
      <w:proofErr w:type="spellEnd"/>
      <w:r w:rsidRPr="003C0B71">
        <w:rPr>
          <w:rFonts w:asciiTheme="majorBidi" w:hAnsiTheme="majorBidi" w:cstheme="majorBidi"/>
          <w:color w:val="000000" w:themeColor="text1"/>
          <w:sz w:val="23"/>
          <w:szCs w:val="23"/>
        </w:rPr>
        <w:t xml:space="preserve">, A., </w:t>
      </w:r>
      <w:proofErr w:type="spellStart"/>
      <w:r w:rsidRPr="003C0B71">
        <w:rPr>
          <w:rFonts w:asciiTheme="majorBidi" w:hAnsiTheme="majorBidi" w:cstheme="majorBidi"/>
          <w:color w:val="000000" w:themeColor="text1"/>
          <w:sz w:val="23"/>
          <w:szCs w:val="23"/>
        </w:rPr>
        <w:t>Jaffrezo</w:t>
      </w:r>
      <w:proofErr w:type="spellEnd"/>
      <w:r w:rsidRPr="003C0B71">
        <w:rPr>
          <w:rFonts w:asciiTheme="majorBidi" w:hAnsiTheme="majorBidi" w:cstheme="majorBidi"/>
          <w:color w:val="000000" w:themeColor="text1"/>
          <w:sz w:val="23"/>
          <w:szCs w:val="23"/>
        </w:rPr>
        <w:t>, J. L., &amp; Colin, J. L. (2002). Mineral particles content in recent snow at Summit (Greenland). </w:t>
      </w:r>
      <w:r w:rsidRPr="003C0B71">
        <w:rPr>
          <w:rFonts w:asciiTheme="majorBidi" w:hAnsiTheme="majorBidi" w:cstheme="majorBidi"/>
          <w:i/>
          <w:iCs/>
          <w:color w:val="000000" w:themeColor="text1"/>
          <w:sz w:val="23"/>
          <w:szCs w:val="23"/>
        </w:rPr>
        <w:t>Atmospheric Environment</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36</w:t>
      </w:r>
      <w:r w:rsidRPr="003C0B71">
        <w:rPr>
          <w:rFonts w:asciiTheme="majorBidi" w:hAnsiTheme="majorBidi" w:cstheme="majorBidi"/>
          <w:color w:val="000000" w:themeColor="text1"/>
          <w:sz w:val="23"/>
          <w:szCs w:val="23"/>
        </w:rPr>
        <w:t>(34), 5365-5376.</w:t>
      </w:r>
    </w:p>
    <w:p w14:paraId="6F8ECE1B" w14:textId="2DF78D87" w:rsidR="00A83CA6" w:rsidRPr="003C0B71" w:rsidRDefault="00A83CA6" w:rsidP="00A83CA6">
      <w:pPr>
        <w:pStyle w:val="ListParagraph"/>
        <w:numPr>
          <w:ilvl w:val="0"/>
          <w:numId w:val="30"/>
        </w:numPr>
        <w:bidi w:val="0"/>
        <w:spacing w:after="0" w:line="240" w:lineRule="auto"/>
        <w:contextualSpacing/>
        <w:jc w:val="both"/>
        <w:rPr>
          <w:rFonts w:asciiTheme="majorBidi" w:hAnsiTheme="majorBidi" w:cstheme="majorBidi"/>
          <w:color w:val="00B0F0"/>
          <w:sz w:val="23"/>
          <w:szCs w:val="23"/>
        </w:rPr>
      </w:pPr>
      <w:proofErr w:type="spellStart"/>
      <w:r w:rsidRPr="003C0B71">
        <w:rPr>
          <w:rFonts w:asciiTheme="majorBidi" w:hAnsiTheme="majorBidi" w:cstheme="majorBidi"/>
          <w:color w:val="000000" w:themeColor="text1"/>
          <w:sz w:val="23"/>
          <w:szCs w:val="23"/>
        </w:rPr>
        <w:t>F</w:t>
      </w:r>
      <w:r w:rsidR="0005093E" w:rsidRPr="003C0B71">
        <w:rPr>
          <w:rFonts w:asciiTheme="majorBidi" w:hAnsiTheme="majorBidi" w:cstheme="majorBidi"/>
          <w:color w:val="000000" w:themeColor="text1"/>
          <w:sz w:val="23"/>
          <w:szCs w:val="23"/>
        </w:rPr>
        <w:t>atahei</w:t>
      </w:r>
      <w:proofErr w:type="spellEnd"/>
      <w:r w:rsidR="0005093E" w:rsidRPr="003C0B71">
        <w:rPr>
          <w:rFonts w:asciiTheme="majorBidi" w:eastAsia="Times New Roman" w:hAnsiTheme="majorBidi" w:cstheme="majorBidi"/>
          <w:color w:val="00B0F0"/>
          <w:sz w:val="23"/>
          <w:szCs w:val="23"/>
        </w:rPr>
        <w:t xml:space="preserve">, E. and </w:t>
      </w:r>
      <w:r w:rsidRPr="003C0B71">
        <w:rPr>
          <w:rFonts w:asciiTheme="majorBidi" w:eastAsia="Times New Roman" w:hAnsiTheme="majorBidi" w:cstheme="majorBidi"/>
          <w:color w:val="00B0F0"/>
          <w:sz w:val="23"/>
          <w:szCs w:val="23"/>
        </w:rPr>
        <w:t>S</w:t>
      </w:r>
      <w:r w:rsidR="0005093E" w:rsidRPr="003C0B71">
        <w:rPr>
          <w:rFonts w:asciiTheme="majorBidi" w:eastAsia="Times New Roman" w:hAnsiTheme="majorBidi" w:cstheme="majorBidi"/>
          <w:color w:val="00B0F0"/>
          <w:sz w:val="23"/>
          <w:szCs w:val="23"/>
        </w:rPr>
        <w:t>alehi</w:t>
      </w:r>
      <w:r w:rsidRPr="003C0B71">
        <w:rPr>
          <w:rFonts w:asciiTheme="majorBidi" w:eastAsia="Times New Roman" w:hAnsiTheme="majorBidi" w:cstheme="majorBidi"/>
          <w:color w:val="00B0F0"/>
          <w:sz w:val="23"/>
          <w:szCs w:val="23"/>
        </w:rPr>
        <w:t xml:space="preserve"> P</w:t>
      </w:r>
      <w:r w:rsidR="0005093E" w:rsidRPr="003C0B71">
        <w:rPr>
          <w:rFonts w:asciiTheme="majorBidi" w:eastAsia="Times New Roman" w:hAnsiTheme="majorBidi" w:cstheme="majorBidi"/>
          <w:color w:val="00B0F0"/>
          <w:sz w:val="23"/>
          <w:szCs w:val="23"/>
        </w:rPr>
        <w:t>ak, T. (2009). A Synoptic Patterns Analysis of Winter Freezing in Iran. </w:t>
      </w:r>
      <w:r w:rsidR="0005093E" w:rsidRPr="003C0B71">
        <w:rPr>
          <w:rFonts w:asciiTheme="majorBidi" w:eastAsia="Times New Roman" w:hAnsiTheme="majorBidi" w:cstheme="majorBidi"/>
          <w:i/>
          <w:iCs/>
          <w:color w:val="00B0F0"/>
          <w:sz w:val="23"/>
          <w:szCs w:val="23"/>
        </w:rPr>
        <w:t>Geography and Development</w:t>
      </w:r>
      <w:r w:rsidR="0005093E" w:rsidRPr="003C0B71">
        <w:rPr>
          <w:rFonts w:asciiTheme="majorBidi" w:eastAsia="Times New Roman" w:hAnsiTheme="majorBidi" w:cstheme="majorBidi"/>
          <w:color w:val="00B0F0"/>
          <w:sz w:val="23"/>
          <w:szCs w:val="23"/>
        </w:rPr>
        <w:t>, </w:t>
      </w:r>
      <w:r w:rsidR="0005093E" w:rsidRPr="003C0B71">
        <w:rPr>
          <w:rFonts w:asciiTheme="majorBidi" w:eastAsia="Times New Roman" w:hAnsiTheme="majorBidi" w:cstheme="majorBidi"/>
          <w:i/>
          <w:iCs/>
          <w:color w:val="00B0F0"/>
          <w:sz w:val="23"/>
          <w:szCs w:val="23"/>
        </w:rPr>
        <w:t>7</w:t>
      </w:r>
      <w:r w:rsidR="0005093E" w:rsidRPr="003C0B71">
        <w:rPr>
          <w:rFonts w:asciiTheme="majorBidi" w:eastAsia="Times New Roman" w:hAnsiTheme="majorBidi" w:cstheme="majorBidi"/>
          <w:color w:val="00B0F0"/>
          <w:sz w:val="23"/>
          <w:szCs w:val="23"/>
        </w:rPr>
        <w:t xml:space="preserve">(13), 127-136. </w:t>
      </w:r>
      <w:proofErr w:type="spellStart"/>
      <w:r w:rsidR="0005093E" w:rsidRPr="003C0B71">
        <w:rPr>
          <w:rFonts w:asciiTheme="majorBidi" w:eastAsia="Times New Roman" w:hAnsiTheme="majorBidi" w:cstheme="majorBidi"/>
          <w:color w:val="00B0F0"/>
          <w:sz w:val="23"/>
          <w:szCs w:val="23"/>
        </w:rPr>
        <w:t>doi</w:t>
      </w:r>
      <w:proofErr w:type="spellEnd"/>
      <w:r w:rsidR="0005093E" w:rsidRPr="003C0B71">
        <w:rPr>
          <w:rFonts w:asciiTheme="majorBidi" w:eastAsia="Times New Roman" w:hAnsiTheme="majorBidi" w:cstheme="majorBidi"/>
          <w:color w:val="00B0F0"/>
          <w:sz w:val="23"/>
          <w:szCs w:val="23"/>
        </w:rPr>
        <w:t>: 10.22111/gdij.2009.1232</w:t>
      </w:r>
      <w:r w:rsidRPr="003C0B71">
        <w:rPr>
          <w:rFonts w:asciiTheme="majorBidi" w:hAnsiTheme="majorBidi" w:cstheme="majorBidi"/>
          <w:color w:val="00B0F0"/>
          <w:sz w:val="23"/>
          <w:szCs w:val="23"/>
        </w:rPr>
        <w:t>. [in Persian]</w:t>
      </w:r>
    </w:p>
    <w:p w14:paraId="675E90D8" w14:textId="58687E03" w:rsidR="00AF0D2C" w:rsidRPr="003C0B71" w:rsidRDefault="00AF0D2C" w:rsidP="0005093E">
      <w:pPr>
        <w:pStyle w:val="ListParagraph"/>
        <w:numPr>
          <w:ilvl w:val="0"/>
          <w:numId w:val="30"/>
        </w:numPr>
        <w:tabs>
          <w:tab w:val="left" w:pos="2336"/>
        </w:tabs>
        <w:bidi w:val="0"/>
        <w:spacing w:after="0" w:line="240" w:lineRule="auto"/>
        <w:contextualSpacing/>
        <w:jc w:val="both"/>
        <w:rPr>
          <w:rFonts w:asciiTheme="majorBidi" w:eastAsia="Times New Roman" w:hAnsiTheme="majorBidi" w:cstheme="majorBidi"/>
          <w:color w:val="000000" w:themeColor="text1"/>
          <w:sz w:val="23"/>
          <w:szCs w:val="23"/>
        </w:rPr>
      </w:pPr>
      <w:proofErr w:type="spellStart"/>
      <w:r w:rsidRPr="003C0B71">
        <w:rPr>
          <w:rFonts w:asciiTheme="majorBidi" w:hAnsiTheme="majorBidi" w:cstheme="majorBidi"/>
          <w:color w:val="000000" w:themeColor="text1"/>
          <w:sz w:val="23"/>
          <w:szCs w:val="23"/>
        </w:rPr>
        <w:t>Fathnia</w:t>
      </w:r>
      <w:proofErr w:type="spellEnd"/>
      <w:r w:rsidRPr="003C0B71">
        <w:rPr>
          <w:rFonts w:asciiTheme="majorBidi" w:eastAsia="Times New Roman" w:hAnsiTheme="majorBidi" w:cstheme="majorBidi"/>
          <w:color w:val="000000" w:themeColor="text1"/>
          <w:sz w:val="23"/>
          <w:szCs w:val="23"/>
        </w:rPr>
        <w:t>, A.,</w:t>
      </w:r>
      <w:r w:rsidRPr="003C0B71">
        <w:rPr>
          <w:rFonts w:asciiTheme="majorBidi" w:eastAsia="Times New Roman" w:hAnsiTheme="majorBidi" w:cstheme="majorBidi"/>
          <w:color w:val="000000" w:themeColor="text1"/>
          <w:sz w:val="23"/>
          <w:szCs w:val="23"/>
          <w:rtl/>
        </w:rPr>
        <w:t xml:space="preserve"> </w:t>
      </w:r>
      <w:r w:rsidRPr="003C0B71">
        <w:rPr>
          <w:rFonts w:asciiTheme="majorBidi" w:eastAsia="Times New Roman" w:hAnsiTheme="majorBidi" w:cstheme="majorBidi"/>
          <w:color w:val="000000" w:themeColor="text1"/>
          <w:sz w:val="23"/>
          <w:szCs w:val="23"/>
        </w:rPr>
        <w:t xml:space="preserve">Rahimi, H. &amp; </w:t>
      </w:r>
      <w:proofErr w:type="spellStart"/>
      <w:r w:rsidRPr="003C0B71">
        <w:rPr>
          <w:rFonts w:asciiTheme="majorBidi" w:eastAsia="Times New Roman" w:hAnsiTheme="majorBidi" w:cstheme="majorBidi"/>
          <w:color w:val="000000" w:themeColor="text1"/>
          <w:sz w:val="23"/>
          <w:szCs w:val="23"/>
        </w:rPr>
        <w:t>Abkharabat</w:t>
      </w:r>
      <w:proofErr w:type="spellEnd"/>
      <w:r w:rsidRPr="003C0B71">
        <w:rPr>
          <w:rFonts w:asciiTheme="majorBidi" w:eastAsia="Times New Roman" w:hAnsiTheme="majorBidi" w:cstheme="majorBidi"/>
          <w:color w:val="000000" w:themeColor="text1"/>
          <w:sz w:val="23"/>
          <w:szCs w:val="23"/>
        </w:rPr>
        <w:t>, S. (2022). Determine of spatial-temporal spread of the Siberian high pressure on Iran and its effect on precipitation and temperature changes. </w:t>
      </w:r>
      <w:r w:rsidRPr="003C0B71">
        <w:rPr>
          <w:rFonts w:asciiTheme="majorBidi" w:eastAsia="Times New Roman" w:hAnsiTheme="majorBidi" w:cstheme="majorBidi"/>
          <w:i/>
          <w:iCs/>
          <w:color w:val="000000" w:themeColor="text1"/>
          <w:sz w:val="23"/>
          <w:szCs w:val="23"/>
        </w:rPr>
        <w:t>Journal of Geography and Planning</w:t>
      </w:r>
      <w:r w:rsidRPr="003C0B71">
        <w:rPr>
          <w:rFonts w:asciiTheme="majorBidi" w:eastAsia="Times New Roman" w:hAnsiTheme="majorBidi" w:cstheme="majorBidi"/>
          <w:color w:val="000000" w:themeColor="text1"/>
          <w:sz w:val="23"/>
          <w:szCs w:val="23"/>
        </w:rPr>
        <w:t>, </w:t>
      </w:r>
      <w:r w:rsidRPr="003C0B71">
        <w:rPr>
          <w:rFonts w:asciiTheme="majorBidi" w:eastAsia="Times New Roman" w:hAnsiTheme="majorBidi" w:cstheme="majorBidi"/>
          <w:i/>
          <w:iCs/>
          <w:color w:val="000000" w:themeColor="text1"/>
          <w:sz w:val="23"/>
          <w:szCs w:val="23"/>
        </w:rPr>
        <w:t>22</w:t>
      </w:r>
      <w:r w:rsidRPr="003C0B71">
        <w:rPr>
          <w:rFonts w:asciiTheme="majorBidi" w:eastAsia="Times New Roman" w:hAnsiTheme="majorBidi" w:cstheme="majorBidi"/>
          <w:color w:val="000000" w:themeColor="text1"/>
          <w:sz w:val="23"/>
          <w:szCs w:val="23"/>
        </w:rPr>
        <w:t xml:space="preserve">(63), 183-202. </w:t>
      </w:r>
      <w:proofErr w:type="spellStart"/>
      <w:r w:rsidRPr="003C0B71">
        <w:rPr>
          <w:rFonts w:asciiTheme="majorBidi" w:eastAsia="Times New Roman" w:hAnsiTheme="majorBidi" w:cstheme="majorBidi"/>
          <w:color w:val="000000" w:themeColor="text1"/>
          <w:sz w:val="23"/>
          <w:szCs w:val="23"/>
        </w:rPr>
        <w:t>doi</w:t>
      </w:r>
      <w:proofErr w:type="spellEnd"/>
      <w:r w:rsidRPr="003C0B71">
        <w:rPr>
          <w:rFonts w:asciiTheme="majorBidi" w:eastAsia="Times New Roman" w:hAnsiTheme="majorBidi" w:cstheme="majorBidi"/>
          <w:color w:val="000000" w:themeColor="text1"/>
          <w:sz w:val="23"/>
          <w:szCs w:val="23"/>
        </w:rPr>
        <w:t xml:space="preserve">: 4-9. </w:t>
      </w:r>
      <w:r w:rsidRPr="003C0B71">
        <w:rPr>
          <w:rFonts w:asciiTheme="majorBidi" w:hAnsiTheme="majorBidi" w:cstheme="majorBidi"/>
          <w:color w:val="000000" w:themeColor="text1"/>
          <w:sz w:val="23"/>
          <w:szCs w:val="23"/>
        </w:rPr>
        <w:t>[in Persian]</w:t>
      </w:r>
    </w:p>
    <w:p w14:paraId="692CD7B4" w14:textId="7E6F69D2" w:rsidR="00A83CA6" w:rsidRPr="003C0B71" w:rsidRDefault="00AE11EE" w:rsidP="00A83CA6">
      <w:pPr>
        <w:pStyle w:val="ListParagraph"/>
        <w:numPr>
          <w:ilvl w:val="0"/>
          <w:numId w:val="30"/>
        </w:numPr>
        <w:bidi w:val="0"/>
        <w:spacing w:after="0" w:line="240" w:lineRule="auto"/>
        <w:contextualSpacing/>
        <w:jc w:val="both"/>
        <w:rPr>
          <w:rFonts w:asciiTheme="majorBidi" w:hAnsiTheme="majorBidi" w:cstheme="majorBidi"/>
          <w:color w:val="00B0F0"/>
          <w:sz w:val="23"/>
          <w:szCs w:val="23"/>
        </w:rPr>
      </w:pPr>
      <w:r w:rsidRPr="003C0B71">
        <w:rPr>
          <w:rFonts w:asciiTheme="majorBidi" w:hAnsiTheme="majorBidi" w:cstheme="majorBidi"/>
          <w:color w:val="000000" w:themeColor="text1"/>
          <w:sz w:val="23"/>
          <w:szCs w:val="23"/>
        </w:rPr>
        <w:t>Ghavidel</w:t>
      </w:r>
      <w:r w:rsidRPr="003C0B71">
        <w:rPr>
          <w:rFonts w:asciiTheme="majorBidi" w:hAnsiTheme="majorBidi" w:cstheme="majorBidi"/>
          <w:color w:val="00B0F0"/>
          <w:sz w:val="23"/>
          <w:szCs w:val="23"/>
        </w:rPr>
        <w:t xml:space="preserve"> </w:t>
      </w:r>
      <w:proofErr w:type="spellStart"/>
      <w:r w:rsidRPr="003C0B71">
        <w:rPr>
          <w:rFonts w:asciiTheme="majorBidi" w:hAnsiTheme="majorBidi" w:cstheme="majorBidi"/>
          <w:color w:val="00B0F0"/>
          <w:sz w:val="23"/>
          <w:szCs w:val="23"/>
        </w:rPr>
        <w:t>rahimi</w:t>
      </w:r>
      <w:proofErr w:type="spellEnd"/>
      <w:r w:rsidRPr="003C0B71">
        <w:rPr>
          <w:rFonts w:asciiTheme="majorBidi" w:hAnsiTheme="majorBidi" w:cstheme="majorBidi"/>
          <w:color w:val="00B0F0"/>
          <w:sz w:val="23"/>
          <w:szCs w:val="23"/>
        </w:rPr>
        <w:t xml:space="preserve"> Y, </w:t>
      </w:r>
      <w:proofErr w:type="spellStart"/>
      <w:r w:rsidRPr="003C0B71">
        <w:rPr>
          <w:rFonts w:asciiTheme="majorBidi" w:hAnsiTheme="majorBidi" w:cstheme="majorBidi"/>
          <w:color w:val="00B0F0"/>
          <w:sz w:val="23"/>
          <w:szCs w:val="23"/>
        </w:rPr>
        <w:t>Farajzadeh</w:t>
      </w:r>
      <w:proofErr w:type="spellEnd"/>
      <w:r w:rsidRPr="003C0B71">
        <w:rPr>
          <w:rFonts w:asciiTheme="majorBidi" w:hAnsiTheme="majorBidi" w:cstheme="majorBidi"/>
          <w:color w:val="00B0F0"/>
          <w:sz w:val="23"/>
          <w:szCs w:val="23"/>
        </w:rPr>
        <w:t xml:space="preserve"> asl M, Motalebizad S. (2016). Statistical and synoptic analysis of cold waves in North West of Iran. </w:t>
      </w:r>
      <w:proofErr w:type="spellStart"/>
      <w:r w:rsidRPr="003C0B71">
        <w:rPr>
          <w:rFonts w:asciiTheme="majorBidi" w:hAnsiTheme="majorBidi" w:cstheme="majorBidi"/>
          <w:i/>
          <w:iCs/>
          <w:color w:val="00B0F0"/>
          <w:sz w:val="23"/>
          <w:szCs w:val="23"/>
        </w:rPr>
        <w:t>jgs</w:t>
      </w:r>
      <w:proofErr w:type="spellEnd"/>
      <w:r w:rsidRPr="003C0B71">
        <w:rPr>
          <w:rFonts w:asciiTheme="majorBidi" w:hAnsiTheme="majorBidi" w:cstheme="majorBidi"/>
          <w:color w:val="00B0F0"/>
          <w:sz w:val="23"/>
          <w:szCs w:val="23"/>
        </w:rPr>
        <w:t>. </w:t>
      </w:r>
      <w:r w:rsidRPr="003C0B71">
        <w:rPr>
          <w:rFonts w:asciiTheme="majorBidi" w:hAnsiTheme="majorBidi" w:cstheme="majorBidi"/>
          <w:i/>
          <w:iCs/>
          <w:color w:val="00B0F0"/>
          <w:sz w:val="23"/>
          <w:szCs w:val="23"/>
        </w:rPr>
        <w:t>16</w:t>
      </w:r>
      <w:r w:rsidRPr="003C0B71">
        <w:rPr>
          <w:rFonts w:asciiTheme="majorBidi" w:hAnsiTheme="majorBidi" w:cstheme="majorBidi"/>
          <w:color w:val="00B0F0"/>
          <w:sz w:val="23"/>
          <w:szCs w:val="23"/>
        </w:rPr>
        <w:t>(40), 29-46.</w:t>
      </w:r>
      <w:r w:rsidRPr="003C0B71">
        <w:rPr>
          <w:rFonts w:asciiTheme="majorBidi" w:hAnsiTheme="majorBidi" w:cstheme="majorBidi"/>
          <w:color w:val="00B0F0"/>
          <w:sz w:val="23"/>
          <w:szCs w:val="23"/>
        </w:rPr>
        <w:br/>
        <w:t>URL: </w:t>
      </w:r>
      <w:hyperlink r:id="rId32" w:history="1">
        <w:r w:rsidRPr="003C0B71">
          <w:rPr>
            <w:rFonts w:asciiTheme="majorBidi" w:hAnsiTheme="majorBidi" w:cstheme="majorBidi"/>
            <w:color w:val="00B0F0"/>
            <w:sz w:val="23"/>
            <w:szCs w:val="23"/>
          </w:rPr>
          <w:t>http://jgs.khu.ac.ir/article-1-2608-fa.html</w:t>
        </w:r>
      </w:hyperlink>
      <w:r w:rsidR="00A83CA6" w:rsidRPr="003C0B71">
        <w:rPr>
          <w:rFonts w:asciiTheme="majorBidi" w:hAnsiTheme="majorBidi" w:cstheme="majorBidi"/>
          <w:color w:val="00B0F0"/>
          <w:sz w:val="23"/>
          <w:szCs w:val="23"/>
        </w:rPr>
        <w:t>. [in Persian]</w:t>
      </w:r>
    </w:p>
    <w:p w14:paraId="31E7A5D5" w14:textId="7DD4DECD" w:rsidR="00AF0D2C" w:rsidRPr="003C0B71" w:rsidRDefault="00AF0D2C" w:rsidP="00AE11EE">
      <w:pPr>
        <w:pStyle w:val="ListParagraph"/>
        <w:numPr>
          <w:ilvl w:val="0"/>
          <w:numId w:val="30"/>
        </w:numPr>
        <w:tabs>
          <w:tab w:val="left" w:pos="2336"/>
        </w:tabs>
        <w:bidi w:val="0"/>
        <w:spacing w:after="0" w:line="240" w:lineRule="auto"/>
        <w:contextualSpacing/>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Gong, D. Y., &amp; Ho, C. H. (2002). The Siberian High and climate change over middle to high latitude Asia. </w:t>
      </w:r>
      <w:r w:rsidRPr="003C0B71">
        <w:rPr>
          <w:rFonts w:asciiTheme="majorBidi" w:hAnsiTheme="majorBidi" w:cstheme="majorBidi"/>
          <w:i/>
          <w:iCs/>
          <w:color w:val="000000" w:themeColor="text1"/>
          <w:sz w:val="23"/>
          <w:szCs w:val="23"/>
        </w:rPr>
        <w:t xml:space="preserve">Theoretical and </w:t>
      </w:r>
      <w:r w:rsidR="00BB392A" w:rsidRPr="003C0B71">
        <w:rPr>
          <w:rFonts w:asciiTheme="majorBidi" w:hAnsiTheme="majorBidi" w:cstheme="majorBidi"/>
          <w:i/>
          <w:iCs/>
          <w:color w:val="000000" w:themeColor="text1"/>
          <w:sz w:val="23"/>
          <w:szCs w:val="23"/>
        </w:rPr>
        <w:t>A</w:t>
      </w:r>
      <w:r w:rsidRPr="003C0B71">
        <w:rPr>
          <w:rFonts w:asciiTheme="majorBidi" w:hAnsiTheme="majorBidi" w:cstheme="majorBidi"/>
          <w:i/>
          <w:iCs/>
          <w:color w:val="000000" w:themeColor="text1"/>
          <w:sz w:val="23"/>
          <w:szCs w:val="23"/>
        </w:rPr>
        <w:t xml:space="preserve">pplied </w:t>
      </w:r>
      <w:r w:rsidR="00BB392A" w:rsidRPr="003C0B71">
        <w:rPr>
          <w:rFonts w:asciiTheme="majorBidi" w:hAnsiTheme="majorBidi" w:cstheme="majorBidi"/>
          <w:i/>
          <w:iCs/>
          <w:color w:val="000000" w:themeColor="text1"/>
          <w:sz w:val="23"/>
          <w:szCs w:val="23"/>
        </w:rPr>
        <w:t>C</w:t>
      </w:r>
      <w:r w:rsidRPr="003C0B71">
        <w:rPr>
          <w:rFonts w:asciiTheme="majorBidi" w:hAnsiTheme="majorBidi" w:cstheme="majorBidi"/>
          <w:i/>
          <w:iCs/>
          <w:color w:val="000000" w:themeColor="text1"/>
          <w:sz w:val="23"/>
          <w:szCs w:val="23"/>
        </w:rPr>
        <w:t>limatology</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72</w:t>
      </w:r>
      <w:r w:rsidRPr="003C0B71">
        <w:rPr>
          <w:rFonts w:asciiTheme="majorBidi" w:hAnsiTheme="majorBidi" w:cstheme="majorBidi"/>
          <w:color w:val="000000" w:themeColor="text1"/>
          <w:sz w:val="23"/>
          <w:szCs w:val="23"/>
        </w:rPr>
        <w:t>(1)</w:t>
      </w:r>
      <w:r w:rsidR="006A512E" w:rsidRPr="003C0B71">
        <w:rPr>
          <w:rFonts w:asciiTheme="majorBidi" w:hAnsiTheme="majorBidi" w:cstheme="majorBidi" w:hint="cs"/>
          <w:color w:val="000000" w:themeColor="text1"/>
          <w:sz w:val="23"/>
          <w:szCs w:val="23"/>
          <w:rtl/>
        </w:rPr>
        <w:t>:</w:t>
      </w:r>
      <w:r w:rsidRPr="003C0B71">
        <w:rPr>
          <w:rFonts w:asciiTheme="majorBidi" w:hAnsiTheme="majorBidi" w:cstheme="majorBidi"/>
          <w:color w:val="000000" w:themeColor="text1"/>
          <w:sz w:val="23"/>
          <w:szCs w:val="23"/>
        </w:rPr>
        <w:t xml:space="preserve"> 1-9.</w:t>
      </w:r>
    </w:p>
    <w:p w14:paraId="1ED19D6B" w14:textId="77777777" w:rsidR="00AF0D2C" w:rsidRPr="003C0B71" w:rsidRDefault="00AF0D2C" w:rsidP="00743625">
      <w:pPr>
        <w:pStyle w:val="ListParagraph"/>
        <w:numPr>
          <w:ilvl w:val="0"/>
          <w:numId w:val="30"/>
        </w:numPr>
        <w:bidi w:val="0"/>
        <w:spacing w:after="0" w:line="240" w:lineRule="auto"/>
        <w:contextualSpacing/>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Gough, W. A., Tam, B. Y., Mohsin, T., &amp; Allen, S. M. (2014). Extreme cold weather alerts in Toronto, Ontario, Canada and the impact of a changing climate. </w:t>
      </w:r>
      <w:r w:rsidRPr="003C0B71">
        <w:rPr>
          <w:rFonts w:asciiTheme="majorBidi" w:hAnsiTheme="majorBidi" w:cstheme="majorBidi"/>
          <w:i/>
          <w:iCs/>
          <w:color w:val="000000" w:themeColor="text1"/>
          <w:sz w:val="23"/>
          <w:szCs w:val="23"/>
        </w:rPr>
        <w:t>Urban Climate</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8</w:t>
      </w:r>
      <w:r w:rsidRPr="003C0B71">
        <w:rPr>
          <w:rFonts w:asciiTheme="majorBidi" w:hAnsiTheme="majorBidi" w:cstheme="majorBidi"/>
          <w:color w:val="000000" w:themeColor="text1"/>
          <w:sz w:val="23"/>
          <w:szCs w:val="23"/>
        </w:rPr>
        <w:t xml:space="preserve">, 21-29. </w:t>
      </w:r>
      <w:hyperlink r:id="rId33" w:history="1">
        <w:r w:rsidRPr="003C0B71">
          <w:rPr>
            <w:rStyle w:val="Hyperlink"/>
            <w:rFonts w:asciiTheme="majorBidi" w:hAnsiTheme="majorBidi" w:cstheme="majorBidi"/>
            <w:color w:val="000000" w:themeColor="text1"/>
            <w:sz w:val="23"/>
            <w:szCs w:val="23"/>
            <w:u w:val="none"/>
          </w:rPr>
          <w:t>https://doi.org/10.1016/j.uclim.2014.02.006</w:t>
        </w:r>
      </w:hyperlink>
    </w:p>
    <w:p w14:paraId="6A90DED2" w14:textId="3C8D1E1E" w:rsidR="00AF0D2C" w:rsidRPr="003C0B71" w:rsidRDefault="00AF0D2C" w:rsidP="0068409F">
      <w:pPr>
        <w:pStyle w:val="FootnoteText"/>
        <w:numPr>
          <w:ilvl w:val="0"/>
          <w:numId w:val="30"/>
        </w:numPr>
        <w:bidi w:val="0"/>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Ha, J., Yoon, J., &amp; Kim, H. (2009). Relationship between winter temperature and mortality in Seoul, South Korea, from 1994 to 2006. </w:t>
      </w:r>
      <w:r w:rsidRPr="003C0B71">
        <w:rPr>
          <w:rFonts w:asciiTheme="majorBidi" w:hAnsiTheme="majorBidi" w:cstheme="majorBidi"/>
          <w:i/>
          <w:iCs/>
          <w:color w:val="000000" w:themeColor="text1"/>
          <w:sz w:val="23"/>
          <w:szCs w:val="23"/>
        </w:rPr>
        <w:t xml:space="preserve">Science of the </w:t>
      </w:r>
      <w:r w:rsidR="00BB392A" w:rsidRPr="003C0B71">
        <w:rPr>
          <w:rFonts w:asciiTheme="majorBidi" w:hAnsiTheme="majorBidi" w:cstheme="majorBidi"/>
          <w:i/>
          <w:iCs/>
          <w:color w:val="000000" w:themeColor="text1"/>
          <w:sz w:val="23"/>
          <w:szCs w:val="23"/>
        </w:rPr>
        <w:t>T</w:t>
      </w:r>
      <w:r w:rsidRPr="003C0B71">
        <w:rPr>
          <w:rFonts w:asciiTheme="majorBidi" w:hAnsiTheme="majorBidi" w:cstheme="majorBidi"/>
          <w:i/>
          <w:iCs/>
          <w:color w:val="000000" w:themeColor="text1"/>
          <w:sz w:val="23"/>
          <w:szCs w:val="23"/>
        </w:rPr>
        <w:t xml:space="preserve">otal </w:t>
      </w:r>
      <w:r w:rsidR="00BB392A" w:rsidRPr="003C0B71">
        <w:rPr>
          <w:rFonts w:asciiTheme="majorBidi" w:hAnsiTheme="majorBidi" w:cstheme="majorBidi"/>
          <w:i/>
          <w:iCs/>
          <w:color w:val="000000" w:themeColor="text1"/>
          <w:sz w:val="23"/>
          <w:szCs w:val="23"/>
        </w:rPr>
        <w:t>E</w:t>
      </w:r>
      <w:r w:rsidRPr="003C0B71">
        <w:rPr>
          <w:rFonts w:asciiTheme="majorBidi" w:hAnsiTheme="majorBidi" w:cstheme="majorBidi"/>
          <w:i/>
          <w:iCs/>
          <w:color w:val="000000" w:themeColor="text1"/>
          <w:sz w:val="23"/>
          <w:szCs w:val="23"/>
        </w:rPr>
        <w:t>nvironment</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407</w:t>
      </w:r>
      <w:r w:rsidRPr="003C0B71">
        <w:rPr>
          <w:rFonts w:asciiTheme="majorBidi" w:hAnsiTheme="majorBidi" w:cstheme="majorBidi"/>
          <w:color w:val="000000" w:themeColor="text1"/>
          <w:sz w:val="23"/>
          <w:szCs w:val="23"/>
        </w:rPr>
        <w:t>(7), 2158-2164.</w:t>
      </w:r>
    </w:p>
    <w:p w14:paraId="4A7A4088" w14:textId="43AEB3EF" w:rsidR="00D02967" w:rsidRPr="003C0B71" w:rsidRDefault="00D02967" w:rsidP="00D02967">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B0F0"/>
          <w:sz w:val="23"/>
          <w:szCs w:val="23"/>
        </w:rPr>
      </w:pPr>
      <w:proofErr w:type="spellStart"/>
      <w:r w:rsidRPr="003C0B71">
        <w:rPr>
          <w:rFonts w:asciiTheme="majorBidi" w:hAnsiTheme="majorBidi" w:cstheme="majorBidi"/>
          <w:color w:val="00B0F0"/>
          <w:sz w:val="23"/>
          <w:szCs w:val="23"/>
        </w:rPr>
        <w:t>Hasanean</w:t>
      </w:r>
      <w:proofErr w:type="spellEnd"/>
      <w:r w:rsidRPr="003C0B71">
        <w:rPr>
          <w:rFonts w:asciiTheme="majorBidi" w:hAnsiTheme="majorBidi" w:cstheme="majorBidi"/>
          <w:color w:val="00B0F0"/>
          <w:sz w:val="23"/>
          <w:szCs w:val="23"/>
        </w:rPr>
        <w:t xml:space="preserve">, H. M., </w:t>
      </w:r>
      <w:proofErr w:type="spellStart"/>
      <w:r w:rsidRPr="003C0B71">
        <w:rPr>
          <w:rFonts w:asciiTheme="majorBidi" w:hAnsiTheme="majorBidi" w:cstheme="majorBidi"/>
          <w:color w:val="00B0F0"/>
          <w:sz w:val="23"/>
          <w:szCs w:val="23"/>
        </w:rPr>
        <w:t>Almazroui</w:t>
      </w:r>
      <w:proofErr w:type="spellEnd"/>
      <w:r w:rsidRPr="003C0B71">
        <w:rPr>
          <w:rFonts w:asciiTheme="majorBidi" w:hAnsiTheme="majorBidi" w:cstheme="majorBidi"/>
          <w:color w:val="00B0F0"/>
          <w:sz w:val="23"/>
          <w:szCs w:val="23"/>
        </w:rPr>
        <w:t>, M., Jones, P. D., &amp; Alamoudi, A. A. (2013). Siberian high variability and its teleconnections with tropical circulations and surface air temperature over Saudi Arabia. </w:t>
      </w:r>
      <w:r w:rsidRPr="003C0B71">
        <w:rPr>
          <w:rFonts w:asciiTheme="majorBidi" w:hAnsiTheme="majorBidi" w:cstheme="majorBidi"/>
          <w:i/>
          <w:iCs/>
          <w:color w:val="00B0F0"/>
          <w:sz w:val="23"/>
          <w:szCs w:val="23"/>
        </w:rPr>
        <w:t>Climate dynamics</w:t>
      </w:r>
      <w:r w:rsidRPr="003C0B71">
        <w:rPr>
          <w:rFonts w:asciiTheme="majorBidi" w:hAnsiTheme="majorBidi" w:cstheme="majorBidi"/>
          <w:color w:val="00B0F0"/>
          <w:sz w:val="23"/>
          <w:szCs w:val="23"/>
        </w:rPr>
        <w:t>, </w:t>
      </w:r>
      <w:r w:rsidRPr="003C0B71">
        <w:rPr>
          <w:rFonts w:asciiTheme="majorBidi" w:hAnsiTheme="majorBidi" w:cstheme="majorBidi"/>
          <w:i/>
          <w:iCs/>
          <w:color w:val="00B0F0"/>
          <w:sz w:val="23"/>
          <w:szCs w:val="23"/>
        </w:rPr>
        <w:t>41</w:t>
      </w:r>
      <w:r w:rsidRPr="003C0B71">
        <w:rPr>
          <w:rFonts w:asciiTheme="majorBidi" w:hAnsiTheme="majorBidi" w:cstheme="majorBidi"/>
          <w:color w:val="00B0F0"/>
          <w:sz w:val="23"/>
          <w:szCs w:val="23"/>
        </w:rPr>
        <w:t>(7), 2003-2018.</w:t>
      </w:r>
    </w:p>
    <w:p w14:paraId="52C10D08" w14:textId="3EB5408D" w:rsidR="00AF0D2C" w:rsidRPr="003C0B71" w:rsidRDefault="00AF0D2C" w:rsidP="00D02967">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proofErr w:type="spellStart"/>
      <w:r w:rsidRPr="003C0B71">
        <w:rPr>
          <w:rFonts w:asciiTheme="majorBidi" w:hAnsiTheme="majorBidi" w:cstheme="majorBidi"/>
          <w:color w:val="000000" w:themeColor="text1"/>
          <w:sz w:val="23"/>
          <w:szCs w:val="23"/>
        </w:rPr>
        <w:t>Hejazizade</w:t>
      </w:r>
      <w:proofErr w:type="spellEnd"/>
      <w:r w:rsidRPr="003C0B71">
        <w:rPr>
          <w:rFonts w:asciiTheme="majorBidi" w:hAnsiTheme="majorBidi" w:cstheme="majorBidi"/>
          <w:color w:val="000000" w:themeColor="text1"/>
          <w:sz w:val="23"/>
          <w:szCs w:val="23"/>
        </w:rPr>
        <w:t>, Z., &amp; Sedaghat, M. (2010). Numerical tracking of middle eastern cyclones in the cold period of the year. </w:t>
      </w:r>
      <w:r w:rsidRPr="003C0B71">
        <w:rPr>
          <w:rFonts w:asciiTheme="majorBidi" w:hAnsiTheme="majorBidi" w:cstheme="majorBidi"/>
          <w:i/>
          <w:iCs/>
          <w:color w:val="000000" w:themeColor="text1"/>
          <w:sz w:val="23"/>
          <w:szCs w:val="23"/>
        </w:rPr>
        <w:t>Physical Geography Research</w:t>
      </w:r>
      <w:r w:rsidRPr="003C0B71">
        <w:rPr>
          <w:rFonts w:asciiTheme="majorBidi" w:hAnsiTheme="majorBidi" w:cstheme="majorBidi"/>
          <w:color w:val="000000" w:themeColor="text1"/>
          <w:sz w:val="23"/>
          <w:szCs w:val="23"/>
        </w:rPr>
        <w:t>, 41(69), 1-17. [in Persian]</w:t>
      </w:r>
    </w:p>
    <w:p w14:paraId="531DD794" w14:textId="21F852DB" w:rsidR="00AF0D2C" w:rsidRPr="003C0B71" w:rsidRDefault="00AF0D2C" w:rsidP="00743625">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proofErr w:type="spellStart"/>
      <w:r w:rsidRPr="003C0B71">
        <w:rPr>
          <w:rFonts w:asciiTheme="majorBidi" w:hAnsiTheme="majorBidi" w:cstheme="majorBidi"/>
          <w:color w:val="000000" w:themeColor="text1"/>
          <w:sz w:val="23"/>
          <w:szCs w:val="23"/>
        </w:rPr>
        <w:t>Hessami</w:t>
      </w:r>
      <w:proofErr w:type="spellEnd"/>
      <w:r w:rsidRPr="003C0B71">
        <w:rPr>
          <w:rFonts w:asciiTheme="majorBidi" w:hAnsiTheme="majorBidi" w:cstheme="majorBidi"/>
          <w:color w:val="000000" w:themeColor="text1"/>
          <w:sz w:val="23"/>
          <w:szCs w:val="23"/>
        </w:rPr>
        <w:t>, M., Gachon, P., Ouarda, T. B., &amp; St-Hilaire, A. (2008). Automated regression-based statistical downscaling tool. </w:t>
      </w:r>
      <w:r w:rsidRPr="003C0B71">
        <w:rPr>
          <w:rFonts w:asciiTheme="majorBidi" w:hAnsiTheme="majorBidi" w:cstheme="majorBidi"/>
          <w:i/>
          <w:iCs/>
          <w:color w:val="000000" w:themeColor="text1"/>
          <w:sz w:val="23"/>
          <w:szCs w:val="23"/>
        </w:rPr>
        <w:t xml:space="preserve">Environmental </w:t>
      </w:r>
      <w:r w:rsidR="00BB392A" w:rsidRPr="003C0B71">
        <w:rPr>
          <w:rFonts w:asciiTheme="majorBidi" w:hAnsiTheme="majorBidi" w:cstheme="majorBidi"/>
          <w:i/>
          <w:iCs/>
          <w:color w:val="000000" w:themeColor="text1"/>
          <w:sz w:val="23"/>
          <w:szCs w:val="23"/>
        </w:rPr>
        <w:t>M</w:t>
      </w:r>
      <w:r w:rsidRPr="003C0B71">
        <w:rPr>
          <w:rFonts w:asciiTheme="majorBidi" w:hAnsiTheme="majorBidi" w:cstheme="majorBidi"/>
          <w:i/>
          <w:iCs/>
          <w:color w:val="000000" w:themeColor="text1"/>
          <w:sz w:val="23"/>
          <w:szCs w:val="23"/>
        </w:rPr>
        <w:t xml:space="preserve">odelling &amp; </w:t>
      </w:r>
      <w:r w:rsidR="00BB392A" w:rsidRPr="003C0B71">
        <w:rPr>
          <w:rFonts w:asciiTheme="majorBidi" w:hAnsiTheme="majorBidi" w:cstheme="majorBidi"/>
          <w:i/>
          <w:iCs/>
          <w:color w:val="000000" w:themeColor="text1"/>
          <w:sz w:val="23"/>
          <w:szCs w:val="23"/>
        </w:rPr>
        <w:t>S</w:t>
      </w:r>
      <w:r w:rsidRPr="003C0B71">
        <w:rPr>
          <w:rFonts w:asciiTheme="majorBidi" w:hAnsiTheme="majorBidi" w:cstheme="majorBidi"/>
          <w:i/>
          <w:iCs/>
          <w:color w:val="000000" w:themeColor="text1"/>
          <w:sz w:val="23"/>
          <w:szCs w:val="23"/>
        </w:rPr>
        <w:t>oftware</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23</w:t>
      </w:r>
      <w:r w:rsidRPr="003C0B71">
        <w:rPr>
          <w:rFonts w:asciiTheme="majorBidi" w:hAnsiTheme="majorBidi" w:cstheme="majorBidi"/>
          <w:color w:val="000000" w:themeColor="text1"/>
          <w:sz w:val="23"/>
          <w:szCs w:val="23"/>
        </w:rPr>
        <w:t>(6), 813-834.</w:t>
      </w:r>
    </w:p>
    <w:p w14:paraId="360C821C" w14:textId="42F60427" w:rsidR="00A83CA6" w:rsidRPr="003C0B71" w:rsidRDefault="005430FB" w:rsidP="00A83CA6">
      <w:pPr>
        <w:pStyle w:val="ListParagraph"/>
        <w:numPr>
          <w:ilvl w:val="0"/>
          <w:numId w:val="30"/>
        </w:numPr>
        <w:bidi w:val="0"/>
        <w:spacing w:after="0" w:line="240" w:lineRule="auto"/>
        <w:contextualSpacing/>
        <w:jc w:val="both"/>
        <w:rPr>
          <w:rFonts w:asciiTheme="majorBidi" w:hAnsiTheme="majorBidi" w:cstheme="majorBidi"/>
          <w:color w:val="00B0F0"/>
          <w:sz w:val="23"/>
          <w:szCs w:val="23"/>
        </w:rPr>
      </w:pPr>
      <w:proofErr w:type="spellStart"/>
      <w:r w:rsidRPr="003C0B71">
        <w:rPr>
          <w:rFonts w:asciiTheme="majorBidi" w:hAnsiTheme="majorBidi" w:cstheme="majorBidi"/>
          <w:color w:val="000000" w:themeColor="text1"/>
          <w:sz w:val="23"/>
          <w:szCs w:val="23"/>
        </w:rPr>
        <w:t>Hozhabrpour</w:t>
      </w:r>
      <w:proofErr w:type="spellEnd"/>
      <w:r w:rsidRPr="003C0B71">
        <w:rPr>
          <w:rFonts w:asciiTheme="majorBidi" w:hAnsiTheme="majorBidi" w:cstheme="majorBidi"/>
          <w:color w:val="00B0F0"/>
          <w:sz w:val="23"/>
          <w:szCs w:val="23"/>
        </w:rPr>
        <w:t>, G. and Alijani, B. (2007). The Logic and Scientific Method in Political Geography. </w:t>
      </w:r>
      <w:r w:rsidRPr="003C0B71">
        <w:rPr>
          <w:rFonts w:asciiTheme="majorBidi" w:hAnsiTheme="majorBidi" w:cstheme="majorBidi"/>
          <w:i/>
          <w:iCs/>
          <w:color w:val="00B0F0"/>
          <w:sz w:val="23"/>
          <w:szCs w:val="23"/>
        </w:rPr>
        <w:t>Geography and Development</w:t>
      </w:r>
      <w:r w:rsidRPr="003C0B71">
        <w:rPr>
          <w:rFonts w:asciiTheme="majorBidi" w:hAnsiTheme="majorBidi" w:cstheme="majorBidi"/>
          <w:color w:val="00B0F0"/>
          <w:sz w:val="23"/>
          <w:szCs w:val="23"/>
        </w:rPr>
        <w:t>, </w:t>
      </w:r>
      <w:r w:rsidRPr="003C0B71">
        <w:rPr>
          <w:rFonts w:asciiTheme="majorBidi" w:hAnsiTheme="majorBidi" w:cstheme="majorBidi"/>
          <w:i/>
          <w:iCs/>
          <w:color w:val="00B0F0"/>
          <w:sz w:val="23"/>
          <w:szCs w:val="23"/>
        </w:rPr>
        <w:t>5</w:t>
      </w:r>
      <w:r w:rsidRPr="003C0B71">
        <w:rPr>
          <w:rFonts w:asciiTheme="majorBidi" w:hAnsiTheme="majorBidi" w:cstheme="majorBidi"/>
          <w:color w:val="00B0F0"/>
          <w:sz w:val="23"/>
          <w:szCs w:val="23"/>
        </w:rPr>
        <w:t xml:space="preserve">(10), 89-106. </w:t>
      </w:r>
      <w:proofErr w:type="spellStart"/>
      <w:r w:rsidRPr="003C0B71">
        <w:rPr>
          <w:rFonts w:asciiTheme="majorBidi" w:hAnsiTheme="majorBidi" w:cstheme="majorBidi"/>
          <w:color w:val="00B0F0"/>
          <w:sz w:val="23"/>
          <w:szCs w:val="23"/>
        </w:rPr>
        <w:t>doi</w:t>
      </w:r>
      <w:proofErr w:type="spellEnd"/>
      <w:r w:rsidRPr="003C0B71">
        <w:rPr>
          <w:rFonts w:asciiTheme="majorBidi" w:hAnsiTheme="majorBidi" w:cstheme="majorBidi"/>
          <w:color w:val="00B0F0"/>
          <w:sz w:val="23"/>
          <w:szCs w:val="23"/>
        </w:rPr>
        <w:t>: 10.22111/gdij.2007.3662</w:t>
      </w:r>
      <w:r w:rsidR="00A83CA6" w:rsidRPr="003C0B71">
        <w:rPr>
          <w:rFonts w:asciiTheme="majorBidi" w:hAnsiTheme="majorBidi" w:cstheme="majorBidi"/>
          <w:color w:val="00B0F0"/>
          <w:sz w:val="23"/>
          <w:szCs w:val="23"/>
        </w:rPr>
        <w:t xml:space="preserve"> [in Persian]</w:t>
      </w:r>
    </w:p>
    <w:p w14:paraId="3AE42348" w14:textId="354612CC" w:rsidR="00AF0D2C" w:rsidRPr="003C0B71" w:rsidRDefault="00AF0D2C" w:rsidP="003C0B71">
      <w:pPr>
        <w:pStyle w:val="FootnoteText"/>
        <w:numPr>
          <w:ilvl w:val="0"/>
          <w:numId w:val="30"/>
        </w:numPr>
        <w:bidi w:val="0"/>
        <w:jc w:val="both"/>
        <w:rPr>
          <w:rFonts w:asciiTheme="majorBidi" w:hAnsiTheme="majorBidi" w:cstheme="majorBidi"/>
          <w:color w:val="000000" w:themeColor="text1"/>
          <w:sz w:val="23"/>
          <w:szCs w:val="23"/>
        </w:rPr>
      </w:pPr>
      <w:r w:rsidRPr="003C0B71">
        <w:rPr>
          <w:rFonts w:asciiTheme="majorBidi" w:eastAsia="Calibri" w:hAnsiTheme="majorBidi" w:cstheme="majorBidi"/>
          <w:color w:val="000000" w:themeColor="text1"/>
          <w:sz w:val="23"/>
          <w:szCs w:val="23"/>
          <w:lang w:bidi="fa-IR"/>
        </w:rPr>
        <w:t>Jafari</w:t>
      </w:r>
      <w:r w:rsidRPr="003C0B71">
        <w:rPr>
          <w:rFonts w:asciiTheme="majorBidi" w:hAnsiTheme="majorBidi" w:cstheme="majorBidi"/>
          <w:color w:val="000000" w:themeColor="text1"/>
          <w:sz w:val="23"/>
          <w:szCs w:val="23"/>
        </w:rPr>
        <w:t xml:space="preserve"> Hombari, F., Barati, G., &amp; Moradi, M. (2020). Evaluation of the Relationship between Blocking Patterns and Duration of Spring Frost Waves: The Case of Iran. </w:t>
      </w:r>
      <w:r w:rsidRPr="003C0B71">
        <w:rPr>
          <w:rFonts w:asciiTheme="majorBidi" w:hAnsiTheme="majorBidi" w:cstheme="majorBidi"/>
          <w:i/>
          <w:iCs/>
          <w:color w:val="000000" w:themeColor="text1"/>
          <w:sz w:val="23"/>
          <w:szCs w:val="23"/>
        </w:rPr>
        <w:t>Journal of Meteorological Research</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34</w:t>
      </w:r>
      <w:r w:rsidRPr="003C0B71">
        <w:rPr>
          <w:rFonts w:asciiTheme="majorBidi" w:hAnsiTheme="majorBidi" w:cstheme="majorBidi"/>
          <w:color w:val="000000" w:themeColor="text1"/>
          <w:sz w:val="23"/>
          <w:szCs w:val="23"/>
        </w:rPr>
        <w:t>(3), 586-600.</w:t>
      </w:r>
      <w:r w:rsidR="003C0B71">
        <w:rPr>
          <w:rFonts w:asciiTheme="majorBidi" w:hAnsiTheme="majorBidi" w:cstheme="majorBidi"/>
          <w:color w:val="000000" w:themeColor="text1"/>
          <w:sz w:val="23"/>
          <w:szCs w:val="23"/>
        </w:rPr>
        <w:t xml:space="preserve"> </w:t>
      </w:r>
      <w:proofErr w:type="spellStart"/>
      <w:r w:rsidR="003C0B71" w:rsidRPr="003C0B71">
        <w:rPr>
          <w:rFonts w:asciiTheme="majorBidi" w:hAnsiTheme="majorBidi" w:cstheme="majorBidi"/>
          <w:color w:val="000000" w:themeColor="text1"/>
          <w:sz w:val="23"/>
          <w:szCs w:val="23"/>
        </w:rPr>
        <w:t>doi</w:t>
      </w:r>
      <w:proofErr w:type="spellEnd"/>
      <w:r w:rsidR="003C0B71" w:rsidRPr="003C0B71">
        <w:rPr>
          <w:rFonts w:asciiTheme="majorBidi" w:hAnsiTheme="majorBidi" w:cstheme="majorBidi"/>
          <w:color w:val="000000" w:themeColor="text1"/>
          <w:sz w:val="23"/>
          <w:szCs w:val="23"/>
        </w:rPr>
        <w:t>: 10.1007/s13351-020-9140-8</w:t>
      </w:r>
    </w:p>
    <w:p w14:paraId="5D2A44D1" w14:textId="77777777" w:rsidR="00AF0D2C" w:rsidRPr="003C0B71" w:rsidRDefault="00AF0D2C" w:rsidP="00743625">
      <w:pPr>
        <w:pStyle w:val="FootnoteText"/>
        <w:numPr>
          <w:ilvl w:val="0"/>
          <w:numId w:val="30"/>
        </w:numPr>
        <w:bidi w:val="0"/>
        <w:jc w:val="both"/>
        <w:rPr>
          <w:rFonts w:asciiTheme="majorBidi" w:hAnsiTheme="majorBidi" w:cstheme="majorBidi"/>
          <w:color w:val="000000" w:themeColor="text1"/>
          <w:sz w:val="23"/>
          <w:szCs w:val="23"/>
        </w:rPr>
      </w:pPr>
      <w:r w:rsidRPr="003C0B71">
        <w:rPr>
          <w:rFonts w:asciiTheme="majorBidi" w:eastAsia="Calibri" w:hAnsiTheme="majorBidi" w:cstheme="majorBidi"/>
          <w:color w:val="000000" w:themeColor="text1"/>
          <w:sz w:val="23"/>
          <w:szCs w:val="23"/>
          <w:lang w:bidi="fa-IR"/>
        </w:rPr>
        <w:lastRenderedPageBreak/>
        <w:t>Jia</w:t>
      </w:r>
      <w:r w:rsidRPr="003C0B71">
        <w:rPr>
          <w:rFonts w:asciiTheme="majorBidi" w:hAnsiTheme="majorBidi" w:cstheme="majorBidi"/>
          <w:color w:val="000000" w:themeColor="text1"/>
          <w:sz w:val="23"/>
          <w:szCs w:val="23"/>
        </w:rPr>
        <w:t>, B., Wang, Y., Yao, Y., &amp; Xie, Y. (2015). A new indicator on the impact of large-scale circulation on wintertime particulate matter pollution over China. </w:t>
      </w:r>
      <w:r w:rsidRPr="003C0B71">
        <w:rPr>
          <w:rFonts w:asciiTheme="majorBidi" w:hAnsiTheme="majorBidi" w:cstheme="majorBidi"/>
          <w:i/>
          <w:iCs/>
          <w:color w:val="000000" w:themeColor="text1"/>
          <w:sz w:val="23"/>
          <w:szCs w:val="23"/>
        </w:rPr>
        <w:t>Atmospheric Chemistry and Physics</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15</w:t>
      </w:r>
      <w:r w:rsidRPr="003C0B71">
        <w:rPr>
          <w:rFonts w:asciiTheme="majorBidi" w:hAnsiTheme="majorBidi" w:cstheme="majorBidi"/>
          <w:color w:val="000000" w:themeColor="text1"/>
          <w:sz w:val="23"/>
          <w:szCs w:val="23"/>
        </w:rPr>
        <w:t>(20), 11919-11929.</w:t>
      </w:r>
    </w:p>
    <w:p w14:paraId="57146157" w14:textId="6A7454DB" w:rsidR="00781530" w:rsidRPr="003C0B71" w:rsidRDefault="00781530" w:rsidP="00781530">
      <w:pPr>
        <w:pStyle w:val="FootnoteText"/>
        <w:numPr>
          <w:ilvl w:val="0"/>
          <w:numId w:val="30"/>
        </w:numPr>
        <w:bidi w:val="0"/>
        <w:jc w:val="both"/>
        <w:rPr>
          <w:rFonts w:asciiTheme="majorBidi" w:hAnsiTheme="majorBidi" w:cstheme="majorBidi"/>
          <w:color w:val="00B0F0"/>
          <w:sz w:val="24"/>
          <w:szCs w:val="24"/>
        </w:rPr>
      </w:pPr>
      <w:r w:rsidRPr="003C0B71">
        <w:rPr>
          <w:rFonts w:asciiTheme="majorBidi" w:eastAsia="Calibri" w:hAnsiTheme="majorBidi" w:cstheme="majorBidi"/>
          <w:color w:val="000000" w:themeColor="text1"/>
          <w:sz w:val="23"/>
          <w:szCs w:val="23"/>
          <w:lang w:bidi="fa-IR"/>
        </w:rPr>
        <w:t>Jia</w:t>
      </w:r>
      <w:r w:rsidRPr="003C0B71">
        <w:rPr>
          <w:rFonts w:asciiTheme="majorBidi" w:hAnsiTheme="majorBidi" w:cstheme="majorBidi"/>
          <w:color w:val="00B0F0"/>
          <w:sz w:val="24"/>
          <w:szCs w:val="24"/>
        </w:rPr>
        <w:t>, B. Wang, Y. Huang, Sh. Nan, Y. Zhou, X., 2018</w:t>
      </w:r>
      <w:r w:rsidRPr="003C0B71">
        <w:rPr>
          <w:rFonts w:asciiTheme="majorBidi" w:hAnsiTheme="majorBidi" w:cstheme="majorBidi"/>
          <w:color w:val="00B0F0"/>
          <w:sz w:val="24"/>
          <w:szCs w:val="24"/>
          <w:rtl/>
        </w:rPr>
        <w:t xml:space="preserve">. </w:t>
      </w:r>
      <w:r w:rsidRPr="003C0B71">
        <w:rPr>
          <w:rFonts w:asciiTheme="majorBidi" w:hAnsiTheme="majorBidi" w:cstheme="majorBidi"/>
          <w:color w:val="00B0F0"/>
          <w:sz w:val="24"/>
          <w:szCs w:val="24"/>
        </w:rPr>
        <w:t>Variations of Siberian High Position under climate change: Impacts on</w:t>
      </w:r>
      <w:r w:rsidRPr="003C0B71">
        <w:rPr>
          <w:rFonts w:asciiTheme="majorBidi" w:hAnsiTheme="majorBidi" w:cstheme="majorBidi"/>
          <w:color w:val="00B0F0"/>
          <w:sz w:val="24"/>
          <w:szCs w:val="24"/>
          <w:rtl/>
        </w:rPr>
        <w:t xml:space="preserve"> </w:t>
      </w:r>
      <w:r w:rsidRPr="003C0B71">
        <w:rPr>
          <w:rFonts w:asciiTheme="majorBidi" w:hAnsiTheme="majorBidi" w:cstheme="majorBidi"/>
          <w:color w:val="00B0F0"/>
          <w:sz w:val="24"/>
          <w:szCs w:val="24"/>
        </w:rPr>
        <w:t xml:space="preserve">winter pollution over north China, </w:t>
      </w:r>
      <w:r w:rsidRPr="003C0B71">
        <w:rPr>
          <w:rFonts w:asciiTheme="majorBidi" w:hAnsiTheme="majorBidi" w:cstheme="majorBidi"/>
          <w:i/>
          <w:iCs/>
          <w:color w:val="00B0F0"/>
          <w:sz w:val="24"/>
          <w:szCs w:val="24"/>
        </w:rPr>
        <w:t xml:space="preserve">Atmospheric Environment </w:t>
      </w:r>
      <w:r w:rsidRPr="003C0B71">
        <w:rPr>
          <w:rFonts w:asciiTheme="majorBidi" w:hAnsiTheme="majorBidi" w:cstheme="majorBidi"/>
          <w:color w:val="00B0F0"/>
          <w:sz w:val="24"/>
          <w:szCs w:val="24"/>
        </w:rPr>
        <w:t>189: 227–234</w:t>
      </w:r>
      <w:r w:rsidRPr="003C0B71">
        <w:rPr>
          <w:rFonts w:asciiTheme="majorBidi" w:hAnsiTheme="majorBidi" w:cstheme="majorBidi"/>
          <w:color w:val="00B0F0"/>
          <w:sz w:val="24"/>
          <w:szCs w:val="24"/>
          <w:rtl/>
        </w:rPr>
        <w:t xml:space="preserve">. </w:t>
      </w:r>
      <w:proofErr w:type="spellStart"/>
      <w:r w:rsidRPr="003C0B71">
        <w:rPr>
          <w:rFonts w:asciiTheme="majorBidi" w:hAnsiTheme="majorBidi" w:cstheme="majorBidi"/>
          <w:color w:val="00B0F0"/>
          <w:sz w:val="24"/>
          <w:szCs w:val="24"/>
        </w:rPr>
        <w:t>satellitehttps</w:t>
      </w:r>
      <w:proofErr w:type="spellEnd"/>
      <w:r w:rsidRPr="003C0B71">
        <w:rPr>
          <w:rFonts w:asciiTheme="majorBidi" w:hAnsiTheme="majorBidi" w:cstheme="majorBidi"/>
          <w:color w:val="00B0F0"/>
          <w:sz w:val="24"/>
          <w:szCs w:val="24"/>
          <w:rtl/>
        </w:rPr>
        <w:t>:/</w:t>
      </w:r>
      <w:proofErr w:type="gramStart"/>
      <w:r w:rsidRPr="003C0B71">
        <w:rPr>
          <w:rFonts w:asciiTheme="majorBidi" w:hAnsiTheme="majorBidi" w:cstheme="majorBidi"/>
          <w:color w:val="00B0F0"/>
          <w:sz w:val="24"/>
          <w:szCs w:val="24"/>
          <w:rtl/>
        </w:rPr>
        <w:t>/</w:t>
      </w:r>
      <w:r w:rsidRPr="003C0B71">
        <w:rPr>
          <w:rFonts w:asciiTheme="majorBidi" w:hAnsiTheme="majorBidi" w:cstheme="majorBidi" w:hint="cs"/>
          <w:color w:val="00B0F0"/>
          <w:sz w:val="24"/>
          <w:szCs w:val="24"/>
          <w:rtl/>
        </w:rPr>
        <w:t xml:space="preserve"> </w:t>
      </w:r>
      <w:r w:rsidRPr="003C0B71">
        <w:rPr>
          <w:rFonts w:asciiTheme="majorBidi" w:hAnsiTheme="majorBidi" w:cstheme="majorBidi"/>
          <w:color w:val="00B0F0"/>
          <w:sz w:val="24"/>
          <w:szCs w:val="24"/>
        </w:rPr>
        <w:t xml:space="preserve"> doi.org/10.1016/j.atmosenv.2018.06.045</w:t>
      </w:r>
      <w:proofErr w:type="gramEnd"/>
      <w:r w:rsidRPr="003C0B71">
        <w:rPr>
          <w:rFonts w:asciiTheme="majorBidi" w:hAnsiTheme="majorBidi" w:cstheme="majorBidi"/>
          <w:color w:val="00B0F0"/>
          <w:sz w:val="24"/>
          <w:szCs w:val="24"/>
        </w:rPr>
        <w:t xml:space="preserve"> </w:t>
      </w:r>
    </w:p>
    <w:p w14:paraId="399EE097" w14:textId="6B537861" w:rsidR="00AF0D2C" w:rsidRPr="003C0B71" w:rsidRDefault="00AF0D2C" w:rsidP="00743625">
      <w:pPr>
        <w:pStyle w:val="FootnoteText"/>
        <w:numPr>
          <w:ilvl w:val="0"/>
          <w:numId w:val="30"/>
        </w:numPr>
        <w:bidi w:val="0"/>
        <w:jc w:val="both"/>
        <w:rPr>
          <w:rFonts w:asciiTheme="majorBidi" w:hAnsiTheme="majorBidi" w:cstheme="majorBidi"/>
          <w:color w:val="000000" w:themeColor="text1"/>
          <w:sz w:val="23"/>
          <w:szCs w:val="23"/>
        </w:rPr>
      </w:pPr>
      <w:r w:rsidRPr="003C0B71">
        <w:rPr>
          <w:rFonts w:asciiTheme="majorBidi" w:eastAsia="Calibri" w:hAnsiTheme="majorBidi" w:cstheme="majorBidi"/>
          <w:color w:val="000000" w:themeColor="text1"/>
          <w:sz w:val="23"/>
          <w:szCs w:val="23"/>
          <w:lang w:bidi="fa-IR"/>
        </w:rPr>
        <w:t>Jones</w:t>
      </w:r>
      <w:r w:rsidRPr="003C0B71">
        <w:rPr>
          <w:rFonts w:asciiTheme="majorBidi" w:hAnsiTheme="majorBidi" w:cstheme="majorBidi"/>
          <w:color w:val="000000" w:themeColor="text1"/>
          <w:sz w:val="23"/>
          <w:szCs w:val="23"/>
        </w:rPr>
        <w:t>, J. E., &amp; Cohen, J. (2011). A diagnostic comparison of Alaskan and Siberian strong anticyclones. </w:t>
      </w:r>
      <w:r w:rsidRPr="003C0B71">
        <w:rPr>
          <w:rFonts w:asciiTheme="majorBidi" w:hAnsiTheme="majorBidi" w:cstheme="majorBidi"/>
          <w:i/>
          <w:iCs/>
          <w:color w:val="000000" w:themeColor="text1"/>
          <w:sz w:val="23"/>
          <w:szCs w:val="23"/>
        </w:rPr>
        <w:t xml:space="preserve">Journal of </w:t>
      </w:r>
      <w:r w:rsidR="00BB392A" w:rsidRPr="003C0B71">
        <w:rPr>
          <w:rFonts w:asciiTheme="majorBidi" w:hAnsiTheme="majorBidi" w:cstheme="majorBidi"/>
          <w:i/>
          <w:iCs/>
          <w:color w:val="000000" w:themeColor="text1"/>
          <w:sz w:val="23"/>
          <w:szCs w:val="23"/>
        </w:rPr>
        <w:t>C</w:t>
      </w:r>
      <w:r w:rsidRPr="003C0B71">
        <w:rPr>
          <w:rFonts w:asciiTheme="majorBidi" w:hAnsiTheme="majorBidi" w:cstheme="majorBidi"/>
          <w:i/>
          <w:iCs/>
          <w:color w:val="000000" w:themeColor="text1"/>
          <w:sz w:val="23"/>
          <w:szCs w:val="23"/>
        </w:rPr>
        <w:t>limate</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24</w:t>
      </w:r>
      <w:r w:rsidRPr="003C0B71">
        <w:rPr>
          <w:rFonts w:asciiTheme="majorBidi" w:hAnsiTheme="majorBidi" w:cstheme="majorBidi"/>
          <w:color w:val="000000" w:themeColor="text1"/>
          <w:sz w:val="23"/>
          <w:szCs w:val="23"/>
        </w:rPr>
        <w:t>(10), 2599-2611. DOI: 10.1175/2010JCLI3970.1</w:t>
      </w:r>
    </w:p>
    <w:p w14:paraId="4D8C4D63" w14:textId="0BE85577" w:rsidR="0068409F" w:rsidRPr="003C0B71" w:rsidRDefault="0068409F" w:rsidP="00011D9E">
      <w:pPr>
        <w:pStyle w:val="ListParagraph"/>
        <w:numPr>
          <w:ilvl w:val="0"/>
          <w:numId w:val="30"/>
        </w:numPr>
        <w:bidi w:val="0"/>
        <w:spacing w:after="0" w:line="240" w:lineRule="auto"/>
        <w:contextualSpacing/>
        <w:jc w:val="both"/>
        <w:rPr>
          <w:rFonts w:asciiTheme="majorBidi" w:hAnsiTheme="majorBidi" w:cstheme="majorBidi"/>
          <w:color w:val="00B0F0"/>
          <w:sz w:val="23"/>
          <w:szCs w:val="23"/>
        </w:rPr>
      </w:pPr>
      <w:r w:rsidRPr="003C0B71">
        <w:rPr>
          <w:rFonts w:asciiTheme="majorBidi" w:hAnsiTheme="majorBidi" w:cstheme="majorBidi"/>
          <w:color w:val="000000" w:themeColor="text1"/>
          <w:sz w:val="23"/>
          <w:szCs w:val="23"/>
        </w:rPr>
        <w:t>Karbasi</w:t>
      </w:r>
      <w:r w:rsidRPr="003C0B71">
        <w:rPr>
          <w:rFonts w:asciiTheme="majorBidi" w:hAnsiTheme="majorBidi" w:cstheme="majorBidi"/>
          <w:color w:val="00B0F0"/>
          <w:sz w:val="23"/>
          <w:szCs w:val="23"/>
        </w:rPr>
        <w:t xml:space="preserve">, S., Ahmadi-Givi, F., &amp; </w:t>
      </w:r>
      <w:proofErr w:type="spellStart"/>
      <w:r w:rsidRPr="003C0B71">
        <w:rPr>
          <w:rFonts w:asciiTheme="majorBidi" w:hAnsiTheme="majorBidi" w:cstheme="majorBidi"/>
          <w:color w:val="00B0F0"/>
          <w:sz w:val="23"/>
          <w:szCs w:val="23"/>
        </w:rPr>
        <w:t>Mohebalhojeh</w:t>
      </w:r>
      <w:proofErr w:type="spellEnd"/>
      <w:r w:rsidRPr="003C0B71">
        <w:rPr>
          <w:rFonts w:asciiTheme="majorBidi" w:hAnsiTheme="majorBidi" w:cstheme="majorBidi"/>
          <w:color w:val="00B0F0"/>
          <w:sz w:val="23"/>
          <w:szCs w:val="23"/>
        </w:rPr>
        <w:t>, A. (2025). The Siberian high: changes in strength and its relationship with the Mediterranean cyclones from 1970 to 2020. </w:t>
      </w:r>
      <w:r w:rsidRPr="003C0B71">
        <w:rPr>
          <w:rFonts w:asciiTheme="majorBidi" w:hAnsiTheme="majorBidi" w:cstheme="majorBidi"/>
          <w:i/>
          <w:iCs/>
          <w:color w:val="00B0F0"/>
          <w:sz w:val="23"/>
          <w:szCs w:val="23"/>
        </w:rPr>
        <w:t>Iranian Journal of Geophysics</w:t>
      </w:r>
      <w:r w:rsidRPr="003C0B71">
        <w:rPr>
          <w:rFonts w:asciiTheme="majorBidi" w:hAnsiTheme="majorBidi" w:cstheme="majorBidi"/>
          <w:color w:val="00B0F0"/>
          <w:sz w:val="23"/>
          <w:szCs w:val="23"/>
        </w:rPr>
        <w:t xml:space="preserve">, 19(3), 25-46. </w:t>
      </w:r>
    </w:p>
    <w:p w14:paraId="1F1AD274" w14:textId="2775D51A" w:rsidR="00AF0D2C" w:rsidRPr="003C0B71" w:rsidRDefault="00AF0D2C" w:rsidP="0068409F">
      <w:pPr>
        <w:pStyle w:val="FootnoteText"/>
        <w:numPr>
          <w:ilvl w:val="0"/>
          <w:numId w:val="30"/>
        </w:numPr>
        <w:bidi w:val="0"/>
        <w:jc w:val="both"/>
        <w:rPr>
          <w:rFonts w:asciiTheme="majorBidi" w:hAnsiTheme="majorBidi" w:cstheme="majorBidi"/>
          <w:color w:val="000000" w:themeColor="text1"/>
          <w:sz w:val="23"/>
          <w:szCs w:val="23"/>
        </w:rPr>
      </w:pPr>
      <w:r w:rsidRPr="003C0B71">
        <w:rPr>
          <w:rFonts w:asciiTheme="majorBidi" w:eastAsia="Calibri" w:hAnsiTheme="majorBidi" w:cstheme="majorBidi"/>
          <w:color w:val="000000" w:themeColor="text1"/>
          <w:sz w:val="23"/>
          <w:szCs w:val="23"/>
          <w:lang w:bidi="fa-IR"/>
        </w:rPr>
        <w:t>Lashkari</w:t>
      </w:r>
      <w:r w:rsidRPr="003C0B71">
        <w:rPr>
          <w:rFonts w:asciiTheme="majorBidi" w:hAnsiTheme="majorBidi" w:cstheme="majorBidi"/>
          <w:color w:val="000000" w:themeColor="text1"/>
          <w:sz w:val="23"/>
          <w:szCs w:val="23"/>
        </w:rPr>
        <w:t xml:space="preserve">, H. &amp; </w:t>
      </w:r>
      <w:proofErr w:type="spellStart"/>
      <w:r w:rsidRPr="003C0B71">
        <w:rPr>
          <w:rFonts w:asciiTheme="majorBidi" w:hAnsiTheme="majorBidi" w:cstheme="majorBidi"/>
          <w:color w:val="000000" w:themeColor="text1"/>
          <w:sz w:val="23"/>
          <w:szCs w:val="23"/>
        </w:rPr>
        <w:t>Yarmoradi</w:t>
      </w:r>
      <w:proofErr w:type="spellEnd"/>
      <w:r w:rsidRPr="003C0B71">
        <w:rPr>
          <w:rFonts w:asciiTheme="majorBidi" w:hAnsiTheme="majorBidi" w:cstheme="majorBidi"/>
          <w:color w:val="000000" w:themeColor="text1"/>
          <w:sz w:val="23"/>
          <w:szCs w:val="23"/>
        </w:rPr>
        <w:t>, Z. (2014). The synoptic analysis of Siberian high-pressure situation and its paths of entrance into Iran during cold season. </w:t>
      </w:r>
      <w:r w:rsidRPr="003C0B71">
        <w:rPr>
          <w:rFonts w:asciiTheme="majorBidi" w:hAnsiTheme="majorBidi" w:cstheme="majorBidi"/>
          <w:i/>
          <w:iCs/>
          <w:color w:val="000000" w:themeColor="text1"/>
          <w:sz w:val="23"/>
          <w:szCs w:val="23"/>
        </w:rPr>
        <w:t>Physical Geography Research</w:t>
      </w:r>
      <w:r w:rsidRPr="003C0B71">
        <w:rPr>
          <w:rFonts w:asciiTheme="majorBidi" w:hAnsiTheme="majorBidi" w:cstheme="majorBidi"/>
          <w:color w:val="000000" w:themeColor="text1"/>
          <w:sz w:val="23"/>
          <w:szCs w:val="23"/>
        </w:rPr>
        <w:t xml:space="preserve">, 46(2), 199-218. </w:t>
      </w:r>
      <w:proofErr w:type="spellStart"/>
      <w:r w:rsidRPr="003C0B71">
        <w:rPr>
          <w:rFonts w:asciiTheme="majorBidi" w:hAnsiTheme="majorBidi" w:cstheme="majorBidi"/>
          <w:color w:val="000000" w:themeColor="text1"/>
          <w:sz w:val="23"/>
          <w:szCs w:val="23"/>
        </w:rPr>
        <w:t>doi</w:t>
      </w:r>
      <w:proofErr w:type="spellEnd"/>
      <w:r w:rsidRPr="003C0B71">
        <w:rPr>
          <w:rFonts w:asciiTheme="majorBidi" w:hAnsiTheme="majorBidi" w:cstheme="majorBidi"/>
          <w:color w:val="000000" w:themeColor="text1"/>
          <w:sz w:val="23"/>
          <w:szCs w:val="23"/>
        </w:rPr>
        <w:t>: 10.22059/jphgr.2014.51425. [in Persian]</w:t>
      </w:r>
    </w:p>
    <w:p w14:paraId="63087E8F" w14:textId="77777777"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rPr>
      </w:pPr>
      <w:r w:rsidRPr="003C0B71">
        <w:rPr>
          <w:rFonts w:asciiTheme="majorBidi" w:eastAsia="Calibri" w:hAnsiTheme="majorBidi" w:cstheme="majorBidi"/>
          <w:color w:val="000000" w:themeColor="text1"/>
          <w:sz w:val="23"/>
          <w:szCs w:val="23"/>
          <w:lang w:bidi="fa-IR"/>
        </w:rPr>
        <w:t>Lashkari</w:t>
      </w:r>
      <w:r w:rsidRPr="003C0B71">
        <w:rPr>
          <w:rFonts w:asciiTheme="majorBidi" w:hAnsiTheme="majorBidi" w:cstheme="majorBidi"/>
          <w:color w:val="000000" w:themeColor="text1"/>
          <w:sz w:val="23"/>
          <w:szCs w:val="23"/>
        </w:rPr>
        <w:t>, H., Mohammadi, Z. &amp; Moradi, M. (2022). Structural analysis and environmental factors affecting the formation of the Siberian high-pressure core in the Baikal and Balkhash lakes. </w:t>
      </w:r>
      <w:r w:rsidRPr="003C0B71">
        <w:rPr>
          <w:rFonts w:asciiTheme="majorBidi" w:eastAsiaTheme="majorEastAsia" w:hAnsiTheme="majorBidi" w:cstheme="majorBidi"/>
          <w:i/>
          <w:iCs/>
          <w:color w:val="000000" w:themeColor="text1"/>
          <w:sz w:val="23"/>
          <w:szCs w:val="23"/>
        </w:rPr>
        <w:t>Journal of Natural Environmental Hazards</w:t>
      </w:r>
      <w:r w:rsidRPr="003C0B71">
        <w:rPr>
          <w:rFonts w:asciiTheme="majorBidi" w:hAnsiTheme="majorBidi" w:cstheme="majorBidi"/>
          <w:color w:val="000000" w:themeColor="text1"/>
          <w:sz w:val="23"/>
          <w:szCs w:val="23"/>
        </w:rPr>
        <w:t>, </w:t>
      </w:r>
      <w:r w:rsidRPr="003C0B71">
        <w:rPr>
          <w:rFonts w:asciiTheme="majorBidi" w:eastAsiaTheme="majorEastAsia" w:hAnsiTheme="majorBidi" w:cstheme="majorBidi"/>
          <w:i/>
          <w:iCs/>
          <w:color w:val="000000" w:themeColor="text1"/>
          <w:sz w:val="23"/>
          <w:szCs w:val="23"/>
        </w:rPr>
        <w:t>11</w:t>
      </w:r>
      <w:r w:rsidRPr="003C0B71">
        <w:rPr>
          <w:rFonts w:asciiTheme="majorBidi" w:hAnsiTheme="majorBidi" w:cstheme="majorBidi"/>
          <w:color w:val="000000" w:themeColor="text1"/>
          <w:sz w:val="23"/>
          <w:szCs w:val="23"/>
        </w:rPr>
        <w:t xml:space="preserve">(33), 21-38. </w:t>
      </w:r>
      <w:proofErr w:type="spellStart"/>
      <w:r w:rsidRPr="003C0B71">
        <w:rPr>
          <w:rFonts w:asciiTheme="majorBidi" w:hAnsiTheme="majorBidi" w:cstheme="majorBidi"/>
          <w:color w:val="000000" w:themeColor="text1"/>
          <w:sz w:val="23"/>
          <w:szCs w:val="23"/>
        </w:rPr>
        <w:t>doi</w:t>
      </w:r>
      <w:proofErr w:type="spellEnd"/>
      <w:r w:rsidRPr="003C0B71">
        <w:rPr>
          <w:rFonts w:asciiTheme="majorBidi" w:hAnsiTheme="majorBidi" w:cstheme="majorBidi"/>
          <w:color w:val="000000" w:themeColor="text1"/>
          <w:sz w:val="23"/>
          <w:szCs w:val="23"/>
        </w:rPr>
        <w:t>: 10.22111/jneh.2022.36472.1726. [in Persian]</w:t>
      </w:r>
    </w:p>
    <w:p w14:paraId="0EC9EDE4" w14:textId="6B236C07" w:rsidR="00B920A6" w:rsidRPr="003C0B71" w:rsidRDefault="00B920A6" w:rsidP="00B920A6">
      <w:pPr>
        <w:pStyle w:val="CommentText"/>
        <w:numPr>
          <w:ilvl w:val="0"/>
          <w:numId w:val="30"/>
        </w:numPr>
        <w:spacing w:after="0"/>
        <w:jc w:val="both"/>
        <w:rPr>
          <w:rFonts w:asciiTheme="majorBidi" w:hAnsiTheme="majorBidi" w:cstheme="majorBidi"/>
          <w:color w:val="00B0F0"/>
          <w:sz w:val="23"/>
          <w:szCs w:val="23"/>
        </w:rPr>
      </w:pPr>
      <w:r w:rsidRPr="003C0B71">
        <w:rPr>
          <w:rFonts w:asciiTheme="majorBidi" w:eastAsia="Calibri" w:hAnsiTheme="majorBidi" w:cstheme="majorBidi"/>
          <w:color w:val="000000" w:themeColor="text1"/>
          <w:sz w:val="23"/>
          <w:szCs w:val="23"/>
          <w:lang w:bidi="fa-IR"/>
        </w:rPr>
        <w:t>Li</w:t>
      </w:r>
      <w:r w:rsidRPr="003C0B71">
        <w:rPr>
          <w:rFonts w:asciiTheme="majorBidi" w:hAnsiTheme="majorBidi" w:cstheme="majorBidi"/>
          <w:color w:val="00B0F0"/>
          <w:sz w:val="23"/>
          <w:szCs w:val="23"/>
        </w:rPr>
        <w:t xml:space="preserve">, B., Chen, Y., &amp; Shi, X. (2012). Why does the temperature rise faster in the arid region of northwest </w:t>
      </w:r>
      <w:proofErr w:type="gramStart"/>
      <w:r w:rsidRPr="003C0B71">
        <w:rPr>
          <w:rFonts w:asciiTheme="majorBidi" w:hAnsiTheme="majorBidi" w:cstheme="majorBidi"/>
          <w:color w:val="00B0F0"/>
          <w:sz w:val="23"/>
          <w:szCs w:val="23"/>
        </w:rPr>
        <w:t>China?.</w:t>
      </w:r>
      <w:proofErr w:type="gramEnd"/>
      <w:r w:rsidRPr="003C0B71">
        <w:rPr>
          <w:rFonts w:asciiTheme="majorBidi" w:hAnsiTheme="majorBidi" w:cstheme="majorBidi"/>
          <w:color w:val="00B0F0"/>
          <w:sz w:val="23"/>
          <w:szCs w:val="23"/>
        </w:rPr>
        <w:t xml:space="preserve"> </w:t>
      </w:r>
      <w:r w:rsidRPr="003C0B71">
        <w:rPr>
          <w:rFonts w:asciiTheme="majorBidi" w:hAnsiTheme="majorBidi" w:cstheme="majorBidi"/>
          <w:i/>
          <w:iCs/>
          <w:color w:val="00B0F0"/>
          <w:sz w:val="23"/>
          <w:szCs w:val="23"/>
        </w:rPr>
        <w:t>Journal of Geophysical Research: Atmospheres</w:t>
      </w:r>
      <w:r w:rsidRPr="003C0B71">
        <w:rPr>
          <w:rFonts w:asciiTheme="majorBidi" w:hAnsiTheme="majorBidi" w:cstheme="majorBidi"/>
          <w:color w:val="00B0F0"/>
          <w:sz w:val="23"/>
          <w:szCs w:val="23"/>
        </w:rPr>
        <w:t>, 117(D16)</w:t>
      </w:r>
      <w:r w:rsidRPr="003C0B71">
        <w:rPr>
          <w:rFonts w:asciiTheme="majorBidi" w:hAnsiTheme="majorBidi" w:cstheme="majorBidi"/>
          <w:color w:val="00B0F0"/>
          <w:sz w:val="23"/>
          <w:szCs w:val="23"/>
          <w:rtl/>
        </w:rPr>
        <w:t>.</w:t>
      </w:r>
      <w:r w:rsidRPr="003C0B71">
        <w:rPr>
          <w:rFonts w:asciiTheme="majorBidi" w:hAnsiTheme="majorBidi" w:cstheme="majorBidi"/>
          <w:color w:val="00B0F0"/>
          <w:sz w:val="23"/>
          <w:szCs w:val="23"/>
        </w:rPr>
        <w:t xml:space="preserve"> </w:t>
      </w:r>
      <w:r w:rsidRPr="003C0B71">
        <w:rPr>
          <w:rFonts w:asciiTheme="majorBidi" w:hAnsiTheme="majorBidi" w:cstheme="majorBidi"/>
          <w:color w:val="00B0F0"/>
          <w:sz w:val="23"/>
          <w:szCs w:val="23"/>
          <w:rtl/>
        </w:rPr>
        <w:t xml:space="preserve"> </w:t>
      </w:r>
    </w:p>
    <w:p w14:paraId="6D13FF5A" w14:textId="77777777" w:rsidR="0036055E" w:rsidRPr="003C0B71" w:rsidRDefault="0036055E" w:rsidP="0036055E">
      <w:pPr>
        <w:pStyle w:val="CommentText"/>
        <w:numPr>
          <w:ilvl w:val="0"/>
          <w:numId w:val="30"/>
        </w:numPr>
        <w:spacing w:after="0"/>
        <w:jc w:val="both"/>
        <w:rPr>
          <w:rFonts w:asciiTheme="majorBidi" w:hAnsiTheme="majorBidi" w:cstheme="majorBidi"/>
          <w:color w:val="00B0F0"/>
          <w:sz w:val="23"/>
          <w:szCs w:val="23"/>
        </w:rPr>
      </w:pPr>
      <w:r w:rsidRPr="003C0B71">
        <w:rPr>
          <w:rFonts w:asciiTheme="majorBidi" w:hAnsiTheme="majorBidi" w:cstheme="majorBidi"/>
          <w:color w:val="00B0F0"/>
          <w:sz w:val="23"/>
          <w:szCs w:val="23"/>
        </w:rPr>
        <w:t>Liu, C. M., Qian, Z. A., Wu, M. C., Song, M. H., &amp; Liu, J. T. (2004). A composite study of the synoptic differences between major and minor dust storm springs over the China-Mongolia areas. </w:t>
      </w:r>
      <w:r w:rsidRPr="003C0B71">
        <w:rPr>
          <w:rFonts w:asciiTheme="majorBidi" w:hAnsiTheme="majorBidi" w:cstheme="majorBidi"/>
          <w:i/>
          <w:iCs/>
          <w:color w:val="00B0F0"/>
          <w:sz w:val="23"/>
          <w:szCs w:val="23"/>
        </w:rPr>
        <w:t>Terr Atmos Ocean Sci</w:t>
      </w:r>
      <w:r w:rsidRPr="003C0B71">
        <w:rPr>
          <w:rFonts w:asciiTheme="majorBidi" w:hAnsiTheme="majorBidi" w:cstheme="majorBidi"/>
          <w:color w:val="00B0F0"/>
          <w:sz w:val="23"/>
          <w:szCs w:val="23"/>
        </w:rPr>
        <w:t>, 15(5), 999-1018.</w:t>
      </w:r>
    </w:p>
    <w:p w14:paraId="0EB40F82" w14:textId="5A5AABE4" w:rsidR="00B11BC8" w:rsidRPr="003C0B71" w:rsidRDefault="00B11BC8" w:rsidP="0036055E">
      <w:pPr>
        <w:pStyle w:val="FootnoteText"/>
        <w:numPr>
          <w:ilvl w:val="0"/>
          <w:numId w:val="30"/>
        </w:numPr>
        <w:bidi w:val="0"/>
        <w:jc w:val="both"/>
        <w:rPr>
          <w:rFonts w:asciiTheme="majorBidi" w:hAnsiTheme="majorBidi" w:cstheme="majorBidi"/>
          <w:color w:val="00B0F0"/>
          <w:sz w:val="23"/>
          <w:szCs w:val="23"/>
        </w:rPr>
      </w:pPr>
      <w:r w:rsidRPr="003C0B71">
        <w:rPr>
          <w:rFonts w:asciiTheme="majorBidi" w:eastAsia="Calibri" w:hAnsiTheme="majorBidi" w:cstheme="majorBidi"/>
          <w:color w:val="000000" w:themeColor="text1"/>
          <w:sz w:val="23"/>
          <w:szCs w:val="23"/>
          <w:lang w:bidi="fa-IR"/>
        </w:rPr>
        <w:t>Mahmoudi</w:t>
      </w:r>
      <w:r w:rsidRPr="003C0B71">
        <w:rPr>
          <w:rFonts w:asciiTheme="majorBidi" w:hAnsiTheme="majorBidi" w:cstheme="majorBidi"/>
          <w:color w:val="00B0F0"/>
          <w:sz w:val="23"/>
          <w:szCs w:val="23"/>
        </w:rPr>
        <w:t xml:space="preserve">, </w:t>
      </w:r>
      <w:proofErr w:type="gramStart"/>
      <w:r w:rsidRPr="003C0B71">
        <w:rPr>
          <w:rFonts w:asciiTheme="majorBidi" w:hAnsiTheme="majorBidi" w:cstheme="majorBidi"/>
          <w:color w:val="00B0F0"/>
          <w:sz w:val="23"/>
          <w:szCs w:val="23"/>
        </w:rPr>
        <w:t>P. ,</w:t>
      </w:r>
      <w:proofErr w:type="gramEnd"/>
      <w:r w:rsidRPr="003C0B71">
        <w:rPr>
          <w:rFonts w:asciiTheme="majorBidi" w:hAnsiTheme="majorBidi" w:cstheme="majorBidi"/>
          <w:color w:val="00B0F0"/>
          <w:sz w:val="23"/>
          <w:szCs w:val="23"/>
        </w:rPr>
        <w:t xml:space="preserve"> Khosravi, </w:t>
      </w:r>
      <w:proofErr w:type="gramStart"/>
      <w:r w:rsidRPr="003C0B71">
        <w:rPr>
          <w:rFonts w:asciiTheme="majorBidi" w:hAnsiTheme="majorBidi" w:cstheme="majorBidi"/>
          <w:color w:val="00B0F0"/>
          <w:sz w:val="23"/>
          <w:szCs w:val="23"/>
        </w:rPr>
        <w:t>M. ,</w:t>
      </w:r>
      <w:proofErr w:type="gramEnd"/>
      <w:r w:rsidRPr="003C0B71">
        <w:rPr>
          <w:rFonts w:asciiTheme="majorBidi" w:hAnsiTheme="majorBidi" w:cstheme="majorBidi"/>
          <w:color w:val="00B0F0"/>
          <w:sz w:val="23"/>
          <w:szCs w:val="23"/>
        </w:rPr>
        <w:t xml:space="preserve"> </w:t>
      </w:r>
      <w:proofErr w:type="spellStart"/>
      <w:r w:rsidRPr="003C0B71">
        <w:rPr>
          <w:rFonts w:asciiTheme="majorBidi" w:hAnsiTheme="majorBidi" w:cstheme="majorBidi"/>
          <w:color w:val="00B0F0"/>
          <w:sz w:val="23"/>
          <w:szCs w:val="23"/>
        </w:rPr>
        <w:t>Masoodian</w:t>
      </w:r>
      <w:proofErr w:type="spellEnd"/>
      <w:r w:rsidRPr="003C0B71">
        <w:rPr>
          <w:rFonts w:asciiTheme="majorBidi" w:hAnsiTheme="majorBidi" w:cstheme="majorBidi"/>
          <w:color w:val="00B0F0"/>
          <w:sz w:val="23"/>
          <w:szCs w:val="23"/>
        </w:rPr>
        <w:t>, S. A. and Alijani, B. (2015). Relationship Between Tele Connection Patterns and Iran’s Pervasive Frosts. </w:t>
      </w:r>
      <w:r w:rsidRPr="003C0B71">
        <w:rPr>
          <w:rFonts w:asciiTheme="majorBidi" w:hAnsiTheme="majorBidi" w:cstheme="majorBidi"/>
          <w:i/>
          <w:iCs/>
          <w:color w:val="00B0F0"/>
          <w:sz w:val="23"/>
          <w:szCs w:val="23"/>
        </w:rPr>
        <w:t>Geography and Development</w:t>
      </w:r>
      <w:r w:rsidRPr="003C0B71">
        <w:rPr>
          <w:rFonts w:asciiTheme="majorBidi" w:hAnsiTheme="majorBidi" w:cstheme="majorBidi"/>
          <w:color w:val="00B0F0"/>
          <w:sz w:val="23"/>
          <w:szCs w:val="23"/>
        </w:rPr>
        <w:t>, </w:t>
      </w:r>
      <w:r w:rsidRPr="003C0B71">
        <w:rPr>
          <w:rFonts w:asciiTheme="majorBidi" w:hAnsiTheme="majorBidi" w:cstheme="majorBidi"/>
          <w:i/>
          <w:iCs/>
          <w:color w:val="00B0F0"/>
          <w:sz w:val="23"/>
          <w:szCs w:val="23"/>
        </w:rPr>
        <w:t>13</w:t>
      </w:r>
      <w:r w:rsidRPr="003C0B71">
        <w:rPr>
          <w:rFonts w:asciiTheme="majorBidi" w:hAnsiTheme="majorBidi" w:cstheme="majorBidi"/>
          <w:color w:val="00B0F0"/>
          <w:sz w:val="23"/>
          <w:szCs w:val="23"/>
        </w:rPr>
        <w:t xml:space="preserve">(40), 175-194. </w:t>
      </w:r>
      <w:proofErr w:type="spellStart"/>
      <w:r w:rsidRPr="003C0B71">
        <w:rPr>
          <w:rFonts w:asciiTheme="majorBidi" w:hAnsiTheme="majorBidi" w:cstheme="majorBidi"/>
          <w:color w:val="00B0F0"/>
          <w:sz w:val="23"/>
          <w:szCs w:val="23"/>
        </w:rPr>
        <w:t>doi</w:t>
      </w:r>
      <w:proofErr w:type="spellEnd"/>
      <w:r w:rsidRPr="003C0B71">
        <w:rPr>
          <w:rFonts w:asciiTheme="majorBidi" w:hAnsiTheme="majorBidi" w:cstheme="majorBidi"/>
          <w:color w:val="00B0F0"/>
          <w:sz w:val="23"/>
          <w:szCs w:val="23"/>
        </w:rPr>
        <w:t>: 10.22111/gdij.2015.</w:t>
      </w:r>
      <w:proofErr w:type="gramStart"/>
      <w:r w:rsidRPr="003C0B71">
        <w:rPr>
          <w:rFonts w:asciiTheme="majorBidi" w:hAnsiTheme="majorBidi" w:cstheme="majorBidi"/>
          <w:color w:val="00B0F0"/>
          <w:sz w:val="23"/>
          <w:szCs w:val="23"/>
        </w:rPr>
        <w:t>2105</w:t>
      </w:r>
      <w:r w:rsidRPr="003C0B71">
        <w:rPr>
          <w:rFonts w:asciiTheme="majorBidi" w:hAnsiTheme="majorBidi" w:cstheme="majorBidi" w:hint="cs"/>
          <w:color w:val="00B0F0"/>
          <w:sz w:val="23"/>
          <w:szCs w:val="23"/>
          <w:rtl/>
        </w:rPr>
        <w:t xml:space="preserve"> </w:t>
      </w:r>
      <w:r w:rsidRPr="003C0B71">
        <w:rPr>
          <w:rFonts w:asciiTheme="majorBidi" w:hAnsiTheme="majorBidi" w:cstheme="majorBidi"/>
          <w:color w:val="00B0F0"/>
          <w:sz w:val="23"/>
          <w:szCs w:val="23"/>
        </w:rPr>
        <w:t>.</w:t>
      </w:r>
      <w:proofErr w:type="gramEnd"/>
      <w:r w:rsidRPr="003C0B71">
        <w:rPr>
          <w:rFonts w:asciiTheme="majorBidi" w:hAnsiTheme="majorBidi" w:cstheme="majorBidi"/>
          <w:color w:val="00B0F0"/>
          <w:sz w:val="23"/>
          <w:szCs w:val="23"/>
        </w:rPr>
        <w:t xml:space="preserve"> [in Persian]</w:t>
      </w:r>
    </w:p>
    <w:p w14:paraId="651B6DC4" w14:textId="0AA40DBA" w:rsidR="004B3B8D" w:rsidRPr="003C0B71" w:rsidRDefault="004B3B8D" w:rsidP="004B3B8D">
      <w:pPr>
        <w:pStyle w:val="FootnoteText"/>
        <w:numPr>
          <w:ilvl w:val="0"/>
          <w:numId w:val="30"/>
        </w:numPr>
        <w:bidi w:val="0"/>
        <w:jc w:val="both"/>
        <w:rPr>
          <w:rFonts w:asciiTheme="majorBidi" w:hAnsiTheme="majorBidi" w:cstheme="majorBidi"/>
          <w:color w:val="00B0F0"/>
          <w:sz w:val="23"/>
          <w:szCs w:val="23"/>
        </w:rPr>
      </w:pPr>
      <w:r w:rsidRPr="003C0B71">
        <w:rPr>
          <w:rFonts w:asciiTheme="majorBidi" w:eastAsia="Calibri" w:hAnsiTheme="majorBidi" w:cstheme="majorBidi"/>
          <w:color w:val="000000" w:themeColor="text1"/>
          <w:sz w:val="23"/>
          <w:szCs w:val="23"/>
          <w:lang w:bidi="fa-IR"/>
        </w:rPr>
        <w:t>Mahmoodi</w:t>
      </w:r>
      <w:r w:rsidRPr="003C0B71">
        <w:rPr>
          <w:rFonts w:asciiTheme="majorBidi" w:hAnsiTheme="majorBidi" w:cstheme="majorBidi"/>
          <w:color w:val="00B0F0"/>
          <w:sz w:val="23"/>
          <w:szCs w:val="23"/>
        </w:rPr>
        <w:t xml:space="preserve">, </w:t>
      </w:r>
      <w:proofErr w:type="gramStart"/>
      <w:r w:rsidRPr="003C0B71">
        <w:rPr>
          <w:rFonts w:asciiTheme="majorBidi" w:hAnsiTheme="majorBidi" w:cstheme="majorBidi"/>
          <w:color w:val="00B0F0"/>
          <w:sz w:val="23"/>
          <w:szCs w:val="23"/>
        </w:rPr>
        <w:t>P. ,</w:t>
      </w:r>
      <w:proofErr w:type="gramEnd"/>
      <w:r w:rsidRPr="003C0B71">
        <w:rPr>
          <w:rFonts w:asciiTheme="majorBidi" w:hAnsiTheme="majorBidi" w:cstheme="majorBidi"/>
          <w:color w:val="00B0F0"/>
          <w:sz w:val="23"/>
          <w:szCs w:val="23"/>
        </w:rPr>
        <w:t xml:space="preserve"> </w:t>
      </w:r>
      <w:proofErr w:type="spellStart"/>
      <w:r w:rsidRPr="003C0B71">
        <w:rPr>
          <w:rFonts w:asciiTheme="majorBidi" w:hAnsiTheme="majorBidi" w:cstheme="majorBidi"/>
          <w:color w:val="00B0F0"/>
          <w:sz w:val="23"/>
          <w:szCs w:val="23"/>
        </w:rPr>
        <w:t>khosravi</w:t>
      </w:r>
      <w:proofErr w:type="spellEnd"/>
      <w:r w:rsidRPr="003C0B71">
        <w:rPr>
          <w:rFonts w:asciiTheme="majorBidi" w:hAnsiTheme="majorBidi" w:cstheme="majorBidi"/>
          <w:color w:val="00B0F0"/>
          <w:sz w:val="23"/>
          <w:szCs w:val="23"/>
        </w:rPr>
        <w:t xml:space="preserve">, </w:t>
      </w:r>
      <w:proofErr w:type="gramStart"/>
      <w:r w:rsidRPr="003C0B71">
        <w:rPr>
          <w:rFonts w:asciiTheme="majorBidi" w:hAnsiTheme="majorBidi" w:cstheme="majorBidi"/>
          <w:color w:val="00B0F0"/>
          <w:sz w:val="23"/>
          <w:szCs w:val="23"/>
        </w:rPr>
        <w:t>M. ,</w:t>
      </w:r>
      <w:proofErr w:type="gramEnd"/>
      <w:r w:rsidRPr="003C0B71">
        <w:rPr>
          <w:rFonts w:asciiTheme="majorBidi" w:hAnsiTheme="majorBidi" w:cstheme="majorBidi"/>
          <w:color w:val="00B0F0"/>
          <w:sz w:val="23"/>
          <w:szCs w:val="23"/>
        </w:rPr>
        <w:t xml:space="preserve"> </w:t>
      </w:r>
      <w:proofErr w:type="spellStart"/>
      <w:r w:rsidRPr="003C0B71">
        <w:rPr>
          <w:rFonts w:asciiTheme="majorBidi" w:hAnsiTheme="majorBidi" w:cstheme="majorBidi"/>
          <w:color w:val="00B0F0"/>
          <w:sz w:val="23"/>
          <w:szCs w:val="23"/>
        </w:rPr>
        <w:t>Masoudian</w:t>
      </w:r>
      <w:proofErr w:type="spellEnd"/>
      <w:r w:rsidRPr="003C0B71">
        <w:rPr>
          <w:rFonts w:asciiTheme="majorBidi" w:hAnsiTheme="majorBidi" w:cstheme="majorBidi"/>
          <w:color w:val="00B0F0"/>
          <w:sz w:val="23"/>
          <w:szCs w:val="23"/>
        </w:rPr>
        <w:t>, S. A. and Alijani, B. (2012). Synoptic Anomalies Resulting in Pervasive Frosts in Iran. </w:t>
      </w:r>
      <w:r w:rsidRPr="003C0B71">
        <w:rPr>
          <w:rFonts w:asciiTheme="majorBidi" w:hAnsiTheme="majorBidi" w:cstheme="majorBidi"/>
          <w:i/>
          <w:iCs/>
          <w:color w:val="00B0F0"/>
          <w:sz w:val="23"/>
          <w:szCs w:val="23"/>
        </w:rPr>
        <w:t>Journal of Geography and Environmental Hazards</w:t>
      </w:r>
      <w:r w:rsidRPr="003C0B71">
        <w:rPr>
          <w:rFonts w:asciiTheme="majorBidi" w:hAnsiTheme="majorBidi" w:cstheme="majorBidi"/>
          <w:color w:val="00B0F0"/>
          <w:sz w:val="23"/>
          <w:szCs w:val="23"/>
        </w:rPr>
        <w:t>, </w:t>
      </w:r>
      <w:r w:rsidRPr="003C0B71">
        <w:rPr>
          <w:rFonts w:asciiTheme="majorBidi" w:hAnsiTheme="majorBidi" w:cstheme="majorBidi"/>
          <w:i/>
          <w:iCs/>
          <w:color w:val="00B0F0"/>
          <w:sz w:val="23"/>
          <w:szCs w:val="23"/>
        </w:rPr>
        <w:t>1</w:t>
      </w:r>
      <w:r w:rsidRPr="003C0B71">
        <w:rPr>
          <w:rFonts w:asciiTheme="majorBidi" w:hAnsiTheme="majorBidi" w:cstheme="majorBidi"/>
          <w:color w:val="00B0F0"/>
          <w:sz w:val="23"/>
          <w:szCs w:val="23"/>
        </w:rPr>
        <w:t xml:space="preserve">(1), 17-34. </w:t>
      </w:r>
      <w:proofErr w:type="spellStart"/>
      <w:r w:rsidRPr="003C0B71">
        <w:rPr>
          <w:rFonts w:asciiTheme="majorBidi" w:hAnsiTheme="majorBidi" w:cstheme="majorBidi"/>
          <w:color w:val="00B0F0"/>
          <w:sz w:val="23"/>
          <w:szCs w:val="23"/>
        </w:rPr>
        <w:t>doi</w:t>
      </w:r>
      <w:proofErr w:type="spellEnd"/>
      <w:r w:rsidRPr="003C0B71">
        <w:rPr>
          <w:rFonts w:asciiTheme="majorBidi" w:hAnsiTheme="majorBidi" w:cstheme="majorBidi"/>
          <w:color w:val="00B0F0"/>
          <w:sz w:val="23"/>
          <w:szCs w:val="23"/>
        </w:rPr>
        <w:t>: 10.22067/</w:t>
      </w:r>
      <w:proofErr w:type="gramStart"/>
      <w:r w:rsidRPr="003C0B71">
        <w:rPr>
          <w:rFonts w:asciiTheme="majorBidi" w:hAnsiTheme="majorBidi" w:cstheme="majorBidi"/>
          <w:color w:val="00B0F0"/>
          <w:sz w:val="23"/>
          <w:szCs w:val="23"/>
        </w:rPr>
        <w:t>geo.v</w:t>
      </w:r>
      <w:proofErr w:type="gramEnd"/>
      <w:r w:rsidRPr="003C0B71">
        <w:rPr>
          <w:rFonts w:asciiTheme="majorBidi" w:hAnsiTheme="majorBidi" w:cstheme="majorBidi"/>
          <w:color w:val="00B0F0"/>
          <w:sz w:val="23"/>
          <w:szCs w:val="23"/>
        </w:rPr>
        <w:t>1i1.16520. [in Persian]</w:t>
      </w:r>
    </w:p>
    <w:p w14:paraId="57EC2CA8" w14:textId="1B11A357" w:rsidR="00AF0D2C" w:rsidRPr="003C0B71" w:rsidRDefault="00AF0D2C" w:rsidP="00B11BC8">
      <w:pPr>
        <w:pStyle w:val="FootnoteText"/>
        <w:numPr>
          <w:ilvl w:val="0"/>
          <w:numId w:val="30"/>
        </w:numPr>
        <w:bidi w:val="0"/>
        <w:jc w:val="both"/>
        <w:rPr>
          <w:rFonts w:asciiTheme="majorBidi" w:hAnsiTheme="majorBidi" w:cstheme="majorBidi"/>
          <w:color w:val="000000" w:themeColor="text1"/>
          <w:sz w:val="23"/>
          <w:szCs w:val="23"/>
        </w:rPr>
      </w:pPr>
      <w:r w:rsidRPr="003C0B71">
        <w:rPr>
          <w:rFonts w:asciiTheme="majorBidi" w:eastAsia="Calibri" w:hAnsiTheme="majorBidi" w:cstheme="majorBidi"/>
          <w:color w:val="000000" w:themeColor="text1"/>
          <w:sz w:val="23"/>
          <w:szCs w:val="23"/>
          <w:lang w:bidi="fa-IR"/>
        </w:rPr>
        <w:t>Maleki</w:t>
      </w:r>
      <w:r w:rsidRPr="003C0B71">
        <w:rPr>
          <w:rFonts w:asciiTheme="majorBidi" w:hAnsiTheme="majorBidi" w:cstheme="majorBidi"/>
          <w:color w:val="000000" w:themeColor="text1"/>
          <w:sz w:val="23"/>
          <w:szCs w:val="23"/>
        </w:rPr>
        <w:t xml:space="preserve">, N., Barati, G. R., &amp; </w:t>
      </w:r>
      <w:proofErr w:type="spellStart"/>
      <w:r w:rsidRPr="003C0B71">
        <w:rPr>
          <w:rFonts w:asciiTheme="majorBidi" w:hAnsiTheme="majorBidi" w:cstheme="majorBidi"/>
          <w:color w:val="000000" w:themeColor="text1"/>
          <w:sz w:val="23"/>
          <w:szCs w:val="23"/>
        </w:rPr>
        <w:t>Bodagh</w:t>
      </w:r>
      <w:proofErr w:type="spellEnd"/>
      <w:r w:rsidRPr="003C0B71">
        <w:rPr>
          <w:rFonts w:asciiTheme="majorBidi" w:hAnsiTheme="majorBidi" w:cstheme="majorBidi"/>
          <w:color w:val="000000" w:themeColor="text1"/>
          <w:sz w:val="23"/>
          <w:szCs w:val="23"/>
        </w:rPr>
        <w:t xml:space="preserve"> Jamali, </w:t>
      </w:r>
      <w:proofErr w:type="gramStart"/>
      <w:r w:rsidRPr="003C0B71">
        <w:rPr>
          <w:rFonts w:asciiTheme="majorBidi" w:hAnsiTheme="majorBidi" w:cstheme="majorBidi"/>
          <w:color w:val="000000" w:themeColor="text1"/>
          <w:sz w:val="23"/>
          <w:szCs w:val="23"/>
        </w:rPr>
        <w:t>J.(</w:t>
      </w:r>
      <w:proofErr w:type="gramEnd"/>
      <w:r w:rsidRPr="003C0B71">
        <w:rPr>
          <w:rFonts w:asciiTheme="majorBidi" w:hAnsiTheme="majorBidi" w:cstheme="majorBidi"/>
          <w:color w:val="000000" w:themeColor="text1"/>
          <w:sz w:val="23"/>
          <w:szCs w:val="23"/>
        </w:rPr>
        <w:t xml:space="preserve">2012). Anticyclones and </w:t>
      </w:r>
      <w:r w:rsidR="00BB392A" w:rsidRPr="003C0B71">
        <w:rPr>
          <w:rFonts w:asciiTheme="majorBidi" w:hAnsiTheme="majorBidi" w:cstheme="majorBidi"/>
          <w:color w:val="000000" w:themeColor="text1"/>
          <w:sz w:val="23"/>
          <w:szCs w:val="23"/>
        </w:rPr>
        <w:t>h</w:t>
      </w:r>
      <w:r w:rsidRPr="003C0B71">
        <w:rPr>
          <w:rFonts w:asciiTheme="majorBidi" w:hAnsiTheme="majorBidi" w:cstheme="majorBidi"/>
          <w:color w:val="000000" w:themeColor="text1"/>
          <w:sz w:val="23"/>
          <w:szCs w:val="23"/>
        </w:rPr>
        <w:t xml:space="preserve">eavy </w:t>
      </w:r>
      <w:r w:rsidR="00BB392A" w:rsidRPr="003C0B71">
        <w:rPr>
          <w:rFonts w:asciiTheme="majorBidi" w:hAnsiTheme="majorBidi" w:cstheme="majorBidi"/>
          <w:color w:val="000000" w:themeColor="text1"/>
          <w:sz w:val="23"/>
          <w:szCs w:val="23"/>
        </w:rPr>
        <w:t>r</w:t>
      </w:r>
      <w:r w:rsidRPr="003C0B71">
        <w:rPr>
          <w:rFonts w:asciiTheme="majorBidi" w:hAnsiTheme="majorBidi" w:cstheme="majorBidi"/>
          <w:color w:val="000000" w:themeColor="text1"/>
          <w:sz w:val="23"/>
          <w:szCs w:val="23"/>
        </w:rPr>
        <w:t>ainfalls over Western Iran. </w:t>
      </w:r>
      <w:r w:rsidRPr="003C0B71">
        <w:rPr>
          <w:rFonts w:asciiTheme="majorBidi" w:hAnsiTheme="majorBidi" w:cstheme="majorBidi"/>
          <w:i/>
          <w:iCs/>
          <w:color w:val="000000" w:themeColor="text1"/>
          <w:sz w:val="23"/>
          <w:szCs w:val="23"/>
        </w:rPr>
        <w:t>Physical Geography Research</w:t>
      </w:r>
      <w:r w:rsidRPr="003C0B71">
        <w:rPr>
          <w:rFonts w:asciiTheme="majorBidi" w:hAnsiTheme="majorBidi" w:cstheme="majorBidi"/>
          <w:color w:val="000000" w:themeColor="text1"/>
          <w:sz w:val="23"/>
          <w:szCs w:val="23"/>
        </w:rPr>
        <w:t xml:space="preserve">, 44(2), 85-98. </w:t>
      </w:r>
      <w:proofErr w:type="spellStart"/>
      <w:r w:rsidRPr="003C0B71">
        <w:rPr>
          <w:rFonts w:asciiTheme="majorBidi" w:hAnsiTheme="majorBidi" w:cstheme="majorBidi"/>
          <w:color w:val="000000" w:themeColor="text1"/>
          <w:sz w:val="23"/>
          <w:szCs w:val="23"/>
        </w:rPr>
        <w:t>doi</w:t>
      </w:r>
      <w:proofErr w:type="spellEnd"/>
      <w:r w:rsidRPr="003C0B71">
        <w:rPr>
          <w:rFonts w:asciiTheme="majorBidi" w:hAnsiTheme="majorBidi" w:cstheme="majorBidi"/>
          <w:color w:val="000000" w:themeColor="text1"/>
          <w:sz w:val="23"/>
          <w:szCs w:val="23"/>
        </w:rPr>
        <w:t>: 10.22059/jphgr.2012.29208. [in Persian]</w:t>
      </w:r>
    </w:p>
    <w:p w14:paraId="1A7A1AC6" w14:textId="08E9A5C3"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rPr>
      </w:pPr>
      <w:r w:rsidRPr="003C0B71">
        <w:rPr>
          <w:rFonts w:asciiTheme="majorBidi" w:eastAsia="Calibri" w:hAnsiTheme="majorBidi" w:cstheme="majorBidi"/>
          <w:color w:val="000000" w:themeColor="text1"/>
          <w:sz w:val="23"/>
          <w:szCs w:val="23"/>
          <w:lang w:bidi="fa-IR"/>
        </w:rPr>
        <w:t>Montazeri</w:t>
      </w:r>
      <w:r w:rsidRPr="003C0B71">
        <w:rPr>
          <w:rFonts w:asciiTheme="majorBidi" w:hAnsiTheme="majorBidi" w:cstheme="majorBidi"/>
          <w:color w:val="000000" w:themeColor="text1"/>
          <w:sz w:val="23"/>
          <w:szCs w:val="23"/>
        </w:rPr>
        <w:t xml:space="preserve">, M., &amp; </w:t>
      </w:r>
      <w:proofErr w:type="spellStart"/>
      <w:r w:rsidRPr="003C0B71">
        <w:rPr>
          <w:rFonts w:asciiTheme="majorBidi" w:hAnsiTheme="majorBidi" w:cstheme="majorBidi"/>
          <w:color w:val="000000" w:themeColor="text1"/>
          <w:sz w:val="23"/>
          <w:szCs w:val="23"/>
        </w:rPr>
        <w:t>Masoudian</w:t>
      </w:r>
      <w:proofErr w:type="spellEnd"/>
      <w:r w:rsidRPr="003C0B71">
        <w:rPr>
          <w:rFonts w:asciiTheme="majorBidi" w:hAnsiTheme="majorBidi" w:cstheme="majorBidi"/>
          <w:color w:val="000000" w:themeColor="text1"/>
          <w:sz w:val="23"/>
          <w:szCs w:val="23"/>
        </w:rPr>
        <w:t xml:space="preserve">, S. (2011). Temperature </w:t>
      </w:r>
      <w:r w:rsidR="00BB392A" w:rsidRPr="003C0B71">
        <w:rPr>
          <w:rFonts w:asciiTheme="majorBidi" w:hAnsiTheme="majorBidi" w:cstheme="majorBidi"/>
          <w:color w:val="000000" w:themeColor="text1"/>
          <w:sz w:val="23"/>
          <w:szCs w:val="23"/>
        </w:rPr>
        <w:t>a</w:t>
      </w:r>
      <w:r w:rsidRPr="003C0B71">
        <w:rPr>
          <w:rFonts w:asciiTheme="majorBidi" w:hAnsiTheme="majorBidi" w:cstheme="majorBidi"/>
          <w:color w:val="000000" w:themeColor="text1"/>
          <w:sz w:val="23"/>
          <w:szCs w:val="23"/>
        </w:rPr>
        <w:t xml:space="preserve">dvection </w:t>
      </w:r>
      <w:r w:rsidR="00BB392A" w:rsidRPr="003C0B71">
        <w:rPr>
          <w:rFonts w:asciiTheme="majorBidi" w:hAnsiTheme="majorBidi" w:cstheme="majorBidi"/>
          <w:color w:val="000000" w:themeColor="text1"/>
          <w:sz w:val="23"/>
          <w:szCs w:val="23"/>
        </w:rPr>
        <w:t>p</w:t>
      </w:r>
      <w:r w:rsidRPr="003C0B71">
        <w:rPr>
          <w:rFonts w:asciiTheme="majorBidi" w:hAnsiTheme="majorBidi" w:cstheme="majorBidi"/>
          <w:color w:val="000000" w:themeColor="text1"/>
          <w:sz w:val="23"/>
          <w:szCs w:val="23"/>
        </w:rPr>
        <w:t xml:space="preserve">atterns </w:t>
      </w:r>
      <w:r w:rsidR="00BB392A" w:rsidRPr="003C0B71">
        <w:rPr>
          <w:rFonts w:asciiTheme="majorBidi" w:hAnsiTheme="majorBidi" w:cstheme="majorBidi"/>
          <w:color w:val="000000" w:themeColor="text1"/>
          <w:sz w:val="23"/>
          <w:szCs w:val="23"/>
        </w:rPr>
        <w:t>a</w:t>
      </w:r>
      <w:r w:rsidRPr="003C0B71">
        <w:rPr>
          <w:rFonts w:asciiTheme="majorBidi" w:hAnsiTheme="majorBidi" w:cstheme="majorBidi"/>
          <w:color w:val="000000" w:themeColor="text1"/>
          <w:sz w:val="23"/>
          <w:szCs w:val="23"/>
        </w:rPr>
        <w:t xml:space="preserve">nalysis of Iran in </w:t>
      </w:r>
      <w:r w:rsidR="00BB392A" w:rsidRPr="003C0B71">
        <w:rPr>
          <w:rFonts w:asciiTheme="majorBidi" w:hAnsiTheme="majorBidi" w:cstheme="majorBidi"/>
          <w:color w:val="000000" w:themeColor="text1"/>
          <w:sz w:val="23"/>
          <w:szCs w:val="23"/>
        </w:rPr>
        <w:t>c</w:t>
      </w:r>
      <w:r w:rsidRPr="003C0B71">
        <w:rPr>
          <w:rFonts w:asciiTheme="majorBidi" w:hAnsiTheme="majorBidi" w:cstheme="majorBidi"/>
          <w:color w:val="000000" w:themeColor="text1"/>
          <w:sz w:val="23"/>
          <w:szCs w:val="23"/>
        </w:rPr>
        <w:t xml:space="preserve">old </w:t>
      </w:r>
      <w:r w:rsidR="00BB392A" w:rsidRPr="003C0B71">
        <w:rPr>
          <w:rFonts w:asciiTheme="majorBidi" w:hAnsiTheme="majorBidi" w:cstheme="majorBidi"/>
          <w:color w:val="000000" w:themeColor="text1"/>
          <w:sz w:val="23"/>
          <w:szCs w:val="23"/>
        </w:rPr>
        <w:t>y</w:t>
      </w:r>
      <w:r w:rsidRPr="003C0B71">
        <w:rPr>
          <w:rFonts w:asciiTheme="majorBidi" w:hAnsiTheme="majorBidi" w:cstheme="majorBidi"/>
          <w:color w:val="000000" w:themeColor="text1"/>
          <w:sz w:val="23"/>
          <w:szCs w:val="23"/>
        </w:rPr>
        <w:t>ears</w:t>
      </w:r>
      <w:r w:rsidRPr="003C0B71">
        <w:rPr>
          <w:rFonts w:asciiTheme="majorBidi" w:hAnsiTheme="majorBidi" w:cstheme="majorBidi"/>
          <w:i/>
          <w:iCs/>
          <w:color w:val="000000" w:themeColor="text1"/>
          <w:sz w:val="23"/>
          <w:szCs w:val="23"/>
        </w:rPr>
        <w:t>. Physical Geography Research</w:t>
      </w:r>
      <w:r w:rsidRPr="003C0B71">
        <w:rPr>
          <w:rFonts w:asciiTheme="majorBidi" w:hAnsiTheme="majorBidi" w:cstheme="majorBidi"/>
          <w:color w:val="000000" w:themeColor="text1"/>
          <w:sz w:val="23"/>
          <w:szCs w:val="23"/>
        </w:rPr>
        <w:t>, 42(4), 79-94. [in Persian]</w:t>
      </w:r>
    </w:p>
    <w:p w14:paraId="5961ED6D" w14:textId="77777777" w:rsidR="00AF0D2C" w:rsidRPr="003C0B71" w:rsidRDefault="00AF0D2C" w:rsidP="00743625">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 xml:space="preserve">Moradian, A., Barati, G., &amp; </w:t>
      </w:r>
      <w:proofErr w:type="spellStart"/>
      <w:r w:rsidRPr="003C0B71">
        <w:rPr>
          <w:rFonts w:asciiTheme="majorBidi" w:hAnsiTheme="majorBidi" w:cstheme="majorBidi"/>
          <w:color w:val="000000" w:themeColor="text1"/>
          <w:sz w:val="23"/>
          <w:szCs w:val="23"/>
        </w:rPr>
        <w:t>Alijani</w:t>
      </w:r>
      <w:proofErr w:type="spellEnd"/>
      <w:r w:rsidRPr="003C0B71">
        <w:rPr>
          <w:rFonts w:asciiTheme="majorBidi" w:hAnsiTheme="majorBidi" w:cstheme="majorBidi"/>
          <w:color w:val="000000" w:themeColor="text1"/>
          <w:sz w:val="23"/>
          <w:szCs w:val="23"/>
        </w:rPr>
        <w:t>, B. (2013). Mid-tropospheric trough and severe frosts in Iran. </w:t>
      </w:r>
      <w:r w:rsidRPr="003C0B71">
        <w:rPr>
          <w:rFonts w:asciiTheme="majorBidi" w:hAnsiTheme="majorBidi" w:cstheme="majorBidi"/>
          <w:i/>
          <w:iCs/>
          <w:color w:val="000000" w:themeColor="text1"/>
          <w:sz w:val="23"/>
          <w:szCs w:val="23"/>
        </w:rPr>
        <w:t>Journal of Natural Environmental Hazards</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1</w:t>
      </w:r>
      <w:r w:rsidRPr="003C0B71">
        <w:rPr>
          <w:rFonts w:asciiTheme="majorBidi" w:hAnsiTheme="majorBidi" w:cstheme="majorBidi"/>
          <w:color w:val="000000" w:themeColor="text1"/>
          <w:sz w:val="23"/>
          <w:szCs w:val="23"/>
        </w:rPr>
        <w:t>(2), 63-78. [in Persian]</w:t>
      </w:r>
    </w:p>
    <w:p w14:paraId="1A543CEA" w14:textId="72B35208" w:rsidR="0063744F" w:rsidRPr="003C0B71" w:rsidRDefault="0063744F" w:rsidP="0063744F">
      <w:pPr>
        <w:pStyle w:val="CommentText"/>
        <w:numPr>
          <w:ilvl w:val="0"/>
          <w:numId w:val="30"/>
        </w:numPr>
        <w:spacing w:after="0"/>
        <w:jc w:val="both"/>
        <w:rPr>
          <w:rFonts w:asciiTheme="majorBidi" w:hAnsiTheme="majorBidi" w:cstheme="majorBidi"/>
          <w:color w:val="00B0F0"/>
          <w:sz w:val="24"/>
          <w:szCs w:val="24"/>
          <w:lang w:bidi="fa-IR"/>
        </w:rPr>
      </w:pPr>
      <w:r w:rsidRPr="003C0B71">
        <w:rPr>
          <w:rFonts w:asciiTheme="majorBidi" w:eastAsia="Calibri" w:hAnsiTheme="majorBidi" w:cstheme="majorBidi"/>
          <w:color w:val="000000" w:themeColor="text1"/>
          <w:sz w:val="23"/>
          <w:szCs w:val="23"/>
          <w:lang w:bidi="fa-IR"/>
        </w:rPr>
        <w:t>Nazari</w:t>
      </w:r>
      <w:r w:rsidRPr="003C0B71">
        <w:rPr>
          <w:rFonts w:asciiTheme="majorBidi" w:hAnsiTheme="majorBidi" w:cstheme="majorBidi"/>
          <w:color w:val="00B0F0"/>
          <w:sz w:val="24"/>
          <w:szCs w:val="24"/>
          <w:lang w:bidi="fa-IR"/>
        </w:rPr>
        <w:t xml:space="preserve"> Pour, D. H. and Rigi, A. B. (2016). Interaction between Scandinavian Low Pressure with Siberian- European and North West of Iran High Pressure Systems (Aggregate </w:t>
      </w:r>
      <w:proofErr w:type="gramStart"/>
      <w:r w:rsidRPr="003C0B71">
        <w:rPr>
          <w:rFonts w:asciiTheme="majorBidi" w:hAnsiTheme="majorBidi" w:cstheme="majorBidi"/>
          <w:color w:val="00B0F0"/>
          <w:sz w:val="24"/>
          <w:szCs w:val="24"/>
          <w:lang w:bidi="fa-IR"/>
        </w:rPr>
        <w:t>High Pressure</w:t>
      </w:r>
      <w:proofErr w:type="gramEnd"/>
      <w:r w:rsidRPr="003C0B71">
        <w:rPr>
          <w:rFonts w:asciiTheme="majorBidi" w:hAnsiTheme="majorBidi" w:cstheme="majorBidi"/>
          <w:color w:val="00B0F0"/>
          <w:sz w:val="24"/>
          <w:szCs w:val="24"/>
          <w:lang w:bidi="fa-IR"/>
        </w:rPr>
        <w:t xml:space="preserve"> System) associated with frost wave event in Iran: 11 to 16 December </w:t>
      </w:r>
      <w:proofErr w:type="gramStart"/>
      <w:r w:rsidRPr="003C0B71">
        <w:rPr>
          <w:rFonts w:asciiTheme="majorBidi" w:hAnsiTheme="majorBidi" w:cstheme="majorBidi"/>
          <w:color w:val="00B0F0"/>
          <w:sz w:val="24"/>
          <w:szCs w:val="24"/>
          <w:lang w:bidi="fa-IR"/>
        </w:rPr>
        <w:t>2003..</w:t>
      </w:r>
      <w:proofErr w:type="gramEnd"/>
      <w:r w:rsidRPr="003C0B71">
        <w:rPr>
          <w:rFonts w:asciiTheme="majorBidi" w:hAnsiTheme="majorBidi" w:cstheme="majorBidi"/>
          <w:color w:val="00B0F0"/>
          <w:sz w:val="24"/>
          <w:szCs w:val="24"/>
          <w:lang w:bidi="fa-IR"/>
        </w:rPr>
        <w:t> </w:t>
      </w:r>
      <w:r w:rsidRPr="003C0B71">
        <w:rPr>
          <w:rFonts w:asciiTheme="majorBidi" w:hAnsiTheme="majorBidi" w:cstheme="majorBidi"/>
          <w:i/>
          <w:iCs/>
          <w:color w:val="00B0F0"/>
          <w:sz w:val="24"/>
          <w:szCs w:val="24"/>
          <w:lang w:bidi="fa-IR"/>
        </w:rPr>
        <w:t>Geography and Territorial Spatial Arrangement</w:t>
      </w:r>
      <w:r w:rsidRPr="003C0B71">
        <w:rPr>
          <w:rFonts w:asciiTheme="majorBidi" w:hAnsiTheme="majorBidi" w:cstheme="majorBidi"/>
          <w:color w:val="00B0F0"/>
          <w:sz w:val="24"/>
          <w:szCs w:val="24"/>
          <w:lang w:bidi="fa-IR"/>
        </w:rPr>
        <w:t>, </w:t>
      </w:r>
      <w:r w:rsidRPr="003C0B71">
        <w:rPr>
          <w:rFonts w:asciiTheme="majorBidi" w:hAnsiTheme="majorBidi" w:cstheme="majorBidi"/>
          <w:i/>
          <w:iCs/>
          <w:color w:val="00B0F0"/>
          <w:sz w:val="24"/>
          <w:szCs w:val="24"/>
          <w:lang w:bidi="fa-IR"/>
        </w:rPr>
        <w:t>5</w:t>
      </w:r>
      <w:r w:rsidRPr="003C0B71">
        <w:rPr>
          <w:rFonts w:asciiTheme="majorBidi" w:hAnsiTheme="majorBidi" w:cstheme="majorBidi"/>
          <w:color w:val="00B0F0"/>
          <w:sz w:val="24"/>
          <w:szCs w:val="24"/>
          <w:lang w:bidi="fa-IR"/>
        </w:rPr>
        <w:t xml:space="preserve">(17), 103-118. </w:t>
      </w:r>
      <w:proofErr w:type="spellStart"/>
      <w:r w:rsidRPr="003C0B71">
        <w:rPr>
          <w:rFonts w:asciiTheme="majorBidi" w:hAnsiTheme="majorBidi" w:cstheme="majorBidi"/>
          <w:color w:val="00B0F0"/>
          <w:sz w:val="24"/>
          <w:szCs w:val="24"/>
          <w:lang w:bidi="fa-IR"/>
        </w:rPr>
        <w:t>doi</w:t>
      </w:r>
      <w:proofErr w:type="spellEnd"/>
      <w:r w:rsidRPr="003C0B71">
        <w:rPr>
          <w:rFonts w:asciiTheme="majorBidi" w:hAnsiTheme="majorBidi" w:cstheme="majorBidi"/>
          <w:color w:val="00B0F0"/>
          <w:sz w:val="24"/>
          <w:szCs w:val="24"/>
          <w:lang w:bidi="fa-IR"/>
        </w:rPr>
        <w:t>: 10.22111/gaij.2016.2273 [in Persian]</w:t>
      </w:r>
    </w:p>
    <w:p w14:paraId="2AF884F6" w14:textId="77777777" w:rsidR="00B11BC8" w:rsidRPr="003C0B71" w:rsidRDefault="00B11BC8" w:rsidP="00B11BC8">
      <w:pPr>
        <w:pStyle w:val="ListParagraph"/>
        <w:numPr>
          <w:ilvl w:val="0"/>
          <w:numId w:val="30"/>
        </w:numPr>
        <w:bidi w:val="0"/>
        <w:spacing w:after="0" w:line="240" w:lineRule="auto"/>
        <w:contextualSpacing/>
        <w:jc w:val="both"/>
        <w:rPr>
          <w:rFonts w:asciiTheme="majorBidi" w:hAnsiTheme="majorBidi" w:cstheme="majorBidi"/>
          <w:color w:val="00B0F0"/>
          <w:sz w:val="23"/>
          <w:szCs w:val="23"/>
        </w:rPr>
      </w:pPr>
      <w:r w:rsidRPr="003C0B71">
        <w:rPr>
          <w:rFonts w:asciiTheme="majorBidi" w:hAnsiTheme="majorBidi" w:cstheme="majorBidi"/>
          <w:color w:val="00B0F0"/>
          <w:sz w:val="23"/>
          <w:szCs w:val="23"/>
        </w:rPr>
        <w:t>Omidvar, K. and Ebrahimi, A. (2012). The Analysis of Cold Wave Severity between 6 to 15 January 2008 in Central provinces of Iran (Isfahan, Kerman &amp;Yazd provinces). </w:t>
      </w:r>
      <w:r w:rsidRPr="003C0B71">
        <w:rPr>
          <w:rFonts w:asciiTheme="majorBidi" w:hAnsiTheme="majorBidi" w:cstheme="majorBidi"/>
          <w:i/>
          <w:iCs/>
          <w:color w:val="00B0F0"/>
          <w:sz w:val="23"/>
          <w:szCs w:val="23"/>
        </w:rPr>
        <w:t>Geography and Environmental Planning</w:t>
      </w:r>
      <w:r w:rsidRPr="003C0B71">
        <w:rPr>
          <w:rFonts w:asciiTheme="majorBidi" w:hAnsiTheme="majorBidi" w:cstheme="majorBidi"/>
          <w:color w:val="00B0F0"/>
          <w:sz w:val="23"/>
          <w:szCs w:val="23"/>
        </w:rPr>
        <w:t>, </w:t>
      </w:r>
      <w:r w:rsidRPr="003C0B71">
        <w:rPr>
          <w:rFonts w:asciiTheme="majorBidi" w:hAnsiTheme="majorBidi" w:cstheme="majorBidi"/>
          <w:i/>
          <w:iCs/>
          <w:color w:val="00B0F0"/>
          <w:sz w:val="23"/>
          <w:szCs w:val="23"/>
        </w:rPr>
        <w:t>23</w:t>
      </w:r>
      <w:r w:rsidRPr="003C0B71">
        <w:rPr>
          <w:rFonts w:asciiTheme="majorBidi" w:hAnsiTheme="majorBidi" w:cstheme="majorBidi"/>
          <w:color w:val="00B0F0"/>
          <w:sz w:val="23"/>
          <w:szCs w:val="23"/>
        </w:rPr>
        <w:t>(1), 81-98. [in Persian]</w:t>
      </w:r>
    </w:p>
    <w:p w14:paraId="260A2452" w14:textId="48F4326B" w:rsidR="00781530" w:rsidRPr="003C0B71" w:rsidRDefault="00781530" w:rsidP="00781530">
      <w:pPr>
        <w:pStyle w:val="CommentText"/>
        <w:numPr>
          <w:ilvl w:val="0"/>
          <w:numId w:val="30"/>
        </w:numPr>
        <w:spacing w:after="0"/>
        <w:jc w:val="both"/>
        <w:rPr>
          <w:rFonts w:asciiTheme="majorBidi" w:hAnsiTheme="majorBidi" w:cstheme="majorBidi"/>
          <w:color w:val="00B0F0"/>
          <w:sz w:val="24"/>
          <w:szCs w:val="24"/>
          <w:rtl/>
          <w:lang w:bidi="fa-IR"/>
        </w:rPr>
      </w:pPr>
      <w:r w:rsidRPr="003C0B71">
        <w:rPr>
          <w:rFonts w:asciiTheme="majorBidi" w:hAnsiTheme="majorBidi" w:cstheme="majorBidi"/>
          <w:color w:val="00B0F0"/>
          <w:sz w:val="24"/>
          <w:szCs w:val="24"/>
          <w:lang w:bidi="fa-IR"/>
        </w:rPr>
        <w:t>Panagiotopoulos F. Shahgedanova M. Hannachi A. and Stephenson, D. B., 2005. Observed trends teleconnections of the Siberian High: A recently declining center of action</w:t>
      </w:r>
      <w:r w:rsidRPr="003C0B71">
        <w:rPr>
          <w:rFonts w:asciiTheme="majorBidi" w:hAnsiTheme="majorBidi" w:cstheme="majorBidi"/>
          <w:color w:val="00B0F0"/>
          <w:sz w:val="24"/>
          <w:szCs w:val="24"/>
          <w:rtl/>
          <w:lang w:bidi="fa-IR"/>
        </w:rPr>
        <w:t xml:space="preserve">, </w:t>
      </w:r>
      <w:r w:rsidRPr="003C0B71">
        <w:rPr>
          <w:rFonts w:asciiTheme="majorBidi" w:hAnsiTheme="majorBidi" w:cstheme="majorBidi"/>
          <w:i/>
          <w:iCs/>
          <w:color w:val="00B0F0"/>
          <w:sz w:val="24"/>
          <w:szCs w:val="24"/>
          <w:lang w:bidi="fa-IR"/>
        </w:rPr>
        <w:t>American Meteorological Socie</w:t>
      </w:r>
      <w:r w:rsidRPr="003C0B71">
        <w:rPr>
          <w:rFonts w:asciiTheme="majorBidi" w:hAnsiTheme="majorBidi" w:cstheme="majorBidi"/>
          <w:color w:val="00B0F0"/>
          <w:sz w:val="24"/>
          <w:szCs w:val="24"/>
          <w:rtl/>
          <w:lang w:bidi="fa-IR"/>
        </w:rPr>
        <w:t xml:space="preserve">, </w:t>
      </w:r>
      <w:r w:rsidRPr="003C0B71">
        <w:rPr>
          <w:rFonts w:asciiTheme="majorBidi" w:hAnsiTheme="majorBidi" w:cstheme="majorBidi"/>
          <w:color w:val="00B0F0"/>
          <w:sz w:val="24"/>
          <w:szCs w:val="24"/>
          <w:lang w:bidi="fa-IR"/>
        </w:rPr>
        <w:t>18</w:t>
      </w:r>
      <w:r w:rsidRPr="003C0B71">
        <w:rPr>
          <w:rFonts w:asciiTheme="majorBidi" w:hAnsiTheme="majorBidi" w:cstheme="majorBidi"/>
          <w:color w:val="00B0F0"/>
          <w:sz w:val="24"/>
          <w:szCs w:val="24"/>
          <w:rtl/>
          <w:lang w:bidi="fa-IR"/>
        </w:rPr>
        <w:t xml:space="preserve">: </w:t>
      </w:r>
      <w:r w:rsidRPr="003C0B71">
        <w:rPr>
          <w:rFonts w:asciiTheme="majorBidi" w:hAnsiTheme="majorBidi" w:cstheme="majorBidi"/>
          <w:color w:val="00B0F0"/>
          <w:sz w:val="24"/>
          <w:szCs w:val="24"/>
          <w:lang w:bidi="fa-IR"/>
        </w:rPr>
        <w:t>1411-1422</w:t>
      </w:r>
      <w:r w:rsidRPr="003C0B71">
        <w:rPr>
          <w:rFonts w:asciiTheme="majorBidi" w:hAnsiTheme="majorBidi" w:cstheme="majorBidi"/>
          <w:color w:val="00B0F0"/>
          <w:sz w:val="24"/>
          <w:szCs w:val="24"/>
          <w:rtl/>
          <w:lang w:bidi="fa-IR"/>
        </w:rPr>
        <w:t xml:space="preserve">. </w:t>
      </w:r>
    </w:p>
    <w:p w14:paraId="570F56FE" w14:textId="77777777" w:rsidR="00711919" w:rsidRPr="003C0B71" w:rsidRDefault="00711919" w:rsidP="00711919">
      <w:pPr>
        <w:pStyle w:val="CommentText"/>
        <w:numPr>
          <w:ilvl w:val="0"/>
          <w:numId w:val="30"/>
        </w:numPr>
        <w:spacing w:after="0"/>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lang w:bidi="fa-IR"/>
        </w:rPr>
        <w:lastRenderedPageBreak/>
        <w:t>Park, T. W., Ho, C. H., &amp; Deng, Y. (2014). A synoptic and dynamical characterization of wave-train and blocking cold surge over East Asia. </w:t>
      </w:r>
      <w:r w:rsidRPr="003C0B71">
        <w:rPr>
          <w:rFonts w:asciiTheme="majorBidi" w:hAnsiTheme="majorBidi" w:cstheme="majorBidi"/>
          <w:i/>
          <w:iCs/>
          <w:color w:val="000000" w:themeColor="text1"/>
          <w:sz w:val="23"/>
          <w:szCs w:val="23"/>
          <w:lang w:bidi="fa-IR"/>
        </w:rPr>
        <w:t>Climate Dynamics</w:t>
      </w:r>
      <w:r w:rsidRPr="003C0B71">
        <w:rPr>
          <w:rFonts w:asciiTheme="majorBidi" w:hAnsiTheme="majorBidi" w:cstheme="majorBidi"/>
          <w:color w:val="000000" w:themeColor="text1"/>
          <w:sz w:val="23"/>
          <w:szCs w:val="23"/>
          <w:lang w:bidi="fa-IR"/>
        </w:rPr>
        <w:t>, </w:t>
      </w:r>
      <w:r w:rsidRPr="003C0B71">
        <w:rPr>
          <w:rFonts w:asciiTheme="majorBidi" w:hAnsiTheme="majorBidi" w:cstheme="majorBidi"/>
          <w:i/>
          <w:iCs/>
          <w:color w:val="000000" w:themeColor="text1"/>
          <w:sz w:val="23"/>
          <w:szCs w:val="23"/>
          <w:lang w:bidi="fa-IR"/>
        </w:rPr>
        <w:t>43</w:t>
      </w:r>
      <w:r w:rsidRPr="003C0B71">
        <w:rPr>
          <w:rFonts w:asciiTheme="majorBidi" w:hAnsiTheme="majorBidi" w:cstheme="majorBidi"/>
          <w:color w:val="000000" w:themeColor="text1"/>
          <w:sz w:val="23"/>
          <w:szCs w:val="23"/>
          <w:lang w:bidi="fa-IR"/>
        </w:rPr>
        <w:t>(3), 753-770.</w:t>
      </w:r>
    </w:p>
    <w:p w14:paraId="1A851E68" w14:textId="5B3EFFAC" w:rsidR="00B97604" w:rsidRPr="003C0B71" w:rsidRDefault="00B97604" w:rsidP="00131CBA">
      <w:pPr>
        <w:pStyle w:val="CommentText"/>
        <w:numPr>
          <w:ilvl w:val="0"/>
          <w:numId w:val="30"/>
        </w:numPr>
        <w:spacing w:after="0"/>
        <w:jc w:val="both"/>
        <w:rPr>
          <w:rFonts w:asciiTheme="majorBidi" w:hAnsiTheme="majorBidi" w:cstheme="majorBidi"/>
          <w:color w:val="00B0F0"/>
          <w:sz w:val="24"/>
          <w:szCs w:val="24"/>
          <w:rtl/>
          <w:lang w:bidi="fa-IR"/>
        </w:rPr>
      </w:pPr>
      <w:r w:rsidRPr="003C0B71">
        <w:rPr>
          <w:rFonts w:asciiTheme="majorBidi" w:hAnsiTheme="majorBidi" w:cstheme="majorBidi"/>
          <w:color w:val="00B0F0"/>
          <w:sz w:val="24"/>
          <w:szCs w:val="24"/>
          <w:lang w:bidi="fa-IR"/>
        </w:rPr>
        <w:t>Park, S. B., Cho, J. A., Park, S. S., Koo, J. H., &amp; Lee, Y. G. (2021). A possible linkage between dust frequency and the Siberian high in march over northeast Asia. </w:t>
      </w:r>
      <w:r w:rsidRPr="003C0B71">
        <w:rPr>
          <w:rFonts w:asciiTheme="majorBidi" w:hAnsiTheme="majorBidi" w:cstheme="majorBidi"/>
          <w:i/>
          <w:iCs/>
          <w:color w:val="00B0F0"/>
          <w:sz w:val="24"/>
          <w:szCs w:val="24"/>
          <w:lang w:bidi="fa-IR"/>
        </w:rPr>
        <w:t>Atmosphere</w:t>
      </w:r>
      <w:r w:rsidRPr="003C0B71">
        <w:rPr>
          <w:rFonts w:asciiTheme="majorBidi" w:hAnsiTheme="majorBidi" w:cstheme="majorBidi"/>
          <w:color w:val="00B0F0"/>
          <w:sz w:val="24"/>
          <w:szCs w:val="24"/>
          <w:lang w:bidi="fa-IR"/>
        </w:rPr>
        <w:t xml:space="preserve">, 12(2), 176. https://doi.org/10.3390/atmos12020176 </w:t>
      </w:r>
    </w:p>
    <w:p w14:paraId="10E38698" w14:textId="651E213D" w:rsidR="00E53566" w:rsidRPr="003C0B71" w:rsidRDefault="00E53566" w:rsidP="00743625">
      <w:pPr>
        <w:pStyle w:val="CommentText"/>
        <w:numPr>
          <w:ilvl w:val="0"/>
          <w:numId w:val="30"/>
        </w:numPr>
        <w:spacing w:after="0"/>
        <w:jc w:val="both"/>
        <w:rPr>
          <w:rFonts w:asciiTheme="majorBidi" w:hAnsiTheme="majorBidi" w:cstheme="majorBidi"/>
          <w:color w:val="00B0F0"/>
          <w:sz w:val="23"/>
          <w:szCs w:val="23"/>
          <w:lang w:bidi="fa-IR"/>
        </w:rPr>
      </w:pPr>
      <w:proofErr w:type="spellStart"/>
      <w:r w:rsidRPr="003C0B71">
        <w:rPr>
          <w:rFonts w:asciiTheme="majorBidi" w:hAnsiTheme="majorBidi" w:cstheme="majorBidi"/>
          <w:color w:val="00B0F0"/>
          <w:sz w:val="23"/>
          <w:szCs w:val="23"/>
          <w:lang w:bidi="fa-IR"/>
        </w:rPr>
        <w:t>Persoiu</w:t>
      </w:r>
      <w:proofErr w:type="spellEnd"/>
      <w:r w:rsidRPr="003C0B71">
        <w:rPr>
          <w:rFonts w:asciiTheme="majorBidi" w:hAnsiTheme="majorBidi" w:cstheme="majorBidi"/>
          <w:color w:val="00B0F0"/>
          <w:sz w:val="23"/>
          <w:szCs w:val="23"/>
          <w:lang w:bidi="fa-IR"/>
        </w:rPr>
        <w:t>, A., Ionita, M., &amp; Weiss, H. (2019). Atmospheric blocking induced by the strengthened Siberian High led to drying in west Asia during the 4.2 ka BP event–a hypothesis. </w:t>
      </w:r>
      <w:r w:rsidRPr="003C0B71">
        <w:rPr>
          <w:rFonts w:asciiTheme="majorBidi" w:hAnsiTheme="majorBidi" w:cstheme="majorBidi"/>
          <w:i/>
          <w:iCs/>
          <w:color w:val="00B0F0"/>
          <w:sz w:val="23"/>
          <w:szCs w:val="23"/>
          <w:lang w:bidi="fa-IR"/>
        </w:rPr>
        <w:t>Climate of the Past</w:t>
      </w:r>
      <w:r w:rsidRPr="003C0B71">
        <w:rPr>
          <w:rFonts w:asciiTheme="majorBidi" w:hAnsiTheme="majorBidi" w:cstheme="majorBidi"/>
          <w:color w:val="00B0F0"/>
          <w:sz w:val="23"/>
          <w:szCs w:val="23"/>
          <w:lang w:bidi="fa-IR"/>
        </w:rPr>
        <w:t>, 15(2), 781-793.</w:t>
      </w:r>
    </w:p>
    <w:p w14:paraId="1AB272A4" w14:textId="77777777" w:rsidR="00AF0D2C" w:rsidRPr="003C0B71" w:rsidRDefault="00AF0D2C" w:rsidP="00743625">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proofErr w:type="spellStart"/>
      <w:r w:rsidRPr="003C0B71">
        <w:rPr>
          <w:rFonts w:asciiTheme="majorBidi" w:hAnsiTheme="majorBidi" w:cstheme="majorBidi"/>
          <w:color w:val="000000" w:themeColor="text1"/>
          <w:sz w:val="23"/>
          <w:szCs w:val="23"/>
        </w:rPr>
        <w:t>Roohbakhsh</w:t>
      </w:r>
      <w:proofErr w:type="spellEnd"/>
      <w:r w:rsidRPr="003C0B71">
        <w:rPr>
          <w:rFonts w:asciiTheme="majorBidi" w:hAnsiTheme="majorBidi" w:cstheme="majorBidi"/>
          <w:color w:val="000000" w:themeColor="text1"/>
          <w:sz w:val="23"/>
          <w:szCs w:val="23"/>
        </w:rPr>
        <w:t xml:space="preserve"> Sigaroodi, H., </w:t>
      </w:r>
      <w:proofErr w:type="spellStart"/>
      <w:r w:rsidRPr="003C0B71">
        <w:rPr>
          <w:rFonts w:asciiTheme="majorBidi" w:hAnsiTheme="majorBidi" w:cstheme="majorBidi"/>
          <w:color w:val="000000" w:themeColor="text1"/>
          <w:sz w:val="23"/>
          <w:szCs w:val="23"/>
        </w:rPr>
        <w:t>Karampoor</w:t>
      </w:r>
      <w:proofErr w:type="spellEnd"/>
      <w:r w:rsidRPr="003C0B71">
        <w:rPr>
          <w:rFonts w:asciiTheme="majorBidi" w:hAnsiTheme="majorBidi" w:cstheme="majorBidi"/>
          <w:color w:val="000000" w:themeColor="text1"/>
          <w:sz w:val="23"/>
          <w:szCs w:val="23"/>
        </w:rPr>
        <w:t>, M., Ghaemi, H., Moradi, M., &amp; Azadi, M. (2018). Investigating Minimum and Maximum Temperature Anomalies during Warm Seasons to Reveal Warm and Spell over Iran. </w:t>
      </w:r>
      <w:r w:rsidRPr="003C0B71">
        <w:rPr>
          <w:rFonts w:asciiTheme="majorBidi" w:hAnsiTheme="majorBidi" w:cstheme="majorBidi"/>
          <w:i/>
          <w:iCs/>
          <w:color w:val="000000" w:themeColor="text1"/>
          <w:sz w:val="23"/>
          <w:szCs w:val="23"/>
        </w:rPr>
        <w:t>Journal of Geography and Environmental Hazards</w:t>
      </w:r>
      <w:r w:rsidRPr="003C0B71">
        <w:rPr>
          <w:rFonts w:asciiTheme="majorBidi" w:hAnsiTheme="majorBidi" w:cstheme="majorBidi"/>
          <w:color w:val="000000" w:themeColor="text1"/>
          <w:sz w:val="23"/>
          <w:szCs w:val="23"/>
        </w:rPr>
        <w:t xml:space="preserve">, 7(3), 161-187. </w:t>
      </w:r>
      <w:proofErr w:type="spellStart"/>
      <w:r w:rsidRPr="003C0B71">
        <w:rPr>
          <w:rFonts w:asciiTheme="majorBidi" w:hAnsiTheme="majorBidi" w:cstheme="majorBidi"/>
          <w:color w:val="000000" w:themeColor="text1"/>
          <w:sz w:val="23"/>
          <w:szCs w:val="23"/>
        </w:rPr>
        <w:t>doi</w:t>
      </w:r>
      <w:proofErr w:type="spellEnd"/>
      <w:r w:rsidRPr="003C0B71">
        <w:rPr>
          <w:rFonts w:asciiTheme="majorBidi" w:hAnsiTheme="majorBidi" w:cstheme="majorBidi"/>
          <w:color w:val="000000" w:themeColor="text1"/>
          <w:sz w:val="23"/>
          <w:szCs w:val="23"/>
        </w:rPr>
        <w:t>: 10.22067/</w:t>
      </w:r>
      <w:proofErr w:type="gramStart"/>
      <w:r w:rsidRPr="003C0B71">
        <w:rPr>
          <w:rFonts w:asciiTheme="majorBidi" w:hAnsiTheme="majorBidi" w:cstheme="majorBidi"/>
          <w:color w:val="000000" w:themeColor="text1"/>
          <w:sz w:val="23"/>
          <w:szCs w:val="23"/>
        </w:rPr>
        <w:t>geo.v</w:t>
      </w:r>
      <w:proofErr w:type="gramEnd"/>
      <w:r w:rsidRPr="003C0B71">
        <w:rPr>
          <w:rFonts w:asciiTheme="majorBidi" w:hAnsiTheme="majorBidi" w:cstheme="majorBidi"/>
          <w:color w:val="000000" w:themeColor="text1"/>
          <w:sz w:val="23"/>
          <w:szCs w:val="23"/>
        </w:rPr>
        <w:t>0i0.73549. [in Persian]</w:t>
      </w:r>
    </w:p>
    <w:p w14:paraId="4AE4BE77" w14:textId="7AFFF0A9"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lang w:bidi="fa-IR"/>
        </w:rPr>
      </w:pPr>
      <w:proofErr w:type="spellStart"/>
      <w:r w:rsidRPr="003C0B71">
        <w:rPr>
          <w:rFonts w:asciiTheme="majorBidi" w:hAnsiTheme="majorBidi" w:cstheme="majorBidi"/>
          <w:color w:val="000000" w:themeColor="text1"/>
          <w:sz w:val="23"/>
          <w:szCs w:val="23"/>
          <w:lang w:bidi="fa-IR"/>
        </w:rPr>
        <w:t>Saiidinya</w:t>
      </w:r>
      <w:proofErr w:type="spellEnd"/>
      <w:r w:rsidRPr="003C0B71">
        <w:rPr>
          <w:rFonts w:asciiTheme="majorBidi" w:hAnsiTheme="majorBidi" w:cstheme="majorBidi"/>
          <w:color w:val="000000" w:themeColor="text1"/>
          <w:sz w:val="23"/>
          <w:szCs w:val="23"/>
          <w:lang w:bidi="fa-IR"/>
        </w:rPr>
        <w:t xml:space="preserve">, M. Barati, G. &amp; Moradi, M., (2021). Synoptic </w:t>
      </w:r>
      <w:r w:rsidR="00BB392A" w:rsidRPr="003C0B71">
        <w:rPr>
          <w:rFonts w:asciiTheme="majorBidi" w:hAnsiTheme="majorBidi" w:cstheme="majorBidi"/>
          <w:color w:val="000000" w:themeColor="text1"/>
          <w:sz w:val="23"/>
          <w:szCs w:val="23"/>
          <w:lang w:bidi="fa-IR"/>
        </w:rPr>
        <w:t>a</w:t>
      </w:r>
      <w:r w:rsidRPr="003C0B71">
        <w:rPr>
          <w:rFonts w:asciiTheme="majorBidi" w:hAnsiTheme="majorBidi" w:cstheme="majorBidi"/>
          <w:color w:val="000000" w:themeColor="text1"/>
          <w:sz w:val="23"/>
          <w:szCs w:val="23"/>
          <w:lang w:bidi="fa-IR"/>
        </w:rPr>
        <w:t xml:space="preserve">nalysis of </w:t>
      </w:r>
      <w:r w:rsidR="00BB392A" w:rsidRPr="003C0B71">
        <w:rPr>
          <w:rFonts w:asciiTheme="majorBidi" w:hAnsiTheme="majorBidi" w:cstheme="majorBidi"/>
          <w:color w:val="000000" w:themeColor="text1"/>
          <w:sz w:val="23"/>
          <w:szCs w:val="23"/>
          <w:lang w:bidi="fa-IR"/>
        </w:rPr>
        <w:t>h</w:t>
      </w:r>
      <w:r w:rsidRPr="003C0B71">
        <w:rPr>
          <w:rFonts w:asciiTheme="majorBidi" w:hAnsiTheme="majorBidi" w:cstheme="majorBidi"/>
          <w:color w:val="000000" w:themeColor="text1"/>
          <w:sz w:val="23"/>
          <w:szCs w:val="23"/>
          <w:lang w:bidi="fa-IR"/>
        </w:rPr>
        <w:t xml:space="preserve">ottest </w:t>
      </w:r>
      <w:r w:rsidR="00BB392A" w:rsidRPr="003C0B71">
        <w:rPr>
          <w:rFonts w:asciiTheme="majorBidi" w:hAnsiTheme="majorBidi" w:cstheme="majorBidi"/>
          <w:color w:val="000000" w:themeColor="text1"/>
          <w:sz w:val="23"/>
          <w:szCs w:val="23"/>
          <w:lang w:bidi="fa-IR"/>
        </w:rPr>
        <w:t>c</w:t>
      </w:r>
      <w:r w:rsidRPr="003C0B71">
        <w:rPr>
          <w:rFonts w:asciiTheme="majorBidi" w:hAnsiTheme="majorBidi" w:cstheme="majorBidi"/>
          <w:color w:val="000000" w:themeColor="text1"/>
          <w:sz w:val="23"/>
          <w:szCs w:val="23"/>
          <w:lang w:bidi="fa-IR"/>
        </w:rPr>
        <w:t>ities in Iran. </w:t>
      </w:r>
      <w:r w:rsidRPr="003C0B71">
        <w:rPr>
          <w:rFonts w:asciiTheme="majorBidi" w:hAnsiTheme="majorBidi" w:cstheme="majorBidi"/>
          <w:i/>
          <w:iCs/>
          <w:color w:val="000000" w:themeColor="text1"/>
          <w:sz w:val="23"/>
          <w:szCs w:val="23"/>
          <w:lang w:bidi="fa-IR"/>
        </w:rPr>
        <w:t>Researches in Earth Sciences</w:t>
      </w:r>
      <w:r w:rsidRPr="003C0B71">
        <w:rPr>
          <w:rFonts w:asciiTheme="majorBidi" w:hAnsiTheme="majorBidi" w:cstheme="majorBidi"/>
          <w:color w:val="000000" w:themeColor="text1"/>
          <w:sz w:val="23"/>
          <w:szCs w:val="23"/>
          <w:lang w:bidi="fa-IR"/>
        </w:rPr>
        <w:t xml:space="preserve">, 12(2), 64-73. </w:t>
      </w:r>
      <w:r w:rsidR="003C0B71" w:rsidRPr="003C0B71">
        <w:rPr>
          <w:rFonts w:asciiTheme="majorBidi" w:hAnsiTheme="majorBidi" w:cstheme="majorBidi"/>
          <w:color w:val="000000" w:themeColor="text1"/>
          <w:sz w:val="23"/>
          <w:szCs w:val="23"/>
        </w:rPr>
        <w:t>[in Persian]</w:t>
      </w:r>
      <w:r w:rsidR="003C0B71">
        <w:rPr>
          <w:rFonts w:asciiTheme="majorBidi" w:hAnsiTheme="majorBidi" w:cstheme="majorBidi"/>
          <w:color w:val="000000" w:themeColor="text1"/>
          <w:sz w:val="23"/>
          <w:szCs w:val="23"/>
        </w:rPr>
        <w:t xml:space="preserve"> </w:t>
      </w:r>
      <w:proofErr w:type="spellStart"/>
      <w:r w:rsidRPr="003C0B71">
        <w:rPr>
          <w:rFonts w:asciiTheme="majorBidi" w:hAnsiTheme="majorBidi" w:cstheme="majorBidi"/>
          <w:color w:val="000000" w:themeColor="text1"/>
          <w:sz w:val="23"/>
          <w:szCs w:val="23"/>
          <w:lang w:bidi="fa-IR"/>
        </w:rPr>
        <w:t>doi</w:t>
      </w:r>
      <w:proofErr w:type="spellEnd"/>
      <w:r w:rsidRPr="003C0B71">
        <w:rPr>
          <w:rFonts w:asciiTheme="majorBidi" w:hAnsiTheme="majorBidi" w:cstheme="majorBidi"/>
          <w:color w:val="000000" w:themeColor="text1"/>
          <w:sz w:val="23"/>
          <w:szCs w:val="23"/>
          <w:lang w:bidi="fa-IR"/>
        </w:rPr>
        <w:t>: 10.52547/esrj.12.2.64</w:t>
      </w:r>
    </w:p>
    <w:p w14:paraId="446BC09C" w14:textId="77777777" w:rsidR="00AF0D2C" w:rsidRPr="003C0B71" w:rsidRDefault="00AF0D2C" w:rsidP="00743625">
      <w:pPr>
        <w:pStyle w:val="CommentText"/>
        <w:numPr>
          <w:ilvl w:val="0"/>
          <w:numId w:val="30"/>
        </w:numPr>
        <w:spacing w:after="0"/>
        <w:jc w:val="both"/>
        <w:rPr>
          <w:rFonts w:asciiTheme="majorBidi" w:hAnsiTheme="majorBidi" w:cstheme="majorBidi"/>
          <w:color w:val="000000" w:themeColor="text1"/>
          <w:sz w:val="23"/>
          <w:szCs w:val="23"/>
          <w:lang w:bidi="fa-IR"/>
        </w:rPr>
      </w:pPr>
      <w:r w:rsidRPr="003C0B71">
        <w:rPr>
          <w:rFonts w:asciiTheme="majorBidi" w:hAnsiTheme="majorBidi" w:cstheme="majorBidi"/>
          <w:color w:val="000000" w:themeColor="text1"/>
          <w:sz w:val="23"/>
          <w:szCs w:val="23"/>
          <w:lang w:bidi="fa-IR"/>
        </w:rPr>
        <w:t xml:space="preserve">Saligheh, M., Habibi Nowkhandan, M., Alijani, B., </w:t>
      </w:r>
      <w:proofErr w:type="spellStart"/>
      <w:r w:rsidRPr="003C0B71">
        <w:rPr>
          <w:rFonts w:asciiTheme="majorBidi" w:hAnsiTheme="majorBidi" w:cstheme="majorBidi"/>
          <w:color w:val="000000" w:themeColor="text1"/>
          <w:sz w:val="23"/>
          <w:szCs w:val="23"/>
          <w:lang w:bidi="fa-IR"/>
        </w:rPr>
        <w:t>Ghahroudi</w:t>
      </w:r>
      <w:proofErr w:type="spellEnd"/>
      <w:r w:rsidRPr="003C0B71">
        <w:rPr>
          <w:rFonts w:asciiTheme="majorBidi" w:hAnsiTheme="majorBidi" w:cstheme="majorBidi"/>
          <w:color w:val="000000" w:themeColor="text1"/>
          <w:sz w:val="23"/>
          <w:szCs w:val="23"/>
          <w:lang w:bidi="fa-IR"/>
        </w:rPr>
        <w:t xml:space="preserve">, M. &amp; </w:t>
      </w:r>
      <w:proofErr w:type="spellStart"/>
      <w:r w:rsidRPr="003C0B71">
        <w:rPr>
          <w:rFonts w:asciiTheme="majorBidi" w:hAnsiTheme="majorBidi" w:cstheme="majorBidi"/>
          <w:color w:val="000000" w:themeColor="text1"/>
          <w:sz w:val="23"/>
          <w:szCs w:val="23"/>
          <w:lang w:bidi="fa-IR"/>
        </w:rPr>
        <w:t>Saadeghi</w:t>
      </w:r>
      <w:proofErr w:type="spellEnd"/>
      <w:r w:rsidRPr="003C0B71">
        <w:rPr>
          <w:rFonts w:asciiTheme="majorBidi" w:hAnsiTheme="majorBidi" w:cstheme="majorBidi"/>
          <w:color w:val="000000" w:themeColor="text1"/>
          <w:sz w:val="23"/>
          <w:szCs w:val="23"/>
          <w:lang w:bidi="fa-IR"/>
        </w:rPr>
        <w:t>, S. (2008). Synoptical analysis of anticyclones on the continuous drought in Khorasan Province. </w:t>
      </w:r>
      <w:r w:rsidRPr="003C0B71">
        <w:rPr>
          <w:rFonts w:asciiTheme="majorBidi" w:eastAsiaTheme="majorEastAsia" w:hAnsiTheme="majorBidi" w:cstheme="majorBidi"/>
          <w:i/>
          <w:iCs/>
          <w:color w:val="000000" w:themeColor="text1"/>
          <w:sz w:val="23"/>
          <w:szCs w:val="23"/>
          <w:lang w:bidi="fa-IR"/>
        </w:rPr>
        <w:t>Journal of Geography and Regional Development</w:t>
      </w:r>
      <w:r w:rsidRPr="003C0B71">
        <w:rPr>
          <w:rFonts w:asciiTheme="majorBidi" w:hAnsiTheme="majorBidi" w:cstheme="majorBidi"/>
          <w:color w:val="000000" w:themeColor="text1"/>
          <w:sz w:val="23"/>
          <w:szCs w:val="23"/>
          <w:lang w:bidi="fa-IR"/>
        </w:rPr>
        <w:t>, </w:t>
      </w:r>
      <w:r w:rsidRPr="003C0B71">
        <w:rPr>
          <w:rFonts w:asciiTheme="majorBidi" w:eastAsiaTheme="majorEastAsia" w:hAnsiTheme="majorBidi" w:cstheme="majorBidi"/>
          <w:i/>
          <w:iCs/>
          <w:color w:val="000000" w:themeColor="text1"/>
          <w:sz w:val="23"/>
          <w:szCs w:val="23"/>
          <w:lang w:bidi="fa-IR"/>
        </w:rPr>
        <w:t>6</w:t>
      </w:r>
      <w:r w:rsidRPr="003C0B71">
        <w:rPr>
          <w:rFonts w:asciiTheme="majorBidi" w:hAnsiTheme="majorBidi" w:cstheme="majorBidi"/>
          <w:color w:val="000000" w:themeColor="text1"/>
          <w:sz w:val="23"/>
          <w:szCs w:val="23"/>
          <w:lang w:bidi="fa-IR"/>
        </w:rPr>
        <w:t>(10), 105-118.</w:t>
      </w:r>
      <w:r w:rsidRPr="003C0B71">
        <w:rPr>
          <w:rFonts w:asciiTheme="majorBidi" w:hAnsiTheme="majorBidi" w:cstheme="majorBidi"/>
          <w:color w:val="000000" w:themeColor="text1"/>
          <w:sz w:val="23"/>
          <w:szCs w:val="23"/>
        </w:rPr>
        <w:t xml:space="preserve"> [in </w:t>
      </w:r>
      <w:proofErr w:type="gramStart"/>
      <w:r w:rsidRPr="003C0B71">
        <w:rPr>
          <w:rFonts w:asciiTheme="majorBidi" w:hAnsiTheme="majorBidi" w:cstheme="majorBidi"/>
          <w:color w:val="000000" w:themeColor="text1"/>
          <w:sz w:val="23"/>
          <w:szCs w:val="23"/>
        </w:rPr>
        <w:t>Persian]</w:t>
      </w:r>
      <w:r w:rsidRPr="003C0B71">
        <w:rPr>
          <w:rFonts w:asciiTheme="majorBidi" w:hAnsiTheme="majorBidi" w:cstheme="majorBidi"/>
          <w:color w:val="000000" w:themeColor="text1"/>
          <w:sz w:val="23"/>
          <w:szCs w:val="23"/>
          <w:lang w:bidi="fa-IR"/>
        </w:rPr>
        <w:t xml:space="preserve">  </w:t>
      </w:r>
      <w:proofErr w:type="spellStart"/>
      <w:r w:rsidRPr="003C0B71">
        <w:rPr>
          <w:rFonts w:asciiTheme="majorBidi" w:hAnsiTheme="majorBidi" w:cstheme="majorBidi"/>
          <w:color w:val="000000" w:themeColor="text1"/>
          <w:sz w:val="23"/>
          <w:szCs w:val="23"/>
          <w:lang w:bidi="fa-IR"/>
        </w:rPr>
        <w:t>doi</w:t>
      </w:r>
      <w:proofErr w:type="spellEnd"/>
      <w:proofErr w:type="gramEnd"/>
      <w:r w:rsidRPr="003C0B71">
        <w:rPr>
          <w:rFonts w:asciiTheme="majorBidi" w:hAnsiTheme="majorBidi" w:cstheme="majorBidi"/>
          <w:color w:val="000000" w:themeColor="text1"/>
          <w:sz w:val="23"/>
          <w:szCs w:val="23"/>
          <w:lang w:bidi="fa-IR"/>
        </w:rPr>
        <w:t>: 10.22067/</w:t>
      </w:r>
      <w:proofErr w:type="gramStart"/>
      <w:r w:rsidRPr="003C0B71">
        <w:rPr>
          <w:rFonts w:asciiTheme="majorBidi" w:hAnsiTheme="majorBidi" w:cstheme="majorBidi"/>
          <w:color w:val="000000" w:themeColor="text1"/>
          <w:sz w:val="23"/>
          <w:szCs w:val="23"/>
          <w:lang w:bidi="fa-IR"/>
        </w:rPr>
        <w:t>geography.v</w:t>
      </w:r>
      <w:proofErr w:type="gramEnd"/>
      <w:r w:rsidRPr="003C0B71">
        <w:rPr>
          <w:rFonts w:asciiTheme="majorBidi" w:hAnsiTheme="majorBidi" w:cstheme="majorBidi"/>
          <w:color w:val="000000" w:themeColor="text1"/>
          <w:sz w:val="23"/>
          <w:szCs w:val="23"/>
          <w:lang w:bidi="fa-IR"/>
        </w:rPr>
        <w:t>6i10.4272.</w:t>
      </w:r>
    </w:p>
    <w:p w14:paraId="74C8F14B" w14:textId="01E3E35D" w:rsidR="00AF0D2C" w:rsidRPr="003C0B71" w:rsidRDefault="00AF0D2C" w:rsidP="00141E2C">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 xml:space="preserve">Shiri, F., Barati, </w:t>
      </w:r>
      <w:proofErr w:type="spellStart"/>
      <w:r w:rsidRPr="003C0B71">
        <w:rPr>
          <w:rFonts w:asciiTheme="majorBidi" w:hAnsiTheme="majorBidi" w:cstheme="majorBidi"/>
          <w:color w:val="000000" w:themeColor="text1"/>
          <w:sz w:val="23"/>
          <w:szCs w:val="23"/>
        </w:rPr>
        <w:t>Gh</w:t>
      </w:r>
      <w:proofErr w:type="spellEnd"/>
      <w:r w:rsidRPr="003C0B71">
        <w:rPr>
          <w:rFonts w:asciiTheme="majorBidi" w:hAnsiTheme="majorBidi" w:cstheme="majorBidi"/>
          <w:color w:val="000000" w:themeColor="text1"/>
          <w:sz w:val="23"/>
          <w:szCs w:val="23"/>
        </w:rPr>
        <w:t xml:space="preserve">., &amp; Moradi, M. (2016). Synoptic </w:t>
      </w:r>
      <w:r w:rsidR="00BB392A" w:rsidRPr="003C0B71">
        <w:rPr>
          <w:rFonts w:asciiTheme="majorBidi" w:hAnsiTheme="majorBidi" w:cstheme="majorBidi"/>
          <w:color w:val="000000" w:themeColor="text1"/>
          <w:sz w:val="23"/>
          <w:szCs w:val="23"/>
        </w:rPr>
        <w:t>a</w:t>
      </w:r>
      <w:r w:rsidRPr="003C0B71">
        <w:rPr>
          <w:rFonts w:asciiTheme="majorBidi" w:hAnsiTheme="majorBidi" w:cstheme="majorBidi"/>
          <w:color w:val="000000" w:themeColor="text1"/>
          <w:sz w:val="23"/>
          <w:szCs w:val="23"/>
        </w:rPr>
        <w:t xml:space="preserve">nalysis of </w:t>
      </w:r>
      <w:r w:rsidR="00BB392A" w:rsidRPr="003C0B71">
        <w:rPr>
          <w:rFonts w:asciiTheme="majorBidi" w:hAnsiTheme="majorBidi" w:cstheme="majorBidi"/>
          <w:color w:val="000000" w:themeColor="text1"/>
          <w:sz w:val="23"/>
          <w:szCs w:val="23"/>
        </w:rPr>
        <w:t>c</w:t>
      </w:r>
      <w:r w:rsidRPr="003C0B71">
        <w:rPr>
          <w:rFonts w:asciiTheme="majorBidi" w:hAnsiTheme="majorBidi" w:cstheme="majorBidi"/>
          <w:color w:val="000000" w:themeColor="text1"/>
          <w:sz w:val="23"/>
          <w:szCs w:val="23"/>
        </w:rPr>
        <w:t xml:space="preserve">oldest </w:t>
      </w:r>
      <w:r w:rsidR="00BB392A" w:rsidRPr="003C0B71">
        <w:rPr>
          <w:rFonts w:asciiTheme="majorBidi" w:hAnsiTheme="majorBidi" w:cstheme="majorBidi"/>
          <w:color w:val="000000" w:themeColor="text1"/>
          <w:sz w:val="23"/>
          <w:szCs w:val="23"/>
        </w:rPr>
        <w:t>c</w:t>
      </w:r>
      <w:r w:rsidRPr="003C0B71">
        <w:rPr>
          <w:rFonts w:asciiTheme="majorBidi" w:hAnsiTheme="majorBidi" w:cstheme="majorBidi"/>
          <w:color w:val="000000" w:themeColor="text1"/>
          <w:sz w:val="23"/>
          <w:szCs w:val="23"/>
        </w:rPr>
        <w:t>ities in Iran. </w:t>
      </w:r>
      <w:r w:rsidRPr="003C0B71">
        <w:rPr>
          <w:rFonts w:asciiTheme="majorBidi" w:hAnsiTheme="majorBidi" w:cstheme="majorBidi"/>
          <w:i/>
          <w:iCs/>
          <w:color w:val="000000" w:themeColor="text1"/>
          <w:sz w:val="23"/>
          <w:szCs w:val="23"/>
        </w:rPr>
        <w:t>Physical Geography</w:t>
      </w:r>
      <w:r w:rsidRPr="003C0B71">
        <w:rPr>
          <w:rFonts w:asciiTheme="majorBidi" w:hAnsiTheme="majorBidi" w:cstheme="majorBidi"/>
          <w:color w:val="000000" w:themeColor="text1"/>
          <w:sz w:val="23"/>
          <w:szCs w:val="23"/>
        </w:rPr>
        <w:t>, 11(39), 69-80. [in Persian]</w:t>
      </w:r>
      <w:r w:rsidRPr="003C0B71">
        <w:rPr>
          <w:rFonts w:asciiTheme="majorBidi" w:hAnsiTheme="majorBidi" w:cstheme="majorBidi" w:hint="cs"/>
          <w:color w:val="000000" w:themeColor="text1"/>
          <w:sz w:val="23"/>
          <w:szCs w:val="23"/>
          <w:rtl/>
        </w:rPr>
        <w:t xml:space="preserve"> </w:t>
      </w:r>
      <w:hyperlink r:id="rId34" w:tgtFrame="_blank" w:history="1">
        <w:r w:rsidRPr="003C0B71">
          <w:rPr>
            <w:rFonts w:asciiTheme="majorBidi" w:hAnsiTheme="majorBidi" w:cstheme="majorBidi"/>
            <w:color w:val="000000" w:themeColor="text1"/>
            <w:sz w:val="23"/>
            <w:szCs w:val="23"/>
          </w:rPr>
          <w:t>20.1001.1.20085656.1397.11.39.5.7</w:t>
        </w:r>
      </w:hyperlink>
    </w:p>
    <w:p w14:paraId="5BDDB52B" w14:textId="459B5F7D" w:rsidR="00AF0D2C" w:rsidRPr="003C0B71" w:rsidRDefault="00AF0D2C" w:rsidP="00743625">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Thompson, R. D. (2003). </w:t>
      </w:r>
      <w:r w:rsidRPr="003C0B71">
        <w:rPr>
          <w:rFonts w:asciiTheme="majorBidi" w:hAnsiTheme="majorBidi" w:cstheme="majorBidi"/>
          <w:i/>
          <w:iCs/>
          <w:color w:val="000000" w:themeColor="text1"/>
          <w:sz w:val="23"/>
          <w:szCs w:val="23"/>
        </w:rPr>
        <w:t xml:space="preserve">Atmospheric </w:t>
      </w:r>
      <w:r w:rsidR="00BB392A" w:rsidRPr="003C0B71">
        <w:rPr>
          <w:rFonts w:asciiTheme="majorBidi" w:hAnsiTheme="majorBidi" w:cstheme="majorBidi"/>
          <w:i/>
          <w:iCs/>
          <w:color w:val="000000" w:themeColor="text1"/>
          <w:sz w:val="23"/>
          <w:szCs w:val="23"/>
        </w:rPr>
        <w:t>P</w:t>
      </w:r>
      <w:r w:rsidRPr="003C0B71">
        <w:rPr>
          <w:rFonts w:asciiTheme="majorBidi" w:hAnsiTheme="majorBidi" w:cstheme="majorBidi"/>
          <w:i/>
          <w:iCs/>
          <w:color w:val="000000" w:themeColor="text1"/>
          <w:sz w:val="23"/>
          <w:szCs w:val="23"/>
        </w:rPr>
        <w:t xml:space="preserve">rocesses and </w:t>
      </w:r>
      <w:r w:rsidR="00BB392A" w:rsidRPr="003C0B71">
        <w:rPr>
          <w:rFonts w:asciiTheme="majorBidi" w:hAnsiTheme="majorBidi" w:cstheme="majorBidi"/>
          <w:i/>
          <w:iCs/>
          <w:color w:val="000000" w:themeColor="text1"/>
          <w:sz w:val="23"/>
          <w:szCs w:val="23"/>
        </w:rPr>
        <w:t>S</w:t>
      </w:r>
      <w:r w:rsidRPr="003C0B71">
        <w:rPr>
          <w:rFonts w:asciiTheme="majorBidi" w:hAnsiTheme="majorBidi" w:cstheme="majorBidi"/>
          <w:i/>
          <w:iCs/>
          <w:color w:val="000000" w:themeColor="text1"/>
          <w:sz w:val="23"/>
          <w:szCs w:val="23"/>
        </w:rPr>
        <w:t>ystems</w:t>
      </w:r>
      <w:r w:rsidRPr="003C0B71">
        <w:rPr>
          <w:rFonts w:asciiTheme="majorBidi" w:hAnsiTheme="majorBidi" w:cstheme="majorBidi"/>
          <w:color w:val="000000" w:themeColor="text1"/>
          <w:sz w:val="23"/>
          <w:szCs w:val="23"/>
        </w:rPr>
        <w:t>. Translated: Hosein Morad Mohammadi. Tehran. Tehran University Press.</w:t>
      </w:r>
    </w:p>
    <w:p w14:paraId="704B877A" w14:textId="66609ED2" w:rsidR="00140154" w:rsidRPr="003C0B71" w:rsidRDefault="00140154" w:rsidP="00140154">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B0F0"/>
          <w:sz w:val="24"/>
          <w:szCs w:val="24"/>
        </w:rPr>
      </w:pPr>
      <w:r w:rsidRPr="003C0B71">
        <w:rPr>
          <w:rFonts w:asciiTheme="majorBidi" w:hAnsiTheme="majorBidi" w:cstheme="majorBidi"/>
          <w:color w:val="00B0F0"/>
          <w:sz w:val="24"/>
          <w:szCs w:val="24"/>
        </w:rPr>
        <w:t xml:space="preserve">Yang, H., &amp; Fan, K. (2021). Strengthened Impacts of November Snow Cover over Siberia on the Out-of-phase Change in the Siberian High between December and January since 2000 and implication for intraseasonal climate prediction. </w:t>
      </w:r>
      <w:r w:rsidRPr="003C0B71">
        <w:rPr>
          <w:rFonts w:asciiTheme="majorBidi" w:hAnsiTheme="majorBidi" w:cstheme="majorBidi"/>
          <w:i/>
          <w:iCs/>
          <w:color w:val="00B0F0"/>
          <w:sz w:val="24"/>
          <w:szCs w:val="24"/>
        </w:rPr>
        <w:t>Frontiers in Earth Science</w:t>
      </w:r>
      <w:r w:rsidRPr="003C0B71">
        <w:rPr>
          <w:rFonts w:asciiTheme="majorBidi" w:hAnsiTheme="majorBidi" w:cstheme="majorBidi"/>
          <w:color w:val="00B0F0"/>
          <w:sz w:val="24"/>
          <w:szCs w:val="24"/>
        </w:rPr>
        <w:t>, 9, 748484.</w:t>
      </w:r>
      <w:r w:rsidRPr="003C0B71">
        <w:rPr>
          <w:rFonts w:asciiTheme="majorBidi" w:hAnsiTheme="majorBidi" w:cstheme="majorBidi" w:hint="cs"/>
          <w:color w:val="00B0F0"/>
          <w:sz w:val="24"/>
          <w:szCs w:val="24"/>
          <w:rtl/>
        </w:rPr>
        <w:t xml:space="preserve"> </w:t>
      </w:r>
      <w:r w:rsidRPr="003C0B71">
        <w:rPr>
          <w:rFonts w:asciiTheme="majorBidi" w:hAnsiTheme="majorBidi" w:cstheme="majorBidi"/>
          <w:color w:val="00B0F0"/>
          <w:sz w:val="24"/>
          <w:szCs w:val="24"/>
        </w:rPr>
        <w:t xml:space="preserve"> </w:t>
      </w:r>
    </w:p>
    <w:p w14:paraId="637C1440" w14:textId="75907325" w:rsidR="00AF0D2C" w:rsidRPr="003C0B71" w:rsidRDefault="00AF0D2C" w:rsidP="00140154">
      <w:pPr>
        <w:pStyle w:val="ListParagraph"/>
        <w:numPr>
          <w:ilvl w:val="0"/>
          <w:numId w:val="30"/>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proofErr w:type="spellStart"/>
      <w:r w:rsidRPr="003C0B71">
        <w:rPr>
          <w:rFonts w:asciiTheme="majorBidi" w:hAnsiTheme="majorBidi" w:cstheme="majorBidi"/>
          <w:color w:val="000000" w:themeColor="text1"/>
          <w:sz w:val="23"/>
          <w:szCs w:val="23"/>
        </w:rPr>
        <w:t>Zhenguo</w:t>
      </w:r>
      <w:proofErr w:type="spellEnd"/>
      <w:r w:rsidRPr="003C0B71">
        <w:rPr>
          <w:rFonts w:asciiTheme="majorBidi" w:hAnsiTheme="majorBidi" w:cstheme="majorBidi"/>
          <w:color w:val="000000" w:themeColor="text1"/>
          <w:sz w:val="23"/>
          <w:szCs w:val="23"/>
        </w:rPr>
        <w:t xml:space="preserve">, H., &amp; </w:t>
      </w:r>
      <w:proofErr w:type="spellStart"/>
      <w:r w:rsidRPr="003C0B71">
        <w:rPr>
          <w:rFonts w:asciiTheme="majorBidi" w:hAnsiTheme="majorBidi" w:cstheme="majorBidi"/>
          <w:color w:val="000000" w:themeColor="text1"/>
          <w:sz w:val="23"/>
          <w:szCs w:val="23"/>
        </w:rPr>
        <w:t>Weiqiang</w:t>
      </w:r>
      <w:proofErr w:type="spellEnd"/>
      <w:r w:rsidRPr="003C0B71">
        <w:rPr>
          <w:rFonts w:asciiTheme="majorBidi" w:hAnsiTheme="majorBidi" w:cstheme="majorBidi"/>
          <w:color w:val="000000" w:themeColor="text1"/>
          <w:sz w:val="23"/>
          <w:szCs w:val="23"/>
        </w:rPr>
        <w:t>, Z. (2004). Climatic fluctuation and disasters during recent 100 years in China’s tropics. </w:t>
      </w:r>
      <w:r w:rsidRPr="003C0B71">
        <w:rPr>
          <w:rFonts w:asciiTheme="majorBidi" w:hAnsiTheme="majorBidi" w:cstheme="majorBidi"/>
          <w:i/>
          <w:iCs/>
          <w:color w:val="000000" w:themeColor="text1"/>
          <w:sz w:val="23"/>
          <w:szCs w:val="23"/>
        </w:rPr>
        <w:t>Journal of Geographical Sciences</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14</w:t>
      </w:r>
      <w:r w:rsidRPr="003C0B71">
        <w:rPr>
          <w:rFonts w:asciiTheme="majorBidi" w:hAnsiTheme="majorBidi" w:cstheme="majorBidi"/>
          <w:color w:val="000000" w:themeColor="text1"/>
          <w:sz w:val="23"/>
          <w:szCs w:val="23"/>
        </w:rPr>
        <w:t>(1), 12-20.</w:t>
      </w:r>
    </w:p>
    <w:p w14:paraId="155A7833" w14:textId="77777777" w:rsidR="000B48F2" w:rsidRPr="003C0B71" w:rsidRDefault="000B48F2" w:rsidP="000B48F2">
      <w:pPr>
        <w:spacing w:before="120" w:after="40"/>
        <w:jc w:val="both"/>
        <w:rPr>
          <w:rFonts w:asciiTheme="majorBidi" w:eastAsia="Calibri" w:hAnsiTheme="majorBidi" w:cs="B Nazanin"/>
          <w:b/>
          <w:bCs/>
          <w:color w:val="000000" w:themeColor="text1"/>
          <w:sz w:val="26"/>
          <w:szCs w:val="26"/>
          <w:lang w:bidi="fa-IR"/>
        </w:rPr>
      </w:pPr>
    </w:p>
    <w:p w14:paraId="54007E94" w14:textId="77777777" w:rsidR="00745EF9" w:rsidRPr="003C0B71" w:rsidRDefault="00745EF9" w:rsidP="00745EF9">
      <w:pPr>
        <w:pStyle w:val="FootnoteText"/>
        <w:rPr>
          <w:rFonts w:asciiTheme="majorBidi" w:hAnsiTheme="majorBidi" w:cs="B Nazanin"/>
          <w:b/>
          <w:bCs/>
          <w:color w:val="000000" w:themeColor="text1"/>
          <w:sz w:val="28"/>
          <w:szCs w:val="28"/>
          <w:rtl/>
        </w:rPr>
      </w:pPr>
      <w:r w:rsidRPr="003C0B71">
        <w:rPr>
          <w:rFonts w:asciiTheme="majorBidi" w:hAnsiTheme="majorBidi" w:cs="B Nazanin" w:hint="cs"/>
          <w:b/>
          <w:bCs/>
          <w:color w:val="000000" w:themeColor="text1"/>
          <w:sz w:val="28"/>
          <w:szCs w:val="28"/>
          <w:rtl/>
        </w:rPr>
        <w:t>منابع برای چکیده گسترده:</w:t>
      </w:r>
    </w:p>
    <w:p w14:paraId="6B94BEF7" w14:textId="4B7ADD6F" w:rsidR="00B04948" w:rsidRPr="003C0B71" w:rsidRDefault="00B04948" w:rsidP="00743625">
      <w:pPr>
        <w:pStyle w:val="ListParagraph"/>
        <w:numPr>
          <w:ilvl w:val="0"/>
          <w:numId w:val="29"/>
        </w:numPr>
        <w:tabs>
          <w:tab w:val="left" w:pos="2336"/>
        </w:tabs>
        <w:bidi w:val="0"/>
        <w:spacing w:after="0" w:line="240" w:lineRule="auto"/>
        <w:contextualSpacing/>
        <w:jc w:val="both"/>
        <w:rPr>
          <w:rFonts w:asciiTheme="majorBidi" w:eastAsia="Times New Roman" w:hAnsiTheme="majorBidi" w:cstheme="majorBidi"/>
          <w:color w:val="000000" w:themeColor="text1"/>
          <w:sz w:val="23"/>
          <w:szCs w:val="23"/>
        </w:rPr>
      </w:pPr>
      <w:r w:rsidRPr="003C0B71">
        <w:rPr>
          <w:rFonts w:asciiTheme="majorBidi" w:eastAsia="Times New Roman" w:hAnsiTheme="majorBidi" w:cstheme="majorBidi"/>
          <w:color w:val="000000" w:themeColor="text1"/>
          <w:sz w:val="23"/>
          <w:szCs w:val="23"/>
        </w:rPr>
        <w:t xml:space="preserve">Alijani, B. (2002). </w:t>
      </w:r>
      <w:r w:rsidRPr="003C0B71">
        <w:rPr>
          <w:rFonts w:asciiTheme="majorBidi" w:eastAsia="Times New Roman" w:hAnsiTheme="majorBidi" w:cstheme="majorBidi"/>
          <w:i/>
          <w:iCs/>
          <w:color w:val="000000" w:themeColor="text1"/>
          <w:sz w:val="23"/>
          <w:szCs w:val="23"/>
        </w:rPr>
        <w:t>Synoptic Climatology</w:t>
      </w:r>
      <w:r w:rsidRPr="003C0B71">
        <w:rPr>
          <w:rFonts w:asciiTheme="majorBidi" w:eastAsia="Times New Roman" w:hAnsiTheme="majorBidi" w:cstheme="majorBidi"/>
          <w:color w:val="000000" w:themeColor="text1"/>
          <w:sz w:val="23"/>
          <w:szCs w:val="23"/>
        </w:rPr>
        <w:t xml:space="preserve">. Tehran. SAMT Press. </w:t>
      </w:r>
      <w:r w:rsidRPr="003C0B71">
        <w:rPr>
          <w:rFonts w:asciiTheme="majorBidi" w:hAnsiTheme="majorBidi" w:cstheme="majorBidi"/>
          <w:color w:val="000000" w:themeColor="text1"/>
          <w:sz w:val="23"/>
          <w:szCs w:val="23"/>
        </w:rPr>
        <w:t>[in Persian]</w:t>
      </w:r>
    </w:p>
    <w:p w14:paraId="01CA0516" w14:textId="013D2522" w:rsidR="00B04948" w:rsidRPr="003C0B71" w:rsidRDefault="00B04948" w:rsidP="003C0B71">
      <w:pPr>
        <w:pStyle w:val="FootnoteText"/>
        <w:numPr>
          <w:ilvl w:val="0"/>
          <w:numId w:val="29"/>
        </w:numPr>
        <w:bidi w:val="0"/>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 xml:space="preserve">Jafari Hombari, F., Barati, G., &amp; Moradi, M. (2020). Evaluation of the </w:t>
      </w:r>
      <w:r w:rsidR="00BB392A" w:rsidRPr="003C0B71">
        <w:rPr>
          <w:rFonts w:asciiTheme="majorBidi" w:hAnsiTheme="majorBidi" w:cstheme="majorBidi"/>
          <w:color w:val="000000" w:themeColor="text1"/>
          <w:sz w:val="23"/>
          <w:szCs w:val="23"/>
        </w:rPr>
        <w:t>r</w:t>
      </w:r>
      <w:r w:rsidRPr="003C0B71">
        <w:rPr>
          <w:rFonts w:asciiTheme="majorBidi" w:hAnsiTheme="majorBidi" w:cstheme="majorBidi"/>
          <w:color w:val="000000" w:themeColor="text1"/>
          <w:sz w:val="23"/>
          <w:szCs w:val="23"/>
        </w:rPr>
        <w:t xml:space="preserve">elationship between </w:t>
      </w:r>
      <w:r w:rsidR="00BB392A" w:rsidRPr="003C0B71">
        <w:rPr>
          <w:rFonts w:asciiTheme="majorBidi" w:hAnsiTheme="majorBidi" w:cstheme="majorBidi"/>
          <w:color w:val="000000" w:themeColor="text1"/>
          <w:sz w:val="23"/>
          <w:szCs w:val="23"/>
        </w:rPr>
        <w:t>b</w:t>
      </w:r>
      <w:r w:rsidRPr="003C0B71">
        <w:rPr>
          <w:rFonts w:asciiTheme="majorBidi" w:hAnsiTheme="majorBidi" w:cstheme="majorBidi"/>
          <w:color w:val="000000" w:themeColor="text1"/>
          <w:sz w:val="23"/>
          <w:szCs w:val="23"/>
        </w:rPr>
        <w:t xml:space="preserve">locking </w:t>
      </w:r>
      <w:r w:rsidR="00BB392A" w:rsidRPr="003C0B71">
        <w:rPr>
          <w:rFonts w:asciiTheme="majorBidi" w:hAnsiTheme="majorBidi" w:cstheme="majorBidi"/>
          <w:color w:val="000000" w:themeColor="text1"/>
          <w:sz w:val="23"/>
          <w:szCs w:val="23"/>
        </w:rPr>
        <w:t>p</w:t>
      </w:r>
      <w:r w:rsidRPr="003C0B71">
        <w:rPr>
          <w:rFonts w:asciiTheme="majorBidi" w:hAnsiTheme="majorBidi" w:cstheme="majorBidi"/>
          <w:color w:val="000000" w:themeColor="text1"/>
          <w:sz w:val="23"/>
          <w:szCs w:val="23"/>
        </w:rPr>
        <w:t xml:space="preserve">atterns and </w:t>
      </w:r>
      <w:r w:rsidR="00BB392A" w:rsidRPr="003C0B71">
        <w:rPr>
          <w:rFonts w:asciiTheme="majorBidi" w:hAnsiTheme="majorBidi" w:cstheme="majorBidi"/>
          <w:color w:val="000000" w:themeColor="text1"/>
          <w:sz w:val="23"/>
          <w:szCs w:val="23"/>
        </w:rPr>
        <w:t>d</w:t>
      </w:r>
      <w:r w:rsidRPr="003C0B71">
        <w:rPr>
          <w:rFonts w:asciiTheme="majorBidi" w:hAnsiTheme="majorBidi" w:cstheme="majorBidi"/>
          <w:color w:val="000000" w:themeColor="text1"/>
          <w:sz w:val="23"/>
          <w:szCs w:val="23"/>
        </w:rPr>
        <w:t xml:space="preserve">uration of </w:t>
      </w:r>
      <w:r w:rsidR="00BB392A" w:rsidRPr="003C0B71">
        <w:rPr>
          <w:rFonts w:asciiTheme="majorBidi" w:hAnsiTheme="majorBidi" w:cstheme="majorBidi"/>
          <w:color w:val="000000" w:themeColor="text1"/>
          <w:sz w:val="23"/>
          <w:szCs w:val="23"/>
        </w:rPr>
        <w:t>s</w:t>
      </w:r>
      <w:r w:rsidRPr="003C0B71">
        <w:rPr>
          <w:rFonts w:asciiTheme="majorBidi" w:hAnsiTheme="majorBidi" w:cstheme="majorBidi"/>
          <w:color w:val="000000" w:themeColor="text1"/>
          <w:sz w:val="23"/>
          <w:szCs w:val="23"/>
        </w:rPr>
        <w:t xml:space="preserve">pring </w:t>
      </w:r>
      <w:r w:rsidR="00BB392A" w:rsidRPr="003C0B71">
        <w:rPr>
          <w:rFonts w:asciiTheme="majorBidi" w:hAnsiTheme="majorBidi" w:cstheme="majorBidi"/>
          <w:color w:val="000000" w:themeColor="text1"/>
          <w:sz w:val="23"/>
          <w:szCs w:val="23"/>
        </w:rPr>
        <w:t>f</w:t>
      </w:r>
      <w:r w:rsidRPr="003C0B71">
        <w:rPr>
          <w:rFonts w:asciiTheme="majorBidi" w:hAnsiTheme="majorBidi" w:cstheme="majorBidi"/>
          <w:color w:val="000000" w:themeColor="text1"/>
          <w:sz w:val="23"/>
          <w:szCs w:val="23"/>
        </w:rPr>
        <w:t xml:space="preserve">rost </w:t>
      </w:r>
      <w:r w:rsidR="00BB392A" w:rsidRPr="003C0B71">
        <w:rPr>
          <w:rFonts w:asciiTheme="majorBidi" w:hAnsiTheme="majorBidi" w:cstheme="majorBidi"/>
          <w:color w:val="000000" w:themeColor="text1"/>
          <w:sz w:val="23"/>
          <w:szCs w:val="23"/>
        </w:rPr>
        <w:t>w</w:t>
      </w:r>
      <w:r w:rsidRPr="003C0B71">
        <w:rPr>
          <w:rFonts w:asciiTheme="majorBidi" w:hAnsiTheme="majorBidi" w:cstheme="majorBidi"/>
          <w:color w:val="000000" w:themeColor="text1"/>
          <w:sz w:val="23"/>
          <w:szCs w:val="23"/>
        </w:rPr>
        <w:t xml:space="preserve">aves: </w:t>
      </w:r>
      <w:r w:rsidR="00BB392A" w:rsidRPr="003C0B71">
        <w:rPr>
          <w:rFonts w:asciiTheme="majorBidi" w:hAnsiTheme="majorBidi" w:cstheme="majorBidi"/>
          <w:color w:val="000000" w:themeColor="text1"/>
          <w:sz w:val="23"/>
          <w:szCs w:val="23"/>
        </w:rPr>
        <w:t>t</w:t>
      </w:r>
      <w:r w:rsidRPr="003C0B71">
        <w:rPr>
          <w:rFonts w:asciiTheme="majorBidi" w:hAnsiTheme="majorBidi" w:cstheme="majorBidi"/>
          <w:color w:val="000000" w:themeColor="text1"/>
          <w:sz w:val="23"/>
          <w:szCs w:val="23"/>
        </w:rPr>
        <w:t xml:space="preserve">he </w:t>
      </w:r>
      <w:r w:rsidR="00BB392A" w:rsidRPr="003C0B71">
        <w:rPr>
          <w:rFonts w:asciiTheme="majorBidi" w:hAnsiTheme="majorBidi" w:cstheme="majorBidi"/>
          <w:color w:val="000000" w:themeColor="text1"/>
          <w:sz w:val="23"/>
          <w:szCs w:val="23"/>
        </w:rPr>
        <w:t>c</w:t>
      </w:r>
      <w:r w:rsidRPr="003C0B71">
        <w:rPr>
          <w:rFonts w:asciiTheme="majorBidi" w:hAnsiTheme="majorBidi" w:cstheme="majorBidi"/>
          <w:color w:val="000000" w:themeColor="text1"/>
          <w:sz w:val="23"/>
          <w:szCs w:val="23"/>
        </w:rPr>
        <w:t>ase of Iran. </w:t>
      </w:r>
      <w:r w:rsidRPr="003C0B71">
        <w:rPr>
          <w:rFonts w:asciiTheme="majorBidi" w:hAnsiTheme="majorBidi" w:cstheme="majorBidi"/>
          <w:i/>
          <w:iCs/>
          <w:color w:val="000000" w:themeColor="text1"/>
          <w:sz w:val="23"/>
          <w:szCs w:val="23"/>
        </w:rPr>
        <w:t>Journal of Meteorological Research</w:t>
      </w:r>
      <w:r w:rsidRPr="003C0B71">
        <w:rPr>
          <w:rFonts w:asciiTheme="majorBidi" w:hAnsiTheme="majorBidi" w:cstheme="majorBidi"/>
          <w:color w:val="000000" w:themeColor="text1"/>
          <w:sz w:val="23"/>
          <w:szCs w:val="23"/>
        </w:rPr>
        <w:t>, </w:t>
      </w:r>
      <w:r w:rsidRPr="003C0B71">
        <w:rPr>
          <w:rFonts w:asciiTheme="majorBidi" w:hAnsiTheme="majorBidi" w:cstheme="majorBidi"/>
          <w:i/>
          <w:iCs/>
          <w:color w:val="000000" w:themeColor="text1"/>
          <w:sz w:val="23"/>
          <w:szCs w:val="23"/>
        </w:rPr>
        <w:t>34</w:t>
      </w:r>
      <w:r w:rsidRPr="003C0B71">
        <w:rPr>
          <w:rFonts w:asciiTheme="majorBidi" w:hAnsiTheme="majorBidi" w:cstheme="majorBidi"/>
          <w:color w:val="000000" w:themeColor="text1"/>
          <w:sz w:val="23"/>
          <w:szCs w:val="23"/>
        </w:rPr>
        <w:t>(3), 586-600.</w:t>
      </w:r>
      <w:r w:rsidR="003C0B71">
        <w:rPr>
          <w:rFonts w:asciiTheme="majorBidi" w:hAnsiTheme="majorBidi" w:cstheme="majorBidi"/>
          <w:color w:val="000000" w:themeColor="text1"/>
          <w:sz w:val="23"/>
          <w:szCs w:val="23"/>
        </w:rPr>
        <w:t xml:space="preserve"> </w:t>
      </w:r>
      <w:proofErr w:type="spellStart"/>
      <w:r w:rsidR="003C0B71" w:rsidRPr="003C0B71">
        <w:rPr>
          <w:rFonts w:asciiTheme="majorBidi" w:hAnsiTheme="majorBidi" w:cstheme="majorBidi"/>
          <w:color w:val="000000" w:themeColor="text1"/>
          <w:sz w:val="23"/>
          <w:szCs w:val="23"/>
        </w:rPr>
        <w:t>doi</w:t>
      </w:r>
      <w:proofErr w:type="spellEnd"/>
      <w:r w:rsidR="003C0B71" w:rsidRPr="003C0B71">
        <w:rPr>
          <w:rFonts w:asciiTheme="majorBidi" w:hAnsiTheme="majorBidi" w:cstheme="majorBidi"/>
          <w:color w:val="000000" w:themeColor="text1"/>
          <w:sz w:val="23"/>
          <w:szCs w:val="23"/>
        </w:rPr>
        <w:t>: 10.1007/s13351-020-9140-8</w:t>
      </w:r>
    </w:p>
    <w:p w14:paraId="0871809C" w14:textId="23B9C46B" w:rsidR="006A7A88" w:rsidRPr="003C0B71" w:rsidRDefault="006A7A88" w:rsidP="006A7A88">
      <w:pPr>
        <w:pStyle w:val="CommentText"/>
        <w:numPr>
          <w:ilvl w:val="0"/>
          <w:numId w:val="29"/>
        </w:numPr>
        <w:spacing w:after="0"/>
        <w:jc w:val="both"/>
        <w:rPr>
          <w:rFonts w:asciiTheme="majorBidi" w:hAnsiTheme="majorBidi" w:cstheme="majorBidi"/>
          <w:color w:val="00B0F0"/>
          <w:sz w:val="23"/>
          <w:szCs w:val="23"/>
        </w:rPr>
      </w:pPr>
      <w:r w:rsidRPr="003C0B71">
        <w:rPr>
          <w:rFonts w:asciiTheme="majorBidi" w:eastAsia="Calibri" w:hAnsiTheme="majorBidi" w:cstheme="majorBidi"/>
          <w:color w:val="000000" w:themeColor="text1"/>
          <w:sz w:val="23"/>
          <w:szCs w:val="23"/>
          <w:lang w:bidi="fa-IR"/>
        </w:rPr>
        <w:t>Li</w:t>
      </w:r>
      <w:r w:rsidRPr="003C0B71">
        <w:rPr>
          <w:rFonts w:asciiTheme="majorBidi" w:hAnsiTheme="majorBidi" w:cstheme="majorBidi"/>
          <w:color w:val="00B0F0"/>
          <w:sz w:val="23"/>
          <w:szCs w:val="23"/>
        </w:rPr>
        <w:t xml:space="preserve">, B., Chen, Y., &amp; Shi, X. (2012). Why does the temperature rise faster in the arid region of northwest </w:t>
      </w:r>
      <w:proofErr w:type="gramStart"/>
      <w:r w:rsidRPr="003C0B71">
        <w:rPr>
          <w:rFonts w:asciiTheme="majorBidi" w:hAnsiTheme="majorBidi" w:cstheme="majorBidi"/>
          <w:color w:val="00B0F0"/>
          <w:sz w:val="23"/>
          <w:szCs w:val="23"/>
        </w:rPr>
        <w:t>China?.</w:t>
      </w:r>
      <w:proofErr w:type="gramEnd"/>
      <w:r w:rsidRPr="003C0B71">
        <w:rPr>
          <w:rFonts w:asciiTheme="majorBidi" w:hAnsiTheme="majorBidi" w:cstheme="majorBidi"/>
          <w:color w:val="00B0F0"/>
          <w:sz w:val="23"/>
          <w:szCs w:val="23"/>
        </w:rPr>
        <w:t xml:space="preserve"> </w:t>
      </w:r>
      <w:r w:rsidRPr="003C0B71">
        <w:rPr>
          <w:rFonts w:asciiTheme="majorBidi" w:hAnsiTheme="majorBidi" w:cstheme="majorBidi"/>
          <w:i/>
          <w:iCs/>
          <w:color w:val="00B0F0"/>
          <w:sz w:val="23"/>
          <w:szCs w:val="23"/>
        </w:rPr>
        <w:t>Journal of Geophysical Research: Atmospheres</w:t>
      </w:r>
      <w:r w:rsidRPr="003C0B71">
        <w:rPr>
          <w:rFonts w:asciiTheme="majorBidi" w:hAnsiTheme="majorBidi" w:cstheme="majorBidi"/>
          <w:color w:val="00B0F0"/>
          <w:sz w:val="23"/>
          <w:szCs w:val="23"/>
        </w:rPr>
        <w:t>, 117(D16)</w:t>
      </w:r>
      <w:r w:rsidRPr="003C0B71">
        <w:rPr>
          <w:rFonts w:asciiTheme="majorBidi" w:hAnsiTheme="majorBidi" w:cstheme="majorBidi"/>
          <w:color w:val="00B0F0"/>
          <w:sz w:val="23"/>
          <w:szCs w:val="23"/>
          <w:rtl/>
        </w:rPr>
        <w:t>.</w:t>
      </w:r>
      <w:r w:rsidRPr="003C0B71">
        <w:rPr>
          <w:rFonts w:asciiTheme="majorBidi" w:hAnsiTheme="majorBidi" w:cstheme="majorBidi"/>
          <w:color w:val="00B0F0"/>
          <w:sz w:val="23"/>
          <w:szCs w:val="23"/>
        </w:rPr>
        <w:t xml:space="preserve"> </w:t>
      </w:r>
      <w:r w:rsidRPr="003C0B71">
        <w:rPr>
          <w:rFonts w:asciiTheme="majorBidi" w:hAnsiTheme="majorBidi" w:cstheme="majorBidi"/>
          <w:color w:val="00B0F0"/>
          <w:sz w:val="23"/>
          <w:szCs w:val="23"/>
          <w:rtl/>
        </w:rPr>
        <w:t xml:space="preserve"> </w:t>
      </w:r>
    </w:p>
    <w:p w14:paraId="78E28DFD" w14:textId="6C7AF81F" w:rsidR="00B04948" w:rsidRPr="003C0B71" w:rsidRDefault="00B04948" w:rsidP="00743625">
      <w:pPr>
        <w:pStyle w:val="CommentText"/>
        <w:numPr>
          <w:ilvl w:val="0"/>
          <w:numId w:val="29"/>
        </w:numPr>
        <w:spacing w:after="0"/>
        <w:jc w:val="both"/>
        <w:rPr>
          <w:rFonts w:asciiTheme="majorBidi" w:hAnsiTheme="majorBidi" w:cstheme="majorBidi"/>
          <w:color w:val="000000" w:themeColor="text1"/>
          <w:sz w:val="23"/>
          <w:szCs w:val="23"/>
          <w:lang w:bidi="fa-IR"/>
        </w:rPr>
      </w:pPr>
      <w:r w:rsidRPr="003C0B71">
        <w:rPr>
          <w:rFonts w:asciiTheme="majorBidi" w:hAnsiTheme="majorBidi" w:cstheme="majorBidi"/>
          <w:color w:val="000000" w:themeColor="text1"/>
          <w:sz w:val="23"/>
          <w:szCs w:val="23"/>
          <w:lang w:bidi="fa-IR"/>
        </w:rPr>
        <w:t xml:space="preserve">Saligheh, M., Habibi Nowkhandan, M., Alijani, B., </w:t>
      </w:r>
      <w:proofErr w:type="spellStart"/>
      <w:r w:rsidRPr="003C0B71">
        <w:rPr>
          <w:rFonts w:asciiTheme="majorBidi" w:hAnsiTheme="majorBidi" w:cstheme="majorBidi"/>
          <w:color w:val="000000" w:themeColor="text1"/>
          <w:sz w:val="23"/>
          <w:szCs w:val="23"/>
          <w:lang w:bidi="fa-IR"/>
        </w:rPr>
        <w:t>Ghahroudi</w:t>
      </w:r>
      <w:proofErr w:type="spellEnd"/>
      <w:r w:rsidRPr="003C0B71">
        <w:rPr>
          <w:rFonts w:asciiTheme="majorBidi" w:hAnsiTheme="majorBidi" w:cstheme="majorBidi"/>
          <w:color w:val="000000" w:themeColor="text1"/>
          <w:sz w:val="23"/>
          <w:szCs w:val="23"/>
          <w:lang w:bidi="fa-IR"/>
        </w:rPr>
        <w:t xml:space="preserve">, M. &amp; </w:t>
      </w:r>
      <w:proofErr w:type="spellStart"/>
      <w:r w:rsidRPr="003C0B71">
        <w:rPr>
          <w:rFonts w:asciiTheme="majorBidi" w:hAnsiTheme="majorBidi" w:cstheme="majorBidi"/>
          <w:color w:val="000000" w:themeColor="text1"/>
          <w:sz w:val="23"/>
          <w:szCs w:val="23"/>
          <w:lang w:bidi="fa-IR"/>
        </w:rPr>
        <w:t>Saadeghi</w:t>
      </w:r>
      <w:proofErr w:type="spellEnd"/>
      <w:r w:rsidRPr="003C0B71">
        <w:rPr>
          <w:rFonts w:asciiTheme="majorBidi" w:hAnsiTheme="majorBidi" w:cstheme="majorBidi"/>
          <w:color w:val="000000" w:themeColor="text1"/>
          <w:sz w:val="23"/>
          <w:szCs w:val="23"/>
          <w:lang w:bidi="fa-IR"/>
        </w:rPr>
        <w:t>, S. (2008). Synoptical analysis of anticyclones on the continuous drought in Khorasan Province. </w:t>
      </w:r>
      <w:r w:rsidRPr="003C0B71">
        <w:rPr>
          <w:rFonts w:asciiTheme="majorBidi" w:eastAsiaTheme="majorEastAsia" w:hAnsiTheme="majorBidi" w:cstheme="majorBidi"/>
          <w:i/>
          <w:iCs/>
          <w:color w:val="000000" w:themeColor="text1"/>
          <w:sz w:val="23"/>
          <w:szCs w:val="23"/>
          <w:lang w:bidi="fa-IR"/>
        </w:rPr>
        <w:t>Journal of Geography and Regional Development</w:t>
      </w:r>
      <w:r w:rsidRPr="003C0B71">
        <w:rPr>
          <w:rFonts w:asciiTheme="majorBidi" w:hAnsiTheme="majorBidi" w:cstheme="majorBidi"/>
          <w:color w:val="000000" w:themeColor="text1"/>
          <w:sz w:val="23"/>
          <w:szCs w:val="23"/>
          <w:lang w:bidi="fa-IR"/>
        </w:rPr>
        <w:t>, </w:t>
      </w:r>
      <w:r w:rsidRPr="003C0B71">
        <w:rPr>
          <w:rFonts w:asciiTheme="majorBidi" w:eastAsiaTheme="majorEastAsia" w:hAnsiTheme="majorBidi" w:cstheme="majorBidi"/>
          <w:i/>
          <w:iCs/>
          <w:color w:val="000000" w:themeColor="text1"/>
          <w:sz w:val="23"/>
          <w:szCs w:val="23"/>
          <w:lang w:bidi="fa-IR"/>
        </w:rPr>
        <w:t>6</w:t>
      </w:r>
      <w:r w:rsidRPr="003C0B71">
        <w:rPr>
          <w:rFonts w:asciiTheme="majorBidi" w:hAnsiTheme="majorBidi" w:cstheme="majorBidi"/>
          <w:color w:val="000000" w:themeColor="text1"/>
          <w:sz w:val="23"/>
          <w:szCs w:val="23"/>
          <w:lang w:bidi="fa-IR"/>
        </w:rPr>
        <w:t>(10), 105-118.</w:t>
      </w:r>
      <w:r w:rsidRPr="003C0B71">
        <w:rPr>
          <w:rFonts w:asciiTheme="majorBidi" w:hAnsiTheme="majorBidi" w:cstheme="majorBidi"/>
          <w:color w:val="000000" w:themeColor="text1"/>
          <w:sz w:val="23"/>
          <w:szCs w:val="23"/>
        </w:rPr>
        <w:t xml:space="preserve"> [in </w:t>
      </w:r>
      <w:proofErr w:type="gramStart"/>
      <w:r w:rsidRPr="003C0B71">
        <w:rPr>
          <w:rFonts w:asciiTheme="majorBidi" w:hAnsiTheme="majorBidi" w:cstheme="majorBidi"/>
          <w:color w:val="000000" w:themeColor="text1"/>
          <w:sz w:val="23"/>
          <w:szCs w:val="23"/>
        </w:rPr>
        <w:t>Persian]</w:t>
      </w:r>
      <w:r w:rsidRPr="003C0B71">
        <w:rPr>
          <w:rFonts w:asciiTheme="majorBidi" w:hAnsiTheme="majorBidi" w:cstheme="majorBidi"/>
          <w:color w:val="000000" w:themeColor="text1"/>
          <w:sz w:val="23"/>
          <w:szCs w:val="23"/>
          <w:lang w:bidi="fa-IR"/>
        </w:rPr>
        <w:t xml:space="preserve">  </w:t>
      </w:r>
      <w:proofErr w:type="spellStart"/>
      <w:r w:rsidRPr="003C0B71">
        <w:rPr>
          <w:rFonts w:asciiTheme="majorBidi" w:hAnsiTheme="majorBidi" w:cstheme="majorBidi"/>
          <w:color w:val="000000" w:themeColor="text1"/>
          <w:sz w:val="23"/>
          <w:szCs w:val="23"/>
          <w:lang w:bidi="fa-IR"/>
        </w:rPr>
        <w:t>doi</w:t>
      </w:r>
      <w:proofErr w:type="spellEnd"/>
      <w:proofErr w:type="gramEnd"/>
      <w:r w:rsidRPr="003C0B71">
        <w:rPr>
          <w:rFonts w:asciiTheme="majorBidi" w:hAnsiTheme="majorBidi" w:cstheme="majorBidi"/>
          <w:color w:val="000000" w:themeColor="text1"/>
          <w:sz w:val="23"/>
          <w:szCs w:val="23"/>
          <w:lang w:bidi="fa-IR"/>
        </w:rPr>
        <w:t>: 10.22067/</w:t>
      </w:r>
      <w:proofErr w:type="gramStart"/>
      <w:r w:rsidRPr="003C0B71">
        <w:rPr>
          <w:rFonts w:asciiTheme="majorBidi" w:hAnsiTheme="majorBidi" w:cstheme="majorBidi"/>
          <w:color w:val="000000" w:themeColor="text1"/>
          <w:sz w:val="23"/>
          <w:szCs w:val="23"/>
          <w:lang w:bidi="fa-IR"/>
        </w:rPr>
        <w:t>geography.v</w:t>
      </w:r>
      <w:proofErr w:type="gramEnd"/>
      <w:r w:rsidRPr="003C0B71">
        <w:rPr>
          <w:rFonts w:asciiTheme="majorBidi" w:hAnsiTheme="majorBidi" w:cstheme="majorBidi"/>
          <w:color w:val="000000" w:themeColor="text1"/>
          <w:sz w:val="23"/>
          <w:szCs w:val="23"/>
          <w:lang w:bidi="fa-IR"/>
        </w:rPr>
        <w:t>6i10.4272.</w:t>
      </w:r>
    </w:p>
    <w:p w14:paraId="6909AF81" w14:textId="77777777" w:rsidR="00B04948" w:rsidRPr="003C0B71" w:rsidRDefault="00B04948" w:rsidP="00743625">
      <w:pPr>
        <w:pStyle w:val="ListParagraph"/>
        <w:numPr>
          <w:ilvl w:val="0"/>
          <w:numId w:val="29"/>
        </w:numPr>
        <w:autoSpaceDE w:val="0"/>
        <w:autoSpaceDN w:val="0"/>
        <w:bidi w:val="0"/>
        <w:adjustRightInd w:val="0"/>
        <w:spacing w:after="0" w:line="240" w:lineRule="auto"/>
        <w:contextualSpacing/>
        <w:jc w:val="both"/>
        <w:rPr>
          <w:rFonts w:asciiTheme="majorBidi" w:hAnsiTheme="majorBidi" w:cstheme="majorBidi"/>
          <w:color w:val="000000" w:themeColor="text1"/>
          <w:sz w:val="23"/>
          <w:szCs w:val="23"/>
        </w:rPr>
      </w:pPr>
      <w:r w:rsidRPr="003C0B71">
        <w:rPr>
          <w:rFonts w:asciiTheme="majorBidi" w:hAnsiTheme="majorBidi" w:cstheme="majorBidi"/>
          <w:color w:val="000000" w:themeColor="text1"/>
          <w:sz w:val="23"/>
          <w:szCs w:val="23"/>
        </w:rPr>
        <w:t>Thompson, R. D. (2003). </w:t>
      </w:r>
      <w:r w:rsidRPr="003C0B71">
        <w:rPr>
          <w:rFonts w:asciiTheme="majorBidi" w:hAnsiTheme="majorBidi" w:cstheme="majorBidi"/>
          <w:i/>
          <w:iCs/>
          <w:color w:val="000000" w:themeColor="text1"/>
          <w:sz w:val="23"/>
          <w:szCs w:val="23"/>
        </w:rPr>
        <w:t>Atmospheric processes and systems</w:t>
      </w:r>
      <w:r w:rsidRPr="003C0B71">
        <w:rPr>
          <w:rFonts w:asciiTheme="majorBidi" w:hAnsiTheme="majorBidi" w:cstheme="majorBidi"/>
          <w:color w:val="000000" w:themeColor="text1"/>
          <w:sz w:val="23"/>
          <w:szCs w:val="23"/>
        </w:rPr>
        <w:t>. Translated: Hosein Morad Mohammadi. Tehran. Tehran University Press.</w:t>
      </w:r>
    </w:p>
    <w:p w14:paraId="02AB67DD" w14:textId="77777777" w:rsidR="00745EF9" w:rsidRPr="003C0B71" w:rsidRDefault="00745EF9" w:rsidP="000B48F2">
      <w:pPr>
        <w:spacing w:before="120" w:after="40"/>
        <w:jc w:val="both"/>
        <w:rPr>
          <w:rFonts w:asciiTheme="majorBidi" w:eastAsia="Calibri" w:hAnsiTheme="majorBidi" w:cs="B Nazanin"/>
          <w:b/>
          <w:bCs/>
          <w:color w:val="000000" w:themeColor="text1"/>
          <w:sz w:val="26"/>
          <w:szCs w:val="26"/>
          <w:lang w:bidi="fa-IR"/>
        </w:rPr>
      </w:pPr>
    </w:p>
    <w:bookmarkEnd w:id="0"/>
    <w:p w14:paraId="6B0604DB" w14:textId="080B1091" w:rsidR="00EE04D2" w:rsidRPr="003C0B71" w:rsidRDefault="00B030C1" w:rsidP="00B030C1">
      <w:pPr>
        <w:bidi/>
        <w:jc w:val="both"/>
        <w:rPr>
          <w:rFonts w:asciiTheme="majorBidi" w:eastAsia="Calibri" w:hAnsiTheme="majorBidi" w:cs="B Nazanin"/>
          <w:b/>
          <w:bCs/>
          <w:color w:val="000000" w:themeColor="text1"/>
          <w:sz w:val="28"/>
          <w:szCs w:val="28"/>
          <w:rtl/>
          <w:lang w:bidi="fa-IR"/>
        </w:rPr>
      </w:pPr>
      <w:r w:rsidRPr="003C0B71">
        <w:rPr>
          <w:rFonts w:asciiTheme="majorBidi" w:eastAsia="Calibri" w:hAnsiTheme="majorBidi" w:cs="B Nazanin" w:hint="cs"/>
          <w:b/>
          <w:bCs/>
          <w:color w:val="000000" w:themeColor="text1"/>
          <w:sz w:val="28"/>
          <w:szCs w:val="28"/>
          <w:rtl/>
          <w:lang w:bidi="fa-IR"/>
        </w:rPr>
        <w:t>مجموعه منابع (فارسی و لاتین):</w:t>
      </w:r>
    </w:p>
    <w:p w14:paraId="0F131246" w14:textId="00BF4AD1" w:rsidR="00011D9E" w:rsidRPr="003C0B71" w:rsidRDefault="00011D9E" w:rsidP="006255B0">
      <w:pPr>
        <w:pStyle w:val="ListParagraph"/>
        <w:numPr>
          <w:ilvl w:val="0"/>
          <w:numId w:val="32"/>
        </w:numPr>
        <w:spacing w:after="0" w:line="240" w:lineRule="auto"/>
        <w:ind w:left="0"/>
        <w:jc w:val="both"/>
        <w:rPr>
          <w:rFonts w:cs="B Nazanin"/>
          <w:color w:val="000000" w:themeColor="text1"/>
          <w:sz w:val="24"/>
          <w:szCs w:val="24"/>
        </w:rPr>
      </w:pPr>
      <w:bookmarkStart w:id="4" w:name="_Hlk200139413"/>
      <w:r w:rsidRPr="003C0B71">
        <w:rPr>
          <w:rFonts w:cs="B Nazanin"/>
          <w:color w:val="000000" w:themeColor="text1"/>
          <w:sz w:val="24"/>
          <w:szCs w:val="24"/>
          <w:rtl/>
          <w:lang w:bidi="ar-SA"/>
        </w:rPr>
        <w:lastRenderedPageBreak/>
        <w:t>امیدوار</w:t>
      </w:r>
      <w:r w:rsidRPr="003C0B71">
        <w:rPr>
          <w:rFonts w:cs="B Nazanin" w:hint="cs"/>
          <w:color w:val="000000" w:themeColor="text1"/>
          <w:sz w:val="24"/>
          <w:szCs w:val="24"/>
          <w:rtl/>
          <w:lang w:bidi="ar-SA"/>
        </w:rPr>
        <w:t>،</w:t>
      </w:r>
      <w:r w:rsidRPr="003C0B71">
        <w:rPr>
          <w:rFonts w:cs="B Nazanin"/>
          <w:color w:val="000000" w:themeColor="text1"/>
          <w:sz w:val="24"/>
          <w:szCs w:val="24"/>
          <w:rtl/>
          <w:lang w:bidi="ar-SA"/>
        </w:rPr>
        <w:t xml:space="preserve"> کمال و ابراهیمی</w:t>
      </w:r>
      <w:r w:rsidRPr="003C0B71">
        <w:rPr>
          <w:rFonts w:cs="B Nazanin" w:hint="cs"/>
          <w:color w:val="000000" w:themeColor="text1"/>
          <w:sz w:val="24"/>
          <w:szCs w:val="24"/>
          <w:rtl/>
          <w:lang w:bidi="ar-SA"/>
        </w:rPr>
        <w:t>،</w:t>
      </w:r>
      <w:r w:rsidRPr="003C0B71">
        <w:rPr>
          <w:rFonts w:cs="B Nazanin"/>
          <w:color w:val="000000" w:themeColor="text1"/>
          <w:sz w:val="24"/>
          <w:szCs w:val="24"/>
          <w:rtl/>
          <w:lang w:bidi="ar-SA"/>
        </w:rPr>
        <w:t xml:space="preserve"> عاطفه . (1391). تحلیل همدیدی موج سرمای شدید 16 تا 25 دی ماه 1386 در ایران مرکزی (استان‌های اصفهان، کرمان و یزد)</w:t>
      </w:r>
      <w:r w:rsidRPr="003C0B71">
        <w:rPr>
          <w:rFonts w:cs="B Nazanin"/>
          <w:color w:val="000000" w:themeColor="text1"/>
          <w:sz w:val="24"/>
          <w:szCs w:val="24"/>
        </w:rPr>
        <w:t>. </w:t>
      </w:r>
      <w:r w:rsidRPr="003C0B71">
        <w:rPr>
          <w:rFonts w:cs="B Nazanin" w:hint="cs"/>
          <w:color w:val="000000" w:themeColor="text1"/>
          <w:sz w:val="24"/>
          <w:szCs w:val="24"/>
          <w:rtl/>
        </w:rPr>
        <w:t xml:space="preserve"> </w:t>
      </w:r>
      <w:r w:rsidRPr="003C0B71">
        <w:rPr>
          <w:rFonts w:cs="B Nazanin"/>
          <w:i/>
          <w:iCs/>
          <w:color w:val="000000" w:themeColor="text1"/>
          <w:sz w:val="24"/>
          <w:szCs w:val="24"/>
          <w:rtl/>
          <w:lang w:bidi="ar-SA"/>
        </w:rPr>
        <w:t>جغرافیا و برنامه ریزی محیطی</w:t>
      </w:r>
      <w:r w:rsidRPr="003C0B71">
        <w:rPr>
          <w:rFonts w:cs="B Nazanin" w:hint="cs"/>
          <w:i/>
          <w:iCs/>
          <w:color w:val="000000" w:themeColor="text1"/>
          <w:sz w:val="24"/>
          <w:szCs w:val="24"/>
          <w:rtl/>
          <w:lang w:bidi="ar-SA"/>
        </w:rPr>
        <w:t xml:space="preserve">؛ </w:t>
      </w:r>
      <w:r w:rsidRPr="003C0B71">
        <w:rPr>
          <w:rFonts w:cs="B Nazanin" w:hint="cs"/>
          <w:color w:val="000000" w:themeColor="text1"/>
          <w:sz w:val="24"/>
          <w:szCs w:val="24"/>
          <w:rtl/>
          <w:lang w:bidi="ar-SA"/>
        </w:rPr>
        <w:t>23 (1): 81-98.</w:t>
      </w:r>
    </w:p>
    <w:p w14:paraId="1E7E85CB" w14:textId="7904860F" w:rsidR="004E4C40" w:rsidRPr="003C0B71" w:rsidRDefault="004E4C40" w:rsidP="006255B0">
      <w:pPr>
        <w:pStyle w:val="ListParagraph"/>
        <w:numPr>
          <w:ilvl w:val="0"/>
          <w:numId w:val="32"/>
        </w:numPr>
        <w:spacing w:after="0" w:line="240" w:lineRule="auto"/>
        <w:ind w:left="0"/>
        <w:jc w:val="both"/>
        <w:rPr>
          <w:rFonts w:cs="B Nazanin"/>
          <w:color w:val="000000" w:themeColor="text1"/>
          <w:sz w:val="24"/>
          <w:szCs w:val="24"/>
        </w:rPr>
      </w:pPr>
      <w:r w:rsidRPr="003C0B71">
        <w:rPr>
          <w:rFonts w:cs="B Nazanin" w:hint="cs"/>
          <w:color w:val="000000" w:themeColor="text1"/>
          <w:sz w:val="24"/>
          <w:szCs w:val="24"/>
          <w:rtl/>
        </w:rPr>
        <w:t xml:space="preserve">براتی، غلامرضا؛ احمدی، محمود؛ میرزایی، ابراهیم و بیتار، محمد؛ </w:t>
      </w:r>
      <w:r w:rsidR="009528B2" w:rsidRPr="003C0B71">
        <w:rPr>
          <w:rFonts w:cs="B Nazanin" w:hint="cs"/>
          <w:color w:val="000000" w:themeColor="text1"/>
          <w:sz w:val="24"/>
          <w:szCs w:val="24"/>
          <w:rtl/>
        </w:rPr>
        <w:t>(</w:t>
      </w:r>
      <w:r w:rsidRPr="003C0B71">
        <w:rPr>
          <w:rFonts w:cs="B Nazanin" w:hint="cs"/>
          <w:color w:val="000000" w:themeColor="text1"/>
          <w:sz w:val="24"/>
          <w:szCs w:val="24"/>
          <w:rtl/>
        </w:rPr>
        <w:t>1395</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ترازیابی زبانه</w:t>
      </w:r>
      <w:r w:rsidR="00197C64" w:rsidRPr="003C0B71">
        <w:rPr>
          <w:rFonts w:cs="B Nazanin" w:hint="cs"/>
          <w:color w:val="000000" w:themeColor="text1"/>
          <w:sz w:val="24"/>
          <w:szCs w:val="24"/>
          <w:rtl/>
        </w:rPr>
        <w:t>‌</w:t>
      </w:r>
      <w:r w:rsidRPr="003C0B71">
        <w:rPr>
          <w:rFonts w:cs="B Nazanin" w:hint="cs"/>
          <w:color w:val="000000" w:themeColor="text1"/>
          <w:sz w:val="24"/>
          <w:szCs w:val="24"/>
          <w:rtl/>
        </w:rPr>
        <w:t xml:space="preserve">های پرفشار سیبری هنگام رخداد سرماهای بحرانی در ایران مرکزی؛ </w:t>
      </w:r>
      <w:r w:rsidRPr="003C0B71">
        <w:rPr>
          <w:rFonts w:cs="B Nazanin" w:hint="cs"/>
          <w:i/>
          <w:iCs/>
          <w:color w:val="000000" w:themeColor="text1"/>
          <w:sz w:val="24"/>
          <w:szCs w:val="24"/>
          <w:rtl/>
        </w:rPr>
        <w:t>پژوهش</w:t>
      </w:r>
      <w:r w:rsidR="009528B2" w:rsidRPr="003C0B71">
        <w:rPr>
          <w:rFonts w:cs="B Nazanin" w:hint="cs"/>
          <w:i/>
          <w:iCs/>
          <w:color w:val="000000" w:themeColor="text1"/>
          <w:sz w:val="24"/>
          <w:szCs w:val="24"/>
          <w:rtl/>
        </w:rPr>
        <w:t>‌</w:t>
      </w:r>
      <w:r w:rsidRPr="003C0B71">
        <w:rPr>
          <w:rFonts w:cs="B Nazanin" w:hint="cs"/>
          <w:i/>
          <w:iCs/>
          <w:color w:val="000000" w:themeColor="text1"/>
          <w:sz w:val="24"/>
          <w:szCs w:val="24"/>
          <w:rtl/>
        </w:rPr>
        <w:t>های دانش زمین</w:t>
      </w:r>
      <w:r w:rsidRPr="003C0B71">
        <w:rPr>
          <w:rFonts w:cs="B Nazanin" w:hint="cs"/>
          <w:color w:val="000000" w:themeColor="text1"/>
          <w:sz w:val="24"/>
          <w:szCs w:val="24"/>
          <w:rtl/>
        </w:rPr>
        <w:t>؛ 2</w:t>
      </w:r>
      <w:r w:rsidR="00B97604" w:rsidRPr="003C0B71">
        <w:rPr>
          <w:rFonts w:cs="B Nazanin" w:hint="cs"/>
          <w:color w:val="000000" w:themeColor="text1"/>
          <w:sz w:val="24"/>
          <w:szCs w:val="24"/>
          <w:rtl/>
        </w:rPr>
        <w:t>6</w:t>
      </w:r>
      <w:r w:rsidRPr="003C0B71">
        <w:rPr>
          <w:rFonts w:cs="B Nazanin" w:hint="cs"/>
          <w:color w:val="000000" w:themeColor="text1"/>
          <w:sz w:val="24"/>
          <w:szCs w:val="24"/>
          <w:rtl/>
        </w:rPr>
        <w:t xml:space="preserve"> (7): 117-129. </w:t>
      </w:r>
      <w:bookmarkEnd w:id="4"/>
    </w:p>
    <w:p w14:paraId="1751901B" w14:textId="77777777" w:rsidR="00FD3826" w:rsidRPr="003C0B71" w:rsidRDefault="00FD3826" w:rsidP="00FD3826">
      <w:pPr>
        <w:pStyle w:val="ListParagraph"/>
        <w:numPr>
          <w:ilvl w:val="0"/>
          <w:numId w:val="32"/>
        </w:numPr>
        <w:tabs>
          <w:tab w:val="left" w:pos="2336"/>
        </w:tabs>
        <w:spacing w:after="0" w:line="240" w:lineRule="auto"/>
        <w:ind w:left="0"/>
        <w:contextualSpacing/>
        <w:jc w:val="both"/>
        <w:rPr>
          <w:rFonts w:ascii="Times New Roman" w:eastAsia="Times New Roman" w:hAnsi="Times New Roman" w:cs="B Nazanin"/>
          <w:color w:val="000000" w:themeColor="text1"/>
          <w:sz w:val="24"/>
          <w:szCs w:val="24"/>
        </w:rPr>
      </w:pPr>
      <w:r w:rsidRPr="003C0B71">
        <w:rPr>
          <w:rFonts w:ascii="Times New Roman" w:eastAsia="Times New Roman" w:hAnsi="Times New Roman" w:cs="B Nazanin" w:hint="cs"/>
          <w:color w:val="000000" w:themeColor="text1"/>
          <w:sz w:val="24"/>
          <w:szCs w:val="24"/>
          <w:rtl/>
        </w:rPr>
        <w:t xml:space="preserve">براتی، غلامرضا؛ علیجانی، بهلول؛ 1375؛ تحلیل سینوپتیک یخبندان‌ فروردین 1366؛ </w:t>
      </w:r>
      <w:r w:rsidRPr="003C0B71">
        <w:rPr>
          <w:rFonts w:ascii="Times New Roman" w:eastAsia="Times New Roman" w:hAnsi="Times New Roman" w:cs="B Nazanin" w:hint="cs"/>
          <w:i/>
          <w:iCs/>
          <w:color w:val="000000" w:themeColor="text1"/>
          <w:sz w:val="24"/>
          <w:szCs w:val="24"/>
          <w:rtl/>
        </w:rPr>
        <w:t>تحقیقات جغرافیایی</w:t>
      </w:r>
      <w:r w:rsidRPr="003C0B71">
        <w:rPr>
          <w:rFonts w:ascii="Times New Roman" w:eastAsia="Times New Roman" w:hAnsi="Times New Roman" w:cs="B Nazanin" w:hint="cs"/>
          <w:color w:val="000000" w:themeColor="text1"/>
          <w:sz w:val="24"/>
          <w:szCs w:val="24"/>
          <w:rtl/>
        </w:rPr>
        <w:t>؛ 40: 121-145.</w:t>
      </w:r>
    </w:p>
    <w:p w14:paraId="76DF71DE" w14:textId="6E70FDC7" w:rsidR="004E4C40" w:rsidRPr="003C0B71" w:rsidRDefault="004E4C40" w:rsidP="00743625">
      <w:pPr>
        <w:pStyle w:val="ListParagraph"/>
        <w:numPr>
          <w:ilvl w:val="0"/>
          <w:numId w:val="32"/>
        </w:numPr>
        <w:spacing w:after="0" w:line="240" w:lineRule="auto"/>
        <w:ind w:left="0"/>
        <w:contextualSpacing/>
        <w:jc w:val="both"/>
        <w:rPr>
          <w:rFonts w:cs="B Nazanin"/>
          <w:color w:val="000000" w:themeColor="text1"/>
          <w:sz w:val="24"/>
          <w:szCs w:val="24"/>
        </w:rPr>
      </w:pPr>
      <w:r w:rsidRPr="003C0B71">
        <w:rPr>
          <w:rFonts w:cs="B Nazanin" w:hint="cs"/>
          <w:color w:val="000000" w:themeColor="text1"/>
          <w:sz w:val="24"/>
          <w:szCs w:val="24"/>
          <w:rtl/>
        </w:rPr>
        <w:t xml:space="preserve">بوشر، کیت. </w:t>
      </w:r>
      <w:r w:rsidR="009528B2" w:rsidRPr="003C0B71">
        <w:rPr>
          <w:rFonts w:cs="B Nazanin" w:hint="cs"/>
          <w:color w:val="000000" w:themeColor="text1"/>
          <w:sz w:val="24"/>
          <w:szCs w:val="24"/>
          <w:rtl/>
        </w:rPr>
        <w:t>(</w:t>
      </w:r>
      <w:r w:rsidRPr="003C0B71">
        <w:rPr>
          <w:rFonts w:cs="B Nazanin" w:hint="cs"/>
          <w:color w:val="000000" w:themeColor="text1"/>
          <w:sz w:val="24"/>
          <w:szCs w:val="24"/>
          <w:rtl/>
        </w:rPr>
        <w:t>1373</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w:t>
      </w:r>
      <w:r w:rsidRPr="003C0B71">
        <w:rPr>
          <w:rFonts w:cs="B Nazanin" w:hint="cs"/>
          <w:i/>
          <w:iCs/>
          <w:color w:val="000000" w:themeColor="text1"/>
          <w:sz w:val="24"/>
          <w:szCs w:val="24"/>
          <w:rtl/>
        </w:rPr>
        <w:t>آب</w:t>
      </w:r>
      <w:r w:rsidR="00244174" w:rsidRPr="003C0B71">
        <w:rPr>
          <w:rFonts w:cs="B Nazanin" w:hint="cs"/>
          <w:i/>
          <w:iCs/>
          <w:color w:val="000000" w:themeColor="text1"/>
          <w:sz w:val="24"/>
          <w:szCs w:val="24"/>
          <w:rtl/>
        </w:rPr>
        <w:t>‌</w:t>
      </w:r>
      <w:r w:rsidRPr="003C0B71">
        <w:rPr>
          <w:rFonts w:cs="B Nazanin" w:hint="cs"/>
          <w:i/>
          <w:iCs/>
          <w:color w:val="000000" w:themeColor="text1"/>
          <w:sz w:val="24"/>
          <w:szCs w:val="24"/>
          <w:rtl/>
        </w:rPr>
        <w:t xml:space="preserve">وهواي کره زمين </w:t>
      </w:r>
      <w:r w:rsidRPr="003C0B71">
        <w:rPr>
          <w:rFonts w:ascii="Arial" w:hAnsi="Arial" w:hint="cs"/>
          <w:i/>
          <w:iCs/>
          <w:color w:val="000000" w:themeColor="text1"/>
          <w:sz w:val="24"/>
          <w:szCs w:val="24"/>
          <w:rtl/>
        </w:rPr>
        <w:t>–</w:t>
      </w:r>
      <w:r w:rsidRPr="003C0B71">
        <w:rPr>
          <w:rFonts w:cs="B Nazanin" w:hint="cs"/>
          <w:i/>
          <w:iCs/>
          <w:color w:val="000000" w:themeColor="text1"/>
          <w:sz w:val="24"/>
          <w:szCs w:val="24"/>
          <w:rtl/>
        </w:rPr>
        <w:t xml:space="preserve"> منطقه برون</w:t>
      </w:r>
      <w:r w:rsidR="00197C64" w:rsidRPr="003C0B71">
        <w:rPr>
          <w:rFonts w:cs="B Nazanin" w:hint="cs"/>
          <w:i/>
          <w:iCs/>
          <w:color w:val="000000" w:themeColor="text1"/>
          <w:sz w:val="24"/>
          <w:szCs w:val="24"/>
          <w:rtl/>
        </w:rPr>
        <w:t>‌</w:t>
      </w:r>
      <w:r w:rsidRPr="003C0B71">
        <w:rPr>
          <w:rFonts w:cs="B Nazanin" w:hint="cs"/>
          <w:i/>
          <w:iCs/>
          <w:color w:val="000000" w:themeColor="text1"/>
          <w:sz w:val="24"/>
          <w:szCs w:val="24"/>
          <w:rtl/>
        </w:rPr>
        <w:t>حاره</w:t>
      </w:r>
      <w:r w:rsidRPr="003C0B71">
        <w:rPr>
          <w:rFonts w:cs="B Nazanin" w:hint="cs"/>
          <w:color w:val="000000" w:themeColor="text1"/>
          <w:sz w:val="24"/>
          <w:szCs w:val="24"/>
          <w:rtl/>
        </w:rPr>
        <w:t>، ترجمه عليجاني بهلول، جلد دوم، تهران، نشر سمت.</w:t>
      </w:r>
    </w:p>
    <w:p w14:paraId="75204988" w14:textId="2CE143E7" w:rsidR="004E4C40" w:rsidRPr="003C0B71" w:rsidRDefault="004E4C40" w:rsidP="00743625">
      <w:pPr>
        <w:pStyle w:val="ListParagraph"/>
        <w:numPr>
          <w:ilvl w:val="0"/>
          <w:numId w:val="32"/>
        </w:numPr>
        <w:autoSpaceDE w:val="0"/>
        <w:autoSpaceDN w:val="0"/>
        <w:adjustRightInd w:val="0"/>
        <w:spacing w:after="0" w:line="240" w:lineRule="auto"/>
        <w:ind w:left="0"/>
        <w:contextualSpacing/>
        <w:jc w:val="both"/>
        <w:rPr>
          <w:rFonts w:asciiTheme="majorBidi" w:hAnsiTheme="majorBidi" w:cs="B Nazanin"/>
          <w:color w:val="000000" w:themeColor="text1"/>
          <w:sz w:val="24"/>
          <w:szCs w:val="24"/>
        </w:rPr>
      </w:pPr>
      <w:r w:rsidRPr="003C0B71">
        <w:rPr>
          <w:rFonts w:cs="B Nazanin" w:hint="cs"/>
          <w:color w:val="000000" w:themeColor="text1"/>
          <w:sz w:val="24"/>
          <w:szCs w:val="24"/>
          <w:rtl/>
        </w:rPr>
        <w:t>حجازی</w:t>
      </w:r>
      <w:r w:rsidR="00197C64" w:rsidRPr="003C0B71">
        <w:rPr>
          <w:rFonts w:cs="B Nazanin" w:hint="cs"/>
          <w:color w:val="000000" w:themeColor="text1"/>
          <w:sz w:val="24"/>
          <w:szCs w:val="24"/>
          <w:rtl/>
        </w:rPr>
        <w:t>‌</w:t>
      </w:r>
      <w:r w:rsidRPr="003C0B71">
        <w:rPr>
          <w:rFonts w:cs="B Nazanin" w:hint="cs"/>
          <w:color w:val="000000" w:themeColor="text1"/>
          <w:sz w:val="24"/>
          <w:szCs w:val="24"/>
          <w:rtl/>
        </w:rPr>
        <w:t xml:space="preserve">زاده، زهرا و صداقت، مهدی؛ </w:t>
      </w:r>
      <w:r w:rsidR="009528B2" w:rsidRPr="003C0B71">
        <w:rPr>
          <w:rFonts w:cs="B Nazanin" w:hint="cs"/>
          <w:color w:val="000000" w:themeColor="text1"/>
          <w:sz w:val="24"/>
          <w:szCs w:val="24"/>
          <w:rtl/>
        </w:rPr>
        <w:t>(</w:t>
      </w:r>
      <w:r w:rsidRPr="003C0B71">
        <w:rPr>
          <w:rFonts w:cs="B Nazanin" w:hint="cs"/>
          <w:color w:val="000000" w:themeColor="text1"/>
          <w:sz w:val="24"/>
          <w:szCs w:val="24"/>
          <w:rtl/>
        </w:rPr>
        <w:t>1388</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مسیریابی رقومی سیکلن</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های خاورمیانه در دوره سرد سال؛ </w:t>
      </w:r>
      <w:r w:rsidRPr="003C0B71">
        <w:rPr>
          <w:rFonts w:cs="B Nazanin" w:hint="cs"/>
          <w:i/>
          <w:iCs/>
          <w:color w:val="000000" w:themeColor="text1"/>
          <w:sz w:val="24"/>
          <w:szCs w:val="24"/>
          <w:rtl/>
        </w:rPr>
        <w:t>پژوهش</w:t>
      </w:r>
      <w:r w:rsidR="009528B2" w:rsidRPr="003C0B71">
        <w:rPr>
          <w:rFonts w:cs="B Nazanin" w:hint="cs"/>
          <w:i/>
          <w:iCs/>
          <w:color w:val="000000" w:themeColor="text1"/>
          <w:sz w:val="24"/>
          <w:szCs w:val="24"/>
          <w:rtl/>
        </w:rPr>
        <w:t>‌</w:t>
      </w:r>
      <w:r w:rsidRPr="003C0B71">
        <w:rPr>
          <w:rFonts w:cs="B Nazanin" w:hint="cs"/>
          <w:i/>
          <w:iCs/>
          <w:color w:val="000000" w:themeColor="text1"/>
          <w:sz w:val="24"/>
          <w:szCs w:val="24"/>
          <w:rtl/>
        </w:rPr>
        <w:t>های جغرافیای طبیعی</w:t>
      </w:r>
      <w:r w:rsidRPr="003C0B71">
        <w:rPr>
          <w:rFonts w:cs="B Nazanin" w:hint="cs"/>
          <w:color w:val="000000" w:themeColor="text1"/>
          <w:sz w:val="24"/>
          <w:szCs w:val="24"/>
          <w:rtl/>
        </w:rPr>
        <w:t>؛ 41 (69): 1-17.</w:t>
      </w:r>
    </w:p>
    <w:p w14:paraId="75392D55" w14:textId="59526073" w:rsidR="00DF5EBB" w:rsidRPr="003C0B71" w:rsidRDefault="00DF5EBB" w:rsidP="00C2586F">
      <w:pPr>
        <w:pStyle w:val="ListParagraph"/>
        <w:numPr>
          <w:ilvl w:val="0"/>
          <w:numId w:val="32"/>
        </w:numPr>
        <w:autoSpaceDE w:val="0"/>
        <w:autoSpaceDN w:val="0"/>
        <w:adjustRightInd w:val="0"/>
        <w:spacing w:after="0" w:line="240" w:lineRule="auto"/>
        <w:ind w:left="0"/>
        <w:contextualSpacing/>
        <w:jc w:val="both"/>
        <w:rPr>
          <w:rFonts w:asciiTheme="majorBidi" w:hAnsiTheme="majorBidi" w:cs="B Nazanin"/>
          <w:color w:val="000000" w:themeColor="text1"/>
          <w:sz w:val="24"/>
          <w:szCs w:val="24"/>
        </w:rPr>
      </w:pPr>
      <w:r w:rsidRPr="003C0B71">
        <w:rPr>
          <w:rFonts w:asciiTheme="majorBidi" w:hAnsiTheme="majorBidi" w:cs="B Nazanin"/>
          <w:color w:val="000000" w:themeColor="text1"/>
          <w:sz w:val="24"/>
          <w:szCs w:val="24"/>
          <w:rtl/>
          <w:lang w:bidi="ar-SA"/>
        </w:rPr>
        <w:t>دوستکامیان</w:t>
      </w:r>
      <w:r w:rsidRPr="003C0B71">
        <w:rPr>
          <w:rFonts w:asciiTheme="majorBidi" w:hAnsiTheme="majorBidi" w:cs="B Nazanin" w:hint="cs"/>
          <w:color w:val="000000" w:themeColor="text1"/>
          <w:sz w:val="24"/>
          <w:szCs w:val="24"/>
          <w:rtl/>
          <w:lang w:bidi="ar-SA"/>
        </w:rPr>
        <w:t>،</w:t>
      </w:r>
      <w:r w:rsidRPr="003C0B71">
        <w:rPr>
          <w:rFonts w:asciiTheme="majorBidi" w:hAnsiTheme="majorBidi" w:cs="B Nazanin"/>
          <w:color w:val="000000" w:themeColor="text1"/>
          <w:sz w:val="24"/>
          <w:szCs w:val="24"/>
          <w:rtl/>
          <w:lang w:bidi="ar-SA"/>
        </w:rPr>
        <w:t xml:space="preserve"> مهدی</w:t>
      </w:r>
      <w:r w:rsidRPr="003C0B71">
        <w:rPr>
          <w:rFonts w:asciiTheme="majorBidi" w:hAnsiTheme="majorBidi" w:cs="B Nazanin" w:hint="cs"/>
          <w:color w:val="000000" w:themeColor="text1"/>
          <w:sz w:val="24"/>
          <w:szCs w:val="24"/>
          <w:rtl/>
          <w:lang w:bidi="ar-SA"/>
        </w:rPr>
        <w:t>؛</w:t>
      </w:r>
      <w:r w:rsidRPr="003C0B71">
        <w:rPr>
          <w:rFonts w:asciiTheme="majorBidi" w:hAnsiTheme="majorBidi" w:cs="B Nazanin"/>
          <w:color w:val="000000" w:themeColor="text1"/>
          <w:sz w:val="24"/>
          <w:szCs w:val="24"/>
          <w:rtl/>
          <w:lang w:bidi="ar-SA"/>
        </w:rPr>
        <w:t xml:space="preserve"> جلالی</w:t>
      </w:r>
      <w:r w:rsidRPr="003C0B71">
        <w:rPr>
          <w:rFonts w:asciiTheme="majorBidi" w:hAnsiTheme="majorBidi" w:cs="B Nazanin" w:hint="cs"/>
          <w:color w:val="000000" w:themeColor="text1"/>
          <w:sz w:val="24"/>
          <w:szCs w:val="24"/>
          <w:rtl/>
          <w:lang w:bidi="ar-SA"/>
        </w:rPr>
        <w:t>،</w:t>
      </w:r>
      <w:r w:rsidRPr="003C0B71">
        <w:rPr>
          <w:rFonts w:asciiTheme="majorBidi" w:hAnsiTheme="majorBidi" w:cs="B Nazanin"/>
          <w:color w:val="000000" w:themeColor="text1"/>
          <w:sz w:val="24"/>
          <w:szCs w:val="24"/>
          <w:rtl/>
          <w:lang w:bidi="ar-SA"/>
        </w:rPr>
        <w:t xml:space="preserve"> مسعود و طاهریان</w:t>
      </w:r>
      <w:r w:rsidRPr="003C0B71">
        <w:rPr>
          <w:rFonts w:asciiTheme="majorBidi" w:hAnsiTheme="majorBidi" w:cs="B Nazanin" w:hint="cs"/>
          <w:color w:val="000000" w:themeColor="text1"/>
          <w:sz w:val="24"/>
          <w:szCs w:val="24"/>
          <w:rtl/>
          <w:lang w:bidi="ar-SA"/>
        </w:rPr>
        <w:t>‌</w:t>
      </w:r>
      <w:r w:rsidRPr="003C0B71">
        <w:rPr>
          <w:rFonts w:asciiTheme="majorBidi" w:hAnsiTheme="majorBidi" w:cs="B Nazanin"/>
          <w:color w:val="000000" w:themeColor="text1"/>
          <w:sz w:val="24"/>
          <w:szCs w:val="24"/>
          <w:rtl/>
          <w:lang w:bidi="ar-SA"/>
        </w:rPr>
        <w:t>زاد</w:t>
      </w:r>
      <w:r w:rsidRPr="003C0B71">
        <w:rPr>
          <w:rFonts w:asciiTheme="majorBidi" w:hAnsiTheme="majorBidi" w:cs="B Nazanin" w:hint="cs"/>
          <w:color w:val="000000" w:themeColor="text1"/>
          <w:sz w:val="24"/>
          <w:szCs w:val="24"/>
          <w:rtl/>
          <w:lang w:bidi="ar-SA"/>
        </w:rPr>
        <w:t>،</w:t>
      </w:r>
      <w:r w:rsidRPr="003C0B71">
        <w:rPr>
          <w:rFonts w:asciiTheme="majorBidi" w:hAnsiTheme="majorBidi" w:cs="B Nazanin"/>
          <w:color w:val="000000" w:themeColor="text1"/>
          <w:sz w:val="24"/>
          <w:szCs w:val="24"/>
          <w:rtl/>
          <w:lang w:bidi="ar-SA"/>
        </w:rPr>
        <w:t xml:space="preserve"> ا</w:t>
      </w:r>
      <w:r w:rsidRPr="003C0B71">
        <w:rPr>
          <w:rFonts w:asciiTheme="majorBidi" w:hAnsiTheme="majorBidi" w:cs="B Nazanin" w:hint="cs"/>
          <w:color w:val="000000" w:themeColor="text1"/>
          <w:sz w:val="24"/>
          <w:szCs w:val="24"/>
          <w:rtl/>
          <w:lang w:bidi="ar-SA"/>
        </w:rPr>
        <w:t>لله</w:t>
      </w:r>
      <w:r w:rsidRPr="003C0B71">
        <w:rPr>
          <w:rFonts w:asciiTheme="majorBidi" w:hAnsiTheme="majorBidi" w:cs="Calibri" w:hint="cs"/>
          <w:color w:val="000000" w:themeColor="text1"/>
          <w:sz w:val="24"/>
          <w:szCs w:val="24"/>
          <w:rtl/>
          <w:lang w:bidi="ar-SA"/>
        </w:rPr>
        <w:t>‌</w:t>
      </w:r>
      <w:r w:rsidRPr="003C0B71">
        <w:rPr>
          <w:rFonts w:asciiTheme="majorBidi" w:hAnsiTheme="majorBidi" w:cs="B Nazanin"/>
          <w:color w:val="000000" w:themeColor="text1"/>
          <w:sz w:val="24"/>
          <w:szCs w:val="24"/>
          <w:rtl/>
          <w:lang w:bidi="ar-SA"/>
        </w:rPr>
        <w:t>مراد</w:t>
      </w:r>
      <w:r w:rsidRPr="003C0B71">
        <w:rPr>
          <w:rFonts w:asciiTheme="majorBidi" w:hAnsiTheme="majorBidi" w:cs="B Nazanin" w:hint="cs"/>
          <w:color w:val="000000" w:themeColor="text1"/>
          <w:sz w:val="24"/>
          <w:szCs w:val="24"/>
          <w:rtl/>
          <w:lang w:bidi="ar-SA"/>
        </w:rPr>
        <w:t>؛</w:t>
      </w:r>
      <w:r w:rsidRPr="003C0B71">
        <w:rPr>
          <w:rFonts w:asciiTheme="majorBidi" w:hAnsiTheme="majorBidi" w:cs="B Nazanin"/>
          <w:color w:val="000000" w:themeColor="text1"/>
          <w:sz w:val="24"/>
          <w:szCs w:val="24"/>
          <w:rtl/>
          <w:lang w:bidi="ar-SA"/>
        </w:rPr>
        <w:t xml:space="preserve"> (1396). تحلیل آماری‏- همدیدی امواج سرمایشی و فراگیر شمال‏ غرب ایران</w:t>
      </w:r>
      <w:r w:rsidRPr="003C0B71">
        <w:rPr>
          <w:rFonts w:asciiTheme="majorBidi" w:hAnsiTheme="majorBidi" w:cs="B Nazanin"/>
          <w:color w:val="000000" w:themeColor="text1"/>
          <w:sz w:val="24"/>
          <w:szCs w:val="24"/>
        </w:rPr>
        <w:t>. </w:t>
      </w:r>
      <w:r w:rsidRPr="003C0B71">
        <w:rPr>
          <w:rFonts w:asciiTheme="majorBidi" w:hAnsiTheme="majorBidi" w:cs="B Nazanin"/>
          <w:i/>
          <w:iCs/>
          <w:color w:val="000000" w:themeColor="text1"/>
          <w:sz w:val="24"/>
          <w:szCs w:val="24"/>
          <w:rtl/>
          <w:lang w:bidi="ar-SA"/>
        </w:rPr>
        <w:t>پژوهش های جغرافیای طبیعی</w:t>
      </w:r>
      <w:r w:rsidRPr="003C0B71">
        <w:rPr>
          <w:rFonts w:asciiTheme="majorBidi" w:hAnsiTheme="majorBidi" w:cs="B Nazanin" w:hint="cs"/>
          <w:i/>
          <w:iCs/>
          <w:color w:val="000000" w:themeColor="text1"/>
          <w:sz w:val="24"/>
          <w:szCs w:val="24"/>
          <w:rtl/>
          <w:lang w:bidi="ar-SA"/>
        </w:rPr>
        <w:t xml:space="preserve">؛ </w:t>
      </w:r>
      <w:r w:rsidRPr="003C0B71">
        <w:rPr>
          <w:rFonts w:asciiTheme="majorBidi" w:hAnsiTheme="majorBidi" w:cs="B Nazanin" w:hint="cs"/>
          <w:color w:val="000000" w:themeColor="text1"/>
          <w:sz w:val="24"/>
          <w:szCs w:val="24"/>
          <w:rtl/>
          <w:lang w:bidi="ar-SA"/>
        </w:rPr>
        <w:t xml:space="preserve">49 (4): 699-718. </w:t>
      </w:r>
      <w:proofErr w:type="spellStart"/>
      <w:r w:rsidRPr="003C0B71">
        <w:rPr>
          <w:rFonts w:asciiTheme="majorBidi" w:hAnsiTheme="majorBidi" w:cs="B Nazanin"/>
          <w:color w:val="000000" w:themeColor="text1"/>
          <w:sz w:val="24"/>
          <w:szCs w:val="24"/>
        </w:rPr>
        <w:t>doi</w:t>
      </w:r>
      <w:proofErr w:type="spellEnd"/>
      <w:r w:rsidRPr="003C0B71">
        <w:rPr>
          <w:rFonts w:asciiTheme="majorBidi" w:hAnsiTheme="majorBidi" w:cs="B Nazanin"/>
          <w:color w:val="000000" w:themeColor="text1"/>
          <w:sz w:val="24"/>
          <w:szCs w:val="24"/>
        </w:rPr>
        <w:t>: 10.22059/jphgr.2018.222739.1006976</w:t>
      </w:r>
    </w:p>
    <w:p w14:paraId="72B1D838" w14:textId="7A284056" w:rsidR="004E4C40" w:rsidRPr="003C0B71" w:rsidRDefault="004E4C40" w:rsidP="00743625">
      <w:pPr>
        <w:pStyle w:val="ListParagraph"/>
        <w:numPr>
          <w:ilvl w:val="0"/>
          <w:numId w:val="32"/>
        </w:numPr>
        <w:autoSpaceDE w:val="0"/>
        <w:autoSpaceDN w:val="0"/>
        <w:adjustRightInd w:val="0"/>
        <w:spacing w:after="0" w:line="240" w:lineRule="auto"/>
        <w:ind w:left="0"/>
        <w:contextualSpacing/>
        <w:jc w:val="both"/>
        <w:rPr>
          <w:rFonts w:asciiTheme="majorBidi" w:hAnsiTheme="majorBidi" w:cs="B Nazanin"/>
          <w:color w:val="000000" w:themeColor="text1"/>
          <w:sz w:val="24"/>
          <w:szCs w:val="24"/>
        </w:rPr>
      </w:pPr>
      <w:r w:rsidRPr="003C0B71">
        <w:rPr>
          <w:rFonts w:cs="B Nazanin" w:hint="cs"/>
          <w:color w:val="000000" w:themeColor="text1"/>
          <w:sz w:val="24"/>
          <w:szCs w:val="24"/>
          <w:rtl/>
        </w:rPr>
        <w:t xml:space="preserve">روحبخش سیکارودی، حسینعلی؛ کرمپور، مصطفی؛ قائمی، هوشنگ؛ مرادی، محمد و آزادی، مجید؛ </w:t>
      </w:r>
      <w:r w:rsidR="009528B2" w:rsidRPr="003C0B71">
        <w:rPr>
          <w:rFonts w:cs="B Nazanin" w:hint="cs"/>
          <w:color w:val="000000" w:themeColor="text1"/>
          <w:sz w:val="24"/>
          <w:szCs w:val="24"/>
          <w:rtl/>
        </w:rPr>
        <w:t>(</w:t>
      </w:r>
      <w:r w:rsidRPr="003C0B71">
        <w:rPr>
          <w:rFonts w:cs="B Nazanin" w:hint="cs"/>
          <w:color w:val="000000" w:themeColor="text1"/>
          <w:sz w:val="24"/>
          <w:szCs w:val="24"/>
          <w:rtl/>
        </w:rPr>
        <w:t>1397</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بررسی بی‌هنجاری‌های میانگین دمای کمینه و بیشینه ایران در دوره گرم سال به منظور شناسایی دوره گرم و سرد؛ </w:t>
      </w:r>
      <w:r w:rsidRPr="003C0B71">
        <w:rPr>
          <w:rFonts w:cs="B Nazanin" w:hint="cs"/>
          <w:i/>
          <w:iCs/>
          <w:color w:val="000000" w:themeColor="text1"/>
          <w:sz w:val="24"/>
          <w:szCs w:val="24"/>
          <w:rtl/>
        </w:rPr>
        <w:t xml:space="preserve">جغرافیا و مخاطرات محیطی؛ </w:t>
      </w:r>
      <w:r w:rsidRPr="003C0B71">
        <w:rPr>
          <w:rFonts w:cs="B Nazanin" w:hint="cs"/>
          <w:color w:val="000000" w:themeColor="text1"/>
          <w:sz w:val="24"/>
          <w:szCs w:val="24"/>
          <w:rtl/>
        </w:rPr>
        <w:t>7 (3):</w:t>
      </w:r>
      <w:r w:rsidRPr="003C0B71">
        <w:rPr>
          <w:rFonts w:cs="B Nazanin" w:hint="cs"/>
          <w:i/>
          <w:iCs/>
          <w:color w:val="000000" w:themeColor="text1"/>
          <w:sz w:val="24"/>
          <w:szCs w:val="24"/>
          <w:rtl/>
        </w:rPr>
        <w:t xml:space="preserve"> </w:t>
      </w:r>
      <w:r w:rsidRPr="003C0B71">
        <w:rPr>
          <w:rFonts w:cs="B Nazanin" w:hint="cs"/>
          <w:color w:val="000000" w:themeColor="text1"/>
          <w:sz w:val="24"/>
          <w:szCs w:val="24"/>
          <w:rtl/>
        </w:rPr>
        <w:t>161-187.</w:t>
      </w:r>
    </w:p>
    <w:p w14:paraId="2BC0D940" w14:textId="6DDC81CA" w:rsidR="004E4C40" w:rsidRPr="003C0B71" w:rsidRDefault="004E4C40" w:rsidP="00743625">
      <w:pPr>
        <w:pStyle w:val="CommentText"/>
        <w:numPr>
          <w:ilvl w:val="0"/>
          <w:numId w:val="32"/>
        </w:numPr>
        <w:bidi/>
        <w:spacing w:after="0"/>
        <w:ind w:left="0"/>
        <w:jc w:val="both"/>
        <w:rPr>
          <w:rFonts w:asciiTheme="majorBidi" w:hAnsiTheme="majorBidi" w:cs="B Nazanin"/>
          <w:color w:val="000000" w:themeColor="text1"/>
          <w:sz w:val="24"/>
          <w:szCs w:val="24"/>
          <w:lang w:bidi="fa-IR"/>
        </w:rPr>
      </w:pPr>
      <w:bookmarkStart w:id="5" w:name="_Hlk205029121"/>
      <w:r w:rsidRPr="003C0B71">
        <w:rPr>
          <w:rFonts w:cs="B Nazanin" w:hint="cs"/>
          <w:color w:val="000000" w:themeColor="text1"/>
          <w:sz w:val="24"/>
          <w:szCs w:val="24"/>
          <w:rtl/>
        </w:rPr>
        <w:t xml:space="preserve">سعیدی‌نیا، مریم؛ براتی، غلامرضا و مرادی، محمد؛ </w:t>
      </w:r>
      <w:r w:rsidR="009528B2" w:rsidRPr="003C0B71">
        <w:rPr>
          <w:rFonts w:cs="B Nazanin" w:hint="cs"/>
          <w:color w:val="000000" w:themeColor="text1"/>
          <w:sz w:val="24"/>
          <w:szCs w:val="24"/>
          <w:rtl/>
        </w:rPr>
        <w:t>(</w:t>
      </w:r>
      <w:r w:rsidRPr="003C0B71">
        <w:rPr>
          <w:rFonts w:cs="B Nazanin" w:hint="cs"/>
          <w:color w:val="000000" w:themeColor="text1"/>
          <w:sz w:val="24"/>
          <w:szCs w:val="24"/>
          <w:rtl/>
        </w:rPr>
        <w:t>1400</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واکاوی همدید شهرهای رکورددار گرما در ایران؛ </w:t>
      </w:r>
      <w:r w:rsidRPr="003C0B71">
        <w:rPr>
          <w:rFonts w:cs="B Nazanin" w:hint="cs"/>
          <w:i/>
          <w:iCs/>
          <w:color w:val="000000" w:themeColor="text1"/>
          <w:sz w:val="24"/>
          <w:szCs w:val="24"/>
          <w:rtl/>
        </w:rPr>
        <w:t>پژوهش‌های دانش زمین</w:t>
      </w:r>
      <w:r w:rsidRPr="003C0B71">
        <w:rPr>
          <w:rFonts w:cs="B Nazanin" w:hint="cs"/>
          <w:color w:val="000000" w:themeColor="text1"/>
          <w:sz w:val="24"/>
          <w:szCs w:val="24"/>
          <w:rtl/>
        </w:rPr>
        <w:t>؛ 12(2): 64-73.</w:t>
      </w:r>
    </w:p>
    <w:bookmarkEnd w:id="5"/>
    <w:p w14:paraId="205B3E4C" w14:textId="11A22C1F" w:rsidR="004E4C40" w:rsidRPr="003C0B71" w:rsidRDefault="004E4C40" w:rsidP="00743625">
      <w:pPr>
        <w:pStyle w:val="CommentText"/>
        <w:numPr>
          <w:ilvl w:val="0"/>
          <w:numId w:val="32"/>
        </w:numPr>
        <w:bidi/>
        <w:spacing w:after="0"/>
        <w:ind w:left="0"/>
        <w:jc w:val="both"/>
        <w:rPr>
          <w:rFonts w:asciiTheme="majorBidi" w:hAnsiTheme="majorBidi" w:cs="B Nazanin"/>
          <w:color w:val="000000" w:themeColor="text1"/>
          <w:sz w:val="24"/>
          <w:szCs w:val="24"/>
          <w:lang w:bidi="fa-IR"/>
        </w:rPr>
      </w:pPr>
      <w:r w:rsidRPr="003C0B71">
        <w:rPr>
          <w:rFonts w:ascii="Arial" w:hAnsi="Arial" w:cs="B Nazanin" w:hint="cs"/>
          <w:color w:val="000000" w:themeColor="text1"/>
          <w:sz w:val="24"/>
          <w:szCs w:val="24"/>
          <w:rtl/>
          <w:lang w:bidi="fa-IR"/>
        </w:rPr>
        <w:t>سلیقه، محمد؛ صادقی، سلیمان؛ علیجانی، بهلول؛ حبیبی نوخندان، مجید؛ قهرودی تالی، منیژه</w:t>
      </w:r>
      <w:r w:rsidR="0005093E" w:rsidRPr="003C0B71">
        <w:rPr>
          <w:rFonts w:ascii="Arial" w:hAnsi="Arial" w:cs="B Nazanin" w:hint="cs"/>
          <w:color w:val="000000" w:themeColor="text1"/>
          <w:sz w:val="24"/>
          <w:szCs w:val="24"/>
          <w:rtl/>
          <w:lang w:bidi="fa-IR"/>
        </w:rPr>
        <w:t>.</w:t>
      </w:r>
      <w:r w:rsidRPr="003C0B71">
        <w:rPr>
          <w:rFonts w:ascii="Arial" w:hAnsi="Arial" w:cs="B Nazanin" w:hint="cs"/>
          <w:color w:val="000000" w:themeColor="text1"/>
          <w:sz w:val="24"/>
          <w:szCs w:val="24"/>
          <w:rtl/>
          <w:lang w:bidi="fa-IR"/>
        </w:rPr>
        <w:t xml:space="preserve"> (1387)</w:t>
      </w:r>
      <w:r w:rsidR="009528B2" w:rsidRPr="003C0B71">
        <w:rPr>
          <w:rFonts w:ascii="Arial" w:hAnsi="Arial" w:cs="B Nazanin" w:hint="cs"/>
          <w:color w:val="000000" w:themeColor="text1"/>
          <w:sz w:val="24"/>
          <w:szCs w:val="24"/>
          <w:rtl/>
          <w:lang w:bidi="fa-IR"/>
        </w:rPr>
        <w:t>.</w:t>
      </w:r>
      <w:r w:rsidRPr="003C0B71">
        <w:rPr>
          <w:rFonts w:ascii="Arial" w:hAnsi="Arial" w:cs="B Nazanin" w:hint="cs"/>
          <w:color w:val="000000" w:themeColor="text1"/>
          <w:sz w:val="24"/>
          <w:szCs w:val="24"/>
          <w:rtl/>
          <w:lang w:bidi="fa-IR"/>
        </w:rPr>
        <w:t xml:space="preserve"> تحلیل همدید واچرخندها بر خشکسالی فراگیر خراسان؛ </w:t>
      </w:r>
      <w:r w:rsidRPr="003C0B71">
        <w:rPr>
          <w:rFonts w:ascii="Arial" w:hAnsi="Arial" w:cs="B Nazanin" w:hint="cs"/>
          <w:i/>
          <w:iCs/>
          <w:color w:val="000000" w:themeColor="text1"/>
          <w:sz w:val="24"/>
          <w:szCs w:val="24"/>
          <w:rtl/>
          <w:lang w:bidi="fa-IR"/>
        </w:rPr>
        <w:t>جغرافیا و توسعه ناحیه</w:t>
      </w:r>
      <w:r w:rsidR="00197C64" w:rsidRPr="003C0B71">
        <w:rPr>
          <w:rFonts w:ascii="Arial" w:hAnsi="Arial" w:cs="B Nazanin" w:hint="cs"/>
          <w:i/>
          <w:iCs/>
          <w:color w:val="000000" w:themeColor="text1"/>
          <w:sz w:val="24"/>
          <w:szCs w:val="24"/>
          <w:rtl/>
          <w:lang w:bidi="fa-IR"/>
        </w:rPr>
        <w:t>‌</w:t>
      </w:r>
      <w:r w:rsidRPr="003C0B71">
        <w:rPr>
          <w:rFonts w:ascii="Arial" w:hAnsi="Arial" w:cs="B Nazanin" w:hint="cs"/>
          <w:i/>
          <w:iCs/>
          <w:color w:val="000000" w:themeColor="text1"/>
          <w:sz w:val="24"/>
          <w:szCs w:val="24"/>
          <w:rtl/>
          <w:lang w:bidi="fa-IR"/>
        </w:rPr>
        <w:t>ای</w:t>
      </w:r>
      <w:r w:rsidRPr="003C0B71">
        <w:rPr>
          <w:rFonts w:ascii="Arial" w:hAnsi="Arial" w:cs="B Nazanin" w:hint="cs"/>
          <w:color w:val="000000" w:themeColor="text1"/>
          <w:sz w:val="24"/>
          <w:szCs w:val="24"/>
          <w:rtl/>
          <w:lang w:bidi="fa-IR"/>
        </w:rPr>
        <w:t xml:space="preserve">؛ 6 (10): 105-118.  </w:t>
      </w:r>
    </w:p>
    <w:p w14:paraId="6771BF7A" w14:textId="2E64AAE6" w:rsidR="004E4C40" w:rsidRPr="003C0B71" w:rsidRDefault="004E4C40" w:rsidP="00743625">
      <w:pPr>
        <w:pStyle w:val="ListParagraph"/>
        <w:numPr>
          <w:ilvl w:val="0"/>
          <w:numId w:val="32"/>
        </w:numPr>
        <w:spacing w:after="0" w:line="240" w:lineRule="auto"/>
        <w:ind w:left="0"/>
        <w:jc w:val="both"/>
        <w:rPr>
          <w:rFonts w:cs="B Nazanin"/>
          <w:color w:val="000000" w:themeColor="text1"/>
          <w:sz w:val="24"/>
          <w:szCs w:val="24"/>
        </w:rPr>
      </w:pPr>
      <w:r w:rsidRPr="003C0B71">
        <w:rPr>
          <w:rFonts w:cs="B Nazanin" w:hint="cs"/>
          <w:color w:val="000000" w:themeColor="text1"/>
          <w:sz w:val="24"/>
          <w:szCs w:val="24"/>
          <w:rtl/>
        </w:rPr>
        <w:t>شیری، فاطمه؛ مرادی، محمد و براتی، غلامرضا</w:t>
      </w:r>
      <w:r w:rsidR="0005093E" w:rsidRPr="003C0B71">
        <w:rPr>
          <w:rFonts w:cs="B Nazanin" w:hint="cs"/>
          <w:color w:val="000000" w:themeColor="text1"/>
          <w:sz w:val="24"/>
          <w:szCs w:val="24"/>
          <w:rtl/>
        </w:rPr>
        <w:t>.</w:t>
      </w:r>
      <w:r w:rsidRPr="003C0B71">
        <w:rPr>
          <w:rFonts w:cs="B Nazanin" w:hint="cs"/>
          <w:color w:val="000000" w:themeColor="text1"/>
          <w:sz w:val="24"/>
          <w:szCs w:val="24"/>
          <w:rtl/>
        </w:rPr>
        <w:t xml:space="preserve"> </w:t>
      </w:r>
      <w:r w:rsidR="009528B2" w:rsidRPr="003C0B71">
        <w:rPr>
          <w:rFonts w:cs="B Nazanin" w:hint="cs"/>
          <w:color w:val="000000" w:themeColor="text1"/>
          <w:sz w:val="24"/>
          <w:szCs w:val="24"/>
          <w:rtl/>
        </w:rPr>
        <w:t>(</w:t>
      </w:r>
      <w:r w:rsidRPr="003C0B71">
        <w:rPr>
          <w:rFonts w:cs="B Nazanin" w:hint="cs"/>
          <w:color w:val="000000" w:themeColor="text1"/>
          <w:sz w:val="24"/>
          <w:szCs w:val="24"/>
          <w:rtl/>
        </w:rPr>
        <w:t>1395</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واکاوی همدید شهرهای رکورددار سرما در ایران، </w:t>
      </w:r>
      <w:r w:rsidRPr="003C0B71">
        <w:rPr>
          <w:rFonts w:cs="B Nazanin" w:hint="cs"/>
          <w:i/>
          <w:iCs/>
          <w:color w:val="000000" w:themeColor="text1"/>
          <w:sz w:val="24"/>
          <w:szCs w:val="24"/>
          <w:rtl/>
        </w:rPr>
        <w:t>جغرافیای طبیعی</w:t>
      </w:r>
      <w:r w:rsidRPr="003C0B71">
        <w:rPr>
          <w:rFonts w:cs="B Nazanin" w:hint="cs"/>
          <w:color w:val="000000" w:themeColor="text1"/>
          <w:sz w:val="24"/>
          <w:szCs w:val="24"/>
          <w:rtl/>
        </w:rPr>
        <w:t xml:space="preserve">؛ 11(39)؛ 69-80. </w:t>
      </w:r>
    </w:p>
    <w:p w14:paraId="11CB8B4E" w14:textId="01958AFF" w:rsidR="004E4C40" w:rsidRPr="003C0B71" w:rsidRDefault="004E4C40" w:rsidP="00743625">
      <w:pPr>
        <w:pStyle w:val="CommentText"/>
        <w:numPr>
          <w:ilvl w:val="0"/>
          <w:numId w:val="32"/>
        </w:numPr>
        <w:bidi/>
        <w:spacing w:after="0"/>
        <w:ind w:left="0"/>
        <w:jc w:val="both"/>
        <w:rPr>
          <w:rFonts w:asciiTheme="majorBidi" w:hAnsiTheme="majorBidi" w:cs="B Nazanin"/>
          <w:color w:val="000000" w:themeColor="text1"/>
          <w:sz w:val="24"/>
          <w:szCs w:val="24"/>
          <w:lang w:bidi="fa-IR"/>
        </w:rPr>
      </w:pPr>
      <w:r w:rsidRPr="003C0B71">
        <w:rPr>
          <w:rFonts w:cs="B Nazanin" w:hint="cs"/>
          <w:color w:val="000000" w:themeColor="text1"/>
          <w:sz w:val="24"/>
          <w:szCs w:val="24"/>
          <w:rtl/>
        </w:rPr>
        <w:t xml:space="preserve">عزیزی، قاسم و خلیلی، مائده؛ </w:t>
      </w:r>
      <w:r w:rsidR="009528B2" w:rsidRPr="003C0B71">
        <w:rPr>
          <w:rFonts w:cs="B Nazanin" w:hint="cs"/>
          <w:color w:val="000000" w:themeColor="text1"/>
          <w:sz w:val="24"/>
          <w:szCs w:val="24"/>
          <w:rtl/>
        </w:rPr>
        <w:t>(</w:t>
      </w:r>
      <w:r w:rsidRPr="003C0B71">
        <w:rPr>
          <w:rFonts w:cs="B Nazanin" w:hint="cs"/>
          <w:color w:val="000000" w:themeColor="text1"/>
          <w:sz w:val="24"/>
          <w:szCs w:val="24"/>
          <w:rtl/>
        </w:rPr>
        <w:t>1390</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نقش بلاکینگ در رخداد سرماهای فرین ایران؛ </w:t>
      </w:r>
      <w:r w:rsidRPr="003C0B71">
        <w:rPr>
          <w:rFonts w:cs="B Nazanin" w:hint="cs"/>
          <w:i/>
          <w:iCs/>
          <w:color w:val="000000" w:themeColor="text1"/>
          <w:sz w:val="24"/>
          <w:szCs w:val="24"/>
          <w:rtl/>
        </w:rPr>
        <w:t>پژوهش</w:t>
      </w:r>
      <w:r w:rsidR="00197C64" w:rsidRPr="003C0B71">
        <w:rPr>
          <w:rFonts w:cs="B Nazanin" w:hint="cs"/>
          <w:i/>
          <w:iCs/>
          <w:color w:val="000000" w:themeColor="text1"/>
          <w:sz w:val="24"/>
          <w:szCs w:val="24"/>
          <w:rtl/>
        </w:rPr>
        <w:t>‌</w:t>
      </w:r>
      <w:r w:rsidRPr="003C0B71">
        <w:rPr>
          <w:rFonts w:cs="B Nazanin" w:hint="cs"/>
          <w:i/>
          <w:iCs/>
          <w:color w:val="000000" w:themeColor="text1"/>
          <w:sz w:val="24"/>
          <w:szCs w:val="24"/>
          <w:rtl/>
        </w:rPr>
        <w:t>های جغرافیای طبیعی</w:t>
      </w:r>
      <w:r w:rsidRPr="003C0B71">
        <w:rPr>
          <w:rFonts w:cs="B Nazanin" w:hint="cs"/>
          <w:color w:val="000000" w:themeColor="text1"/>
          <w:sz w:val="24"/>
          <w:szCs w:val="24"/>
          <w:rtl/>
        </w:rPr>
        <w:t>؛ 43 (77): 39-55.</w:t>
      </w:r>
    </w:p>
    <w:p w14:paraId="48ABFCF6" w14:textId="728CB9EF" w:rsidR="004E4C40" w:rsidRPr="003C0B71" w:rsidRDefault="004E4C40" w:rsidP="00743625">
      <w:pPr>
        <w:pStyle w:val="ListParagraph"/>
        <w:numPr>
          <w:ilvl w:val="0"/>
          <w:numId w:val="32"/>
        </w:numPr>
        <w:autoSpaceDE w:val="0"/>
        <w:autoSpaceDN w:val="0"/>
        <w:adjustRightInd w:val="0"/>
        <w:spacing w:after="0" w:line="240" w:lineRule="auto"/>
        <w:ind w:left="0"/>
        <w:jc w:val="both"/>
        <w:rPr>
          <w:rFonts w:ascii="Arial" w:hAnsi="Arial" w:cs="B Nazanin"/>
          <w:color w:val="000000" w:themeColor="text1"/>
          <w:sz w:val="24"/>
          <w:szCs w:val="24"/>
        </w:rPr>
      </w:pPr>
      <w:r w:rsidRPr="003C0B71">
        <w:rPr>
          <w:rFonts w:ascii="Arial" w:hAnsi="Arial" w:cs="B Nazanin" w:hint="cs"/>
          <w:color w:val="000000" w:themeColor="text1"/>
          <w:sz w:val="24"/>
          <w:szCs w:val="24"/>
          <w:rtl/>
        </w:rPr>
        <w:t xml:space="preserve">عزيزي، قاسم و يوسفي، حسن؛ </w:t>
      </w:r>
      <w:r w:rsidR="009528B2" w:rsidRPr="003C0B71">
        <w:rPr>
          <w:rFonts w:ascii="Arial" w:hAnsi="Arial" w:cs="B Nazanin" w:hint="cs"/>
          <w:color w:val="000000" w:themeColor="text1"/>
          <w:sz w:val="24"/>
          <w:szCs w:val="24"/>
          <w:rtl/>
        </w:rPr>
        <w:t>(</w:t>
      </w:r>
      <w:r w:rsidRPr="003C0B71">
        <w:rPr>
          <w:rFonts w:ascii="Arial" w:hAnsi="Arial" w:cs="B Nazanin" w:hint="cs"/>
          <w:color w:val="000000" w:themeColor="text1"/>
          <w:sz w:val="24"/>
          <w:szCs w:val="24"/>
          <w:rtl/>
        </w:rPr>
        <w:t>1384</w:t>
      </w:r>
      <w:r w:rsidR="009528B2" w:rsidRPr="003C0B71">
        <w:rPr>
          <w:rFonts w:ascii="Arial" w:hAnsi="Arial" w:cs="B Nazanin" w:hint="cs"/>
          <w:color w:val="000000" w:themeColor="text1"/>
          <w:sz w:val="24"/>
          <w:szCs w:val="24"/>
          <w:rtl/>
        </w:rPr>
        <w:t>).</w:t>
      </w:r>
      <w:r w:rsidRPr="003C0B71">
        <w:rPr>
          <w:rFonts w:ascii="Arial" w:hAnsi="Arial" w:cs="B Nazanin" w:hint="cs"/>
          <w:color w:val="000000" w:themeColor="text1"/>
          <w:sz w:val="24"/>
          <w:szCs w:val="24"/>
          <w:rtl/>
        </w:rPr>
        <w:t xml:space="preserve"> زمانيابي ورود پرفشار سيبري بر سواحل جنوبي درياي خزر؛ </w:t>
      </w:r>
      <w:r w:rsidRPr="003C0B71">
        <w:rPr>
          <w:rFonts w:ascii="Arial" w:hAnsi="Arial" w:cs="B Nazanin" w:hint="cs"/>
          <w:i/>
          <w:iCs/>
          <w:color w:val="000000" w:themeColor="text1"/>
          <w:sz w:val="24"/>
          <w:szCs w:val="24"/>
          <w:rtl/>
        </w:rPr>
        <w:t>مدرس</w:t>
      </w:r>
      <w:r w:rsidRPr="003C0B71">
        <w:rPr>
          <w:rFonts w:ascii="Arial" w:hAnsi="Arial" w:cs="B Nazanin" w:hint="cs"/>
          <w:color w:val="000000" w:themeColor="text1"/>
          <w:sz w:val="24"/>
          <w:szCs w:val="24"/>
          <w:rtl/>
        </w:rPr>
        <w:t>؛ 9 (2): 193-213.</w:t>
      </w:r>
    </w:p>
    <w:p w14:paraId="45CFA831" w14:textId="17FA8849" w:rsidR="0005093E" w:rsidRPr="003C0B71" w:rsidRDefault="0005093E" w:rsidP="00743625">
      <w:pPr>
        <w:pStyle w:val="ListParagraph"/>
        <w:numPr>
          <w:ilvl w:val="0"/>
          <w:numId w:val="32"/>
        </w:numPr>
        <w:tabs>
          <w:tab w:val="left" w:pos="2336"/>
        </w:tabs>
        <w:spacing w:after="0" w:line="240" w:lineRule="auto"/>
        <w:ind w:left="0"/>
        <w:jc w:val="both"/>
        <w:rPr>
          <w:rFonts w:cs="B Nazanin"/>
          <w:color w:val="00B0F0"/>
          <w:sz w:val="24"/>
          <w:szCs w:val="24"/>
        </w:rPr>
      </w:pPr>
      <w:r w:rsidRPr="003C0B71">
        <w:rPr>
          <w:rFonts w:cs="B Nazanin"/>
          <w:color w:val="00B0F0"/>
          <w:sz w:val="24"/>
          <w:szCs w:val="24"/>
          <w:rtl/>
        </w:rPr>
        <w:t>عز</w:t>
      </w:r>
      <w:r w:rsidRPr="003C0B71">
        <w:rPr>
          <w:rFonts w:cs="B Nazanin" w:hint="cs"/>
          <w:color w:val="00B0F0"/>
          <w:sz w:val="24"/>
          <w:szCs w:val="24"/>
          <w:rtl/>
        </w:rPr>
        <w:t>ی</w:t>
      </w:r>
      <w:r w:rsidRPr="003C0B71">
        <w:rPr>
          <w:rFonts w:cs="B Nazanin" w:hint="eastAsia"/>
          <w:color w:val="00B0F0"/>
          <w:sz w:val="24"/>
          <w:szCs w:val="24"/>
          <w:rtl/>
        </w:rPr>
        <w:t>ز</w:t>
      </w:r>
      <w:r w:rsidRPr="003C0B71">
        <w:rPr>
          <w:rFonts w:cs="B Nazanin" w:hint="cs"/>
          <w:color w:val="00B0F0"/>
          <w:sz w:val="24"/>
          <w:szCs w:val="24"/>
          <w:rtl/>
        </w:rPr>
        <w:t>ی</w:t>
      </w:r>
      <w:r w:rsidRPr="003C0B71">
        <w:rPr>
          <w:rFonts w:cs="B Nazanin" w:hint="eastAsia"/>
          <w:color w:val="00B0F0"/>
          <w:sz w:val="24"/>
          <w:szCs w:val="24"/>
          <w:rtl/>
        </w:rPr>
        <w:t>،</w:t>
      </w:r>
      <w:r w:rsidRPr="003C0B71">
        <w:rPr>
          <w:rFonts w:cs="B Nazanin"/>
          <w:color w:val="00B0F0"/>
          <w:sz w:val="24"/>
          <w:szCs w:val="24"/>
          <w:rtl/>
        </w:rPr>
        <w:t xml:space="preserve"> قاسم؛ اکبر</w:t>
      </w:r>
      <w:r w:rsidRPr="003C0B71">
        <w:rPr>
          <w:rFonts w:cs="B Nazanin" w:hint="cs"/>
          <w:color w:val="00B0F0"/>
          <w:sz w:val="24"/>
          <w:szCs w:val="24"/>
          <w:rtl/>
        </w:rPr>
        <w:t>ی</w:t>
      </w:r>
      <w:r w:rsidRPr="003C0B71">
        <w:rPr>
          <w:rFonts w:cs="B Nazanin" w:hint="eastAsia"/>
          <w:color w:val="00B0F0"/>
          <w:sz w:val="24"/>
          <w:szCs w:val="24"/>
          <w:rtl/>
        </w:rPr>
        <w:t>،</w:t>
      </w:r>
      <w:r w:rsidRPr="003C0B71">
        <w:rPr>
          <w:rFonts w:cs="B Nazanin"/>
          <w:color w:val="00B0F0"/>
          <w:sz w:val="24"/>
          <w:szCs w:val="24"/>
          <w:rtl/>
        </w:rPr>
        <w:t xml:space="preserve"> ط</w:t>
      </w:r>
      <w:r w:rsidRPr="003C0B71">
        <w:rPr>
          <w:rFonts w:cs="B Nazanin" w:hint="cs"/>
          <w:color w:val="00B0F0"/>
          <w:sz w:val="24"/>
          <w:szCs w:val="24"/>
          <w:rtl/>
        </w:rPr>
        <w:t>ی</w:t>
      </w:r>
      <w:r w:rsidRPr="003C0B71">
        <w:rPr>
          <w:rFonts w:cs="B Nazanin" w:hint="eastAsia"/>
          <w:color w:val="00B0F0"/>
          <w:sz w:val="24"/>
          <w:szCs w:val="24"/>
          <w:rtl/>
        </w:rPr>
        <w:t>به؛</w:t>
      </w:r>
      <w:r w:rsidRPr="003C0B71">
        <w:rPr>
          <w:rFonts w:cs="B Nazanin"/>
          <w:color w:val="00B0F0"/>
          <w:sz w:val="24"/>
          <w:szCs w:val="24"/>
          <w:rtl/>
        </w:rPr>
        <w:t xml:space="preserve"> داود</w:t>
      </w:r>
      <w:r w:rsidRPr="003C0B71">
        <w:rPr>
          <w:rFonts w:cs="B Nazanin" w:hint="cs"/>
          <w:color w:val="00B0F0"/>
          <w:sz w:val="24"/>
          <w:szCs w:val="24"/>
          <w:rtl/>
        </w:rPr>
        <w:t>ی</w:t>
      </w:r>
      <w:r w:rsidRPr="003C0B71">
        <w:rPr>
          <w:rFonts w:cs="B Nazanin" w:hint="eastAsia"/>
          <w:color w:val="00B0F0"/>
          <w:sz w:val="24"/>
          <w:szCs w:val="24"/>
          <w:rtl/>
        </w:rPr>
        <w:t>،</w:t>
      </w:r>
      <w:r w:rsidRPr="003C0B71">
        <w:rPr>
          <w:rFonts w:cs="B Nazanin"/>
          <w:color w:val="00B0F0"/>
          <w:sz w:val="24"/>
          <w:szCs w:val="24"/>
          <w:rtl/>
        </w:rPr>
        <w:t xml:space="preserve"> محمود و اکبر</w:t>
      </w:r>
      <w:r w:rsidRPr="003C0B71">
        <w:rPr>
          <w:rFonts w:cs="B Nazanin" w:hint="cs"/>
          <w:color w:val="00B0F0"/>
          <w:sz w:val="24"/>
          <w:szCs w:val="24"/>
          <w:rtl/>
        </w:rPr>
        <w:t>ی</w:t>
      </w:r>
      <w:r w:rsidRPr="003C0B71">
        <w:rPr>
          <w:rFonts w:cs="B Nazanin" w:hint="eastAsia"/>
          <w:color w:val="00B0F0"/>
          <w:sz w:val="24"/>
          <w:szCs w:val="24"/>
          <w:rtl/>
        </w:rPr>
        <w:t>،</w:t>
      </w:r>
      <w:r w:rsidRPr="003C0B71">
        <w:rPr>
          <w:rFonts w:cs="B Nazanin"/>
          <w:color w:val="00B0F0"/>
          <w:sz w:val="24"/>
          <w:szCs w:val="24"/>
          <w:rtl/>
        </w:rPr>
        <w:t xml:space="preserve"> مهر</w:t>
      </w:r>
      <w:r w:rsidRPr="003C0B71">
        <w:rPr>
          <w:rFonts w:cs="B Nazanin" w:hint="cs"/>
          <w:color w:val="00B0F0"/>
          <w:sz w:val="24"/>
          <w:szCs w:val="24"/>
          <w:rtl/>
        </w:rPr>
        <w:t>ی</w:t>
      </w:r>
      <w:r w:rsidRPr="003C0B71">
        <w:rPr>
          <w:rFonts w:cs="B Nazanin"/>
          <w:color w:val="00B0F0"/>
          <w:sz w:val="24"/>
          <w:szCs w:val="24"/>
          <w:rtl/>
        </w:rPr>
        <w:t>. (1389). تحل</w:t>
      </w:r>
      <w:r w:rsidRPr="003C0B71">
        <w:rPr>
          <w:rFonts w:cs="B Nazanin" w:hint="cs"/>
          <w:color w:val="00B0F0"/>
          <w:sz w:val="24"/>
          <w:szCs w:val="24"/>
          <w:rtl/>
        </w:rPr>
        <w:t>ی</w:t>
      </w:r>
      <w:r w:rsidRPr="003C0B71">
        <w:rPr>
          <w:rFonts w:cs="B Nazanin" w:hint="eastAsia"/>
          <w:color w:val="00B0F0"/>
          <w:sz w:val="24"/>
          <w:szCs w:val="24"/>
          <w:rtl/>
        </w:rPr>
        <w:t>ل</w:t>
      </w:r>
      <w:r w:rsidRPr="003C0B71">
        <w:rPr>
          <w:rFonts w:cs="B Nazanin"/>
          <w:color w:val="00B0F0"/>
          <w:sz w:val="24"/>
          <w:szCs w:val="24"/>
          <w:rtl/>
        </w:rPr>
        <w:t xml:space="preserve"> همد</w:t>
      </w:r>
      <w:r w:rsidRPr="003C0B71">
        <w:rPr>
          <w:rFonts w:cs="B Nazanin" w:hint="cs"/>
          <w:color w:val="00B0F0"/>
          <w:sz w:val="24"/>
          <w:szCs w:val="24"/>
          <w:rtl/>
        </w:rPr>
        <w:t>ی</w:t>
      </w:r>
      <w:r w:rsidRPr="003C0B71">
        <w:rPr>
          <w:rFonts w:cs="B Nazanin" w:hint="eastAsia"/>
          <w:color w:val="00B0F0"/>
          <w:sz w:val="24"/>
          <w:szCs w:val="24"/>
          <w:rtl/>
        </w:rPr>
        <w:t>د</w:t>
      </w:r>
      <w:r w:rsidRPr="003C0B71">
        <w:rPr>
          <w:rFonts w:cs="B Nazanin" w:hint="cs"/>
          <w:color w:val="00B0F0"/>
          <w:sz w:val="24"/>
          <w:szCs w:val="24"/>
          <w:rtl/>
        </w:rPr>
        <w:t>ی</w:t>
      </w:r>
      <w:r w:rsidRPr="003C0B71">
        <w:rPr>
          <w:rFonts w:cs="B Nazanin"/>
          <w:color w:val="00B0F0"/>
          <w:sz w:val="24"/>
          <w:szCs w:val="24"/>
          <w:rtl/>
        </w:rPr>
        <w:t xml:space="preserve"> موج سرما</w:t>
      </w:r>
      <w:r w:rsidRPr="003C0B71">
        <w:rPr>
          <w:rFonts w:cs="B Nazanin" w:hint="cs"/>
          <w:color w:val="00B0F0"/>
          <w:sz w:val="24"/>
          <w:szCs w:val="24"/>
          <w:rtl/>
        </w:rPr>
        <w:t>ی</w:t>
      </w:r>
      <w:r w:rsidRPr="003C0B71">
        <w:rPr>
          <w:rFonts w:cs="B Nazanin"/>
          <w:color w:val="00B0F0"/>
          <w:sz w:val="24"/>
          <w:szCs w:val="24"/>
          <w:rtl/>
        </w:rPr>
        <w:t xml:space="preserve"> شد</w:t>
      </w:r>
      <w:r w:rsidRPr="003C0B71">
        <w:rPr>
          <w:rFonts w:cs="B Nazanin" w:hint="cs"/>
          <w:color w:val="00B0F0"/>
          <w:sz w:val="24"/>
          <w:szCs w:val="24"/>
          <w:rtl/>
        </w:rPr>
        <w:t>ی</w:t>
      </w:r>
      <w:r w:rsidRPr="003C0B71">
        <w:rPr>
          <w:rFonts w:cs="B Nazanin" w:hint="eastAsia"/>
          <w:color w:val="00B0F0"/>
          <w:sz w:val="24"/>
          <w:szCs w:val="24"/>
          <w:rtl/>
        </w:rPr>
        <w:t>د</w:t>
      </w:r>
      <w:r w:rsidRPr="003C0B71">
        <w:rPr>
          <w:rFonts w:cs="B Nazanin"/>
          <w:color w:val="00B0F0"/>
          <w:sz w:val="24"/>
          <w:szCs w:val="24"/>
          <w:rtl/>
        </w:rPr>
        <w:t xml:space="preserve"> د</w:t>
      </w:r>
      <w:r w:rsidRPr="003C0B71">
        <w:rPr>
          <w:rFonts w:cs="B Nazanin" w:hint="cs"/>
          <w:color w:val="00B0F0"/>
          <w:sz w:val="24"/>
          <w:szCs w:val="24"/>
          <w:rtl/>
        </w:rPr>
        <w:t>ی‌</w:t>
      </w:r>
      <w:r w:rsidRPr="003C0B71">
        <w:rPr>
          <w:rFonts w:cs="B Nazanin" w:hint="eastAsia"/>
          <w:color w:val="00B0F0"/>
          <w:sz w:val="24"/>
          <w:szCs w:val="24"/>
          <w:rtl/>
        </w:rPr>
        <w:t>ماه</w:t>
      </w:r>
      <w:r w:rsidRPr="003C0B71">
        <w:rPr>
          <w:rFonts w:cs="B Nazanin"/>
          <w:color w:val="00B0F0"/>
          <w:sz w:val="24"/>
          <w:szCs w:val="24"/>
          <w:rtl/>
        </w:rPr>
        <w:t xml:space="preserve"> 1386 ا</w:t>
      </w:r>
      <w:r w:rsidRPr="003C0B71">
        <w:rPr>
          <w:rFonts w:cs="B Nazanin" w:hint="cs"/>
          <w:color w:val="00B0F0"/>
          <w:sz w:val="24"/>
          <w:szCs w:val="24"/>
          <w:rtl/>
        </w:rPr>
        <w:t>ی</w:t>
      </w:r>
      <w:r w:rsidRPr="003C0B71">
        <w:rPr>
          <w:rFonts w:cs="B Nazanin" w:hint="eastAsia"/>
          <w:color w:val="00B0F0"/>
          <w:sz w:val="24"/>
          <w:szCs w:val="24"/>
          <w:rtl/>
        </w:rPr>
        <w:t>ران؛</w:t>
      </w:r>
      <w:r w:rsidRPr="003C0B71">
        <w:rPr>
          <w:rFonts w:cs="B Nazanin"/>
          <w:color w:val="00B0F0"/>
          <w:sz w:val="24"/>
          <w:szCs w:val="24"/>
          <w:rtl/>
        </w:rPr>
        <w:t xml:space="preserve"> پژوهش ها</w:t>
      </w:r>
      <w:r w:rsidRPr="003C0B71">
        <w:rPr>
          <w:rFonts w:cs="B Nazanin" w:hint="cs"/>
          <w:color w:val="00B0F0"/>
          <w:sz w:val="24"/>
          <w:szCs w:val="24"/>
          <w:rtl/>
        </w:rPr>
        <w:t>ی</w:t>
      </w:r>
      <w:r w:rsidRPr="003C0B71">
        <w:rPr>
          <w:rFonts w:cs="B Nazanin"/>
          <w:color w:val="00B0F0"/>
          <w:sz w:val="24"/>
          <w:szCs w:val="24"/>
          <w:rtl/>
        </w:rPr>
        <w:t xml:space="preserve"> جغراف</w:t>
      </w:r>
      <w:r w:rsidRPr="003C0B71">
        <w:rPr>
          <w:rFonts w:cs="B Nazanin" w:hint="cs"/>
          <w:color w:val="00B0F0"/>
          <w:sz w:val="24"/>
          <w:szCs w:val="24"/>
          <w:rtl/>
        </w:rPr>
        <w:t>ی</w:t>
      </w:r>
      <w:r w:rsidRPr="003C0B71">
        <w:rPr>
          <w:rFonts w:cs="B Nazanin" w:hint="eastAsia"/>
          <w:color w:val="00B0F0"/>
          <w:sz w:val="24"/>
          <w:szCs w:val="24"/>
          <w:rtl/>
        </w:rPr>
        <w:t>ا</w:t>
      </w:r>
      <w:r w:rsidRPr="003C0B71">
        <w:rPr>
          <w:rFonts w:cs="B Nazanin" w:hint="cs"/>
          <w:color w:val="00B0F0"/>
          <w:sz w:val="24"/>
          <w:szCs w:val="24"/>
          <w:rtl/>
        </w:rPr>
        <w:t>ی</w:t>
      </w:r>
      <w:r w:rsidRPr="003C0B71">
        <w:rPr>
          <w:rFonts w:cs="B Nazanin"/>
          <w:color w:val="00B0F0"/>
          <w:sz w:val="24"/>
          <w:szCs w:val="24"/>
          <w:rtl/>
        </w:rPr>
        <w:t xml:space="preserve"> طب</w:t>
      </w:r>
      <w:r w:rsidRPr="003C0B71">
        <w:rPr>
          <w:rFonts w:cs="B Nazanin" w:hint="cs"/>
          <w:color w:val="00B0F0"/>
          <w:sz w:val="24"/>
          <w:szCs w:val="24"/>
          <w:rtl/>
        </w:rPr>
        <w:t>ی</w:t>
      </w:r>
      <w:r w:rsidRPr="003C0B71">
        <w:rPr>
          <w:rFonts w:cs="B Nazanin" w:hint="eastAsia"/>
          <w:color w:val="00B0F0"/>
          <w:sz w:val="24"/>
          <w:szCs w:val="24"/>
          <w:rtl/>
        </w:rPr>
        <w:t>ع</w:t>
      </w:r>
      <w:r w:rsidRPr="003C0B71">
        <w:rPr>
          <w:rFonts w:cs="B Nazanin" w:hint="cs"/>
          <w:color w:val="00B0F0"/>
          <w:sz w:val="24"/>
          <w:szCs w:val="24"/>
          <w:rtl/>
        </w:rPr>
        <w:t>ی</w:t>
      </w:r>
      <w:r w:rsidRPr="003C0B71">
        <w:rPr>
          <w:rFonts w:cs="B Nazanin" w:hint="eastAsia"/>
          <w:color w:val="00B0F0"/>
          <w:sz w:val="24"/>
          <w:szCs w:val="24"/>
          <w:rtl/>
        </w:rPr>
        <w:t>؛</w:t>
      </w:r>
      <w:r w:rsidRPr="003C0B71">
        <w:rPr>
          <w:rFonts w:cs="B Nazanin"/>
          <w:color w:val="00B0F0"/>
          <w:sz w:val="24"/>
          <w:szCs w:val="24"/>
          <w:rtl/>
        </w:rPr>
        <w:t xml:space="preserve"> 41 (70): 1-19.</w:t>
      </w:r>
    </w:p>
    <w:p w14:paraId="09144A1A" w14:textId="7507C2F8" w:rsidR="004E4C40" w:rsidRPr="003C0B71" w:rsidRDefault="004E4C40" w:rsidP="00743625">
      <w:pPr>
        <w:pStyle w:val="ListParagraph"/>
        <w:numPr>
          <w:ilvl w:val="0"/>
          <w:numId w:val="32"/>
        </w:numPr>
        <w:tabs>
          <w:tab w:val="left" w:pos="2336"/>
        </w:tabs>
        <w:spacing w:after="0" w:line="240" w:lineRule="auto"/>
        <w:ind w:left="0"/>
        <w:jc w:val="both"/>
        <w:rPr>
          <w:rFonts w:cs="B Nazanin"/>
          <w:color w:val="000000" w:themeColor="text1"/>
          <w:sz w:val="24"/>
          <w:szCs w:val="24"/>
        </w:rPr>
      </w:pPr>
      <w:r w:rsidRPr="003C0B71">
        <w:rPr>
          <w:rFonts w:cs="B Nazanin" w:hint="cs"/>
          <w:color w:val="000000" w:themeColor="text1"/>
          <w:sz w:val="24"/>
          <w:szCs w:val="24"/>
          <w:rtl/>
        </w:rPr>
        <w:t>عساک</w:t>
      </w:r>
      <w:r w:rsidRPr="003C0B71">
        <w:rPr>
          <w:rFonts w:cs="B Nazanin"/>
          <w:color w:val="000000" w:themeColor="text1"/>
          <w:sz w:val="24"/>
          <w:szCs w:val="24"/>
          <w:rtl/>
        </w:rPr>
        <w:t>ره</w:t>
      </w:r>
      <w:r w:rsidR="0005093E" w:rsidRPr="003C0B71">
        <w:rPr>
          <w:rFonts w:cs="B Nazanin" w:hint="cs"/>
          <w:color w:val="000000" w:themeColor="text1"/>
          <w:sz w:val="24"/>
          <w:szCs w:val="24"/>
          <w:rtl/>
        </w:rPr>
        <w:t>،</w:t>
      </w:r>
      <w:r w:rsidRPr="003C0B71">
        <w:rPr>
          <w:rFonts w:cs="B Nazanin"/>
          <w:color w:val="000000" w:themeColor="text1"/>
          <w:sz w:val="24"/>
          <w:szCs w:val="24"/>
          <w:rtl/>
        </w:rPr>
        <w:t xml:space="preserve"> حسین و شاهبایی کوتنایی</w:t>
      </w:r>
      <w:r w:rsidRPr="003C0B71">
        <w:rPr>
          <w:rFonts w:cs="B Nazanin" w:hint="cs"/>
          <w:color w:val="000000" w:themeColor="text1"/>
          <w:sz w:val="24"/>
          <w:szCs w:val="24"/>
          <w:rtl/>
        </w:rPr>
        <w:t>،</w:t>
      </w:r>
      <w:r w:rsidRPr="003C0B71">
        <w:rPr>
          <w:rFonts w:cs="B Nazanin"/>
          <w:color w:val="000000" w:themeColor="text1"/>
          <w:sz w:val="24"/>
          <w:szCs w:val="24"/>
          <w:rtl/>
        </w:rPr>
        <w:t xml:space="preserve"> علی. (1397). تحلیل همدید الگوی جوی فراگیرترین روز سرد ایران طی سال</w:t>
      </w:r>
      <w:r w:rsidR="00197C64" w:rsidRPr="003C0B71">
        <w:rPr>
          <w:rFonts w:cs="B Nazanin" w:hint="cs"/>
          <w:color w:val="000000" w:themeColor="text1"/>
          <w:sz w:val="24"/>
          <w:szCs w:val="24"/>
          <w:rtl/>
        </w:rPr>
        <w:t>‌</w:t>
      </w:r>
      <w:r w:rsidRPr="003C0B71">
        <w:rPr>
          <w:rFonts w:cs="B Nazanin"/>
          <w:color w:val="000000" w:themeColor="text1"/>
          <w:sz w:val="24"/>
          <w:szCs w:val="24"/>
          <w:rtl/>
        </w:rPr>
        <w:t>های 1339 تا 1388</w:t>
      </w:r>
      <w:r w:rsidR="003B225F" w:rsidRPr="003C0B71">
        <w:rPr>
          <w:rFonts w:cs="B Nazanin" w:hint="cs"/>
          <w:color w:val="000000" w:themeColor="text1"/>
          <w:sz w:val="24"/>
          <w:szCs w:val="24"/>
          <w:rtl/>
        </w:rPr>
        <w:t xml:space="preserve">؛ </w:t>
      </w:r>
      <w:r w:rsidRPr="003C0B71">
        <w:rPr>
          <w:rFonts w:cs="B Nazanin"/>
          <w:i/>
          <w:iCs/>
          <w:color w:val="000000" w:themeColor="text1"/>
          <w:sz w:val="24"/>
          <w:szCs w:val="24"/>
          <w:rtl/>
        </w:rPr>
        <w:t>جغرافیا و برنامه‌ریزی</w:t>
      </w:r>
      <w:r w:rsidRPr="003C0B71">
        <w:rPr>
          <w:rFonts w:cs="B Nazanin" w:hint="cs"/>
          <w:color w:val="000000" w:themeColor="text1"/>
          <w:sz w:val="24"/>
          <w:szCs w:val="24"/>
          <w:rtl/>
        </w:rPr>
        <w:t xml:space="preserve">؛ 22(64): 211-228. </w:t>
      </w:r>
    </w:p>
    <w:p w14:paraId="6A6B8E07" w14:textId="2C716039" w:rsidR="004E4C40" w:rsidRPr="003C0B71" w:rsidRDefault="004E4C40" w:rsidP="00011D9E">
      <w:pPr>
        <w:pStyle w:val="ListParagraph"/>
        <w:numPr>
          <w:ilvl w:val="0"/>
          <w:numId w:val="32"/>
        </w:numPr>
        <w:tabs>
          <w:tab w:val="left" w:pos="2336"/>
        </w:tabs>
        <w:spacing w:after="0" w:line="240" w:lineRule="auto"/>
        <w:ind w:left="0"/>
        <w:jc w:val="both"/>
        <w:rPr>
          <w:rFonts w:asciiTheme="majorBidi" w:hAnsiTheme="majorBidi" w:cs="B Nazanin"/>
          <w:color w:val="000000" w:themeColor="text1"/>
          <w:sz w:val="24"/>
          <w:szCs w:val="24"/>
        </w:rPr>
      </w:pPr>
      <w:r w:rsidRPr="003C0B71">
        <w:rPr>
          <w:rFonts w:ascii="Times New Roman" w:hAnsi="Times New Roman" w:cs="B Nazanin" w:hint="cs"/>
          <w:color w:val="000000" w:themeColor="text1"/>
          <w:sz w:val="24"/>
          <w:szCs w:val="24"/>
          <w:rtl/>
        </w:rPr>
        <w:t xml:space="preserve">علیجانی، بهلول؛ </w:t>
      </w:r>
      <w:r w:rsidR="009528B2" w:rsidRPr="003C0B71">
        <w:rPr>
          <w:rFonts w:ascii="Times New Roman" w:hAnsi="Times New Roman" w:cs="B Nazanin" w:hint="cs"/>
          <w:color w:val="000000" w:themeColor="text1"/>
          <w:sz w:val="24"/>
          <w:szCs w:val="24"/>
          <w:rtl/>
        </w:rPr>
        <w:t>(</w:t>
      </w:r>
      <w:r w:rsidRPr="003C0B71">
        <w:rPr>
          <w:rFonts w:ascii="Times New Roman" w:hAnsi="Times New Roman" w:cs="B Nazanin" w:hint="cs"/>
          <w:color w:val="000000" w:themeColor="text1"/>
          <w:sz w:val="24"/>
          <w:szCs w:val="24"/>
          <w:rtl/>
        </w:rPr>
        <w:t>1369</w:t>
      </w:r>
      <w:r w:rsidR="009528B2" w:rsidRPr="003C0B71">
        <w:rPr>
          <w:rFonts w:ascii="Times New Roman" w:hAnsi="Times New Roman" w:cs="B Nazanin" w:hint="cs"/>
          <w:color w:val="000000" w:themeColor="text1"/>
          <w:sz w:val="24"/>
          <w:szCs w:val="24"/>
          <w:rtl/>
        </w:rPr>
        <w:t xml:space="preserve">). </w:t>
      </w:r>
      <w:r w:rsidRPr="003C0B71">
        <w:rPr>
          <w:rFonts w:ascii="Times New Roman" w:hAnsi="Times New Roman" w:cs="B Nazanin"/>
          <w:color w:val="000000" w:themeColor="text1"/>
          <w:sz w:val="24"/>
          <w:szCs w:val="24"/>
          <w:rtl/>
        </w:rPr>
        <w:t>چگونگي تشكيل فرابار سيبري و اثر آن بر اقليم شرق ايران</w:t>
      </w:r>
      <w:r w:rsidRPr="003C0B71">
        <w:rPr>
          <w:rFonts w:ascii="Times New Roman" w:hAnsi="Times New Roman" w:cs="B Nazanin" w:hint="cs"/>
          <w:color w:val="000000" w:themeColor="text1"/>
          <w:sz w:val="24"/>
          <w:szCs w:val="24"/>
          <w:rtl/>
        </w:rPr>
        <w:t xml:space="preserve">؛ </w:t>
      </w:r>
      <w:r w:rsidRPr="003C0B71">
        <w:rPr>
          <w:rFonts w:ascii="Times New Roman" w:hAnsi="Times New Roman" w:cs="B Nazanin"/>
          <w:i/>
          <w:iCs/>
          <w:color w:val="000000" w:themeColor="text1"/>
          <w:sz w:val="24"/>
          <w:szCs w:val="24"/>
          <w:rtl/>
        </w:rPr>
        <w:t>تحقيقات جغرافيايي</w:t>
      </w:r>
      <w:r w:rsidRPr="003C0B71">
        <w:rPr>
          <w:rFonts w:ascii="Times New Roman" w:hAnsi="Times New Roman" w:cs="B Nazanin" w:hint="cs"/>
          <w:i/>
          <w:iCs/>
          <w:color w:val="000000" w:themeColor="text1"/>
          <w:sz w:val="24"/>
          <w:szCs w:val="24"/>
          <w:rtl/>
        </w:rPr>
        <w:t xml:space="preserve">؛ </w:t>
      </w:r>
      <w:r w:rsidRPr="003C0B71">
        <w:rPr>
          <w:rFonts w:ascii="Times New Roman" w:hAnsi="Times New Roman" w:cs="B Nazanin" w:hint="cs"/>
          <w:color w:val="000000" w:themeColor="text1"/>
          <w:sz w:val="24"/>
          <w:szCs w:val="24"/>
          <w:rtl/>
        </w:rPr>
        <w:t>41: 17-51.</w:t>
      </w:r>
    </w:p>
    <w:p w14:paraId="3B34806E" w14:textId="6D226821" w:rsidR="004E4C40" w:rsidRPr="003C0B71" w:rsidRDefault="004E4C40" w:rsidP="00743625">
      <w:pPr>
        <w:pStyle w:val="CommentText"/>
        <w:numPr>
          <w:ilvl w:val="0"/>
          <w:numId w:val="32"/>
        </w:numPr>
        <w:bidi/>
        <w:spacing w:after="0"/>
        <w:ind w:left="0"/>
        <w:jc w:val="both"/>
        <w:rPr>
          <w:rFonts w:asciiTheme="majorBidi" w:hAnsiTheme="majorBidi" w:cs="B Nazanin"/>
          <w:color w:val="000000" w:themeColor="text1"/>
          <w:sz w:val="24"/>
          <w:szCs w:val="24"/>
          <w:lang w:bidi="fa-IR"/>
        </w:rPr>
      </w:pPr>
      <w:r w:rsidRPr="003C0B71">
        <w:rPr>
          <w:rFonts w:ascii="Times New Roman" w:hAnsi="Times New Roman" w:cs="B Nazanin" w:hint="cs"/>
          <w:color w:val="000000" w:themeColor="text1"/>
          <w:sz w:val="24"/>
          <w:szCs w:val="24"/>
          <w:rtl/>
          <w:lang w:bidi="fa-IR"/>
        </w:rPr>
        <w:t>علیزاده، امین و کمالی، غلامعلی</w:t>
      </w:r>
      <w:r w:rsidR="0005093E" w:rsidRPr="003C0B71">
        <w:rPr>
          <w:rFonts w:ascii="Times New Roman" w:hAnsi="Times New Roman" w:cs="B Nazanin" w:hint="cs"/>
          <w:color w:val="000000" w:themeColor="text1"/>
          <w:sz w:val="24"/>
          <w:szCs w:val="24"/>
          <w:rtl/>
          <w:lang w:bidi="fa-IR"/>
        </w:rPr>
        <w:t>.</w:t>
      </w:r>
      <w:r w:rsidRPr="003C0B71">
        <w:rPr>
          <w:rFonts w:ascii="Times New Roman" w:hAnsi="Times New Roman" w:cs="B Nazanin" w:hint="cs"/>
          <w:color w:val="000000" w:themeColor="text1"/>
          <w:sz w:val="24"/>
          <w:szCs w:val="24"/>
          <w:rtl/>
          <w:lang w:bidi="fa-IR"/>
        </w:rPr>
        <w:t xml:space="preserve"> </w:t>
      </w:r>
      <w:r w:rsidR="009528B2" w:rsidRPr="003C0B71">
        <w:rPr>
          <w:rFonts w:ascii="Times New Roman" w:hAnsi="Times New Roman" w:cs="B Nazanin" w:hint="cs"/>
          <w:color w:val="000000" w:themeColor="text1"/>
          <w:sz w:val="24"/>
          <w:szCs w:val="24"/>
          <w:rtl/>
          <w:lang w:bidi="fa-IR"/>
        </w:rPr>
        <w:t>(</w:t>
      </w:r>
      <w:r w:rsidRPr="003C0B71">
        <w:rPr>
          <w:rFonts w:ascii="Times New Roman" w:hAnsi="Times New Roman" w:cs="B Nazanin" w:hint="cs"/>
          <w:color w:val="000000" w:themeColor="text1"/>
          <w:sz w:val="24"/>
          <w:szCs w:val="24"/>
          <w:rtl/>
          <w:lang w:bidi="fa-IR"/>
        </w:rPr>
        <w:t>1381</w:t>
      </w:r>
      <w:r w:rsidR="009528B2" w:rsidRPr="003C0B71">
        <w:rPr>
          <w:rFonts w:ascii="Times New Roman" w:hAnsi="Times New Roman" w:cs="B Nazanin" w:hint="cs"/>
          <w:color w:val="000000" w:themeColor="text1"/>
          <w:sz w:val="24"/>
          <w:szCs w:val="24"/>
          <w:rtl/>
          <w:lang w:bidi="fa-IR"/>
        </w:rPr>
        <w:t>).</w:t>
      </w:r>
      <w:r w:rsidRPr="003C0B71">
        <w:rPr>
          <w:rFonts w:ascii="Times New Roman" w:hAnsi="Times New Roman" w:cs="B Nazanin" w:hint="cs"/>
          <w:color w:val="000000" w:themeColor="text1"/>
          <w:sz w:val="24"/>
          <w:szCs w:val="24"/>
          <w:rtl/>
          <w:lang w:bidi="fa-IR"/>
        </w:rPr>
        <w:t xml:space="preserve"> اثرات تغییر اقلیم بر افزایش مصرف آب در کشاورزی در دشت مشهد؛ </w:t>
      </w:r>
      <w:r w:rsidRPr="003C0B71">
        <w:rPr>
          <w:rFonts w:ascii="Times New Roman" w:hAnsi="Times New Roman" w:cs="B Nazanin" w:hint="cs"/>
          <w:i/>
          <w:iCs/>
          <w:color w:val="000000" w:themeColor="text1"/>
          <w:sz w:val="24"/>
          <w:szCs w:val="24"/>
          <w:rtl/>
          <w:lang w:bidi="fa-IR"/>
        </w:rPr>
        <w:t>تحقیقات جغرافیایی</w:t>
      </w:r>
      <w:r w:rsidRPr="003C0B71">
        <w:rPr>
          <w:rFonts w:ascii="Times New Roman" w:hAnsi="Times New Roman" w:cs="B Nazanin" w:hint="cs"/>
          <w:color w:val="000000" w:themeColor="text1"/>
          <w:sz w:val="24"/>
          <w:szCs w:val="24"/>
          <w:rtl/>
          <w:lang w:bidi="fa-IR"/>
        </w:rPr>
        <w:t>؛ 66: 189-201.</w:t>
      </w:r>
    </w:p>
    <w:p w14:paraId="682FC64A" w14:textId="5B740B3D" w:rsidR="004E4C40" w:rsidRPr="003C0B71" w:rsidRDefault="004E4C40" w:rsidP="00743625">
      <w:pPr>
        <w:pStyle w:val="ListParagraph"/>
        <w:numPr>
          <w:ilvl w:val="0"/>
          <w:numId w:val="32"/>
        </w:numPr>
        <w:tabs>
          <w:tab w:val="left" w:pos="2336"/>
        </w:tabs>
        <w:spacing w:after="0" w:line="240" w:lineRule="auto"/>
        <w:ind w:left="0"/>
        <w:contextualSpacing/>
        <w:jc w:val="both"/>
        <w:rPr>
          <w:rFonts w:ascii="Times New Roman" w:eastAsia="Times New Roman" w:hAnsi="Times New Roman" w:cs="B Nazanin"/>
          <w:color w:val="000000" w:themeColor="text1"/>
          <w:sz w:val="24"/>
          <w:szCs w:val="24"/>
        </w:rPr>
      </w:pPr>
      <w:r w:rsidRPr="003C0B71">
        <w:rPr>
          <w:rFonts w:ascii="Times New Roman" w:eastAsia="Times New Roman" w:hAnsi="Times New Roman" w:cs="B Nazanin" w:hint="cs"/>
          <w:color w:val="000000" w:themeColor="text1"/>
          <w:sz w:val="24"/>
          <w:szCs w:val="24"/>
          <w:rtl/>
        </w:rPr>
        <w:t xml:space="preserve">عليجاني، بهلول؛ </w:t>
      </w:r>
      <w:r w:rsidR="009528B2" w:rsidRPr="003C0B71">
        <w:rPr>
          <w:rFonts w:ascii="Times New Roman" w:eastAsia="Times New Roman" w:hAnsi="Times New Roman" w:cs="B Nazanin" w:hint="cs"/>
          <w:color w:val="000000" w:themeColor="text1"/>
          <w:sz w:val="24"/>
          <w:szCs w:val="24"/>
          <w:rtl/>
        </w:rPr>
        <w:t>(</w:t>
      </w:r>
      <w:r w:rsidRPr="003C0B71">
        <w:rPr>
          <w:rFonts w:ascii="Times New Roman" w:eastAsia="Times New Roman" w:hAnsi="Times New Roman" w:cs="B Nazanin" w:hint="cs"/>
          <w:color w:val="000000" w:themeColor="text1"/>
          <w:sz w:val="24"/>
          <w:szCs w:val="24"/>
          <w:rtl/>
        </w:rPr>
        <w:t>1381</w:t>
      </w:r>
      <w:r w:rsidR="009528B2" w:rsidRPr="003C0B71">
        <w:rPr>
          <w:rFonts w:ascii="Times New Roman" w:eastAsia="Times New Roman" w:hAnsi="Times New Roman" w:cs="B Nazanin" w:hint="cs"/>
          <w:color w:val="000000" w:themeColor="text1"/>
          <w:sz w:val="24"/>
          <w:szCs w:val="24"/>
          <w:rtl/>
        </w:rPr>
        <w:t>).</w:t>
      </w:r>
      <w:r w:rsidRPr="003C0B71">
        <w:rPr>
          <w:rFonts w:ascii="Times New Roman" w:eastAsia="Times New Roman" w:hAnsi="Times New Roman" w:cs="B Nazanin" w:hint="cs"/>
          <w:color w:val="000000" w:themeColor="text1"/>
          <w:sz w:val="24"/>
          <w:szCs w:val="24"/>
          <w:rtl/>
        </w:rPr>
        <w:t xml:space="preserve"> </w:t>
      </w:r>
      <w:r w:rsidRPr="003C0B71">
        <w:rPr>
          <w:rFonts w:ascii="Times New Roman" w:eastAsia="Times New Roman" w:hAnsi="Times New Roman" w:cs="B Nazanin" w:hint="cs"/>
          <w:i/>
          <w:iCs/>
          <w:color w:val="000000" w:themeColor="text1"/>
          <w:sz w:val="24"/>
          <w:szCs w:val="24"/>
          <w:rtl/>
        </w:rPr>
        <w:t>اقليم</w:t>
      </w:r>
      <w:r w:rsidR="00197C64" w:rsidRPr="003C0B71">
        <w:rPr>
          <w:rFonts w:ascii="Times New Roman" w:eastAsia="Times New Roman" w:hAnsi="Times New Roman" w:cs="B Nazanin" w:hint="cs"/>
          <w:i/>
          <w:iCs/>
          <w:color w:val="000000" w:themeColor="text1"/>
          <w:sz w:val="24"/>
          <w:szCs w:val="24"/>
          <w:rtl/>
        </w:rPr>
        <w:t>‎‌</w:t>
      </w:r>
      <w:r w:rsidRPr="003C0B71">
        <w:rPr>
          <w:rFonts w:ascii="Times New Roman" w:eastAsia="Times New Roman" w:hAnsi="Times New Roman" w:cs="B Nazanin" w:hint="cs"/>
          <w:i/>
          <w:iCs/>
          <w:color w:val="000000" w:themeColor="text1"/>
          <w:sz w:val="24"/>
          <w:szCs w:val="24"/>
          <w:rtl/>
        </w:rPr>
        <w:t>شناسي سينوپتيك</w:t>
      </w:r>
      <w:r w:rsidRPr="003C0B71">
        <w:rPr>
          <w:rFonts w:ascii="Times New Roman" w:eastAsia="Times New Roman" w:hAnsi="Times New Roman" w:cs="B Nazanin" w:hint="cs"/>
          <w:color w:val="000000" w:themeColor="text1"/>
          <w:sz w:val="24"/>
          <w:szCs w:val="24"/>
          <w:rtl/>
        </w:rPr>
        <w:t>؛ تهران؛ نشر سمت</w:t>
      </w:r>
      <w:r w:rsidR="0081207E" w:rsidRPr="003C0B71">
        <w:rPr>
          <w:rFonts w:ascii="Times New Roman" w:eastAsia="Times New Roman" w:hAnsi="Times New Roman" w:cs="B Nazanin" w:hint="cs"/>
          <w:color w:val="000000" w:themeColor="text1"/>
          <w:sz w:val="24"/>
          <w:szCs w:val="24"/>
          <w:rtl/>
        </w:rPr>
        <w:t>.</w:t>
      </w:r>
    </w:p>
    <w:p w14:paraId="1043CF2A" w14:textId="77777777" w:rsidR="0005093E" w:rsidRPr="003C0B71" w:rsidRDefault="0005093E" w:rsidP="0005093E">
      <w:pPr>
        <w:pStyle w:val="ListParagraph"/>
        <w:numPr>
          <w:ilvl w:val="0"/>
          <w:numId w:val="32"/>
        </w:numPr>
        <w:tabs>
          <w:tab w:val="left" w:pos="2336"/>
        </w:tabs>
        <w:spacing w:after="0" w:line="240" w:lineRule="auto"/>
        <w:ind w:left="0"/>
        <w:contextualSpacing/>
        <w:jc w:val="both"/>
        <w:rPr>
          <w:rFonts w:ascii="Times New Roman" w:eastAsia="Times New Roman" w:hAnsi="Times New Roman" w:cs="B Nazanin"/>
          <w:color w:val="00B0F0"/>
          <w:sz w:val="24"/>
          <w:szCs w:val="24"/>
          <w:rtl/>
        </w:rPr>
      </w:pPr>
      <w:r w:rsidRPr="003C0B71">
        <w:rPr>
          <w:rFonts w:ascii="Times New Roman" w:eastAsia="Times New Roman" w:hAnsi="Times New Roman" w:cs="B Nazanin"/>
          <w:color w:val="00B0F0"/>
          <w:sz w:val="24"/>
          <w:szCs w:val="24"/>
          <w:rtl/>
        </w:rPr>
        <w:t>فتاحی</w:t>
      </w:r>
      <w:r w:rsidRPr="003C0B71">
        <w:rPr>
          <w:rFonts w:ascii="Times New Roman" w:eastAsia="Times New Roman" w:hAnsi="Times New Roman" w:cs="B Nazanin" w:hint="cs"/>
          <w:color w:val="00B0F0"/>
          <w:sz w:val="24"/>
          <w:szCs w:val="24"/>
          <w:rtl/>
        </w:rPr>
        <w:t>،</w:t>
      </w:r>
      <w:r w:rsidRPr="003C0B71">
        <w:rPr>
          <w:rFonts w:ascii="Times New Roman" w:eastAsia="Times New Roman" w:hAnsi="Times New Roman" w:cs="B Nazanin"/>
          <w:color w:val="00B0F0"/>
          <w:sz w:val="24"/>
          <w:szCs w:val="24"/>
          <w:rtl/>
        </w:rPr>
        <w:t xml:space="preserve"> ابراهیم و صالحی پاک</w:t>
      </w:r>
      <w:r w:rsidRPr="003C0B71">
        <w:rPr>
          <w:rFonts w:ascii="Times New Roman" w:eastAsia="Times New Roman" w:hAnsi="Times New Roman" w:cs="B Nazanin" w:hint="cs"/>
          <w:color w:val="00B0F0"/>
          <w:sz w:val="24"/>
          <w:szCs w:val="24"/>
          <w:rtl/>
        </w:rPr>
        <w:t>،</w:t>
      </w:r>
      <w:r w:rsidRPr="003C0B71">
        <w:rPr>
          <w:rFonts w:ascii="Times New Roman" w:eastAsia="Times New Roman" w:hAnsi="Times New Roman" w:cs="B Nazanin"/>
          <w:color w:val="00B0F0"/>
          <w:sz w:val="24"/>
          <w:szCs w:val="24"/>
          <w:rtl/>
        </w:rPr>
        <w:t xml:space="preserve"> تهمینه. (1388). تحلیل الگوهای سینوپتیکی یخبندان‌های زمستانه ایران</w:t>
      </w:r>
      <w:r w:rsidRPr="003C0B71">
        <w:rPr>
          <w:rFonts w:ascii="Times New Roman" w:eastAsia="Times New Roman" w:hAnsi="Times New Roman" w:cs="B Nazanin"/>
          <w:color w:val="00B0F0"/>
          <w:sz w:val="24"/>
          <w:szCs w:val="24"/>
        </w:rPr>
        <w:t>. </w:t>
      </w:r>
      <w:r w:rsidRPr="003C0B71">
        <w:rPr>
          <w:rFonts w:ascii="Times New Roman" w:eastAsia="Times New Roman" w:hAnsi="Times New Roman" w:cs="B Nazanin" w:hint="cs"/>
          <w:color w:val="00B0F0"/>
          <w:sz w:val="24"/>
          <w:szCs w:val="24"/>
          <w:rtl/>
        </w:rPr>
        <w:t xml:space="preserve"> </w:t>
      </w:r>
      <w:r w:rsidRPr="003C0B71">
        <w:rPr>
          <w:rFonts w:ascii="Times New Roman" w:eastAsia="Times New Roman" w:hAnsi="Times New Roman" w:cs="B Nazanin"/>
          <w:i/>
          <w:iCs/>
          <w:color w:val="00B0F0"/>
          <w:sz w:val="24"/>
          <w:szCs w:val="24"/>
          <w:rtl/>
        </w:rPr>
        <w:t>مجله جغرافیا و توسعه</w:t>
      </w:r>
      <w:r w:rsidRPr="003C0B71">
        <w:rPr>
          <w:rFonts w:ascii="Times New Roman" w:eastAsia="Times New Roman" w:hAnsi="Times New Roman" w:cs="B Nazanin" w:hint="cs"/>
          <w:color w:val="00B0F0"/>
          <w:sz w:val="24"/>
          <w:szCs w:val="24"/>
          <w:rtl/>
        </w:rPr>
        <w:t xml:space="preserve">؛ 7 (13): 127-136. </w:t>
      </w:r>
      <w:proofErr w:type="spellStart"/>
      <w:r w:rsidRPr="003C0B71">
        <w:rPr>
          <w:rFonts w:ascii="Times New Roman" w:eastAsia="Times New Roman" w:hAnsi="Times New Roman" w:cs="B Nazanin"/>
          <w:color w:val="00B0F0"/>
          <w:sz w:val="24"/>
          <w:szCs w:val="24"/>
        </w:rPr>
        <w:t>doi</w:t>
      </w:r>
      <w:proofErr w:type="spellEnd"/>
      <w:r w:rsidRPr="003C0B71">
        <w:rPr>
          <w:rFonts w:ascii="Times New Roman" w:eastAsia="Times New Roman" w:hAnsi="Times New Roman" w:cs="B Nazanin"/>
          <w:color w:val="00B0F0"/>
          <w:sz w:val="24"/>
          <w:szCs w:val="24"/>
        </w:rPr>
        <w:t>: 10.22111/gdij.2009.1232</w:t>
      </w:r>
    </w:p>
    <w:p w14:paraId="0BD6E5EB" w14:textId="4AE1E071" w:rsidR="004E4C40" w:rsidRPr="003C0B71" w:rsidRDefault="004E4C40" w:rsidP="00743625">
      <w:pPr>
        <w:pStyle w:val="ListParagraph"/>
        <w:numPr>
          <w:ilvl w:val="0"/>
          <w:numId w:val="32"/>
        </w:numPr>
        <w:tabs>
          <w:tab w:val="left" w:pos="2336"/>
        </w:tabs>
        <w:spacing w:after="0" w:line="240" w:lineRule="auto"/>
        <w:ind w:left="0"/>
        <w:contextualSpacing/>
        <w:jc w:val="both"/>
        <w:rPr>
          <w:rFonts w:cs="B Nazanin"/>
          <w:color w:val="000000" w:themeColor="text1"/>
          <w:sz w:val="24"/>
          <w:szCs w:val="24"/>
        </w:rPr>
      </w:pPr>
      <w:r w:rsidRPr="003C0B71">
        <w:rPr>
          <w:rFonts w:ascii="Times New Roman" w:eastAsia="Times New Roman" w:hAnsi="Times New Roman" w:cs="B Nazanin" w:hint="cs"/>
          <w:color w:val="000000" w:themeColor="text1"/>
          <w:sz w:val="24"/>
          <w:szCs w:val="24"/>
          <w:rtl/>
        </w:rPr>
        <w:t>فتح‌نیا، امان‌الله؛ رحیمی، حمید</w:t>
      </w:r>
      <w:r w:rsidRPr="003C0B71">
        <w:rPr>
          <w:rFonts w:cs="B Nazanin" w:hint="cs"/>
          <w:color w:val="000000" w:themeColor="text1"/>
          <w:sz w:val="24"/>
          <w:szCs w:val="24"/>
          <w:rtl/>
        </w:rPr>
        <w:t xml:space="preserve"> و</w:t>
      </w:r>
      <w:r w:rsidRPr="003C0B71">
        <w:rPr>
          <w:rFonts w:ascii="Times New Roman" w:eastAsia="Times New Roman" w:hAnsi="Times New Roman" w:cs="B Nazanin" w:hint="cs"/>
          <w:color w:val="000000" w:themeColor="text1"/>
          <w:sz w:val="24"/>
          <w:szCs w:val="24"/>
          <w:rtl/>
        </w:rPr>
        <w:t xml:space="preserve"> آب‌خرابات، شعیب؛ </w:t>
      </w:r>
      <w:r w:rsidR="009528B2" w:rsidRPr="003C0B71">
        <w:rPr>
          <w:rFonts w:ascii="Times New Roman" w:eastAsia="Times New Roman" w:hAnsi="Times New Roman" w:cs="B Nazanin" w:hint="cs"/>
          <w:color w:val="000000" w:themeColor="text1"/>
          <w:sz w:val="24"/>
          <w:szCs w:val="24"/>
          <w:rtl/>
        </w:rPr>
        <w:t>(</w:t>
      </w:r>
      <w:r w:rsidRPr="003C0B71">
        <w:rPr>
          <w:rFonts w:ascii="Times New Roman" w:eastAsia="Times New Roman" w:hAnsi="Times New Roman" w:cs="B Nazanin" w:hint="cs"/>
          <w:color w:val="000000" w:themeColor="text1"/>
          <w:sz w:val="24"/>
          <w:szCs w:val="24"/>
          <w:rtl/>
        </w:rPr>
        <w:t>1397</w:t>
      </w:r>
      <w:r w:rsidR="009528B2" w:rsidRPr="003C0B71">
        <w:rPr>
          <w:rFonts w:ascii="Times New Roman" w:eastAsia="Times New Roman" w:hAnsi="Times New Roman" w:cs="B Nazanin" w:hint="cs"/>
          <w:color w:val="000000" w:themeColor="text1"/>
          <w:sz w:val="24"/>
          <w:szCs w:val="24"/>
          <w:rtl/>
        </w:rPr>
        <w:t>).</w:t>
      </w:r>
      <w:r w:rsidRPr="003C0B71">
        <w:rPr>
          <w:rFonts w:ascii="Times New Roman" w:eastAsia="Times New Roman" w:hAnsi="Times New Roman" w:cs="B Nazanin" w:hint="cs"/>
          <w:color w:val="000000" w:themeColor="text1"/>
          <w:sz w:val="24"/>
          <w:szCs w:val="24"/>
          <w:rtl/>
        </w:rPr>
        <w:t xml:space="preserve"> تعیین گسترش زمانی- مکانی پرفشار سیبری روی ایران و اثر آن بر تغییرات دما و بارش؛ </w:t>
      </w:r>
      <w:r w:rsidRPr="003C0B71">
        <w:rPr>
          <w:rFonts w:ascii="Times New Roman" w:eastAsia="Times New Roman" w:hAnsi="Times New Roman" w:cs="B Nazanin" w:hint="cs"/>
          <w:i/>
          <w:iCs/>
          <w:color w:val="000000" w:themeColor="text1"/>
          <w:sz w:val="24"/>
          <w:szCs w:val="24"/>
          <w:rtl/>
        </w:rPr>
        <w:t>جغرافیا و برنامه‌ریزی</w:t>
      </w:r>
      <w:r w:rsidRPr="003C0B71">
        <w:rPr>
          <w:rFonts w:ascii="Times New Roman" w:eastAsia="Times New Roman" w:hAnsi="Times New Roman" w:cs="B Nazanin" w:hint="cs"/>
          <w:color w:val="000000" w:themeColor="text1"/>
          <w:sz w:val="24"/>
          <w:szCs w:val="24"/>
          <w:rtl/>
        </w:rPr>
        <w:t xml:space="preserve">؛ </w:t>
      </w:r>
      <w:r w:rsidRPr="003C0B71">
        <w:rPr>
          <w:rFonts w:cs="B Nazanin" w:hint="cs"/>
          <w:color w:val="000000" w:themeColor="text1"/>
          <w:sz w:val="24"/>
          <w:szCs w:val="24"/>
          <w:rtl/>
        </w:rPr>
        <w:t>22</w:t>
      </w:r>
      <w:r w:rsidRPr="003C0B71">
        <w:rPr>
          <w:rFonts w:ascii="Times New Roman" w:eastAsia="Times New Roman" w:hAnsi="Times New Roman" w:cs="B Nazanin" w:hint="cs"/>
          <w:color w:val="000000" w:themeColor="text1"/>
          <w:sz w:val="24"/>
          <w:szCs w:val="24"/>
          <w:rtl/>
        </w:rPr>
        <w:t xml:space="preserve"> (</w:t>
      </w:r>
      <w:r w:rsidRPr="003C0B71">
        <w:rPr>
          <w:rFonts w:cs="B Nazanin" w:hint="cs"/>
          <w:color w:val="000000" w:themeColor="text1"/>
          <w:sz w:val="24"/>
          <w:szCs w:val="24"/>
          <w:rtl/>
        </w:rPr>
        <w:t>63</w:t>
      </w:r>
      <w:r w:rsidRPr="003C0B71">
        <w:rPr>
          <w:rFonts w:ascii="Times New Roman" w:eastAsia="Times New Roman" w:hAnsi="Times New Roman" w:cs="B Nazanin" w:hint="cs"/>
          <w:color w:val="000000" w:themeColor="text1"/>
          <w:sz w:val="24"/>
          <w:szCs w:val="24"/>
          <w:rtl/>
        </w:rPr>
        <w:t>): 182-202.</w:t>
      </w:r>
    </w:p>
    <w:p w14:paraId="5FC44639" w14:textId="443BF7EB" w:rsidR="00A83CA6" w:rsidRPr="003C0B71" w:rsidRDefault="00A83CA6" w:rsidP="00DE7404">
      <w:pPr>
        <w:pStyle w:val="ListParagraph"/>
        <w:numPr>
          <w:ilvl w:val="0"/>
          <w:numId w:val="32"/>
        </w:numPr>
        <w:tabs>
          <w:tab w:val="left" w:pos="2336"/>
        </w:tabs>
        <w:spacing w:after="0" w:line="240" w:lineRule="auto"/>
        <w:ind w:left="0"/>
        <w:contextualSpacing/>
        <w:jc w:val="both"/>
        <w:rPr>
          <w:rFonts w:asciiTheme="majorBidi" w:hAnsiTheme="majorBidi" w:cstheme="majorBidi"/>
          <w:color w:val="00B0F0"/>
        </w:rPr>
      </w:pPr>
      <w:r w:rsidRPr="003C0B71">
        <w:rPr>
          <w:rFonts w:ascii="Times New Roman" w:eastAsia="Times New Roman" w:hAnsi="Times New Roman" w:cs="B Nazanin"/>
          <w:color w:val="00B0F0"/>
          <w:sz w:val="24"/>
          <w:szCs w:val="24"/>
          <w:rtl/>
        </w:rPr>
        <w:t>قویدل رحیمی</w:t>
      </w:r>
      <w:r w:rsidR="00580A89" w:rsidRPr="003C0B71">
        <w:rPr>
          <w:rFonts w:ascii="Times New Roman" w:eastAsia="Times New Roman" w:hAnsi="Times New Roman" w:cs="B Nazanin" w:hint="cs"/>
          <w:color w:val="00B0F0"/>
          <w:sz w:val="24"/>
          <w:szCs w:val="24"/>
          <w:rtl/>
        </w:rPr>
        <w:t>،</w:t>
      </w:r>
      <w:r w:rsidRPr="003C0B71">
        <w:rPr>
          <w:rFonts w:ascii="Times New Roman" w:eastAsia="Times New Roman" w:hAnsi="Times New Roman" w:cs="B Nazanin"/>
          <w:color w:val="00B0F0"/>
          <w:sz w:val="24"/>
          <w:szCs w:val="24"/>
          <w:rtl/>
        </w:rPr>
        <w:t xml:space="preserve"> یوسف</w:t>
      </w:r>
      <w:r w:rsidR="00580A89" w:rsidRPr="003C0B71">
        <w:rPr>
          <w:rFonts w:ascii="Times New Roman" w:eastAsia="Times New Roman" w:hAnsi="Times New Roman" w:cs="B Nazanin" w:hint="cs"/>
          <w:color w:val="00B0F0"/>
          <w:sz w:val="24"/>
          <w:szCs w:val="24"/>
          <w:rtl/>
        </w:rPr>
        <w:t>؛</w:t>
      </w:r>
      <w:r w:rsidRPr="003C0B71">
        <w:rPr>
          <w:rFonts w:ascii="Times New Roman" w:eastAsia="Times New Roman" w:hAnsi="Times New Roman" w:cs="B Nazanin"/>
          <w:color w:val="00B0F0"/>
          <w:sz w:val="24"/>
          <w:szCs w:val="24"/>
          <w:rtl/>
        </w:rPr>
        <w:t xml:space="preserve"> فرج زاده اصل</w:t>
      </w:r>
      <w:r w:rsidR="00580A89" w:rsidRPr="003C0B71">
        <w:rPr>
          <w:rFonts w:ascii="Times New Roman" w:eastAsia="Times New Roman" w:hAnsi="Times New Roman" w:cs="B Nazanin" w:hint="cs"/>
          <w:color w:val="00B0F0"/>
          <w:sz w:val="24"/>
          <w:szCs w:val="24"/>
          <w:rtl/>
        </w:rPr>
        <w:t>،</w:t>
      </w:r>
      <w:r w:rsidRPr="003C0B71">
        <w:rPr>
          <w:rFonts w:ascii="Times New Roman" w:eastAsia="Times New Roman" w:hAnsi="Times New Roman" w:cs="B Nazanin"/>
          <w:color w:val="00B0F0"/>
          <w:sz w:val="24"/>
          <w:szCs w:val="24"/>
          <w:rtl/>
        </w:rPr>
        <w:t xml:space="preserve"> منوچهر</w:t>
      </w:r>
      <w:r w:rsidR="00580A89" w:rsidRPr="003C0B71">
        <w:rPr>
          <w:rFonts w:ascii="Times New Roman" w:eastAsia="Times New Roman" w:hAnsi="Times New Roman" w:cs="B Nazanin" w:hint="cs"/>
          <w:color w:val="00B0F0"/>
          <w:sz w:val="24"/>
          <w:szCs w:val="24"/>
          <w:rtl/>
        </w:rPr>
        <w:t>؛</w:t>
      </w:r>
      <w:r w:rsidRPr="003C0B71">
        <w:rPr>
          <w:rFonts w:ascii="Times New Roman" w:eastAsia="Times New Roman" w:hAnsi="Times New Roman" w:cs="B Nazanin"/>
          <w:color w:val="00B0F0"/>
          <w:sz w:val="24"/>
          <w:szCs w:val="24"/>
          <w:rtl/>
        </w:rPr>
        <w:t xml:space="preserve"> مطلبی زاد</w:t>
      </w:r>
      <w:r w:rsidR="00580A89" w:rsidRPr="003C0B71">
        <w:rPr>
          <w:rFonts w:ascii="Times New Roman" w:eastAsia="Times New Roman" w:hAnsi="Times New Roman" w:cs="B Nazanin" w:hint="cs"/>
          <w:color w:val="00B0F0"/>
          <w:sz w:val="24"/>
          <w:szCs w:val="24"/>
          <w:rtl/>
        </w:rPr>
        <w:t>،</w:t>
      </w:r>
      <w:r w:rsidRPr="003C0B71">
        <w:rPr>
          <w:rFonts w:ascii="Times New Roman" w:eastAsia="Times New Roman" w:hAnsi="Times New Roman" w:cs="B Nazanin"/>
          <w:color w:val="00B0F0"/>
          <w:sz w:val="24"/>
          <w:szCs w:val="24"/>
          <w:rtl/>
        </w:rPr>
        <w:t xml:space="preserve"> سلما</w:t>
      </w:r>
      <w:r w:rsidR="00580A89" w:rsidRPr="003C0B71">
        <w:rPr>
          <w:rFonts w:ascii="Times New Roman" w:eastAsia="Times New Roman" w:hAnsi="Times New Roman" w:cs="B Nazanin" w:hint="cs"/>
          <w:color w:val="00B0F0"/>
          <w:sz w:val="24"/>
          <w:szCs w:val="24"/>
          <w:rtl/>
        </w:rPr>
        <w:t>ز؛ (</w:t>
      </w:r>
      <w:r w:rsidRPr="003C0B71">
        <w:rPr>
          <w:rFonts w:ascii="Times New Roman" w:eastAsia="Times New Roman" w:hAnsi="Times New Roman" w:cs="B Nazanin"/>
          <w:color w:val="00B0F0"/>
          <w:sz w:val="24"/>
          <w:szCs w:val="24"/>
          <w:rtl/>
        </w:rPr>
        <w:t>۱۳۹۵</w:t>
      </w:r>
      <w:r w:rsidR="00580A89" w:rsidRPr="003C0B71">
        <w:rPr>
          <w:rFonts w:ascii="Times New Roman" w:eastAsia="Times New Roman" w:hAnsi="Times New Roman" w:cs="B Nazanin" w:hint="cs"/>
          <w:color w:val="00B0F0"/>
          <w:sz w:val="24"/>
          <w:szCs w:val="24"/>
          <w:rtl/>
        </w:rPr>
        <w:t>)</w:t>
      </w:r>
      <w:r w:rsidRPr="003C0B71">
        <w:rPr>
          <w:rFonts w:ascii="Times New Roman" w:eastAsia="Times New Roman" w:hAnsi="Times New Roman" w:cs="B Nazanin"/>
          <w:color w:val="00B0F0"/>
          <w:sz w:val="24"/>
          <w:szCs w:val="24"/>
        </w:rPr>
        <w:t>.</w:t>
      </w:r>
      <w:r w:rsidR="00580A89" w:rsidRPr="003C0B71">
        <w:rPr>
          <w:rFonts w:ascii="Times New Roman" w:eastAsia="Times New Roman" w:hAnsi="Times New Roman" w:cs="B Nazanin" w:hint="cs"/>
          <w:color w:val="00B0F0"/>
          <w:sz w:val="24"/>
          <w:szCs w:val="24"/>
          <w:rtl/>
        </w:rPr>
        <w:t xml:space="preserve"> تحلیل</w:t>
      </w:r>
      <w:r w:rsidRPr="003C0B71">
        <w:rPr>
          <w:rFonts w:ascii="Times New Roman" w:eastAsia="Times New Roman" w:hAnsi="Times New Roman" w:cs="B Nazanin"/>
          <w:color w:val="00B0F0"/>
          <w:sz w:val="24"/>
          <w:szCs w:val="24"/>
          <w:rtl/>
        </w:rPr>
        <w:t xml:space="preserve"> آماری و سینوپتیک امواج سرمایی منطقه شمال غرب ایران تحقیقات کاربردی علوم جغرافیایی ۱۶ (۴۰) :۴۶-۲۹</w:t>
      </w:r>
      <w:r w:rsidRPr="003C0B71">
        <w:rPr>
          <w:rFonts w:ascii="Times New Roman" w:eastAsia="Times New Roman" w:hAnsi="Times New Roman" w:cs="B Nazanin" w:hint="cs"/>
          <w:color w:val="00B0F0"/>
          <w:sz w:val="24"/>
          <w:szCs w:val="24"/>
          <w:rtl/>
        </w:rPr>
        <w:t>.</w:t>
      </w:r>
      <w:r w:rsidRPr="003C0B71">
        <w:rPr>
          <w:rFonts w:asciiTheme="majorBidi" w:hAnsiTheme="majorBidi" w:cstheme="majorBidi"/>
          <w:color w:val="00B0F0"/>
          <w:rtl/>
        </w:rPr>
        <w:t xml:space="preserve"> </w:t>
      </w:r>
      <w:r w:rsidRPr="003C0B71">
        <w:rPr>
          <w:rFonts w:asciiTheme="majorBidi" w:hAnsiTheme="majorBidi" w:cstheme="majorBidi"/>
          <w:color w:val="00B0F0"/>
        </w:rPr>
        <w:t>URL: </w:t>
      </w:r>
      <w:hyperlink r:id="rId35" w:history="1">
        <w:r w:rsidRPr="003C0B71">
          <w:rPr>
            <w:rFonts w:asciiTheme="majorBidi" w:hAnsiTheme="majorBidi" w:cstheme="majorBidi"/>
            <w:color w:val="00B0F0"/>
          </w:rPr>
          <w:t>http://jgs.khu.ac.ir/article-1-2608-fa.html</w:t>
        </w:r>
      </w:hyperlink>
    </w:p>
    <w:p w14:paraId="4E3F2477" w14:textId="7B8E9F5D" w:rsidR="004E4C40" w:rsidRPr="003C0B71" w:rsidRDefault="004E4C40" w:rsidP="00743625">
      <w:pPr>
        <w:pStyle w:val="FootnoteText"/>
        <w:numPr>
          <w:ilvl w:val="0"/>
          <w:numId w:val="32"/>
        </w:numPr>
        <w:ind w:left="0"/>
        <w:jc w:val="both"/>
        <w:rPr>
          <w:rFonts w:asciiTheme="majorBidi" w:hAnsiTheme="majorBidi" w:cs="B Nazanin"/>
          <w:color w:val="000000" w:themeColor="text1"/>
          <w:sz w:val="24"/>
          <w:szCs w:val="24"/>
        </w:rPr>
      </w:pPr>
      <w:r w:rsidRPr="003C0B71">
        <w:rPr>
          <w:rFonts w:ascii="Arial" w:hAnsi="Arial" w:cs="B Nazanin" w:hint="cs"/>
          <w:color w:val="000000" w:themeColor="text1"/>
          <w:sz w:val="24"/>
          <w:szCs w:val="24"/>
          <w:rtl/>
          <w:lang w:bidi="fa-IR"/>
        </w:rPr>
        <w:lastRenderedPageBreak/>
        <w:t xml:space="preserve">لشکری، حسن و یارمرادی، زهرا؛ </w:t>
      </w:r>
      <w:r w:rsidR="009528B2" w:rsidRPr="003C0B71">
        <w:rPr>
          <w:rFonts w:ascii="Arial" w:hAnsi="Arial" w:cs="B Nazanin" w:hint="cs"/>
          <w:color w:val="000000" w:themeColor="text1"/>
          <w:sz w:val="24"/>
          <w:szCs w:val="24"/>
          <w:rtl/>
          <w:lang w:bidi="fa-IR"/>
        </w:rPr>
        <w:t>(</w:t>
      </w:r>
      <w:r w:rsidRPr="003C0B71">
        <w:rPr>
          <w:rFonts w:ascii="Arial" w:hAnsi="Arial" w:cs="B Nazanin" w:hint="cs"/>
          <w:color w:val="000000" w:themeColor="text1"/>
          <w:sz w:val="24"/>
          <w:szCs w:val="24"/>
          <w:rtl/>
          <w:lang w:bidi="fa-IR"/>
        </w:rPr>
        <w:t>1393</w:t>
      </w:r>
      <w:r w:rsidR="009528B2" w:rsidRPr="003C0B71">
        <w:rPr>
          <w:rFonts w:ascii="Arial" w:hAnsi="Arial" w:cs="B Nazanin" w:hint="cs"/>
          <w:color w:val="000000" w:themeColor="text1"/>
          <w:sz w:val="24"/>
          <w:szCs w:val="24"/>
          <w:rtl/>
          <w:lang w:bidi="fa-IR"/>
        </w:rPr>
        <w:t>).</w:t>
      </w:r>
      <w:r w:rsidRPr="003C0B71">
        <w:rPr>
          <w:rFonts w:ascii="Arial" w:hAnsi="Arial" w:cs="B Nazanin" w:hint="cs"/>
          <w:color w:val="000000" w:themeColor="text1"/>
          <w:sz w:val="24"/>
          <w:szCs w:val="24"/>
          <w:rtl/>
          <w:lang w:bidi="fa-IR"/>
        </w:rPr>
        <w:t xml:space="preserve"> تحلیل همدیدی موقعیت استقرار پرفشار سیبری و مسیر های ورودی آن به کشور ایران در فصل سرد؛ </w:t>
      </w:r>
      <w:r w:rsidRPr="003C0B71">
        <w:rPr>
          <w:rFonts w:ascii="Arial" w:hAnsi="Arial" w:cs="B Nazanin" w:hint="cs"/>
          <w:i/>
          <w:iCs/>
          <w:color w:val="000000" w:themeColor="text1"/>
          <w:sz w:val="24"/>
          <w:szCs w:val="24"/>
          <w:rtl/>
          <w:lang w:bidi="fa-IR"/>
        </w:rPr>
        <w:t>پژوهش</w:t>
      </w:r>
      <w:r w:rsidR="00197C64" w:rsidRPr="003C0B71">
        <w:rPr>
          <w:rFonts w:ascii="Arial" w:hAnsi="Arial" w:cs="B Nazanin" w:hint="cs"/>
          <w:i/>
          <w:iCs/>
          <w:color w:val="000000" w:themeColor="text1"/>
          <w:sz w:val="24"/>
          <w:szCs w:val="24"/>
          <w:rtl/>
          <w:lang w:bidi="fa-IR"/>
        </w:rPr>
        <w:t>‌</w:t>
      </w:r>
      <w:r w:rsidRPr="003C0B71">
        <w:rPr>
          <w:rFonts w:ascii="Arial" w:hAnsi="Arial" w:cs="B Nazanin" w:hint="cs"/>
          <w:i/>
          <w:iCs/>
          <w:color w:val="000000" w:themeColor="text1"/>
          <w:sz w:val="24"/>
          <w:szCs w:val="24"/>
          <w:rtl/>
          <w:lang w:bidi="fa-IR"/>
        </w:rPr>
        <w:t>های جغرافیای  طبیعی</w:t>
      </w:r>
      <w:r w:rsidRPr="003C0B71">
        <w:rPr>
          <w:rFonts w:ascii="Arial" w:hAnsi="Arial" w:cs="B Nazanin" w:hint="cs"/>
          <w:color w:val="000000" w:themeColor="text1"/>
          <w:sz w:val="24"/>
          <w:szCs w:val="24"/>
          <w:rtl/>
          <w:lang w:bidi="fa-IR"/>
        </w:rPr>
        <w:t>؛ 46 (2): 199- 218.</w:t>
      </w:r>
    </w:p>
    <w:p w14:paraId="6766B6A1" w14:textId="28A0B71B" w:rsidR="004E4C40" w:rsidRPr="003C0B71" w:rsidRDefault="004E4C40" w:rsidP="00743625">
      <w:pPr>
        <w:pStyle w:val="CommentText"/>
        <w:numPr>
          <w:ilvl w:val="0"/>
          <w:numId w:val="32"/>
        </w:numPr>
        <w:bidi/>
        <w:spacing w:after="0"/>
        <w:ind w:left="0"/>
        <w:jc w:val="both"/>
        <w:rPr>
          <w:rFonts w:asciiTheme="majorBidi" w:hAnsiTheme="majorBidi" w:cs="B Nazanin"/>
          <w:color w:val="000000" w:themeColor="text1"/>
          <w:sz w:val="24"/>
          <w:szCs w:val="24"/>
        </w:rPr>
      </w:pPr>
      <w:r w:rsidRPr="003C0B71">
        <w:rPr>
          <w:rFonts w:ascii="Arial" w:hAnsi="Arial" w:cs="B Nazanin"/>
          <w:color w:val="000000" w:themeColor="text1"/>
          <w:sz w:val="24"/>
          <w:szCs w:val="24"/>
          <w:rtl/>
          <w:lang w:bidi="fa-IR"/>
        </w:rPr>
        <w:t>لشکری، حسن؛ محمدی، زینب</w:t>
      </w:r>
      <w:r w:rsidRPr="003C0B71">
        <w:rPr>
          <w:rFonts w:ascii="Arial" w:hAnsi="Arial" w:cs="B Nazanin" w:hint="cs"/>
          <w:color w:val="000000" w:themeColor="text1"/>
          <w:sz w:val="24"/>
          <w:szCs w:val="24"/>
          <w:rtl/>
          <w:lang w:bidi="fa-IR"/>
        </w:rPr>
        <w:t xml:space="preserve"> و </w:t>
      </w:r>
      <w:r w:rsidRPr="003C0B71">
        <w:rPr>
          <w:rFonts w:ascii="Arial" w:hAnsi="Arial" w:cs="B Nazanin"/>
          <w:color w:val="000000" w:themeColor="text1"/>
          <w:sz w:val="24"/>
          <w:szCs w:val="24"/>
          <w:rtl/>
          <w:lang w:bidi="fa-IR"/>
        </w:rPr>
        <w:t xml:space="preserve">مرادی، محسن؛ </w:t>
      </w:r>
      <w:r w:rsidR="009528B2" w:rsidRPr="003C0B71">
        <w:rPr>
          <w:rFonts w:ascii="Arial" w:hAnsi="Arial" w:cs="B Nazanin" w:hint="cs"/>
          <w:color w:val="000000" w:themeColor="text1"/>
          <w:sz w:val="24"/>
          <w:szCs w:val="24"/>
          <w:rtl/>
          <w:lang w:bidi="fa-IR"/>
        </w:rPr>
        <w:t>(</w:t>
      </w:r>
      <w:r w:rsidRPr="003C0B71">
        <w:rPr>
          <w:rFonts w:ascii="Arial" w:hAnsi="Arial" w:cs="B Nazanin"/>
          <w:color w:val="000000" w:themeColor="text1"/>
          <w:sz w:val="24"/>
          <w:szCs w:val="24"/>
          <w:rtl/>
          <w:lang w:bidi="fa-IR"/>
        </w:rPr>
        <w:t>1401</w:t>
      </w:r>
      <w:r w:rsidR="009528B2" w:rsidRPr="003C0B71">
        <w:rPr>
          <w:rFonts w:ascii="Arial" w:hAnsi="Arial" w:cs="B Nazanin" w:hint="cs"/>
          <w:color w:val="000000" w:themeColor="text1"/>
          <w:sz w:val="24"/>
          <w:szCs w:val="24"/>
          <w:rtl/>
          <w:lang w:bidi="fa-IR"/>
        </w:rPr>
        <w:t>).</w:t>
      </w:r>
      <w:r w:rsidRPr="003C0B71">
        <w:rPr>
          <w:rFonts w:ascii="Arial" w:hAnsi="Arial" w:cs="B Nazanin"/>
          <w:color w:val="000000" w:themeColor="text1"/>
          <w:sz w:val="24"/>
          <w:szCs w:val="24"/>
          <w:rtl/>
          <w:lang w:bidi="fa-IR"/>
        </w:rPr>
        <w:t xml:space="preserve"> تحلیل ساختاری و عوامل محیطی موثر بر شکل</w:t>
      </w:r>
      <w:r w:rsidRPr="003C0B71">
        <w:rPr>
          <w:rFonts w:ascii="Arial" w:hAnsi="Arial" w:cs="B Nazanin" w:hint="cs"/>
          <w:color w:val="000000" w:themeColor="text1"/>
          <w:sz w:val="24"/>
          <w:szCs w:val="24"/>
          <w:rtl/>
          <w:lang w:bidi="fa-IR"/>
        </w:rPr>
        <w:t>‌</w:t>
      </w:r>
      <w:r w:rsidRPr="003C0B71">
        <w:rPr>
          <w:rFonts w:ascii="Arial" w:hAnsi="Arial" w:cs="B Nazanin"/>
          <w:color w:val="000000" w:themeColor="text1"/>
          <w:sz w:val="24"/>
          <w:szCs w:val="24"/>
          <w:rtl/>
          <w:lang w:bidi="fa-IR"/>
        </w:rPr>
        <w:t>گیری هسته مرکزی پرفشار سیبری در محدوده دریاچه</w:t>
      </w:r>
      <w:r w:rsidRPr="003C0B71">
        <w:rPr>
          <w:rFonts w:ascii="Arial" w:hAnsi="Arial" w:cs="B Nazanin" w:hint="cs"/>
          <w:color w:val="000000" w:themeColor="text1"/>
          <w:sz w:val="24"/>
          <w:szCs w:val="24"/>
          <w:rtl/>
          <w:lang w:bidi="fa-IR"/>
        </w:rPr>
        <w:t>‌</w:t>
      </w:r>
      <w:r w:rsidRPr="003C0B71">
        <w:rPr>
          <w:rFonts w:ascii="Arial" w:hAnsi="Arial" w:cs="B Nazanin"/>
          <w:color w:val="000000" w:themeColor="text1"/>
          <w:sz w:val="24"/>
          <w:szCs w:val="24"/>
          <w:rtl/>
          <w:lang w:bidi="fa-IR"/>
        </w:rPr>
        <w:t xml:space="preserve">های بایکال و بالخاش؛ </w:t>
      </w:r>
      <w:r w:rsidRPr="003C0B71">
        <w:rPr>
          <w:rFonts w:ascii="Arial" w:hAnsi="Arial" w:cs="B Nazanin"/>
          <w:i/>
          <w:iCs/>
          <w:color w:val="000000" w:themeColor="text1"/>
          <w:sz w:val="24"/>
          <w:szCs w:val="24"/>
          <w:rtl/>
          <w:lang w:bidi="fa-IR"/>
        </w:rPr>
        <w:t>مخاطرات محیط طبیعی</w:t>
      </w:r>
      <w:r w:rsidRPr="003C0B71">
        <w:rPr>
          <w:rFonts w:ascii="Arial" w:hAnsi="Arial" w:cs="B Nazanin"/>
          <w:color w:val="000000" w:themeColor="text1"/>
          <w:sz w:val="24"/>
          <w:szCs w:val="24"/>
          <w:rtl/>
          <w:lang w:bidi="fa-IR"/>
        </w:rPr>
        <w:t xml:space="preserve">؛ </w:t>
      </w:r>
      <w:r w:rsidRPr="003C0B71">
        <w:rPr>
          <w:rFonts w:ascii="Arial" w:hAnsi="Arial" w:cs="B Nazanin" w:hint="cs"/>
          <w:color w:val="000000" w:themeColor="text1"/>
          <w:sz w:val="24"/>
          <w:szCs w:val="24"/>
          <w:rtl/>
          <w:lang w:bidi="fa-IR"/>
        </w:rPr>
        <w:t>11</w:t>
      </w:r>
      <w:r w:rsidRPr="003C0B71">
        <w:rPr>
          <w:rFonts w:ascii="Arial" w:hAnsi="Arial" w:cs="B Nazanin"/>
          <w:color w:val="000000" w:themeColor="text1"/>
          <w:sz w:val="24"/>
          <w:szCs w:val="24"/>
          <w:rtl/>
          <w:lang w:bidi="fa-IR"/>
        </w:rPr>
        <w:t xml:space="preserve"> (</w:t>
      </w:r>
      <w:r w:rsidRPr="003C0B71">
        <w:rPr>
          <w:rFonts w:ascii="Arial" w:hAnsi="Arial" w:cs="B Nazanin" w:hint="cs"/>
          <w:color w:val="000000" w:themeColor="text1"/>
          <w:sz w:val="24"/>
          <w:szCs w:val="24"/>
          <w:rtl/>
          <w:lang w:bidi="fa-IR"/>
        </w:rPr>
        <w:t>33</w:t>
      </w:r>
      <w:r w:rsidRPr="003C0B71">
        <w:rPr>
          <w:rFonts w:ascii="Arial" w:hAnsi="Arial" w:cs="B Nazanin"/>
          <w:color w:val="000000" w:themeColor="text1"/>
          <w:sz w:val="24"/>
          <w:szCs w:val="24"/>
          <w:rtl/>
          <w:lang w:bidi="fa-IR"/>
        </w:rPr>
        <w:t>):</w:t>
      </w:r>
      <w:r w:rsidRPr="003C0B71">
        <w:rPr>
          <w:rFonts w:ascii="Arial" w:hAnsi="Arial" w:cs="B Nazanin" w:hint="cs"/>
          <w:color w:val="000000" w:themeColor="text1"/>
          <w:sz w:val="24"/>
          <w:szCs w:val="24"/>
          <w:rtl/>
          <w:lang w:bidi="fa-IR"/>
        </w:rPr>
        <w:t xml:space="preserve"> </w:t>
      </w:r>
      <w:r w:rsidRPr="003C0B71">
        <w:rPr>
          <w:rFonts w:ascii="Arial" w:hAnsi="Arial" w:cs="B Nazanin"/>
          <w:color w:val="000000" w:themeColor="text1"/>
          <w:sz w:val="24"/>
          <w:szCs w:val="24"/>
          <w:rtl/>
          <w:lang w:bidi="fa-IR"/>
        </w:rPr>
        <w:t>21-38</w:t>
      </w:r>
      <w:r w:rsidRPr="003C0B71">
        <w:rPr>
          <w:rFonts w:ascii="Arial" w:hAnsi="Arial" w:cs="B Nazanin" w:hint="cs"/>
          <w:color w:val="000000" w:themeColor="text1"/>
          <w:sz w:val="24"/>
          <w:szCs w:val="24"/>
          <w:rtl/>
          <w:lang w:bidi="fa-IR"/>
        </w:rPr>
        <w:t>.</w:t>
      </w:r>
    </w:p>
    <w:p w14:paraId="109E547F" w14:textId="49FEBC50" w:rsidR="00B11BC8" w:rsidRPr="003C0B71" w:rsidRDefault="00B11BC8" w:rsidP="00B11BC8">
      <w:pPr>
        <w:pStyle w:val="ListParagraph"/>
        <w:numPr>
          <w:ilvl w:val="0"/>
          <w:numId w:val="32"/>
        </w:numPr>
        <w:autoSpaceDE w:val="0"/>
        <w:autoSpaceDN w:val="0"/>
        <w:adjustRightInd w:val="0"/>
        <w:spacing w:after="0" w:line="240" w:lineRule="auto"/>
        <w:ind w:left="0"/>
        <w:contextualSpacing/>
        <w:jc w:val="both"/>
        <w:rPr>
          <w:rFonts w:asciiTheme="majorBidi" w:hAnsiTheme="majorBidi" w:cs="B Nazanin"/>
          <w:color w:val="00B0F0"/>
          <w:sz w:val="24"/>
          <w:szCs w:val="24"/>
        </w:rPr>
      </w:pPr>
      <w:bookmarkStart w:id="6" w:name="_Hlk200139596"/>
      <w:r w:rsidRPr="003C0B71">
        <w:rPr>
          <w:rFonts w:asciiTheme="majorBidi" w:hAnsiTheme="majorBidi" w:cs="B Nazanin"/>
          <w:color w:val="00B0F0"/>
          <w:sz w:val="24"/>
          <w:szCs w:val="24"/>
          <w:rtl/>
          <w:lang w:bidi="ar-SA"/>
        </w:rPr>
        <w:t>محمودی</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پیمان</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خسروی</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محمود</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مسعودیان</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سیدابوالفضل و علیجانی</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بهلول</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(1394). رابطه بین الگوهای پیوند از دور و یخبندان‌های فراگیر ایران</w:t>
      </w:r>
      <w:r w:rsidRPr="003C0B71">
        <w:rPr>
          <w:rFonts w:asciiTheme="majorBidi" w:hAnsiTheme="majorBidi" w:cs="B Nazanin" w:hint="cs"/>
          <w:color w:val="00B0F0"/>
          <w:sz w:val="24"/>
          <w:szCs w:val="24"/>
          <w:rtl/>
          <w:lang w:bidi="ar-SA"/>
        </w:rPr>
        <w:t>؛</w:t>
      </w:r>
      <w:r w:rsidRPr="003C0B71">
        <w:rPr>
          <w:rFonts w:asciiTheme="majorBidi" w:hAnsiTheme="majorBidi" w:cs="B Nazanin" w:hint="cs"/>
          <w:color w:val="00B0F0"/>
          <w:sz w:val="24"/>
          <w:szCs w:val="24"/>
          <w:rtl/>
        </w:rPr>
        <w:t xml:space="preserve"> </w:t>
      </w:r>
      <w:r w:rsidRPr="003C0B71">
        <w:rPr>
          <w:rFonts w:asciiTheme="majorBidi" w:hAnsiTheme="majorBidi" w:cs="B Nazanin"/>
          <w:i/>
          <w:iCs/>
          <w:color w:val="00B0F0"/>
          <w:sz w:val="24"/>
          <w:szCs w:val="24"/>
          <w:rtl/>
          <w:lang w:bidi="ar-SA"/>
        </w:rPr>
        <w:t>جغرافیا و توسعه</w:t>
      </w:r>
      <w:r w:rsidRPr="003C0B71">
        <w:rPr>
          <w:rFonts w:asciiTheme="majorBidi" w:hAnsiTheme="majorBidi" w:cs="B Nazanin" w:hint="cs"/>
          <w:i/>
          <w:iCs/>
          <w:color w:val="00B0F0"/>
          <w:sz w:val="24"/>
          <w:szCs w:val="24"/>
          <w:rtl/>
          <w:lang w:bidi="ar-SA"/>
        </w:rPr>
        <w:t xml:space="preserve">؛ </w:t>
      </w:r>
      <w:r w:rsidRPr="003C0B71">
        <w:rPr>
          <w:rFonts w:asciiTheme="majorBidi" w:hAnsiTheme="majorBidi" w:cs="B Nazanin" w:hint="cs"/>
          <w:color w:val="00B0F0"/>
          <w:sz w:val="24"/>
          <w:szCs w:val="24"/>
          <w:rtl/>
          <w:lang w:bidi="ar-SA"/>
        </w:rPr>
        <w:t>13 (40): 175-194.</w:t>
      </w:r>
      <w:r w:rsidRPr="003C0B71">
        <w:rPr>
          <w:rFonts w:asciiTheme="majorBidi" w:hAnsiTheme="majorBidi" w:cs="B Nazanin" w:hint="cs"/>
          <w:i/>
          <w:iCs/>
          <w:color w:val="00B0F0"/>
          <w:sz w:val="24"/>
          <w:szCs w:val="24"/>
          <w:rtl/>
          <w:lang w:bidi="ar-SA"/>
        </w:rPr>
        <w:t xml:space="preserve"> </w:t>
      </w:r>
    </w:p>
    <w:p w14:paraId="4259C448" w14:textId="7179BAD6" w:rsidR="004B3B8D" w:rsidRPr="003C0B71" w:rsidRDefault="004B3B8D" w:rsidP="004B3B8D">
      <w:pPr>
        <w:pStyle w:val="ListParagraph"/>
        <w:numPr>
          <w:ilvl w:val="0"/>
          <w:numId w:val="32"/>
        </w:numPr>
        <w:autoSpaceDE w:val="0"/>
        <w:autoSpaceDN w:val="0"/>
        <w:adjustRightInd w:val="0"/>
        <w:spacing w:after="0" w:line="240" w:lineRule="auto"/>
        <w:ind w:left="0"/>
        <w:contextualSpacing/>
        <w:jc w:val="both"/>
        <w:rPr>
          <w:rFonts w:asciiTheme="majorBidi" w:hAnsiTheme="majorBidi" w:cs="B Nazanin"/>
          <w:color w:val="00B0F0"/>
          <w:sz w:val="24"/>
          <w:szCs w:val="24"/>
        </w:rPr>
      </w:pPr>
      <w:r w:rsidRPr="003C0B71">
        <w:rPr>
          <w:rFonts w:asciiTheme="majorBidi" w:hAnsiTheme="majorBidi" w:cs="B Nazanin"/>
          <w:color w:val="00B0F0"/>
          <w:sz w:val="24"/>
          <w:szCs w:val="24"/>
          <w:rtl/>
          <w:lang w:bidi="ar-SA"/>
        </w:rPr>
        <w:t>محمودی</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پیمان</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خسروی</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محمود</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مسعودیان</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سید ابوالفضل و علیجانی</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بهلول</w:t>
      </w:r>
      <w:r w:rsidRPr="003C0B71">
        <w:rPr>
          <w:rFonts w:asciiTheme="majorBidi" w:hAnsiTheme="majorBidi" w:cs="B Nazanin" w:hint="cs"/>
          <w:color w:val="00B0F0"/>
          <w:sz w:val="24"/>
          <w:szCs w:val="24"/>
          <w:rtl/>
          <w:lang w:bidi="ar-SA"/>
        </w:rPr>
        <w:t>؛</w:t>
      </w:r>
      <w:r w:rsidRPr="003C0B71">
        <w:rPr>
          <w:rFonts w:asciiTheme="majorBidi" w:hAnsiTheme="majorBidi" w:cs="B Nazanin"/>
          <w:color w:val="00B0F0"/>
          <w:sz w:val="24"/>
          <w:szCs w:val="24"/>
          <w:rtl/>
          <w:lang w:bidi="ar-SA"/>
        </w:rPr>
        <w:t xml:space="preserve"> (1391). نابهنجاری‌های همدیدی منجر به یخبندان‌های فراگیر ایران</w:t>
      </w:r>
      <w:r w:rsidRPr="003C0B71">
        <w:rPr>
          <w:rFonts w:asciiTheme="majorBidi" w:hAnsiTheme="majorBidi" w:cs="B Nazanin" w:hint="cs"/>
          <w:color w:val="00B0F0"/>
          <w:sz w:val="24"/>
          <w:szCs w:val="24"/>
          <w:rtl/>
        </w:rPr>
        <w:t xml:space="preserve">؛ </w:t>
      </w:r>
      <w:r w:rsidRPr="003C0B71">
        <w:rPr>
          <w:rFonts w:asciiTheme="majorBidi" w:hAnsiTheme="majorBidi" w:cs="B Nazanin"/>
          <w:color w:val="00B0F0"/>
          <w:sz w:val="24"/>
          <w:szCs w:val="24"/>
        </w:rPr>
        <w:t> </w:t>
      </w:r>
      <w:r w:rsidRPr="003C0B71">
        <w:rPr>
          <w:rFonts w:asciiTheme="majorBidi" w:hAnsiTheme="majorBidi" w:cs="B Nazanin"/>
          <w:i/>
          <w:iCs/>
          <w:color w:val="00B0F0"/>
          <w:sz w:val="24"/>
          <w:szCs w:val="24"/>
          <w:rtl/>
          <w:lang w:bidi="ar-SA"/>
        </w:rPr>
        <w:t>جغرافیا و مخاطرات محیطی</w:t>
      </w:r>
      <w:r w:rsidRPr="003C0B71">
        <w:rPr>
          <w:rFonts w:asciiTheme="majorBidi" w:hAnsiTheme="majorBidi" w:cs="B Nazanin" w:hint="cs"/>
          <w:i/>
          <w:iCs/>
          <w:color w:val="00B0F0"/>
          <w:sz w:val="24"/>
          <w:szCs w:val="24"/>
          <w:rtl/>
          <w:lang w:bidi="ar-SA"/>
        </w:rPr>
        <w:t xml:space="preserve">؛ </w:t>
      </w:r>
      <w:r w:rsidRPr="003C0B71">
        <w:rPr>
          <w:rFonts w:asciiTheme="majorBidi" w:hAnsiTheme="majorBidi" w:cs="B Nazanin" w:hint="cs"/>
          <w:color w:val="00B0F0"/>
          <w:sz w:val="24"/>
          <w:szCs w:val="24"/>
          <w:rtl/>
          <w:lang w:bidi="ar-SA"/>
        </w:rPr>
        <w:t>1 (1): 17-34.</w:t>
      </w:r>
    </w:p>
    <w:p w14:paraId="6A7930AD" w14:textId="05906C7B" w:rsidR="004E4C40" w:rsidRPr="003C0B71" w:rsidRDefault="004E4C40" w:rsidP="00743625">
      <w:pPr>
        <w:pStyle w:val="ListParagraph"/>
        <w:numPr>
          <w:ilvl w:val="0"/>
          <w:numId w:val="32"/>
        </w:numPr>
        <w:autoSpaceDE w:val="0"/>
        <w:autoSpaceDN w:val="0"/>
        <w:adjustRightInd w:val="0"/>
        <w:spacing w:after="0" w:line="240" w:lineRule="auto"/>
        <w:ind w:left="0"/>
        <w:contextualSpacing/>
        <w:jc w:val="both"/>
        <w:rPr>
          <w:rFonts w:asciiTheme="majorBidi" w:hAnsiTheme="majorBidi" w:cs="B Nazanin"/>
          <w:color w:val="000000" w:themeColor="text1"/>
          <w:sz w:val="24"/>
          <w:szCs w:val="24"/>
        </w:rPr>
      </w:pPr>
      <w:r w:rsidRPr="003C0B71">
        <w:rPr>
          <w:rFonts w:cs="B Nazanin" w:hint="cs"/>
          <w:color w:val="000000" w:themeColor="text1"/>
          <w:sz w:val="24"/>
          <w:szCs w:val="24"/>
          <w:rtl/>
        </w:rPr>
        <w:t>مرادیان، علیمحمد؛ براتی، غلامرضا و علیجانی، بهلول؛</w:t>
      </w:r>
      <w:r w:rsidR="009528B2" w:rsidRPr="003C0B71">
        <w:rPr>
          <w:rFonts w:cs="B Nazanin" w:hint="cs"/>
          <w:color w:val="000000" w:themeColor="text1"/>
          <w:sz w:val="24"/>
          <w:szCs w:val="24"/>
          <w:rtl/>
        </w:rPr>
        <w:t xml:space="preserve"> (</w:t>
      </w:r>
      <w:r w:rsidRPr="003C0B71">
        <w:rPr>
          <w:rFonts w:cs="B Nazanin" w:hint="cs"/>
          <w:color w:val="000000" w:themeColor="text1"/>
          <w:sz w:val="24"/>
          <w:szCs w:val="24"/>
          <w:rtl/>
        </w:rPr>
        <w:t>1391</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روابط ناوه تراز میانی جو با رخداد شدیدترین یخبندان</w:t>
      </w:r>
      <w:r w:rsidR="00197C64" w:rsidRPr="003C0B71">
        <w:rPr>
          <w:rFonts w:cs="B Nazanin" w:hint="cs"/>
          <w:color w:val="000000" w:themeColor="text1"/>
          <w:sz w:val="24"/>
          <w:szCs w:val="24"/>
          <w:rtl/>
        </w:rPr>
        <w:t>‌</w:t>
      </w:r>
      <w:r w:rsidRPr="003C0B71">
        <w:rPr>
          <w:rFonts w:cs="B Nazanin" w:hint="cs"/>
          <w:color w:val="000000" w:themeColor="text1"/>
          <w:sz w:val="24"/>
          <w:szCs w:val="24"/>
          <w:rtl/>
        </w:rPr>
        <w:t xml:space="preserve">های ایران؛ </w:t>
      </w:r>
      <w:r w:rsidRPr="003C0B71">
        <w:rPr>
          <w:rFonts w:cs="B Nazanin" w:hint="cs"/>
          <w:i/>
          <w:iCs/>
          <w:color w:val="000000" w:themeColor="text1"/>
          <w:sz w:val="24"/>
          <w:szCs w:val="24"/>
          <w:rtl/>
        </w:rPr>
        <w:t>مخاطرات محیطی</w:t>
      </w:r>
      <w:r w:rsidRPr="003C0B71">
        <w:rPr>
          <w:rFonts w:cs="B Nazanin" w:hint="cs"/>
          <w:color w:val="000000" w:themeColor="text1"/>
          <w:sz w:val="24"/>
          <w:szCs w:val="24"/>
          <w:rtl/>
        </w:rPr>
        <w:t>؛ 1 (2): 63-78.</w:t>
      </w:r>
      <w:bookmarkEnd w:id="6"/>
    </w:p>
    <w:p w14:paraId="464D5628" w14:textId="0F53C553" w:rsidR="004E4C40" w:rsidRPr="003C0B71" w:rsidRDefault="004E4C40" w:rsidP="00743625">
      <w:pPr>
        <w:pStyle w:val="FootnoteText"/>
        <w:numPr>
          <w:ilvl w:val="0"/>
          <w:numId w:val="32"/>
        </w:numPr>
        <w:ind w:left="0"/>
        <w:jc w:val="both"/>
        <w:rPr>
          <w:rFonts w:asciiTheme="majorBidi" w:hAnsiTheme="majorBidi" w:cs="B Nazanin"/>
          <w:color w:val="000000" w:themeColor="text1"/>
          <w:sz w:val="24"/>
          <w:szCs w:val="24"/>
        </w:rPr>
      </w:pPr>
      <w:r w:rsidRPr="003C0B71">
        <w:rPr>
          <w:rFonts w:ascii="Arial" w:hAnsi="Arial" w:cs="B Nazanin" w:hint="cs"/>
          <w:color w:val="000000" w:themeColor="text1"/>
          <w:sz w:val="24"/>
          <w:szCs w:val="24"/>
          <w:rtl/>
          <w:lang w:bidi="fa-IR"/>
        </w:rPr>
        <w:t>ملکی، ناصر؛ براتی، غلامرضا و بداق</w:t>
      </w:r>
      <w:r w:rsidR="00197C64" w:rsidRPr="003C0B71">
        <w:rPr>
          <w:rFonts w:ascii="Arial" w:hAnsi="Arial" w:cs="B Nazanin" w:hint="cs"/>
          <w:color w:val="000000" w:themeColor="text1"/>
          <w:sz w:val="24"/>
          <w:szCs w:val="24"/>
          <w:rtl/>
          <w:lang w:bidi="fa-IR"/>
        </w:rPr>
        <w:t>‌</w:t>
      </w:r>
      <w:r w:rsidRPr="003C0B71">
        <w:rPr>
          <w:rFonts w:ascii="Arial" w:hAnsi="Arial" w:cs="B Nazanin" w:hint="cs"/>
          <w:color w:val="000000" w:themeColor="text1"/>
          <w:sz w:val="24"/>
          <w:szCs w:val="24"/>
          <w:rtl/>
          <w:lang w:bidi="fa-IR"/>
        </w:rPr>
        <w:t xml:space="preserve">جمالی، جواد؛ </w:t>
      </w:r>
      <w:r w:rsidR="009528B2" w:rsidRPr="003C0B71">
        <w:rPr>
          <w:rFonts w:ascii="Arial" w:hAnsi="Arial" w:cs="B Nazanin" w:hint="cs"/>
          <w:color w:val="000000" w:themeColor="text1"/>
          <w:sz w:val="24"/>
          <w:szCs w:val="24"/>
          <w:rtl/>
          <w:lang w:bidi="fa-IR"/>
        </w:rPr>
        <w:t>(</w:t>
      </w:r>
      <w:r w:rsidRPr="003C0B71">
        <w:rPr>
          <w:rFonts w:ascii="Arial" w:hAnsi="Arial" w:cs="B Nazanin" w:hint="cs"/>
          <w:color w:val="000000" w:themeColor="text1"/>
          <w:sz w:val="24"/>
          <w:szCs w:val="24"/>
          <w:rtl/>
          <w:lang w:bidi="fa-IR"/>
        </w:rPr>
        <w:t>1391</w:t>
      </w:r>
      <w:r w:rsidR="009528B2" w:rsidRPr="003C0B71">
        <w:rPr>
          <w:rFonts w:ascii="Arial" w:hAnsi="Arial" w:cs="B Nazanin" w:hint="cs"/>
          <w:color w:val="000000" w:themeColor="text1"/>
          <w:sz w:val="24"/>
          <w:szCs w:val="24"/>
          <w:rtl/>
          <w:lang w:bidi="fa-IR"/>
        </w:rPr>
        <w:t>).</w:t>
      </w:r>
      <w:r w:rsidRPr="003C0B71">
        <w:rPr>
          <w:rFonts w:ascii="Arial" w:hAnsi="Arial" w:cs="B Nazanin" w:hint="cs"/>
          <w:color w:val="000000" w:themeColor="text1"/>
          <w:sz w:val="24"/>
          <w:szCs w:val="24"/>
          <w:rtl/>
          <w:lang w:bidi="fa-IR"/>
        </w:rPr>
        <w:t xml:space="preserve"> نقش واچرخندها در رخداد بارش</w:t>
      </w:r>
      <w:r w:rsidR="00197C64" w:rsidRPr="003C0B71">
        <w:rPr>
          <w:rFonts w:ascii="Arial" w:hAnsi="Arial" w:cs="B Nazanin" w:hint="cs"/>
          <w:color w:val="000000" w:themeColor="text1"/>
          <w:sz w:val="24"/>
          <w:szCs w:val="24"/>
          <w:rtl/>
          <w:lang w:bidi="fa-IR"/>
        </w:rPr>
        <w:t>‌</w:t>
      </w:r>
      <w:r w:rsidRPr="003C0B71">
        <w:rPr>
          <w:rFonts w:ascii="Arial" w:hAnsi="Arial" w:cs="B Nazanin" w:hint="cs"/>
          <w:color w:val="000000" w:themeColor="text1"/>
          <w:sz w:val="24"/>
          <w:szCs w:val="24"/>
          <w:rtl/>
          <w:lang w:bidi="fa-IR"/>
        </w:rPr>
        <w:t xml:space="preserve">های سنگین دهه اخیر غرب ایران (1997تا2006)؛ </w:t>
      </w:r>
      <w:r w:rsidRPr="003C0B71">
        <w:rPr>
          <w:rFonts w:ascii="Arial" w:hAnsi="Arial" w:cs="B Nazanin" w:hint="cs"/>
          <w:i/>
          <w:iCs/>
          <w:color w:val="000000" w:themeColor="text1"/>
          <w:sz w:val="24"/>
          <w:szCs w:val="24"/>
          <w:rtl/>
          <w:lang w:bidi="fa-IR"/>
        </w:rPr>
        <w:t>پژوهش</w:t>
      </w:r>
      <w:r w:rsidR="00197C64" w:rsidRPr="003C0B71">
        <w:rPr>
          <w:rFonts w:ascii="Arial" w:hAnsi="Arial" w:cs="B Nazanin" w:hint="cs"/>
          <w:i/>
          <w:iCs/>
          <w:color w:val="000000" w:themeColor="text1"/>
          <w:sz w:val="24"/>
          <w:szCs w:val="24"/>
          <w:rtl/>
          <w:lang w:bidi="fa-IR"/>
        </w:rPr>
        <w:t>‌</w:t>
      </w:r>
      <w:r w:rsidRPr="003C0B71">
        <w:rPr>
          <w:rFonts w:ascii="Arial" w:hAnsi="Arial" w:cs="B Nazanin" w:hint="cs"/>
          <w:i/>
          <w:iCs/>
          <w:color w:val="000000" w:themeColor="text1"/>
          <w:sz w:val="24"/>
          <w:szCs w:val="24"/>
          <w:rtl/>
          <w:lang w:bidi="fa-IR"/>
        </w:rPr>
        <w:t>های جغرافیای طبیعی</w:t>
      </w:r>
      <w:r w:rsidRPr="003C0B71">
        <w:rPr>
          <w:rFonts w:ascii="Arial" w:hAnsi="Arial" w:cs="B Nazanin" w:hint="cs"/>
          <w:color w:val="000000" w:themeColor="text1"/>
          <w:sz w:val="24"/>
          <w:szCs w:val="24"/>
          <w:rtl/>
          <w:lang w:bidi="fa-IR"/>
        </w:rPr>
        <w:t>، 44 (2): 85-98.</w:t>
      </w:r>
    </w:p>
    <w:p w14:paraId="1FEF194B" w14:textId="5782CE7E" w:rsidR="004E4C40" w:rsidRPr="003C0B71" w:rsidRDefault="004E4C40" w:rsidP="00743625">
      <w:pPr>
        <w:pStyle w:val="CommentText"/>
        <w:numPr>
          <w:ilvl w:val="0"/>
          <w:numId w:val="32"/>
        </w:numPr>
        <w:bidi/>
        <w:spacing w:after="0"/>
        <w:ind w:left="0"/>
        <w:jc w:val="both"/>
        <w:rPr>
          <w:rFonts w:asciiTheme="majorBidi" w:hAnsiTheme="majorBidi" w:cs="B Nazanin"/>
          <w:color w:val="000000" w:themeColor="text1"/>
          <w:sz w:val="24"/>
          <w:szCs w:val="24"/>
        </w:rPr>
      </w:pPr>
      <w:r w:rsidRPr="003C0B71">
        <w:rPr>
          <w:rFonts w:cs="B Nazanin" w:hint="cs"/>
          <w:color w:val="000000" w:themeColor="text1"/>
          <w:sz w:val="24"/>
          <w:szCs w:val="24"/>
          <w:rtl/>
        </w:rPr>
        <w:t>منتظري، مجيد و مسعوديان، سيد ابوالفضل</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w:t>
      </w:r>
      <w:r w:rsidR="009528B2" w:rsidRPr="003C0B71">
        <w:rPr>
          <w:rFonts w:cs="B Nazanin" w:hint="cs"/>
          <w:color w:val="000000" w:themeColor="text1"/>
          <w:sz w:val="24"/>
          <w:szCs w:val="24"/>
          <w:rtl/>
        </w:rPr>
        <w:t>(</w:t>
      </w:r>
      <w:r w:rsidRPr="003C0B71">
        <w:rPr>
          <w:rFonts w:cs="B Nazanin" w:hint="cs"/>
          <w:color w:val="000000" w:themeColor="text1"/>
          <w:sz w:val="24"/>
          <w:szCs w:val="24"/>
          <w:rtl/>
        </w:rPr>
        <w:t>1389</w:t>
      </w:r>
      <w:r w:rsidR="009528B2" w:rsidRPr="003C0B71">
        <w:rPr>
          <w:rFonts w:cs="B Nazanin" w:hint="cs"/>
          <w:color w:val="000000" w:themeColor="text1"/>
          <w:sz w:val="24"/>
          <w:szCs w:val="24"/>
          <w:rtl/>
        </w:rPr>
        <w:t>).</w:t>
      </w:r>
      <w:r w:rsidRPr="003C0B71">
        <w:rPr>
          <w:rFonts w:cs="B Nazanin" w:hint="cs"/>
          <w:color w:val="000000" w:themeColor="text1"/>
          <w:sz w:val="24"/>
          <w:szCs w:val="24"/>
          <w:rtl/>
        </w:rPr>
        <w:t xml:space="preserve"> شناسايي الگوهاي فرارفت دمايي ايران در سال‌هاي سرد؛ </w:t>
      </w:r>
      <w:r w:rsidRPr="003C0B71">
        <w:rPr>
          <w:rFonts w:cs="B Nazanin" w:hint="cs"/>
          <w:i/>
          <w:iCs/>
          <w:color w:val="000000" w:themeColor="text1"/>
          <w:sz w:val="24"/>
          <w:szCs w:val="24"/>
          <w:rtl/>
        </w:rPr>
        <w:t>پژوهش‌هاي جغرافياي طبيعي</w:t>
      </w:r>
      <w:r w:rsidRPr="003C0B71">
        <w:rPr>
          <w:rFonts w:cs="B Nazanin" w:hint="cs"/>
          <w:color w:val="000000" w:themeColor="text1"/>
          <w:sz w:val="24"/>
          <w:szCs w:val="24"/>
          <w:rtl/>
        </w:rPr>
        <w:t>؛ 42 (4): 79-94.</w:t>
      </w:r>
    </w:p>
    <w:p w14:paraId="427D9165" w14:textId="235FC06B" w:rsidR="0063744F" w:rsidRPr="003C0B71" w:rsidRDefault="0063744F" w:rsidP="0063744F">
      <w:pPr>
        <w:pStyle w:val="CommentText"/>
        <w:numPr>
          <w:ilvl w:val="0"/>
          <w:numId w:val="32"/>
        </w:numPr>
        <w:bidi/>
        <w:spacing w:after="0"/>
        <w:ind w:left="0"/>
        <w:jc w:val="both"/>
        <w:rPr>
          <w:rFonts w:asciiTheme="majorBidi" w:hAnsiTheme="majorBidi" w:cs="B Nazanin"/>
          <w:color w:val="00B0F0"/>
          <w:sz w:val="24"/>
          <w:szCs w:val="24"/>
        </w:rPr>
      </w:pPr>
      <w:r w:rsidRPr="003C0B71">
        <w:rPr>
          <w:rFonts w:asciiTheme="majorBidi" w:hAnsiTheme="majorBidi" w:cs="B Nazanin"/>
          <w:color w:val="00B0F0"/>
          <w:sz w:val="24"/>
          <w:szCs w:val="24"/>
          <w:rtl/>
        </w:rPr>
        <w:t>نظری</w:t>
      </w:r>
      <w:r w:rsidR="002D2AB0" w:rsidRPr="003C0B71">
        <w:rPr>
          <w:rFonts w:asciiTheme="majorBidi" w:hAnsiTheme="majorBidi" w:cs="B Nazanin" w:hint="cs"/>
          <w:color w:val="00B0F0"/>
          <w:sz w:val="24"/>
          <w:szCs w:val="24"/>
          <w:rtl/>
          <w:lang w:bidi="fa-IR"/>
        </w:rPr>
        <w:t>‌</w:t>
      </w:r>
      <w:r w:rsidRPr="003C0B71">
        <w:rPr>
          <w:rFonts w:asciiTheme="majorBidi" w:hAnsiTheme="majorBidi" w:cs="B Nazanin"/>
          <w:color w:val="00B0F0"/>
          <w:sz w:val="24"/>
          <w:szCs w:val="24"/>
          <w:rtl/>
        </w:rPr>
        <w:t>پور</w:t>
      </w:r>
      <w:r w:rsidRPr="003C0B71">
        <w:rPr>
          <w:rFonts w:asciiTheme="majorBidi" w:hAnsiTheme="majorBidi" w:cs="B Nazanin" w:hint="cs"/>
          <w:color w:val="00B0F0"/>
          <w:sz w:val="24"/>
          <w:szCs w:val="24"/>
          <w:rtl/>
        </w:rPr>
        <w:t>،</w:t>
      </w:r>
      <w:r w:rsidRPr="003C0B71">
        <w:rPr>
          <w:rFonts w:asciiTheme="majorBidi" w:hAnsiTheme="majorBidi" w:cs="B Nazanin"/>
          <w:color w:val="00B0F0"/>
          <w:sz w:val="24"/>
          <w:szCs w:val="24"/>
          <w:rtl/>
        </w:rPr>
        <w:t xml:space="preserve"> حمید و ریگی</w:t>
      </w:r>
      <w:r w:rsidRPr="003C0B71">
        <w:rPr>
          <w:rFonts w:asciiTheme="majorBidi" w:hAnsiTheme="majorBidi" w:cs="B Nazanin" w:hint="cs"/>
          <w:color w:val="00B0F0"/>
          <w:sz w:val="24"/>
          <w:szCs w:val="24"/>
          <w:rtl/>
        </w:rPr>
        <w:t>،</w:t>
      </w:r>
      <w:r w:rsidRPr="003C0B71">
        <w:rPr>
          <w:rFonts w:asciiTheme="majorBidi" w:hAnsiTheme="majorBidi" w:cs="B Nazanin"/>
          <w:color w:val="00B0F0"/>
          <w:sz w:val="24"/>
          <w:szCs w:val="24"/>
          <w:rtl/>
        </w:rPr>
        <w:t xml:space="preserve"> ال</w:t>
      </w:r>
      <w:r w:rsidR="004461E6">
        <w:rPr>
          <w:rFonts w:asciiTheme="majorBidi" w:hAnsiTheme="majorBidi" w:cs="B Nazanin" w:hint="cs"/>
          <w:color w:val="00B0F0"/>
          <w:sz w:val="24"/>
          <w:szCs w:val="24"/>
          <w:rtl/>
          <w:lang w:bidi="fa-IR"/>
        </w:rPr>
        <w:t>ل</w:t>
      </w:r>
      <w:r w:rsidRPr="003C0B71">
        <w:rPr>
          <w:rFonts w:asciiTheme="majorBidi" w:hAnsiTheme="majorBidi" w:cs="B Nazanin"/>
          <w:color w:val="00B0F0"/>
          <w:sz w:val="24"/>
          <w:szCs w:val="24"/>
          <w:rtl/>
        </w:rPr>
        <w:t>ه</w:t>
      </w:r>
      <w:r w:rsidR="004461E6">
        <w:rPr>
          <w:rFonts w:asciiTheme="majorBidi" w:hAnsiTheme="majorBidi" w:cs="B Nazanin" w:hint="cs"/>
          <w:color w:val="00B0F0"/>
          <w:sz w:val="24"/>
          <w:szCs w:val="24"/>
          <w:rtl/>
        </w:rPr>
        <w:t>‌</w:t>
      </w:r>
      <w:r w:rsidRPr="003C0B71">
        <w:rPr>
          <w:rFonts w:asciiTheme="majorBidi" w:hAnsiTheme="majorBidi" w:cs="B Nazanin"/>
          <w:color w:val="00B0F0"/>
          <w:sz w:val="24"/>
          <w:szCs w:val="24"/>
          <w:rtl/>
        </w:rPr>
        <w:t>بخش . (1394). اندرکنش سامانه‌ کم‌فشار اسکاندیناوی با سامانه‌های فشار زیاد سیبری - اروپا و شمال غرب ایران (پرفشار تلفیقی) در رخداد موج یخنبدان آذر 1382 در ایران</w:t>
      </w:r>
      <w:r w:rsidRPr="003C0B71">
        <w:rPr>
          <w:rFonts w:asciiTheme="majorBidi" w:hAnsiTheme="majorBidi" w:cs="B Nazanin"/>
          <w:color w:val="00B0F0"/>
          <w:sz w:val="24"/>
          <w:szCs w:val="24"/>
        </w:rPr>
        <w:t>.</w:t>
      </w:r>
      <w:r w:rsidRPr="003C0B71">
        <w:rPr>
          <w:rFonts w:asciiTheme="majorBidi" w:hAnsiTheme="majorBidi" w:cs="B Nazanin" w:hint="cs"/>
          <w:color w:val="00B0F0"/>
          <w:sz w:val="24"/>
          <w:szCs w:val="24"/>
          <w:rtl/>
        </w:rPr>
        <w:t xml:space="preserve"> </w:t>
      </w:r>
      <w:r w:rsidRPr="003C0B71">
        <w:rPr>
          <w:rFonts w:asciiTheme="majorBidi" w:hAnsiTheme="majorBidi" w:cs="B Nazanin"/>
          <w:color w:val="00B0F0"/>
          <w:sz w:val="24"/>
          <w:szCs w:val="24"/>
        </w:rPr>
        <w:t> </w:t>
      </w:r>
      <w:r w:rsidRPr="003C0B71">
        <w:rPr>
          <w:rFonts w:asciiTheme="majorBidi" w:hAnsiTheme="majorBidi" w:cs="B Nazanin"/>
          <w:i/>
          <w:iCs/>
          <w:color w:val="00B0F0"/>
          <w:sz w:val="24"/>
          <w:szCs w:val="24"/>
          <w:rtl/>
        </w:rPr>
        <w:t>جغرافیا و آمایش شهری منطقه‌ای</w:t>
      </w:r>
      <w:r w:rsidR="005430FB" w:rsidRPr="003C0B71">
        <w:rPr>
          <w:rFonts w:asciiTheme="majorBidi" w:hAnsiTheme="majorBidi" w:cs="B Nazanin" w:hint="cs"/>
          <w:i/>
          <w:iCs/>
          <w:color w:val="00B0F0"/>
          <w:sz w:val="24"/>
          <w:szCs w:val="24"/>
          <w:rtl/>
        </w:rPr>
        <w:t xml:space="preserve">؛ </w:t>
      </w:r>
      <w:r w:rsidR="005430FB" w:rsidRPr="003C0B71">
        <w:rPr>
          <w:rFonts w:asciiTheme="majorBidi" w:hAnsiTheme="majorBidi" w:cs="B Nazanin" w:hint="cs"/>
          <w:color w:val="00B0F0"/>
          <w:sz w:val="24"/>
          <w:szCs w:val="24"/>
          <w:rtl/>
        </w:rPr>
        <w:t>5 (17): 103-118</w:t>
      </w:r>
      <w:r w:rsidR="005430FB" w:rsidRPr="003C0B71">
        <w:rPr>
          <w:rFonts w:asciiTheme="majorBidi" w:hAnsiTheme="majorBidi" w:cs="B Nazanin" w:hint="cs"/>
          <w:i/>
          <w:iCs/>
          <w:color w:val="00B0F0"/>
          <w:sz w:val="24"/>
          <w:szCs w:val="24"/>
          <w:rtl/>
        </w:rPr>
        <w:t xml:space="preserve">. </w:t>
      </w:r>
      <w:r w:rsidRPr="003C0B71">
        <w:rPr>
          <w:rFonts w:asciiTheme="majorBidi" w:hAnsiTheme="majorBidi" w:cs="B Nazanin" w:hint="cs"/>
          <w:i/>
          <w:iCs/>
          <w:color w:val="00B0F0"/>
          <w:sz w:val="24"/>
          <w:szCs w:val="24"/>
          <w:rtl/>
        </w:rPr>
        <w:t xml:space="preserve"> </w:t>
      </w:r>
      <w:r w:rsidRPr="003C0B71">
        <w:rPr>
          <w:rFonts w:asciiTheme="majorBidi" w:hAnsiTheme="majorBidi" w:cs="B Nazanin"/>
          <w:color w:val="00B0F0"/>
          <w:sz w:val="24"/>
          <w:szCs w:val="24"/>
        </w:rPr>
        <w:t xml:space="preserve">  </w:t>
      </w:r>
      <w:proofErr w:type="spellStart"/>
      <w:r w:rsidRPr="003C0B71">
        <w:rPr>
          <w:rFonts w:asciiTheme="majorBidi" w:hAnsiTheme="majorBidi" w:cs="B Nazanin"/>
          <w:color w:val="00B0F0"/>
          <w:sz w:val="24"/>
          <w:szCs w:val="24"/>
        </w:rPr>
        <w:t>doi</w:t>
      </w:r>
      <w:proofErr w:type="spellEnd"/>
      <w:r w:rsidRPr="003C0B71">
        <w:rPr>
          <w:rFonts w:asciiTheme="majorBidi" w:hAnsiTheme="majorBidi" w:cs="B Nazanin"/>
          <w:color w:val="00B0F0"/>
          <w:sz w:val="24"/>
          <w:szCs w:val="24"/>
        </w:rPr>
        <w:t>: 10.22111/gaij.2016.2273</w:t>
      </w:r>
    </w:p>
    <w:p w14:paraId="57A869D8" w14:textId="7F86CF17" w:rsidR="00806008" w:rsidRPr="003C0B71" w:rsidRDefault="00806008" w:rsidP="00806008">
      <w:pPr>
        <w:pStyle w:val="CommentText"/>
        <w:numPr>
          <w:ilvl w:val="0"/>
          <w:numId w:val="32"/>
        </w:numPr>
        <w:bidi/>
        <w:spacing w:after="0"/>
        <w:ind w:left="0"/>
        <w:jc w:val="both"/>
        <w:rPr>
          <w:rFonts w:asciiTheme="majorBidi" w:hAnsiTheme="majorBidi" w:cs="B Nazanin"/>
          <w:color w:val="00B0F0"/>
          <w:sz w:val="24"/>
          <w:szCs w:val="24"/>
        </w:rPr>
      </w:pPr>
      <w:r w:rsidRPr="003C0B71">
        <w:rPr>
          <w:rFonts w:asciiTheme="majorBidi" w:hAnsiTheme="majorBidi" w:cs="B Nazanin"/>
          <w:color w:val="00B0F0"/>
          <w:sz w:val="24"/>
          <w:szCs w:val="24"/>
          <w:rtl/>
        </w:rPr>
        <w:t>هژبرپور</w:t>
      </w:r>
      <w:r w:rsidR="005430FB" w:rsidRPr="003C0B71">
        <w:rPr>
          <w:rFonts w:asciiTheme="majorBidi" w:hAnsiTheme="majorBidi" w:cs="B Nazanin" w:hint="cs"/>
          <w:color w:val="00B0F0"/>
          <w:sz w:val="24"/>
          <w:szCs w:val="24"/>
          <w:rtl/>
        </w:rPr>
        <w:t>،</w:t>
      </w:r>
      <w:r w:rsidRPr="003C0B71">
        <w:rPr>
          <w:rFonts w:asciiTheme="majorBidi" w:hAnsiTheme="majorBidi" w:cs="B Nazanin"/>
          <w:color w:val="00B0F0"/>
          <w:sz w:val="24"/>
          <w:szCs w:val="24"/>
          <w:rtl/>
        </w:rPr>
        <w:t xml:space="preserve"> قاسم و علیجانی</w:t>
      </w:r>
      <w:r w:rsidR="005430FB" w:rsidRPr="003C0B71">
        <w:rPr>
          <w:rFonts w:asciiTheme="majorBidi" w:hAnsiTheme="majorBidi" w:cs="B Nazanin" w:hint="cs"/>
          <w:color w:val="00B0F0"/>
          <w:sz w:val="24"/>
          <w:szCs w:val="24"/>
          <w:rtl/>
        </w:rPr>
        <w:t>،</w:t>
      </w:r>
      <w:r w:rsidRPr="003C0B71">
        <w:rPr>
          <w:rFonts w:asciiTheme="majorBidi" w:hAnsiTheme="majorBidi" w:cs="B Nazanin"/>
          <w:color w:val="00B0F0"/>
          <w:sz w:val="24"/>
          <w:szCs w:val="24"/>
          <w:rtl/>
        </w:rPr>
        <w:t xml:space="preserve"> بهلول</w:t>
      </w:r>
      <w:r w:rsidR="005430FB" w:rsidRPr="003C0B71">
        <w:rPr>
          <w:rFonts w:asciiTheme="majorBidi" w:hAnsiTheme="majorBidi" w:cs="B Nazanin" w:hint="cs"/>
          <w:color w:val="00B0F0"/>
          <w:sz w:val="24"/>
          <w:szCs w:val="24"/>
          <w:rtl/>
        </w:rPr>
        <w:t>.</w:t>
      </w:r>
      <w:r w:rsidRPr="003C0B71">
        <w:rPr>
          <w:rFonts w:asciiTheme="majorBidi" w:hAnsiTheme="majorBidi" w:cs="B Nazanin"/>
          <w:color w:val="00B0F0"/>
          <w:sz w:val="24"/>
          <w:szCs w:val="24"/>
          <w:rtl/>
        </w:rPr>
        <w:t xml:space="preserve"> (1386). تحلیل همدید یخبندان‌های استان اردبیل</w:t>
      </w:r>
      <w:r w:rsidRPr="003C0B71">
        <w:rPr>
          <w:rFonts w:asciiTheme="majorBidi" w:hAnsiTheme="majorBidi" w:cs="B Nazanin"/>
          <w:color w:val="00B0F0"/>
          <w:sz w:val="24"/>
          <w:szCs w:val="24"/>
        </w:rPr>
        <w:t>. </w:t>
      </w:r>
      <w:r w:rsidR="005430FB" w:rsidRPr="003C0B71">
        <w:rPr>
          <w:rFonts w:asciiTheme="majorBidi" w:hAnsiTheme="majorBidi" w:cs="B Nazanin" w:hint="cs"/>
          <w:color w:val="00B0F0"/>
          <w:sz w:val="24"/>
          <w:szCs w:val="24"/>
          <w:rtl/>
        </w:rPr>
        <w:t xml:space="preserve"> </w:t>
      </w:r>
      <w:r w:rsidRPr="003C0B71">
        <w:rPr>
          <w:rFonts w:asciiTheme="majorBidi" w:hAnsiTheme="majorBidi" w:cs="B Nazanin"/>
          <w:i/>
          <w:iCs/>
          <w:color w:val="00B0F0"/>
          <w:sz w:val="24"/>
          <w:szCs w:val="24"/>
          <w:rtl/>
        </w:rPr>
        <w:t>مجله جغرافیا و توسعه</w:t>
      </w:r>
      <w:r w:rsidR="005430FB" w:rsidRPr="003C0B71">
        <w:rPr>
          <w:rFonts w:asciiTheme="majorBidi" w:hAnsiTheme="majorBidi" w:cs="B Nazanin" w:hint="cs"/>
          <w:i/>
          <w:iCs/>
          <w:color w:val="00B0F0"/>
          <w:sz w:val="24"/>
          <w:szCs w:val="24"/>
          <w:rtl/>
        </w:rPr>
        <w:t xml:space="preserve">؛ </w:t>
      </w:r>
      <w:r w:rsidR="005430FB" w:rsidRPr="003C0B71">
        <w:rPr>
          <w:rFonts w:asciiTheme="majorBidi" w:hAnsiTheme="majorBidi" w:cs="B Nazanin" w:hint="cs"/>
          <w:color w:val="00B0F0"/>
          <w:sz w:val="24"/>
          <w:szCs w:val="24"/>
          <w:rtl/>
        </w:rPr>
        <w:t xml:space="preserve">5 (10): 89-106. </w:t>
      </w:r>
      <w:proofErr w:type="spellStart"/>
      <w:r w:rsidRPr="003C0B71">
        <w:rPr>
          <w:rFonts w:asciiTheme="majorBidi" w:hAnsiTheme="majorBidi" w:cs="B Nazanin"/>
          <w:color w:val="00B0F0"/>
          <w:sz w:val="24"/>
          <w:szCs w:val="24"/>
        </w:rPr>
        <w:t>doi</w:t>
      </w:r>
      <w:proofErr w:type="spellEnd"/>
      <w:r w:rsidRPr="003C0B71">
        <w:rPr>
          <w:rFonts w:asciiTheme="majorBidi" w:hAnsiTheme="majorBidi" w:cs="B Nazanin"/>
          <w:color w:val="00B0F0"/>
          <w:sz w:val="24"/>
          <w:szCs w:val="24"/>
        </w:rPr>
        <w:t>: 10.22111/gdij.2007.3662</w:t>
      </w:r>
    </w:p>
    <w:p w14:paraId="65512E26" w14:textId="00CD0A55" w:rsidR="004E4C40" w:rsidRPr="003C0B71" w:rsidRDefault="004E4C40" w:rsidP="00DF5EBB">
      <w:pPr>
        <w:pStyle w:val="ListParagraph"/>
        <w:numPr>
          <w:ilvl w:val="0"/>
          <w:numId w:val="32"/>
        </w:numPr>
        <w:autoSpaceDE w:val="0"/>
        <w:autoSpaceDN w:val="0"/>
        <w:bidi w:val="0"/>
        <w:adjustRightInd w:val="0"/>
        <w:spacing w:after="0" w:line="240" w:lineRule="auto"/>
        <w:contextualSpacing/>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rPr>
        <w:t xml:space="preserve">Drab, E., </w:t>
      </w:r>
      <w:proofErr w:type="spellStart"/>
      <w:r w:rsidRPr="003C0B71">
        <w:rPr>
          <w:rFonts w:asciiTheme="majorBidi" w:hAnsiTheme="majorBidi" w:cstheme="majorBidi"/>
          <w:color w:val="000000" w:themeColor="text1"/>
          <w:sz w:val="24"/>
          <w:szCs w:val="24"/>
        </w:rPr>
        <w:t>Gaudichet</w:t>
      </w:r>
      <w:proofErr w:type="spellEnd"/>
      <w:r w:rsidRPr="003C0B71">
        <w:rPr>
          <w:rFonts w:asciiTheme="majorBidi" w:hAnsiTheme="majorBidi" w:cstheme="majorBidi"/>
          <w:color w:val="000000" w:themeColor="text1"/>
          <w:sz w:val="24"/>
          <w:szCs w:val="24"/>
        </w:rPr>
        <w:t xml:space="preserve">, A., </w:t>
      </w:r>
      <w:proofErr w:type="spellStart"/>
      <w:r w:rsidRPr="003C0B71">
        <w:rPr>
          <w:rFonts w:asciiTheme="majorBidi" w:hAnsiTheme="majorBidi" w:cstheme="majorBidi"/>
          <w:color w:val="000000" w:themeColor="text1"/>
          <w:sz w:val="24"/>
          <w:szCs w:val="24"/>
        </w:rPr>
        <w:t>Jaffrezo</w:t>
      </w:r>
      <w:proofErr w:type="spellEnd"/>
      <w:r w:rsidRPr="003C0B71">
        <w:rPr>
          <w:rFonts w:asciiTheme="majorBidi" w:hAnsiTheme="majorBidi" w:cstheme="majorBidi"/>
          <w:color w:val="000000" w:themeColor="text1"/>
          <w:sz w:val="24"/>
          <w:szCs w:val="24"/>
        </w:rPr>
        <w:t>, J. L., &amp; Colin, J. L. (2002). Mineral particles content in recent snow at Summit (Greenland). </w:t>
      </w:r>
      <w:r w:rsidRPr="003C0B71">
        <w:rPr>
          <w:rFonts w:asciiTheme="majorBidi" w:hAnsiTheme="majorBidi" w:cstheme="majorBidi"/>
          <w:i/>
          <w:iCs/>
          <w:color w:val="000000" w:themeColor="text1"/>
          <w:sz w:val="24"/>
          <w:szCs w:val="24"/>
        </w:rPr>
        <w:t>Atmospheric Environment</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36</w:t>
      </w:r>
      <w:r w:rsidRPr="003C0B71">
        <w:rPr>
          <w:rFonts w:asciiTheme="majorBidi" w:hAnsiTheme="majorBidi" w:cstheme="majorBidi"/>
          <w:color w:val="000000" w:themeColor="text1"/>
          <w:sz w:val="24"/>
          <w:szCs w:val="24"/>
        </w:rPr>
        <w:t>(34), 5365-5376.</w:t>
      </w:r>
    </w:p>
    <w:p w14:paraId="76645619" w14:textId="3932AE3F" w:rsidR="004E4C40" w:rsidRPr="003C0B71" w:rsidRDefault="004E4C40" w:rsidP="00B632E8">
      <w:pPr>
        <w:pStyle w:val="ListParagraph"/>
        <w:numPr>
          <w:ilvl w:val="0"/>
          <w:numId w:val="32"/>
        </w:numPr>
        <w:tabs>
          <w:tab w:val="left" w:pos="2336"/>
        </w:tabs>
        <w:bidi w:val="0"/>
        <w:spacing w:after="0" w:line="240" w:lineRule="auto"/>
        <w:contextualSpacing/>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rPr>
        <w:t xml:space="preserve">Gong, D. Y., &amp; Ho, C. H. (2002). The Siberian </w:t>
      </w:r>
      <w:r w:rsidR="003B225F" w:rsidRPr="003C0B71">
        <w:rPr>
          <w:rFonts w:asciiTheme="majorBidi" w:hAnsiTheme="majorBidi" w:cstheme="majorBidi"/>
          <w:color w:val="000000" w:themeColor="text1"/>
          <w:sz w:val="24"/>
          <w:szCs w:val="24"/>
        </w:rPr>
        <w:t>h</w:t>
      </w:r>
      <w:r w:rsidRPr="003C0B71">
        <w:rPr>
          <w:rFonts w:asciiTheme="majorBidi" w:hAnsiTheme="majorBidi" w:cstheme="majorBidi"/>
          <w:color w:val="000000" w:themeColor="text1"/>
          <w:sz w:val="24"/>
          <w:szCs w:val="24"/>
        </w:rPr>
        <w:t>igh and climate change over middle to high latitude Asia. </w:t>
      </w:r>
      <w:r w:rsidRPr="003C0B71">
        <w:rPr>
          <w:rFonts w:asciiTheme="majorBidi" w:hAnsiTheme="majorBidi" w:cstheme="majorBidi"/>
          <w:i/>
          <w:iCs/>
          <w:color w:val="000000" w:themeColor="text1"/>
          <w:sz w:val="24"/>
          <w:szCs w:val="24"/>
        </w:rPr>
        <w:t xml:space="preserve">Theoretical and </w:t>
      </w:r>
      <w:r w:rsidR="003B225F" w:rsidRPr="003C0B71">
        <w:rPr>
          <w:rFonts w:asciiTheme="majorBidi" w:hAnsiTheme="majorBidi" w:cstheme="majorBidi"/>
          <w:i/>
          <w:iCs/>
          <w:color w:val="000000" w:themeColor="text1"/>
          <w:sz w:val="24"/>
          <w:szCs w:val="24"/>
        </w:rPr>
        <w:t>A</w:t>
      </w:r>
      <w:r w:rsidRPr="003C0B71">
        <w:rPr>
          <w:rFonts w:asciiTheme="majorBidi" w:hAnsiTheme="majorBidi" w:cstheme="majorBidi"/>
          <w:i/>
          <w:iCs/>
          <w:color w:val="000000" w:themeColor="text1"/>
          <w:sz w:val="24"/>
          <w:szCs w:val="24"/>
        </w:rPr>
        <w:t xml:space="preserve">pplied </w:t>
      </w:r>
      <w:r w:rsidR="003B225F" w:rsidRPr="003C0B71">
        <w:rPr>
          <w:rFonts w:asciiTheme="majorBidi" w:hAnsiTheme="majorBidi" w:cstheme="majorBidi"/>
          <w:i/>
          <w:iCs/>
          <w:color w:val="000000" w:themeColor="text1"/>
          <w:sz w:val="24"/>
          <w:szCs w:val="24"/>
        </w:rPr>
        <w:t>C</w:t>
      </w:r>
      <w:r w:rsidRPr="003C0B71">
        <w:rPr>
          <w:rFonts w:asciiTheme="majorBidi" w:hAnsiTheme="majorBidi" w:cstheme="majorBidi"/>
          <w:i/>
          <w:iCs/>
          <w:color w:val="000000" w:themeColor="text1"/>
          <w:sz w:val="24"/>
          <w:szCs w:val="24"/>
        </w:rPr>
        <w:t>limatology</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72</w:t>
      </w:r>
      <w:r w:rsidRPr="003C0B71">
        <w:rPr>
          <w:rFonts w:asciiTheme="majorBidi" w:hAnsiTheme="majorBidi" w:cstheme="majorBidi"/>
          <w:color w:val="000000" w:themeColor="text1"/>
          <w:sz w:val="24"/>
          <w:szCs w:val="24"/>
        </w:rPr>
        <w:t>(1), 1-9.</w:t>
      </w:r>
    </w:p>
    <w:p w14:paraId="0247E550" w14:textId="77777777" w:rsidR="004E4C40" w:rsidRPr="003C0B71" w:rsidRDefault="004E4C40" w:rsidP="00DA08AA">
      <w:pPr>
        <w:pStyle w:val="ListParagraph"/>
        <w:numPr>
          <w:ilvl w:val="0"/>
          <w:numId w:val="32"/>
        </w:numPr>
        <w:bidi w:val="0"/>
        <w:spacing w:after="0" w:line="240" w:lineRule="auto"/>
        <w:contextualSpacing/>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rPr>
        <w:t>Gough, W. A., Tam, B. Y., Mohsin, T., &amp; Allen, S. M. (2014). Extreme cold weather alerts in Toronto, Ontario, Canada and the impact of a changing climate. </w:t>
      </w:r>
      <w:r w:rsidRPr="003C0B71">
        <w:rPr>
          <w:rFonts w:asciiTheme="majorBidi" w:hAnsiTheme="majorBidi" w:cstheme="majorBidi"/>
          <w:i/>
          <w:iCs/>
          <w:color w:val="000000" w:themeColor="text1"/>
          <w:sz w:val="24"/>
          <w:szCs w:val="24"/>
        </w:rPr>
        <w:t>Urban Climate</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8</w:t>
      </w:r>
      <w:r w:rsidRPr="003C0B71">
        <w:rPr>
          <w:rFonts w:asciiTheme="majorBidi" w:hAnsiTheme="majorBidi" w:cstheme="majorBidi"/>
          <w:color w:val="000000" w:themeColor="text1"/>
          <w:sz w:val="24"/>
          <w:szCs w:val="24"/>
        </w:rPr>
        <w:t xml:space="preserve">, 21-29. </w:t>
      </w:r>
      <w:hyperlink r:id="rId36" w:history="1">
        <w:r w:rsidRPr="003C0B71">
          <w:rPr>
            <w:rStyle w:val="Hyperlink"/>
            <w:rFonts w:asciiTheme="majorBidi" w:hAnsiTheme="majorBidi" w:cstheme="majorBidi"/>
            <w:color w:val="000000" w:themeColor="text1"/>
            <w:sz w:val="24"/>
            <w:szCs w:val="24"/>
            <w:u w:val="none"/>
          </w:rPr>
          <w:t>https://doi.org/10.1016/j.uclim.2014.02.006</w:t>
        </w:r>
      </w:hyperlink>
    </w:p>
    <w:p w14:paraId="1B34D4A7" w14:textId="77777777" w:rsidR="004E4C40" w:rsidRPr="003C0B71" w:rsidRDefault="004E4C40" w:rsidP="00DA08AA">
      <w:pPr>
        <w:pStyle w:val="FootnoteText"/>
        <w:numPr>
          <w:ilvl w:val="0"/>
          <w:numId w:val="32"/>
        </w:numPr>
        <w:bidi w:val="0"/>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rPr>
        <w:t>Ha, J., Yoon, J., &amp; Kim, H. (2009). Relationship between winter temperature and mortality in Seoul, South Korea, from 1994 to 2006. </w:t>
      </w:r>
      <w:r w:rsidRPr="003C0B71">
        <w:rPr>
          <w:rFonts w:asciiTheme="majorBidi" w:hAnsiTheme="majorBidi" w:cstheme="majorBidi"/>
          <w:i/>
          <w:iCs/>
          <w:color w:val="000000" w:themeColor="text1"/>
          <w:sz w:val="24"/>
          <w:szCs w:val="24"/>
        </w:rPr>
        <w:t>Science of the total environment</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407</w:t>
      </w:r>
      <w:r w:rsidRPr="003C0B71">
        <w:rPr>
          <w:rFonts w:asciiTheme="majorBidi" w:hAnsiTheme="majorBidi" w:cstheme="majorBidi"/>
          <w:color w:val="000000" w:themeColor="text1"/>
          <w:sz w:val="24"/>
          <w:szCs w:val="24"/>
        </w:rPr>
        <w:t>(7), 2158-2164.</w:t>
      </w:r>
    </w:p>
    <w:p w14:paraId="49A7B1B0" w14:textId="2928FAD4" w:rsidR="00D02967" w:rsidRPr="003C0B71" w:rsidRDefault="00D02967" w:rsidP="00D02967">
      <w:pPr>
        <w:pStyle w:val="ListParagraph"/>
        <w:numPr>
          <w:ilvl w:val="0"/>
          <w:numId w:val="32"/>
        </w:numPr>
        <w:autoSpaceDE w:val="0"/>
        <w:autoSpaceDN w:val="0"/>
        <w:bidi w:val="0"/>
        <w:adjustRightInd w:val="0"/>
        <w:spacing w:after="0" w:line="240" w:lineRule="auto"/>
        <w:contextualSpacing/>
        <w:jc w:val="both"/>
        <w:rPr>
          <w:rFonts w:asciiTheme="majorBidi" w:hAnsiTheme="majorBidi" w:cstheme="majorBidi"/>
          <w:color w:val="000000" w:themeColor="text1"/>
          <w:sz w:val="24"/>
          <w:szCs w:val="24"/>
        </w:rPr>
      </w:pPr>
      <w:proofErr w:type="spellStart"/>
      <w:r w:rsidRPr="003C0B71">
        <w:rPr>
          <w:rFonts w:asciiTheme="majorBidi" w:hAnsiTheme="majorBidi" w:cstheme="majorBidi"/>
          <w:color w:val="000000" w:themeColor="text1"/>
          <w:sz w:val="24"/>
          <w:szCs w:val="24"/>
        </w:rPr>
        <w:t>Hasanean</w:t>
      </w:r>
      <w:proofErr w:type="spellEnd"/>
      <w:r w:rsidRPr="003C0B71">
        <w:rPr>
          <w:rFonts w:asciiTheme="majorBidi" w:hAnsiTheme="majorBidi" w:cstheme="majorBidi"/>
          <w:color w:val="000000" w:themeColor="text1"/>
          <w:sz w:val="24"/>
          <w:szCs w:val="24"/>
        </w:rPr>
        <w:t xml:space="preserve">, H. M., </w:t>
      </w:r>
      <w:proofErr w:type="spellStart"/>
      <w:r w:rsidRPr="003C0B71">
        <w:rPr>
          <w:rFonts w:asciiTheme="majorBidi" w:hAnsiTheme="majorBidi" w:cstheme="majorBidi"/>
          <w:color w:val="000000" w:themeColor="text1"/>
          <w:sz w:val="24"/>
          <w:szCs w:val="24"/>
        </w:rPr>
        <w:t>Almazroui</w:t>
      </w:r>
      <w:proofErr w:type="spellEnd"/>
      <w:r w:rsidRPr="003C0B71">
        <w:rPr>
          <w:rFonts w:asciiTheme="majorBidi" w:hAnsiTheme="majorBidi" w:cstheme="majorBidi"/>
          <w:color w:val="000000" w:themeColor="text1"/>
          <w:sz w:val="24"/>
          <w:szCs w:val="24"/>
        </w:rPr>
        <w:t>, M., Jones, P. D., &amp; Alamoudi, A. A. (2013). Siberian high variability and its teleconnections with tropical circulations and surface air temperature over Saudi Arabia. </w:t>
      </w:r>
      <w:r w:rsidRPr="003C0B71">
        <w:rPr>
          <w:rFonts w:asciiTheme="majorBidi" w:hAnsiTheme="majorBidi" w:cstheme="majorBidi"/>
          <w:i/>
          <w:iCs/>
          <w:color w:val="000000" w:themeColor="text1"/>
          <w:sz w:val="24"/>
          <w:szCs w:val="24"/>
        </w:rPr>
        <w:t>Climate dynamics</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41</w:t>
      </w:r>
      <w:r w:rsidRPr="003C0B71">
        <w:rPr>
          <w:rFonts w:asciiTheme="majorBidi" w:hAnsiTheme="majorBidi" w:cstheme="majorBidi"/>
          <w:color w:val="000000" w:themeColor="text1"/>
          <w:sz w:val="24"/>
          <w:szCs w:val="24"/>
        </w:rPr>
        <w:t>(7), 2003-2018.</w:t>
      </w:r>
    </w:p>
    <w:p w14:paraId="54CED30D" w14:textId="1AAF143A" w:rsidR="004E4C40" w:rsidRPr="003C0B71" w:rsidRDefault="004E4C40" w:rsidP="00D02967">
      <w:pPr>
        <w:pStyle w:val="ListParagraph"/>
        <w:numPr>
          <w:ilvl w:val="0"/>
          <w:numId w:val="32"/>
        </w:numPr>
        <w:autoSpaceDE w:val="0"/>
        <w:autoSpaceDN w:val="0"/>
        <w:bidi w:val="0"/>
        <w:adjustRightInd w:val="0"/>
        <w:spacing w:after="0" w:line="240" w:lineRule="auto"/>
        <w:contextualSpacing/>
        <w:jc w:val="both"/>
        <w:rPr>
          <w:rFonts w:asciiTheme="majorBidi" w:hAnsiTheme="majorBidi" w:cstheme="majorBidi"/>
          <w:color w:val="00B0F0"/>
          <w:sz w:val="24"/>
          <w:szCs w:val="24"/>
        </w:rPr>
      </w:pPr>
      <w:proofErr w:type="spellStart"/>
      <w:r w:rsidRPr="003C0B71">
        <w:rPr>
          <w:rFonts w:asciiTheme="majorBidi" w:hAnsiTheme="majorBidi" w:cstheme="majorBidi"/>
          <w:color w:val="00B0F0"/>
          <w:sz w:val="24"/>
          <w:szCs w:val="24"/>
        </w:rPr>
        <w:t>Hessami</w:t>
      </w:r>
      <w:proofErr w:type="spellEnd"/>
      <w:r w:rsidRPr="003C0B71">
        <w:rPr>
          <w:rFonts w:asciiTheme="majorBidi" w:hAnsiTheme="majorBidi" w:cstheme="majorBidi"/>
          <w:color w:val="00B0F0"/>
          <w:sz w:val="24"/>
          <w:szCs w:val="24"/>
        </w:rPr>
        <w:t>, M., Gachon, P., Ouarda, T. B., &amp; St-Hilaire, A. (2008). Automated regression-based statistical downscaling tool. </w:t>
      </w:r>
      <w:r w:rsidRPr="003C0B71">
        <w:rPr>
          <w:rFonts w:asciiTheme="majorBidi" w:hAnsiTheme="majorBidi" w:cstheme="majorBidi"/>
          <w:i/>
          <w:iCs/>
          <w:color w:val="00B0F0"/>
          <w:sz w:val="24"/>
          <w:szCs w:val="24"/>
        </w:rPr>
        <w:t xml:space="preserve">Environmental </w:t>
      </w:r>
      <w:r w:rsidR="003B225F" w:rsidRPr="003C0B71">
        <w:rPr>
          <w:rFonts w:asciiTheme="majorBidi" w:hAnsiTheme="majorBidi" w:cstheme="majorBidi"/>
          <w:i/>
          <w:iCs/>
          <w:color w:val="00B0F0"/>
          <w:sz w:val="24"/>
          <w:szCs w:val="24"/>
        </w:rPr>
        <w:t>M</w:t>
      </w:r>
      <w:r w:rsidRPr="003C0B71">
        <w:rPr>
          <w:rFonts w:asciiTheme="majorBidi" w:hAnsiTheme="majorBidi" w:cstheme="majorBidi"/>
          <w:i/>
          <w:iCs/>
          <w:color w:val="00B0F0"/>
          <w:sz w:val="24"/>
          <w:szCs w:val="24"/>
        </w:rPr>
        <w:t xml:space="preserve">odelling &amp; </w:t>
      </w:r>
      <w:r w:rsidR="003B225F" w:rsidRPr="003C0B71">
        <w:rPr>
          <w:rFonts w:asciiTheme="majorBidi" w:hAnsiTheme="majorBidi" w:cstheme="majorBidi"/>
          <w:i/>
          <w:iCs/>
          <w:color w:val="00B0F0"/>
          <w:sz w:val="24"/>
          <w:szCs w:val="24"/>
        </w:rPr>
        <w:t>S</w:t>
      </w:r>
      <w:r w:rsidRPr="003C0B71">
        <w:rPr>
          <w:rFonts w:asciiTheme="majorBidi" w:hAnsiTheme="majorBidi" w:cstheme="majorBidi"/>
          <w:i/>
          <w:iCs/>
          <w:color w:val="00B0F0"/>
          <w:sz w:val="24"/>
          <w:szCs w:val="24"/>
        </w:rPr>
        <w:t>oftware</w:t>
      </w:r>
      <w:r w:rsidRPr="003C0B71">
        <w:rPr>
          <w:rFonts w:asciiTheme="majorBidi" w:hAnsiTheme="majorBidi" w:cstheme="majorBidi"/>
          <w:color w:val="00B0F0"/>
          <w:sz w:val="24"/>
          <w:szCs w:val="24"/>
        </w:rPr>
        <w:t>, </w:t>
      </w:r>
      <w:r w:rsidRPr="003C0B71">
        <w:rPr>
          <w:rFonts w:asciiTheme="majorBidi" w:hAnsiTheme="majorBidi" w:cstheme="majorBidi"/>
          <w:i/>
          <w:iCs/>
          <w:color w:val="00B0F0"/>
          <w:sz w:val="24"/>
          <w:szCs w:val="24"/>
        </w:rPr>
        <w:t>23</w:t>
      </w:r>
      <w:r w:rsidRPr="003C0B71">
        <w:rPr>
          <w:rFonts w:asciiTheme="majorBidi" w:hAnsiTheme="majorBidi" w:cstheme="majorBidi"/>
          <w:color w:val="00B0F0"/>
          <w:sz w:val="24"/>
          <w:szCs w:val="24"/>
        </w:rPr>
        <w:t>(6), 813-834.</w:t>
      </w:r>
    </w:p>
    <w:p w14:paraId="1D837609" w14:textId="3ECED61E" w:rsidR="004E4C40" w:rsidRPr="003C0B71" w:rsidRDefault="004E4C40" w:rsidP="003C0B71">
      <w:pPr>
        <w:pStyle w:val="FootnoteText"/>
        <w:numPr>
          <w:ilvl w:val="0"/>
          <w:numId w:val="32"/>
        </w:numPr>
        <w:bidi w:val="0"/>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rPr>
        <w:t xml:space="preserve">Jafari Hombari, F., Barati, G., &amp; Moradi, M. (2020). Evaluation of the </w:t>
      </w:r>
      <w:r w:rsidR="003B225F" w:rsidRPr="003C0B71">
        <w:rPr>
          <w:rFonts w:asciiTheme="majorBidi" w:hAnsiTheme="majorBidi" w:cstheme="majorBidi"/>
          <w:color w:val="000000" w:themeColor="text1"/>
          <w:sz w:val="24"/>
          <w:szCs w:val="24"/>
        </w:rPr>
        <w:t>r</w:t>
      </w:r>
      <w:r w:rsidRPr="003C0B71">
        <w:rPr>
          <w:rFonts w:asciiTheme="majorBidi" w:hAnsiTheme="majorBidi" w:cstheme="majorBidi"/>
          <w:color w:val="000000" w:themeColor="text1"/>
          <w:sz w:val="24"/>
          <w:szCs w:val="24"/>
        </w:rPr>
        <w:t xml:space="preserve">elationship between </w:t>
      </w:r>
      <w:r w:rsidR="003B225F" w:rsidRPr="003C0B71">
        <w:rPr>
          <w:rFonts w:asciiTheme="majorBidi" w:hAnsiTheme="majorBidi" w:cstheme="majorBidi"/>
          <w:color w:val="000000" w:themeColor="text1"/>
          <w:sz w:val="24"/>
          <w:szCs w:val="24"/>
        </w:rPr>
        <w:t>b</w:t>
      </w:r>
      <w:r w:rsidRPr="003C0B71">
        <w:rPr>
          <w:rFonts w:asciiTheme="majorBidi" w:hAnsiTheme="majorBidi" w:cstheme="majorBidi"/>
          <w:color w:val="000000" w:themeColor="text1"/>
          <w:sz w:val="24"/>
          <w:szCs w:val="24"/>
        </w:rPr>
        <w:t xml:space="preserve">locking </w:t>
      </w:r>
      <w:r w:rsidR="003B225F" w:rsidRPr="003C0B71">
        <w:rPr>
          <w:rFonts w:asciiTheme="majorBidi" w:hAnsiTheme="majorBidi" w:cstheme="majorBidi"/>
          <w:color w:val="000000" w:themeColor="text1"/>
          <w:sz w:val="24"/>
          <w:szCs w:val="24"/>
        </w:rPr>
        <w:t>p</w:t>
      </w:r>
      <w:r w:rsidRPr="003C0B71">
        <w:rPr>
          <w:rFonts w:asciiTheme="majorBidi" w:hAnsiTheme="majorBidi" w:cstheme="majorBidi"/>
          <w:color w:val="000000" w:themeColor="text1"/>
          <w:sz w:val="24"/>
          <w:szCs w:val="24"/>
        </w:rPr>
        <w:t xml:space="preserve">atterns and </w:t>
      </w:r>
      <w:r w:rsidR="003B225F" w:rsidRPr="003C0B71">
        <w:rPr>
          <w:rFonts w:asciiTheme="majorBidi" w:hAnsiTheme="majorBidi" w:cstheme="majorBidi"/>
          <w:color w:val="000000" w:themeColor="text1"/>
          <w:sz w:val="24"/>
          <w:szCs w:val="24"/>
        </w:rPr>
        <w:t>d</w:t>
      </w:r>
      <w:r w:rsidRPr="003C0B71">
        <w:rPr>
          <w:rFonts w:asciiTheme="majorBidi" w:hAnsiTheme="majorBidi" w:cstheme="majorBidi"/>
          <w:color w:val="000000" w:themeColor="text1"/>
          <w:sz w:val="24"/>
          <w:szCs w:val="24"/>
        </w:rPr>
        <w:t xml:space="preserve">uration of </w:t>
      </w:r>
      <w:r w:rsidR="003B225F" w:rsidRPr="003C0B71">
        <w:rPr>
          <w:rFonts w:asciiTheme="majorBidi" w:hAnsiTheme="majorBidi" w:cstheme="majorBidi"/>
          <w:color w:val="000000" w:themeColor="text1"/>
          <w:sz w:val="24"/>
          <w:szCs w:val="24"/>
        </w:rPr>
        <w:t>s</w:t>
      </w:r>
      <w:r w:rsidRPr="003C0B71">
        <w:rPr>
          <w:rFonts w:asciiTheme="majorBidi" w:hAnsiTheme="majorBidi" w:cstheme="majorBidi"/>
          <w:color w:val="000000" w:themeColor="text1"/>
          <w:sz w:val="24"/>
          <w:szCs w:val="24"/>
        </w:rPr>
        <w:t xml:space="preserve">pring </w:t>
      </w:r>
      <w:r w:rsidR="003B225F" w:rsidRPr="003C0B71">
        <w:rPr>
          <w:rFonts w:asciiTheme="majorBidi" w:hAnsiTheme="majorBidi" w:cstheme="majorBidi"/>
          <w:color w:val="000000" w:themeColor="text1"/>
          <w:sz w:val="24"/>
          <w:szCs w:val="24"/>
        </w:rPr>
        <w:t>f</w:t>
      </w:r>
      <w:r w:rsidRPr="003C0B71">
        <w:rPr>
          <w:rFonts w:asciiTheme="majorBidi" w:hAnsiTheme="majorBidi" w:cstheme="majorBidi"/>
          <w:color w:val="000000" w:themeColor="text1"/>
          <w:sz w:val="24"/>
          <w:szCs w:val="24"/>
        </w:rPr>
        <w:t xml:space="preserve">rost </w:t>
      </w:r>
      <w:r w:rsidR="003B225F" w:rsidRPr="003C0B71">
        <w:rPr>
          <w:rFonts w:asciiTheme="majorBidi" w:hAnsiTheme="majorBidi" w:cstheme="majorBidi"/>
          <w:color w:val="000000" w:themeColor="text1"/>
          <w:sz w:val="24"/>
          <w:szCs w:val="24"/>
        </w:rPr>
        <w:t>w</w:t>
      </w:r>
      <w:r w:rsidRPr="003C0B71">
        <w:rPr>
          <w:rFonts w:asciiTheme="majorBidi" w:hAnsiTheme="majorBidi" w:cstheme="majorBidi"/>
          <w:color w:val="000000" w:themeColor="text1"/>
          <w:sz w:val="24"/>
          <w:szCs w:val="24"/>
        </w:rPr>
        <w:t xml:space="preserve">aves: </w:t>
      </w:r>
      <w:r w:rsidR="003B225F" w:rsidRPr="003C0B71">
        <w:rPr>
          <w:rFonts w:asciiTheme="majorBidi" w:hAnsiTheme="majorBidi" w:cstheme="majorBidi"/>
          <w:color w:val="000000" w:themeColor="text1"/>
          <w:sz w:val="24"/>
          <w:szCs w:val="24"/>
        </w:rPr>
        <w:t>t</w:t>
      </w:r>
      <w:r w:rsidRPr="003C0B71">
        <w:rPr>
          <w:rFonts w:asciiTheme="majorBidi" w:hAnsiTheme="majorBidi" w:cstheme="majorBidi"/>
          <w:color w:val="000000" w:themeColor="text1"/>
          <w:sz w:val="24"/>
          <w:szCs w:val="24"/>
        </w:rPr>
        <w:t xml:space="preserve">he </w:t>
      </w:r>
      <w:r w:rsidR="003B225F" w:rsidRPr="003C0B71">
        <w:rPr>
          <w:rFonts w:asciiTheme="majorBidi" w:hAnsiTheme="majorBidi" w:cstheme="majorBidi"/>
          <w:color w:val="000000" w:themeColor="text1"/>
          <w:sz w:val="24"/>
          <w:szCs w:val="24"/>
        </w:rPr>
        <w:t>c</w:t>
      </w:r>
      <w:r w:rsidRPr="003C0B71">
        <w:rPr>
          <w:rFonts w:asciiTheme="majorBidi" w:hAnsiTheme="majorBidi" w:cstheme="majorBidi"/>
          <w:color w:val="000000" w:themeColor="text1"/>
          <w:sz w:val="24"/>
          <w:szCs w:val="24"/>
        </w:rPr>
        <w:t>ase of Iran. </w:t>
      </w:r>
      <w:r w:rsidRPr="003C0B71">
        <w:rPr>
          <w:rFonts w:asciiTheme="majorBidi" w:hAnsiTheme="majorBidi" w:cstheme="majorBidi"/>
          <w:i/>
          <w:iCs/>
          <w:color w:val="000000" w:themeColor="text1"/>
          <w:sz w:val="24"/>
          <w:szCs w:val="24"/>
        </w:rPr>
        <w:t>Journal of Meteorological Research</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34</w:t>
      </w:r>
      <w:r w:rsidRPr="003C0B71">
        <w:rPr>
          <w:rFonts w:asciiTheme="majorBidi" w:hAnsiTheme="majorBidi" w:cstheme="majorBidi"/>
          <w:color w:val="000000" w:themeColor="text1"/>
          <w:sz w:val="24"/>
          <w:szCs w:val="24"/>
        </w:rPr>
        <w:t>(3), 586-600.</w:t>
      </w:r>
      <w:r w:rsidR="003C0B71">
        <w:rPr>
          <w:rFonts w:asciiTheme="majorBidi" w:hAnsiTheme="majorBidi" w:cstheme="majorBidi"/>
          <w:color w:val="000000" w:themeColor="text1"/>
          <w:sz w:val="24"/>
          <w:szCs w:val="24"/>
        </w:rPr>
        <w:t xml:space="preserve"> </w:t>
      </w:r>
      <w:proofErr w:type="spellStart"/>
      <w:r w:rsidR="003C0B71" w:rsidRPr="003C0B71">
        <w:rPr>
          <w:rFonts w:asciiTheme="majorBidi" w:hAnsiTheme="majorBidi" w:cstheme="majorBidi"/>
          <w:color w:val="000000" w:themeColor="text1"/>
          <w:sz w:val="24"/>
          <w:szCs w:val="24"/>
        </w:rPr>
        <w:t>doi</w:t>
      </w:r>
      <w:proofErr w:type="spellEnd"/>
      <w:r w:rsidR="003C0B71" w:rsidRPr="003C0B71">
        <w:rPr>
          <w:rFonts w:asciiTheme="majorBidi" w:hAnsiTheme="majorBidi" w:cstheme="majorBidi"/>
          <w:color w:val="000000" w:themeColor="text1"/>
          <w:sz w:val="24"/>
          <w:szCs w:val="24"/>
        </w:rPr>
        <w:t>: 10.1007/s13351-020-9140-8</w:t>
      </w:r>
    </w:p>
    <w:p w14:paraId="05235C0F" w14:textId="28B10674" w:rsidR="00C87CE8" w:rsidRPr="003C0B71" w:rsidRDefault="00C87CE8" w:rsidP="00DA08AA">
      <w:pPr>
        <w:pStyle w:val="FootnoteText"/>
        <w:numPr>
          <w:ilvl w:val="0"/>
          <w:numId w:val="32"/>
        </w:numPr>
        <w:bidi w:val="0"/>
        <w:jc w:val="both"/>
        <w:rPr>
          <w:rFonts w:asciiTheme="majorBidi" w:hAnsiTheme="majorBidi" w:cstheme="majorBidi"/>
          <w:color w:val="00B0F0"/>
          <w:sz w:val="24"/>
          <w:szCs w:val="24"/>
        </w:rPr>
      </w:pPr>
      <w:r w:rsidRPr="003C0B71">
        <w:rPr>
          <w:rFonts w:asciiTheme="majorBidi" w:hAnsiTheme="majorBidi" w:cstheme="majorBidi"/>
          <w:color w:val="00B0F0"/>
          <w:sz w:val="24"/>
          <w:szCs w:val="24"/>
        </w:rPr>
        <w:t>Jia, B. Wang, Y. Huang, Sh. Nan, Y. Zhou, X., 2018</w:t>
      </w:r>
      <w:r w:rsidRPr="003C0B71">
        <w:rPr>
          <w:rFonts w:asciiTheme="majorBidi" w:hAnsiTheme="majorBidi" w:cstheme="majorBidi"/>
          <w:color w:val="00B0F0"/>
          <w:sz w:val="24"/>
          <w:szCs w:val="24"/>
          <w:rtl/>
        </w:rPr>
        <w:t xml:space="preserve">. </w:t>
      </w:r>
      <w:r w:rsidRPr="003C0B71">
        <w:rPr>
          <w:rFonts w:asciiTheme="majorBidi" w:hAnsiTheme="majorBidi" w:cstheme="majorBidi"/>
          <w:color w:val="00B0F0"/>
          <w:sz w:val="24"/>
          <w:szCs w:val="24"/>
        </w:rPr>
        <w:t>Variations of Siberian High Position under climate change: Impacts on</w:t>
      </w:r>
      <w:r w:rsidRPr="003C0B71">
        <w:rPr>
          <w:rFonts w:asciiTheme="majorBidi" w:hAnsiTheme="majorBidi" w:cstheme="majorBidi"/>
          <w:color w:val="00B0F0"/>
          <w:sz w:val="24"/>
          <w:szCs w:val="24"/>
          <w:rtl/>
        </w:rPr>
        <w:t xml:space="preserve"> </w:t>
      </w:r>
      <w:r w:rsidRPr="003C0B71">
        <w:rPr>
          <w:rFonts w:asciiTheme="majorBidi" w:hAnsiTheme="majorBidi" w:cstheme="majorBidi"/>
          <w:color w:val="00B0F0"/>
          <w:sz w:val="24"/>
          <w:szCs w:val="24"/>
        </w:rPr>
        <w:t xml:space="preserve">winter pollution over north China, </w:t>
      </w:r>
      <w:r w:rsidRPr="003C0B71">
        <w:rPr>
          <w:rFonts w:asciiTheme="majorBidi" w:hAnsiTheme="majorBidi" w:cstheme="majorBidi"/>
          <w:i/>
          <w:iCs/>
          <w:color w:val="00B0F0"/>
          <w:sz w:val="24"/>
          <w:szCs w:val="24"/>
        </w:rPr>
        <w:lastRenderedPageBreak/>
        <w:t xml:space="preserve">Atmospheric Environment </w:t>
      </w:r>
      <w:r w:rsidRPr="003C0B71">
        <w:rPr>
          <w:rFonts w:asciiTheme="majorBidi" w:hAnsiTheme="majorBidi" w:cstheme="majorBidi"/>
          <w:color w:val="00B0F0"/>
          <w:sz w:val="24"/>
          <w:szCs w:val="24"/>
        </w:rPr>
        <w:t>189: 227–234</w:t>
      </w:r>
      <w:r w:rsidRPr="003C0B71">
        <w:rPr>
          <w:rFonts w:asciiTheme="majorBidi" w:hAnsiTheme="majorBidi" w:cstheme="majorBidi"/>
          <w:color w:val="00B0F0"/>
          <w:sz w:val="24"/>
          <w:szCs w:val="24"/>
          <w:rtl/>
        </w:rPr>
        <w:t xml:space="preserve">. </w:t>
      </w:r>
      <w:proofErr w:type="spellStart"/>
      <w:r w:rsidRPr="003C0B71">
        <w:rPr>
          <w:rFonts w:asciiTheme="majorBidi" w:hAnsiTheme="majorBidi" w:cstheme="majorBidi"/>
          <w:color w:val="00B0F0"/>
          <w:sz w:val="24"/>
          <w:szCs w:val="24"/>
        </w:rPr>
        <w:t>satellitehttps</w:t>
      </w:r>
      <w:proofErr w:type="spellEnd"/>
      <w:r w:rsidRPr="003C0B71">
        <w:rPr>
          <w:rFonts w:asciiTheme="majorBidi" w:hAnsiTheme="majorBidi" w:cstheme="majorBidi"/>
          <w:color w:val="00B0F0"/>
          <w:sz w:val="24"/>
          <w:szCs w:val="24"/>
          <w:rtl/>
        </w:rPr>
        <w:t>:/</w:t>
      </w:r>
      <w:proofErr w:type="gramStart"/>
      <w:r w:rsidRPr="003C0B71">
        <w:rPr>
          <w:rFonts w:asciiTheme="majorBidi" w:hAnsiTheme="majorBidi" w:cstheme="majorBidi"/>
          <w:color w:val="00B0F0"/>
          <w:sz w:val="24"/>
          <w:szCs w:val="24"/>
          <w:rtl/>
        </w:rPr>
        <w:t>/</w:t>
      </w:r>
      <w:r w:rsidRPr="003C0B71">
        <w:rPr>
          <w:rFonts w:asciiTheme="majorBidi" w:hAnsiTheme="majorBidi" w:cstheme="majorBidi" w:hint="cs"/>
          <w:color w:val="00B0F0"/>
          <w:sz w:val="24"/>
          <w:szCs w:val="24"/>
          <w:rtl/>
        </w:rPr>
        <w:t xml:space="preserve"> </w:t>
      </w:r>
      <w:r w:rsidRPr="003C0B71">
        <w:rPr>
          <w:rFonts w:asciiTheme="majorBidi" w:hAnsiTheme="majorBidi" w:cstheme="majorBidi"/>
          <w:color w:val="00B0F0"/>
          <w:sz w:val="24"/>
          <w:szCs w:val="24"/>
        </w:rPr>
        <w:t xml:space="preserve"> doi.org/10.1016/j.atmosenv.2018.06.045</w:t>
      </w:r>
      <w:proofErr w:type="gramEnd"/>
      <w:r w:rsidRPr="003C0B71">
        <w:rPr>
          <w:rFonts w:asciiTheme="majorBidi" w:hAnsiTheme="majorBidi" w:cstheme="majorBidi"/>
          <w:color w:val="00B0F0"/>
          <w:sz w:val="24"/>
          <w:szCs w:val="24"/>
        </w:rPr>
        <w:t xml:space="preserve"> </w:t>
      </w:r>
    </w:p>
    <w:p w14:paraId="575408B7" w14:textId="5117479E" w:rsidR="004E4C40" w:rsidRPr="003C0B71" w:rsidRDefault="004E4C40" w:rsidP="00C87CE8">
      <w:pPr>
        <w:pStyle w:val="FootnoteText"/>
        <w:numPr>
          <w:ilvl w:val="0"/>
          <w:numId w:val="32"/>
        </w:numPr>
        <w:bidi w:val="0"/>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rPr>
        <w:t>Jia, B., Wang, Y., Yao, Y., &amp; Xie, Y. (2015). A new indicator on the impact of large-scale circulation on wintertime particulate matter pollution over China. </w:t>
      </w:r>
      <w:r w:rsidRPr="003C0B71">
        <w:rPr>
          <w:rFonts w:asciiTheme="majorBidi" w:hAnsiTheme="majorBidi" w:cstheme="majorBidi"/>
          <w:i/>
          <w:iCs/>
          <w:color w:val="000000" w:themeColor="text1"/>
          <w:sz w:val="24"/>
          <w:szCs w:val="24"/>
        </w:rPr>
        <w:t>Atmospheric Chemistry and Physics</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15</w:t>
      </w:r>
      <w:r w:rsidRPr="003C0B71">
        <w:rPr>
          <w:rFonts w:asciiTheme="majorBidi" w:hAnsiTheme="majorBidi" w:cstheme="majorBidi"/>
          <w:color w:val="000000" w:themeColor="text1"/>
          <w:sz w:val="24"/>
          <w:szCs w:val="24"/>
        </w:rPr>
        <w:t>(20), 11919-11929.</w:t>
      </w:r>
    </w:p>
    <w:p w14:paraId="4DDF3F54" w14:textId="3D4F3363" w:rsidR="004E4C40" w:rsidRPr="003C0B71" w:rsidRDefault="004E4C40" w:rsidP="00DA08AA">
      <w:pPr>
        <w:pStyle w:val="FootnoteText"/>
        <w:numPr>
          <w:ilvl w:val="0"/>
          <w:numId w:val="32"/>
        </w:numPr>
        <w:bidi w:val="0"/>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rPr>
        <w:t>Jones, J. E., &amp; Cohen, J. (2011). A diagnostic comparison of Alaskan and Siberian strong anticyclones. </w:t>
      </w:r>
      <w:r w:rsidRPr="003C0B71">
        <w:rPr>
          <w:rFonts w:asciiTheme="majorBidi" w:hAnsiTheme="majorBidi" w:cstheme="majorBidi"/>
          <w:i/>
          <w:iCs/>
          <w:color w:val="000000" w:themeColor="text1"/>
          <w:sz w:val="24"/>
          <w:szCs w:val="24"/>
        </w:rPr>
        <w:t xml:space="preserve">Journal of </w:t>
      </w:r>
      <w:r w:rsidR="003B225F" w:rsidRPr="003C0B71">
        <w:rPr>
          <w:rFonts w:asciiTheme="majorBidi" w:hAnsiTheme="majorBidi" w:cstheme="majorBidi"/>
          <w:i/>
          <w:iCs/>
          <w:color w:val="000000" w:themeColor="text1"/>
          <w:sz w:val="24"/>
          <w:szCs w:val="24"/>
        </w:rPr>
        <w:t>C</w:t>
      </w:r>
      <w:r w:rsidRPr="003C0B71">
        <w:rPr>
          <w:rFonts w:asciiTheme="majorBidi" w:hAnsiTheme="majorBidi" w:cstheme="majorBidi"/>
          <w:i/>
          <w:iCs/>
          <w:color w:val="000000" w:themeColor="text1"/>
          <w:sz w:val="24"/>
          <w:szCs w:val="24"/>
        </w:rPr>
        <w:t>limate</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24</w:t>
      </w:r>
      <w:r w:rsidRPr="003C0B71">
        <w:rPr>
          <w:rFonts w:asciiTheme="majorBidi" w:hAnsiTheme="majorBidi" w:cstheme="majorBidi"/>
          <w:color w:val="000000" w:themeColor="text1"/>
          <w:sz w:val="24"/>
          <w:szCs w:val="24"/>
        </w:rPr>
        <w:t>(10), 2599-2611. DOI: 10.1175/2010JCLI3970.1</w:t>
      </w:r>
    </w:p>
    <w:p w14:paraId="26640822" w14:textId="2A5151DB" w:rsidR="0068409F" w:rsidRPr="003C0B71" w:rsidRDefault="0068409F" w:rsidP="0024133A">
      <w:pPr>
        <w:pStyle w:val="CommentText"/>
        <w:numPr>
          <w:ilvl w:val="0"/>
          <w:numId w:val="32"/>
        </w:numPr>
        <w:spacing w:after="0"/>
        <w:jc w:val="both"/>
        <w:rPr>
          <w:rFonts w:asciiTheme="majorBidi" w:hAnsiTheme="majorBidi" w:cstheme="majorBidi"/>
          <w:color w:val="00B0F0"/>
          <w:sz w:val="23"/>
          <w:szCs w:val="23"/>
        </w:rPr>
      </w:pPr>
      <w:r w:rsidRPr="003C0B71">
        <w:rPr>
          <w:rFonts w:asciiTheme="majorBidi" w:hAnsiTheme="majorBidi" w:cstheme="majorBidi"/>
          <w:color w:val="00B0F0"/>
          <w:sz w:val="23"/>
          <w:szCs w:val="23"/>
        </w:rPr>
        <w:t xml:space="preserve">Karbasi, S., Ahmadi-Givi, F., &amp; </w:t>
      </w:r>
      <w:proofErr w:type="spellStart"/>
      <w:r w:rsidRPr="003C0B71">
        <w:rPr>
          <w:rFonts w:asciiTheme="majorBidi" w:hAnsiTheme="majorBidi" w:cstheme="majorBidi"/>
          <w:color w:val="00B0F0"/>
          <w:sz w:val="23"/>
          <w:szCs w:val="23"/>
        </w:rPr>
        <w:t>Mohebalhojeh</w:t>
      </w:r>
      <w:proofErr w:type="spellEnd"/>
      <w:r w:rsidRPr="003C0B71">
        <w:rPr>
          <w:rFonts w:asciiTheme="majorBidi" w:hAnsiTheme="majorBidi" w:cstheme="majorBidi"/>
          <w:color w:val="00B0F0"/>
          <w:sz w:val="23"/>
          <w:szCs w:val="23"/>
        </w:rPr>
        <w:t>, A. (2025). The Siberian high: changes in strength and its relationship with the Mediterranean cyclones from 1970 to 2020. </w:t>
      </w:r>
      <w:r w:rsidRPr="003C0B71">
        <w:rPr>
          <w:rFonts w:asciiTheme="majorBidi" w:hAnsiTheme="majorBidi" w:cstheme="majorBidi"/>
          <w:i/>
          <w:iCs/>
          <w:color w:val="00B0F0"/>
          <w:sz w:val="23"/>
          <w:szCs w:val="23"/>
        </w:rPr>
        <w:t>Iranian Journal of Geophysics</w:t>
      </w:r>
      <w:r w:rsidRPr="003C0B71">
        <w:rPr>
          <w:rFonts w:asciiTheme="majorBidi" w:hAnsiTheme="majorBidi" w:cstheme="majorBidi"/>
          <w:color w:val="00B0F0"/>
          <w:sz w:val="23"/>
          <w:szCs w:val="23"/>
        </w:rPr>
        <w:t xml:space="preserve">, 19(3), 25-46. </w:t>
      </w:r>
    </w:p>
    <w:p w14:paraId="1482FDE0" w14:textId="0CBDFD80" w:rsidR="0024133A" w:rsidRPr="003C0B71" w:rsidRDefault="0024133A" w:rsidP="0024133A">
      <w:pPr>
        <w:pStyle w:val="CommentText"/>
        <w:numPr>
          <w:ilvl w:val="0"/>
          <w:numId w:val="32"/>
        </w:numPr>
        <w:spacing w:after="0"/>
        <w:jc w:val="both"/>
        <w:rPr>
          <w:rFonts w:asciiTheme="majorBidi" w:hAnsiTheme="majorBidi" w:cstheme="majorBidi"/>
          <w:color w:val="00B0F0"/>
          <w:sz w:val="23"/>
          <w:szCs w:val="23"/>
        </w:rPr>
      </w:pPr>
      <w:r w:rsidRPr="003C0B71">
        <w:rPr>
          <w:rFonts w:asciiTheme="majorBidi" w:hAnsiTheme="majorBidi" w:cstheme="majorBidi"/>
          <w:color w:val="00B0F0"/>
          <w:sz w:val="23"/>
          <w:szCs w:val="23"/>
        </w:rPr>
        <w:t xml:space="preserve">Li, B., Chen, Y., &amp; Shi, X. (2012). Why does the temperature rise faster in the arid region of northwest </w:t>
      </w:r>
      <w:proofErr w:type="gramStart"/>
      <w:r w:rsidRPr="003C0B71">
        <w:rPr>
          <w:rFonts w:asciiTheme="majorBidi" w:hAnsiTheme="majorBidi" w:cstheme="majorBidi"/>
          <w:color w:val="00B0F0"/>
          <w:sz w:val="23"/>
          <w:szCs w:val="23"/>
        </w:rPr>
        <w:t>China?.</w:t>
      </w:r>
      <w:proofErr w:type="gramEnd"/>
      <w:r w:rsidRPr="003C0B71">
        <w:rPr>
          <w:rFonts w:asciiTheme="majorBidi" w:hAnsiTheme="majorBidi" w:cstheme="majorBidi"/>
          <w:color w:val="00B0F0"/>
          <w:sz w:val="23"/>
          <w:szCs w:val="23"/>
        </w:rPr>
        <w:t xml:space="preserve"> </w:t>
      </w:r>
      <w:r w:rsidRPr="003C0B71">
        <w:rPr>
          <w:rFonts w:asciiTheme="majorBidi" w:hAnsiTheme="majorBidi" w:cstheme="majorBidi"/>
          <w:i/>
          <w:iCs/>
          <w:color w:val="00B0F0"/>
          <w:sz w:val="23"/>
          <w:szCs w:val="23"/>
        </w:rPr>
        <w:t>Journal of Geophysical Research: Atmospheres</w:t>
      </w:r>
      <w:r w:rsidRPr="003C0B71">
        <w:rPr>
          <w:rFonts w:asciiTheme="majorBidi" w:hAnsiTheme="majorBidi" w:cstheme="majorBidi"/>
          <w:color w:val="00B0F0"/>
          <w:sz w:val="23"/>
          <w:szCs w:val="23"/>
        </w:rPr>
        <w:t>, 117(D16)</w:t>
      </w:r>
      <w:r w:rsidRPr="003C0B71">
        <w:rPr>
          <w:rFonts w:asciiTheme="majorBidi" w:hAnsiTheme="majorBidi" w:cstheme="majorBidi"/>
          <w:color w:val="00B0F0"/>
          <w:sz w:val="23"/>
          <w:szCs w:val="23"/>
          <w:rtl/>
        </w:rPr>
        <w:t>.</w:t>
      </w:r>
      <w:r w:rsidRPr="003C0B71">
        <w:rPr>
          <w:rFonts w:asciiTheme="majorBidi" w:hAnsiTheme="majorBidi" w:cstheme="majorBidi"/>
          <w:color w:val="00B0F0"/>
          <w:sz w:val="23"/>
          <w:szCs w:val="23"/>
        </w:rPr>
        <w:t xml:space="preserve"> </w:t>
      </w:r>
      <w:r w:rsidRPr="003C0B71">
        <w:rPr>
          <w:rFonts w:asciiTheme="majorBidi" w:hAnsiTheme="majorBidi" w:cstheme="majorBidi"/>
          <w:color w:val="00B0F0"/>
          <w:sz w:val="23"/>
          <w:szCs w:val="23"/>
          <w:rtl/>
        </w:rPr>
        <w:t xml:space="preserve"> </w:t>
      </w:r>
    </w:p>
    <w:p w14:paraId="397D42DD" w14:textId="77777777" w:rsidR="002D2AB0" w:rsidRPr="003C0B71" w:rsidRDefault="002D2AB0" w:rsidP="002D2AB0">
      <w:pPr>
        <w:pStyle w:val="CommentText"/>
        <w:numPr>
          <w:ilvl w:val="0"/>
          <w:numId w:val="32"/>
        </w:numPr>
        <w:spacing w:after="0"/>
        <w:jc w:val="both"/>
        <w:rPr>
          <w:rFonts w:asciiTheme="majorBidi" w:hAnsiTheme="majorBidi" w:cstheme="majorBidi"/>
          <w:color w:val="00B0F0"/>
          <w:sz w:val="23"/>
          <w:szCs w:val="23"/>
        </w:rPr>
      </w:pPr>
      <w:r w:rsidRPr="003C0B71">
        <w:rPr>
          <w:rFonts w:asciiTheme="majorBidi" w:hAnsiTheme="majorBidi" w:cstheme="majorBidi"/>
          <w:color w:val="00B0F0"/>
          <w:sz w:val="23"/>
          <w:szCs w:val="23"/>
        </w:rPr>
        <w:t>Liu, C. M., Qian, Z. A., Wu, M. C., Song, M. H., &amp; Liu, J. T. (2004). A composite study of the synoptic differences between major and minor dust storm springs over the China-Mongolia areas. </w:t>
      </w:r>
      <w:r w:rsidRPr="003C0B71">
        <w:rPr>
          <w:rFonts w:asciiTheme="majorBidi" w:hAnsiTheme="majorBidi" w:cstheme="majorBidi"/>
          <w:i/>
          <w:iCs/>
          <w:color w:val="00B0F0"/>
          <w:sz w:val="23"/>
          <w:szCs w:val="23"/>
        </w:rPr>
        <w:t>Terr Atmos Ocean Sci</w:t>
      </w:r>
      <w:r w:rsidRPr="003C0B71">
        <w:rPr>
          <w:rFonts w:asciiTheme="majorBidi" w:hAnsiTheme="majorBidi" w:cstheme="majorBidi"/>
          <w:color w:val="00B0F0"/>
          <w:sz w:val="23"/>
          <w:szCs w:val="23"/>
        </w:rPr>
        <w:t>, 15(5), 999-1018.</w:t>
      </w:r>
    </w:p>
    <w:p w14:paraId="0FDF72D1" w14:textId="6FB2E127" w:rsidR="008D46CB" w:rsidRPr="003C0B71" w:rsidRDefault="008D46CB" w:rsidP="008D46CB">
      <w:pPr>
        <w:pStyle w:val="CommentText"/>
        <w:numPr>
          <w:ilvl w:val="0"/>
          <w:numId w:val="32"/>
        </w:numPr>
        <w:spacing w:after="0"/>
        <w:jc w:val="both"/>
        <w:rPr>
          <w:rFonts w:asciiTheme="majorBidi" w:hAnsiTheme="majorBidi" w:cstheme="majorBidi"/>
          <w:color w:val="00B0F0"/>
          <w:sz w:val="24"/>
          <w:szCs w:val="24"/>
          <w:lang w:bidi="fa-IR"/>
        </w:rPr>
      </w:pPr>
      <w:r w:rsidRPr="003C0B71">
        <w:rPr>
          <w:rFonts w:asciiTheme="majorBidi" w:hAnsiTheme="majorBidi" w:cstheme="majorBidi"/>
          <w:color w:val="00B0F0"/>
          <w:sz w:val="24"/>
          <w:szCs w:val="24"/>
          <w:lang w:bidi="fa-IR"/>
        </w:rPr>
        <w:t>Panagiotopoulos F. Shahgedanova M. Hannachi A. and Stephenson, D. B., 2005. Observed trends teleconnections of the Siberian High: A recently declining center of action</w:t>
      </w:r>
      <w:r w:rsidRPr="003C0B71">
        <w:rPr>
          <w:rFonts w:asciiTheme="majorBidi" w:hAnsiTheme="majorBidi" w:cstheme="majorBidi"/>
          <w:color w:val="00B0F0"/>
          <w:sz w:val="24"/>
          <w:szCs w:val="24"/>
          <w:rtl/>
          <w:lang w:bidi="fa-IR"/>
        </w:rPr>
        <w:t xml:space="preserve">, </w:t>
      </w:r>
      <w:r w:rsidRPr="003C0B71">
        <w:rPr>
          <w:rFonts w:asciiTheme="majorBidi" w:hAnsiTheme="majorBidi" w:cstheme="majorBidi"/>
          <w:i/>
          <w:iCs/>
          <w:color w:val="00B0F0"/>
          <w:sz w:val="24"/>
          <w:szCs w:val="24"/>
          <w:lang w:bidi="fa-IR"/>
        </w:rPr>
        <w:t>American Meteorological Socie</w:t>
      </w:r>
      <w:r w:rsidRPr="003C0B71">
        <w:rPr>
          <w:rFonts w:asciiTheme="majorBidi" w:hAnsiTheme="majorBidi" w:cstheme="majorBidi"/>
          <w:color w:val="00B0F0"/>
          <w:sz w:val="24"/>
          <w:szCs w:val="24"/>
          <w:rtl/>
          <w:lang w:bidi="fa-IR"/>
        </w:rPr>
        <w:t xml:space="preserve">, </w:t>
      </w:r>
      <w:r w:rsidRPr="003C0B71">
        <w:rPr>
          <w:rFonts w:asciiTheme="majorBidi" w:hAnsiTheme="majorBidi" w:cstheme="majorBidi"/>
          <w:color w:val="00B0F0"/>
          <w:sz w:val="24"/>
          <w:szCs w:val="24"/>
          <w:lang w:bidi="fa-IR"/>
        </w:rPr>
        <w:t>18</w:t>
      </w:r>
      <w:r w:rsidRPr="003C0B71">
        <w:rPr>
          <w:rFonts w:asciiTheme="majorBidi" w:hAnsiTheme="majorBidi" w:cstheme="majorBidi"/>
          <w:color w:val="00B0F0"/>
          <w:sz w:val="24"/>
          <w:szCs w:val="24"/>
          <w:rtl/>
          <w:lang w:bidi="fa-IR"/>
        </w:rPr>
        <w:t xml:space="preserve">: </w:t>
      </w:r>
      <w:r w:rsidRPr="003C0B71">
        <w:rPr>
          <w:rFonts w:asciiTheme="majorBidi" w:hAnsiTheme="majorBidi" w:cstheme="majorBidi"/>
          <w:color w:val="00B0F0"/>
          <w:sz w:val="24"/>
          <w:szCs w:val="24"/>
          <w:lang w:bidi="fa-IR"/>
        </w:rPr>
        <w:t>1411-1422</w:t>
      </w:r>
      <w:r w:rsidRPr="003C0B71">
        <w:rPr>
          <w:rFonts w:asciiTheme="majorBidi" w:hAnsiTheme="majorBidi" w:cstheme="majorBidi"/>
          <w:color w:val="00B0F0"/>
          <w:sz w:val="24"/>
          <w:szCs w:val="24"/>
          <w:rtl/>
          <w:lang w:bidi="fa-IR"/>
        </w:rPr>
        <w:t xml:space="preserve">. </w:t>
      </w:r>
    </w:p>
    <w:p w14:paraId="088D541C" w14:textId="619ED04F" w:rsidR="004E4C40" w:rsidRPr="003C0B71" w:rsidRDefault="004E4C40" w:rsidP="00DA08AA">
      <w:pPr>
        <w:pStyle w:val="CommentText"/>
        <w:numPr>
          <w:ilvl w:val="0"/>
          <w:numId w:val="32"/>
        </w:numPr>
        <w:spacing w:after="0"/>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lang w:bidi="fa-IR"/>
        </w:rPr>
        <w:t>Park, T. W., Ho, C. H., &amp; Deng, Y. (2014). A synoptic and dynamical characterization of wave-train and blocking cold surge over East Asia. </w:t>
      </w:r>
      <w:r w:rsidRPr="003C0B71">
        <w:rPr>
          <w:rFonts w:asciiTheme="majorBidi" w:hAnsiTheme="majorBidi" w:cstheme="majorBidi"/>
          <w:i/>
          <w:iCs/>
          <w:color w:val="000000" w:themeColor="text1"/>
          <w:sz w:val="24"/>
          <w:szCs w:val="24"/>
          <w:lang w:bidi="fa-IR"/>
        </w:rPr>
        <w:t>Climate Dynamics</w:t>
      </w:r>
      <w:r w:rsidRPr="003C0B71">
        <w:rPr>
          <w:rFonts w:asciiTheme="majorBidi" w:hAnsiTheme="majorBidi" w:cstheme="majorBidi"/>
          <w:color w:val="000000" w:themeColor="text1"/>
          <w:sz w:val="24"/>
          <w:szCs w:val="24"/>
          <w:lang w:bidi="fa-IR"/>
        </w:rPr>
        <w:t>, </w:t>
      </w:r>
      <w:r w:rsidRPr="003C0B71">
        <w:rPr>
          <w:rFonts w:asciiTheme="majorBidi" w:hAnsiTheme="majorBidi" w:cstheme="majorBidi"/>
          <w:i/>
          <w:iCs/>
          <w:color w:val="000000" w:themeColor="text1"/>
          <w:sz w:val="24"/>
          <w:szCs w:val="24"/>
          <w:lang w:bidi="fa-IR"/>
        </w:rPr>
        <w:t>43</w:t>
      </w:r>
      <w:r w:rsidRPr="003C0B71">
        <w:rPr>
          <w:rFonts w:asciiTheme="majorBidi" w:hAnsiTheme="majorBidi" w:cstheme="majorBidi"/>
          <w:color w:val="000000" w:themeColor="text1"/>
          <w:sz w:val="24"/>
          <w:szCs w:val="24"/>
          <w:lang w:bidi="fa-IR"/>
        </w:rPr>
        <w:t>(3), 753-770.</w:t>
      </w:r>
    </w:p>
    <w:p w14:paraId="4856C4FA" w14:textId="3C748436" w:rsidR="002D2AB0" w:rsidRPr="003C0B71" w:rsidRDefault="002D2AB0" w:rsidP="002D2AB0">
      <w:pPr>
        <w:pStyle w:val="CommentText"/>
        <w:numPr>
          <w:ilvl w:val="0"/>
          <w:numId w:val="32"/>
        </w:numPr>
        <w:spacing w:after="0"/>
        <w:jc w:val="both"/>
        <w:rPr>
          <w:rFonts w:asciiTheme="majorBidi" w:hAnsiTheme="majorBidi" w:cstheme="majorBidi"/>
          <w:color w:val="00B0F0"/>
          <w:sz w:val="24"/>
          <w:szCs w:val="24"/>
          <w:rtl/>
          <w:lang w:bidi="fa-IR"/>
        </w:rPr>
      </w:pPr>
      <w:r w:rsidRPr="003C0B71">
        <w:rPr>
          <w:rFonts w:asciiTheme="majorBidi" w:hAnsiTheme="majorBidi" w:cstheme="majorBidi"/>
          <w:color w:val="00B0F0"/>
          <w:sz w:val="24"/>
          <w:szCs w:val="24"/>
          <w:lang w:bidi="fa-IR"/>
        </w:rPr>
        <w:t>Park, S. B., Cho, J. A., Park, S. S., Koo, J. H., &amp; Lee, Y. G. (2021). A possible linkage between dust frequency and the Siberian high in march over northeast Asia. </w:t>
      </w:r>
      <w:r w:rsidRPr="003C0B71">
        <w:rPr>
          <w:rFonts w:asciiTheme="majorBidi" w:hAnsiTheme="majorBidi" w:cstheme="majorBidi"/>
          <w:i/>
          <w:iCs/>
          <w:color w:val="00B0F0"/>
          <w:sz w:val="24"/>
          <w:szCs w:val="24"/>
          <w:lang w:bidi="fa-IR"/>
        </w:rPr>
        <w:t>Atmosphere</w:t>
      </w:r>
      <w:r w:rsidRPr="003C0B71">
        <w:rPr>
          <w:rFonts w:asciiTheme="majorBidi" w:hAnsiTheme="majorBidi" w:cstheme="majorBidi"/>
          <w:color w:val="00B0F0"/>
          <w:sz w:val="24"/>
          <w:szCs w:val="24"/>
          <w:lang w:bidi="fa-IR"/>
        </w:rPr>
        <w:t xml:space="preserve">, 12(2), 176. https://doi.org/10.3390/atmos12020176 </w:t>
      </w:r>
    </w:p>
    <w:p w14:paraId="1883B995" w14:textId="5D00ECF3" w:rsidR="00E53566" w:rsidRPr="003C0B71" w:rsidRDefault="00E53566" w:rsidP="00E53566">
      <w:pPr>
        <w:pStyle w:val="CommentText"/>
        <w:numPr>
          <w:ilvl w:val="0"/>
          <w:numId w:val="32"/>
        </w:numPr>
        <w:spacing w:after="0"/>
        <w:jc w:val="both"/>
        <w:rPr>
          <w:rFonts w:asciiTheme="majorBidi" w:hAnsiTheme="majorBidi" w:cstheme="majorBidi"/>
          <w:color w:val="00B0F0"/>
          <w:sz w:val="23"/>
          <w:szCs w:val="23"/>
          <w:lang w:bidi="fa-IR"/>
        </w:rPr>
      </w:pPr>
      <w:proofErr w:type="spellStart"/>
      <w:r w:rsidRPr="003C0B71">
        <w:rPr>
          <w:rFonts w:asciiTheme="majorBidi" w:hAnsiTheme="majorBidi" w:cstheme="majorBidi"/>
          <w:color w:val="00B0F0"/>
          <w:sz w:val="23"/>
          <w:szCs w:val="23"/>
          <w:lang w:bidi="fa-IR"/>
        </w:rPr>
        <w:t>Persoiu</w:t>
      </w:r>
      <w:proofErr w:type="spellEnd"/>
      <w:r w:rsidRPr="003C0B71">
        <w:rPr>
          <w:rFonts w:asciiTheme="majorBidi" w:hAnsiTheme="majorBidi" w:cstheme="majorBidi"/>
          <w:color w:val="00B0F0"/>
          <w:sz w:val="23"/>
          <w:szCs w:val="23"/>
          <w:lang w:bidi="fa-IR"/>
        </w:rPr>
        <w:t>, A., Ionita, M., &amp; Weiss, H. (2019). Atmospheric blocking induced by the strengthened Siberian High led to drying in west Asia during the 4.2 ka BP event–a hypothesis. </w:t>
      </w:r>
      <w:r w:rsidRPr="003C0B71">
        <w:rPr>
          <w:rFonts w:asciiTheme="majorBidi" w:hAnsiTheme="majorBidi" w:cstheme="majorBidi"/>
          <w:i/>
          <w:iCs/>
          <w:color w:val="00B0F0"/>
          <w:sz w:val="23"/>
          <w:szCs w:val="23"/>
          <w:lang w:bidi="fa-IR"/>
        </w:rPr>
        <w:t>Climate of the Past</w:t>
      </w:r>
      <w:r w:rsidRPr="003C0B71">
        <w:rPr>
          <w:rFonts w:asciiTheme="majorBidi" w:hAnsiTheme="majorBidi" w:cstheme="majorBidi"/>
          <w:color w:val="00B0F0"/>
          <w:sz w:val="23"/>
          <w:szCs w:val="23"/>
          <w:lang w:bidi="fa-IR"/>
        </w:rPr>
        <w:t>, 15(2), 781-793.</w:t>
      </w:r>
      <w:r w:rsidR="00980F4B" w:rsidRPr="003C0B71">
        <w:rPr>
          <w:rFonts w:asciiTheme="majorBidi" w:hAnsiTheme="majorBidi" w:cstheme="majorBidi"/>
          <w:color w:val="00B0F0"/>
          <w:sz w:val="23"/>
          <w:szCs w:val="23"/>
          <w:lang w:bidi="fa-IR"/>
        </w:rPr>
        <w:t xml:space="preserve"> </w:t>
      </w:r>
    </w:p>
    <w:p w14:paraId="30E05A70" w14:textId="3E3AC2A8" w:rsidR="004E4C40" w:rsidRPr="003C0B71" w:rsidRDefault="004E4C40" w:rsidP="00E53566">
      <w:pPr>
        <w:pStyle w:val="ListParagraph"/>
        <w:numPr>
          <w:ilvl w:val="0"/>
          <w:numId w:val="32"/>
        </w:numPr>
        <w:autoSpaceDE w:val="0"/>
        <w:autoSpaceDN w:val="0"/>
        <w:bidi w:val="0"/>
        <w:adjustRightInd w:val="0"/>
        <w:spacing w:after="0" w:line="240" w:lineRule="auto"/>
        <w:contextualSpacing/>
        <w:jc w:val="both"/>
        <w:rPr>
          <w:rFonts w:asciiTheme="majorBidi" w:hAnsiTheme="majorBidi" w:cstheme="majorBidi"/>
          <w:color w:val="000000" w:themeColor="text1"/>
          <w:sz w:val="24"/>
          <w:szCs w:val="24"/>
        </w:rPr>
      </w:pPr>
      <w:r w:rsidRPr="003C0B71">
        <w:rPr>
          <w:rFonts w:asciiTheme="majorBidi" w:hAnsiTheme="majorBidi" w:cstheme="majorBidi"/>
          <w:color w:val="000000" w:themeColor="text1"/>
          <w:sz w:val="24"/>
          <w:szCs w:val="24"/>
        </w:rPr>
        <w:t>Thompson, R. D. (2003). </w:t>
      </w:r>
      <w:r w:rsidRPr="003C0B71">
        <w:rPr>
          <w:rFonts w:asciiTheme="majorBidi" w:hAnsiTheme="majorBidi" w:cstheme="majorBidi"/>
          <w:i/>
          <w:iCs/>
          <w:color w:val="000000" w:themeColor="text1"/>
          <w:sz w:val="24"/>
          <w:szCs w:val="24"/>
        </w:rPr>
        <w:t xml:space="preserve">Atmospheric </w:t>
      </w:r>
      <w:r w:rsidR="003B225F" w:rsidRPr="003C0B71">
        <w:rPr>
          <w:rFonts w:asciiTheme="majorBidi" w:hAnsiTheme="majorBidi" w:cstheme="majorBidi"/>
          <w:i/>
          <w:iCs/>
          <w:color w:val="000000" w:themeColor="text1"/>
          <w:sz w:val="24"/>
          <w:szCs w:val="24"/>
        </w:rPr>
        <w:t>P</w:t>
      </w:r>
      <w:r w:rsidRPr="003C0B71">
        <w:rPr>
          <w:rFonts w:asciiTheme="majorBidi" w:hAnsiTheme="majorBidi" w:cstheme="majorBidi"/>
          <w:i/>
          <w:iCs/>
          <w:color w:val="000000" w:themeColor="text1"/>
          <w:sz w:val="24"/>
          <w:szCs w:val="24"/>
        </w:rPr>
        <w:t xml:space="preserve">rocesses and </w:t>
      </w:r>
      <w:r w:rsidR="003B225F" w:rsidRPr="003C0B71">
        <w:rPr>
          <w:rFonts w:asciiTheme="majorBidi" w:hAnsiTheme="majorBidi" w:cstheme="majorBidi"/>
          <w:i/>
          <w:iCs/>
          <w:color w:val="000000" w:themeColor="text1"/>
          <w:sz w:val="24"/>
          <w:szCs w:val="24"/>
        </w:rPr>
        <w:t>S</w:t>
      </w:r>
      <w:r w:rsidRPr="003C0B71">
        <w:rPr>
          <w:rFonts w:asciiTheme="majorBidi" w:hAnsiTheme="majorBidi" w:cstheme="majorBidi"/>
          <w:i/>
          <w:iCs/>
          <w:color w:val="000000" w:themeColor="text1"/>
          <w:sz w:val="24"/>
          <w:szCs w:val="24"/>
        </w:rPr>
        <w:t>ystems</w:t>
      </w:r>
      <w:r w:rsidRPr="003C0B71">
        <w:rPr>
          <w:rFonts w:asciiTheme="majorBidi" w:hAnsiTheme="majorBidi" w:cstheme="majorBidi"/>
          <w:color w:val="000000" w:themeColor="text1"/>
          <w:sz w:val="24"/>
          <w:szCs w:val="24"/>
        </w:rPr>
        <w:t>. Translated: Hosein Morad Mohammadi. Tehran. Tehran University Press.</w:t>
      </w:r>
    </w:p>
    <w:p w14:paraId="0B82241D" w14:textId="078EFE3F" w:rsidR="00140154" w:rsidRPr="003C0B71" w:rsidRDefault="00140154" w:rsidP="00140154">
      <w:pPr>
        <w:pStyle w:val="ListParagraph"/>
        <w:numPr>
          <w:ilvl w:val="0"/>
          <w:numId w:val="32"/>
        </w:numPr>
        <w:autoSpaceDE w:val="0"/>
        <w:autoSpaceDN w:val="0"/>
        <w:bidi w:val="0"/>
        <w:adjustRightInd w:val="0"/>
        <w:spacing w:after="0" w:line="240" w:lineRule="auto"/>
        <w:contextualSpacing/>
        <w:jc w:val="both"/>
        <w:rPr>
          <w:rFonts w:asciiTheme="majorBidi" w:hAnsiTheme="majorBidi" w:cstheme="majorBidi"/>
          <w:color w:val="00B0F0"/>
          <w:sz w:val="24"/>
          <w:szCs w:val="24"/>
        </w:rPr>
      </w:pPr>
      <w:r w:rsidRPr="003C0B71">
        <w:rPr>
          <w:rFonts w:asciiTheme="majorBidi" w:hAnsiTheme="majorBidi" w:cstheme="majorBidi"/>
          <w:color w:val="00B0F0"/>
          <w:sz w:val="24"/>
          <w:szCs w:val="24"/>
        </w:rPr>
        <w:t xml:space="preserve">Yang, H., &amp; Fan, K. (2021). Strengthened Impacts of November Snow Cover over Siberia on the Out-of-phase Change in the Siberian High between December and January since 2000 and implication for intraseasonal climate prediction. </w:t>
      </w:r>
      <w:r w:rsidRPr="003C0B71">
        <w:rPr>
          <w:rFonts w:asciiTheme="majorBidi" w:hAnsiTheme="majorBidi" w:cstheme="majorBidi"/>
          <w:i/>
          <w:iCs/>
          <w:color w:val="00B0F0"/>
          <w:sz w:val="24"/>
          <w:szCs w:val="24"/>
        </w:rPr>
        <w:t>Frontiers in Earth Science</w:t>
      </w:r>
      <w:r w:rsidRPr="003C0B71">
        <w:rPr>
          <w:rFonts w:asciiTheme="majorBidi" w:hAnsiTheme="majorBidi" w:cstheme="majorBidi"/>
          <w:color w:val="00B0F0"/>
          <w:sz w:val="24"/>
          <w:szCs w:val="24"/>
        </w:rPr>
        <w:t>, 9, 748484.</w:t>
      </w:r>
      <w:r w:rsidRPr="003C0B71">
        <w:rPr>
          <w:rFonts w:asciiTheme="majorBidi" w:hAnsiTheme="majorBidi" w:cstheme="majorBidi" w:hint="cs"/>
          <w:color w:val="00B0F0"/>
          <w:sz w:val="24"/>
          <w:szCs w:val="24"/>
          <w:rtl/>
        </w:rPr>
        <w:t xml:space="preserve"> </w:t>
      </w:r>
      <w:r w:rsidRPr="003C0B71">
        <w:rPr>
          <w:rFonts w:asciiTheme="majorBidi" w:hAnsiTheme="majorBidi" w:cstheme="majorBidi"/>
          <w:color w:val="00B0F0"/>
          <w:sz w:val="24"/>
          <w:szCs w:val="24"/>
        </w:rPr>
        <w:t xml:space="preserve"> </w:t>
      </w:r>
    </w:p>
    <w:p w14:paraId="29FA513B" w14:textId="669334F3" w:rsidR="004E4C40" w:rsidRPr="003C0B71" w:rsidRDefault="004E4C40" w:rsidP="00140154">
      <w:pPr>
        <w:pStyle w:val="ListParagraph"/>
        <w:numPr>
          <w:ilvl w:val="0"/>
          <w:numId w:val="32"/>
        </w:numPr>
        <w:autoSpaceDE w:val="0"/>
        <w:autoSpaceDN w:val="0"/>
        <w:bidi w:val="0"/>
        <w:adjustRightInd w:val="0"/>
        <w:spacing w:after="0" w:line="240" w:lineRule="auto"/>
        <w:contextualSpacing/>
        <w:jc w:val="both"/>
        <w:rPr>
          <w:rFonts w:asciiTheme="majorBidi" w:hAnsiTheme="majorBidi" w:cstheme="majorBidi"/>
          <w:color w:val="000000" w:themeColor="text1"/>
          <w:sz w:val="24"/>
          <w:szCs w:val="24"/>
        </w:rPr>
      </w:pPr>
      <w:proofErr w:type="spellStart"/>
      <w:r w:rsidRPr="003C0B71">
        <w:rPr>
          <w:rFonts w:asciiTheme="majorBidi" w:hAnsiTheme="majorBidi" w:cstheme="majorBidi"/>
          <w:color w:val="000000" w:themeColor="text1"/>
          <w:sz w:val="24"/>
          <w:szCs w:val="24"/>
        </w:rPr>
        <w:t>Zhenguo</w:t>
      </w:r>
      <w:proofErr w:type="spellEnd"/>
      <w:r w:rsidRPr="003C0B71">
        <w:rPr>
          <w:rFonts w:asciiTheme="majorBidi" w:hAnsiTheme="majorBidi" w:cstheme="majorBidi"/>
          <w:color w:val="000000" w:themeColor="text1"/>
          <w:sz w:val="24"/>
          <w:szCs w:val="24"/>
        </w:rPr>
        <w:t xml:space="preserve">, H., &amp; </w:t>
      </w:r>
      <w:proofErr w:type="spellStart"/>
      <w:r w:rsidRPr="003C0B71">
        <w:rPr>
          <w:rFonts w:asciiTheme="majorBidi" w:hAnsiTheme="majorBidi" w:cstheme="majorBidi"/>
          <w:color w:val="000000" w:themeColor="text1"/>
          <w:sz w:val="24"/>
          <w:szCs w:val="24"/>
        </w:rPr>
        <w:t>Weiqiang</w:t>
      </w:r>
      <w:proofErr w:type="spellEnd"/>
      <w:r w:rsidRPr="003C0B71">
        <w:rPr>
          <w:rFonts w:asciiTheme="majorBidi" w:hAnsiTheme="majorBidi" w:cstheme="majorBidi"/>
          <w:color w:val="000000" w:themeColor="text1"/>
          <w:sz w:val="24"/>
          <w:szCs w:val="24"/>
        </w:rPr>
        <w:t>, Z. (2004). Climatic fluctuation and disasters during recent 100 years in China’s tropics. </w:t>
      </w:r>
      <w:r w:rsidRPr="003C0B71">
        <w:rPr>
          <w:rFonts w:asciiTheme="majorBidi" w:hAnsiTheme="majorBidi" w:cstheme="majorBidi"/>
          <w:i/>
          <w:iCs/>
          <w:color w:val="000000" w:themeColor="text1"/>
          <w:sz w:val="24"/>
          <w:szCs w:val="24"/>
        </w:rPr>
        <w:t>Journal of Geographical Sciences</w:t>
      </w:r>
      <w:r w:rsidRPr="003C0B71">
        <w:rPr>
          <w:rFonts w:asciiTheme="majorBidi" w:hAnsiTheme="majorBidi" w:cstheme="majorBidi"/>
          <w:color w:val="000000" w:themeColor="text1"/>
          <w:sz w:val="24"/>
          <w:szCs w:val="24"/>
        </w:rPr>
        <w:t>, </w:t>
      </w:r>
      <w:r w:rsidRPr="003C0B71">
        <w:rPr>
          <w:rFonts w:asciiTheme="majorBidi" w:hAnsiTheme="majorBidi" w:cstheme="majorBidi"/>
          <w:i/>
          <w:iCs/>
          <w:color w:val="000000" w:themeColor="text1"/>
          <w:sz w:val="24"/>
          <w:szCs w:val="24"/>
        </w:rPr>
        <w:t>14</w:t>
      </w:r>
      <w:r w:rsidRPr="003C0B71">
        <w:rPr>
          <w:rFonts w:asciiTheme="majorBidi" w:hAnsiTheme="majorBidi" w:cstheme="majorBidi"/>
          <w:color w:val="000000" w:themeColor="text1"/>
          <w:sz w:val="24"/>
          <w:szCs w:val="24"/>
        </w:rPr>
        <w:t>(1), 12-20.</w:t>
      </w:r>
    </w:p>
    <w:sectPr w:rsidR="004E4C40" w:rsidRPr="003C0B71" w:rsidSect="00B326C4">
      <w:headerReference w:type="even" r:id="rId37"/>
      <w:headerReference w:type="default" r:id="rId38"/>
      <w:headerReference w:type="first" r:id="rId39"/>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A65E2" w14:textId="77777777" w:rsidR="002E274C" w:rsidRDefault="002E274C" w:rsidP="00035975">
      <w:r>
        <w:separator/>
      </w:r>
    </w:p>
  </w:endnote>
  <w:endnote w:type="continuationSeparator" w:id="0">
    <w:p w14:paraId="51DB74D6" w14:textId="77777777" w:rsidR="002E274C" w:rsidRDefault="002E274C"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altName w:val="Arial"/>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altName w:val="Arial"/>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BMitra">
    <w:altName w:val="Times New Roman"/>
    <w:panose1 w:val="00000000000000000000"/>
    <w:charset w:val="B2"/>
    <w:family w:val="auto"/>
    <w:notTrueType/>
    <w:pitch w:val="default"/>
    <w:sig w:usb0="00002001" w:usb1="00000000" w:usb2="00000000" w:usb3="00000000" w:csb0="00000040" w:csb1="00000000"/>
  </w:font>
  <w:font w:name="2  Mitra">
    <w:altName w:val="Arial"/>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70605" w14:textId="77777777" w:rsidR="002E274C" w:rsidRDefault="002E274C" w:rsidP="00035975">
      <w:r>
        <w:separator/>
      </w:r>
    </w:p>
  </w:footnote>
  <w:footnote w:type="continuationSeparator" w:id="0">
    <w:p w14:paraId="4F4E85C4" w14:textId="77777777" w:rsidR="002E274C" w:rsidRDefault="002E274C" w:rsidP="00035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A26E" w14:textId="77777777" w:rsidR="008D607C" w:rsidRDefault="008D607C" w:rsidP="00D7321A">
    <w:pPr>
      <w:pStyle w:val="Header"/>
      <w:tabs>
        <w:tab w:val="clear" w:pos="8640"/>
        <w:tab w:val="left" w:pos="5415"/>
      </w:tabs>
    </w:pPr>
    <w:r>
      <w:rPr>
        <w:noProof/>
      </w:rPr>
      <w:drawing>
        <wp:inline distT="0" distB="0" distL="0" distR="0" wp14:anchorId="083BF8F3" wp14:editId="7FCA2DE2">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7099" w14:textId="77777777" w:rsidR="008D607C" w:rsidRDefault="008D607C">
    <w:pPr>
      <w:pStyle w:val="Header"/>
    </w:pPr>
    <w:r>
      <w:rPr>
        <w:noProof/>
      </w:rPr>
      <w:drawing>
        <wp:inline distT="0" distB="0" distL="0" distR="0" wp14:anchorId="0A4F2C5E" wp14:editId="1A65CFF8">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B647" w14:textId="77777777" w:rsidR="008D607C" w:rsidRPr="00650807" w:rsidRDefault="008D607C" w:rsidP="006E1024">
    <w:pPr>
      <w:pStyle w:val="Header"/>
      <w:jc w:val="center"/>
      <w:rPr>
        <w:rtl/>
      </w:rPr>
    </w:pPr>
    <w:r>
      <w:rPr>
        <w:noProof/>
      </w:rPr>
      <w:drawing>
        <wp:inline distT="0" distB="0" distL="0" distR="0" wp14:anchorId="4EE80AF3" wp14:editId="36F8EC69">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0D2B06EE" w:rsidR="00FE67DF" w:rsidRPr="007A1B1E" w:rsidRDefault="00743FDD" w:rsidP="006E1024">
    <w:pPr>
      <w:pStyle w:val="Header"/>
      <w:bidi/>
      <w:jc w:val="right"/>
      <w:rPr>
        <w:rFonts w:asciiTheme="majorBidi" w:hAnsiTheme="majorBidi" w:cs="2  Mitra"/>
        <w:sz w:val="20"/>
        <w:szCs w:val="20"/>
      </w:rPr>
    </w:pPr>
    <w:r>
      <w:rPr>
        <w:noProof/>
        <w:rtl/>
        <w:lang w:val="ar-SA"/>
      </w:rPr>
      <w:drawing>
        <wp:inline distT="0" distB="0" distL="0" distR="0" wp14:anchorId="7EBDDD9F" wp14:editId="5E479B22">
          <wp:extent cx="5580380" cy="10972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r>
      <w:rPr>
        <w:rFonts w:asciiTheme="majorBidi" w:hAnsiTheme="majorBidi" w:cs="2  Mitra"/>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7616C4">
    <w:pPr>
      <w:pStyle w:val="Header"/>
      <w:ind w:right="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47EF0F99" w14:textId="77777777" w:rsidR="000465EE" w:rsidRPr="003253A6" w:rsidRDefault="000465EE" w:rsidP="000465EE">
    <w:pPr>
      <w:bidi/>
      <w:ind w:firstLine="20"/>
      <w:rPr>
        <w:rFonts w:cs="Calibri"/>
        <w:b/>
        <w:bCs/>
        <w:i/>
        <w:iCs/>
        <w:sz w:val="8"/>
        <w:szCs w:val="8"/>
        <w:rtl/>
      </w:rPr>
    </w:pPr>
    <w:r>
      <w:rPr>
        <w:rFonts w:cs="B Nazanin" w:hint="cs"/>
        <w:b/>
        <w:bCs/>
        <w:i/>
        <w:iCs/>
        <w:sz w:val="20"/>
        <w:szCs w:val="20"/>
        <w:rtl/>
        <w:lang w:bidi="fa-IR"/>
      </w:rPr>
      <w:t xml:space="preserve">واکاوی تغییرات دهه‌ای در زبانه‌های ایرانسوی پرفشار . . . </w:t>
    </w:r>
    <w:r w:rsidRPr="003253A6">
      <w:rPr>
        <w:rFonts w:cs="Calibri" w:hint="cs"/>
        <w:b/>
        <w:bCs/>
        <w:sz w:val="20"/>
        <w:szCs w:val="20"/>
        <w:rtl/>
        <w:lang w:bidi="fa-IR"/>
      </w:rPr>
      <w:t>|</w:t>
    </w:r>
    <w:r>
      <w:rPr>
        <w:rFonts w:cs="Calibri" w:hint="cs"/>
        <w:b/>
        <w:bCs/>
        <w:i/>
        <w:iCs/>
        <w:sz w:val="20"/>
        <w:szCs w:val="20"/>
        <w:rtl/>
        <w:lang w:bidi="fa-IR"/>
      </w:rPr>
      <w:t xml:space="preserve"> </w:t>
    </w:r>
    <w:r>
      <w:rPr>
        <w:rFonts w:cs="Calibri" w:hint="cs"/>
        <w:b/>
        <w:bCs/>
        <w:sz w:val="20"/>
        <w:szCs w:val="20"/>
        <w:rtl/>
        <w:lang w:bidi="fa-IR"/>
      </w:rPr>
      <w:t>براتی و دهقان</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E1787"/>
    <w:multiLevelType w:val="hybridMultilevel"/>
    <w:tmpl w:val="4998DA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0D5C3A"/>
    <w:multiLevelType w:val="hybridMultilevel"/>
    <w:tmpl w:val="BE463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0"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D7476"/>
    <w:multiLevelType w:val="hybridMultilevel"/>
    <w:tmpl w:val="4998D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321B18"/>
    <w:multiLevelType w:val="hybridMultilevel"/>
    <w:tmpl w:val="4998DA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A36A6E"/>
    <w:multiLevelType w:val="hybridMultilevel"/>
    <w:tmpl w:val="AFF01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D8425F"/>
    <w:multiLevelType w:val="hybridMultilevel"/>
    <w:tmpl w:val="4998DA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5890912">
    <w:abstractNumId w:val="13"/>
  </w:num>
  <w:num w:numId="2" w16cid:durableId="713891242">
    <w:abstractNumId w:val="21"/>
  </w:num>
  <w:num w:numId="3" w16cid:durableId="1819766661">
    <w:abstractNumId w:val="22"/>
  </w:num>
  <w:num w:numId="4" w16cid:durableId="405880764">
    <w:abstractNumId w:val="5"/>
  </w:num>
  <w:num w:numId="5" w16cid:durableId="678123314">
    <w:abstractNumId w:val="17"/>
  </w:num>
  <w:num w:numId="6" w16cid:durableId="603193542">
    <w:abstractNumId w:val="4"/>
  </w:num>
  <w:num w:numId="7" w16cid:durableId="1230194126">
    <w:abstractNumId w:val="32"/>
  </w:num>
  <w:num w:numId="8" w16cid:durableId="1009020467">
    <w:abstractNumId w:val="16"/>
  </w:num>
  <w:num w:numId="9" w16cid:durableId="1890993526">
    <w:abstractNumId w:val="27"/>
  </w:num>
  <w:num w:numId="10" w16cid:durableId="833912445">
    <w:abstractNumId w:val="8"/>
  </w:num>
  <w:num w:numId="11" w16cid:durableId="323898027">
    <w:abstractNumId w:val="20"/>
  </w:num>
  <w:num w:numId="12" w16cid:durableId="951743452">
    <w:abstractNumId w:val="26"/>
  </w:num>
  <w:num w:numId="13" w16cid:durableId="47536839">
    <w:abstractNumId w:val="12"/>
  </w:num>
  <w:num w:numId="14" w16cid:durableId="310330325">
    <w:abstractNumId w:val="9"/>
  </w:num>
  <w:num w:numId="15" w16cid:durableId="1691251529">
    <w:abstractNumId w:val="15"/>
  </w:num>
  <w:num w:numId="16" w16cid:durableId="1231427832">
    <w:abstractNumId w:val="11"/>
  </w:num>
  <w:num w:numId="17" w16cid:durableId="667439782">
    <w:abstractNumId w:val="0"/>
  </w:num>
  <w:num w:numId="18" w16cid:durableId="1201044767">
    <w:abstractNumId w:val="23"/>
  </w:num>
  <w:num w:numId="19" w16cid:durableId="1941255752">
    <w:abstractNumId w:val="1"/>
  </w:num>
  <w:num w:numId="20" w16cid:durableId="1497767224">
    <w:abstractNumId w:val="19"/>
  </w:num>
  <w:num w:numId="21" w16cid:durableId="584339184">
    <w:abstractNumId w:val="14"/>
  </w:num>
  <w:num w:numId="22" w16cid:durableId="1133520433">
    <w:abstractNumId w:val="6"/>
  </w:num>
  <w:num w:numId="23" w16cid:durableId="1667515289">
    <w:abstractNumId w:val="28"/>
  </w:num>
  <w:num w:numId="24" w16cid:durableId="110131863">
    <w:abstractNumId w:val="3"/>
  </w:num>
  <w:num w:numId="25" w16cid:durableId="449973715">
    <w:abstractNumId w:val="29"/>
  </w:num>
  <w:num w:numId="26" w16cid:durableId="571624131">
    <w:abstractNumId w:val="2"/>
  </w:num>
  <w:num w:numId="27" w16cid:durableId="1394616322">
    <w:abstractNumId w:val="31"/>
  </w:num>
  <w:num w:numId="28" w16cid:durableId="1772814610">
    <w:abstractNumId w:val="10"/>
  </w:num>
  <w:num w:numId="29" w16cid:durableId="1955626467">
    <w:abstractNumId w:val="33"/>
  </w:num>
  <w:num w:numId="30" w16cid:durableId="332413243">
    <w:abstractNumId w:val="24"/>
  </w:num>
  <w:num w:numId="31" w16cid:durableId="634724448">
    <w:abstractNumId w:val="25"/>
  </w:num>
  <w:num w:numId="32" w16cid:durableId="961695852">
    <w:abstractNumId w:val="7"/>
  </w:num>
  <w:num w:numId="33" w16cid:durableId="56903295">
    <w:abstractNumId w:val="18"/>
  </w:num>
  <w:num w:numId="34" w16cid:durableId="144430451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1D9E"/>
    <w:rsid w:val="00016CA7"/>
    <w:rsid w:val="00017E96"/>
    <w:rsid w:val="00020D7B"/>
    <w:rsid w:val="000245C9"/>
    <w:rsid w:val="00030092"/>
    <w:rsid w:val="00030AB5"/>
    <w:rsid w:val="00031587"/>
    <w:rsid w:val="000318CE"/>
    <w:rsid w:val="00032307"/>
    <w:rsid w:val="00035975"/>
    <w:rsid w:val="00037874"/>
    <w:rsid w:val="00041FAE"/>
    <w:rsid w:val="00042BB6"/>
    <w:rsid w:val="000431C7"/>
    <w:rsid w:val="000465EE"/>
    <w:rsid w:val="00047E50"/>
    <w:rsid w:val="0005093E"/>
    <w:rsid w:val="0005243E"/>
    <w:rsid w:val="00054C20"/>
    <w:rsid w:val="000551E2"/>
    <w:rsid w:val="00055767"/>
    <w:rsid w:val="000568C9"/>
    <w:rsid w:val="000569C3"/>
    <w:rsid w:val="00061470"/>
    <w:rsid w:val="00062DE7"/>
    <w:rsid w:val="00080669"/>
    <w:rsid w:val="00082380"/>
    <w:rsid w:val="00083593"/>
    <w:rsid w:val="00084D74"/>
    <w:rsid w:val="00085A19"/>
    <w:rsid w:val="00090B9E"/>
    <w:rsid w:val="00095359"/>
    <w:rsid w:val="0009685F"/>
    <w:rsid w:val="000973A6"/>
    <w:rsid w:val="000A07A0"/>
    <w:rsid w:val="000A1249"/>
    <w:rsid w:val="000A1C3A"/>
    <w:rsid w:val="000A423B"/>
    <w:rsid w:val="000A45F1"/>
    <w:rsid w:val="000A6342"/>
    <w:rsid w:val="000B05F1"/>
    <w:rsid w:val="000B2AC3"/>
    <w:rsid w:val="000B48F2"/>
    <w:rsid w:val="000B511B"/>
    <w:rsid w:val="000B536B"/>
    <w:rsid w:val="000B5540"/>
    <w:rsid w:val="000B6F78"/>
    <w:rsid w:val="000C0B18"/>
    <w:rsid w:val="000C18CE"/>
    <w:rsid w:val="000C2AC7"/>
    <w:rsid w:val="000C4745"/>
    <w:rsid w:val="000C6C26"/>
    <w:rsid w:val="000D2521"/>
    <w:rsid w:val="000D2FBC"/>
    <w:rsid w:val="000D4268"/>
    <w:rsid w:val="000D673C"/>
    <w:rsid w:val="000D782D"/>
    <w:rsid w:val="000E0A74"/>
    <w:rsid w:val="000E51AD"/>
    <w:rsid w:val="000F0DCA"/>
    <w:rsid w:val="000F1D21"/>
    <w:rsid w:val="000F385D"/>
    <w:rsid w:val="000F4580"/>
    <w:rsid w:val="0010120B"/>
    <w:rsid w:val="00105BDF"/>
    <w:rsid w:val="001078DB"/>
    <w:rsid w:val="00110466"/>
    <w:rsid w:val="00110637"/>
    <w:rsid w:val="0011192B"/>
    <w:rsid w:val="00111AF4"/>
    <w:rsid w:val="00121225"/>
    <w:rsid w:val="00121BCA"/>
    <w:rsid w:val="00122C9B"/>
    <w:rsid w:val="001242B2"/>
    <w:rsid w:val="00124678"/>
    <w:rsid w:val="001254DD"/>
    <w:rsid w:val="00127E80"/>
    <w:rsid w:val="001348D5"/>
    <w:rsid w:val="00137F40"/>
    <w:rsid w:val="00140154"/>
    <w:rsid w:val="00140308"/>
    <w:rsid w:val="001416DE"/>
    <w:rsid w:val="00141E2C"/>
    <w:rsid w:val="00145B2A"/>
    <w:rsid w:val="00145CB7"/>
    <w:rsid w:val="00146F3A"/>
    <w:rsid w:val="001470E7"/>
    <w:rsid w:val="001633D4"/>
    <w:rsid w:val="001704DA"/>
    <w:rsid w:val="001716CE"/>
    <w:rsid w:val="00171B97"/>
    <w:rsid w:val="00172A2F"/>
    <w:rsid w:val="0017444D"/>
    <w:rsid w:val="00175A1B"/>
    <w:rsid w:val="00185A8E"/>
    <w:rsid w:val="00187C85"/>
    <w:rsid w:val="00190B75"/>
    <w:rsid w:val="0019196A"/>
    <w:rsid w:val="00192A71"/>
    <w:rsid w:val="001977BB"/>
    <w:rsid w:val="00197C64"/>
    <w:rsid w:val="00197E08"/>
    <w:rsid w:val="001A3D58"/>
    <w:rsid w:val="001A3DB5"/>
    <w:rsid w:val="001A44E7"/>
    <w:rsid w:val="001A5152"/>
    <w:rsid w:val="001A550D"/>
    <w:rsid w:val="001B2DC1"/>
    <w:rsid w:val="001B590C"/>
    <w:rsid w:val="001C05CE"/>
    <w:rsid w:val="001C3531"/>
    <w:rsid w:val="001C7872"/>
    <w:rsid w:val="001D1452"/>
    <w:rsid w:val="001D2489"/>
    <w:rsid w:val="001D39DD"/>
    <w:rsid w:val="001D40CF"/>
    <w:rsid w:val="001D5F06"/>
    <w:rsid w:val="001D67A1"/>
    <w:rsid w:val="001E322A"/>
    <w:rsid w:val="001E336A"/>
    <w:rsid w:val="001E55F8"/>
    <w:rsid w:val="001F054E"/>
    <w:rsid w:val="001F1440"/>
    <w:rsid w:val="001F4EA3"/>
    <w:rsid w:val="001F526B"/>
    <w:rsid w:val="00202B6F"/>
    <w:rsid w:val="002054A0"/>
    <w:rsid w:val="002070F9"/>
    <w:rsid w:val="0021155B"/>
    <w:rsid w:val="00212023"/>
    <w:rsid w:val="00213DCD"/>
    <w:rsid w:val="00214375"/>
    <w:rsid w:val="00214DC5"/>
    <w:rsid w:val="00217E1C"/>
    <w:rsid w:val="002200F2"/>
    <w:rsid w:val="00221530"/>
    <w:rsid w:val="00224E6C"/>
    <w:rsid w:val="00232A25"/>
    <w:rsid w:val="002353B1"/>
    <w:rsid w:val="0024069D"/>
    <w:rsid w:val="0024133A"/>
    <w:rsid w:val="002415C5"/>
    <w:rsid w:val="002423D0"/>
    <w:rsid w:val="00242560"/>
    <w:rsid w:val="00244174"/>
    <w:rsid w:val="00246D97"/>
    <w:rsid w:val="00250912"/>
    <w:rsid w:val="002537FC"/>
    <w:rsid w:val="002575A6"/>
    <w:rsid w:val="0026016E"/>
    <w:rsid w:val="00261F5C"/>
    <w:rsid w:val="00263A13"/>
    <w:rsid w:val="00264378"/>
    <w:rsid w:val="00270711"/>
    <w:rsid w:val="00270978"/>
    <w:rsid w:val="00270A5A"/>
    <w:rsid w:val="00274F34"/>
    <w:rsid w:val="0027608F"/>
    <w:rsid w:val="0028527F"/>
    <w:rsid w:val="00285404"/>
    <w:rsid w:val="0028639B"/>
    <w:rsid w:val="00287CE0"/>
    <w:rsid w:val="002926AF"/>
    <w:rsid w:val="002937D9"/>
    <w:rsid w:val="002941B2"/>
    <w:rsid w:val="00294ABE"/>
    <w:rsid w:val="002A052E"/>
    <w:rsid w:val="002A2BB0"/>
    <w:rsid w:val="002A53EB"/>
    <w:rsid w:val="002A6F2E"/>
    <w:rsid w:val="002A7325"/>
    <w:rsid w:val="002B2BD6"/>
    <w:rsid w:val="002B3B66"/>
    <w:rsid w:val="002B685C"/>
    <w:rsid w:val="002B6FD7"/>
    <w:rsid w:val="002B7019"/>
    <w:rsid w:val="002C0DB1"/>
    <w:rsid w:val="002C107B"/>
    <w:rsid w:val="002C19EF"/>
    <w:rsid w:val="002C267A"/>
    <w:rsid w:val="002C39CD"/>
    <w:rsid w:val="002C6FAC"/>
    <w:rsid w:val="002C7E80"/>
    <w:rsid w:val="002D082A"/>
    <w:rsid w:val="002D23FB"/>
    <w:rsid w:val="002D2AB0"/>
    <w:rsid w:val="002D3E48"/>
    <w:rsid w:val="002E1536"/>
    <w:rsid w:val="002E158A"/>
    <w:rsid w:val="002E274C"/>
    <w:rsid w:val="002E3D1C"/>
    <w:rsid w:val="002E5C56"/>
    <w:rsid w:val="002F0ACD"/>
    <w:rsid w:val="002F2013"/>
    <w:rsid w:val="002F3960"/>
    <w:rsid w:val="002F47BF"/>
    <w:rsid w:val="002F5D43"/>
    <w:rsid w:val="002F60B9"/>
    <w:rsid w:val="00302EBA"/>
    <w:rsid w:val="00305565"/>
    <w:rsid w:val="0030564E"/>
    <w:rsid w:val="00307D8A"/>
    <w:rsid w:val="003159F5"/>
    <w:rsid w:val="00316638"/>
    <w:rsid w:val="00323122"/>
    <w:rsid w:val="00323785"/>
    <w:rsid w:val="003253A6"/>
    <w:rsid w:val="00325600"/>
    <w:rsid w:val="00326CB6"/>
    <w:rsid w:val="00332863"/>
    <w:rsid w:val="00335381"/>
    <w:rsid w:val="0033642B"/>
    <w:rsid w:val="00337FB5"/>
    <w:rsid w:val="003402AD"/>
    <w:rsid w:val="00341D46"/>
    <w:rsid w:val="00344AFE"/>
    <w:rsid w:val="00345A0E"/>
    <w:rsid w:val="00347EA4"/>
    <w:rsid w:val="00350AF7"/>
    <w:rsid w:val="00357BD9"/>
    <w:rsid w:val="0036055E"/>
    <w:rsid w:val="0036127C"/>
    <w:rsid w:val="003631A6"/>
    <w:rsid w:val="003656A2"/>
    <w:rsid w:val="003734B3"/>
    <w:rsid w:val="003964DE"/>
    <w:rsid w:val="003A1550"/>
    <w:rsid w:val="003A4F60"/>
    <w:rsid w:val="003A7421"/>
    <w:rsid w:val="003B03FE"/>
    <w:rsid w:val="003B225F"/>
    <w:rsid w:val="003B42D4"/>
    <w:rsid w:val="003C0B71"/>
    <w:rsid w:val="003C43C4"/>
    <w:rsid w:val="003D0FBB"/>
    <w:rsid w:val="003D254E"/>
    <w:rsid w:val="003D4BB6"/>
    <w:rsid w:val="003D51C9"/>
    <w:rsid w:val="003D5205"/>
    <w:rsid w:val="003D5692"/>
    <w:rsid w:val="003D7950"/>
    <w:rsid w:val="003E0CF5"/>
    <w:rsid w:val="003E6238"/>
    <w:rsid w:val="003E7C9D"/>
    <w:rsid w:val="003F43E0"/>
    <w:rsid w:val="003F627E"/>
    <w:rsid w:val="003F66C6"/>
    <w:rsid w:val="00400F50"/>
    <w:rsid w:val="004021B3"/>
    <w:rsid w:val="004046B5"/>
    <w:rsid w:val="00412AE5"/>
    <w:rsid w:val="00415888"/>
    <w:rsid w:val="00417793"/>
    <w:rsid w:val="00423114"/>
    <w:rsid w:val="00426175"/>
    <w:rsid w:val="0042696F"/>
    <w:rsid w:val="00427809"/>
    <w:rsid w:val="00431A73"/>
    <w:rsid w:val="00432672"/>
    <w:rsid w:val="004336D3"/>
    <w:rsid w:val="00434190"/>
    <w:rsid w:val="00441520"/>
    <w:rsid w:val="004434ED"/>
    <w:rsid w:val="00444913"/>
    <w:rsid w:val="004461E6"/>
    <w:rsid w:val="00452BA5"/>
    <w:rsid w:val="00453963"/>
    <w:rsid w:val="00454D58"/>
    <w:rsid w:val="00454D86"/>
    <w:rsid w:val="00455777"/>
    <w:rsid w:val="00455D49"/>
    <w:rsid w:val="004610D6"/>
    <w:rsid w:val="00462CFF"/>
    <w:rsid w:val="00465581"/>
    <w:rsid w:val="00473A89"/>
    <w:rsid w:val="004750C6"/>
    <w:rsid w:val="004757CA"/>
    <w:rsid w:val="0048055A"/>
    <w:rsid w:val="004815C1"/>
    <w:rsid w:val="00484980"/>
    <w:rsid w:val="00485682"/>
    <w:rsid w:val="00485863"/>
    <w:rsid w:val="00485BFD"/>
    <w:rsid w:val="00487CD0"/>
    <w:rsid w:val="00490277"/>
    <w:rsid w:val="00490C1D"/>
    <w:rsid w:val="004977B5"/>
    <w:rsid w:val="004A46AD"/>
    <w:rsid w:val="004A4855"/>
    <w:rsid w:val="004A5410"/>
    <w:rsid w:val="004A7AC4"/>
    <w:rsid w:val="004B1571"/>
    <w:rsid w:val="004B376D"/>
    <w:rsid w:val="004B3B8D"/>
    <w:rsid w:val="004B5462"/>
    <w:rsid w:val="004B6A99"/>
    <w:rsid w:val="004B75B0"/>
    <w:rsid w:val="004C176A"/>
    <w:rsid w:val="004C5561"/>
    <w:rsid w:val="004C608A"/>
    <w:rsid w:val="004C724B"/>
    <w:rsid w:val="004C7EAC"/>
    <w:rsid w:val="004D4918"/>
    <w:rsid w:val="004D676D"/>
    <w:rsid w:val="004E4C40"/>
    <w:rsid w:val="004E4F9D"/>
    <w:rsid w:val="004E7D03"/>
    <w:rsid w:val="004F0CD0"/>
    <w:rsid w:val="004F6F4C"/>
    <w:rsid w:val="004F794A"/>
    <w:rsid w:val="00500C38"/>
    <w:rsid w:val="00500DC5"/>
    <w:rsid w:val="005052CC"/>
    <w:rsid w:val="005065F7"/>
    <w:rsid w:val="005066AA"/>
    <w:rsid w:val="00520DCA"/>
    <w:rsid w:val="005239A7"/>
    <w:rsid w:val="0052555C"/>
    <w:rsid w:val="0053315C"/>
    <w:rsid w:val="005430FB"/>
    <w:rsid w:val="005447A4"/>
    <w:rsid w:val="00544FA7"/>
    <w:rsid w:val="00547613"/>
    <w:rsid w:val="00550D2B"/>
    <w:rsid w:val="0055313A"/>
    <w:rsid w:val="005564CB"/>
    <w:rsid w:val="0057337B"/>
    <w:rsid w:val="00580A89"/>
    <w:rsid w:val="0058110C"/>
    <w:rsid w:val="0058147B"/>
    <w:rsid w:val="00583584"/>
    <w:rsid w:val="005900C9"/>
    <w:rsid w:val="005914E7"/>
    <w:rsid w:val="00596A23"/>
    <w:rsid w:val="00597A0F"/>
    <w:rsid w:val="005A0B27"/>
    <w:rsid w:val="005A132A"/>
    <w:rsid w:val="005A2D84"/>
    <w:rsid w:val="005A5025"/>
    <w:rsid w:val="005A6620"/>
    <w:rsid w:val="005A7765"/>
    <w:rsid w:val="005B001F"/>
    <w:rsid w:val="005B5887"/>
    <w:rsid w:val="005C0432"/>
    <w:rsid w:val="005C0A6F"/>
    <w:rsid w:val="005C1AB5"/>
    <w:rsid w:val="005C1E8D"/>
    <w:rsid w:val="005C3A9B"/>
    <w:rsid w:val="005C599A"/>
    <w:rsid w:val="005D02DC"/>
    <w:rsid w:val="005D0332"/>
    <w:rsid w:val="005D4B4D"/>
    <w:rsid w:val="005D7019"/>
    <w:rsid w:val="005D7451"/>
    <w:rsid w:val="005E0971"/>
    <w:rsid w:val="005E3A17"/>
    <w:rsid w:val="005E46EE"/>
    <w:rsid w:val="005E4C82"/>
    <w:rsid w:val="005F1386"/>
    <w:rsid w:val="005F605F"/>
    <w:rsid w:val="005F6A92"/>
    <w:rsid w:val="005F7FAF"/>
    <w:rsid w:val="00601106"/>
    <w:rsid w:val="006018BA"/>
    <w:rsid w:val="00604CB4"/>
    <w:rsid w:val="00605D17"/>
    <w:rsid w:val="0060698C"/>
    <w:rsid w:val="006136F3"/>
    <w:rsid w:val="00615CBC"/>
    <w:rsid w:val="00616D50"/>
    <w:rsid w:val="00617578"/>
    <w:rsid w:val="00621CAE"/>
    <w:rsid w:val="0062651F"/>
    <w:rsid w:val="00630546"/>
    <w:rsid w:val="00631BE6"/>
    <w:rsid w:val="00631DAD"/>
    <w:rsid w:val="00632E55"/>
    <w:rsid w:val="00634A04"/>
    <w:rsid w:val="006354A5"/>
    <w:rsid w:val="0063744F"/>
    <w:rsid w:val="00640523"/>
    <w:rsid w:val="00642486"/>
    <w:rsid w:val="00655800"/>
    <w:rsid w:val="00664718"/>
    <w:rsid w:val="00666914"/>
    <w:rsid w:val="00671197"/>
    <w:rsid w:val="00672A93"/>
    <w:rsid w:val="00680784"/>
    <w:rsid w:val="00681B4B"/>
    <w:rsid w:val="00682DCF"/>
    <w:rsid w:val="0068409F"/>
    <w:rsid w:val="00687787"/>
    <w:rsid w:val="006913F0"/>
    <w:rsid w:val="00691AE1"/>
    <w:rsid w:val="00693861"/>
    <w:rsid w:val="006940A3"/>
    <w:rsid w:val="0069552E"/>
    <w:rsid w:val="00696FB9"/>
    <w:rsid w:val="0069738E"/>
    <w:rsid w:val="006976CA"/>
    <w:rsid w:val="006A2A26"/>
    <w:rsid w:val="006A512E"/>
    <w:rsid w:val="006A7A88"/>
    <w:rsid w:val="006B23C8"/>
    <w:rsid w:val="006B2AC0"/>
    <w:rsid w:val="006C22C8"/>
    <w:rsid w:val="006C2D21"/>
    <w:rsid w:val="006D15F1"/>
    <w:rsid w:val="006D2EF1"/>
    <w:rsid w:val="006D63D9"/>
    <w:rsid w:val="006D7368"/>
    <w:rsid w:val="006E1024"/>
    <w:rsid w:val="006E2D23"/>
    <w:rsid w:val="006F1308"/>
    <w:rsid w:val="006F28CF"/>
    <w:rsid w:val="006F375E"/>
    <w:rsid w:val="006F4E07"/>
    <w:rsid w:val="006F5CB2"/>
    <w:rsid w:val="006F750F"/>
    <w:rsid w:val="00706108"/>
    <w:rsid w:val="00706810"/>
    <w:rsid w:val="00707001"/>
    <w:rsid w:val="00707C6D"/>
    <w:rsid w:val="00710456"/>
    <w:rsid w:val="0071118B"/>
    <w:rsid w:val="00711919"/>
    <w:rsid w:val="00711FD0"/>
    <w:rsid w:val="0071433E"/>
    <w:rsid w:val="00714E74"/>
    <w:rsid w:val="00717E49"/>
    <w:rsid w:val="007242EC"/>
    <w:rsid w:val="00732B50"/>
    <w:rsid w:val="00732D3C"/>
    <w:rsid w:val="00743625"/>
    <w:rsid w:val="00743FDD"/>
    <w:rsid w:val="007455BC"/>
    <w:rsid w:val="00745EF9"/>
    <w:rsid w:val="00751030"/>
    <w:rsid w:val="007527E5"/>
    <w:rsid w:val="007616C4"/>
    <w:rsid w:val="00767C29"/>
    <w:rsid w:val="00774CEB"/>
    <w:rsid w:val="0077664C"/>
    <w:rsid w:val="00780099"/>
    <w:rsid w:val="00780EEF"/>
    <w:rsid w:val="00781530"/>
    <w:rsid w:val="00782A72"/>
    <w:rsid w:val="00787C32"/>
    <w:rsid w:val="007A1089"/>
    <w:rsid w:val="007A2F52"/>
    <w:rsid w:val="007A594D"/>
    <w:rsid w:val="007A77BA"/>
    <w:rsid w:val="007A7FAB"/>
    <w:rsid w:val="007B31DA"/>
    <w:rsid w:val="007B4FB9"/>
    <w:rsid w:val="007B6E25"/>
    <w:rsid w:val="007B7111"/>
    <w:rsid w:val="007C0534"/>
    <w:rsid w:val="007C0950"/>
    <w:rsid w:val="007C1456"/>
    <w:rsid w:val="007C25C0"/>
    <w:rsid w:val="007C5BD5"/>
    <w:rsid w:val="007C6084"/>
    <w:rsid w:val="007C7210"/>
    <w:rsid w:val="007C721D"/>
    <w:rsid w:val="007D2746"/>
    <w:rsid w:val="007D29EE"/>
    <w:rsid w:val="007E55EB"/>
    <w:rsid w:val="007E584A"/>
    <w:rsid w:val="007F0F93"/>
    <w:rsid w:val="007F180A"/>
    <w:rsid w:val="007F19C5"/>
    <w:rsid w:val="007F41A8"/>
    <w:rsid w:val="007F44E6"/>
    <w:rsid w:val="007F7F3B"/>
    <w:rsid w:val="00802A1F"/>
    <w:rsid w:val="008046A1"/>
    <w:rsid w:val="00806008"/>
    <w:rsid w:val="008076F2"/>
    <w:rsid w:val="00811886"/>
    <w:rsid w:val="0081207E"/>
    <w:rsid w:val="0081410E"/>
    <w:rsid w:val="0082541A"/>
    <w:rsid w:val="00827947"/>
    <w:rsid w:val="00831838"/>
    <w:rsid w:val="00834DFA"/>
    <w:rsid w:val="00835BE6"/>
    <w:rsid w:val="0083700C"/>
    <w:rsid w:val="00844FD5"/>
    <w:rsid w:val="008477B3"/>
    <w:rsid w:val="00852081"/>
    <w:rsid w:val="008620EC"/>
    <w:rsid w:val="00862213"/>
    <w:rsid w:val="00864794"/>
    <w:rsid w:val="008710CD"/>
    <w:rsid w:val="00871A55"/>
    <w:rsid w:val="00873E2E"/>
    <w:rsid w:val="00876334"/>
    <w:rsid w:val="00881AC1"/>
    <w:rsid w:val="00884063"/>
    <w:rsid w:val="008879B7"/>
    <w:rsid w:val="008907B1"/>
    <w:rsid w:val="008916FA"/>
    <w:rsid w:val="00893BD7"/>
    <w:rsid w:val="00894E54"/>
    <w:rsid w:val="008A2673"/>
    <w:rsid w:val="008A2F9F"/>
    <w:rsid w:val="008B04FE"/>
    <w:rsid w:val="008B0E3F"/>
    <w:rsid w:val="008B365D"/>
    <w:rsid w:val="008B6D58"/>
    <w:rsid w:val="008C10E8"/>
    <w:rsid w:val="008C2FA5"/>
    <w:rsid w:val="008D0FBE"/>
    <w:rsid w:val="008D46CB"/>
    <w:rsid w:val="008D607C"/>
    <w:rsid w:val="008D6FD0"/>
    <w:rsid w:val="008D7EE2"/>
    <w:rsid w:val="008E0AD4"/>
    <w:rsid w:val="008E1561"/>
    <w:rsid w:val="008E3125"/>
    <w:rsid w:val="008E39ED"/>
    <w:rsid w:val="008E5DAE"/>
    <w:rsid w:val="008F399E"/>
    <w:rsid w:val="009001D1"/>
    <w:rsid w:val="00902DDD"/>
    <w:rsid w:val="009074A0"/>
    <w:rsid w:val="0091111B"/>
    <w:rsid w:val="0091128A"/>
    <w:rsid w:val="009128AF"/>
    <w:rsid w:val="00915EF6"/>
    <w:rsid w:val="009208FB"/>
    <w:rsid w:val="00921CFB"/>
    <w:rsid w:val="00924093"/>
    <w:rsid w:val="00925208"/>
    <w:rsid w:val="009267AA"/>
    <w:rsid w:val="009331FB"/>
    <w:rsid w:val="009334C7"/>
    <w:rsid w:val="0094060D"/>
    <w:rsid w:val="00941B4C"/>
    <w:rsid w:val="00942B56"/>
    <w:rsid w:val="0094411C"/>
    <w:rsid w:val="009472EA"/>
    <w:rsid w:val="009473CE"/>
    <w:rsid w:val="009528B2"/>
    <w:rsid w:val="00955040"/>
    <w:rsid w:val="00963909"/>
    <w:rsid w:val="009644C7"/>
    <w:rsid w:val="0096523E"/>
    <w:rsid w:val="00966C8E"/>
    <w:rsid w:val="00977D49"/>
    <w:rsid w:val="00980F4B"/>
    <w:rsid w:val="009829B8"/>
    <w:rsid w:val="00983538"/>
    <w:rsid w:val="00984D8A"/>
    <w:rsid w:val="00990B71"/>
    <w:rsid w:val="00993628"/>
    <w:rsid w:val="00994141"/>
    <w:rsid w:val="00995BEF"/>
    <w:rsid w:val="00997397"/>
    <w:rsid w:val="009A4385"/>
    <w:rsid w:val="009B080D"/>
    <w:rsid w:val="009B501B"/>
    <w:rsid w:val="009B69CE"/>
    <w:rsid w:val="009C0F8A"/>
    <w:rsid w:val="009C189A"/>
    <w:rsid w:val="009C2D80"/>
    <w:rsid w:val="009C511A"/>
    <w:rsid w:val="009C523E"/>
    <w:rsid w:val="009C5A7E"/>
    <w:rsid w:val="009C6798"/>
    <w:rsid w:val="009C73C8"/>
    <w:rsid w:val="009D5F51"/>
    <w:rsid w:val="009E011C"/>
    <w:rsid w:val="009E15D0"/>
    <w:rsid w:val="009E1615"/>
    <w:rsid w:val="009E2B57"/>
    <w:rsid w:val="009F0568"/>
    <w:rsid w:val="009F29B6"/>
    <w:rsid w:val="009F4883"/>
    <w:rsid w:val="009F658A"/>
    <w:rsid w:val="00A047DB"/>
    <w:rsid w:val="00A05D21"/>
    <w:rsid w:val="00A11954"/>
    <w:rsid w:val="00A12E7F"/>
    <w:rsid w:val="00A14181"/>
    <w:rsid w:val="00A14197"/>
    <w:rsid w:val="00A15B7F"/>
    <w:rsid w:val="00A16405"/>
    <w:rsid w:val="00A1728F"/>
    <w:rsid w:val="00A24122"/>
    <w:rsid w:val="00A2449A"/>
    <w:rsid w:val="00A26074"/>
    <w:rsid w:val="00A31D8E"/>
    <w:rsid w:val="00A33A84"/>
    <w:rsid w:val="00A354A9"/>
    <w:rsid w:val="00A3741F"/>
    <w:rsid w:val="00A3765F"/>
    <w:rsid w:val="00A426DA"/>
    <w:rsid w:val="00A434C5"/>
    <w:rsid w:val="00A43B4F"/>
    <w:rsid w:val="00A44463"/>
    <w:rsid w:val="00A44E18"/>
    <w:rsid w:val="00A458CC"/>
    <w:rsid w:val="00A470F1"/>
    <w:rsid w:val="00A5027E"/>
    <w:rsid w:val="00A5240C"/>
    <w:rsid w:val="00A54F72"/>
    <w:rsid w:val="00A57C8D"/>
    <w:rsid w:val="00A66489"/>
    <w:rsid w:val="00A752A1"/>
    <w:rsid w:val="00A75458"/>
    <w:rsid w:val="00A7713A"/>
    <w:rsid w:val="00A8374D"/>
    <w:rsid w:val="00A83CA6"/>
    <w:rsid w:val="00A84E5B"/>
    <w:rsid w:val="00A85D79"/>
    <w:rsid w:val="00A86620"/>
    <w:rsid w:val="00A9005D"/>
    <w:rsid w:val="00A94AF6"/>
    <w:rsid w:val="00AA50F3"/>
    <w:rsid w:val="00AA624B"/>
    <w:rsid w:val="00AB231D"/>
    <w:rsid w:val="00AB26EF"/>
    <w:rsid w:val="00AB441C"/>
    <w:rsid w:val="00AB7C1C"/>
    <w:rsid w:val="00AC38C0"/>
    <w:rsid w:val="00AC6158"/>
    <w:rsid w:val="00AC6C93"/>
    <w:rsid w:val="00AD0A59"/>
    <w:rsid w:val="00AD0C5C"/>
    <w:rsid w:val="00AD1DC0"/>
    <w:rsid w:val="00AD2166"/>
    <w:rsid w:val="00AD416C"/>
    <w:rsid w:val="00AD743B"/>
    <w:rsid w:val="00AE0E36"/>
    <w:rsid w:val="00AE11EE"/>
    <w:rsid w:val="00AE537B"/>
    <w:rsid w:val="00AF0B1E"/>
    <w:rsid w:val="00AF0D2C"/>
    <w:rsid w:val="00B01207"/>
    <w:rsid w:val="00B030C1"/>
    <w:rsid w:val="00B045CC"/>
    <w:rsid w:val="00B04948"/>
    <w:rsid w:val="00B067E7"/>
    <w:rsid w:val="00B11BC8"/>
    <w:rsid w:val="00B21A1F"/>
    <w:rsid w:val="00B223ED"/>
    <w:rsid w:val="00B22E97"/>
    <w:rsid w:val="00B257CE"/>
    <w:rsid w:val="00B27F5E"/>
    <w:rsid w:val="00B31B8B"/>
    <w:rsid w:val="00B326C4"/>
    <w:rsid w:val="00B346D5"/>
    <w:rsid w:val="00B3581C"/>
    <w:rsid w:val="00B35D28"/>
    <w:rsid w:val="00B36547"/>
    <w:rsid w:val="00B370A0"/>
    <w:rsid w:val="00B43EDF"/>
    <w:rsid w:val="00B451EB"/>
    <w:rsid w:val="00B470F8"/>
    <w:rsid w:val="00B53483"/>
    <w:rsid w:val="00B55DEC"/>
    <w:rsid w:val="00B57E9C"/>
    <w:rsid w:val="00B57FE6"/>
    <w:rsid w:val="00B6068F"/>
    <w:rsid w:val="00B60E4D"/>
    <w:rsid w:val="00B60EBF"/>
    <w:rsid w:val="00B62356"/>
    <w:rsid w:val="00B632E8"/>
    <w:rsid w:val="00B6575B"/>
    <w:rsid w:val="00B66764"/>
    <w:rsid w:val="00B73E1F"/>
    <w:rsid w:val="00B8066F"/>
    <w:rsid w:val="00B81ABD"/>
    <w:rsid w:val="00B87206"/>
    <w:rsid w:val="00B87B1A"/>
    <w:rsid w:val="00B87BEA"/>
    <w:rsid w:val="00B90EAA"/>
    <w:rsid w:val="00B91B98"/>
    <w:rsid w:val="00B920A6"/>
    <w:rsid w:val="00B944A5"/>
    <w:rsid w:val="00B97604"/>
    <w:rsid w:val="00BA3867"/>
    <w:rsid w:val="00BA3BBD"/>
    <w:rsid w:val="00BA525C"/>
    <w:rsid w:val="00BA5C94"/>
    <w:rsid w:val="00BB192F"/>
    <w:rsid w:val="00BB2051"/>
    <w:rsid w:val="00BB392A"/>
    <w:rsid w:val="00BB3D15"/>
    <w:rsid w:val="00BB486A"/>
    <w:rsid w:val="00BB4D81"/>
    <w:rsid w:val="00BB5E29"/>
    <w:rsid w:val="00BC13D1"/>
    <w:rsid w:val="00BC16C3"/>
    <w:rsid w:val="00BC282A"/>
    <w:rsid w:val="00BC285A"/>
    <w:rsid w:val="00BC2AE1"/>
    <w:rsid w:val="00BC55FE"/>
    <w:rsid w:val="00BC6263"/>
    <w:rsid w:val="00BC77DE"/>
    <w:rsid w:val="00BD1E34"/>
    <w:rsid w:val="00BD3189"/>
    <w:rsid w:val="00BD49FB"/>
    <w:rsid w:val="00BD4EAF"/>
    <w:rsid w:val="00BD61A0"/>
    <w:rsid w:val="00BE049D"/>
    <w:rsid w:val="00BE25E4"/>
    <w:rsid w:val="00BE2BCF"/>
    <w:rsid w:val="00BE2C27"/>
    <w:rsid w:val="00BE60CA"/>
    <w:rsid w:val="00BE65A8"/>
    <w:rsid w:val="00BF10A5"/>
    <w:rsid w:val="00BF1971"/>
    <w:rsid w:val="00C000FD"/>
    <w:rsid w:val="00C00C3B"/>
    <w:rsid w:val="00C011E3"/>
    <w:rsid w:val="00C05708"/>
    <w:rsid w:val="00C074AD"/>
    <w:rsid w:val="00C1306F"/>
    <w:rsid w:val="00C16129"/>
    <w:rsid w:val="00C21474"/>
    <w:rsid w:val="00C21557"/>
    <w:rsid w:val="00C31B2B"/>
    <w:rsid w:val="00C374DB"/>
    <w:rsid w:val="00C37671"/>
    <w:rsid w:val="00C433B8"/>
    <w:rsid w:val="00C50208"/>
    <w:rsid w:val="00C50A53"/>
    <w:rsid w:val="00C51F2A"/>
    <w:rsid w:val="00C5563A"/>
    <w:rsid w:val="00C63349"/>
    <w:rsid w:val="00C649A2"/>
    <w:rsid w:val="00C67A35"/>
    <w:rsid w:val="00C7218C"/>
    <w:rsid w:val="00C73020"/>
    <w:rsid w:val="00C746D1"/>
    <w:rsid w:val="00C75EBC"/>
    <w:rsid w:val="00C818C8"/>
    <w:rsid w:val="00C82E4C"/>
    <w:rsid w:val="00C87CE8"/>
    <w:rsid w:val="00C87EB6"/>
    <w:rsid w:val="00C90474"/>
    <w:rsid w:val="00C90E22"/>
    <w:rsid w:val="00C936EA"/>
    <w:rsid w:val="00C937D1"/>
    <w:rsid w:val="00C94DA9"/>
    <w:rsid w:val="00C96E86"/>
    <w:rsid w:val="00CA0170"/>
    <w:rsid w:val="00CA1F08"/>
    <w:rsid w:val="00CA2169"/>
    <w:rsid w:val="00CA2F1A"/>
    <w:rsid w:val="00CA419F"/>
    <w:rsid w:val="00CA46C8"/>
    <w:rsid w:val="00CA54DD"/>
    <w:rsid w:val="00CA6F46"/>
    <w:rsid w:val="00CB2B74"/>
    <w:rsid w:val="00CB3E0D"/>
    <w:rsid w:val="00CB402D"/>
    <w:rsid w:val="00CB69E8"/>
    <w:rsid w:val="00CB6B8C"/>
    <w:rsid w:val="00CC05BF"/>
    <w:rsid w:val="00CC10DC"/>
    <w:rsid w:val="00CC3E93"/>
    <w:rsid w:val="00CD15B2"/>
    <w:rsid w:val="00CD28EE"/>
    <w:rsid w:val="00CD2B80"/>
    <w:rsid w:val="00CD2F0B"/>
    <w:rsid w:val="00CD76A4"/>
    <w:rsid w:val="00CD7CEF"/>
    <w:rsid w:val="00CE1081"/>
    <w:rsid w:val="00CE139D"/>
    <w:rsid w:val="00CE4034"/>
    <w:rsid w:val="00CE55EA"/>
    <w:rsid w:val="00CF1147"/>
    <w:rsid w:val="00CF2AB4"/>
    <w:rsid w:val="00CF3E58"/>
    <w:rsid w:val="00CF61C6"/>
    <w:rsid w:val="00CF6DB7"/>
    <w:rsid w:val="00D02967"/>
    <w:rsid w:val="00D03706"/>
    <w:rsid w:val="00D03DBC"/>
    <w:rsid w:val="00D06BCA"/>
    <w:rsid w:val="00D129FA"/>
    <w:rsid w:val="00D16590"/>
    <w:rsid w:val="00D23B2A"/>
    <w:rsid w:val="00D240F6"/>
    <w:rsid w:val="00D26C05"/>
    <w:rsid w:val="00D26FF3"/>
    <w:rsid w:val="00D317E5"/>
    <w:rsid w:val="00D34BA5"/>
    <w:rsid w:val="00D37616"/>
    <w:rsid w:val="00D377EA"/>
    <w:rsid w:val="00D4273E"/>
    <w:rsid w:val="00D450B4"/>
    <w:rsid w:val="00D46236"/>
    <w:rsid w:val="00D5397B"/>
    <w:rsid w:val="00D567AF"/>
    <w:rsid w:val="00D60809"/>
    <w:rsid w:val="00D60A99"/>
    <w:rsid w:val="00D62F07"/>
    <w:rsid w:val="00D63899"/>
    <w:rsid w:val="00D65721"/>
    <w:rsid w:val="00D65B0D"/>
    <w:rsid w:val="00D66252"/>
    <w:rsid w:val="00D71A83"/>
    <w:rsid w:val="00D7321A"/>
    <w:rsid w:val="00D75DB8"/>
    <w:rsid w:val="00D82217"/>
    <w:rsid w:val="00D84B11"/>
    <w:rsid w:val="00D8543A"/>
    <w:rsid w:val="00D964EC"/>
    <w:rsid w:val="00DA08AA"/>
    <w:rsid w:val="00DA08D9"/>
    <w:rsid w:val="00DA46A8"/>
    <w:rsid w:val="00DA48B3"/>
    <w:rsid w:val="00DA641C"/>
    <w:rsid w:val="00DA65E2"/>
    <w:rsid w:val="00DA7702"/>
    <w:rsid w:val="00DB0C71"/>
    <w:rsid w:val="00DB36DC"/>
    <w:rsid w:val="00DB3730"/>
    <w:rsid w:val="00DC00CC"/>
    <w:rsid w:val="00DC05A0"/>
    <w:rsid w:val="00DC256E"/>
    <w:rsid w:val="00DC280D"/>
    <w:rsid w:val="00DC382D"/>
    <w:rsid w:val="00DC3C7F"/>
    <w:rsid w:val="00DC6D3C"/>
    <w:rsid w:val="00DC7A0E"/>
    <w:rsid w:val="00DC7EE1"/>
    <w:rsid w:val="00DC7EE9"/>
    <w:rsid w:val="00DE2BAA"/>
    <w:rsid w:val="00DE4026"/>
    <w:rsid w:val="00DE424D"/>
    <w:rsid w:val="00DF5EBB"/>
    <w:rsid w:val="00DF73FD"/>
    <w:rsid w:val="00DF7CBD"/>
    <w:rsid w:val="00E100B0"/>
    <w:rsid w:val="00E13DE0"/>
    <w:rsid w:val="00E21E87"/>
    <w:rsid w:val="00E2627C"/>
    <w:rsid w:val="00E30E61"/>
    <w:rsid w:val="00E3442E"/>
    <w:rsid w:val="00E34983"/>
    <w:rsid w:val="00E35D27"/>
    <w:rsid w:val="00E3603A"/>
    <w:rsid w:val="00E36D03"/>
    <w:rsid w:val="00E5262B"/>
    <w:rsid w:val="00E53566"/>
    <w:rsid w:val="00E54A6E"/>
    <w:rsid w:val="00E565A3"/>
    <w:rsid w:val="00E647D5"/>
    <w:rsid w:val="00E73DF2"/>
    <w:rsid w:val="00E742E0"/>
    <w:rsid w:val="00E74A6E"/>
    <w:rsid w:val="00E752B0"/>
    <w:rsid w:val="00E83637"/>
    <w:rsid w:val="00E87A50"/>
    <w:rsid w:val="00E94B4F"/>
    <w:rsid w:val="00EA11F5"/>
    <w:rsid w:val="00EA7891"/>
    <w:rsid w:val="00EB0A66"/>
    <w:rsid w:val="00EB135E"/>
    <w:rsid w:val="00EB2D7A"/>
    <w:rsid w:val="00EB482A"/>
    <w:rsid w:val="00EB487F"/>
    <w:rsid w:val="00EC1388"/>
    <w:rsid w:val="00EC48F8"/>
    <w:rsid w:val="00ED3D9F"/>
    <w:rsid w:val="00ED4C28"/>
    <w:rsid w:val="00ED6CB3"/>
    <w:rsid w:val="00EE04D2"/>
    <w:rsid w:val="00EE46D4"/>
    <w:rsid w:val="00EE55E1"/>
    <w:rsid w:val="00EE56F2"/>
    <w:rsid w:val="00EE639B"/>
    <w:rsid w:val="00EE671D"/>
    <w:rsid w:val="00EF392C"/>
    <w:rsid w:val="00EF4747"/>
    <w:rsid w:val="00F00DE8"/>
    <w:rsid w:val="00F05089"/>
    <w:rsid w:val="00F05D30"/>
    <w:rsid w:val="00F0735E"/>
    <w:rsid w:val="00F07FDB"/>
    <w:rsid w:val="00F13EF6"/>
    <w:rsid w:val="00F14A3A"/>
    <w:rsid w:val="00F15773"/>
    <w:rsid w:val="00F21887"/>
    <w:rsid w:val="00F226F5"/>
    <w:rsid w:val="00F23B72"/>
    <w:rsid w:val="00F31BB6"/>
    <w:rsid w:val="00F32934"/>
    <w:rsid w:val="00F34839"/>
    <w:rsid w:val="00F35BC9"/>
    <w:rsid w:val="00F37566"/>
    <w:rsid w:val="00F4559C"/>
    <w:rsid w:val="00F45D16"/>
    <w:rsid w:val="00F466E2"/>
    <w:rsid w:val="00F51DE9"/>
    <w:rsid w:val="00F5322E"/>
    <w:rsid w:val="00F53D5E"/>
    <w:rsid w:val="00F56D6E"/>
    <w:rsid w:val="00F61E0F"/>
    <w:rsid w:val="00F628CC"/>
    <w:rsid w:val="00F64D75"/>
    <w:rsid w:val="00F65257"/>
    <w:rsid w:val="00F65660"/>
    <w:rsid w:val="00F71913"/>
    <w:rsid w:val="00F71D64"/>
    <w:rsid w:val="00F742CE"/>
    <w:rsid w:val="00F7513B"/>
    <w:rsid w:val="00F76EC2"/>
    <w:rsid w:val="00F8048D"/>
    <w:rsid w:val="00F82823"/>
    <w:rsid w:val="00F82C54"/>
    <w:rsid w:val="00F8449D"/>
    <w:rsid w:val="00F86B2A"/>
    <w:rsid w:val="00F919E3"/>
    <w:rsid w:val="00F91DE4"/>
    <w:rsid w:val="00F968E4"/>
    <w:rsid w:val="00FA7E36"/>
    <w:rsid w:val="00FB2720"/>
    <w:rsid w:val="00FB6759"/>
    <w:rsid w:val="00FC1040"/>
    <w:rsid w:val="00FC147C"/>
    <w:rsid w:val="00FC4F81"/>
    <w:rsid w:val="00FD0CF9"/>
    <w:rsid w:val="00FD0E52"/>
    <w:rsid w:val="00FD1312"/>
    <w:rsid w:val="00FD17EA"/>
    <w:rsid w:val="00FD3826"/>
    <w:rsid w:val="00FD479B"/>
    <w:rsid w:val="00FD47FC"/>
    <w:rsid w:val="00FD7B49"/>
    <w:rsid w:val="00FE0E84"/>
    <w:rsid w:val="00FE111D"/>
    <w:rsid w:val="00FE45E2"/>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styleId="PlainTable2">
    <w:name w:val="Plain Table 2"/>
    <w:basedOn w:val="TableNormal"/>
    <w:uiPriority w:val="42"/>
    <w:rsid w:val="008D60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AE1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40463516">
      <w:bodyDiv w:val="1"/>
      <w:marLeft w:val="0"/>
      <w:marRight w:val="0"/>
      <w:marTop w:val="0"/>
      <w:marBottom w:val="0"/>
      <w:divBdr>
        <w:top w:val="none" w:sz="0" w:space="0" w:color="auto"/>
        <w:left w:val="none" w:sz="0" w:space="0" w:color="auto"/>
        <w:bottom w:val="none" w:sz="0" w:space="0" w:color="auto"/>
        <w:right w:val="none" w:sz="0" w:space="0" w:color="auto"/>
      </w:divBdr>
    </w:div>
    <w:div w:id="412581508">
      <w:bodyDiv w:val="1"/>
      <w:marLeft w:val="0"/>
      <w:marRight w:val="0"/>
      <w:marTop w:val="0"/>
      <w:marBottom w:val="0"/>
      <w:divBdr>
        <w:top w:val="none" w:sz="0" w:space="0" w:color="auto"/>
        <w:left w:val="none" w:sz="0" w:space="0" w:color="auto"/>
        <w:bottom w:val="none" w:sz="0" w:space="0" w:color="auto"/>
        <w:right w:val="none" w:sz="0" w:space="0" w:color="auto"/>
      </w:divBdr>
    </w:div>
    <w:div w:id="817847270">
      <w:bodyDiv w:val="1"/>
      <w:marLeft w:val="0"/>
      <w:marRight w:val="0"/>
      <w:marTop w:val="0"/>
      <w:marBottom w:val="0"/>
      <w:divBdr>
        <w:top w:val="none" w:sz="0" w:space="0" w:color="auto"/>
        <w:left w:val="none" w:sz="0" w:space="0" w:color="auto"/>
        <w:bottom w:val="none" w:sz="0" w:space="0" w:color="auto"/>
        <w:right w:val="none" w:sz="0" w:space="0" w:color="auto"/>
      </w:divBdr>
    </w:div>
    <w:div w:id="834956779">
      <w:bodyDiv w:val="1"/>
      <w:marLeft w:val="0"/>
      <w:marRight w:val="0"/>
      <w:marTop w:val="0"/>
      <w:marBottom w:val="0"/>
      <w:divBdr>
        <w:top w:val="none" w:sz="0" w:space="0" w:color="auto"/>
        <w:left w:val="none" w:sz="0" w:space="0" w:color="auto"/>
        <w:bottom w:val="none" w:sz="0" w:space="0" w:color="auto"/>
        <w:right w:val="none" w:sz="0" w:space="0" w:color="auto"/>
      </w:divBdr>
    </w:div>
    <w:div w:id="888541234">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076510226">
      <w:bodyDiv w:val="1"/>
      <w:marLeft w:val="0"/>
      <w:marRight w:val="0"/>
      <w:marTop w:val="0"/>
      <w:marBottom w:val="0"/>
      <w:divBdr>
        <w:top w:val="none" w:sz="0" w:space="0" w:color="auto"/>
        <w:left w:val="none" w:sz="0" w:space="0" w:color="auto"/>
        <w:bottom w:val="none" w:sz="0" w:space="0" w:color="auto"/>
        <w:right w:val="none" w:sz="0" w:space="0" w:color="auto"/>
      </w:divBdr>
    </w:div>
    <w:div w:id="1116682804">
      <w:bodyDiv w:val="1"/>
      <w:marLeft w:val="0"/>
      <w:marRight w:val="0"/>
      <w:marTop w:val="0"/>
      <w:marBottom w:val="0"/>
      <w:divBdr>
        <w:top w:val="none" w:sz="0" w:space="0" w:color="auto"/>
        <w:left w:val="none" w:sz="0" w:space="0" w:color="auto"/>
        <w:bottom w:val="none" w:sz="0" w:space="0" w:color="auto"/>
        <w:right w:val="none" w:sz="0" w:space="0" w:color="auto"/>
      </w:divBdr>
    </w:div>
    <w:div w:id="141343124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26" Type="http://schemas.openxmlformats.org/officeDocument/2006/relationships/image" Target="media/image8.jpg"/><Relationship Id="rId39" Type="http://schemas.openxmlformats.org/officeDocument/2006/relationships/header" Target="header8.xml"/><Relationship Id="rId21" Type="http://schemas.openxmlformats.org/officeDocument/2006/relationships/image" Target="media/image5.png"/><Relationship Id="rId34" Type="http://schemas.openxmlformats.org/officeDocument/2006/relationships/hyperlink" Target="https://dorl.net/dor/20.1001.1.20085656.1397.11.39.5.7" TargetMode="External"/><Relationship Id="rId7" Type="http://schemas.openxmlformats.org/officeDocument/2006/relationships/endnotes" Target="endnotes.xml"/><Relationship Id="rId12" Type="http://schemas.openxmlformats.org/officeDocument/2006/relationships/header" Target="header4.xml"/><Relationship Id="rId25" Type="http://schemas.openxmlformats.org/officeDocument/2006/relationships/image" Target="media/image7.jpeg"/><Relationship Id="rId33" Type="http://schemas.openxmlformats.org/officeDocument/2006/relationships/hyperlink" Target="https://doi.org/10.1016/j.uclim.2014.02.006" TargetMode="External"/><Relationship Id="rId38" Type="http://schemas.openxmlformats.org/officeDocument/2006/relationships/header" Target="header7.xml"/><Relationship Id="rId2" Type="http://schemas.openxmlformats.org/officeDocument/2006/relationships/numbering" Target="numbering.xml"/><Relationship Id="rId20" Type="http://schemas.openxmlformats.org/officeDocument/2006/relationships/customXml" Target="ink/ink2.xml"/><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6.jpeg"/><Relationship Id="rId32" Type="http://schemas.openxmlformats.org/officeDocument/2006/relationships/hyperlink" Target="http://jgs.khu.ac.ir/article-1-2608-fa.html" TargetMode="External"/><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hyperlink" Target="https://doi.org/10.1016/j.uclim.2014.02.006" TargetMode="Externa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https://esrj.sbu.ac.ir/article_95932_536d80102db1f68303abef6b6ebdd84c.pdf?lang=e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ink/ink1.xml"/><Relationship Id="rId22" Type="http://schemas.openxmlformats.org/officeDocument/2006/relationships/image" Target="media/image4.jpg"/><Relationship Id="rId27" Type="http://schemas.openxmlformats.org/officeDocument/2006/relationships/image" Target="media/image9.emf"/><Relationship Id="rId30" Type="http://schemas.openxmlformats.org/officeDocument/2006/relationships/image" Target="media/image12.jpg"/><Relationship Id="rId35" Type="http://schemas.openxmlformats.org/officeDocument/2006/relationships/hyperlink" Target="http://jgs.khu.ac.ir/article-1-2608-fa.html" TargetMode="Externa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6T04:52:18.850"/>
    </inkml:context>
    <inkml:brush xml:id="br0">
      <inkml:brushProperty name="width" value="0.035" units="cm"/>
      <inkml:brushProperty name="height" value="0.035" units="cm"/>
      <inkml:brushProperty name="color" value="#E71224"/>
    </inkml:brush>
  </inkml:definitions>
  <inkml:trace contextRef="#ctx0" brushRef="#br0">0 1 24575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6T04:52:18.283"/>
    </inkml:context>
    <inkml:brush xml:id="br0">
      <inkml:brushProperty name="width" value="0.035" units="cm"/>
      <inkml:brushProperty name="height" value="0.035" units="cm"/>
      <inkml:brushProperty name="color" value="#E71224"/>
    </inkml:brush>
  </inkml:definitions>
  <inkml:trace contextRef="#ctx0" brushRef="#br0">1 1 24575,'2'2'0,"2"2"0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6928</Words>
  <Characters>39496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Admin</cp:lastModifiedBy>
  <cp:revision>2</cp:revision>
  <cp:lastPrinted>2025-11-05T16:47:00Z</cp:lastPrinted>
  <dcterms:created xsi:type="dcterms:W3CDTF">2025-11-05T16:53:00Z</dcterms:created>
  <dcterms:modified xsi:type="dcterms:W3CDTF">2025-11-05T16:53:00Z</dcterms:modified>
</cp:coreProperties>
</file>