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845FC" w14:textId="77777777" w:rsidR="00BC0A7E" w:rsidRDefault="00BC0A7E" w:rsidP="0002530D">
      <w:pPr>
        <w:jc w:val="center"/>
        <w:rPr>
          <w:rFonts w:asciiTheme="majorBidi" w:hAnsiTheme="majorBidi" w:cs="B Nazanin"/>
          <w:b/>
          <w:bCs/>
          <w:sz w:val="28"/>
          <w:szCs w:val="28"/>
          <w:rtl/>
        </w:rPr>
      </w:pPr>
      <w:bookmarkStart w:id="0" w:name="_GoBack"/>
      <w:bookmarkEnd w:id="0"/>
      <w:r w:rsidRPr="00BC0A7E">
        <w:rPr>
          <w:rFonts w:asciiTheme="majorBidi" w:hAnsiTheme="majorBidi" w:cs="B Nazanin"/>
          <w:b/>
          <w:bCs/>
          <w:sz w:val="28"/>
          <w:szCs w:val="28"/>
        </w:rPr>
        <w:t>Strategic planning for sustainable urban regeneration in underdeveloped neighborhoods, case study: Nasiriyah city, Iraq</w:t>
      </w:r>
    </w:p>
    <w:p w14:paraId="2B29372F" w14:textId="4F4844E8" w:rsidR="006E1024" w:rsidRPr="00A7713A" w:rsidRDefault="0002530D" w:rsidP="00BC0A7E">
      <w:pPr>
        <w:spacing w:before="120"/>
        <w:jc w:val="center"/>
        <w:rPr>
          <w:rFonts w:asciiTheme="majorBidi" w:hAnsiTheme="majorBidi" w:cs="B Nazanin"/>
          <w:b/>
          <w:bCs/>
          <w:rtl/>
          <w:lang w:bidi="fa-IR"/>
        </w:rPr>
      </w:pPr>
      <w:r w:rsidRPr="0002530D">
        <w:rPr>
          <w:rFonts w:asciiTheme="majorBidi" w:hAnsiTheme="majorBidi" w:cs="B Nazanin"/>
          <w:b/>
          <w:bCs/>
          <w:sz w:val="20"/>
          <w:szCs w:val="20"/>
        </w:rPr>
        <w:t>Safaa Nayef Soltan Al-Hamami</w:t>
      </w:r>
      <w:r w:rsidR="00BD3189"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60F53307" wp14:editId="681482C7">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5A6620">
        <w:rPr>
          <w:rFonts w:asciiTheme="majorBidi" w:hAnsiTheme="majorBidi" w:cs="B Nazanin"/>
          <w:color w:val="1B55C9"/>
          <w:sz w:val="20"/>
          <w:szCs w:val="20"/>
          <w:bdr w:val="none" w:sz="0" w:space="0" w:color="auto" w:frame="1"/>
          <w:shd w:val="clear" w:color="auto" w:fill="FFFFFF"/>
        </w:rPr>
        <w:t xml:space="preserve"> </w:t>
      </w:r>
      <w:r w:rsidR="00AE0E36" w:rsidRPr="005A6620">
        <w:rPr>
          <w:rFonts w:asciiTheme="majorBidi" w:hAnsiTheme="majorBidi" w:cs="B Nazanin"/>
          <w:sz w:val="20"/>
          <w:szCs w:val="20"/>
          <w:lang w:bidi="fa-IR"/>
        </w:rPr>
        <w:t xml:space="preserve">| </w:t>
      </w:r>
      <w:r w:rsidRPr="0002530D">
        <w:rPr>
          <w:rFonts w:asciiTheme="majorBidi" w:hAnsiTheme="majorBidi" w:cs="B Nazanin"/>
          <w:b/>
          <w:bCs/>
          <w:sz w:val="20"/>
          <w:szCs w:val="20"/>
          <w:lang w:bidi="fa-IR"/>
        </w:rPr>
        <w:t>Ali Sadeghi</w:t>
      </w:r>
      <w:r w:rsidRPr="0002530D">
        <w:rPr>
          <w:rFonts w:asciiTheme="majorBidi" w:hAnsiTheme="majorBidi" w:cs="B Nazanin"/>
          <w:b/>
          <w:bCs/>
          <w:sz w:val="20"/>
          <w:szCs w:val="20"/>
          <w:lang w:bidi="fa-IR"/>
        </w:rPr>
        <w:t></w:t>
      </w:r>
      <w:r w:rsidR="00E742E0" w:rsidRPr="005A6620">
        <w:rPr>
          <w:rFonts w:asciiTheme="majorBidi" w:hAnsiTheme="majorBidi" w:cs="B Nazanin"/>
          <w:b/>
          <w:bCs/>
          <w:sz w:val="20"/>
          <w:szCs w:val="20"/>
          <w:vertAlign w:val="superscript"/>
          <w:lang w:bidi="fa-IR"/>
        </w:rPr>
        <w:t>2</w:t>
      </w:r>
      <w:r w:rsidR="009C523E" w:rsidRPr="005A6620">
        <w:rPr>
          <w:rFonts w:asciiTheme="majorBidi" w:hAnsiTheme="majorBidi" w:cs="B Nazanin"/>
          <w:b/>
          <w:bCs/>
          <w:sz w:val="20"/>
          <w:szCs w:val="20"/>
          <w:vertAlign w:val="superscript"/>
          <w:lang w:val="fr-FR"/>
        </w:rPr>
        <w:sym w:font="Wingdings" w:char="F02A"/>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39B37BEB" wp14:editId="70212C4A">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color w:val="1B55C9"/>
          <w:sz w:val="20"/>
          <w:szCs w:val="20"/>
          <w:bdr w:val="none" w:sz="0" w:space="0" w:color="auto" w:frame="1"/>
          <w:shd w:val="clear" w:color="auto" w:fill="FFFFFF"/>
        </w:rPr>
        <w:t xml:space="preserve"> </w:t>
      </w:r>
      <w:r w:rsidR="0094411C" w:rsidRPr="005A6620">
        <w:rPr>
          <w:rFonts w:asciiTheme="majorBidi" w:hAnsiTheme="majorBidi" w:cs="B Nazanin"/>
          <w:sz w:val="20"/>
          <w:szCs w:val="20"/>
          <w:lang w:bidi="fa-IR"/>
        </w:rPr>
        <w:t xml:space="preserve">| </w:t>
      </w:r>
      <w:r w:rsidRPr="0002530D">
        <w:rPr>
          <w:rFonts w:asciiTheme="majorBidi" w:hAnsiTheme="majorBidi" w:cs="B Nazanin"/>
          <w:b/>
          <w:bCs/>
          <w:sz w:val="20"/>
          <w:szCs w:val="20"/>
          <w:lang w:bidi="fa-IR"/>
        </w:rPr>
        <w:t>Amirreza Khavarian Garmsiri</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14:anchorId="35A5C12F" wp14:editId="1813725A">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s="B Nazanin"/>
          <w:color w:val="1B55C9"/>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cs="B Nazanin"/>
          <w:sz w:val="20"/>
          <w:szCs w:val="20"/>
          <w:rtl/>
          <w:lang w:bidi="fa-IR"/>
        </w:rPr>
      </w:pPr>
    </w:p>
    <w:p w14:paraId="3A78FC63" w14:textId="018E957C" w:rsidR="003D254E" w:rsidRPr="00A7713A" w:rsidRDefault="006E1024" w:rsidP="00B215B6">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1.</w:t>
      </w:r>
      <w:r w:rsidR="003D254E" w:rsidRPr="00A7713A">
        <w:rPr>
          <w:rFonts w:asciiTheme="majorBidi" w:hAnsiTheme="majorBidi" w:cs="B Nazanin"/>
          <w:sz w:val="18"/>
          <w:szCs w:val="18"/>
        </w:rPr>
        <w:t xml:space="preserve"> </w:t>
      </w:r>
      <w:r w:rsidR="00B215B6" w:rsidRPr="00B215B6">
        <w:rPr>
          <w:rFonts w:asciiTheme="majorBidi" w:hAnsiTheme="majorBidi" w:cs="B Nazanin"/>
          <w:sz w:val="18"/>
          <w:szCs w:val="18"/>
        </w:rPr>
        <w:t>PhD student, Department of Geography and Urban Planning, Faculty of Geographical Sciences and Planning, University of Isfahan, Isfahan, Iran</w:t>
      </w:r>
      <w:r w:rsidR="00B215B6">
        <w:rPr>
          <w:rFonts w:asciiTheme="majorBidi" w:hAnsiTheme="majorBidi" w:cs="B Nazanin" w:hint="cs"/>
          <w:sz w:val="18"/>
          <w:szCs w:val="18"/>
          <w:rtl/>
        </w:rPr>
        <w:t>.</w:t>
      </w:r>
      <w:r w:rsidR="00F35BC9" w:rsidRPr="00A7713A">
        <w:rPr>
          <w:rFonts w:asciiTheme="majorBidi" w:hAnsiTheme="majorBidi" w:cs="B Nazanin"/>
          <w:sz w:val="18"/>
          <w:szCs w:val="18"/>
        </w:rPr>
        <w:t xml:space="preserve"> </w:t>
      </w:r>
      <w:r w:rsidR="00332602" w:rsidRPr="00332602">
        <w:rPr>
          <w:rFonts w:asciiTheme="majorBidi" w:hAnsiTheme="majorBidi" w:cs="B Nazanin"/>
          <w:b/>
          <w:bCs/>
          <w:sz w:val="18"/>
          <w:szCs w:val="18"/>
        </w:rPr>
        <w:t>E-mail:</w:t>
      </w:r>
      <w:r w:rsidR="003D254E" w:rsidRPr="00A7713A">
        <w:rPr>
          <w:rFonts w:asciiTheme="majorBidi" w:hAnsiTheme="majorBidi" w:cs="B Nazanin"/>
          <w:sz w:val="18"/>
          <w:szCs w:val="18"/>
        </w:rPr>
        <w:t xml:space="preserve"> </w:t>
      </w:r>
      <w:r w:rsidR="00B215B6" w:rsidRPr="00B215B6">
        <w:rPr>
          <w:rFonts w:asciiTheme="majorBidi" w:hAnsiTheme="majorBidi" w:cs="B Nazanin"/>
          <w:color w:val="0033CC"/>
          <w:sz w:val="18"/>
          <w:szCs w:val="18"/>
        </w:rPr>
        <w:t>safaastar553@gmail.com</w:t>
      </w:r>
    </w:p>
    <w:p w14:paraId="4E7725D9" w14:textId="3B51A8E7" w:rsidR="003D254E" w:rsidRPr="00A7713A" w:rsidRDefault="003D254E" w:rsidP="00332602">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B215B6" w:rsidRPr="00B215B6">
        <w:rPr>
          <w:rFonts w:asciiTheme="majorBidi" w:hAnsiTheme="majorBidi" w:cs="B Nazanin"/>
          <w:sz w:val="18"/>
          <w:szCs w:val="18"/>
        </w:rPr>
        <w:t>Corresponding author, Assistant Professor, Department of Geography and Urban Planning, Faculty of Geographical Sciences and Planning, University of Isfahan, Isfahan, Iran</w:t>
      </w:r>
      <w:r w:rsidR="00DB36DC" w:rsidRPr="00A7713A">
        <w:rPr>
          <w:rFonts w:asciiTheme="majorBidi" w:hAnsiTheme="majorBidi" w:cs="B Nazanin"/>
          <w:sz w:val="18"/>
          <w:szCs w:val="18"/>
        </w:rPr>
        <w:t xml:space="preserve">. </w:t>
      </w:r>
      <w:r w:rsidR="00332602" w:rsidRPr="00332602">
        <w:rPr>
          <w:rFonts w:asciiTheme="majorBidi" w:hAnsiTheme="majorBidi" w:cs="B Nazanin"/>
          <w:b/>
          <w:bCs/>
          <w:sz w:val="18"/>
          <w:szCs w:val="18"/>
        </w:rPr>
        <w:t>E-mail:</w:t>
      </w:r>
      <w:r w:rsidR="00332602" w:rsidRPr="00332602">
        <w:rPr>
          <w:rFonts w:asciiTheme="majorBidi" w:hAnsiTheme="majorBidi" w:cs="B Nazanin"/>
          <w:sz w:val="18"/>
          <w:szCs w:val="18"/>
        </w:rPr>
        <w:t xml:space="preserve"> </w:t>
      </w:r>
      <w:r w:rsidR="00B215B6" w:rsidRPr="00B215B6">
        <w:rPr>
          <w:rFonts w:asciiTheme="majorBidi" w:hAnsiTheme="majorBidi" w:cs="B Nazanin"/>
          <w:color w:val="0033CC"/>
          <w:sz w:val="18"/>
          <w:szCs w:val="18"/>
        </w:rPr>
        <w:t>Alisadeghi@geo.ui.ac.ir</w:t>
      </w:r>
    </w:p>
    <w:p w14:paraId="4BF3E566" w14:textId="350813AA" w:rsidR="006E1024" w:rsidRPr="00A7713A" w:rsidRDefault="003D254E" w:rsidP="00332602">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3. </w:t>
      </w:r>
      <w:r w:rsidR="00B215B6" w:rsidRPr="00B215B6">
        <w:rPr>
          <w:rFonts w:asciiTheme="majorBidi" w:hAnsiTheme="majorBidi" w:cs="B Nazanin"/>
          <w:sz w:val="18"/>
          <w:szCs w:val="18"/>
        </w:rPr>
        <w:t>Assistant Professor, Department of Geography and Urban Planning, Faculty of Geographical Sciences and Planning, University of Isfahan, Isfahan, Iran</w:t>
      </w:r>
      <w:r w:rsidR="002F2013" w:rsidRPr="00A7713A">
        <w:rPr>
          <w:rFonts w:asciiTheme="majorBidi" w:hAnsiTheme="majorBidi" w:cs="B Nazanin"/>
          <w:sz w:val="18"/>
          <w:szCs w:val="18"/>
        </w:rPr>
        <w:t xml:space="preserve">. </w:t>
      </w:r>
      <w:r w:rsidR="00332602" w:rsidRPr="00332602">
        <w:rPr>
          <w:rFonts w:asciiTheme="majorBidi" w:hAnsiTheme="majorBidi" w:cs="B Nazanin"/>
          <w:b/>
          <w:bCs/>
          <w:sz w:val="18"/>
          <w:szCs w:val="18"/>
        </w:rPr>
        <w:t>E-mail:</w:t>
      </w:r>
      <w:r w:rsidR="00332602" w:rsidRPr="00332602">
        <w:rPr>
          <w:rFonts w:asciiTheme="majorBidi" w:hAnsiTheme="majorBidi" w:cs="B Nazanin"/>
          <w:sz w:val="18"/>
          <w:szCs w:val="18"/>
        </w:rPr>
        <w:t xml:space="preserve"> </w:t>
      </w:r>
      <w:r w:rsidR="00B215B6" w:rsidRPr="00B215B6">
        <w:rPr>
          <w:rFonts w:asciiTheme="majorBidi" w:hAnsiTheme="majorBidi" w:cs="B Nazanin"/>
          <w:color w:val="0033CC"/>
          <w:sz w:val="18"/>
          <w:szCs w:val="18"/>
        </w:rPr>
        <w:t>amir.khavarian@ut.ac.ir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6"/>
        <w:gridCol w:w="6322"/>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10DB8B80" w:rsidR="006E1024" w:rsidRPr="00A7713A" w:rsidRDefault="006E1024" w:rsidP="005D2E3F">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270E55F7" w14:textId="77777777" w:rsidR="005D2E3F" w:rsidRDefault="006E1024" w:rsidP="008477B3">
            <w:pPr>
              <w:spacing w:line="320" w:lineRule="exact"/>
              <w:rPr>
                <w:rFonts w:asciiTheme="majorBidi" w:hAnsiTheme="majorBidi" w:cs="B Nazanin"/>
                <w:b/>
                <w:bCs/>
                <w:sz w:val="20"/>
                <w:szCs w:val="20"/>
                <w:rtl/>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0E2DB4FE" w:rsidR="00DA65E2" w:rsidRPr="00A7713A" w:rsidRDefault="005D2E3F" w:rsidP="005D2E3F">
            <w:pPr>
              <w:spacing w:line="280" w:lineRule="exact"/>
              <w:ind w:left="851" w:hanging="851"/>
              <w:jc w:val="both"/>
              <w:rPr>
                <w:rFonts w:asciiTheme="majorBidi" w:hAnsiTheme="majorBidi" w:cs="B Nazanin"/>
                <w:iCs/>
                <w:sz w:val="18"/>
                <w:szCs w:val="18"/>
              </w:rPr>
            </w:pPr>
            <w:r w:rsidRPr="005D2E3F">
              <w:rPr>
                <w:rFonts w:asciiTheme="majorBidi" w:hAnsiTheme="majorBidi" w:cs="B Nazanin"/>
                <w:iCs/>
                <w:sz w:val="18"/>
                <w:szCs w:val="18"/>
              </w:rPr>
              <w:t>Strategic planning</w:t>
            </w:r>
            <w:r w:rsidR="00DA65E2" w:rsidRPr="00A7713A">
              <w:rPr>
                <w:rFonts w:asciiTheme="majorBidi" w:hAnsiTheme="majorBidi" w:cs="B Nazanin"/>
                <w:iCs/>
                <w:sz w:val="18"/>
                <w:szCs w:val="18"/>
              </w:rPr>
              <w:t xml:space="preserve">, </w:t>
            </w:r>
          </w:p>
          <w:p w14:paraId="2A229054" w14:textId="5E9159F1" w:rsidR="00DA65E2" w:rsidRPr="00A7713A" w:rsidRDefault="005D2E3F" w:rsidP="005D2E3F">
            <w:pPr>
              <w:spacing w:line="280" w:lineRule="exact"/>
              <w:ind w:left="851" w:hanging="851"/>
              <w:jc w:val="both"/>
              <w:rPr>
                <w:rFonts w:asciiTheme="majorBidi" w:hAnsiTheme="majorBidi" w:cs="B Nazanin"/>
                <w:iCs/>
                <w:sz w:val="18"/>
                <w:szCs w:val="18"/>
              </w:rPr>
            </w:pPr>
            <w:r w:rsidRPr="005D2E3F">
              <w:rPr>
                <w:rFonts w:asciiTheme="majorBidi" w:hAnsiTheme="majorBidi" w:cs="B Nazanin"/>
                <w:iCs/>
                <w:sz w:val="18"/>
                <w:szCs w:val="18"/>
              </w:rPr>
              <w:t>Urban sustainability</w:t>
            </w:r>
            <w:r w:rsidR="00DA65E2" w:rsidRPr="00A7713A">
              <w:rPr>
                <w:rFonts w:asciiTheme="majorBidi" w:hAnsiTheme="majorBidi" w:cs="B Nazanin"/>
                <w:iCs/>
                <w:sz w:val="18"/>
                <w:szCs w:val="18"/>
              </w:rPr>
              <w:t xml:space="preserve">, </w:t>
            </w:r>
          </w:p>
          <w:p w14:paraId="0B07A562" w14:textId="75F7E16C" w:rsidR="00DA65E2" w:rsidRPr="00A7713A" w:rsidRDefault="005D2E3F" w:rsidP="005D2E3F">
            <w:pPr>
              <w:spacing w:line="280" w:lineRule="exact"/>
              <w:ind w:left="37" w:hanging="37"/>
              <w:rPr>
                <w:rFonts w:asciiTheme="majorBidi" w:hAnsiTheme="majorBidi" w:cs="B Nazanin"/>
                <w:iCs/>
                <w:sz w:val="18"/>
                <w:szCs w:val="18"/>
              </w:rPr>
            </w:pPr>
            <w:r>
              <w:rPr>
                <w:rFonts w:asciiTheme="majorBidi" w:hAnsiTheme="majorBidi" w:cs="B Nazanin"/>
                <w:iCs/>
                <w:sz w:val="18"/>
                <w:szCs w:val="18"/>
              </w:rPr>
              <w:t xml:space="preserve">Underdeveloped </w:t>
            </w:r>
            <w:r w:rsidRPr="005D2E3F">
              <w:rPr>
                <w:rFonts w:asciiTheme="majorBidi" w:hAnsiTheme="majorBidi" w:cs="B Nazanin"/>
                <w:iCs/>
                <w:sz w:val="18"/>
                <w:szCs w:val="18"/>
              </w:rPr>
              <w:t>neighborhoods</w:t>
            </w:r>
            <w:r w:rsidR="00DA65E2" w:rsidRPr="00A7713A">
              <w:rPr>
                <w:rFonts w:asciiTheme="majorBidi" w:hAnsiTheme="majorBidi" w:cs="B Nazanin"/>
                <w:iCs/>
                <w:sz w:val="18"/>
                <w:szCs w:val="18"/>
              </w:rPr>
              <w:t xml:space="preserve">, </w:t>
            </w:r>
          </w:p>
          <w:p w14:paraId="3F60634A" w14:textId="305CE2ED" w:rsidR="00DA65E2" w:rsidRDefault="005D2E3F" w:rsidP="005D2E3F">
            <w:pPr>
              <w:spacing w:line="280" w:lineRule="exact"/>
              <w:ind w:left="851" w:hanging="851"/>
              <w:jc w:val="both"/>
              <w:rPr>
                <w:rFonts w:asciiTheme="majorBidi" w:hAnsiTheme="majorBidi" w:cs="B Nazanin"/>
                <w:iCs/>
                <w:sz w:val="18"/>
                <w:szCs w:val="18"/>
              </w:rPr>
            </w:pPr>
            <w:r w:rsidRPr="005D2E3F">
              <w:rPr>
                <w:rFonts w:asciiTheme="majorBidi" w:hAnsiTheme="majorBidi" w:cs="B Nazanin"/>
                <w:iCs/>
                <w:sz w:val="18"/>
                <w:szCs w:val="18"/>
              </w:rPr>
              <w:t>Naseriyah city</w:t>
            </w:r>
            <w:r>
              <w:rPr>
                <w:rFonts w:asciiTheme="majorBidi" w:hAnsiTheme="majorBidi" w:cs="B Nazanin"/>
                <w:iCs/>
                <w:sz w:val="18"/>
                <w:szCs w:val="18"/>
              </w:rPr>
              <w:t>,</w:t>
            </w:r>
          </w:p>
          <w:p w14:paraId="767A7DEE" w14:textId="120A733A" w:rsidR="005D2E3F" w:rsidRPr="005D2E3F" w:rsidRDefault="005D2E3F" w:rsidP="005D2E3F">
            <w:pPr>
              <w:spacing w:line="280" w:lineRule="exact"/>
              <w:ind w:left="851" w:hanging="851"/>
              <w:jc w:val="both"/>
              <w:rPr>
                <w:rFonts w:asciiTheme="majorBidi" w:hAnsiTheme="majorBidi" w:cs="B Nazanin"/>
                <w:iCs/>
                <w:sz w:val="18"/>
                <w:szCs w:val="18"/>
              </w:rPr>
            </w:pPr>
            <w:r w:rsidRPr="005D2E3F">
              <w:rPr>
                <w:rFonts w:asciiTheme="majorBidi" w:hAnsiTheme="majorBidi" w:cs="B Nazanin"/>
                <w:iCs/>
                <w:sz w:val="18"/>
                <w:szCs w:val="18"/>
              </w:rPr>
              <w:t>SWOT–QSPM model</w:t>
            </w:r>
          </w:p>
          <w:p w14:paraId="23A61B44" w14:textId="1D0FB169" w:rsidR="005D2E3F" w:rsidRDefault="005D2E3F" w:rsidP="00095359">
            <w:pPr>
              <w:rPr>
                <w:rFonts w:asciiTheme="majorBidi" w:hAnsiTheme="majorBidi" w:cs="B Nazanin"/>
                <w:sz w:val="18"/>
                <w:szCs w:val="18"/>
                <w:rtl/>
                <w:lang w:bidi="fa-IR"/>
              </w:rPr>
            </w:pPr>
          </w:p>
          <w:p w14:paraId="3E4C8641" w14:textId="18C736FE" w:rsidR="005D2E3F" w:rsidRDefault="005D2E3F" w:rsidP="005D2E3F">
            <w:pPr>
              <w:rPr>
                <w:rFonts w:asciiTheme="majorBidi" w:hAnsiTheme="majorBidi" w:cs="B Nazanin"/>
                <w:sz w:val="18"/>
                <w:szCs w:val="18"/>
                <w:rtl/>
                <w:lang w:bidi="fa-IR"/>
              </w:rPr>
            </w:pPr>
          </w:p>
          <w:p w14:paraId="2D957DC6" w14:textId="77777777" w:rsidR="005D2E3F" w:rsidRPr="00A7713A" w:rsidRDefault="005D2E3F" w:rsidP="005D2E3F">
            <w:pPr>
              <w:rPr>
                <w:rFonts w:asciiTheme="majorBidi" w:hAnsiTheme="majorBidi" w:cs="B Nazanin"/>
                <w:sz w:val="18"/>
                <w:szCs w:val="18"/>
                <w:lang w:bidi="fa-IR"/>
              </w:rPr>
            </w:pPr>
          </w:p>
          <w:p w14:paraId="6FCDDAAF" w14:textId="3FB3A85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62E7B38A" w14:textId="347269C4" w:rsidR="00332602" w:rsidRPr="00332602" w:rsidRDefault="00332602" w:rsidP="004C6798">
            <w:pPr>
              <w:spacing w:line="280" w:lineRule="exact"/>
              <w:jc w:val="both"/>
              <w:rPr>
                <w:rFonts w:asciiTheme="majorBidi" w:hAnsiTheme="majorBidi" w:cs="B Nazanin"/>
                <w:sz w:val="22"/>
                <w:szCs w:val="22"/>
              </w:rPr>
            </w:pPr>
            <w:r w:rsidRPr="00332602">
              <w:rPr>
                <w:rFonts w:asciiTheme="majorBidi" w:hAnsiTheme="majorBidi" w:cs="B Nazanin"/>
                <w:b/>
                <w:bCs/>
                <w:sz w:val="22"/>
                <w:szCs w:val="22"/>
              </w:rPr>
              <w:t>Objective:</w:t>
            </w:r>
            <w:r w:rsidRPr="00332602">
              <w:rPr>
                <w:rFonts w:asciiTheme="majorBidi" w:hAnsiTheme="majorBidi" w:cs="B Nazanin"/>
                <w:sz w:val="22"/>
                <w:szCs w:val="22"/>
              </w:rPr>
              <w:t xml:space="preserve"> In the city of </w:t>
            </w:r>
            <w:r w:rsidR="004C6798" w:rsidRPr="004C6798">
              <w:rPr>
                <w:rFonts w:asciiTheme="majorBidi" w:hAnsiTheme="majorBidi" w:cs="B Nazanin"/>
                <w:sz w:val="22"/>
                <w:szCs w:val="22"/>
              </w:rPr>
              <w:t>Naseriyah</w:t>
            </w:r>
            <w:r w:rsidRPr="00332602">
              <w:rPr>
                <w:rFonts w:asciiTheme="majorBidi" w:hAnsiTheme="majorBidi" w:cs="B Nazanin"/>
                <w:sz w:val="22"/>
                <w:szCs w:val="22"/>
              </w:rPr>
              <w:t>, uneven urban development trends—caused by weaknesses in the planning system, unequal distribution of public services, and the concentration of investment in central or specific areas—have led to deep spatial disparities between neighborhoods. Consequently, spatial inequality acts as a structural barrier to sustainable development. This study seeks to propose appropriate strategic approaches for achieving urban sustainable development and spatial justice using a combination of SWOT and QSPM tools.</w:t>
            </w:r>
          </w:p>
          <w:p w14:paraId="6DDFAA2B" w14:textId="77777777" w:rsidR="00332602" w:rsidRPr="00332602" w:rsidRDefault="00332602" w:rsidP="00332602">
            <w:pPr>
              <w:spacing w:line="280" w:lineRule="exact"/>
              <w:jc w:val="both"/>
              <w:rPr>
                <w:rFonts w:asciiTheme="majorBidi" w:hAnsiTheme="majorBidi" w:cs="B Nazanin"/>
                <w:sz w:val="22"/>
                <w:szCs w:val="22"/>
                <w:rtl/>
              </w:rPr>
            </w:pPr>
            <w:r w:rsidRPr="00332602">
              <w:rPr>
                <w:rFonts w:asciiTheme="majorBidi" w:hAnsiTheme="majorBidi" w:cs="B Nazanin"/>
                <w:b/>
                <w:bCs/>
                <w:sz w:val="22"/>
                <w:szCs w:val="22"/>
              </w:rPr>
              <w:t>Methodology:</w:t>
            </w:r>
            <w:r w:rsidRPr="00332602">
              <w:rPr>
                <w:rFonts w:asciiTheme="majorBidi" w:hAnsiTheme="majorBidi" w:cs="B Nazanin"/>
                <w:sz w:val="22"/>
                <w:szCs w:val="22"/>
              </w:rPr>
              <w:t xml:space="preserve"> Accordingly, in line with the research objective, this study is descriptive-analytical in nature. Data collection was carried out through both documentary-library and field methods. The statistical population includes experts and university faculty members active in the field of urban planning and management. A total of 30 participants were selected as the research sample through purposive sampling until theoretical saturation was reached. Data analysis was conducted using the combined strategic analysis model (SWOT) and the Quantitative Strategic Planning Matrix (QSPM).</w:t>
            </w:r>
          </w:p>
          <w:p w14:paraId="3890292F" w14:textId="77777777" w:rsidR="00332602" w:rsidRPr="00332602" w:rsidRDefault="00332602" w:rsidP="00332602">
            <w:pPr>
              <w:spacing w:line="280" w:lineRule="exact"/>
              <w:jc w:val="both"/>
              <w:rPr>
                <w:rFonts w:asciiTheme="majorBidi" w:hAnsiTheme="majorBidi" w:cs="B Nazanin"/>
                <w:sz w:val="22"/>
                <w:szCs w:val="22"/>
                <w:rtl/>
              </w:rPr>
            </w:pPr>
            <w:r w:rsidRPr="00332602">
              <w:rPr>
                <w:rFonts w:asciiTheme="majorBidi" w:hAnsiTheme="majorBidi" w:cs="B Nazanin"/>
                <w:b/>
                <w:bCs/>
                <w:sz w:val="22"/>
                <w:szCs w:val="22"/>
              </w:rPr>
              <w:t>Findings:</w:t>
            </w:r>
            <w:r w:rsidRPr="00332602">
              <w:rPr>
                <w:rFonts w:asciiTheme="majorBidi" w:hAnsiTheme="majorBidi" w:cs="B Nazanin"/>
                <w:sz w:val="22"/>
                <w:szCs w:val="22"/>
              </w:rPr>
              <w:t xml:space="preserve"> The results showed that based on the final score of 2.276 in the Internal Factor Evaluation (IFE) matrix and 2.537 in the External Factor Evaluation (EFE) matrix, the selected strategy falls into cell (V) of the strategy matrix, indicating a "conservative strategy" approach. Additionally, results from the QSPM model revealed that, based on the attractiveness weight scores, the top strategic priority is “designing and implementing a comprehensive urban plan to achieve sustainable urban development.” This is followed, in order of priority, by “reforming the structure of urban management,” “enhancing public services,” “economic sustainability with an emphasis on spatial justice,” “rebuilding waste and sewage infrastructure,” and “developing heritage-based tourism utilizing local capacities.”</w:t>
            </w:r>
          </w:p>
          <w:p w14:paraId="0C0777A7" w14:textId="3BD548DB" w:rsidR="00631BE6" w:rsidRPr="00A7713A" w:rsidRDefault="00332602" w:rsidP="00332602">
            <w:pPr>
              <w:spacing w:line="280" w:lineRule="exact"/>
              <w:jc w:val="both"/>
              <w:rPr>
                <w:rFonts w:asciiTheme="majorBidi" w:hAnsiTheme="majorBidi" w:cs="B Nazanin"/>
                <w:sz w:val="22"/>
                <w:szCs w:val="22"/>
                <w:rtl/>
              </w:rPr>
            </w:pPr>
            <w:r w:rsidRPr="00332602">
              <w:rPr>
                <w:rFonts w:asciiTheme="majorBidi" w:hAnsiTheme="majorBidi" w:cs="B Nazanin"/>
                <w:b/>
                <w:bCs/>
                <w:sz w:val="22"/>
                <w:szCs w:val="22"/>
              </w:rPr>
              <w:t>Conclusion:</w:t>
            </w:r>
            <w:r w:rsidRPr="00332602">
              <w:rPr>
                <w:rFonts w:asciiTheme="majorBidi" w:hAnsiTheme="majorBidi" w:cs="B Nazanin"/>
                <w:sz w:val="22"/>
                <w:szCs w:val="22"/>
              </w:rPr>
              <w:t xml:space="preserve"> Achieving urban sustainability requires simultaneous attention to economic, social, environmental, and cultural dimensions, as well as strategic planning and targeted interventions.</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2030876E" w14:textId="2E081415" w:rsidR="00BE2BCF" w:rsidRPr="00BE2BCF" w:rsidRDefault="00151440" w:rsidP="004C6798">
      <w:pPr>
        <w:ind w:left="709" w:right="424"/>
        <w:jc w:val="both"/>
        <w:rPr>
          <w:rFonts w:asciiTheme="majorBidi" w:hAnsiTheme="majorBidi" w:cs="B Nazanin"/>
          <w:b/>
          <w:bCs/>
          <w:sz w:val="20"/>
          <w:szCs w:val="20"/>
          <w:lang w:bidi="fa-IR"/>
        </w:rPr>
      </w:pPr>
      <w:r w:rsidRPr="00151440">
        <w:rPr>
          <w:sz w:val="22"/>
          <w:szCs w:val="22"/>
        </w:rPr>
        <w:t xml:space="preserve">Given that urban sustainability across economic, social, environmental, and cultural dimensions requires strategic planning and targeted interventions, this article focuses on the approach of sustainable urban development with the aim of proposing strategies for achieving urban sustainability in the underdeveloped neighborhoods of </w:t>
      </w:r>
      <w:r w:rsidR="004C6798" w:rsidRPr="004C6798">
        <w:rPr>
          <w:sz w:val="22"/>
          <w:szCs w:val="22"/>
        </w:rPr>
        <w:t>Naseriyah</w:t>
      </w:r>
      <w:r w:rsidRPr="004C6798">
        <w:rPr>
          <w:sz w:val="22"/>
          <w:szCs w:val="22"/>
        </w:rPr>
        <w:t>.</w:t>
      </w:r>
      <w:r w:rsidRPr="00151440">
        <w:rPr>
          <w:sz w:val="22"/>
          <w:szCs w:val="22"/>
        </w:rPr>
        <w:t xml:space="preserve"> Accordingly, the main research question is: How can strategic urban regeneration strategies be developed for the less-developed neighborhoods of </w:t>
      </w:r>
      <w:r w:rsidR="004C6798" w:rsidRPr="004C6798">
        <w:rPr>
          <w:sz w:val="22"/>
          <w:szCs w:val="22"/>
        </w:rPr>
        <w:t xml:space="preserve">Naseriyah </w:t>
      </w:r>
      <w:r w:rsidRPr="00151440">
        <w:rPr>
          <w:sz w:val="22"/>
          <w:szCs w:val="22"/>
        </w:rPr>
        <w:t>using the integrated SWOT–QSPM model? This question encompasses a comprehensive analysis of strengths, weaknesses, opportunities, and threats (related to cultural heritage, social participation, lack of planning, and climate threats), aiming to identify priority strategies for achieving social, economic, cultural, and environmental sustainability at the neighborhood scale.</w:t>
      </w:r>
    </w:p>
    <w:p w14:paraId="420CC2DB" w14:textId="77777777" w:rsidR="00F226F5" w:rsidRDefault="00F226F5" w:rsidP="00151440">
      <w:pPr>
        <w:pStyle w:val="ListParagraph"/>
        <w:tabs>
          <w:tab w:val="left" w:pos="1408"/>
        </w:tabs>
        <w:bidi w:val="0"/>
        <w:spacing w:before="200" w:after="0"/>
        <w:rPr>
          <w:rFonts w:asciiTheme="majorBidi" w:hAnsiTheme="majorBidi" w:cs="B Nazanin"/>
          <w:b/>
          <w:bCs/>
        </w:rPr>
      </w:pPr>
      <w:r w:rsidRPr="00F226F5">
        <w:rPr>
          <w:rFonts w:asciiTheme="majorBidi" w:hAnsiTheme="majorBidi" w:cs="B Nazanin"/>
          <w:b/>
          <w:bCs/>
        </w:rPr>
        <w:t xml:space="preserve">Material and Methods </w:t>
      </w:r>
    </w:p>
    <w:p w14:paraId="016A37AD" w14:textId="38F4AB03" w:rsidR="00151440" w:rsidRPr="00151440" w:rsidRDefault="00151440" w:rsidP="004C6798">
      <w:pPr>
        <w:pStyle w:val="ListParagraph"/>
        <w:tabs>
          <w:tab w:val="left" w:pos="1408"/>
        </w:tabs>
        <w:bidi w:val="0"/>
        <w:spacing w:after="0"/>
        <w:ind w:right="424"/>
        <w:jc w:val="both"/>
        <w:rPr>
          <w:rFonts w:asciiTheme="majorBidi" w:hAnsiTheme="majorBidi" w:cs="B Nazanin"/>
        </w:rPr>
      </w:pPr>
      <w:r w:rsidRPr="00151440">
        <w:rPr>
          <w:rFonts w:asciiTheme="majorBidi" w:hAnsiTheme="majorBidi" w:cs="B Nazanin"/>
        </w:rPr>
        <w:t>The study adopts a descriptive-analytical methodology. Data collection was conducted through both documentary-library research and field methods (interviews and questionnaires). To achieve the research objective, the statistical population included urban experts and professionals from Nas</w:t>
      </w:r>
      <w:r w:rsidR="002604EC">
        <w:rPr>
          <w:rFonts w:asciiTheme="majorBidi" w:hAnsiTheme="majorBidi" w:cs="B Nazanin"/>
        </w:rPr>
        <w:t>e</w:t>
      </w:r>
      <w:r w:rsidRPr="00151440">
        <w:rPr>
          <w:rFonts w:asciiTheme="majorBidi" w:hAnsiTheme="majorBidi" w:cs="B Nazanin"/>
        </w:rPr>
        <w:t xml:space="preserve">riyah Municipality, university professors (in geography and urban planning), and practitioners in the field of urban planning and management. The participants were selected purposively; in total, 30 experts were chosen to propose appropriate strategies for achieving sustainable urban development in the underdeveloped neighborhoods of </w:t>
      </w:r>
      <w:r w:rsidR="002604EC" w:rsidRPr="002604EC">
        <w:rPr>
          <w:rFonts w:asciiTheme="majorBidi" w:hAnsiTheme="majorBidi" w:cs="B Nazanin"/>
        </w:rPr>
        <w:t>Naseriyah</w:t>
      </w:r>
      <w:r w:rsidR="002604EC">
        <w:rPr>
          <w:rFonts w:asciiTheme="majorBidi" w:hAnsiTheme="majorBidi" w:cs="B Nazanin"/>
        </w:rPr>
        <w:t>.</w:t>
      </w:r>
      <w:r w:rsidRPr="00151440">
        <w:rPr>
          <w:rFonts w:asciiTheme="majorBidi" w:hAnsiTheme="majorBidi" w:cs="B Nazanin"/>
        </w:rPr>
        <w:t xml:space="preserve"> Data analysis was carried out using the SWOT model; in other words, the study employed a combined approach integrating SWOT strategic analysis and the Quantitative Strategic Planning Matrix (QSPM). First, the existing condition of the study area was assessed. Then, external and internal factors were analyzed, and through the identification of strengths, weaknesses, opportunities, and threats, the findings were evaluated using the SWOT model. Ultimately, the QSPM matrix was developed</w:t>
      </w:r>
      <w:r w:rsidRPr="00151440">
        <w:rPr>
          <w:rFonts w:asciiTheme="majorBidi" w:hAnsiTheme="majorBidi" w:cs="B Nazanin"/>
          <w:rtl/>
        </w:rPr>
        <w:t>.</w:t>
      </w:r>
    </w:p>
    <w:p w14:paraId="505842DE" w14:textId="53329607" w:rsidR="00151440" w:rsidRDefault="00151440" w:rsidP="004C6798">
      <w:pPr>
        <w:pStyle w:val="ListParagraph"/>
        <w:tabs>
          <w:tab w:val="left" w:pos="1408"/>
        </w:tabs>
        <w:bidi w:val="0"/>
        <w:spacing w:after="0"/>
        <w:ind w:right="424"/>
        <w:jc w:val="both"/>
        <w:rPr>
          <w:rFonts w:asciiTheme="majorBidi" w:hAnsiTheme="majorBidi" w:cs="B Nazanin"/>
        </w:rPr>
      </w:pPr>
      <w:r w:rsidRPr="00151440">
        <w:rPr>
          <w:rFonts w:asciiTheme="majorBidi" w:hAnsiTheme="majorBidi" w:cs="B Nazanin"/>
        </w:rPr>
        <w:t>Nas</w:t>
      </w:r>
      <w:r w:rsidR="002604EC">
        <w:rPr>
          <w:rFonts w:asciiTheme="majorBidi" w:hAnsiTheme="majorBidi" w:cs="B Nazanin"/>
        </w:rPr>
        <w:t>e</w:t>
      </w:r>
      <w:r w:rsidRPr="00151440">
        <w:rPr>
          <w:rFonts w:asciiTheme="majorBidi" w:hAnsiTheme="majorBidi" w:cs="B Nazanin"/>
        </w:rPr>
        <w:t xml:space="preserve">riyah is the capital of Dhi Qar Province in southern Iraq, with a population of approximately 632,617 (based on 2023 statistics). It is one of the most significant economic, cultural, and historical centers in southern Iraq. The city faces several challenges, including rapid population growth and rural-urban migration post-2003, uneven physical development, unequal distribution of urban services, high spatial disparities across neighborhoods in terms of socioeconomic and infrastructural conditions, high vulnerability to environmental crises, and inefficiencies in local governance. The study area encompasses the underdeveloped neighborhoods of </w:t>
      </w:r>
      <w:r w:rsidR="002604EC" w:rsidRPr="002604EC">
        <w:rPr>
          <w:rFonts w:asciiTheme="majorBidi" w:hAnsiTheme="majorBidi" w:cs="B Nazanin"/>
        </w:rPr>
        <w:t xml:space="preserve">Naseriyah </w:t>
      </w:r>
      <w:r w:rsidRPr="00151440">
        <w:rPr>
          <w:rFonts w:asciiTheme="majorBidi" w:hAnsiTheme="majorBidi" w:cs="B Nazanin"/>
        </w:rPr>
        <w:t>as identified by the municipality: Al-Habibiyah, Journalists, Al-Karama, Hakim 2, Keshti, Al-Mahidiya, Kanazwah, Al-Arja, Mouhiya, Wahabiya, and Residential Buildings.</w:t>
      </w:r>
    </w:p>
    <w:p w14:paraId="2C7A05B7" w14:textId="2BD2C83B" w:rsidR="005A5025" w:rsidRPr="00A33A84" w:rsidRDefault="005A5025" w:rsidP="00151440">
      <w:pPr>
        <w:pStyle w:val="ListParagraph"/>
        <w:tabs>
          <w:tab w:val="left" w:pos="1408"/>
        </w:tabs>
        <w:bidi w:val="0"/>
        <w:spacing w:before="200" w:after="0"/>
        <w:jc w:val="both"/>
        <w:rPr>
          <w:rFonts w:asciiTheme="majorBidi" w:hAnsiTheme="majorBidi" w:cs="B Nazanin"/>
          <w:b/>
          <w:bCs/>
        </w:rPr>
      </w:pPr>
      <w:r w:rsidRPr="00A33A84">
        <w:rPr>
          <w:rFonts w:asciiTheme="majorBidi" w:hAnsiTheme="majorBidi" w:cs="B Nazanin"/>
          <w:b/>
          <w:bCs/>
        </w:rPr>
        <w:lastRenderedPageBreak/>
        <w:t>Results</w:t>
      </w:r>
      <w:r w:rsidR="00617578">
        <w:rPr>
          <w:rFonts w:asciiTheme="majorBidi" w:hAnsiTheme="majorBidi" w:cs="B Nazanin" w:hint="cs"/>
          <w:b/>
          <w:bCs/>
          <w:rtl/>
        </w:rPr>
        <w:t xml:space="preserve"> </w:t>
      </w:r>
      <w:r w:rsidRPr="00A33A84">
        <w:rPr>
          <w:rFonts w:asciiTheme="majorBidi" w:hAnsiTheme="majorBidi" w:cs="B Nazanin"/>
          <w:b/>
          <w:bCs/>
        </w:rPr>
        <w:t xml:space="preserve"> and Discussion</w:t>
      </w:r>
    </w:p>
    <w:p w14:paraId="254B4172" w14:textId="5763B602" w:rsidR="00D7321A" w:rsidRPr="00151440" w:rsidRDefault="00151440" w:rsidP="004C6798">
      <w:pPr>
        <w:pStyle w:val="ListParagraph"/>
        <w:bidi w:val="0"/>
        <w:ind w:right="424"/>
        <w:jc w:val="both"/>
        <w:rPr>
          <w:rFonts w:asciiTheme="majorBidi" w:hAnsiTheme="majorBidi" w:cs="B Nazanin"/>
        </w:rPr>
      </w:pPr>
      <w:r w:rsidRPr="00151440">
        <w:rPr>
          <w:rFonts w:asciiTheme="majorBidi" w:hAnsiTheme="majorBidi" w:cs="B Nazanin"/>
        </w:rPr>
        <w:t xml:space="preserve">The IFE analysis (score of 2.276) revealed that strengths (such as local economic diversity, rich cultural heritage, social participation, and a young labor force) outweigh weaknesses. Similarly, the EFE analysis (score of 2.537) indicated that opportunities (such as international support, clean energy, and ecotourism potential) are more influential than threats. This positions </w:t>
      </w:r>
      <w:r w:rsidR="004C6798" w:rsidRPr="00151440">
        <w:rPr>
          <w:rFonts w:asciiTheme="majorBidi" w:hAnsiTheme="majorBidi" w:cs="B Nazanin"/>
        </w:rPr>
        <w:t>Nas</w:t>
      </w:r>
      <w:r w:rsidR="004C6798">
        <w:rPr>
          <w:rFonts w:asciiTheme="majorBidi" w:hAnsiTheme="majorBidi" w:cs="B Nazanin"/>
        </w:rPr>
        <w:t>e</w:t>
      </w:r>
      <w:r w:rsidR="004C6798" w:rsidRPr="00151440">
        <w:rPr>
          <w:rFonts w:asciiTheme="majorBidi" w:hAnsiTheme="majorBidi" w:cs="B Nazanin"/>
        </w:rPr>
        <w:t xml:space="preserve">riyah </w:t>
      </w:r>
      <w:r w:rsidRPr="00151440">
        <w:rPr>
          <w:rFonts w:asciiTheme="majorBidi" w:hAnsiTheme="majorBidi" w:cs="B Nazanin"/>
        </w:rPr>
        <w:t>structurally within a “competitive/conservative” quadrant.The prioritization of strategies showed that designing and implementing a smart comprehensive urban plan had the highest QSPM attractiveness score (4.673). It was followed by: restructuring urban management (4.055), enhancing public services (3.656), promoting economic development with spatial justice (3.246), rehabilitating waste and sewage infrastructure (3.240), and developing heritage-based tourism (2.434). These results are in alignment with previous studies—for instance, in Birjand and Kermanshah, where the SWOT/QSPM model also led to the formulation of defensive and participatory strategies emphasizing economic justice, citizen engagement, and neighborhood sustainability.</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7F8C512B" w14:textId="286A9E03" w:rsidR="00151440" w:rsidRPr="00151440" w:rsidRDefault="00151440" w:rsidP="004C6798">
      <w:pPr>
        <w:pStyle w:val="ListParagraph"/>
        <w:tabs>
          <w:tab w:val="left" w:pos="1408"/>
        </w:tabs>
        <w:bidi w:val="0"/>
        <w:ind w:right="424"/>
        <w:jc w:val="both"/>
        <w:rPr>
          <w:rFonts w:asciiTheme="majorBidi" w:hAnsiTheme="majorBidi" w:cs="B Nazanin"/>
        </w:rPr>
      </w:pPr>
      <w:r w:rsidRPr="00151440">
        <w:rPr>
          <w:rFonts w:asciiTheme="majorBidi" w:hAnsiTheme="majorBidi" w:cs="B Nazanin"/>
        </w:rPr>
        <w:t xml:space="preserve">The research demonstrates that this study, through a novel approach combining quantitative and spatial methods with an emphasis on the four dimensions of sustainability, has produced accurate and applicable strategies for regenerating </w:t>
      </w:r>
      <w:r w:rsidR="002604EC" w:rsidRPr="002604EC">
        <w:rPr>
          <w:rFonts w:asciiTheme="majorBidi" w:hAnsiTheme="majorBidi" w:cs="B Nazanin"/>
        </w:rPr>
        <w:t>Naseriyah</w:t>
      </w:r>
      <w:r w:rsidRPr="002604EC">
        <w:rPr>
          <w:rFonts w:asciiTheme="majorBidi" w:hAnsiTheme="majorBidi" w:cs="B Nazanin"/>
        </w:rPr>
        <w:t>’</w:t>
      </w:r>
      <w:r w:rsidRPr="00151440">
        <w:rPr>
          <w:rFonts w:asciiTheme="majorBidi" w:hAnsiTheme="majorBidi" w:cs="B Nazanin"/>
        </w:rPr>
        <w:t xml:space="preserve">s neighborhoods. In particular, its practical and policy-oriented proposals can facilitate the translation of research outcomes into urban planning actions. The dissertation may serve as a starting point for developing policy and planning based on spatial justice at the regional level.The following are key policy recommendations aligned with the research findings:Establishing a comprehensive urban working group with the participation of the municipality, experts, local representatives, university professors, and NGOs, Forming four specialized sub-groups focused on physical structure, cultural heritage, green space, and public services, Conducting mapping of developed and underdeveloped neighborhoods using GIS and local data to identify service needs and distribution, Creating maps for issues such as deteriorated fabric, shortages in educational, recreational, and sports services, Preserving cultural and historical heritage through legal frameworks and tax incentives, Implementing green building regulations using local materials and renewable energy, Revising municipal structures to enhance transparency and training local officials in modern management and GIS systems, Establishing local watchdog groups and NGOs to ensure accountability and combat corruption, Creating a high-level governance working group with international outreach, Expanding healthcare, education, and social services in underdeveloped neighborhoods, Launching women's empowerment programs and tailored support services, Developing a social aid and emergency response system, Establishing a tax incentive and simplified regulation system for small and medium enterprises, including tax exemptions, reduced registration costs, and permit support, Providing local entrepreneurship training in business, financial management, and digital marketing, Leveraging university expertise for business development, Developing </w:t>
      </w:r>
      <w:r w:rsidRPr="00151440">
        <w:rPr>
          <w:rFonts w:asciiTheme="majorBidi" w:hAnsiTheme="majorBidi" w:cs="B Nazanin"/>
        </w:rPr>
        <w:lastRenderedPageBreak/>
        <w:t>tourism infrastructure and promoting local economic products, Establishing local wastewater treatment plants and standardized waste collection systems.</w:t>
      </w:r>
    </w:p>
    <w:p w14:paraId="35CF8117" w14:textId="513122CE" w:rsidR="00D7321A" w:rsidRDefault="00D7321A" w:rsidP="004C6798">
      <w:pPr>
        <w:pStyle w:val="ListParagraph"/>
        <w:tabs>
          <w:tab w:val="left" w:pos="1408"/>
        </w:tabs>
        <w:bidi w:val="0"/>
        <w:jc w:val="both"/>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2604EC" w:rsidRPr="002604EC">
        <w:rPr>
          <w:rFonts w:asciiTheme="majorBidi" w:hAnsiTheme="majorBidi" w:cs="B Nazanin"/>
        </w:rPr>
        <w:t xml:space="preserve">Strategic planning, Urban sustainability, Underdeveloped neighborhoods, </w:t>
      </w:r>
      <w:r w:rsidR="004C6798" w:rsidRPr="004C6798">
        <w:rPr>
          <w:rFonts w:asciiTheme="majorBidi" w:hAnsiTheme="majorBidi" w:cs="B Nazanin"/>
        </w:rPr>
        <w:t xml:space="preserve">Naseriyah </w:t>
      </w:r>
      <w:r w:rsidR="002604EC" w:rsidRPr="002604EC">
        <w:rPr>
          <w:rFonts w:asciiTheme="majorBidi" w:hAnsiTheme="majorBidi" w:cs="B Nazanin"/>
        </w:rPr>
        <w:t>city, SWOT–QSPM model</w:t>
      </w:r>
      <w:r w:rsidR="002604EC">
        <w:rPr>
          <w:rFonts w:asciiTheme="majorBidi" w:hAnsiTheme="majorBidi" w:cs="B Nazanin"/>
        </w:rPr>
        <w:t>.</w:t>
      </w:r>
    </w:p>
    <w:p w14:paraId="408439EA" w14:textId="49E7A77B" w:rsidR="00151440" w:rsidRDefault="00151440" w:rsidP="00151440">
      <w:pPr>
        <w:pStyle w:val="ListParagraph"/>
        <w:tabs>
          <w:tab w:val="left" w:pos="1408"/>
        </w:tabs>
        <w:bidi w:val="0"/>
        <w:rPr>
          <w:rFonts w:ascii="Times New Roman" w:eastAsia="Times New Roman" w:hAnsi="Times New Roman" w:cs="Times New Roman"/>
          <w:b/>
          <w:bCs/>
          <w:color w:val="000000"/>
          <w:sz w:val="20"/>
          <w:szCs w:val="20"/>
          <w:rtl/>
          <w:lang w:bidi="ar-SA"/>
        </w:rPr>
      </w:pPr>
    </w:p>
    <w:p w14:paraId="571104FB" w14:textId="47A9AC76" w:rsidR="002604EC" w:rsidRDefault="002604EC" w:rsidP="002604EC">
      <w:pPr>
        <w:pStyle w:val="ListParagraph"/>
        <w:tabs>
          <w:tab w:val="left" w:pos="1408"/>
        </w:tabs>
        <w:bidi w:val="0"/>
        <w:rPr>
          <w:rFonts w:ascii="Times New Roman" w:eastAsia="Times New Roman" w:hAnsi="Times New Roman" w:cs="Times New Roman"/>
          <w:b/>
          <w:bCs/>
          <w:color w:val="000000"/>
          <w:sz w:val="20"/>
          <w:szCs w:val="20"/>
          <w:rtl/>
          <w:lang w:bidi="ar-SA"/>
        </w:rPr>
      </w:pPr>
    </w:p>
    <w:p w14:paraId="4D803066" w14:textId="77777777" w:rsidR="002604EC" w:rsidRDefault="002604EC" w:rsidP="002604EC">
      <w:pPr>
        <w:pStyle w:val="ListParagraph"/>
        <w:tabs>
          <w:tab w:val="left" w:pos="1408"/>
        </w:tabs>
        <w:bidi w:val="0"/>
        <w:rPr>
          <w:rFonts w:ascii="Times New Roman" w:eastAsia="Times New Roman" w:hAnsi="Times New Roman" w:cs="Times New Roman"/>
          <w:b/>
          <w:bCs/>
          <w:color w:val="000000"/>
          <w:sz w:val="20"/>
          <w:szCs w:val="20"/>
          <w:lang w:bidi="ar-SA"/>
        </w:rPr>
      </w:pPr>
    </w:p>
    <w:p w14:paraId="64E69D20" w14:textId="5F415641" w:rsidR="00151440" w:rsidRDefault="00151440" w:rsidP="00151440">
      <w:pPr>
        <w:pStyle w:val="ListParagraph"/>
        <w:tabs>
          <w:tab w:val="left" w:pos="1408"/>
        </w:tabs>
        <w:bidi w:val="0"/>
        <w:rPr>
          <w:b/>
          <w:bCs/>
          <w:color w:val="000000"/>
          <w:sz w:val="20"/>
          <w:szCs w:val="20"/>
        </w:rPr>
      </w:pPr>
    </w:p>
    <w:p w14:paraId="6896F2AC" w14:textId="4DD52734" w:rsidR="004C6798" w:rsidRDefault="004C6798" w:rsidP="004C6798">
      <w:pPr>
        <w:pStyle w:val="ListParagraph"/>
        <w:tabs>
          <w:tab w:val="left" w:pos="1408"/>
        </w:tabs>
        <w:bidi w:val="0"/>
        <w:rPr>
          <w:b/>
          <w:bCs/>
          <w:color w:val="000000"/>
          <w:sz w:val="20"/>
          <w:szCs w:val="20"/>
        </w:rPr>
      </w:pPr>
    </w:p>
    <w:p w14:paraId="054DD940" w14:textId="01C7CA3F" w:rsidR="004C6798" w:rsidRDefault="004C6798" w:rsidP="004C6798">
      <w:pPr>
        <w:pStyle w:val="ListParagraph"/>
        <w:tabs>
          <w:tab w:val="left" w:pos="1408"/>
        </w:tabs>
        <w:bidi w:val="0"/>
        <w:rPr>
          <w:b/>
          <w:bCs/>
          <w:color w:val="000000"/>
          <w:sz w:val="20"/>
          <w:szCs w:val="20"/>
        </w:rPr>
      </w:pPr>
    </w:p>
    <w:p w14:paraId="68A6951F" w14:textId="259E4FEC" w:rsidR="004C6798" w:rsidRDefault="004C6798" w:rsidP="004C6798">
      <w:pPr>
        <w:pStyle w:val="ListParagraph"/>
        <w:tabs>
          <w:tab w:val="left" w:pos="1408"/>
        </w:tabs>
        <w:bidi w:val="0"/>
        <w:rPr>
          <w:b/>
          <w:bCs/>
          <w:color w:val="000000"/>
          <w:sz w:val="20"/>
          <w:szCs w:val="20"/>
        </w:rPr>
      </w:pPr>
    </w:p>
    <w:p w14:paraId="456CDC0A" w14:textId="7326C922" w:rsidR="004C6798" w:rsidRDefault="004C6798" w:rsidP="004C6798">
      <w:pPr>
        <w:pStyle w:val="ListParagraph"/>
        <w:tabs>
          <w:tab w:val="left" w:pos="1408"/>
        </w:tabs>
        <w:bidi w:val="0"/>
        <w:rPr>
          <w:b/>
          <w:bCs/>
          <w:color w:val="000000"/>
          <w:sz w:val="20"/>
          <w:szCs w:val="20"/>
        </w:rPr>
      </w:pPr>
    </w:p>
    <w:p w14:paraId="31FF12EA" w14:textId="02AA5420" w:rsidR="004C6798" w:rsidRDefault="004C6798" w:rsidP="004C6798">
      <w:pPr>
        <w:pStyle w:val="ListParagraph"/>
        <w:tabs>
          <w:tab w:val="left" w:pos="1408"/>
        </w:tabs>
        <w:bidi w:val="0"/>
        <w:rPr>
          <w:b/>
          <w:bCs/>
          <w:color w:val="000000"/>
          <w:sz w:val="20"/>
          <w:szCs w:val="20"/>
        </w:rPr>
      </w:pPr>
    </w:p>
    <w:p w14:paraId="5B69F816" w14:textId="703FAF13" w:rsidR="004C6798" w:rsidRDefault="004C6798" w:rsidP="004C6798">
      <w:pPr>
        <w:pStyle w:val="ListParagraph"/>
        <w:tabs>
          <w:tab w:val="left" w:pos="1408"/>
        </w:tabs>
        <w:bidi w:val="0"/>
        <w:rPr>
          <w:b/>
          <w:bCs/>
          <w:color w:val="000000"/>
          <w:sz w:val="20"/>
          <w:szCs w:val="20"/>
        </w:rPr>
      </w:pPr>
    </w:p>
    <w:p w14:paraId="562C655C" w14:textId="2E0F16F6" w:rsidR="004C6798" w:rsidRDefault="004C6798" w:rsidP="004C6798">
      <w:pPr>
        <w:pStyle w:val="ListParagraph"/>
        <w:tabs>
          <w:tab w:val="left" w:pos="1408"/>
        </w:tabs>
        <w:bidi w:val="0"/>
        <w:rPr>
          <w:b/>
          <w:bCs/>
          <w:color w:val="000000"/>
          <w:sz w:val="20"/>
          <w:szCs w:val="20"/>
        </w:rPr>
      </w:pPr>
    </w:p>
    <w:p w14:paraId="13F0A6E6" w14:textId="3300B7F1" w:rsidR="004C6798" w:rsidRDefault="004C6798" w:rsidP="004C6798">
      <w:pPr>
        <w:pStyle w:val="ListParagraph"/>
        <w:tabs>
          <w:tab w:val="left" w:pos="1408"/>
        </w:tabs>
        <w:bidi w:val="0"/>
        <w:rPr>
          <w:b/>
          <w:bCs/>
          <w:color w:val="000000"/>
          <w:sz w:val="20"/>
          <w:szCs w:val="20"/>
        </w:rPr>
      </w:pPr>
    </w:p>
    <w:p w14:paraId="3D9D6CEC" w14:textId="06EF376B" w:rsidR="004C6798" w:rsidRDefault="004C6798" w:rsidP="004C6798">
      <w:pPr>
        <w:pStyle w:val="ListParagraph"/>
        <w:tabs>
          <w:tab w:val="left" w:pos="1408"/>
        </w:tabs>
        <w:bidi w:val="0"/>
        <w:rPr>
          <w:b/>
          <w:bCs/>
          <w:color w:val="000000"/>
          <w:sz w:val="20"/>
          <w:szCs w:val="20"/>
        </w:rPr>
      </w:pPr>
    </w:p>
    <w:p w14:paraId="222DA8BD" w14:textId="25EFF797" w:rsidR="004C6798" w:rsidRDefault="004C6798" w:rsidP="004C6798">
      <w:pPr>
        <w:pStyle w:val="ListParagraph"/>
        <w:tabs>
          <w:tab w:val="left" w:pos="1408"/>
        </w:tabs>
        <w:bidi w:val="0"/>
        <w:rPr>
          <w:b/>
          <w:bCs/>
          <w:color w:val="000000"/>
          <w:sz w:val="20"/>
          <w:szCs w:val="20"/>
        </w:rPr>
      </w:pPr>
    </w:p>
    <w:p w14:paraId="01FA2B95" w14:textId="2137609F" w:rsidR="004C6798" w:rsidRDefault="004C6798" w:rsidP="004C6798">
      <w:pPr>
        <w:pStyle w:val="ListParagraph"/>
        <w:tabs>
          <w:tab w:val="left" w:pos="1408"/>
        </w:tabs>
        <w:bidi w:val="0"/>
        <w:rPr>
          <w:b/>
          <w:bCs/>
          <w:color w:val="000000"/>
          <w:sz w:val="20"/>
          <w:szCs w:val="20"/>
        </w:rPr>
      </w:pPr>
    </w:p>
    <w:p w14:paraId="64827A1E" w14:textId="094C9ACB" w:rsidR="004C6798" w:rsidRDefault="004C6798" w:rsidP="004C6798">
      <w:pPr>
        <w:pStyle w:val="ListParagraph"/>
        <w:tabs>
          <w:tab w:val="left" w:pos="1408"/>
        </w:tabs>
        <w:bidi w:val="0"/>
        <w:rPr>
          <w:b/>
          <w:bCs/>
          <w:color w:val="000000"/>
          <w:sz w:val="20"/>
          <w:szCs w:val="20"/>
        </w:rPr>
      </w:pPr>
    </w:p>
    <w:p w14:paraId="5ADB2467" w14:textId="6ED1AAE5" w:rsidR="004C6798" w:rsidRDefault="004C6798" w:rsidP="004C6798">
      <w:pPr>
        <w:pStyle w:val="ListParagraph"/>
        <w:tabs>
          <w:tab w:val="left" w:pos="1408"/>
        </w:tabs>
        <w:bidi w:val="0"/>
        <w:rPr>
          <w:b/>
          <w:bCs/>
          <w:color w:val="000000"/>
          <w:sz w:val="20"/>
          <w:szCs w:val="20"/>
        </w:rPr>
      </w:pPr>
    </w:p>
    <w:p w14:paraId="7C960E38" w14:textId="4B2E0BE8" w:rsidR="004C6798" w:rsidRDefault="004C6798" w:rsidP="004C6798">
      <w:pPr>
        <w:pStyle w:val="ListParagraph"/>
        <w:tabs>
          <w:tab w:val="left" w:pos="1408"/>
        </w:tabs>
        <w:bidi w:val="0"/>
        <w:rPr>
          <w:b/>
          <w:bCs/>
          <w:color w:val="000000"/>
          <w:sz w:val="20"/>
          <w:szCs w:val="20"/>
        </w:rPr>
      </w:pPr>
    </w:p>
    <w:p w14:paraId="408B8FA2" w14:textId="682A238B" w:rsidR="004C6798" w:rsidRDefault="004C6798" w:rsidP="004C6798">
      <w:pPr>
        <w:pStyle w:val="ListParagraph"/>
        <w:tabs>
          <w:tab w:val="left" w:pos="1408"/>
        </w:tabs>
        <w:bidi w:val="0"/>
        <w:rPr>
          <w:b/>
          <w:bCs/>
          <w:color w:val="000000"/>
          <w:sz w:val="20"/>
          <w:szCs w:val="20"/>
        </w:rPr>
      </w:pPr>
    </w:p>
    <w:p w14:paraId="33A2749F" w14:textId="4359884C" w:rsidR="004C6798" w:rsidRDefault="004C6798" w:rsidP="004C6798">
      <w:pPr>
        <w:pStyle w:val="ListParagraph"/>
        <w:tabs>
          <w:tab w:val="left" w:pos="1408"/>
        </w:tabs>
        <w:bidi w:val="0"/>
        <w:rPr>
          <w:b/>
          <w:bCs/>
          <w:color w:val="000000"/>
          <w:sz w:val="20"/>
          <w:szCs w:val="20"/>
        </w:rPr>
      </w:pPr>
    </w:p>
    <w:p w14:paraId="5CCEA73F" w14:textId="6932441D" w:rsidR="004C6798" w:rsidRDefault="004C6798" w:rsidP="004C6798">
      <w:pPr>
        <w:pStyle w:val="ListParagraph"/>
        <w:tabs>
          <w:tab w:val="left" w:pos="1408"/>
        </w:tabs>
        <w:bidi w:val="0"/>
        <w:rPr>
          <w:b/>
          <w:bCs/>
          <w:color w:val="000000"/>
          <w:sz w:val="20"/>
          <w:szCs w:val="20"/>
        </w:rPr>
      </w:pPr>
    </w:p>
    <w:p w14:paraId="486BF463" w14:textId="5CE3625C" w:rsidR="004C6798" w:rsidRDefault="004C6798" w:rsidP="004C6798">
      <w:pPr>
        <w:pStyle w:val="ListParagraph"/>
        <w:tabs>
          <w:tab w:val="left" w:pos="1408"/>
        </w:tabs>
        <w:bidi w:val="0"/>
        <w:rPr>
          <w:b/>
          <w:bCs/>
          <w:color w:val="000000"/>
          <w:sz w:val="20"/>
          <w:szCs w:val="20"/>
        </w:rPr>
      </w:pPr>
    </w:p>
    <w:p w14:paraId="1A414F8C" w14:textId="7C7D33CC" w:rsidR="004C6798" w:rsidRDefault="004C6798" w:rsidP="004C6798">
      <w:pPr>
        <w:pStyle w:val="ListParagraph"/>
        <w:tabs>
          <w:tab w:val="left" w:pos="1408"/>
        </w:tabs>
        <w:bidi w:val="0"/>
        <w:rPr>
          <w:b/>
          <w:bCs/>
          <w:color w:val="000000"/>
          <w:sz w:val="20"/>
          <w:szCs w:val="20"/>
        </w:rPr>
      </w:pPr>
    </w:p>
    <w:p w14:paraId="6A39035B" w14:textId="77777777" w:rsidR="004C6798" w:rsidRDefault="004C6798" w:rsidP="004C6798">
      <w:pPr>
        <w:pStyle w:val="ListParagraph"/>
        <w:tabs>
          <w:tab w:val="left" w:pos="1408"/>
        </w:tabs>
        <w:bidi w:val="0"/>
        <w:rPr>
          <w:rFonts w:ascii="Times New Roman" w:eastAsia="Times New Roman" w:hAnsi="Times New Roman" w:cs="Times New Roman"/>
          <w:b/>
          <w:bCs/>
          <w:color w:val="000000"/>
          <w:sz w:val="20"/>
          <w:szCs w:val="20"/>
          <w:lang w:bidi="ar-SA"/>
        </w:rPr>
      </w:pPr>
    </w:p>
    <w:p w14:paraId="2726DCCC" w14:textId="2C3128E8" w:rsidR="0033513A" w:rsidRPr="00092BC7" w:rsidRDefault="0033513A" w:rsidP="0033513A">
      <w:pPr>
        <w:tabs>
          <w:tab w:val="left" w:pos="1408"/>
        </w:tabs>
        <w:rPr>
          <w:color w:val="000000"/>
          <w:sz w:val="20"/>
          <w:szCs w:val="20"/>
        </w:rPr>
      </w:pPr>
    </w:p>
    <w:p w14:paraId="74FB0A52" w14:textId="77777777" w:rsidR="0033513A" w:rsidRPr="00DE2BAA" w:rsidRDefault="0033513A" w:rsidP="0033513A">
      <w:pPr>
        <w:pStyle w:val="ListParagraph"/>
        <w:tabs>
          <w:tab w:val="left" w:pos="1408"/>
        </w:tabs>
        <w:bidi w:val="0"/>
        <w:rPr>
          <w:rFonts w:asciiTheme="majorBidi" w:hAnsiTheme="majorBidi" w:cs="B Nazanin"/>
          <w:b/>
          <w:bCs/>
          <w:sz w:val="20"/>
          <w:szCs w:val="20"/>
          <w:rtl/>
        </w:rPr>
      </w:pPr>
    </w:p>
    <w:p w14:paraId="04131823" w14:textId="77777777" w:rsidR="005A5025" w:rsidRDefault="005A5025" w:rsidP="005A5025">
      <w:pPr>
        <w:tabs>
          <w:tab w:val="left" w:pos="1408"/>
        </w:tabs>
        <w:bidi/>
        <w:rPr>
          <w:rFonts w:asciiTheme="majorBidi" w:hAnsiTheme="majorBidi" w:cs="B Nazanin"/>
          <w:sz w:val="20"/>
          <w:szCs w:val="20"/>
          <w:rtl/>
        </w:rPr>
      </w:pPr>
    </w:p>
    <w:p w14:paraId="6090126F" w14:textId="57B77E18" w:rsidR="00DA1037" w:rsidRPr="00DA1037" w:rsidRDefault="00DA1037" w:rsidP="005D2E3F">
      <w:pPr>
        <w:pStyle w:val="Heading1"/>
        <w:spacing w:line="240" w:lineRule="auto"/>
        <w:jc w:val="center"/>
        <w:rPr>
          <w:rFonts w:asciiTheme="majorBidi" w:hAnsiTheme="majorBidi" w:cs="B Nazanin"/>
          <w:sz w:val="30"/>
          <w:szCs w:val="30"/>
          <w:rtl/>
          <w:lang w:bidi="fa-IR"/>
        </w:rPr>
      </w:pPr>
      <w:r w:rsidRPr="00DA1037">
        <w:rPr>
          <w:rFonts w:asciiTheme="majorBidi" w:hAnsiTheme="majorBidi" w:cs="B Nazanin" w:hint="cs"/>
          <w:sz w:val="30"/>
          <w:szCs w:val="30"/>
          <w:rtl/>
        </w:rPr>
        <w:t>برنامه</w:t>
      </w:r>
      <w:r w:rsidR="005D2E3F">
        <w:rPr>
          <w:rFonts w:asciiTheme="majorBidi" w:hAnsiTheme="majorBidi" w:cs="B Nazanin"/>
          <w:sz w:val="30"/>
          <w:szCs w:val="30"/>
          <w:rtl/>
        </w:rPr>
        <w:softHyphen/>
      </w:r>
      <w:r w:rsidRPr="00DA1037">
        <w:rPr>
          <w:rFonts w:asciiTheme="majorBidi" w:hAnsiTheme="majorBidi" w:cs="B Nazanin" w:hint="cs"/>
          <w:sz w:val="30"/>
          <w:szCs w:val="30"/>
          <w:rtl/>
        </w:rPr>
        <w:t xml:space="preserve">ریزی راهبردی بازآفرینی پایدارشهری در محلات توسعه </w:t>
      </w:r>
      <w:r w:rsidRPr="00DA1037">
        <w:rPr>
          <w:rFonts w:asciiTheme="majorBidi" w:hAnsiTheme="majorBidi" w:cs="B Nazanin" w:hint="cs"/>
          <w:sz w:val="30"/>
          <w:szCs w:val="30"/>
          <w:rtl/>
          <w:lang w:bidi="fa-IR"/>
        </w:rPr>
        <w:t>نیافته،</w:t>
      </w:r>
    </w:p>
    <w:p w14:paraId="12200A70" w14:textId="77777777" w:rsidR="00DA1037" w:rsidRPr="00DA1037" w:rsidRDefault="00DA1037" w:rsidP="004C6798">
      <w:pPr>
        <w:pStyle w:val="Heading1"/>
        <w:spacing w:line="240" w:lineRule="auto"/>
        <w:jc w:val="center"/>
        <w:rPr>
          <w:rFonts w:asciiTheme="majorBidi" w:hAnsiTheme="majorBidi" w:cs="B Nazanin"/>
          <w:sz w:val="30"/>
          <w:szCs w:val="30"/>
          <w:rtl/>
        </w:rPr>
      </w:pPr>
      <w:r w:rsidRPr="00DA1037">
        <w:rPr>
          <w:rFonts w:asciiTheme="majorBidi" w:hAnsiTheme="majorBidi" w:cs="B Nazanin" w:hint="cs"/>
          <w:sz w:val="30"/>
          <w:szCs w:val="30"/>
          <w:rtl/>
          <w:lang w:bidi="fa-IR"/>
        </w:rPr>
        <w:t xml:space="preserve">نمونه موردی: </w:t>
      </w:r>
      <w:r w:rsidRPr="00DA1037">
        <w:rPr>
          <w:rFonts w:asciiTheme="majorBidi" w:hAnsiTheme="majorBidi" w:cs="B Nazanin" w:hint="cs"/>
          <w:sz w:val="30"/>
          <w:szCs w:val="30"/>
          <w:rtl/>
        </w:rPr>
        <w:t xml:space="preserve"> شهر ناصریه، عراق</w:t>
      </w:r>
    </w:p>
    <w:p w14:paraId="2620FD7C" w14:textId="4993D80E" w:rsidR="006E1024" w:rsidRPr="00A7713A" w:rsidRDefault="00DA1037" w:rsidP="00CD6AF0">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صفاء نایف سلطان الحمامی</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علی صادقی</w:t>
      </w:r>
      <w:r w:rsidR="00D37616" w:rsidRPr="00A7713A">
        <w:rPr>
          <w:rFonts w:asciiTheme="majorBidi" w:hAnsiTheme="majorBidi" w:cs="B Nazanin"/>
          <w:b/>
          <w:bCs/>
          <w:sz w:val="20"/>
          <w:szCs w:val="20"/>
          <w:vertAlign w:val="superscript"/>
          <w:lang w:val="fr-FR"/>
        </w:rPr>
        <w:sym w:font="Wingdings" w:char="F02A"/>
      </w:r>
      <w:r w:rsidR="00D37616" w:rsidRPr="00A7713A">
        <w:rPr>
          <w:rFonts w:asciiTheme="majorBidi" w:hAnsiTheme="majorBidi" w:cs="B Nazanin"/>
          <w:b/>
          <w:bCs/>
          <w:sz w:val="20"/>
          <w:szCs w:val="20"/>
          <w:vertAlign w:val="superscript"/>
          <w:rtl/>
          <w:lang w:val="fr-FR"/>
        </w:rPr>
        <w:t xml:space="preserve"> </w:t>
      </w:r>
      <w:r w:rsidR="005C3A9B" w:rsidRPr="00A7713A">
        <w:rPr>
          <w:rFonts w:asciiTheme="majorBidi" w:hAnsiTheme="majorBidi" w:cs="B Nazanin"/>
          <w:b/>
          <w:bCs/>
          <w:sz w:val="20"/>
          <w:szCs w:val="20"/>
          <w:rtl/>
          <w:lang w:bidi="fa-IR"/>
        </w:rPr>
        <w:t>،</w:t>
      </w:r>
      <w:r w:rsidR="00AE0E36"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امیررضا خاوریان گرمسیری</w:t>
      </w:r>
    </w:p>
    <w:p w14:paraId="5AA935CB" w14:textId="3256B0B3" w:rsidR="004021B3" w:rsidRPr="002604EC" w:rsidRDefault="006E1024" w:rsidP="002604EC">
      <w:pPr>
        <w:bidi/>
        <w:spacing w:line="320" w:lineRule="exact"/>
        <w:ind w:left="284" w:hanging="284"/>
        <w:jc w:val="both"/>
        <w:rPr>
          <w:rFonts w:asciiTheme="majorBidi" w:hAnsiTheme="majorBidi" w:cs="B Nazanin"/>
          <w:b/>
          <w:bCs/>
          <w:sz w:val="18"/>
          <w:szCs w:val="18"/>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DA1037">
        <w:rPr>
          <w:rFonts w:asciiTheme="majorBidi" w:hAnsiTheme="majorBidi" w:cs="B Nazanin" w:hint="cs"/>
          <w:b/>
          <w:bCs/>
          <w:sz w:val="20"/>
          <w:szCs w:val="20"/>
          <w:rtl/>
        </w:rPr>
        <w:t>دانشجوی دکتری، گروه جغرافیا و برنامه</w:t>
      </w:r>
      <w:r w:rsidR="002604EC">
        <w:rPr>
          <w:rFonts w:asciiTheme="majorBidi" w:hAnsiTheme="majorBidi" w:cs="B Nazanin"/>
          <w:b/>
          <w:bCs/>
          <w:sz w:val="20"/>
          <w:szCs w:val="20"/>
          <w:rtl/>
        </w:rPr>
        <w:softHyphen/>
      </w:r>
      <w:r w:rsidR="00DA1037">
        <w:rPr>
          <w:rFonts w:asciiTheme="majorBidi" w:hAnsiTheme="majorBidi" w:cs="B Nazanin" w:hint="cs"/>
          <w:b/>
          <w:bCs/>
          <w:sz w:val="20"/>
          <w:szCs w:val="20"/>
          <w:rtl/>
        </w:rPr>
        <w:t xml:space="preserve">ریزی شهری، </w:t>
      </w:r>
      <w:r w:rsidR="00140FAF">
        <w:rPr>
          <w:rFonts w:asciiTheme="majorBidi" w:hAnsiTheme="majorBidi" w:cs="B Nazanin" w:hint="cs"/>
          <w:b/>
          <w:bCs/>
          <w:sz w:val="20"/>
          <w:szCs w:val="20"/>
          <w:rtl/>
        </w:rPr>
        <w:t>دانشکده علوم جغرافیایی و برنامه</w:t>
      </w:r>
      <w:r w:rsidR="002604EC">
        <w:rPr>
          <w:rFonts w:asciiTheme="majorBidi" w:hAnsiTheme="majorBidi" w:cs="B Nazanin"/>
          <w:b/>
          <w:bCs/>
          <w:sz w:val="20"/>
          <w:szCs w:val="20"/>
          <w:rtl/>
        </w:rPr>
        <w:softHyphen/>
      </w:r>
      <w:r w:rsidR="00140FAF">
        <w:rPr>
          <w:rFonts w:asciiTheme="majorBidi" w:hAnsiTheme="majorBidi" w:cs="B Nazanin" w:hint="cs"/>
          <w:b/>
          <w:bCs/>
          <w:sz w:val="20"/>
          <w:szCs w:val="20"/>
          <w:rtl/>
        </w:rPr>
        <w:t xml:space="preserve">ریزی، </w:t>
      </w:r>
      <w:r w:rsidR="00DA1037">
        <w:rPr>
          <w:rFonts w:asciiTheme="majorBidi" w:hAnsiTheme="majorBidi" w:cs="B Nazanin" w:hint="cs"/>
          <w:b/>
          <w:bCs/>
          <w:sz w:val="20"/>
          <w:szCs w:val="20"/>
          <w:rtl/>
        </w:rPr>
        <w:t>دانشگاه اصفهان، اصفهان، ایران</w:t>
      </w:r>
      <w:r w:rsidR="002604EC">
        <w:rPr>
          <w:rFonts w:asciiTheme="majorBidi" w:hAnsiTheme="majorBidi" w:cs="B Nazanin" w:hint="cs"/>
          <w:b/>
          <w:bCs/>
          <w:sz w:val="20"/>
          <w:szCs w:val="20"/>
          <w:rtl/>
        </w:rPr>
        <w:t>.</w:t>
      </w:r>
      <w:r w:rsidR="00DA1037">
        <w:rPr>
          <w:rFonts w:asciiTheme="majorBidi" w:hAnsiTheme="majorBidi" w:cs="B Nazanin" w:hint="cs"/>
          <w:b/>
          <w:bCs/>
          <w:sz w:val="20"/>
          <w:szCs w:val="20"/>
          <w:rtl/>
        </w:rPr>
        <w:t xml:space="preserve"> </w:t>
      </w:r>
      <w:r w:rsidR="00DA1037" w:rsidRPr="002604EC">
        <w:rPr>
          <w:rFonts w:asciiTheme="majorBidi" w:hAnsiTheme="majorBidi" w:cs="B Nazanin"/>
          <w:b/>
          <w:bCs/>
          <w:color w:val="0033CC"/>
          <w:sz w:val="18"/>
          <w:szCs w:val="18"/>
        </w:rPr>
        <w:t>safaastar553@gmail.com</w:t>
      </w:r>
    </w:p>
    <w:p w14:paraId="28818BFB" w14:textId="29076D9A" w:rsidR="000B2AC3" w:rsidRPr="00A7713A" w:rsidRDefault="004021B3" w:rsidP="002604EC">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4A46AD" w:rsidRPr="00A7713A">
        <w:rPr>
          <w:rFonts w:asciiTheme="majorBidi" w:hAnsiTheme="majorBidi" w:cs="B Nazanin"/>
          <w:b/>
          <w:bCs/>
          <w:sz w:val="20"/>
          <w:szCs w:val="20"/>
          <w:rtl/>
        </w:rPr>
        <w:t xml:space="preserve">نویسنده مسئول، </w:t>
      </w:r>
      <w:r w:rsidR="009F29B6" w:rsidRPr="00A7713A">
        <w:rPr>
          <w:rFonts w:asciiTheme="majorBidi" w:hAnsiTheme="majorBidi" w:cs="B Nazanin"/>
          <w:b/>
          <w:bCs/>
          <w:sz w:val="20"/>
          <w:szCs w:val="20"/>
          <w:rtl/>
        </w:rPr>
        <w:t>استادیار گروه جغرافیا</w:t>
      </w:r>
      <w:r w:rsidR="00140FAF">
        <w:rPr>
          <w:rFonts w:asciiTheme="majorBidi" w:hAnsiTheme="majorBidi" w:cs="B Nazanin"/>
          <w:b/>
          <w:bCs/>
          <w:sz w:val="20"/>
          <w:szCs w:val="20"/>
        </w:rPr>
        <w:t xml:space="preserve"> </w:t>
      </w:r>
      <w:r w:rsidR="00140FAF">
        <w:rPr>
          <w:rFonts w:asciiTheme="majorBidi" w:hAnsiTheme="majorBidi" w:cs="B Nazanin" w:hint="cs"/>
          <w:b/>
          <w:bCs/>
          <w:sz w:val="20"/>
          <w:szCs w:val="20"/>
          <w:rtl/>
          <w:lang w:bidi="fa-IR"/>
        </w:rPr>
        <w:t>و برنامه</w:t>
      </w:r>
      <w:r w:rsidR="002604EC">
        <w:rPr>
          <w:rFonts w:asciiTheme="majorBidi" w:hAnsiTheme="majorBidi" w:cs="B Nazanin"/>
          <w:b/>
          <w:bCs/>
          <w:sz w:val="20"/>
          <w:szCs w:val="20"/>
          <w:rtl/>
          <w:lang w:bidi="fa-IR"/>
        </w:rPr>
        <w:softHyphen/>
      </w:r>
      <w:r w:rsidR="00140FAF">
        <w:rPr>
          <w:rFonts w:asciiTheme="majorBidi" w:hAnsiTheme="majorBidi" w:cs="B Nazanin" w:hint="cs"/>
          <w:b/>
          <w:bCs/>
          <w:sz w:val="20"/>
          <w:szCs w:val="20"/>
          <w:rtl/>
          <w:lang w:bidi="fa-IR"/>
        </w:rPr>
        <w:t>ریزی شهری</w:t>
      </w:r>
      <w:r w:rsidR="009F29B6" w:rsidRPr="00A7713A">
        <w:rPr>
          <w:rFonts w:asciiTheme="majorBidi" w:hAnsiTheme="majorBidi" w:cs="B Nazanin"/>
          <w:b/>
          <w:bCs/>
          <w:sz w:val="20"/>
          <w:szCs w:val="20"/>
          <w:rtl/>
        </w:rPr>
        <w:t>، دانشکده علوم جغرافیایی</w:t>
      </w:r>
      <w:r w:rsidR="00140FAF">
        <w:rPr>
          <w:rFonts w:asciiTheme="majorBidi" w:hAnsiTheme="majorBidi" w:cs="B Nazanin" w:hint="cs"/>
          <w:b/>
          <w:bCs/>
          <w:sz w:val="20"/>
          <w:szCs w:val="20"/>
          <w:rtl/>
        </w:rPr>
        <w:t xml:space="preserve"> و برنامه</w:t>
      </w:r>
      <w:r w:rsidR="002604EC">
        <w:rPr>
          <w:rFonts w:asciiTheme="majorBidi" w:hAnsiTheme="majorBidi" w:cs="B Nazanin"/>
          <w:b/>
          <w:bCs/>
          <w:sz w:val="20"/>
          <w:szCs w:val="20"/>
          <w:rtl/>
        </w:rPr>
        <w:softHyphen/>
      </w:r>
      <w:r w:rsidR="00140FAF">
        <w:rPr>
          <w:rFonts w:asciiTheme="majorBidi" w:hAnsiTheme="majorBidi" w:cs="B Nazanin" w:hint="cs"/>
          <w:b/>
          <w:bCs/>
          <w:sz w:val="20"/>
          <w:szCs w:val="20"/>
          <w:rtl/>
        </w:rPr>
        <w:t>ریزی</w:t>
      </w:r>
      <w:r w:rsidR="009F29B6" w:rsidRPr="00A7713A">
        <w:rPr>
          <w:rFonts w:asciiTheme="majorBidi" w:hAnsiTheme="majorBidi" w:cs="B Nazanin"/>
          <w:b/>
          <w:bCs/>
          <w:sz w:val="20"/>
          <w:szCs w:val="20"/>
          <w:rtl/>
        </w:rPr>
        <w:t xml:space="preserve">، دانشگاه </w:t>
      </w:r>
      <w:r w:rsidR="00140FAF">
        <w:rPr>
          <w:rFonts w:asciiTheme="majorBidi" w:hAnsiTheme="majorBidi" w:cs="B Nazanin" w:hint="cs"/>
          <w:b/>
          <w:bCs/>
          <w:sz w:val="20"/>
          <w:szCs w:val="20"/>
          <w:rtl/>
        </w:rPr>
        <w:t>اصفهان</w:t>
      </w:r>
      <w:r w:rsidR="009F29B6" w:rsidRPr="00A7713A">
        <w:rPr>
          <w:rFonts w:asciiTheme="majorBidi" w:hAnsiTheme="majorBidi" w:cs="B Nazanin"/>
          <w:b/>
          <w:bCs/>
          <w:sz w:val="20"/>
          <w:szCs w:val="20"/>
          <w:rtl/>
        </w:rPr>
        <w:t xml:space="preserve">، </w:t>
      </w:r>
      <w:r w:rsidR="00140FAF">
        <w:rPr>
          <w:rFonts w:asciiTheme="majorBidi" w:hAnsiTheme="majorBidi" w:cs="B Nazanin" w:hint="cs"/>
          <w:b/>
          <w:bCs/>
          <w:sz w:val="20"/>
          <w:szCs w:val="20"/>
          <w:rtl/>
        </w:rPr>
        <w:t>اصفهان</w:t>
      </w:r>
      <w:r w:rsidR="009F29B6" w:rsidRPr="00A7713A">
        <w:rPr>
          <w:rFonts w:asciiTheme="majorBidi" w:hAnsiTheme="majorBidi" w:cs="B Nazanin"/>
          <w:b/>
          <w:bCs/>
          <w:sz w:val="20"/>
          <w:szCs w:val="20"/>
          <w:rtl/>
        </w:rPr>
        <w:t>، ایران</w:t>
      </w:r>
      <w:r w:rsidR="00F71913" w:rsidRPr="00A7713A">
        <w:rPr>
          <w:rFonts w:asciiTheme="majorBidi" w:hAnsiTheme="majorBidi" w:cs="B Nazanin"/>
          <w:b/>
          <w:bCs/>
          <w:sz w:val="20"/>
          <w:szCs w:val="20"/>
          <w:rtl/>
        </w:rPr>
        <w:t>.</w:t>
      </w:r>
      <w:r w:rsidR="000B2AC3" w:rsidRPr="00A7713A">
        <w:rPr>
          <w:rFonts w:asciiTheme="majorBidi" w:hAnsiTheme="majorBidi" w:cs="B Nazanin"/>
          <w:b/>
          <w:bCs/>
          <w:sz w:val="20"/>
          <w:szCs w:val="20"/>
          <w:rtl/>
        </w:rPr>
        <w:t xml:space="preserve"> </w:t>
      </w:r>
      <w:r w:rsidR="00140FAF">
        <w:rPr>
          <w:rFonts w:asciiTheme="majorBidi" w:hAnsiTheme="majorBidi" w:cs="B Nazanin"/>
          <w:b/>
          <w:bCs/>
          <w:color w:val="0033CC"/>
          <w:sz w:val="18"/>
          <w:szCs w:val="18"/>
        </w:rPr>
        <w:t>Alisadeghi</w:t>
      </w:r>
      <w:r w:rsidR="00682DCF" w:rsidRPr="00A7713A">
        <w:rPr>
          <w:rFonts w:asciiTheme="majorBidi" w:hAnsiTheme="majorBidi" w:cs="B Nazanin"/>
          <w:b/>
          <w:bCs/>
          <w:color w:val="0033CC"/>
          <w:sz w:val="18"/>
          <w:szCs w:val="18"/>
        </w:rPr>
        <w:t>@</w:t>
      </w:r>
      <w:r w:rsidR="00140FAF">
        <w:rPr>
          <w:rFonts w:asciiTheme="majorBidi" w:hAnsiTheme="majorBidi" w:cs="B Nazanin"/>
          <w:b/>
          <w:bCs/>
          <w:color w:val="0033CC"/>
          <w:sz w:val="18"/>
          <w:szCs w:val="18"/>
        </w:rPr>
        <w:t>geo</w:t>
      </w:r>
      <w:r w:rsidR="00682DCF" w:rsidRPr="00A7713A">
        <w:rPr>
          <w:rFonts w:asciiTheme="majorBidi" w:hAnsiTheme="majorBidi" w:cs="B Nazanin"/>
          <w:b/>
          <w:bCs/>
          <w:color w:val="0033CC"/>
          <w:sz w:val="18"/>
          <w:szCs w:val="18"/>
        </w:rPr>
        <w:t>.</w:t>
      </w:r>
      <w:r w:rsidR="00140FAF">
        <w:rPr>
          <w:rFonts w:asciiTheme="majorBidi" w:hAnsiTheme="majorBidi" w:cs="B Nazanin"/>
          <w:b/>
          <w:bCs/>
          <w:color w:val="0033CC"/>
          <w:sz w:val="18"/>
          <w:szCs w:val="18"/>
        </w:rPr>
        <w:t>ui.ac</w:t>
      </w:r>
      <w:r w:rsidR="00682DCF" w:rsidRPr="00A7713A">
        <w:rPr>
          <w:rFonts w:asciiTheme="majorBidi" w:hAnsiTheme="majorBidi" w:cs="B Nazanin"/>
          <w:b/>
          <w:bCs/>
          <w:color w:val="0033CC"/>
          <w:sz w:val="18"/>
          <w:szCs w:val="18"/>
        </w:rPr>
        <w:t>.ir</w:t>
      </w:r>
    </w:p>
    <w:p w14:paraId="1F9BBEC7" w14:textId="37EC0A27" w:rsidR="006E1024" w:rsidRPr="00140FAF" w:rsidRDefault="004021B3" w:rsidP="002604EC">
      <w:pPr>
        <w:bidi/>
        <w:spacing w:line="320" w:lineRule="exact"/>
        <w:ind w:left="284" w:hanging="284"/>
        <w:jc w:val="both"/>
        <w:rPr>
          <w:rFonts w:asciiTheme="majorBidi" w:hAnsiTheme="majorBidi" w:cs="B Nazanin"/>
          <w:b/>
          <w:bCs/>
          <w:color w:val="0033CC"/>
          <w:sz w:val="20"/>
          <w:szCs w:val="20"/>
          <w:u w:val="single"/>
          <w:rtl/>
        </w:rPr>
      </w:pPr>
      <w:r w:rsidRPr="00A7713A">
        <w:rPr>
          <w:rFonts w:asciiTheme="majorBidi" w:hAnsiTheme="majorBidi" w:cs="B Nazanin"/>
          <w:b/>
          <w:bCs/>
          <w:sz w:val="20"/>
          <w:szCs w:val="20"/>
          <w:rtl/>
        </w:rPr>
        <w:t xml:space="preserve">3. </w:t>
      </w:r>
      <w:r w:rsidR="00B215B6">
        <w:rPr>
          <w:rFonts w:asciiTheme="majorBidi" w:hAnsiTheme="majorBidi" w:cs="B Nazanin" w:hint="cs"/>
          <w:b/>
          <w:bCs/>
          <w:sz w:val="20"/>
          <w:szCs w:val="20"/>
          <w:rtl/>
          <w:lang w:bidi="fa-IR"/>
        </w:rPr>
        <w:t>استا</w:t>
      </w:r>
      <w:r w:rsidR="00140FAF" w:rsidRPr="00140FAF">
        <w:rPr>
          <w:rFonts w:asciiTheme="majorBidi" w:hAnsiTheme="majorBidi" w:cs="B Nazanin"/>
          <w:b/>
          <w:bCs/>
          <w:sz w:val="20"/>
          <w:szCs w:val="20"/>
          <w:rtl/>
        </w:rPr>
        <w:t>د</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ار</w:t>
      </w:r>
      <w:r w:rsidR="00140FAF" w:rsidRPr="00140FAF">
        <w:rPr>
          <w:rFonts w:asciiTheme="majorBidi" w:hAnsiTheme="majorBidi" w:cs="B Nazanin"/>
          <w:b/>
          <w:bCs/>
          <w:sz w:val="20"/>
          <w:szCs w:val="20"/>
          <w:rtl/>
        </w:rPr>
        <w:t xml:space="preserve"> گروه جغراف</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ا</w:t>
      </w:r>
      <w:r w:rsidR="00140FAF" w:rsidRPr="00140FAF">
        <w:rPr>
          <w:rFonts w:asciiTheme="majorBidi" w:hAnsiTheme="majorBidi" w:cs="B Nazanin"/>
          <w:b/>
          <w:bCs/>
          <w:sz w:val="20"/>
          <w:szCs w:val="20"/>
          <w:rtl/>
        </w:rPr>
        <w:t xml:space="preserve"> و برنامه</w:t>
      </w:r>
      <w:r w:rsidR="002604EC">
        <w:rPr>
          <w:rFonts w:asciiTheme="majorBidi" w:hAnsiTheme="majorBidi" w:cs="B Nazanin"/>
          <w:b/>
          <w:bCs/>
          <w:sz w:val="20"/>
          <w:szCs w:val="20"/>
          <w:rtl/>
        </w:rPr>
        <w:softHyphen/>
      </w:r>
      <w:r w:rsidR="00140FAF" w:rsidRPr="00140FAF">
        <w:rPr>
          <w:rFonts w:asciiTheme="majorBidi" w:hAnsiTheme="majorBidi" w:cs="B Nazanin"/>
          <w:b/>
          <w:bCs/>
          <w:sz w:val="20"/>
          <w:szCs w:val="20"/>
          <w:rtl/>
        </w:rPr>
        <w:t>ر</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ز</w:t>
      </w:r>
      <w:r w:rsidR="00140FAF" w:rsidRPr="00140FAF">
        <w:rPr>
          <w:rFonts w:asciiTheme="majorBidi" w:hAnsiTheme="majorBidi" w:cs="B Nazanin" w:hint="cs"/>
          <w:b/>
          <w:bCs/>
          <w:sz w:val="20"/>
          <w:szCs w:val="20"/>
          <w:rtl/>
        </w:rPr>
        <w:t>ی</w:t>
      </w:r>
      <w:r w:rsidR="00140FAF" w:rsidRPr="00140FAF">
        <w:rPr>
          <w:rFonts w:asciiTheme="majorBidi" w:hAnsiTheme="majorBidi" w:cs="B Nazanin"/>
          <w:b/>
          <w:bCs/>
          <w:sz w:val="20"/>
          <w:szCs w:val="20"/>
          <w:rtl/>
        </w:rPr>
        <w:t xml:space="preserve"> شهر</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w:t>
      </w:r>
      <w:r w:rsidR="00140FAF" w:rsidRPr="00140FAF">
        <w:rPr>
          <w:rFonts w:asciiTheme="majorBidi" w:hAnsiTheme="majorBidi" w:cs="B Nazanin"/>
          <w:b/>
          <w:bCs/>
          <w:sz w:val="20"/>
          <w:szCs w:val="20"/>
          <w:rtl/>
        </w:rPr>
        <w:t xml:space="preserve"> دانشکده علوم جغراف</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ا</w:t>
      </w:r>
      <w:r w:rsidR="00140FAF" w:rsidRPr="00140FAF">
        <w:rPr>
          <w:rFonts w:asciiTheme="majorBidi" w:hAnsiTheme="majorBidi" w:cs="B Nazanin" w:hint="cs"/>
          <w:b/>
          <w:bCs/>
          <w:sz w:val="20"/>
          <w:szCs w:val="20"/>
          <w:rtl/>
        </w:rPr>
        <w:t>یی</w:t>
      </w:r>
      <w:r w:rsidR="00140FAF" w:rsidRPr="00140FAF">
        <w:rPr>
          <w:rFonts w:asciiTheme="majorBidi" w:hAnsiTheme="majorBidi" w:cs="B Nazanin"/>
          <w:b/>
          <w:bCs/>
          <w:sz w:val="20"/>
          <w:szCs w:val="20"/>
          <w:rtl/>
        </w:rPr>
        <w:t xml:space="preserve"> و برنامه</w:t>
      </w:r>
      <w:r w:rsidR="002604EC">
        <w:rPr>
          <w:rFonts w:asciiTheme="majorBidi" w:hAnsiTheme="majorBidi" w:cs="B Nazanin"/>
          <w:b/>
          <w:bCs/>
          <w:sz w:val="20"/>
          <w:szCs w:val="20"/>
          <w:rtl/>
        </w:rPr>
        <w:softHyphen/>
      </w:r>
      <w:r w:rsidR="00140FAF" w:rsidRPr="00140FAF">
        <w:rPr>
          <w:rFonts w:asciiTheme="majorBidi" w:hAnsiTheme="majorBidi" w:cs="B Nazanin"/>
          <w:b/>
          <w:bCs/>
          <w:sz w:val="20"/>
          <w:szCs w:val="20"/>
          <w:rtl/>
        </w:rPr>
        <w:t>ر</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ز</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w:t>
      </w:r>
      <w:r w:rsidR="00140FAF" w:rsidRPr="00140FAF">
        <w:rPr>
          <w:rFonts w:asciiTheme="majorBidi" w:hAnsiTheme="majorBidi" w:cs="B Nazanin"/>
          <w:b/>
          <w:bCs/>
          <w:sz w:val="20"/>
          <w:szCs w:val="20"/>
          <w:rtl/>
        </w:rPr>
        <w:t xml:space="preserve"> دانشگاه اصفهان، اصفهان، ا</w:t>
      </w:r>
      <w:r w:rsidR="00140FAF" w:rsidRPr="00140FAF">
        <w:rPr>
          <w:rFonts w:asciiTheme="majorBidi" w:hAnsiTheme="majorBidi" w:cs="B Nazanin" w:hint="cs"/>
          <w:b/>
          <w:bCs/>
          <w:sz w:val="20"/>
          <w:szCs w:val="20"/>
          <w:rtl/>
        </w:rPr>
        <w:t>ی</w:t>
      </w:r>
      <w:r w:rsidR="00140FAF" w:rsidRPr="00140FAF">
        <w:rPr>
          <w:rFonts w:asciiTheme="majorBidi" w:hAnsiTheme="majorBidi" w:cs="B Nazanin" w:hint="eastAsia"/>
          <w:b/>
          <w:bCs/>
          <w:sz w:val="20"/>
          <w:szCs w:val="20"/>
          <w:rtl/>
        </w:rPr>
        <w:t>ران</w:t>
      </w:r>
      <w:r w:rsidR="00140FAF" w:rsidRPr="00140FAF">
        <w:rPr>
          <w:rFonts w:asciiTheme="majorBidi" w:hAnsiTheme="majorBidi" w:cs="B Nazanin"/>
          <w:b/>
          <w:bCs/>
          <w:sz w:val="20"/>
          <w:szCs w:val="20"/>
          <w:rtl/>
        </w:rPr>
        <w:t>.</w:t>
      </w:r>
      <w:hyperlink r:id="rId11" w:history="1">
        <w:r w:rsidR="00140FAF" w:rsidRPr="00140FAF">
          <w:rPr>
            <w:rStyle w:val="Hyperlink"/>
            <w:rFonts w:asciiTheme="majorBidi" w:hAnsiTheme="majorBidi" w:cs="B Nazanin"/>
            <w:b/>
            <w:bCs/>
            <w:sz w:val="18"/>
            <w:szCs w:val="18"/>
            <w:u w:val="none"/>
          </w:rPr>
          <w:t>amir.khavarian@ut.ac.ir</w:t>
        </w:r>
      </w:hyperlink>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1"/>
        <w:gridCol w:w="6717"/>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209E46E0" w:rsidR="006E1024" w:rsidRPr="00A7713A" w:rsidRDefault="006E1024" w:rsidP="002604EC">
            <w:pPr>
              <w:bidi/>
              <w:spacing w:line="320" w:lineRule="exact"/>
              <w:rPr>
                <w:rFonts w:asciiTheme="majorBidi" w:hAnsiTheme="majorBidi" w:cs="B Nazanin"/>
                <w:b/>
                <w:bCs/>
                <w:rtl/>
              </w:rPr>
            </w:pPr>
            <w:r w:rsidRPr="00A7713A">
              <w:rPr>
                <w:rFonts w:asciiTheme="majorBidi" w:hAnsiTheme="majorBidi" w:cs="B Nazanin"/>
                <w:b/>
                <w:bCs/>
                <w:rtl/>
              </w:rPr>
              <w:t>چکیده</w:t>
            </w:r>
            <w:r w:rsidR="002604EC">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769A7B79" w:rsidR="00CD28EE" w:rsidRPr="00A7713A" w:rsidRDefault="006E1024" w:rsidP="00140F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77777777"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14:paraId="1604E8F4" w14:textId="777777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569A79D"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14:paraId="51501D1B" w14:textId="77777777"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1F7FC2A0" w:rsidR="007B6E25" w:rsidRPr="00A7713A" w:rsidRDefault="00881AC1" w:rsidP="00140FAF">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4F87F4F2" w:rsidR="00AC6C93" w:rsidRPr="00C011E3" w:rsidRDefault="00140FAF" w:rsidP="00140FAF">
            <w:pPr>
              <w:bidi/>
              <w:spacing w:line="320" w:lineRule="exact"/>
              <w:jc w:val="both"/>
              <w:rPr>
                <w:rFonts w:asciiTheme="majorBidi" w:hAnsiTheme="majorBidi" w:cs="B Nazanin"/>
                <w:b/>
                <w:bCs/>
                <w:sz w:val="20"/>
                <w:szCs w:val="20"/>
                <w:rtl/>
              </w:rPr>
            </w:pPr>
            <w:r w:rsidRPr="00140FAF">
              <w:rPr>
                <w:rFonts w:asciiTheme="majorBidi" w:hAnsiTheme="majorBidi" w:cs="B Nazanin" w:hint="cs"/>
                <w:b/>
                <w:bCs/>
                <w:sz w:val="20"/>
                <w:szCs w:val="20"/>
                <w:rtl/>
              </w:rPr>
              <w:t>برنامه</w:t>
            </w:r>
            <w:r w:rsidRPr="00140FAF">
              <w:rPr>
                <w:rFonts w:asciiTheme="majorBidi" w:hAnsiTheme="majorBidi" w:cs="B Nazanin"/>
                <w:b/>
                <w:bCs/>
                <w:sz w:val="20"/>
                <w:szCs w:val="20"/>
                <w:rtl/>
              </w:rPr>
              <w:softHyphen/>
            </w:r>
            <w:r w:rsidRPr="00140FAF">
              <w:rPr>
                <w:rFonts w:asciiTheme="majorBidi" w:hAnsiTheme="majorBidi" w:cs="B Nazanin" w:hint="cs"/>
                <w:b/>
                <w:bCs/>
                <w:sz w:val="20"/>
                <w:szCs w:val="20"/>
                <w:rtl/>
              </w:rPr>
              <w:t>ریزی راهبردی</w:t>
            </w:r>
            <w:r w:rsidR="00AA50F3" w:rsidRPr="00C011E3">
              <w:rPr>
                <w:rFonts w:asciiTheme="majorBidi" w:hAnsiTheme="majorBidi" w:cs="B Nazanin"/>
                <w:b/>
                <w:bCs/>
                <w:sz w:val="20"/>
                <w:szCs w:val="20"/>
                <w:rtl/>
              </w:rPr>
              <w:t xml:space="preserve">، </w:t>
            </w:r>
          </w:p>
          <w:p w14:paraId="6B4F8FDC" w14:textId="55398EFE" w:rsidR="00AC6C93" w:rsidRPr="00C011E3" w:rsidRDefault="00140FAF" w:rsidP="00140FAF">
            <w:pPr>
              <w:bidi/>
              <w:spacing w:line="320" w:lineRule="exact"/>
              <w:jc w:val="both"/>
              <w:rPr>
                <w:rFonts w:asciiTheme="majorBidi" w:hAnsiTheme="majorBidi" w:cs="B Nazanin"/>
                <w:b/>
                <w:bCs/>
                <w:sz w:val="20"/>
                <w:szCs w:val="20"/>
                <w:rtl/>
              </w:rPr>
            </w:pPr>
            <w:r w:rsidRPr="00140FAF">
              <w:rPr>
                <w:rFonts w:asciiTheme="majorBidi" w:hAnsiTheme="majorBidi" w:cs="B Nazanin" w:hint="cs"/>
                <w:b/>
                <w:bCs/>
                <w:sz w:val="20"/>
                <w:szCs w:val="20"/>
                <w:rtl/>
              </w:rPr>
              <w:t>پایداری شهری</w:t>
            </w:r>
            <w:r w:rsidR="00AA50F3" w:rsidRPr="00C011E3">
              <w:rPr>
                <w:rFonts w:asciiTheme="majorBidi" w:hAnsiTheme="majorBidi" w:cs="B Nazanin"/>
                <w:b/>
                <w:bCs/>
                <w:sz w:val="20"/>
                <w:szCs w:val="20"/>
                <w:rtl/>
              </w:rPr>
              <w:t xml:space="preserve">، </w:t>
            </w:r>
          </w:p>
          <w:p w14:paraId="664ED4A5" w14:textId="458D39CF" w:rsidR="00AC6C93" w:rsidRPr="00C011E3" w:rsidRDefault="00140FAF" w:rsidP="00140FAF">
            <w:pPr>
              <w:bidi/>
              <w:spacing w:line="320" w:lineRule="exact"/>
              <w:jc w:val="both"/>
              <w:rPr>
                <w:rFonts w:asciiTheme="majorBidi" w:hAnsiTheme="majorBidi" w:cs="B Nazanin"/>
                <w:b/>
                <w:bCs/>
                <w:sz w:val="20"/>
                <w:szCs w:val="20"/>
                <w:rtl/>
              </w:rPr>
            </w:pPr>
            <w:r w:rsidRPr="00140FAF">
              <w:rPr>
                <w:rFonts w:asciiTheme="majorBidi" w:hAnsiTheme="majorBidi" w:cs="B Nazanin" w:hint="cs"/>
                <w:b/>
                <w:bCs/>
                <w:sz w:val="20"/>
                <w:szCs w:val="20"/>
                <w:rtl/>
              </w:rPr>
              <w:t>محلات توسعه نیافته</w:t>
            </w:r>
            <w:r w:rsidR="00AA50F3" w:rsidRPr="00C011E3">
              <w:rPr>
                <w:rFonts w:asciiTheme="majorBidi" w:hAnsiTheme="majorBidi" w:cs="B Nazanin"/>
                <w:b/>
                <w:bCs/>
                <w:sz w:val="20"/>
                <w:szCs w:val="20"/>
                <w:rtl/>
              </w:rPr>
              <w:t xml:space="preserve">، </w:t>
            </w:r>
          </w:p>
          <w:p w14:paraId="7940A32B" w14:textId="648FC1A6" w:rsidR="00AC6C93" w:rsidRPr="00C011E3" w:rsidRDefault="00140FAF" w:rsidP="00140FAF">
            <w:pPr>
              <w:bidi/>
              <w:spacing w:line="320" w:lineRule="exact"/>
              <w:jc w:val="both"/>
              <w:rPr>
                <w:rFonts w:asciiTheme="majorBidi" w:hAnsiTheme="majorBidi" w:cs="B Nazanin"/>
                <w:b/>
                <w:bCs/>
                <w:sz w:val="20"/>
                <w:szCs w:val="20"/>
                <w:rtl/>
              </w:rPr>
            </w:pPr>
            <w:r w:rsidRPr="00140FAF">
              <w:rPr>
                <w:rFonts w:asciiTheme="majorBidi" w:hAnsiTheme="majorBidi" w:cs="B Nazanin" w:hint="cs"/>
                <w:b/>
                <w:bCs/>
                <w:sz w:val="20"/>
                <w:szCs w:val="20"/>
                <w:rtl/>
              </w:rPr>
              <w:t>شهر ناصریه</w:t>
            </w:r>
            <w:r w:rsidR="00AA50F3" w:rsidRPr="00C011E3">
              <w:rPr>
                <w:rFonts w:asciiTheme="majorBidi" w:hAnsiTheme="majorBidi" w:cs="B Nazanin"/>
                <w:b/>
                <w:bCs/>
                <w:sz w:val="20"/>
                <w:szCs w:val="20"/>
                <w:rtl/>
              </w:rPr>
              <w:t xml:space="preserve">، </w:t>
            </w:r>
          </w:p>
          <w:p w14:paraId="3FC091AC" w14:textId="03A4B5F5" w:rsidR="007B6E25" w:rsidRPr="00C011E3" w:rsidRDefault="00140FAF" w:rsidP="00140FAF">
            <w:pPr>
              <w:bidi/>
              <w:spacing w:line="320" w:lineRule="exact"/>
              <w:jc w:val="both"/>
              <w:rPr>
                <w:rFonts w:asciiTheme="majorBidi" w:hAnsiTheme="majorBidi" w:cs="B Nazanin"/>
                <w:b/>
                <w:bCs/>
                <w:sz w:val="20"/>
                <w:szCs w:val="20"/>
                <w:rtl/>
              </w:rPr>
            </w:pPr>
            <w:r w:rsidRPr="00140FAF">
              <w:rPr>
                <w:rFonts w:asciiTheme="majorBidi" w:hAnsiTheme="majorBidi" w:cs="B Nazanin" w:hint="cs"/>
                <w:b/>
                <w:bCs/>
                <w:sz w:val="20"/>
                <w:szCs w:val="20"/>
                <w:rtl/>
              </w:rPr>
              <w:t xml:space="preserve">مدل </w:t>
            </w:r>
            <w:r w:rsidRPr="00140FAF">
              <w:rPr>
                <w:rFonts w:asciiTheme="majorBidi" w:hAnsiTheme="majorBidi" w:cs="B Nazanin"/>
                <w:sz w:val="20"/>
                <w:szCs w:val="20"/>
              </w:rPr>
              <w:t>SWOT</w:t>
            </w:r>
            <w:r w:rsidRPr="00140FAF">
              <w:rPr>
                <w:rFonts w:asciiTheme="majorBidi" w:hAnsiTheme="majorBidi" w:cs="B Nazanin"/>
                <w:b/>
                <w:bCs/>
                <w:sz w:val="20"/>
                <w:szCs w:val="20"/>
              </w:rPr>
              <w:t>–</w:t>
            </w:r>
            <w:r w:rsidRPr="00140FAF">
              <w:rPr>
                <w:rFonts w:asciiTheme="majorBidi" w:hAnsiTheme="majorBidi" w:cs="B Nazanin"/>
                <w:sz w:val="20"/>
                <w:szCs w:val="20"/>
              </w:rPr>
              <w:t>QSPM</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7296A82C" w14:textId="77777777" w:rsidR="00C45C83" w:rsidRDefault="00C45C83" w:rsidP="00862163">
            <w:pPr>
              <w:bidi/>
              <w:jc w:val="both"/>
              <w:rPr>
                <w:rFonts w:asciiTheme="majorBidi" w:hAnsiTheme="majorBidi" w:cs="B Nazanin"/>
                <w:b/>
                <w:bCs/>
                <w:sz w:val="22"/>
                <w:szCs w:val="22"/>
                <w:rtl/>
              </w:rPr>
            </w:pPr>
            <w:r>
              <w:rPr>
                <w:rFonts w:asciiTheme="majorBidi" w:hAnsiTheme="majorBidi" w:cs="B Nazanin" w:hint="cs"/>
                <w:b/>
                <w:bCs/>
                <w:sz w:val="22"/>
                <w:szCs w:val="22"/>
                <w:rtl/>
              </w:rPr>
              <w:t xml:space="preserve">هدف: </w:t>
            </w:r>
            <w:r w:rsidR="00140FAF" w:rsidRPr="00140FAF">
              <w:rPr>
                <w:rFonts w:asciiTheme="majorBidi" w:hAnsiTheme="majorBidi" w:cs="B Nazanin"/>
                <w:b/>
                <w:bCs/>
                <w:sz w:val="22"/>
                <w:szCs w:val="22"/>
                <w:rtl/>
              </w:rPr>
              <w:t>با توجه به رشد سریع شهرنشینی، تشدید نابرابری</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 xml:space="preserve">ها </w:t>
            </w:r>
            <w:r w:rsidR="00140FAF" w:rsidRPr="00140FAF">
              <w:rPr>
                <w:rFonts w:asciiTheme="majorBidi" w:hAnsiTheme="majorBidi" w:cs="B Nazanin"/>
                <w:b/>
                <w:bCs/>
                <w:sz w:val="22"/>
                <w:szCs w:val="22"/>
                <w:rtl/>
              </w:rPr>
              <w:t>و آسیب‌پذیری محیطی در محلات توسعه‌نیافته شهر ناصریه، این پژوهش با استفاده از ترکیب ابزارهای</w:t>
            </w:r>
            <w:r w:rsidR="00140FAF" w:rsidRPr="00140FAF">
              <w:rPr>
                <w:rFonts w:asciiTheme="majorBidi" w:hAnsiTheme="majorBidi" w:cs="B Nazanin"/>
                <w:b/>
                <w:bCs/>
                <w:sz w:val="22"/>
                <w:szCs w:val="22"/>
                <w:lang w:bidi="fa-IR"/>
              </w:rPr>
              <w:t xml:space="preserve"> </w:t>
            </w:r>
            <w:r w:rsidR="00140FAF" w:rsidRPr="00140FAF">
              <w:rPr>
                <w:rFonts w:asciiTheme="majorBidi" w:hAnsiTheme="majorBidi" w:cs="B Nazanin"/>
                <w:b/>
                <w:bCs/>
                <w:sz w:val="18"/>
                <w:szCs w:val="18"/>
                <w:lang w:bidi="fa-IR"/>
              </w:rPr>
              <w:t xml:space="preserve">SWOT </w:t>
            </w:r>
            <w:r w:rsidR="00140FAF" w:rsidRPr="00140FAF">
              <w:rPr>
                <w:rFonts w:asciiTheme="majorBidi" w:hAnsiTheme="majorBidi" w:cs="B Nazanin"/>
                <w:b/>
                <w:bCs/>
                <w:sz w:val="22"/>
                <w:szCs w:val="22"/>
                <w:rtl/>
              </w:rPr>
              <w:t>و</w:t>
            </w:r>
            <w:r w:rsidR="00140FAF" w:rsidRPr="00140FAF">
              <w:rPr>
                <w:rFonts w:asciiTheme="majorBidi" w:hAnsiTheme="majorBidi" w:cs="B Nazanin"/>
                <w:b/>
                <w:bCs/>
                <w:sz w:val="22"/>
                <w:szCs w:val="22"/>
                <w:lang w:bidi="fa-IR"/>
              </w:rPr>
              <w:t xml:space="preserve"> </w:t>
            </w:r>
            <w:r w:rsidR="00140FAF" w:rsidRPr="00140FAF">
              <w:rPr>
                <w:rFonts w:asciiTheme="majorBidi" w:hAnsiTheme="majorBidi" w:cs="B Nazanin"/>
                <w:b/>
                <w:bCs/>
                <w:sz w:val="18"/>
                <w:szCs w:val="18"/>
                <w:lang w:bidi="fa-IR"/>
              </w:rPr>
              <w:t>QSPM</w:t>
            </w:r>
            <w:r w:rsidR="00140FAF" w:rsidRPr="00140FAF">
              <w:rPr>
                <w:rFonts w:asciiTheme="majorBidi" w:hAnsiTheme="majorBidi" w:cs="B Nazanin"/>
                <w:b/>
                <w:bCs/>
                <w:sz w:val="22"/>
                <w:szCs w:val="22"/>
                <w:rtl/>
              </w:rPr>
              <w:t xml:space="preserve">، تلاش دارد راهبردهای استراتژیک مناسب برای دستیابی به توسعه پایدار شهری ارائه دهد. </w:t>
            </w:r>
          </w:p>
          <w:p w14:paraId="78CC96EA" w14:textId="5CD3623F" w:rsidR="00C45C83" w:rsidRDefault="00C45C83" w:rsidP="00C45C83">
            <w:pPr>
              <w:bidi/>
              <w:jc w:val="both"/>
              <w:rPr>
                <w:rFonts w:asciiTheme="majorBidi" w:hAnsiTheme="majorBidi" w:cs="B Nazanin"/>
                <w:b/>
                <w:bCs/>
                <w:sz w:val="22"/>
                <w:szCs w:val="22"/>
                <w:rtl/>
              </w:rPr>
            </w:pPr>
            <w:r>
              <w:rPr>
                <w:rFonts w:asciiTheme="majorBidi" w:hAnsiTheme="majorBidi" w:cs="B Nazanin" w:hint="cs"/>
                <w:b/>
                <w:bCs/>
                <w:sz w:val="22"/>
                <w:szCs w:val="22"/>
                <w:rtl/>
              </w:rPr>
              <w:t xml:space="preserve">روش پژوهش: </w:t>
            </w:r>
            <w:r w:rsidR="00140FAF" w:rsidRPr="00140FAF">
              <w:rPr>
                <w:rFonts w:asciiTheme="majorBidi" w:hAnsiTheme="majorBidi" w:cs="B Nazanin" w:hint="cs"/>
                <w:b/>
                <w:bCs/>
                <w:sz w:val="22"/>
                <w:szCs w:val="22"/>
                <w:rtl/>
              </w:rPr>
              <w:t>براین اساس با توجه به هدف تحقیق، پژوهش حاضر از نوع توصیفی تحلیلی است. جمع</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آوری اطلاعات از طریق روش کتابخانه</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ای و میدانی</w:t>
            </w:r>
            <w:r w:rsidR="00862163">
              <w:rPr>
                <w:rFonts w:asciiTheme="majorBidi" w:hAnsiTheme="majorBidi" w:cs="B Nazanin" w:hint="cs"/>
                <w:b/>
                <w:bCs/>
                <w:sz w:val="22"/>
                <w:szCs w:val="22"/>
                <w:rtl/>
              </w:rPr>
              <w:t xml:space="preserve"> انجام شد.</w:t>
            </w:r>
            <w:r w:rsidR="002604EC">
              <w:rPr>
                <w:rFonts w:asciiTheme="majorBidi" w:hAnsiTheme="majorBidi" w:cs="B Nazanin" w:hint="cs"/>
                <w:b/>
                <w:bCs/>
                <w:sz w:val="22"/>
                <w:szCs w:val="22"/>
                <w:rtl/>
                <w:lang w:bidi="fa-IR"/>
              </w:rPr>
              <w:t xml:space="preserve"> </w:t>
            </w:r>
            <w:r w:rsidR="00862163">
              <w:rPr>
                <w:rFonts w:asciiTheme="majorBidi" w:hAnsiTheme="majorBidi" w:cs="B Nazanin" w:hint="cs"/>
                <w:b/>
                <w:bCs/>
                <w:sz w:val="22"/>
                <w:szCs w:val="22"/>
                <w:rtl/>
              </w:rPr>
              <w:t>جامعه آماری تحقیق شامل</w:t>
            </w:r>
            <w:r w:rsidR="00140FAF" w:rsidRPr="00140FAF">
              <w:rPr>
                <w:rFonts w:asciiTheme="majorBidi" w:hAnsiTheme="majorBidi" w:cs="B Nazanin" w:hint="cs"/>
                <w:b/>
                <w:bCs/>
                <w:sz w:val="22"/>
                <w:szCs w:val="22"/>
                <w:rtl/>
              </w:rPr>
              <w:t xml:space="preserve"> کارشناسان و اساتید دانشگاهی فعال در حوزه برنامه</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ریزی و مدیریت شهری می</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باشند و تعداد 30 نفر به عنوان نمونه تحقیق تا رسیدن به اشباع نظری تعیین شدند. جهت انتخاب نمونه</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ها از نمونه</w:t>
            </w:r>
            <w:r w:rsidR="00862163">
              <w:rPr>
                <w:rFonts w:asciiTheme="majorBidi" w:hAnsiTheme="majorBidi" w:cs="B Nazanin"/>
                <w:b/>
                <w:bCs/>
                <w:sz w:val="22"/>
                <w:szCs w:val="22"/>
                <w:rtl/>
              </w:rPr>
              <w:softHyphen/>
            </w:r>
            <w:r w:rsidR="00140FAF" w:rsidRPr="00140FAF">
              <w:rPr>
                <w:rFonts w:asciiTheme="majorBidi" w:hAnsiTheme="majorBidi" w:cs="B Nazanin" w:hint="cs"/>
                <w:b/>
                <w:bCs/>
                <w:sz w:val="22"/>
                <w:szCs w:val="22"/>
                <w:rtl/>
              </w:rPr>
              <w:t xml:space="preserve">گیری هدفمند بهره گرفته شد. تجزیه و تحلیل اطلاعات با استفاده از مدل ترکیبی </w:t>
            </w:r>
            <w:r w:rsidR="00140FAF" w:rsidRPr="00140FAF">
              <w:rPr>
                <w:rFonts w:asciiTheme="majorBidi" w:hAnsiTheme="majorBidi" w:cs="B Nazanin"/>
                <w:b/>
                <w:bCs/>
                <w:sz w:val="22"/>
                <w:szCs w:val="22"/>
                <w:rtl/>
              </w:rPr>
              <w:t>تحل</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ل</w:t>
            </w:r>
            <w:r w:rsidR="00140FAF" w:rsidRPr="00140FAF">
              <w:rPr>
                <w:rFonts w:asciiTheme="majorBidi" w:hAnsiTheme="majorBidi" w:cs="B Nazanin"/>
                <w:b/>
                <w:bCs/>
                <w:sz w:val="22"/>
                <w:szCs w:val="22"/>
                <w:rtl/>
              </w:rPr>
              <w:t xml:space="preserve"> استراتژ</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ک</w:t>
            </w:r>
            <w:r w:rsidR="00140FAF" w:rsidRPr="00140FAF">
              <w:rPr>
                <w:rFonts w:asciiTheme="majorBidi" w:hAnsiTheme="majorBidi" w:cs="B Nazanin"/>
                <w:b/>
                <w:bCs/>
                <w:sz w:val="22"/>
                <w:szCs w:val="22"/>
                <w:rtl/>
              </w:rPr>
              <w:t xml:space="preserve"> </w:t>
            </w:r>
            <w:r w:rsidR="00140FAF" w:rsidRPr="00140FAF">
              <w:rPr>
                <w:rFonts w:asciiTheme="majorBidi" w:hAnsiTheme="majorBidi" w:cs="B Nazanin"/>
                <w:b/>
                <w:bCs/>
                <w:sz w:val="18"/>
                <w:szCs w:val="18"/>
                <w:lang w:bidi="fa-IR"/>
              </w:rPr>
              <w:t>SWOT</w:t>
            </w:r>
            <w:r w:rsidR="00140FAF" w:rsidRPr="00140FAF">
              <w:rPr>
                <w:rFonts w:asciiTheme="majorBidi" w:hAnsiTheme="majorBidi" w:cs="B Nazanin"/>
                <w:b/>
                <w:bCs/>
                <w:sz w:val="18"/>
                <w:szCs w:val="18"/>
                <w:rtl/>
              </w:rPr>
              <w:t xml:space="preserve"> </w:t>
            </w:r>
            <w:r w:rsidR="00140FAF" w:rsidRPr="00140FAF">
              <w:rPr>
                <w:rFonts w:asciiTheme="majorBidi" w:hAnsiTheme="majorBidi" w:cs="B Nazanin"/>
                <w:b/>
                <w:bCs/>
                <w:sz w:val="22"/>
                <w:szCs w:val="22"/>
                <w:rtl/>
              </w:rPr>
              <w:t>و مدل برنامه</w:t>
            </w:r>
            <w:r w:rsidR="00862163">
              <w:rPr>
                <w:rFonts w:asciiTheme="majorBidi" w:hAnsiTheme="majorBidi" w:cs="B Nazanin"/>
                <w:b/>
                <w:bCs/>
                <w:sz w:val="22"/>
                <w:szCs w:val="22"/>
                <w:rtl/>
              </w:rPr>
              <w:softHyphen/>
            </w:r>
            <w:r w:rsidR="00140FAF" w:rsidRPr="00140FAF">
              <w:rPr>
                <w:rFonts w:asciiTheme="majorBidi" w:hAnsiTheme="majorBidi" w:cs="B Nazanin"/>
                <w:b/>
                <w:bCs/>
                <w:sz w:val="22"/>
                <w:szCs w:val="22"/>
                <w:rtl/>
              </w:rPr>
              <w:t>ر</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ز</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استراتژ</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ک</w:t>
            </w:r>
            <w:r w:rsidR="00140FAF" w:rsidRPr="00140FAF">
              <w:rPr>
                <w:rFonts w:asciiTheme="majorBidi" w:hAnsiTheme="majorBidi" w:cs="B Nazanin"/>
                <w:b/>
                <w:bCs/>
                <w:sz w:val="22"/>
                <w:szCs w:val="22"/>
                <w:rtl/>
              </w:rPr>
              <w:t xml:space="preserve"> کم</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w:t>
            </w:r>
            <w:r w:rsidR="00140FAF" w:rsidRPr="00140FAF">
              <w:rPr>
                <w:rFonts w:asciiTheme="majorBidi" w:hAnsiTheme="majorBidi" w:cs="B Nazanin"/>
                <w:b/>
                <w:bCs/>
                <w:sz w:val="18"/>
                <w:szCs w:val="18"/>
                <w:lang w:bidi="fa-IR"/>
              </w:rPr>
              <w:t>QSPM</w:t>
            </w:r>
            <w:r w:rsidR="00140FAF" w:rsidRPr="00140FAF">
              <w:rPr>
                <w:rFonts w:asciiTheme="majorBidi" w:hAnsiTheme="majorBidi" w:cs="B Nazanin"/>
                <w:b/>
                <w:bCs/>
                <w:sz w:val="18"/>
                <w:szCs w:val="18"/>
                <w:rtl/>
              </w:rPr>
              <w:t xml:space="preserve"> </w:t>
            </w:r>
            <w:r w:rsidR="00140FAF" w:rsidRPr="00140FAF">
              <w:rPr>
                <w:rFonts w:asciiTheme="majorBidi" w:hAnsiTheme="majorBidi" w:cs="B Nazanin" w:hint="cs"/>
                <w:b/>
                <w:bCs/>
                <w:sz w:val="22"/>
                <w:szCs w:val="22"/>
                <w:rtl/>
              </w:rPr>
              <w:t>انجام شد.</w:t>
            </w:r>
          </w:p>
          <w:p w14:paraId="2F36A30C" w14:textId="1A7EE914" w:rsidR="00140FAF" w:rsidRDefault="00C45C83" w:rsidP="00C45C83">
            <w:pPr>
              <w:bidi/>
              <w:jc w:val="both"/>
              <w:rPr>
                <w:rFonts w:asciiTheme="majorBidi" w:hAnsiTheme="majorBidi" w:cs="B Nazanin"/>
                <w:b/>
                <w:bCs/>
                <w:sz w:val="22"/>
                <w:szCs w:val="22"/>
                <w:rtl/>
                <w:lang w:bidi="fa-IR"/>
              </w:rPr>
            </w:pPr>
            <w:r>
              <w:rPr>
                <w:rFonts w:asciiTheme="majorBidi" w:hAnsiTheme="majorBidi" w:cs="B Nazanin" w:hint="cs"/>
                <w:b/>
                <w:bCs/>
                <w:sz w:val="22"/>
                <w:szCs w:val="22"/>
                <w:rtl/>
              </w:rPr>
              <w:t xml:space="preserve">یافته ها: </w:t>
            </w:r>
            <w:r w:rsidR="00140FAF" w:rsidRPr="00140FAF">
              <w:rPr>
                <w:rFonts w:asciiTheme="majorBidi" w:hAnsiTheme="majorBidi" w:cs="B Nazanin" w:hint="cs"/>
                <w:b/>
                <w:bCs/>
                <w:sz w:val="22"/>
                <w:szCs w:val="22"/>
                <w:rtl/>
              </w:rPr>
              <w:t xml:space="preserve">نتایج حاصل نشان داد </w:t>
            </w:r>
            <w:r w:rsidR="00140FAF" w:rsidRPr="00140FAF">
              <w:rPr>
                <w:rFonts w:asciiTheme="majorBidi" w:hAnsiTheme="majorBidi" w:cs="B Nazanin"/>
                <w:b/>
                <w:bCs/>
                <w:sz w:val="22"/>
                <w:szCs w:val="22"/>
                <w:rtl/>
              </w:rPr>
              <w:t>با توجه به امت</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از</w:t>
            </w:r>
            <w:r w:rsidR="00140FAF" w:rsidRPr="00140FAF">
              <w:rPr>
                <w:rFonts w:asciiTheme="majorBidi" w:hAnsiTheme="majorBidi" w:cs="B Nazanin"/>
                <w:b/>
                <w:bCs/>
                <w:sz w:val="22"/>
                <w:szCs w:val="22"/>
                <w:rtl/>
              </w:rPr>
              <w:t xml:space="preserve"> نها</w:t>
            </w:r>
            <w:r w:rsidR="00140FAF" w:rsidRPr="00140FAF">
              <w:rPr>
                <w:rFonts w:asciiTheme="majorBidi" w:hAnsiTheme="majorBidi" w:cs="B Nazanin" w:hint="cs"/>
                <w:b/>
                <w:bCs/>
                <w:sz w:val="22"/>
                <w:szCs w:val="22"/>
                <w:rtl/>
              </w:rPr>
              <w:t>یی</w:t>
            </w:r>
            <w:r w:rsidR="00140FAF" w:rsidRPr="00140FAF">
              <w:rPr>
                <w:rFonts w:asciiTheme="majorBidi" w:hAnsiTheme="majorBidi" w:cs="B Nazanin"/>
                <w:b/>
                <w:bCs/>
                <w:sz w:val="22"/>
                <w:szCs w:val="22"/>
                <w:rtl/>
              </w:rPr>
              <w:t xml:space="preserve"> در ماتر</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س</w:t>
            </w:r>
            <w:r w:rsidR="00140FAF" w:rsidRPr="00140FAF">
              <w:rPr>
                <w:rFonts w:asciiTheme="majorBidi" w:hAnsiTheme="majorBidi" w:cs="B Nazanin"/>
                <w:b/>
                <w:bCs/>
                <w:sz w:val="22"/>
                <w:szCs w:val="22"/>
                <w:rtl/>
              </w:rPr>
              <w:t xml:space="preserve"> ارز</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اب</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عوامل داخل</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w:t>
            </w:r>
            <w:r w:rsidR="00140FAF" w:rsidRPr="00140FAF">
              <w:rPr>
                <w:rFonts w:asciiTheme="majorBidi" w:hAnsiTheme="majorBidi" w:cs="B Nazanin" w:hint="cs"/>
                <w:b/>
                <w:bCs/>
                <w:sz w:val="22"/>
                <w:szCs w:val="22"/>
                <w:rtl/>
              </w:rPr>
              <w:t>2.276</w:t>
            </w:r>
            <w:r w:rsidR="00140FAF" w:rsidRPr="00140FAF">
              <w:rPr>
                <w:rFonts w:asciiTheme="majorBidi" w:hAnsiTheme="majorBidi" w:cs="B Nazanin"/>
                <w:b/>
                <w:bCs/>
                <w:sz w:val="22"/>
                <w:szCs w:val="22"/>
                <w:rtl/>
              </w:rPr>
              <w:t xml:space="preserve"> و در ماتر</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س</w:t>
            </w:r>
            <w:r w:rsidR="00140FAF" w:rsidRPr="00140FAF">
              <w:rPr>
                <w:rFonts w:asciiTheme="majorBidi" w:hAnsiTheme="majorBidi" w:cs="B Nazanin"/>
                <w:b/>
                <w:bCs/>
                <w:sz w:val="22"/>
                <w:szCs w:val="22"/>
                <w:rtl/>
              </w:rPr>
              <w:t xml:space="preserve"> ارز</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اب</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عوامل خارج</w:t>
            </w:r>
            <w:r w:rsidR="00140FAF" w:rsidRPr="00140FAF">
              <w:rPr>
                <w:rFonts w:asciiTheme="majorBidi" w:hAnsiTheme="majorBidi" w:cs="B Nazanin" w:hint="cs"/>
                <w:b/>
                <w:bCs/>
                <w:sz w:val="22"/>
                <w:szCs w:val="22"/>
                <w:rtl/>
              </w:rPr>
              <w:t>ی2.537</w:t>
            </w:r>
            <w:r w:rsidR="00140FAF" w:rsidRPr="00140FAF">
              <w:rPr>
                <w:rFonts w:asciiTheme="majorBidi" w:hAnsiTheme="majorBidi" w:cs="B Nazanin"/>
                <w:b/>
                <w:bCs/>
                <w:sz w:val="22"/>
                <w:szCs w:val="22"/>
                <w:rtl/>
              </w:rPr>
              <w:t>، استراتژ</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منتخب در سلول (</w:t>
            </w:r>
            <w:r w:rsidR="00140FAF" w:rsidRPr="00140FAF">
              <w:rPr>
                <w:rFonts w:asciiTheme="majorBidi" w:hAnsiTheme="majorBidi" w:cs="B Nazanin"/>
                <w:b/>
                <w:bCs/>
                <w:sz w:val="22"/>
                <w:szCs w:val="22"/>
                <w:lang w:bidi="fa-IR"/>
              </w:rPr>
              <w:t>V</w:t>
            </w:r>
            <w:r w:rsidR="00140FAF" w:rsidRPr="00140FAF">
              <w:rPr>
                <w:rFonts w:asciiTheme="majorBidi" w:hAnsiTheme="majorBidi" w:cs="B Nazanin"/>
                <w:b/>
                <w:bCs/>
                <w:sz w:val="22"/>
                <w:szCs w:val="22"/>
                <w:rtl/>
              </w:rPr>
              <w:t>) نمودار قرار گرفته و ماتر</w:t>
            </w:r>
            <w:r w:rsidR="00140FAF" w:rsidRPr="00140FAF">
              <w:rPr>
                <w:rFonts w:asciiTheme="majorBidi" w:hAnsiTheme="majorBidi" w:cs="B Nazanin" w:hint="cs"/>
                <w:b/>
                <w:bCs/>
                <w:sz w:val="22"/>
                <w:szCs w:val="22"/>
                <w:rtl/>
              </w:rPr>
              <w:t>ی</w:t>
            </w:r>
            <w:r w:rsidR="00140FAF" w:rsidRPr="00140FAF">
              <w:rPr>
                <w:rFonts w:asciiTheme="majorBidi" w:hAnsiTheme="majorBidi" w:cs="B Nazanin" w:hint="eastAsia"/>
                <w:b/>
                <w:bCs/>
                <w:sz w:val="22"/>
                <w:szCs w:val="22"/>
                <w:rtl/>
              </w:rPr>
              <w:t>س</w:t>
            </w:r>
            <w:r w:rsidR="00140FAF" w:rsidRPr="00140FAF">
              <w:rPr>
                <w:rFonts w:asciiTheme="majorBidi" w:hAnsiTheme="majorBidi" w:cs="B Nazanin"/>
                <w:b/>
                <w:bCs/>
                <w:sz w:val="22"/>
                <w:szCs w:val="22"/>
                <w:rtl/>
              </w:rPr>
              <w:t xml:space="preserve"> «راهبردها</w:t>
            </w:r>
            <w:r w:rsidR="00140FAF" w:rsidRPr="00140FAF">
              <w:rPr>
                <w:rFonts w:asciiTheme="majorBidi" w:hAnsiTheme="majorBidi" w:cs="B Nazanin" w:hint="cs"/>
                <w:b/>
                <w:bCs/>
                <w:sz w:val="22"/>
                <w:szCs w:val="22"/>
                <w:rtl/>
              </w:rPr>
              <w:t>ی</w:t>
            </w:r>
            <w:r w:rsidR="00140FAF" w:rsidRPr="00140FAF">
              <w:rPr>
                <w:rFonts w:asciiTheme="majorBidi" w:hAnsiTheme="majorBidi" w:cs="B Nazanin"/>
                <w:b/>
                <w:bCs/>
                <w:sz w:val="22"/>
                <w:szCs w:val="22"/>
                <w:rtl/>
              </w:rPr>
              <w:t xml:space="preserve"> محافظه</w:t>
            </w:r>
            <w:r w:rsidR="00862163">
              <w:rPr>
                <w:rFonts w:asciiTheme="majorBidi" w:hAnsiTheme="majorBidi" w:cs="B Nazanin"/>
                <w:b/>
                <w:bCs/>
                <w:sz w:val="22"/>
                <w:szCs w:val="22"/>
                <w:rtl/>
              </w:rPr>
              <w:softHyphen/>
            </w:r>
            <w:r w:rsidR="00140FAF" w:rsidRPr="00140FAF">
              <w:rPr>
                <w:rFonts w:asciiTheme="majorBidi" w:hAnsiTheme="majorBidi" w:cs="B Nazanin"/>
                <w:b/>
                <w:bCs/>
                <w:sz w:val="22"/>
                <w:szCs w:val="22"/>
                <w:rtl/>
              </w:rPr>
              <w:t xml:space="preserve">کارانه» را مشخص </w:t>
            </w:r>
            <w:r w:rsidR="00140FAF" w:rsidRPr="00140FAF">
              <w:rPr>
                <w:rFonts w:asciiTheme="majorBidi" w:hAnsiTheme="majorBidi" w:cs="B Nazanin" w:hint="cs"/>
                <w:b/>
                <w:bCs/>
                <w:sz w:val="22"/>
                <w:szCs w:val="22"/>
                <w:rtl/>
              </w:rPr>
              <w:t xml:space="preserve">نمود همچنین نتایج حاصل از مدل </w:t>
            </w:r>
            <w:r w:rsidR="00140FAF" w:rsidRPr="00140FAF">
              <w:rPr>
                <w:rFonts w:asciiTheme="majorBidi" w:hAnsiTheme="majorBidi" w:cs="B Nazanin"/>
                <w:b/>
                <w:bCs/>
                <w:sz w:val="18"/>
                <w:szCs w:val="18"/>
                <w:lang w:bidi="fa-IR"/>
              </w:rPr>
              <w:t>QSPM</w:t>
            </w:r>
            <w:r w:rsidR="00140FAF" w:rsidRPr="00140FAF">
              <w:rPr>
                <w:rFonts w:asciiTheme="majorBidi" w:hAnsiTheme="majorBidi" w:cs="B Nazanin"/>
                <w:b/>
                <w:bCs/>
                <w:sz w:val="18"/>
                <w:szCs w:val="18"/>
                <w:rtl/>
              </w:rPr>
              <w:t xml:space="preserve"> </w:t>
            </w:r>
            <w:r w:rsidR="00140FAF" w:rsidRPr="00140FAF">
              <w:rPr>
                <w:rFonts w:asciiTheme="majorBidi" w:hAnsiTheme="majorBidi" w:cs="B Nazanin" w:hint="cs"/>
                <w:b/>
                <w:bCs/>
                <w:sz w:val="22"/>
                <w:szCs w:val="22"/>
                <w:rtl/>
              </w:rPr>
              <w:t xml:space="preserve">نشان داد </w:t>
            </w:r>
            <w:r w:rsidR="00140FAF" w:rsidRPr="00140FAF">
              <w:rPr>
                <w:rFonts w:asciiTheme="majorBidi" w:hAnsiTheme="majorBidi" w:cs="B Nazanin"/>
                <w:b/>
                <w:bCs/>
                <w:sz w:val="22"/>
                <w:szCs w:val="22"/>
                <w:rtl/>
              </w:rPr>
              <w:t>با وزن‌دهی امتیازات جذابیت استراتژی‌ها نشان داد که در درجه نخست «طراحی و اجرای طرح جامع شهری برای دستیابی به توسعه ‌پایدار شهری» می‌تواند به شکلی اثرگذار اجرا شود. سپس «اصلاح ساختار مدیریت شهری»، «تقویت خدمات عمومی»، «پایداری اقتصادی با تأکید بر عدالت فضایی»، «بازسازی زیرساخت پسماند و فاضلاب» و «توسعه گردشگری میراثی بر پایه ظرفیت محلی» به ترتیب اولویت یافتند</w:t>
            </w:r>
            <w:r w:rsidR="00140FAF" w:rsidRPr="00140FAF">
              <w:rPr>
                <w:rFonts w:asciiTheme="majorBidi" w:hAnsiTheme="majorBidi" w:cs="B Nazanin"/>
                <w:b/>
                <w:bCs/>
                <w:sz w:val="22"/>
                <w:szCs w:val="22"/>
                <w:lang w:bidi="fa-IR"/>
              </w:rPr>
              <w:t>.</w:t>
            </w:r>
          </w:p>
          <w:p w14:paraId="492E8AF0" w14:textId="645551D1" w:rsidR="004F0CD0" w:rsidRPr="002604EC" w:rsidRDefault="00C45C83" w:rsidP="004C6798">
            <w:pPr>
              <w:bidi/>
              <w:jc w:val="both"/>
              <w:rPr>
                <w:rFonts w:asciiTheme="majorBidi" w:hAnsiTheme="majorBidi" w:cs="B Nazanin"/>
                <w:b/>
                <w:bCs/>
                <w:sz w:val="22"/>
                <w:szCs w:val="22"/>
                <w:rtl/>
                <w:lang w:bidi="fa-IR"/>
              </w:rPr>
            </w:pPr>
            <w:r>
              <w:rPr>
                <w:rFonts w:asciiTheme="majorBidi" w:hAnsiTheme="majorBidi" w:cs="B Nazanin" w:hint="cs"/>
                <w:b/>
                <w:bCs/>
                <w:sz w:val="22"/>
                <w:szCs w:val="22"/>
                <w:rtl/>
                <w:lang w:bidi="fa-IR"/>
              </w:rPr>
              <w:t>نتیجه</w:t>
            </w:r>
            <w:r w:rsidR="004C6798">
              <w:rPr>
                <w:rFonts w:asciiTheme="majorBidi" w:hAnsiTheme="majorBidi" w:cs="B Nazanin"/>
                <w:b/>
                <w:bCs/>
                <w:sz w:val="22"/>
                <w:szCs w:val="22"/>
                <w:rtl/>
                <w:lang w:bidi="fa-IR"/>
              </w:rPr>
              <w:softHyphen/>
            </w:r>
            <w:r>
              <w:rPr>
                <w:rFonts w:asciiTheme="majorBidi" w:hAnsiTheme="majorBidi" w:cs="B Nazanin" w:hint="cs"/>
                <w:b/>
                <w:bCs/>
                <w:sz w:val="22"/>
                <w:szCs w:val="22"/>
                <w:rtl/>
                <w:lang w:bidi="fa-IR"/>
              </w:rPr>
              <w:t xml:space="preserve">گیری: </w:t>
            </w:r>
            <w:r w:rsidR="000A0397">
              <w:rPr>
                <w:rFonts w:asciiTheme="majorBidi" w:hAnsiTheme="majorBidi" w:cs="B Nazanin" w:hint="cs"/>
                <w:b/>
                <w:bCs/>
                <w:sz w:val="22"/>
                <w:szCs w:val="22"/>
                <w:rtl/>
                <w:lang w:bidi="fa-IR"/>
              </w:rPr>
              <w:t xml:space="preserve">برای دستیابی به </w:t>
            </w:r>
            <w:r w:rsidR="000A0397" w:rsidRPr="000A0397">
              <w:rPr>
                <w:rFonts w:asciiTheme="majorBidi" w:hAnsiTheme="majorBidi" w:cs="B Nazanin"/>
                <w:b/>
                <w:bCs/>
                <w:sz w:val="22"/>
                <w:szCs w:val="22"/>
                <w:rtl/>
                <w:lang w:bidi="fa-IR"/>
              </w:rPr>
              <w:t>پا</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دار</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b/>
                <w:bCs/>
                <w:sz w:val="22"/>
                <w:szCs w:val="22"/>
                <w:rtl/>
                <w:lang w:bidi="fa-IR"/>
              </w:rPr>
              <w:t xml:space="preserve"> شهر</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b/>
                <w:bCs/>
                <w:sz w:val="22"/>
                <w:szCs w:val="22"/>
                <w:rtl/>
                <w:lang w:bidi="fa-IR"/>
              </w:rPr>
              <w:t xml:space="preserve"> </w:t>
            </w:r>
            <w:r w:rsidR="000A0397">
              <w:rPr>
                <w:rFonts w:asciiTheme="majorBidi" w:hAnsiTheme="majorBidi" w:cs="B Nazanin" w:hint="cs"/>
                <w:b/>
                <w:bCs/>
                <w:sz w:val="22"/>
                <w:szCs w:val="22"/>
                <w:rtl/>
                <w:lang w:bidi="fa-IR"/>
              </w:rPr>
              <w:t>بایستی به</w:t>
            </w:r>
            <w:r w:rsidR="000A0397" w:rsidRPr="000A0397">
              <w:rPr>
                <w:rFonts w:asciiTheme="majorBidi" w:hAnsiTheme="majorBidi" w:cs="B Nazanin"/>
                <w:b/>
                <w:bCs/>
                <w:sz w:val="22"/>
                <w:szCs w:val="22"/>
                <w:rtl/>
                <w:lang w:bidi="fa-IR"/>
              </w:rPr>
              <w:t xml:space="preserve"> ابعاد اقتصاد</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w:t>
            </w:r>
            <w:r w:rsidR="000A0397" w:rsidRPr="000A0397">
              <w:rPr>
                <w:rFonts w:asciiTheme="majorBidi" w:hAnsiTheme="majorBidi" w:cs="B Nazanin"/>
                <w:b/>
                <w:bCs/>
                <w:sz w:val="22"/>
                <w:szCs w:val="22"/>
                <w:rtl/>
                <w:lang w:bidi="fa-IR"/>
              </w:rPr>
              <w:t xml:space="preserve"> اجتماع</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w:t>
            </w:r>
            <w:r w:rsidR="000A0397" w:rsidRPr="000A0397">
              <w:rPr>
                <w:rFonts w:asciiTheme="majorBidi" w:hAnsiTheme="majorBidi" w:cs="B Nazanin"/>
                <w:b/>
                <w:bCs/>
                <w:sz w:val="22"/>
                <w:szCs w:val="22"/>
                <w:rtl/>
                <w:lang w:bidi="fa-IR"/>
              </w:rPr>
              <w:t xml:space="preserve"> ز</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ست‌مح</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ط</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b/>
                <w:bCs/>
                <w:sz w:val="22"/>
                <w:szCs w:val="22"/>
                <w:rtl/>
                <w:lang w:bidi="fa-IR"/>
              </w:rPr>
              <w:t xml:space="preserve"> و فرهنگ</w:t>
            </w:r>
            <w:r w:rsidR="000A0397" w:rsidRPr="000A0397">
              <w:rPr>
                <w:rFonts w:asciiTheme="majorBidi" w:hAnsiTheme="majorBidi" w:cs="B Nazanin" w:hint="cs"/>
                <w:b/>
                <w:bCs/>
                <w:sz w:val="22"/>
                <w:szCs w:val="22"/>
                <w:rtl/>
                <w:lang w:bidi="fa-IR"/>
              </w:rPr>
              <w:t>ی</w:t>
            </w:r>
            <w:r w:rsidR="000A0397">
              <w:rPr>
                <w:rFonts w:asciiTheme="majorBidi" w:hAnsiTheme="majorBidi" w:cs="B Nazanin" w:hint="cs"/>
                <w:b/>
                <w:bCs/>
                <w:sz w:val="22"/>
                <w:szCs w:val="22"/>
                <w:rtl/>
                <w:lang w:bidi="fa-IR"/>
              </w:rPr>
              <w:t xml:space="preserve"> به طور همزمان توجه گردد و همچنین</w:t>
            </w:r>
            <w:r w:rsidR="000A0397" w:rsidRPr="000A0397">
              <w:rPr>
                <w:rFonts w:asciiTheme="majorBidi" w:hAnsiTheme="majorBidi" w:cs="B Nazanin"/>
                <w:b/>
                <w:bCs/>
                <w:sz w:val="22"/>
                <w:szCs w:val="22"/>
                <w:rtl/>
                <w:lang w:bidi="fa-IR"/>
              </w:rPr>
              <w:t xml:space="preserve"> ن</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ازمند</w:t>
            </w:r>
            <w:r w:rsidR="000A0397" w:rsidRPr="000A0397">
              <w:rPr>
                <w:rFonts w:asciiTheme="majorBidi" w:hAnsiTheme="majorBidi" w:cs="B Nazanin"/>
                <w:b/>
                <w:bCs/>
                <w:sz w:val="22"/>
                <w:szCs w:val="22"/>
                <w:rtl/>
                <w:lang w:bidi="fa-IR"/>
              </w:rPr>
              <w:t xml:space="preserve"> برنامه‌ر</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ز</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b/>
                <w:bCs/>
                <w:sz w:val="22"/>
                <w:szCs w:val="22"/>
                <w:rtl/>
                <w:lang w:bidi="fa-IR"/>
              </w:rPr>
              <w:t xml:space="preserve"> استراتژ</w:t>
            </w:r>
            <w:r w:rsidR="000A0397" w:rsidRPr="000A0397">
              <w:rPr>
                <w:rFonts w:asciiTheme="majorBidi" w:hAnsiTheme="majorBidi" w:cs="B Nazanin" w:hint="cs"/>
                <w:b/>
                <w:bCs/>
                <w:sz w:val="22"/>
                <w:szCs w:val="22"/>
                <w:rtl/>
                <w:lang w:bidi="fa-IR"/>
              </w:rPr>
              <w:t>ی</w:t>
            </w:r>
            <w:r w:rsidR="000A0397" w:rsidRPr="000A0397">
              <w:rPr>
                <w:rFonts w:asciiTheme="majorBidi" w:hAnsiTheme="majorBidi" w:cs="B Nazanin" w:hint="eastAsia"/>
                <w:b/>
                <w:bCs/>
                <w:sz w:val="22"/>
                <w:szCs w:val="22"/>
                <w:rtl/>
                <w:lang w:bidi="fa-IR"/>
              </w:rPr>
              <w:t>ک</w:t>
            </w:r>
            <w:r w:rsidR="000A0397" w:rsidRPr="000A0397">
              <w:rPr>
                <w:rFonts w:asciiTheme="majorBidi" w:hAnsiTheme="majorBidi" w:cs="B Nazanin"/>
                <w:b/>
                <w:bCs/>
                <w:sz w:val="22"/>
                <w:szCs w:val="22"/>
                <w:rtl/>
                <w:lang w:bidi="fa-IR"/>
              </w:rPr>
              <w:t xml:space="preserve"> و مداخلات هدفمند است</w:t>
            </w:r>
            <w:r w:rsidR="000A0397">
              <w:rPr>
                <w:rFonts w:asciiTheme="majorBidi" w:hAnsiTheme="majorBidi" w:cs="B Nazanin" w:hint="cs"/>
                <w:b/>
                <w:bCs/>
                <w:sz w:val="22"/>
                <w:szCs w:val="22"/>
                <w:rtl/>
                <w:lang w:bidi="fa-IR"/>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79D680BF" w14:textId="69BD446A" w:rsidR="00CC3E93" w:rsidRPr="00A7713A" w:rsidRDefault="00CC3E93" w:rsidP="007957C5">
      <w:pPr>
        <w:bidi/>
        <w:spacing w:before="120" w:after="40"/>
        <w:jc w:val="both"/>
        <w:rPr>
          <w:rFonts w:asciiTheme="majorBidi" w:eastAsia="Calibri" w:hAnsiTheme="majorBidi" w:cs="B Nazanin"/>
          <w:bCs/>
          <w:i/>
          <w:rtl/>
          <w:lang w:bidi="fa-IR"/>
        </w:rPr>
      </w:pPr>
      <w:bookmarkStart w:id="1" w:name="_Toc343284432"/>
      <w:r w:rsidRPr="005C43BB">
        <w:rPr>
          <w:rFonts w:asciiTheme="majorBidi" w:eastAsia="Calibri" w:hAnsiTheme="majorBidi" w:cs="B Nazanin"/>
          <w:bCs/>
          <w:i/>
          <w:rtl/>
          <w:lang w:bidi="fa-IR"/>
        </w:rPr>
        <w:lastRenderedPageBreak/>
        <w:t>مقدمه</w:t>
      </w:r>
    </w:p>
    <w:p w14:paraId="34A62348" w14:textId="3C7E7306" w:rsidR="00CD6AF0" w:rsidRPr="00BF7EEA" w:rsidRDefault="00CD6AF0" w:rsidP="007E2B9A">
      <w:pPr>
        <w:pStyle w:val="2"/>
        <w:spacing w:line="233" w:lineRule="auto"/>
        <w:ind w:firstLine="0"/>
        <w:rPr>
          <w:rFonts w:asciiTheme="majorBidi" w:hAnsiTheme="majorBidi" w:cs="B Nazanin"/>
          <w:i/>
          <w:sz w:val="24"/>
          <w:szCs w:val="24"/>
          <w:rtl/>
          <w:lang w:bidi="ar-SA"/>
        </w:rPr>
      </w:pPr>
      <w:r w:rsidRPr="00BF7EEA">
        <w:rPr>
          <w:rFonts w:asciiTheme="majorBidi" w:hAnsiTheme="majorBidi" w:cs="B Nazanin" w:hint="cs"/>
          <w:i/>
          <w:sz w:val="24"/>
          <w:szCs w:val="24"/>
          <w:rtl/>
          <w:lang w:bidi="ar-SA"/>
        </w:rPr>
        <w:t>امروزه بیش از نیمی از مردم جهان در شهرها زندگی می کنند، و از یک سو شهرها به عنوان کانون</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 توسعه اجتماعی، اقتصادی و فضایی به شمار می</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رود</w:t>
      </w:r>
      <w:r w:rsidR="004A3454" w:rsidRPr="00BF7EEA">
        <w:rPr>
          <w:rFonts w:asciiTheme="majorBidi" w:hAnsiTheme="majorBidi" w:cs="B Nazanin" w:hint="cs"/>
          <w:i/>
          <w:sz w:val="24"/>
          <w:szCs w:val="24"/>
          <w:rtl/>
          <w:lang w:bidi="ar-SA"/>
        </w:rPr>
        <w:t xml:space="preserve"> (وارل</w:t>
      </w:r>
      <w:r w:rsidR="00622F59" w:rsidRPr="00BF7EEA">
        <w:rPr>
          <w:rFonts w:asciiTheme="majorBidi" w:hAnsiTheme="majorBidi" w:cs="B Nazanin" w:hint="cs"/>
          <w:i/>
          <w:sz w:val="24"/>
          <w:szCs w:val="24"/>
          <w:rtl/>
          <w:lang w:bidi="ar-SA"/>
        </w:rPr>
        <w:t xml:space="preserve"> و همکاران</w:t>
      </w:r>
      <w:r w:rsidR="00622F59" w:rsidRPr="00BF7EEA">
        <w:rPr>
          <w:rStyle w:val="FootnoteReference"/>
          <w:rFonts w:asciiTheme="majorBidi" w:hAnsiTheme="majorBidi" w:cs="B Nazanin"/>
          <w:i/>
          <w:sz w:val="24"/>
          <w:szCs w:val="24"/>
          <w:rtl/>
          <w:lang w:bidi="ar-SA"/>
        </w:rPr>
        <w:footnoteReference w:id="1"/>
      </w:r>
      <w:r w:rsidR="00622F59" w:rsidRPr="00BF7EEA">
        <w:rPr>
          <w:rFonts w:asciiTheme="majorBidi" w:hAnsiTheme="majorBidi" w:cs="B Nazanin" w:hint="cs"/>
          <w:i/>
          <w:sz w:val="24"/>
          <w:szCs w:val="24"/>
          <w:rtl/>
          <w:lang w:bidi="ar-SA"/>
        </w:rPr>
        <w:t>، 2010: 1)</w:t>
      </w:r>
      <w:r w:rsidR="00622F59" w:rsidRPr="00BF7EEA">
        <w:rPr>
          <w:rFonts w:asciiTheme="majorBidi" w:hAnsiTheme="majorBidi" w:cs="B Nazanin" w:hint="cs"/>
          <w:i/>
          <w:sz w:val="24"/>
          <w:szCs w:val="24"/>
          <w:rtl/>
        </w:rPr>
        <w:t>.</w:t>
      </w:r>
      <w:r w:rsidRPr="00BF7EEA">
        <w:rPr>
          <w:rFonts w:asciiTheme="majorBidi" w:hAnsiTheme="majorBidi" w:cs="B Nazanin" w:hint="cs"/>
          <w:i/>
          <w:sz w:val="24"/>
          <w:szCs w:val="24"/>
          <w:rtl/>
          <w:lang w:bidi="ar-SA"/>
        </w:rPr>
        <w:t xml:space="preserve"> از سوی دیگر مناسب</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ترین مکان</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هایی هستند که مسائل و مشکلات اقتصادی، اجتماعی و زیست</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محیطی در آن</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 پدید می</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آورد</w:t>
      </w:r>
      <w:r w:rsidR="00622F59" w:rsidRPr="00BF7EEA">
        <w:rPr>
          <w:rFonts w:asciiTheme="majorBidi" w:hAnsiTheme="majorBidi" w:cs="B Nazanin" w:hint="cs"/>
          <w:i/>
          <w:sz w:val="24"/>
          <w:szCs w:val="24"/>
          <w:rtl/>
          <w:lang w:bidi="ar-SA"/>
        </w:rPr>
        <w:t xml:space="preserve"> (کانلی</w:t>
      </w:r>
      <w:r w:rsidR="00622F59" w:rsidRPr="00BF7EEA">
        <w:rPr>
          <w:rStyle w:val="FootnoteReference"/>
          <w:rFonts w:asciiTheme="majorBidi" w:hAnsiTheme="majorBidi" w:cs="B Nazanin"/>
          <w:i/>
          <w:sz w:val="24"/>
          <w:szCs w:val="24"/>
          <w:rtl/>
          <w:lang w:bidi="ar-SA"/>
        </w:rPr>
        <w:footnoteReference w:id="2"/>
      </w:r>
      <w:r w:rsidR="007E2B9A">
        <w:rPr>
          <w:rFonts w:asciiTheme="majorBidi" w:hAnsiTheme="majorBidi" w:cs="B Nazanin" w:hint="cs"/>
          <w:i/>
          <w:sz w:val="24"/>
          <w:szCs w:val="24"/>
          <w:rtl/>
          <w:lang w:bidi="ar-SA"/>
        </w:rPr>
        <w:t>، 2007: 259)</w:t>
      </w:r>
      <w:r w:rsidRPr="00BF7EEA">
        <w:rPr>
          <w:rFonts w:asciiTheme="majorBidi" w:hAnsiTheme="majorBidi" w:cs="B Nazanin" w:hint="cs"/>
          <w:i/>
          <w:sz w:val="24"/>
          <w:szCs w:val="24"/>
          <w:rtl/>
          <w:lang w:bidi="ar-SA"/>
        </w:rPr>
        <w:t xml:space="preserve">. از این رو </w:t>
      </w:r>
      <w:r w:rsidRPr="00BF7EEA">
        <w:rPr>
          <w:rFonts w:asciiTheme="majorBidi" w:hAnsiTheme="majorBidi" w:cs="B Nazanin"/>
          <w:i/>
          <w:sz w:val="24"/>
          <w:szCs w:val="24"/>
          <w:rtl/>
          <w:lang w:bidi="ar-SA"/>
        </w:rPr>
        <w:t>شهرها با چالش</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پ</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ده</w:t>
      </w:r>
      <w:r w:rsidRPr="00BF7EEA">
        <w:rPr>
          <w:rFonts w:asciiTheme="majorBidi" w:hAnsiTheme="majorBidi" w:cs="B Nazanin"/>
          <w:i/>
          <w:sz w:val="24"/>
          <w:szCs w:val="24"/>
          <w:rtl/>
          <w:lang w:bidi="ar-SA"/>
        </w:rPr>
        <w:t xml:space="preserve"> و گسترده</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و</w:t>
      </w:r>
      <w:r w:rsidRPr="00BF7EEA">
        <w:rPr>
          <w:rFonts w:asciiTheme="majorBidi" w:hAnsiTheme="majorBidi" w:cs="B Nazanin"/>
          <w:i/>
          <w:sz w:val="24"/>
          <w:szCs w:val="24"/>
          <w:rtl/>
          <w:lang w:bidi="ar-SA"/>
        </w:rPr>
        <w:t xml:space="preserve"> مرتبط به هم مواجه</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اند. تجمع انبوه عظ</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از ساکنان به آشفتگ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ب</w:t>
      </w:r>
      <w:r w:rsidRPr="00BF7EEA">
        <w:rPr>
          <w:rFonts w:asciiTheme="majorBidi" w:hAnsiTheme="majorBidi" w:cs="B Nazanin" w:hint="cs"/>
          <w:i/>
          <w:sz w:val="24"/>
          <w:szCs w:val="24"/>
          <w:rtl/>
          <w:lang w:bidi="ar-SA"/>
        </w:rPr>
        <w:t>ی</w:t>
      </w:r>
      <w:r w:rsidR="00862163" w:rsidRPr="00BF7EEA">
        <w:rPr>
          <w:rFonts w:asciiTheme="majorBidi" w:hAnsiTheme="majorBidi" w:cs="B Nazanin"/>
          <w:i/>
          <w:sz w:val="24"/>
          <w:szCs w:val="24"/>
          <w:rtl/>
          <w:lang w:bidi="ar-SA"/>
        </w:rPr>
        <w:softHyphen/>
      </w:r>
      <w:r w:rsidRPr="00BF7EEA">
        <w:rPr>
          <w:rFonts w:asciiTheme="majorBidi" w:hAnsiTheme="majorBidi" w:cs="B Nazanin" w:hint="eastAsia"/>
          <w:i/>
          <w:sz w:val="24"/>
          <w:szCs w:val="24"/>
          <w:rtl/>
          <w:lang w:bidi="ar-SA"/>
        </w:rPr>
        <w:t>نظم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منجر شده و شرا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ط</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را به</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وجود آورده</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که</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نه</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تنها</w:t>
      </w:r>
      <w:r w:rsidRPr="00BF7EEA">
        <w:rPr>
          <w:rFonts w:asciiTheme="majorBidi" w:hAnsiTheme="majorBidi" w:cs="B Nazanin"/>
          <w:i/>
          <w:sz w:val="24"/>
          <w:szCs w:val="24"/>
          <w:rtl/>
          <w:lang w:bidi="ar-SA"/>
        </w:rPr>
        <w:t xml:space="preserve"> تعادل شهرها را به سقوط کشانده،</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بلکه دست</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اب</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را با رو</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ش</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کنون</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اداره و توسعة</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ناممکن</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کرده</w:t>
      </w:r>
      <w:r w:rsidRPr="00BF7EEA">
        <w:rPr>
          <w:rFonts w:asciiTheme="majorBidi" w:hAnsiTheme="majorBidi" w:cs="B Nazanin"/>
          <w:i/>
          <w:sz w:val="24"/>
          <w:szCs w:val="24"/>
          <w:rtl/>
          <w:lang w:bidi="ar-SA"/>
        </w:rPr>
        <w:t xml:space="preserve"> است. در واقع</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شهرنش</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hint="cs"/>
          <w:i/>
          <w:sz w:val="24"/>
          <w:szCs w:val="24"/>
          <w:rtl/>
          <w:lang w:bidi="ar-SA"/>
        </w:rPr>
        <w:t xml:space="preserve">ی </w:t>
      </w:r>
      <w:r w:rsidRPr="00BF7EEA">
        <w:rPr>
          <w:rFonts w:asciiTheme="majorBidi" w:hAnsiTheme="majorBidi" w:cs="B Nazanin" w:hint="eastAsia"/>
          <w:i/>
          <w:sz w:val="24"/>
          <w:szCs w:val="24"/>
          <w:rtl/>
          <w:lang w:bidi="ar-SA"/>
        </w:rPr>
        <w:t>به</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رغم</w:t>
      </w:r>
      <w:r w:rsidRPr="00BF7EEA">
        <w:rPr>
          <w:rFonts w:asciiTheme="majorBidi" w:hAnsiTheme="majorBidi" w:cs="B Nazanin"/>
          <w:i/>
          <w:sz w:val="24"/>
          <w:szCs w:val="24"/>
          <w:rtl/>
          <w:lang w:bidi="ar-SA"/>
        </w:rPr>
        <w:t xml:space="preserve"> دستاوردها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بزرگ برا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بشر، با خودمسائل و </w:t>
      </w:r>
      <w:r w:rsidRPr="00BF7EEA">
        <w:rPr>
          <w:rFonts w:asciiTheme="majorBidi" w:hAnsiTheme="majorBidi" w:cs="B Nazanin" w:hint="cs"/>
          <w:i/>
          <w:sz w:val="24"/>
          <w:szCs w:val="24"/>
          <w:rtl/>
          <w:lang w:bidi="ar-SA"/>
        </w:rPr>
        <w:t>مشکلاتی</w:t>
      </w:r>
      <w:r w:rsidRPr="00BF7EEA">
        <w:rPr>
          <w:rFonts w:asciiTheme="majorBidi" w:hAnsiTheme="majorBidi" w:cs="B Nazanin"/>
          <w:i/>
          <w:sz w:val="24"/>
          <w:szCs w:val="24"/>
          <w:rtl/>
          <w:lang w:bidi="ar-SA"/>
        </w:rPr>
        <w:t xml:space="preserve"> را به همراه داشته که با</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وجود</w:t>
      </w:r>
      <w:r w:rsidRPr="00BF7EEA">
        <w:rPr>
          <w:rFonts w:asciiTheme="majorBidi" w:hAnsiTheme="majorBidi" w:cs="B Nazanin"/>
          <w:i/>
          <w:sz w:val="24"/>
          <w:szCs w:val="24"/>
          <w:rtl/>
          <w:lang w:bidi="ar-SA"/>
        </w:rPr>
        <w:t xml:space="preserve"> پ</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شرفت</w:t>
      </w:r>
      <w:r w:rsidR="00862163" w:rsidRPr="00BF7EEA">
        <w:rPr>
          <w:rFonts w:asciiTheme="majorBidi" w:hAnsiTheme="majorBidi" w:cs="B Nazanin"/>
          <w:i/>
          <w:sz w:val="24"/>
          <w:szCs w:val="24"/>
          <w:rtl/>
          <w:lang w:bidi="ar-SA"/>
        </w:rPr>
        <w:softHyphen/>
      </w:r>
      <w:r w:rsidRPr="00BF7EEA">
        <w:rPr>
          <w:rFonts w:asciiTheme="majorBidi" w:hAnsiTheme="majorBidi" w:cs="B Nazanin" w:hint="eastAsia"/>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عظ</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م</w:t>
      </w:r>
      <w:r w:rsidRPr="00BF7EEA">
        <w:rPr>
          <w:rFonts w:asciiTheme="majorBidi" w:hAnsiTheme="majorBidi" w:cs="B Nazanin"/>
          <w:i/>
          <w:sz w:val="24"/>
          <w:szCs w:val="24"/>
          <w:rtl/>
          <w:lang w:bidi="ar-SA"/>
        </w:rPr>
        <w:t xml:space="preserve"> علم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فنّ</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حل بس</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از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w:t>
      </w:r>
      <w:r w:rsidRPr="00BF7EEA">
        <w:rPr>
          <w:rFonts w:asciiTheme="majorBidi" w:hAnsiTheme="majorBidi" w:cs="B Nazanin" w:hint="cs"/>
          <w:i/>
          <w:sz w:val="24"/>
          <w:szCs w:val="24"/>
          <w:rtl/>
          <w:lang w:bidi="ar-SA"/>
        </w:rPr>
        <w:t>مشکلات</w:t>
      </w:r>
      <w:r w:rsidRPr="00BF7EEA">
        <w:rPr>
          <w:rFonts w:asciiTheme="majorBidi" w:hAnsiTheme="majorBidi" w:cs="B Nazanin"/>
          <w:i/>
          <w:sz w:val="24"/>
          <w:szCs w:val="24"/>
          <w:rtl/>
          <w:lang w:bidi="ar-SA"/>
        </w:rPr>
        <w:t xml:space="preserve"> با ناکام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همراه بوده است</w:t>
      </w:r>
      <w:r w:rsidRPr="00BF7EEA">
        <w:rPr>
          <w:rFonts w:asciiTheme="majorBidi" w:hAnsiTheme="majorBidi" w:cs="B Nazanin" w:hint="cs"/>
          <w:i/>
          <w:sz w:val="24"/>
          <w:szCs w:val="24"/>
          <w:rtl/>
          <w:lang w:bidi="ar-SA"/>
        </w:rPr>
        <w:t xml:space="preserve"> (پوراحمد و همکاران، 1397: 2). از این</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رو امروزه ضرورت توجه به توسعه پایدار از جمله اموری است که همگان در آن اتفاق نظر دارند. شهرهای امروزی به دلیل عدم رعایت شاخص</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 توسعه پایدار در شکل</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گیری</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شان با مشکلات کالبدی، اقتصادی، و اجتماعی بسیاری مواجه</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اند (شاه بندرزاده و همکاران، 1394</w:t>
      </w:r>
      <w:r w:rsidR="00D54D2C" w:rsidRPr="00BF7EEA">
        <w:rPr>
          <w:rFonts w:asciiTheme="majorBidi" w:hAnsiTheme="majorBidi" w:cs="B Nazanin" w:hint="cs"/>
          <w:i/>
          <w:sz w:val="24"/>
          <w:szCs w:val="24"/>
          <w:rtl/>
          <w:lang w:bidi="ar-SA"/>
        </w:rPr>
        <w:t>: 34</w:t>
      </w:r>
      <w:r w:rsidRPr="00BF7EEA">
        <w:rPr>
          <w:rFonts w:asciiTheme="majorBidi" w:hAnsiTheme="majorBidi" w:cs="B Nazanin" w:hint="cs"/>
          <w:i/>
          <w:sz w:val="24"/>
          <w:szCs w:val="24"/>
          <w:rtl/>
          <w:lang w:bidi="ar-SA"/>
        </w:rPr>
        <w:t>). با توجه به پی</w:t>
      </w:r>
      <w:r w:rsidR="00862163" w:rsidRPr="00BF7EEA">
        <w:rPr>
          <w:rFonts w:asciiTheme="majorBidi" w:hAnsiTheme="majorBidi" w:cs="B Nazanin" w:hint="cs"/>
          <w:i/>
          <w:sz w:val="24"/>
          <w:szCs w:val="24"/>
          <w:rtl/>
          <w:lang w:bidi="ar-SA"/>
        </w:rPr>
        <w:t>چیدگی شهرها و ابعاد مختلف تاثیر</w:t>
      </w:r>
      <w:r w:rsidRPr="00BF7EEA">
        <w:rPr>
          <w:rFonts w:asciiTheme="majorBidi" w:hAnsiTheme="majorBidi" w:cs="B Nazanin" w:hint="cs"/>
          <w:i/>
          <w:sz w:val="24"/>
          <w:szCs w:val="24"/>
          <w:rtl/>
          <w:lang w:bidi="ar-SA"/>
        </w:rPr>
        <w:t>گذار بر آن</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 شناخت عوامل اصلی و کلیدی در جهت دستیابی به پایداری شهری ضروری به نظر می</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رسد. در این راستا توسعه پایدار شهری تنها یک مفهوم اقتصادی نیست که بتوان با تغییرات کالبدی و ایجاد زیرساخت</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 فیزیکی به آن دست یافت، بلکه مفهومی همه</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جانبه و جامع در زمینه</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 مختلف است که براساس آن باید در کنار تامین نسل حاضر، منافع نسل</w:t>
      </w:r>
      <w:r w:rsidR="00862163" w:rsidRPr="00BF7EEA">
        <w:rPr>
          <w:rFonts w:asciiTheme="majorBidi" w:hAnsiTheme="majorBidi" w:cs="B Nazanin"/>
          <w:i/>
          <w:sz w:val="24"/>
          <w:szCs w:val="24"/>
          <w:rtl/>
          <w:lang w:bidi="ar-SA"/>
        </w:rPr>
        <w:softHyphen/>
      </w:r>
      <w:r w:rsidRPr="00BF7EEA">
        <w:rPr>
          <w:rFonts w:asciiTheme="majorBidi" w:hAnsiTheme="majorBidi" w:cs="B Nazanin" w:hint="cs"/>
          <w:i/>
          <w:sz w:val="24"/>
          <w:szCs w:val="24"/>
          <w:rtl/>
          <w:lang w:bidi="ar-SA"/>
        </w:rPr>
        <w:t>های آینده را مدنظر قرار داد (نیک پور و همکار، 1398</w:t>
      </w:r>
      <w:r w:rsidR="00D54D2C" w:rsidRPr="00BF7EEA">
        <w:rPr>
          <w:rFonts w:asciiTheme="majorBidi" w:hAnsiTheme="majorBidi" w:cs="B Nazanin" w:hint="cs"/>
          <w:i/>
          <w:sz w:val="24"/>
          <w:szCs w:val="24"/>
          <w:rtl/>
          <w:lang w:bidi="ar-SA"/>
        </w:rPr>
        <w:t>: 46</w:t>
      </w:r>
      <w:r w:rsidRPr="00BF7EEA">
        <w:rPr>
          <w:rFonts w:asciiTheme="majorBidi" w:hAnsiTheme="majorBidi" w:cs="B Nazanin" w:hint="cs"/>
          <w:i/>
          <w:sz w:val="24"/>
          <w:szCs w:val="24"/>
          <w:rtl/>
          <w:lang w:bidi="ar-SA"/>
        </w:rPr>
        <w:t xml:space="preserve">). از طرفی دیگر </w:t>
      </w:r>
      <w:r w:rsidRPr="00BF7EEA">
        <w:rPr>
          <w:rFonts w:asciiTheme="majorBidi" w:hAnsiTheme="majorBidi" w:cs="B Nazanin"/>
          <w:i/>
          <w:sz w:val="24"/>
          <w:szCs w:val="24"/>
          <w:rtl/>
          <w:lang w:bidi="ar-SA"/>
        </w:rPr>
        <w:t>برنامه</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موجود در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ران</w:t>
      </w:r>
      <w:r w:rsidRPr="00BF7EEA">
        <w:rPr>
          <w:rFonts w:asciiTheme="majorBidi" w:hAnsiTheme="majorBidi" w:cs="B Nazanin"/>
          <w:i/>
          <w:sz w:val="24"/>
          <w:szCs w:val="24"/>
          <w:rtl/>
          <w:lang w:bidi="ar-SA"/>
        </w:rPr>
        <w:t xml:space="preserve"> که در غالب ته</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ه</w:t>
      </w:r>
      <w:r w:rsidRPr="00BF7EEA">
        <w:rPr>
          <w:rFonts w:asciiTheme="majorBidi" w:hAnsiTheme="majorBidi" w:cs="B Nazanin"/>
          <w:i/>
          <w:sz w:val="24"/>
          <w:szCs w:val="24"/>
          <w:rtl/>
          <w:lang w:bidi="ar-SA"/>
        </w:rPr>
        <w:t xml:space="preserve"> طرح</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جامع و تفص</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ل</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مطرح هستند، چون ب</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شتر</w:t>
      </w:r>
      <w:r w:rsidRPr="00BF7EEA">
        <w:rPr>
          <w:rFonts w:asciiTheme="majorBidi" w:hAnsiTheme="majorBidi" w:cs="B Nazanin"/>
          <w:i/>
          <w:sz w:val="24"/>
          <w:szCs w:val="24"/>
          <w:rtl/>
          <w:lang w:bidi="ar-SA"/>
        </w:rPr>
        <w:t xml:space="preserve"> کالبد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ستا</w:t>
      </w:r>
      <w:r w:rsidRPr="00BF7EEA">
        <w:rPr>
          <w:rFonts w:asciiTheme="majorBidi" w:hAnsiTheme="majorBidi" w:cs="B Nazanin"/>
          <w:i/>
          <w:sz w:val="24"/>
          <w:szCs w:val="24"/>
          <w:rtl/>
          <w:lang w:bidi="ar-SA"/>
        </w:rPr>
        <w:t xml:space="preserve"> و سنت</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بوده و در تدو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آن</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 ابعاد اجتماع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اقتصاد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مد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لحاظ نشده است، پاسخگو</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ازها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فعل</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شهرها 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ستند</w:t>
      </w:r>
      <w:r w:rsidRPr="00BF7EEA">
        <w:rPr>
          <w:rFonts w:asciiTheme="majorBidi" w:hAnsiTheme="majorBidi" w:cs="B Nazanin"/>
          <w:i/>
          <w:sz w:val="24"/>
          <w:szCs w:val="24"/>
          <w:rtl/>
          <w:lang w:bidi="ar-SA"/>
        </w:rPr>
        <w:t xml:space="preserve"> و چون در عمل غ</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قابل انعطاف بوده، 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زان</w:t>
      </w:r>
      <w:r w:rsidRPr="00BF7EEA">
        <w:rPr>
          <w:rFonts w:asciiTheme="majorBidi" w:hAnsiTheme="majorBidi" w:cs="B Nazanin"/>
          <w:i/>
          <w:sz w:val="24"/>
          <w:szCs w:val="24"/>
          <w:rtl/>
          <w:lang w:bidi="ar-SA"/>
        </w:rPr>
        <w:t xml:space="preserve"> تحقق اهداف پ</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ش</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ب</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در آنها بس</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ار</w:t>
      </w:r>
      <w:r w:rsidRPr="00BF7EEA">
        <w:rPr>
          <w:rFonts w:asciiTheme="majorBidi" w:hAnsiTheme="majorBidi" w:cs="B Nazanin"/>
          <w:i/>
          <w:sz w:val="24"/>
          <w:szCs w:val="24"/>
          <w:rtl/>
          <w:lang w:bidi="ar-SA"/>
        </w:rPr>
        <w:t xml:space="preserve"> ناچ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w:t>
      </w:r>
      <w:r w:rsidRPr="00BF7EEA">
        <w:rPr>
          <w:rFonts w:asciiTheme="majorBidi" w:hAnsiTheme="majorBidi" w:cs="B Nazanin"/>
          <w:i/>
          <w:sz w:val="24"/>
          <w:szCs w:val="24"/>
          <w:rtl/>
          <w:lang w:bidi="ar-SA"/>
        </w:rPr>
        <w:t xml:space="preserve"> است. بنابرا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گذار از الگو</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برنامه</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جامع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 سمت برنامه</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استراتژ</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w:t>
      </w:r>
      <w:r w:rsidRPr="00BF7EEA">
        <w:rPr>
          <w:rFonts w:asciiTheme="majorBidi" w:hAnsiTheme="majorBidi" w:cs="B Nazanin"/>
          <w:i/>
          <w:sz w:val="24"/>
          <w:szCs w:val="24"/>
          <w:rtl/>
          <w:lang w:bidi="ar-SA"/>
        </w:rPr>
        <w:t xml:space="preserve"> با توجه به خاص</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ترک</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ب</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انعطاف پذ</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بودن و پو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w:t>
      </w:r>
      <w:r w:rsidRPr="00BF7EEA">
        <w:rPr>
          <w:rFonts w:asciiTheme="majorBidi" w:hAnsiTheme="majorBidi" w:cs="B Nazanin" w:hint="cs"/>
          <w:i/>
          <w:sz w:val="24"/>
          <w:szCs w:val="24"/>
          <w:rtl/>
          <w:lang w:bidi="ar-SA"/>
        </w:rPr>
        <w:t>یی</w:t>
      </w:r>
      <w:r w:rsidRPr="00BF7EEA">
        <w:rPr>
          <w:rFonts w:asciiTheme="majorBidi" w:hAnsiTheme="majorBidi" w:cs="B Nazanin"/>
          <w:i/>
          <w:sz w:val="24"/>
          <w:szCs w:val="24"/>
          <w:rtl/>
          <w:lang w:bidi="ar-SA"/>
        </w:rPr>
        <w:t xml:space="preserve"> آن در جهت حل مسائل و مشکلات و سازگار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با تحولات آ</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نده</w:t>
      </w:r>
      <w:r w:rsidRPr="00BF7EEA">
        <w:rPr>
          <w:rFonts w:asciiTheme="majorBidi" w:hAnsiTheme="majorBidi" w:cs="B Nazanin"/>
          <w:i/>
          <w:sz w:val="24"/>
          <w:szCs w:val="24"/>
          <w:rtl/>
          <w:lang w:bidi="ar-SA"/>
        </w:rPr>
        <w:t xml:space="preserve"> ضرور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 نظر م</w:t>
      </w:r>
      <w:r w:rsidRPr="00BF7EEA">
        <w:rPr>
          <w:rFonts w:asciiTheme="majorBidi" w:hAnsiTheme="majorBidi" w:cs="B Nazanin" w:hint="cs"/>
          <w:i/>
          <w:sz w:val="24"/>
          <w:szCs w:val="24"/>
          <w:rtl/>
          <w:lang w:bidi="ar-SA"/>
        </w:rPr>
        <w:t>ی</w:t>
      </w:r>
      <w:r w:rsidR="00862163" w:rsidRPr="00BF7EEA">
        <w:rPr>
          <w:rFonts w:asciiTheme="majorBidi" w:hAnsiTheme="majorBidi" w:cs="B Nazanin"/>
          <w:i/>
          <w:sz w:val="24"/>
          <w:szCs w:val="24"/>
          <w:rtl/>
          <w:lang w:bidi="ar-SA"/>
        </w:rPr>
        <w:softHyphen/>
      </w:r>
      <w:r w:rsidRPr="00BF7EEA">
        <w:rPr>
          <w:rFonts w:asciiTheme="majorBidi" w:hAnsiTheme="majorBidi" w:cs="B Nazanin"/>
          <w:i/>
          <w:sz w:val="24"/>
          <w:szCs w:val="24"/>
          <w:rtl/>
          <w:lang w:bidi="ar-SA"/>
        </w:rPr>
        <w:t>رسد (سل</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1387</w:t>
      </w:r>
      <w:r w:rsidR="00D54D2C" w:rsidRPr="00BF7EEA">
        <w:rPr>
          <w:rFonts w:asciiTheme="majorBidi" w:hAnsiTheme="majorBidi" w:cs="B Nazanin" w:hint="cs"/>
          <w:i/>
          <w:sz w:val="24"/>
          <w:szCs w:val="24"/>
          <w:rtl/>
          <w:lang w:bidi="ar-SA"/>
        </w:rPr>
        <w:t>: 2</w:t>
      </w:r>
      <w:r w:rsidRPr="00BF7EEA">
        <w:rPr>
          <w:rFonts w:asciiTheme="majorBidi" w:hAnsiTheme="majorBidi" w:cs="B Nazanin"/>
          <w:i/>
          <w:sz w:val="24"/>
          <w:szCs w:val="24"/>
          <w:rtl/>
          <w:lang w:bidi="ar-SA"/>
        </w:rPr>
        <w:t xml:space="preserve">). </w:t>
      </w:r>
    </w:p>
    <w:p w14:paraId="64A442DE" w14:textId="581FFD3D" w:rsidR="00CD6AF0" w:rsidRPr="00BF7EEA" w:rsidRDefault="00CD6AF0" w:rsidP="00765BE9">
      <w:pPr>
        <w:pStyle w:val="2"/>
        <w:spacing w:line="233" w:lineRule="auto"/>
        <w:rPr>
          <w:rFonts w:asciiTheme="majorBidi" w:hAnsiTheme="majorBidi" w:cs="B Nazanin"/>
          <w:i/>
          <w:sz w:val="24"/>
          <w:szCs w:val="24"/>
          <w:rtl/>
          <w:lang w:bidi="ar-SA"/>
        </w:rPr>
      </w:pPr>
      <w:r w:rsidRPr="00BF7EEA">
        <w:rPr>
          <w:rFonts w:asciiTheme="majorBidi" w:hAnsiTheme="majorBidi" w:cs="B Nazanin" w:hint="cs"/>
          <w:i/>
          <w:sz w:val="24"/>
          <w:szCs w:val="24"/>
          <w:rtl/>
          <w:lang w:bidi="ar-SA"/>
        </w:rPr>
        <w:t xml:space="preserve">بنابراین </w:t>
      </w:r>
      <w:r w:rsidRPr="00BF7EEA">
        <w:rPr>
          <w:rFonts w:asciiTheme="majorBidi" w:hAnsiTheme="majorBidi" w:cs="B Nazanin"/>
          <w:i/>
          <w:sz w:val="24"/>
          <w:szCs w:val="24"/>
          <w:rtl/>
          <w:lang w:bidi="ar-SA"/>
        </w:rPr>
        <w:t>فرض اساس</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دگاه</w:t>
      </w:r>
      <w:r w:rsidRPr="00BF7EEA">
        <w:rPr>
          <w:rFonts w:asciiTheme="majorBidi" w:hAnsiTheme="majorBidi" w:cs="B Nazanin"/>
          <w:i/>
          <w:sz w:val="24"/>
          <w:szCs w:val="24"/>
          <w:rtl/>
          <w:lang w:bidi="ar-SA"/>
        </w:rPr>
        <w:t xml:space="preserve"> برنامه</w:t>
      </w:r>
      <w:r w:rsidRPr="00BF7EEA">
        <w:rPr>
          <w:rFonts w:asciiTheme="majorBidi" w:hAnsiTheme="majorBidi" w:cs="B Nazanin"/>
          <w:i/>
          <w:sz w:val="24"/>
          <w:szCs w:val="24"/>
          <w:rtl/>
          <w:lang w:bidi="ar-SA"/>
        </w:rPr>
        <w:softHyphen/>
        <w:t>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استراتژ</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w:t>
      </w:r>
      <w:r w:rsidRPr="00BF7EEA">
        <w:rPr>
          <w:rFonts w:asciiTheme="majorBidi" w:hAnsiTheme="majorBidi" w:cs="B Nazanin"/>
          <w:i/>
          <w:sz w:val="24"/>
          <w:szCs w:val="24"/>
          <w:rtl/>
          <w:lang w:bidi="ar-SA"/>
        </w:rPr>
        <w:t xml:space="preserve"> معطوف به دست</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اب</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 توسعه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i/>
          <w:sz w:val="24"/>
          <w:szCs w:val="24"/>
          <w:rtl/>
          <w:lang w:bidi="ar-SA"/>
        </w:rPr>
        <w:t xml:space="preserve"> از طر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ق</w:t>
      </w:r>
      <w:r w:rsidRPr="00BF7EEA">
        <w:rPr>
          <w:rFonts w:asciiTheme="majorBidi" w:hAnsiTheme="majorBidi" w:cs="B Nazanin"/>
          <w:i/>
          <w:sz w:val="24"/>
          <w:szCs w:val="24"/>
          <w:rtl/>
          <w:lang w:bidi="ar-SA"/>
        </w:rPr>
        <w:t xml:space="preserve"> درگ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ساختن و مشارکت مدن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عموم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خصوص</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است. </w:t>
      </w:r>
      <w:r w:rsidRPr="00BF7EEA">
        <w:rPr>
          <w:rFonts w:asciiTheme="majorBidi" w:hAnsiTheme="majorBidi" w:cs="B Nazanin" w:hint="cs"/>
          <w:i/>
          <w:sz w:val="24"/>
          <w:szCs w:val="24"/>
          <w:rtl/>
          <w:lang w:bidi="ar-SA"/>
        </w:rPr>
        <w:t xml:space="preserve">در این میان محلات شهر ناصریه عراق </w:t>
      </w:r>
      <w:r w:rsidRPr="00BF7EEA">
        <w:rPr>
          <w:rFonts w:asciiTheme="majorBidi" w:hAnsiTheme="majorBidi" w:cs="B Nazanin"/>
          <w:i/>
          <w:sz w:val="24"/>
          <w:szCs w:val="24"/>
          <w:rtl/>
          <w:lang w:bidi="ar-SA"/>
        </w:rPr>
        <w:t>چند دهه پس از اشغال نظام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درگ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گسترده با چالش‌ها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مزمن واحدها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مواجه است. رشد سر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ع</w:t>
      </w:r>
      <w:r w:rsidRPr="00BF7EEA">
        <w:rPr>
          <w:rFonts w:asciiTheme="majorBidi" w:hAnsiTheme="majorBidi" w:cs="B Nazanin"/>
          <w:i/>
          <w:sz w:val="24"/>
          <w:szCs w:val="24"/>
          <w:rtl/>
          <w:lang w:bidi="ar-SA"/>
        </w:rPr>
        <w:t xml:space="preserve"> جمع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مهاجرت‌ها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روستا</w:t>
      </w:r>
      <w:r w:rsidRPr="00BF7EEA">
        <w:rPr>
          <w:rFonts w:asciiTheme="majorBidi" w:hAnsiTheme="majorBidi" w:cs="B Nazanin" w:hint="cs"/>
          <w:i/>
          <w:sz w:val="24"/>
          <w:szCs w:val="24"/>
          <w:rtl/>
          <w:lang w:bidi="ar-SA"/>
        </w:rPr>
        <w:t>یی</w:t>
      </w:r>
      <w:r w:rsidRPr="00BF7EEA">
        <w:rPr>
          <w:rFonts w:asciiTheme="majorBidi" w:hAnsiTheme="majorBidi" w:cs="B Nazanin"/>
          <w:i/>
          <w:sz w:val="24"/>
          <w:szCs w:val="24"/>
          <w:rtl/>
          <w:lang w:bidi="ar-SA"/>
        </w:rPr>
        <w:t>-شهر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کمبود ز</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رساخت‌ها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مناسب، نابرابر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فاحش فضا</w:t>
      </w:r>
      <w:r w:rsidRPr="00BF7EEA">
        <w:rPr>
          <w:rFonts w:asciiTheme="majorBidi" w:hAnsiTheme="majorBidi" w:cs="B Nazanin" w:hint="cs"/>
          <w:i/>
          <w:sz w:val="24"/>
          <w:szCs w:val="24"/>
          <w:rtl/>
          <w:lang w:bidi="ar-SA"/>
        </w:rPr>
        <w:t>یی</w:t>
      </w:r>
      <w:r w:rsidRPr="00BF7EEA">
        <w:rPr>
          <w:rFonts w:asciiTheme="majorBidi" w:hAnsiTheme="majorBidi" w:cs="B Nazanin"/>
          <w:i/>
          <w:sz w:val="24"/>
          <w:szCs w:val="24"/>
          <w:rtl/>
          <w:lang w:bidi="ar-SA"/>
        </w:rPr>
        <w:t xml:space="preserve"> در اکثر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محلات شهر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جاد</w:t>
      </w:r>
      <w:r w:rsidRPr="00BF7EEA">
        <w:rPr>
          <w:rFonts w:asciiTheme="majorBidi" w:hAnsiTheme="majorBidi" w:cs="B Nazanin"/>
          <w:i/>
          <w:sz w:val="24"/>
          <w:szCs w:val="24"/>
          <w:rtl/>
          <w:lang w:bidi="ar-SA"/>
        </w:rPr>
        <w:t xml:space="preserve"> کرده است.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w:t>
      </w:r>
      <w:r w:rsidRPr="00BF7EEA">
        <w:rPr>
          <w:rFonts w:asciiTheme="majorBidi" w:hAnsiTheme="majorBidi" w:cs="B Nazanin" w:hint="eastAsia"/>
          <w:i/>
          <w:sz w:val="24"/>
          <w:szCs w:val="24"/>
          <w:rtl/>
          <w:lang w:bidi="ar-SA"/>
        </w:rPr>
        <w:t>امر</w:t>
      </w:r>
      <w:r w:rsidRPr="00BF7EEA">
        <w:rPr>
          <w:rFonts w:asciiTheme="majorBidi" w:hAnsiTheme="majorBidi" w:cs="B Nazanin"/>
          <w:i/>
          <w:sz w:val="24"/>
          <w:szCs w:val="24"/>
          <w:rtl/>
          <w:lang w:bidi="ar-SA"/>
        </w:rPr>
        <w:t xml:space="preserve"> ک</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ف</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زندگ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دسترس</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 خدمات و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اجتماع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اقتصاد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مح</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ط</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را به‌طور جد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تحت تأث</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قرار داده است</w:t>
      </w:r>
      <w:r w:rsidR="00622F59" w:rsidRPr="00BF7EEA">
        <w:rPr>
          <w:rFonts w:asciiTheme="majorBidi" w:hAnsiTheme="majorBidi" w:cs="B Nazanin" w:hint="cs"/>
          <w:i/>
          <w:sz w:val="24"/>
          <w:szCs w:val="24"/>
          <w:rtl/>
          <w:lang w:bidi="ar-SA"/>
        </w:rPr>
        <w:t xml:space="preserve"> (</w:t>
      </w:r>
      <w:r w:rsidR="00622F59" w:rsidRPr="00BF7EEA">
        <w:rPr>
          <w:rFonts w:asciiTheme="majorBidi" w:hAnsiTheme="majorBidi" w:cs="B Nazanin"/>
          <w:i/>
          <w:sz w:val="24"/>
          <w:szCs w:val="24"/>
          <w:rtl/>
          <w:lang w:bidi="ar-SA"/>
        </w:rPr>
        <w:t>العدا</w:t>
      </w:r>
      <w:r w:rsidR="00622F59" w:rsidRPr="00BF7EEA">
        <w:rPr>
          <w:rFonts w:asciiTheme="majorBidi" w:hAnsiTheme="majorBidi" w:cs="B Nazanin" w:hint="cs"/>
          <w:i/>
          <w:sz w:val="24"/>
          <w:szCs w:val="24"/>
          <w:rtl/>
          <w:lang w:bidi="ar-SA"/>
        </w:rPr>
        <w:t>ی</w:t>
      </w:r>
      <w:r w:rsidR="00622F59" w:rsidRPr="00BF7EEA">
        <w:rPr>
          <w:rFonts w:asciiTheme="majorBidi" w:hAnsiTheme="majorBidi" w:cs="B Nazanin"/>
          <w:i/>
          <w:sz w:val="24"/>
          <w:szCs w:val="24"/>
          <w:rtl/>
          <w:lang w:bidi="ar-SA"/>
        </w:rPr>
        <w:t xml:space="preserve"> و پروکوپنکو</w:t>
      </w:r>
      <w:r w:rsidR="00622F59" w:rsidRPr="00BF7EEA">
        <w:rPr>
          <w:rStyle w:val="FootnoteReference"/>
          <w:rFonts w:asciiTheme="majorBidi" w:hAnsiTheme="majorBidi" w:cs="B Nazanin"/>
          <w:i/>
          <w:sz w:val="24"/>
          <w:szCs w:val="24"/>
          <w:rtl/>
          <w:lang w:bidi="ar-SA"/>
        </w:rPr>
        <w:footnoteReference w:id="3"/>
      </w:r>
      <w:r w:rsidR="00622F59" w:rsidRPr="00BF7EEA">
        <w:rPr>
          <w:rFonts w:asciiTheme="majorBidi" w:hAnsiTheme="majorBidi" w:cs="B Nazanin" w:hint="cs"/>
          <w:i/>
          <w:sz w:val="24"/>
          <w:szCs w:val="24"/>
          <w:rtl/>
          <w:lang w:bidi="ar-SA"/>
        </w:rPr>
        <w:t>، 2021: 47).</w:t>
      </w:r>
      <w:r w:rsidRPr="00BF7EEA">
        <w:rPr>
          <w:rFonts w:asciiTheme="majorBidi" w:hAnsiTheme="majorBidi" w:cs="B Nazanin"/>
          <w:i/>
          <w:sz w:val="24"/>
          <w:szCs w:val="24"/>
        </w:rPr>
        <w:t xml:space="preserve"> </w:t>
      </w:r>
      <w:r w:rsidRPr="00BF7EEA">
        <w:rPr>
          <w:rFonts w:asciiTheme="majorBidi" w:hAnsiTheme="majorBidi" w:cs="B Nazanin"/>
          <w:i/>
          <w:sz w:val="24"/>
          <w:szCs w:val="24"/>
          <w:rtl/>
          <w:lang w:bidi="ar-SA"/>
        </w:rPr>
        <w:t>از سو</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گر،</w:t>
      </w:r>
      <w:r w:rsidRPr="00BF7EEA">
        <w:rPr>
          <w:rFonts w:asciiTheme="majorBidi" w:hAnsiTheme="majorBidi" w:cs="B Nazanin"/>
          <w:i/>
          <w:sz w:val="24"/>
          <w:szCs w:val="24"/>
          <w:rtl/>
          <w:lang w:bidi="ar-SA"/>
        </w:rPr>
        <w:t xml:space="preserve"> مطالعات اخ</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با استفاده از مدل‌ها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آس</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ب‌پذ</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نشان داده‌اند که بخش قابل توجه</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از جمع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شهر د</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مناطق بس</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ار</w:t>
      </w:r>
      <w:r w:rsidRPr="00BF7EEA">
        <w:rPr>
          <w:rFonts w:asciiTheme="majorBidi" w:hAnsiTheme="majorBidi" w:cs="B Nazanin"/>
          <w:i/>
          <w:sz w:val="24"/>
          <w:szCs w:val="24"/>
          <w:rtl/>
          <w:lang w:bidi="ar-SA"/>
        </w:rPr>
        <w:t xml:space="preserve"> آس</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ب‌پذ</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i/>
          <w:sz w:val="24"/>
          <w:szCs w:val="24"/>
          <w:rtl/>
          <w:lang w:bidi="ar-SA"/>
        </w:rPr>
        <w:t xml:space="preserve"> زندگ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کنند</w:t>
      </w:r>
      <w:r w:rsidRPr="00BF7EEA">
        <w:rPr>
          <w:rFonts w:asciiTheme="majorBidi" w:hAnsiTheme="majorBidi" w:cs="B Nazanin"/>
          <w:i/>
          <w:sz w:val="24"/>
          <w:szCs w:val="24"/>
          <w:rtl/>
          <w:lang w:bidi="ar-SA"/>
        </w:rPr>
        <w:t xml:space="preserve"> که در مقابل تغ</w:t>
      </w:r>
      <w:r w:rsidRPr="00BF7EEA">
        <w:rPr>
          <w:rFonts w:asciiTheme="majorBidi" w:hAnsiTheme="majorBidi" w:cs="B Nazanin" w:hint="cs"/>
          <w:i/>
          <w:sz w:val="24"/>
          <w:szCs w:val="24"/>
          <w:rtl/>
          <w:lang w:bidi="ar-SA"/>
        </w:rPr>
        <w:t>یی</w:t>
      </w:r>
      <w:r w:rsidRPr="00BF7EEA">
        <w:rPr>
          <w:rFonts w:asciiTheme="majorBidi" w:hAnsiTheme="majorBidi" w:cs="B Nazanin" w:hint="eastAsia"/>
          <w:i/>
          <w:sz w:val="24"/>
          <w:szCs w:val="24"/>
          <w:rtl/>
          <w:lang w:bidi="ar-SA"/>
        </w:rPr>
        <w:t>رات</w:t>
      </w:r>
      <w:r w:rsidRPr="00BF7EEA">
        <w:rPr>
          <w:rFonts w:asciiTheme="majorBidi" w:hAnsiTheme="majorBidi" w:cs="B Nazanin"/>
          <w:i/>
          <w:sz w:val="24"/>
          <w:szCs w:val="24"/>
          <w:rtl/>
          <w:lang w:bidi="ar-SA"/>
        </w:rPr>
        <w:t xml:space="preserve"> اقل</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آلودگ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رشد نامتوازن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توان کاهش خطر را ندارند</w:t>
      </w:r>
      <w:r w:rsidRPr="00BF7EEA">
        <w:rPr>
          <w:rFonts w:asciiTheme="majorBidi" w:hAnsiTheme="majorBidi" w:cs="B Nazanin" w:hint="cs"/>
          <w:i/>
          <w:sz w:val="24"/>
          <w:szCs w:val="24"/>
          <w:rtl/>
          <w:lang w:bidi="ar-SA"/>
        </w:rPr>
        <w:t xml:space="preserve">. </w:t>
      </w:r>
      <w:r w:rsidRPr="00BF7EEA">
        <w:rPr>
          <w:rFonts w:asciiTheme="majorBidi" w:hAnsiTheme="majorBidi" w:cs="B Nazanin" w:hint="eastAsia"/>
          <w:i/>
          <w:sz w:val="24"/>
          <w:szCs w:val="24"/>
          <w:rtl/>
          <w:lang w:bidi="ar-SA"/>
        </w:rPr>
        <w:t>اگرچه</w:t>
      </w:r>
      <w:r w:rsidRPr="00BF7EEA">
        <w:rPr>
          <w:rFonts w:asciiTheme="majorBidi" w:hAnsiTheme="majorBidi" w:cs="B Nazanin"/>
          <w:i/>
          <w:sz w:val="24"/>
          <w:szCs w:val="24"/>
          <w:rtl/>
          <w:lang w:bidi="ar-SA"/>
        </w:rPr>
        <w:t xml:space="preserve"> برنامه‌ر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در عراق همسو با چشم‌انداز مل</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ران</w:t>
      </w:r>
      <w:r w:rsidRPr="00BF7EEA">
        <w:rPr>
          <w:rFonts w:asciiTheme="majorBidi" w:hAnsiTheme="majorBidi" w:cs="B Nazanin"/>
          <w:i/>
          <w:sz w:val="24"/>
          <w:szCs w:val="24"/>
          <w:rtl/>
          <w:lang w:bidi="ar-SA"/>
        </w:rPr>
        <w:t xml:space="preserve"> چشم‌انداز ۲۰۳۰» سع</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در تنوع‌بخش</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اقتصاد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افزا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ش</w:t>
      </w:r>
      <w:r w:rsidRPr="00BF7EEA">
        <w:rPr>
          <w:rFonts w:asciiTheme="majorBidi" w:hAnsiTheme="majorBidi" w:cs="B Nazanin"/>
          <w:i/>
          <w:sz w:val="24"/>
          <w:szCs w:val="24"/>
          <w:rtl/>
          <w:lang w:bidi="ar-SA"/>
        </w:rPr>
        <w:t xml:space="preserve"> مد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w:t>
      </w:r>
      <w:r w:rsidRPr="00BF7EEA">
        <w:rPr>
          <w:rFonts w:asciiTheme="majorBidi" w:hAnsiTheme="majorBidi" w:cs="B Nazanin"/>
          <w:i/>
          <w:sz w:val="24"/>
          <w:szCs w:val="24"/>
          <w:rtl/>
          <w:lang w:bidi="ar-SA"/>
        </w:rPr>
        <w:t xml:space="preserve"> منابع دارد، اما در عرصه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به‌و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ژه</w:t>
      </w:r>
      <w:r w:rsidRPr="00BF7EEA">
        <w:rPr>
          <w:rFonts w:asciiTheme="majorBidi" w:hAnsiTheme="majorBidi" w:cs="B Nazanin"/>
          <w:i/>
          <w:sz w:val="24"/>
          <w:szCs w:val="24"/>
          <w:rtl/>
          <w:lang w:bidi="ar-SA"/>
        </w:rPr>
        <w:t xml:space="preserve"> در سطح ناصر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ه،</w:t>
      </w:r>
      <w:r w:rsidRPr="00BF7EEA">
        <w:rPr>
          <w:rFonts w:asciiTheme="majorBidi" w:hAnsiTheme="majorBidi" w:cs="B Nazanin"/>
          <w:i/>
          <w:sz w:val="24"/>
          <w:szCs w:val="24"/>
          <w:rtl/>
          <w:lang w:bidi="ar-SA"/>
        </w:rPr>
        <w:t xml:space="preserve"> فقدان چارچوب عمل</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برا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کاهش نابرابر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فضا</w:t>
      </w:r>
      <w:r w:rsidRPr="00BF7EEA">
        <w:rPr>
          <w:rFonts w:asciiTheme="majorBidi" w:hAnsiTheme="majorBidi" w:cs="B Nazanin" w:hint="cs"/>
          <w:i/>
          <w:sz w:val="24"/>
          <w:szCs w:val="24"/>
          <w:rtl/>
          <w:lang w:bidi="ar-SA"/>
        </w:rPr>
        <w:t>یی</w:t>
      </w:r>
      <w:r w:rsidRPr="00BF7EEA">
        <w:rPr>
          <w:rFonts w:asciiTheme="majorBidi" w:hAnsiTheme="majorBidi" w:cs="B Nazanin"/>
          <w:i/>
          <w:sz w:val="24"/>
          <w:szCs w:val="24"/>
          <w:rtl/>
          <w:lang w:bidi="ar-SA"/>
        </w:rPr>
        <w:t xml:space="preserve"> و تحقق عدالت کالبد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مح</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ط</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مشهود است</w:t>
      </w:r>
      <w:r w:rsidRPr="00BF7EEA">
        <w:rPr>
          <w:rFonts w:asciiTheme="majorBidi" w:hAnsiTheme="majorBidi" w:cs="B Nazanin" w:hint="cs"/>
          <w:i/>
          <w:sz w:val="24"/>
          <w:szCs w:val="24"/>
          <w:rtl/>
          <w:lang w:bidi="ar-SA"/>
        </w:rPr>
        <w:t xml:space="preserve">. </w:t>
      </w:r>
      <w:r w:rsidRPr="00BF7EEA">
        <w:rPr>
          <w:rFonts w:asciiTheme="majorBidi" w:hAnsiTheme="majorBidi" w:cs="B Nazanin"/>
          <w:i/>
          <w:sz w:val="24"/>
          <w:szCs w:val="24"/>
          <w:rtl/>
          <w:lang w:bidi="ar-SA"/>
        </w:rPr>
        <w:t>به هم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ترت</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ب،</w:t>
      </w:r>
      <w:r w:rsidRPr="00BF7EEA">
        <w:rPr>
          <w:rFonts w:asciiTheme="majorBidi" w:hAnsiTheme="majorBidi" w:cs="B Nazanin"/>
          <w:i/>
          <w:sz w:val="24"/>
          <w:szCs w:val="24"/>
          <w:rtl/>
          <w:lang w:bidi="ar-SA"/>
        </w:rPr>
        <w:t xml:space="preserve"> طرح‌ها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بازساز</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غالباً فاقد رو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کرد</w:t>
      </w:r>
      <w:r w:rsidRPr="00BF7EEA">
        <w:rPr>
          <w:rFonts w:asciiTheme="majorBidi" w:hAnsiTheme="majorBidi" w:cs="B Nazanin"/>
          <w:i/>
          <w:sz w:val="24"/>
          <w:szCs w:val="24"/>
          <w:rtl/>
          <w:lang w:bidi="ar-SA"/>
        </w:rPr>
        <w:t xml:space="preserve"> جامع برا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حفظ 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راث</w:t>
      </w:r>
      <w:r w:rsidRPr="00BF7EEA">
        <w:rPr>
          <w:rFonts w:asciiTheme="majorBidi" w:hAnsiTheme="majorBidi" w:cs="B Nazanin"/>
          <w:i/>
          <w:sz w:val="24"/>
          <w:szCs w:val="24"/>
          <w:rtl/>
          <w:lang w:bidi="ar-SA"/>
        </w:rPr>
        <w:t xml:space="preserve"> فرهنگ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جاد</w:t>
      </w:r>
      <w:r w:rsidRPr="00BF7EEA">
        <w:rPr>
          <w:rFonts w:asciiTheme="majorBidi" w:hAnsiTheme="majorBidi" w:cs="B Nazanin"/>
          <w:i/>
          <w:sz w:val="24"/>
          <w:szCs w:val="24"/>
          <w:rtl/>
          <w:lang w:bidi="ar-SA"/>
        </w:rPr>
        <w:t xml:space="preserve"> توسعه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i/>
          <w:sz w:val="24"/>
          <w:szCs w:val="24"/>
          <w:rtl/>
          <w:lang w:bidi="ar-SA"/>
        </w:rPr>
        <w:t xml:space="preserve"> بوده و بر رو</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اقدامات جزئ</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غ</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رهماهنگ</w:t>
      </w:r>
      <w:r w:rsidRPr="00BF7EEA">
        <w:rPr>
          <w:rFonts w:asciiTheme="majorBidi" w:hAnsiTheme="majorBidi" w:cs="B Nazanin"/>
          <w:i/>
          <w:sz w:val="24"/>
          <w:szCs w:val="24"/>
          <w:rtl/>
          <w:lang w:bidi="ar-SA"/>
        </w:rPr>
        <w:t xml:space="preserve"> متمرکز بوده‌اند</w:t>
      </w:r>
      <w:r w:rsidR="00765BE9" w:rsidRPr="00BF7EEA">
        <w:rPr>
          <w:rFonts w:asciiTheme="majorBidi" w:hAnsiTheme="majorBidi" w:cs="B Nazanin" w:hint="cs"/>
          <w:i/>
          <w:sz w:val="24"/>
          <w:szCs w:val="24"/>
          <w:rtl/>
          <w:lang w:bidi="ar-SA"/>
        </w:rPr>
        <w:t xml:space="preserve"> (</w:t>
      </w:r>
      <w:r w:rsidR="00765BE9" w:rsidRPr="00BF7EEA">
        <w:rPr>
          <w:rFonts w:asciiTheme="majorBidi" w:hAnsiTheme="majorBidi" w:cs="B Nazanin"/>
          <w:i/>
          <w:sz w:val="24"/>
          <w:szCs w:val="24"/>
          <w:rtl/>
          <w:lang w:bidi="ar-SA"/>
        </w:rPr>
        <w:t>العدا</w:t>
      </w:r>
      <w:r w:rsidR="00765BE9" w:rsidRPr="00BF7EEA">
        <w:rPr>
          <w:rFonts w:asciiTheme="majorBidi" w:hAnsiTheme="majorBidi" w:cs="B Nazanin" w:hint="cs"/>
          <w:i/>
          <w:sz w:val="24"/>
          <w:szCs w:val="24"/>
          <w:rtl/>
          <w:lang w:bidi="ar-SA"/>
        </w:rPr>
        <w:t>ی</w:t>
      </w:r>
      <w:r w:rsidR="00765BE9" w:rsidRPr="00BF7EEA">
        <w:rPr>
          <w:rFonts w:asciiTheme="majorBidi" w:hAnsiTheme="majorBidi" w:cs="B Nazanin"/>
          <w:i/>
          <w:sz w:val="24"/>
          <w:szCs w:val="24"/>
          <w:rtl/>
          <w:lang w:bidi="ar-SA"/>
        </w:rPr>
        <w:t xml:space="preserve"> و پروکوپنکو</w:t>
      </w:r>
      <w:r w:rsidR="00765BE9" w:rsidRPr="00BF7EEA">
        <w:rPr>
          <w:rFonts w:asciiTheme="majorBidi" w:hAnsiTheme="majorBidi" w:cs="B Nazanin" w:hint="cs"/>
          <w:i/>
          <w:sz w:val="24"/>
          <w:szCs w:val="24"/>
          <w:rtl/>
          <w:lang w:bidi="ar-SA"/>
        </w:rPr>
        <w:t xml:space="preserve">، 2021: 49). </w:t>
      </w:r>
      <w:r w:rsidRPr="00BF7EEA">
        <w:rPr>
          <w:rFonts w:asciiTheme="majorBidi" w:hAnsiTheme="majorBidi" w:cs="B Nazanin" w:hint="eastAsia"/>
          <w:i/>
          <w:sz w:val="24"/>
          <w:szCs w:val="24"/>
          <w:rtl/>
          <w:lang w:bidi="ar-SA"/>
        </w:rPr>
        <w:t>از</w:t>
      </w:r>
      <w:r w:rsidRPr="00BF7EEA">
        <w:rPr>
          <w:rFonts w:asciiTheme="majorBidi" w:hAnsiTheme="majorBidi" w:cs="B Nazanin"/>
          <w:i/>
          <w:sz w:val="24"/>
          <w:szCs w:val="24"/>
          <w:rtl/>
          <w:lang w:bidi="ar-SA"/>
        </w:rPr>
        <w:t xml:space="preserve"> آنجا که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در ابعاد اقتصاد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اجتماع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ز</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ست‌مح</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ط</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فرهنگ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ن</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ازمند</w:t>
      </w:r>
      <w:r w:rsidRPr="00BF7EEA">
        <w:rPr>
          <w:rFonts w:asciiTheme="majorBidi" w:hAnsiTheme="majorBidi" w:cs="B Nazanin"/>
          <w:i/>
          <w:sz w:val="24"/>
          <w:szCs w:val="24"/>
          <w:rtl/>
          <w:lang w:bidi="ar-SA"/>
        </w:rPr>
        <w:t xml:space="preserve"> برنامه‌ر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ز</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استراتژ</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w:t>
      </w:r>
      <w:r w:rsidRPr="00BF7EEA">
        <w:rPr>
          <w:rFonts w:asciiTheme="majorBidi" w:hAnsiTheme="majorBidi" w:cs="B Nazanin"/>
          <w:i/>
          <w:sz w:val="24"/>
          <w:szCs w:val="24"/>
          <w:rtl/>
          <w:lang w:bidi="ar-SA"/>
        </w:rPr>
        <w:t xml:space="preserve"> و مداخلات هدفمند است، </w:t>
      </w:r>
      <w:r w:rsidRPr="00BF7EEA">
        <w:rPr>
          <w:rFonts w:asciiTheme="majorBidi" w:hAnsiTheme="majorBidi" w:cs="B Nazanin" w:hint="cs"/>
          <w:i/>
          <w:sz w:val="24"/>
          <w:szCs w:val="24"/>
          <w:rtl/>
          <w:lang w:bidi="ar-SA"/>
        </w:rPr>
        <w:t xml:space="preserve">بنابراین مقاله حاضر </w:t>
      </w:r>
      <w:r w:rsidRPr="00BF7EEA">
        <w:rPr>
          <w:rFonts w:asciiTheme="majorBidi" w:hAnsiTheme="majorBidi" w:cs="B Nazanin"/>
          <w:i/>
          <w:sz w:val="24"/>
          <w:szCs w:val="24"/>
          <w:rtl/>
          <w:lang w:bidi="ar-SA"/>
        </w:rPr>
        <w:t xml:space="preserve">با تمرکز </w:t>
      </w:r>
      <w:r w:rsidRPr="00BF7EEA">
        <w:rPr>
          <w:rFonts w:asciiTheme="majorBidi" w:hAnsiTheme="majorBidi" w:cs="B Nazanin" w:hint="cs"/>
          <w:i/>
          <w:sz w:val="24"/>
          <w:szCs w:val="24"/>
          <w:rtl/>
          <w:lang w:bidi="ar-SA"/>
        </w:rPr>
        <w:t>بر رویکرد توسعه پایدار شهری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w:t>
      </w:r>
      <w:r w:rsidRPr="00BF7EEA">
        <w:rPr>
          <w:rFonts w:asciiTheme="majorBidi" w:hAnsiTheme="majorBidi" w:cs="B Nazanin" w:hint="cs"/>
          <w:i/>
          <w:sz w:val="24"/>
          <w:szCs w:val="24"/>
          <w:rtl/>
          <w:lang w:bidi="ar-SA"/>
        </w:rPr>
        <w:t xml:space="preserve">با هدف ارائه راهبردهایی جهت توسعه پایداری شهری در محلات توسعه نیافته شهر ناصریه نگاشته شده است. لذا سوال اصلی تحقیق این است که </w:t>
      </w:r>
      <w:r w:rsidRPr="00BF7EEA">
        <w:rPr>
          <w:rFonts w:asciiTheme="majorBidi" w:hAnsiTheme="majorBidi" w:cs="B Nazanin"/>
          <w:i/>
          <w:sz w:val="24"/>
          <w:szCs w:val="24"/>
          <w:rtl/>
          <w:lang w:bidi="ar-SA"/>
        </w:rPr>
        <w:t>چطور 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توان</w:t>
      </w:r>
      <w:r w:rsidRPr="00BF7EEA">
        <w:rPr>
          <w:rFonts w:asciiTheme="majorBidi" w:hAnsiTheme="majorBidi" w:cs="B Nazanin"/>
          <w:i/>
          <w:sz w:val="24"/>
          <w:szCs w:val="24"/>
          <w:rtl/>
          <w:lang w:bidi="ar-SA"/>
        </w:rPr>
        <w:t xml:space="preserve"> با بهره‌گ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از مدل سودمند </w:t>
      </w:r>
      <w:r w:rsidRPr="007E2B9A">
        <w:rPr>
          <w:rFonts w:asciiTheme="majorBidi" w:hAnsiTheme="majorBidi" w:cs="B Nazanin"/>
          <w:iCs/>
          <w:szCs w:val="22"/>
        </w:rPr>
        <w:t>SWOT</w:t>
      </w:r>
      <w:r w:rsidRPr="00BF7EEA">
        <w:rPr>
          <w:rFonts w:asciiTheme="majorBidi" w:hAnsiTheme="majorBidi" w:cs="B Nazanin"/>
          <w:iCs/>
          <w:sz w:val="24"/>
          <w:szCs w:val="24"/>
        </w:rPr>
        <w:t>–</w:t>
      </w:r>
      <w:r w:rsidRPr="007E2B9A">
        <w:rPr>
          <w:rFonts w:asciiTheme="majorBidi" w:hAnsiTheme="majorBidi" w:cs="B Nazanin"/>
          <w:iCs/>
          <w:szCs w:val="22"/>
        </w:rPr>
        <w:t>QSPM</w:t>
      </w:r>
      <w:r w:rsidRPr="00BF7EEA">
        <w:rPr>
          <w:rFonts w:asciiTheme="majorBidi" w:hAnsiTheme="majorBidi" w:cs="B Nazanin"/>
          <w:i/>
          <w:sz w:val="24"/>
          <w:szCs w:val="24"/>
          <w:rtl/>
          <w:lang w:bidi="ar-SA"/>
        </w:rPr>
        <w:t>، راهبردها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w:t>
      </w:r>
      <w:r w:rsidRPr="00BF7EEA">
        <w:rPr>
          <w:rFonts w:asciiTheme="majorBidi" w:hAnsiTheme="majorBidi" w:cs="B Nazanin"/>
          <w:i/>
          <w:sz w:val="24"/>
          <w:szCs w:val="24"/>
          <w:rtl/>
          <w:lang w:bidi="ar-SA"/>
        </w:rPr>
        <w:lastRenderedPageBreak/>
        <w:t>استراتژ</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ک</w:t>
      </w:r>
      <w:r w:rsidRPr="00BF7EEA">
        <w:rPr>
          <w:rFonts w:asciiTheme="majorBidi" w:hAnsiTheme="majorBidi" w:cs="B Nazanin"/>
          <w:i/>
          <w:sz w:val="24"/>
          <w:szCs w:val="24"/>
          <w:rtl/>
          <w:lang w:bidi="ar-SA"/>
        </w:rPr>
        <w:t xml:space="preserve"> شهر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را برا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باززا</w:t>
      </w:r>
      <w:r w:rsidRPr="00BF7EEA">
        <w:rPr>
          <w:rFonts w:asciiTheme="majorBidi" w:hAnsiTheme="majorBidi" w:cs="B Nazanin" w:hint="cs"/>
          <w:i/>
          <w:sz w:val="24"/>
          <w:szCs w:val="24"/>
          <w:rtl/>
          <w:lang w:bidi="ar-SA"/>
        </w:rPr>
        <w:t>یی</w:t>
      </w:r>
      <w:r w:rsidRPr="00BF7EEA">
        <w:rPr>
          <w:rFonts w:asciiTheme="majorBidi" w:hAnsiTheme="majorBidi" w:cs="B Nazanin"/>
          <w:i/>
          <w:sz w:val="24"/>
          <w:szCs w:val="24"/>
          <w:rtl/>
          <w:lang w:bidi="ar-SA"/>
        </w:rPr>
        <w:t xml:space="preserve">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i/>
          <w:sz w:val="24"/>
          <w:szCs w:val="24"/>
          <w:rtl/>
          <w:lang w:bidi="ar-SA"/>
        </w:rPr>
        <w:t xml:space="preserve"> محلات کمتر توسعه‌</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افته</w:t>
      </w:r>
      <w:r w:rsidRPr="00BF7EEA">
        <w:rPr>
          <w:rFonts w:asciiTheme="majorBidi" w:hAnsiTheme="majorBidi" w:cs="B Nazanin"/>
          <w:i/>
          <w:sz w:val="24"/>
          <w:szCs w:val="24"/>
          <w:rtl/>
          <w:lang w:bidi="ar-SA"/>
        </w:rPr>
        <w:t xml:space="preserve"> ناصر</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ه</w:t>
      </w:r>
      <w:r w:rsidRPr="00BF7EEA">
        <w:rPr>
          <w:rFonts w:asciiTheme="majorBidi" w:hAnsiTheme="majorBidi" w:cs="B Nazanin"/>
          <w:i/>
          <w:sz w:val="24"/>
          <w:szCs w:val="24"/>
          <w:rtl/>
          <w:lang w:bidi="ar-SA"/>
        </w:rPr>
        <w:t xml:space="preserve"> تدو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کرد؟ 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ن</w:t>
      </w:r>
      <w:r w:rsidRPr="00BF7EEA">
        <w:rPr>
          <w:rFonts w:asciiTheme="majorBidi" w:hAnsiTheme="majorBidi" w:cs="B Nazanin"/>
          <w:i/>
          <w:sz w:val="24"/>
          <w:szCs w:val="24"/>
          <w:rtl/>
          <w:lang w:bidi="ar-SA"/>
        </w:rPr>
        <w:t xml:space="preserve"> سؤال شامل تحل</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ل</w:t>
      </w:r>
      <w:r w:rsidRPr="00BF7EEA">
        <w:rPr>
          <w:rFonts w:asciiTheme="majorBidi" w:hAnsiTheme="majorBidi" w:cs="B Nazanin"/>
          <w:i/>
          <w:sz w:val="24"/>
          <w:szCs w:val="24"/>
          <w:rtl/>
          <w:lang w:bidi="ar-SA"/>
        </w:rPr>
        <w:t xml:space="preserve"> جامع نقاط قوت، ضعف، فرصت</w:t>
      </w:r>
      <w:r w:rsidRPr="00BF7EEA">
        <w:rPr>
          <w:rFonts w:asciiTheme="majorBidi" w:hAnsiTheme="majorBidi" w:cs="B Nazanin" w:hint="eastAsia"/>
          <w:i/>
          <w:sz w:val="24"/>
          <w:szCs w:val="24"/>
          <w:rtl/>
          <w:lang w:bidi="ar-SA"/>
        </w:rPr>
        <w:t>‌ها</w:t>
      </w:r>
      <w:r w:rsidRPr="00BF7EEA">
        <w:rPr>
          <w:rFonts w:asciiTheme="majorBidi" w:hAnsiTheme="majorBidi" w:cs="B Nazanin"/>
          <w:i/>
          <w:sz w:val="24"/>
          <w:szCs w:val="24"/>
          <w:rtl/>
          <w:lang w:bidi="ar-SA"/>
        </w:rPr>
        <w:t xml:space="preserve"> و تهد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دها</w:t>
      </w:r>
      <w:r w:rsidRPr="00BF7EEA">
        <w:rPr>
          <w:rFonts w:asciiTheme="majorBidi" w:hAnsiTheme="majorBidi" w:cs="B Nazanin"/>
          <w:i/>
          <w:sz w:val="24"/>
          <w:szCs w:val="24"/>
          <w:rtl/>
          <w:lang w:bidi="ar-SA"/>
        </w:rPr>
        <w:t xml:space="preserve"> (مرتبط با م</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راث</w:t>
      </w:r>
      <w:r w:rsidRPr="00BF7EEA">
        <w:rPr>
          <w:rFonts w:asciiTheme="majorBidi" w:hAnsiTheme="majorBidi" w:cs="B Nazanin"/>
          <w:i/>
          <w:sz w:val="24"/>
          <w:szCs w:val="24"/>
          <w:rtl/>
          <w:lang w:bidi="ar-SA"/>
        </w:rPr>
        <w:t xml:space="preserve"> فرهنگ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مشارکت اجتماع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ب</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برنامه‌گ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تهد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دات</w:t>
      </w:r>
      <w:r w:rsidRPr="00BF7EEA">
        <w:rPr>
          <w:rFonts w:asciiTheme="majorBidi" w:hAnsiTheme="majorBidi" w:cs="B Nazanin"/>
          <w:i/>
          <w:sz w:val="24"/>
          <w:szCs w:val="24"/>
          <w:rtl/>
          <w:lang w:bidi="ar-SA"/>
        </w:rPr>
        <w:t xml:space="preserve"> اقل</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م</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بوده و هدف آن ارائه راهبردها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اولو</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ت‌دار</w:t>
      </w:r>
      <w:r w:rsidRPr="00BF7EEA">
        <w:rPr>
          <w:rFonts w:asciiTheme="majorBidi" w:hAnsiTheme="majorBidi" w:cs="B Nazanin"/>
          <w:i/>
          <w:sz w:val="24"/>
          <w:szCs w:val="24"/>
          <w:rtl/>
          <w:lang w:bidi="ar-SA"/>
        </w:rPr>
        <w:t xml:space="preserve"> برا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تحقق پا</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دار</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اجتماع</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اقتصاد</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w:t>
      </w:r>
      <w:r w:rsidRPr="00BF7EEA">
        <w:rPr>
          <w:rFonts w:asciiTheme="majorBidi" w:hAnsiTheme="majorBidi" w:cs="B Nazanin"/>
          <w:i/>
          <w:sz w:val="24"/>
          <w:szCs w:val="24"/>
          <w:rtl/>
          <w:lang w:bidi="ar-SA"/>
        </w:rPr>
        <w:t xml:space="preserve"> فرهنگ</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و ز</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ست‌مح</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ط</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در مق</w:t>
      </w:r>
      <w:r w:rsidRPr="00BF7EEA">
        <w:rPr>
          <w:rFonts w:asciiTheme="majorBidi" w:hAnsiTheme="majorBidi" w:cs="B Nazanin" w:hint="cs"/>
          <w:i/>
          <w:sz w:val="24"/>
          <w:szCs w:val="24"/>
          <w:rtl/>
          <w:lang w:bidi="ar-SA"/>
        </w:rPr>
        <w:t>ی</w:t>
      </w:r>
      <w:r w:rsidRPr="00BF7EEA">
        <w:rPr>
          <w:rFonts w:asciiTheme="majorBidi" w:hAnsiTheme="majorBidi" w:cs="B Nazanin" w:hint="eastAsia"/>
          <w:i/>
          <w:sz w:val="24"/>
          <w:szCs w:val="24"/>
          <w:rtl/>
          <w:lang w:bidi="ar-SA"/>
        </w:rPr>
        <w:t>اس</w:t>
      </w:r>
      <w:r w:rsidRPr="00BF7EEA">
        <w:rPr>
          <w:rFonts w:asciiTheme="majorBidi" w:hAnsiTheme="majorBidi" w:cs="B Nazanin"/>
          <w:i/>
          <w:sz w:val="24"/>
          <w:szCs w:val="24"/>
          <w:rtl/>
          <w:lang w:bidi="ar-SA"/>
        </w:rPr>
        <w:t xml:space="preserve"> محله‌ا</w:t>
      </w:r>
      <w:r w:rsidRPr="00BF7EEA">
        <w:rPr>
          <w:rFonts w:asciiTheme="majorBidi" w:hAnsiTheme="majorBidi" w:cs="B Nazanin" w:hint="cs"/>
          <w:i/>
          <w:sz w:val="24"/>
          <w:szCs w:val="24"/>
          <w:rtl/>
          <w:lang w:bidi="ar-SA"/>
        </w:rPr>
        <w:t>ی</w:t>
      </w:r>
      <w:r w:rsidRPr="00BF7EEA">
        <w:rPr>
          <w:rFonts w:asciiTheme="majorBidi" w:hAnsiTheme="majorBidi" w:cs="B Nazanin"/>
          <w:i/>
          <w:sz w:val="24"/>
          <w:szCs w:val="24"/>
          <w:rtl/>
          <w:lang w:bidi="ar-SA"/>
        </w:rPr>
        <w:t xml:space="preserve"> است.</w:t>
      </w:r>
    </w:p>
    <w:p w14:paraId="3359F996" w14:textId="0B717653" w:rsidR="009B080D" w:rsidRPr="007957C5" w:rsidRDefault="00281FC9" w:rsidP="007957C5">
      <w:pPr>
        <w:pStyle w:val="2"/>
        <w:spacing w:before="120" w:line="233" w:lineRule="auto"/>
        <w:ind w:firstLine="0"/>
        <w:rPr>
          <w:rFonts w:asciiTheme="majorBidi" w:hAnsiTheme="majorBidi" w:cs="B Nazanin"/>
          <w:b/>
          <w:bCs/>
          <w:sz w:val="24"/>
          <w:szCs w:val="24"/>
          <w:rtl/>
        </w:rPr>
      </w:pPr>
      <w:r w:rsidRPr="007957C5">
        <w:rPr>
          <w:rFonts w:asciiTheme="majorBidi" w:hAnsiTheme="majorBidi" w:cs="B Nazanin" w:hint="cs"/>
          <w:b/>
          <w:bCs/>
          <w:sz w:val="24"/>
          <w:szCs w:val="24"/>
          <w:rtl/>
        </w:rPr>
        <w:t xml:space="preserve">پیشینه پژوهش </w:t>
      </w:r>
    </w:p>
    <w:p w14:paraId="6511D8B8" w14:textId="3C5ADE9B" w:rsidR="007957C5" w:rsidRPr="00BF7EEA" w:rsidRDefault="007957C5" w:rsidP="0041017C">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مطرح شدن توسعه پایدار به عنوان شعار اصلی هزاره سوم ناشی از آثار شهرها بر گستره زیست کره و ابعاد مختلف زندگی است (فیروزبخت و همکاران، 1391</w:t>
      </w:r>
      <w:r w:rsidR="00D54D2C" w:rsidRPr="00BF7EEA">
        <w:rPr>
          <w:rFonts w:asciiTheme="majorBidi" w:hAnsiTheme="majorBidi" w:cs="B Nazanin" w:hint="cs"/>
          <w:sz w:val="24"/>
          <w:szCs w:val="24"/>
          <w:rtl/>
          <w:lang w:bidi="ar-SA"/>
        </w:rPr>
        <w:t>: 214</w:t>
      </w:r>
      <w:r w:rsidRPr="00BF7EEA">
        <w:rPr>
          <w:rFonts w:asciiTheme="majorBidi" w:hAnsiTheme="majorBidi" w:cs="B Nazanin" w:hint="cs"/>
          <w:sz w:val="24"/>
          <w:szCs w:val="24"/>
          <w:rtl/>
          <w:lang w:bidi="ar-SA"/>
        </w:rPr>
        <w:t>). بهبود شرایط مناطق شهری و دستیابی به توسعه در تمامی ابعاد از اهداف اساسی برنامه های توسعه پایدار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باشد </w:t>
      </w:r>
      <w:r w:rsidR="00765BE9" w:rsidRPr="00BF7EEA">
        <w:rPr>
          <w:rFonts w:asciiTheme="majorBidi" w:hAnsiTheme="majorBidi" w:cs="B Nazanin" w:hint="cs"/>
          <w:sz w:val="24"/>
          <w:szCs w:val="24"/>
          <w:rtl/>
          <w:lang w:bidi="ar-SA"/>
        </w:rPr>
        <w:t>(</w:t>
      </w:r>
      <w:r w:rsidR="00765BE9" w:rsidRPr="00BF7EEA">
        <w:rPr>
          <w:rFonts w:asciiTheme="majorBidi" w:hAnsiTheme="majorBidi" w:cs="B Nazanin" w:hint="cs"/>
          <w:sz w:val="24"/>
          <w:szCs w:val="24"/>
          <w:rtl/>
        </w:rPr>
        <w:t>جمال</w:t>
      </w:r>
      <w:r w:rsidR="00765BE9" w:rsidRPr="00BF7EEA">
        <w:rPr>
          <w:rStyle w:val="FootnoteReference"/>
          <w:rFonts w:asciiTheme="majorBidi" w:hAnsiTheme="majorBidi" w:cs="B Nazanin"/>
          <w:sz w:val="24"/>
          <w:szCs w:val="24"/>
          <w:rtl/>
        </w:rPr>
        <w:footnoteReference w:id="4"/>
      </w:r>
      <w:r w:rsidR="00765BE9" w:rsidRPr="00BF7EEA">
        <w:rPr>
          <w:rFonts w:asciiTheme="majorBidi" w:hAnsiTheme="majorBidi" w:cs="B Nazanin" w:hint="cs"/>
          <w:sz w:val="24"/>
          <w:szCs w:val="24"/>
          <w:rtl/>
        </w:rPr>
        <w:t xml:space="preserve"> و همکاران، 2015: 118). </w:t>
      </w:r>
      <w:r w:rsidRPr="00BF7EEA">
        <w:rPr>
          <w:rFonts w:asciiTheme="majorBidi" w:hAnsiTheme="majorBidi" w:cs="B Nazanin" w:hint="cs"/>
          <w:sz w:val="24"/>
          <w:szCs w:val="24"/>
          <w:rtl/>
          <w:lang w:bidi="ar-SA"/>
        </w:rPr>
        <w:t>پای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شهر</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مفهوم</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است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که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درپ</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طرح</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توسعه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بـه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عنـوان</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پـارادا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م</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جد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ـد</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در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جهـان</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مطـرح</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گرد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ـد</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شه</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نگرش</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توسعه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نارضا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از</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نتا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ج</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توسعه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رشد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اجتماع</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-اکو</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اقتصـاد</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درشـهرها</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از</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نظـراکولـوژ</w:t>
      </w:r>
      <w:r w:rsidRPr="00BF7EEA">
        <w:rPr>
          <w:rFonts w:asciiTheme="majorBidi" w:hAnsiTheme="majorBidi" w:cs="B Nazanin" w:hint="cs"/>
          <w:sz w:val="24"/>
          <w:szCs w:val="24"/>
          <w:rtl/>
          <w:lang w:bidi="ar-SA"/>
        </w:rPr>
        <w:t xml:space="preserve">ی </w:t>
      </w:r>
      <w:r w:rsidRPr="00BF7EEA">
        <w:rPr>
          <w:rFonts w:asciiTheme="majorBidi" w:hAnsiTheme="majorBidi" w:cs="B Nazanin"/>
          <w:sz w:val="24"/>
          <w:szCs w:val="24"/>
          <w:rtl/>
          <w:lang w:bidi="ar-SA"/>
        </w:rPr>
        <w:t>(بوم</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شناس</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00862163" w:rsidRPr="00BF7EEA">
        <w:rPr>
          <w:rFonts w:asciiTheme="majorBidi" w:hAnsiTheme="majorBidi" w:cs="B Nazanin" w:hint="eastAsia"/>
          <w:sz w:val="24"/>
          <w:szCs w:val="24"/>
          <w:rtl/>
          <w:lang w:bidi="ar-SA"/>
        </w:rPr>
        <w:t>بر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م</w:t>
      </w:r>
      <w:r w:rsidRPr="00BF7EEA">
        <w:rPr>
          <w:rFonts w:asciiTheme="majorBidi" w:hAnsiTheme="majorBidi" w:cs="B Nazanin" w:hint="cs"/>
          <w:sz w:val="24"/>
          <w:szCs w:val="24"/>
          <w:rtl/>
          <w:lang w:bidi="ar-SA"/>
        </w:rPr>
        <w:t>ی</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گردد</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(ملک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1390</w:t>
      </w:r>
      <w:r w:rsidR="00D54D2C" w:rsidRPr="00BF7EEA">
        <w:rPr>
          <w:rFonts w:asciiTheme="majorBidi" w:hAnsiTheme="majorBidi" w:cs="B Nazanin" w:hint="cs"/>
          <w:sz w:val="24"/>
          <w:szCs w:val="24"/>
          <w:rtl/>
          <w:lang w:bidi="ar-SA"/>
        </w:rPr>
        <w:t>: 33</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توسعه</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دارشهر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پد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ده</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ا</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با</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ابعاد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گسترده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پ</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چ</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اسـت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کـه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در</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رشـد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تکو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شهرها</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تأث</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رگذاربوده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و</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عوامل</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اقتصاد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اجتماع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ست</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مح</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ط</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واکولوژ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را</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مورد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توجه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قرار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w:t>
      </w:r>
      <w:r w:rsidRPr="00BF7EEA">
        <w:rPr>
          <w:rFonts w:asciiTheme="majorBidi" w:hAnsiTheme="majorBidi" w:cs="B Nazanin" w:hint="cs"/>
          <w:sz w:val="24"/>
          <w:szCs w:val="24"/>
          <w:rtl/>
          <w:lang w:bidi="ar-SA"/>
        </w:rPr>
        <w:t>ی</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دهد</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آنچـه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امروزه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مهم</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است،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آگاه</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از</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نقاط</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قوت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ضعف</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ابعاد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اجتماع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اقتصاد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ست</w:t>
      </w:r>
      <w:r w:rsidRPr="00BF7EEA">
        <w:rPr>
          <w:rFonts w:asciiTheme="majorBidi" w:hAnsiTheme="majorBidi" w:cs="B Nazanin"/>
          <w:sz w:val="24"/>
          <w:szCs w:val="24"/>
          <w:rtl/>
          <w:lang w:bidi="ar-SA"/>
        </w:rPr>
        <w:t>-مح</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ط</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اکولوژ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توسـعه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اسـت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کـه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w:t>
      </w:r>
      <w:r w:rsidRPr="00BF7EEA">
        <w:rPr>
          <w:rFonts w:asciiTheme="majorBidi" w:hAnsiTheme="majorBidi" w:cs="B Nazanin" w:hint="cs"/>
          <w:sz w:val="24"/>
          <w:szCs w:val="24"/>
          <w:rtl/>
          <w:lang w:bidi="ar-SA"/>
        </w:rPr>
        <w:t>ی</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تواند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عامل</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مهم</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در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جهت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رفع</w:t>
      </w:r>
      <w:r w:rsidRPr="00BF7EEA">
        <w:rPr>
          <w:rFonts w:asciiTheme="majorBidi" w:hAnsiTheme="majorBidi" w:cs="B Nazanin" w:hint="cs"/>
          <w:sz w:val="24"/>
          <w:szCs w:val="24"/>
          <w:rtl/>
          <w:lang w:bidi="ar-SA"/>
        </w:rPr>
        <w:t xml:space="preserve"> مشکلات </w:t>
      </w:r>
      <w:r w:rsidRPr="00BF7EEA">
        <w:rPr>
          <w:rFonts w:asciiTheme="majorBidi" w:hAnsiTheme="majorBidi" w:cs="B Nazanin" w:hint="eastAsia"/>
          <w:sz w:val="24"/>
          <w:szCs w:val="24"/>
          <w:rtl/>
          <w:lang w:bidi="ar-SA"/>
        </w:rPr>
        <w:t>و</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نارسا</w:t>
      </w:r>
      <w:r w:rsidRPr="00BF7EEA">
        <w:rPr>
          <w:rFonts w:asciiTheme="majorBidi" w:hAnsiTheme="majorBidi" w:cs="B Nazanin" w:hint="cs"/>
          <w:sz w:val="24"/>
          <w:szCs w:val="24"/>
          <w:rtl/>
          <w:lang w:bidi="ar-SA"/>
        </w:rPr>
        <w:t>یی</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موجود</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برا</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ـل</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بـه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رفـاه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اقتصـاد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سلامتی </w:t>
      </w:r>
      <w:r w:rsidRPr="00BF7EEA">
        <w:rPr>
          <w:rFonts w:asciiTheme="majorBidi" w:hAnsiTheme="majorBidi" w:cs="B Nazanin" w:hint="eastAsia"/>
          <w:sz w:val="24"/>
          <w:szCs w:val="24"/>
          <w:rtl/>
          <w:lang w:bidi="ar-SA"/>
        </w:rPr>
        <w:t>اجتمـاع</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در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نها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عدالت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منجر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شود</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(قد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1393</w:t>
      </w:r>
      <w:r w:rsidR="00D54D2C" w:rsidRPr="00BF7EEA">
        <w:rPr>
          <w:rFonts w:asciiTheme="majorBidi" w:hAnsiTheme="majorBidi" w:cs="B Nazanin" w:hint="cs"/>
          <w:sz w:val="24"/>
          <w:szCs w:val="24"/>
          <w:rtl/>
          <w:lang w:bidi="ar-SA"/>
        </w:rPr>
        <w:t>: 24</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جوامع</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راپا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w:t>
      </w:r>
      <w:r w:rsidRPr="00BF7EEA">
        <w:rPr>
          <w:rFonts w:asciiTheme="majorBidi" w:hAnsiTheme="majorBidi" w:cs="B Nazanin" w:hint="cs"/>
          <w:sz w:val="24"/>
          <w:szCs w:val="24"/>
          <w:rtl/>
          <w:lang w:bidi="ar-SA"/>
        </w:rPr>
        <w:t>ی</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نام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م</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که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ساختارها</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اجتمـاع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اقتصـاد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hint="cs"/>
          <w:sz w:val="24"/>
          <w:szCs w:val="24"/>
          <w:rtl/>
          <w:lang w:bidi="ar-SA"/>
        </w:rPr>
        <w:t xml:space="preserve"> سلامت </w:t>
      </w:r>
      <w:r w:rsidRPr="00BF7EEA">
        <w:rPr>
          <w:rFonts w:asciiTheme="majorBidi" w:hAnsiTheme="majorBidi" w:cs="B Nazanin" w:hint="eastAsia"/>
          <w:sz w:val="24"/>
          <w:szCs w:val="24"/>
          <w:rtl/>
          <w:lang w:bidi="ar-SA"/>
        </w:rPr>
        <w:t>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مح</w:t>
      </w:r>
      <w:r w:rsidRPr="00BF7EEA">
        <w:rPr>
          <w:rFonts w:asciiTheme="majorBidi" w:hAnsiTheme="majorBidi" w:cs="B Nazanin" w:hint="cs"/>
          <w:sz w:val="24"/>
          <w:szCs w:val="24"/>
          <w:rtl/>
          <w:lang w:bidi="ar-SA"/>
        </w:rPr>
        <w:t>یط</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ست</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آن</w:t>
      </w:r>
      <w:r w:rsidR="0086216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درهم</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تن</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باشد</w:t>
      </w:r>
      <w:r w:rsidR="00765BE9" w:rsidRPr="00BF7EEA">
        <w:rPr>
          <w:rFonts w:asciiTheme="majorBidi" w:hAnsiTheme="majorBidi" w:cs="B Nazanin" w:hint="cs"/>
          <w:sz w:val="24"/>
          <w:szCs w:val="24"/>
          <w:rtl/>
          <w:lang w:bidi="ar-SA"/>
        </w:rPr>
        <w:t xml:space="preserve"> (</w:t>
      </w:r>
      <w:r w:rsidR="0041017C" w:rsidRPr="00BF7EEA">
        <w:rPr>
          <w:rFonts w:asciiTheme="majorBidi" w:hAnsiTheme="majorBidi" w:cs="B Nazanin" w:hint="cs"/>
          <w:sz w:val="24"/>
          <w:szCs w:val="24"/>
          <w:rtl/>
          <w:lang w:bidi="ar-SA"/>
        </w:rPr>
        <w:t>ویشر و مور</w:t>
      </w:r>
      <w:r w:rsidR="0041017C" w:rsidRPr="00BF7EEA">
        <w:rPr>
          <w:rStyle w:val="FootnoteReference"/>
          <w:rFonts w:asciiTheme="majorBidi" w:hAnsiTheme="majorBidi" w:cs="B Nazanin"/>
          <w:sz w:val="24"/>
          <w:szCs w:val="24"/>
          <w:rtl/>
          <w:lang w:bidi="ar-SA"/>
        </w:rPr>
        <w:footnoteReference w:id="5"/>
      </w:r>
      <w:r w:rsidR="0041017C" w:rsidRPr="00BF7EEA">
        <w:rPr>
          <w:rFonts w:asciiTheme="majorBidi" w:hAnsiTheme="majorBidi" w:cs="B Nazanin" w:hint="cs"/>
          <w:sz w:val="24"/>
          <w:szCs w:val="24"/>
          <w:rtl/>
          <w:lang w:bidi="ar-SA"/>
        </w:rPr>
        <w:t>، 2014: 2</w:t>
      </w:r>
      <w:r w:rsidR="00765BE9" w:rsidRPr="00BF7EEA">
        <w:rPr>
          <w:rFonts w:asciiTheme="majorBidi" w:hAnsiTheme="majorBidi" w:cs="B Nazanin" w:hint="cs"/>
          <w:sz w:val="24"/>
          <w:szCs w:val="24"/>
          <w:rtl/>
          <w:lang w:bidi="ar-SA"/>
        </w:rPr>
        <w:t>).</w:t>
      </w:r>
      <w:r w:rsidRPr="00BF7EEA">
        <w:rPr>
          <w:rFonts w:asciiTheme="majorBidi" w:hAnsiTheme="majorBidi" w:cs="B Nazanin" w:hint="cs"/>
          <w:sz w:val="24"/>
          <w:szCs w:val="24"/>
          <w:rtl/>
          <w:lang w:bidi="ar-SA"/>
        </w:rPr>
        <w:t xml:space="preserve"> </w:t>
      </w:r>
    </w:p>
    <w:p w14:paraId="78B3ED12" w14:textId="16AB82FA" w:rsidR="007957C5" w:rsidRPr="00BF7EEA" w:rsidRDefault="007957C5" w:rsidP="00D54D2C">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رویکرد استراتژیک در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شهری در پاسخ به انبوهی از معضلات شهری در نقاط مختلف دنیا که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جامع در رویارویی با آن</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ناکام مانده بودند شکل گرفت و مورد استقبال کشورها به ویژه در غرب قرار گرفت. استراتژی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روند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 بر</w:t>
      </w:r>
      <w:r w:rsidR="00862163" w:rsidRPr="00BF7EEA">
        <w:rPr>
          <w:rFonts w:asciiTheme="majorBidi" w:hAnsiTheme="majorBidi" w:cs="B Nazanin" w:hint="cs"/>
          <w:sz w:val="24"/>
          <w:szCs w:val="24"/>
          <w:rtl/>
          <w:lang w:bidi="ar-SA"/>
        </w:rPr>
        <w:t xml:space="preserve"> </w:t>
      </w:r>
      <w:r w:rsidRPr="00BF7EEA">
        <w:rPr>
          <w:rFonts w:asciiTheme="majorBidi" w:hAnsiTheme="majorBidi" w:cs="B Nazanin" w:hint="cs"/>
          <w:sz w:val="24"/>
          <w:szCs w:val="24"/>
          <w:rtl/>
          <w:lang w:bidi="ar-SA"/>
        </w:rPr>
        <w:t>پایه شناخت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معتبر و امکانات واقعی استوار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گرداند. در این رویکرد روند تصمیم</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گیری به جای تعیین تکلیف قطعی و نهایی در راستای پتانسیل</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توان</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موجود به صورت گام به گام انجام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پذیرد (زیاری، 1388</w:t>
      </w:r>
      <w:r w:rsidR="00D54D2C" w:rsidRPr="00BF7EEA">
        <w:rPr>
          <w:rFonts w:asciiTheme="majorBidi" w:hAnsiTheme="majorBidi" w:cs="B Nazanin" w:hint="cs"/>
          <w:sz w:val="24"/>
          <w:szCs w:val="24"/>
          <w:rtl/>
        </w:rPr>
        <w:t>: 173</w:t>
      </w:r>
      <w:r w:rsidRPr="00BF7EEA">
        <w:rPr>
          <w:rFonts w:asciiTheme="majorBidi" w:hAnsiTheme="majorBidi" w:cs="B Nazanin" w:hint="cs"/>
          <w:sz w:val="24"/>
          <w:szCs w:val="24"/>
          <w:rtl/>
          <w:lang w:bidi="ar-SA"/>
        </w:rPr>
        <w:t xml:space="preserve">). بنابراین </w:t>
      </w:r>
      <w:r w:rsidRPr="00BF7EEA">
        <w:rPr>
          <w:rFonts w:asciiTheme="majorBidi" w:hAnsiTheme="majorBidi" w:cs="B Nazanin"/>
          <w:sz w:val="24"/>
          <w:szCs w:val="24"/>
          <w:rtl/>
          <w:lang w:bidi="ar-SA"/>
        </w:rPr>
        <w:t>برنامه</w:t>
      </w:r>
      <w:r w:rsidR="0086216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راهبرد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w:t>
      </w:r>
      <w:r w:rsidRPr="00BF7EEA">
        <w:rPr>
          <w:rFonts w:asciiTheme="majorBidi" w:hAnsiTheme="majorBidi" w:cs="B Nazanin" w:hint="cs"/>
          <w:sz w:val="24"/>
          <w:szCs w:val="24"/>
          <w:rtl/>
          <w:lang w:bidi="ar-SA"/>
        </w:rPr>
        <w:t>ی</w:t>
      </w:r>
      <w:r w:rsidR="0086216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تواند ابزار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کل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در رو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ارو</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با معضلات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دست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اب</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به آ</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نده</w:t>
      </w:r>
      <w:r w:rsidRPr="00BF7EEA">
        <w:rPr>
          <w:rFonts w:asciiTheme="majorBidi" w:hAnsiTheme="majorBidi" w:cs="B Nazanin"/>
          <w:sz w:val="24"/>
          <w:szCs w:val="24"/>
          <w:rtl/>
          <w:lang w:bidi="ar-SA"/>
        </w:rPr>
        <w:t xml:space="preserve"> بهتر (از جمله جنبه</w:t>
      </w:r>
      <w:r w:rsidR="0086216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اجتماع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اقتصاد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فرهنگ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ست</w:t>
      </w:r>
      <w:r w:rsidRPr="00BF7EEA">
        <w:rPr>
          <w:rFonts w:asciiTheme="majorBidi" w:hAnsiTheme="majorBidi" w:cs="B Nazanin"/>
          <w:sz w:val="24"/>
          <w:szCs w:val="24"/>
          <w:rtl/>
          <w:lang w:bidi="ar-SA"/>
        </w:rPr>
        <w:t xml:space="preserve"> مح</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ط</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 محسوب گردد (مالک</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همکاران، 1389</w:t>
      </w:r>
      <w:r w:rsidR="00D54D2C" w:rsidRPr="00BF7EEA">
        <w:rPr>
          <w:rFonts w:asciiTheme="majorBidi" w:hAnsiTheme="majorBidi" w:cs="B Nazanin" w:hint="cs"/>
          <w:sz w:val="24"/>
          <w:szCs w:val="24"/>
          <w:rtl/>
          <w:lang w:bidi="ar-SA"/>
        </w:rPr>
        <w:t>: 82-61</w:t>
      </w:r>
      <w:r w:rsidRPr="00BF7EEA">
        <w:rPr>
          <w:rFonts w:asciiTheme="majorBidi" w:hAnsiTheme="majorBidi" w:cs="B Nazanin"/>
          <w:sz w:val="24"/>
          <w:szCs w:val="24"/>
          <w:rtl/>
          <w:lang w:bidi="ar-SA"/>
        </w:rPr>
        <w:t xml:space="preserve">). </w:t>
      </w:r>
    </w:p>
    <w:p w14:paraId="299AD0C3" w14:textId="1EB6DA70" w:rsidR="007957C5" w:rsidRPr="00BF7EEA" w:rsidRDefault="007957C5" w:rsidP="00862163">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استراتژیک در دهه 1960 ابتدا در انگلستان و سپس در آمریکا متاثر از نظریه سیستم</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در واکنش به نواقص طرح</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جامع و تفصیلی شهری به وجود آمد، این نوع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اصولا به سمت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فرایندی، تصمیم</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سازی،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محلی، مشارکت و تلفیق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و اجرا روی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آورد (صابری و همکاران، 1391</w:t>
      </w:r>
      <w:r w:rsidR="00D54D2C" w:rsidRPr="00BF7EEA">
        <w:rPr>
          <w:rFonts w:asciiTheme="majorBidi" w:hAnsiTheme="majorBidi" w:cs="B Nazanin" w:hint="cs"/>
          <w:sz w:val="24"/>
          <w:szCs w:val="24"/>
          <w:rtl/>
          <w:lang w:bidi="ar-SA"/>
        </w:rPr>
        <w:t>: 61</w:t>
      </w:r>
      <w:r w:rsidRPr="00BF7EEA">
        <w:rPr>
          <w:rFonts w:asciiTheme="majorBidi" w:hAnsiTheme="majorBidi" w:cs="B Nazanin" w:hint="cs"/>
          <w:sz w:val="24"/>
          <w:szCs w:val="24"/>
          <w:rtl/>
          <w:lang w:bidi="ar-SA"/>
        </w:rPr>
        <w:t>).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فرایندی است نظام</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مند و شامل بررسی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محیطی (داخلی و خارجی)، تدوین راهبرد، ارزیابی و کنترل آن است (اسماعیل زاده، 1394</w:t>
      </w:r>
      <w:r w:rsidR="00D54D2C" w:rsidRPr="00BF7EEA">
        <w:rPr>
          <w:rFonts w:asciiTheme="majorBidi" w:hAnsiTheme="majorBidi" w:cs="B Nazanin" w:hint="cs"/>
          <w:sz w:val="24"/>
          <w:szCs w:val="24"/>
          <w:rtl/>
          <w:lang w:bidi="ar-SA"/>
        </w:rPr>
        <w:t>: 152</w:t>
      </w:r>
      <w:r w:rsidRPr="00BF7EEA">
        <w:rPr>
          <w:rFonts w:asciiTheme="majorBidi" w:hAnsiTheme="majorBidi" w:cs="B Nazanin" w:hint="cs"/>
          <w:sz w:val="24"/>
          <w:szCs w:val="24"/>
          <w:rtl/>
          <w:lang w:bidi="ar-SA"/>
        </w:rPr>
        <w:t xml:space="preserve">). </w:t>
      </w:r>
    </w:p>
    <w:p w14:paraId="3347A12E" w14:textId="10800FD4" w:rsidR="007957C5" w:rsidRPr="00BF7EEA" w:rsidRDefault="007957C5" w:rsidP="0041017C">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شهری در دو دهه گذشته یا بیشتر بر حوزه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شهری حاکم بوده است. این هدفی برای بهبود عملکرد شهرها  اطمینان از برنامه ریزی و پاسخگو بودن توسعه اینده است. اتکا به چنین رویکردی روند کار را غنی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تر، مالکیت محلی را ترویج و اجرای واقعی آن را تا حدی تضمین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کند. هدف کلی این فرایند بهبود عملکرد شهر با تصویت برنامه توسعه استراتژیک شهری است که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تواند به عنوان ابزاری جهت ارتقای کیفیت زندگی اقامتگاه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شهر بررسی شود</w:t>
      </w:r>
      <w:r w:rsidR="0041017C" w:rsidRPr="00BF7EEA">
        <w:rPr>
          <w:rFonts w:asciiTheme="majorBidi" w:hAnsiTheme="majorBidi" w:cs="B Nazanin" w:hint="cs"/>
          <w:sz w:val="24"/>
          <w:szCs w:val="24"/>
          <w:rtl/>
        </w:rPr>
        <w:t xml:space="preserve"> (هبااله</w:t>
      </w:r>
      <w:r w:rsidR="0041017C" w:rsidRPr="00BF7EEA">
        <w:rPr>
          <w:rStyle w:val="FootnoteReference"/>
          <w:rFonts w:asciiTheme="majorBidi" w:hAnsiTheme="majorBidi" w:cs="B Nazanin"/>
          <w:sz w:val="24"/>
          <w:szCs w:val="24"/>
          <w:rtl/>
        </w:rPr>
        <w:footnoteReference w:id="6"/>
      </w:r>
      <w:r w:rsidR="0041017C" w:rsidRPr="00BF7EEA">
        <w:rPr>
          <w:rFonts w:asciiTheme="majorBidi" w:hAnsiTheme="majorBidi" w:cs="B Nazanin" w:hint="cs"/>
          <w:sz w:val="24"/>
          <w:szCs w:val="24"/>
          <w:rtl/>
        </w:rPr>
        <w:t>، 2012: 78).</w:t>
      </w:r>
      <w:r w:rsidRPr="00BF7EEA">
        <w:rPr>
          <w:rFonts w:asciiTheme="majorBidi" w:hAnsiTheme="majorBidi" w:cs="B Nazanin" w:hint="cs"/>
          <w:sz w:val="24"/>
          <w:szCs w:val="24"/>
          <w:rtl/>
          <w:lang w:bidi="ar-SA"/>
        </w:rPr>
        <w:t xml:space="preserve"> در یک تعریف خلاصه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توان گفت پارادایم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شهری با اتکا به اصول توسعه پایدار دربرگیرنده مجموعه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ای از فعالیت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انسانی در جهت توسعه همه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جانبه اقتصادی، اجتماعی، فرهنگی و فضایی جوامع شهری است (مهدیزاده، 1385</w:t>
      </w:r>
      <w:r w:rsidR="00D54D2C" w:rsidRPr="00BF7EEA">
        <w:rPr>
          <w:rFonts w:asciiTheme="majorBidi" w:hAnsiTheme="majorBidi" w:cs="B Nazanin" w:hint="cs"/>
          <w:sz w:val="24"/>
          <w:szCs w:val="24"/>
          <w:rtl/>
        </w:rPr>
        <w:t>: 25</w:t>
      </w:r>
      <w:r w:rsidRPr="00BF7EEA">
        <w:rPr>
          <w:rFonts w:asciiTheme="majorBidi" w:hAnsiTheme="majorBidi" w:cs="B Nazanin" w:hint="cs"/>
          <w:sz w:val="24"/>
          <w:szCs w:val="24"/>
          <w:rtl/>
          <w:lang w:bidi="ar-SA"/>
        </w:rPr>
        <w:t>). بنابراین،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ابزاری مهم برای دست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یابی به اهداف توسعه </w:t>
      </w:r>
      <w:r w:rsidRPr="00BF7EEA">
        <w:rPr>
          <w:rFonts w:asciiTheme="majorBidi" w:hAnsiTheme="majorBidi" w:cs="B Nazanin" w:hint="cs"/>
          <w:sz w:val="24"/>
          <w:szCs w:val="24"/>
          <w:rtl/>
          <w:lang w:bidi="ar-SA"/>
        </w:rPr>
        <w:lastRenderedPageBreak/>
        <w:t>پایدار است.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نه فقط به وضعیت فعالیت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زیرساخت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بلکه به افق آینده یک مکان تاکید دارد.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راهبردی، شمن تدوین چشم انداز توسعه بلندمدت، اهداف و اولویت فعالیت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در راستای اجرای سیاست</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مشخص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کند</w:t>
      </w:r>
      <w:r w:rsidR="0041017C" w:rsidRPr="00BF7EEA">
        <w:rPr>
          <w:rFonts w:asciiTheme="majorBidi" w:hAnsiTheme="majorBidi" w:cs="B Nazanin" w:hint="cs"/>
          <w:sz w:val="24"/>
          <w:szCs w:val="24"/>
          <w:rtl/>
          <w:lang w:bidi="ar-SA"/>
        </w:rPr>
        <w:t xml:space="preserve"> (مگا</w:t>
      </w:r>
      <w:r w:rsidR="0041017C" w:rsidRPr="00BF7EEA">
        <w:rPr>
          <w:rStyle w:val="FootnoteReference"/>
          <w:rFonts w:asciiTheme="majorBidi" w:hAnsiTheme="majorBidi" w:cs="B Nazanin"/>
          <w:sz w:val="24"/>
          <w:szCs w:val="24"/>
          <w:rtl/>
          <w:lang w:bidi="ar-SA"/>
        </w:rPr>
        <w:footnoteReference w:id="7"/>
      </w:r>
      <w:r w:rsidR="0041017C" w:rsidRPr="00BF7EEA">
        <w:rPr>
          <w:rFonts w:asciiTheme="majorBidi" w:hAnsiTheme="majorBidi" w:cs="B Nazanin" w:hint="cs"/>
          <w:sz w:val="24"/>
          <w:szCs w:val="24"/>
          <w:rtl/>
          <w:lang w:bidi="ar-SA"/>
        </w:rPr>
        <w:t>، 2010: 170).</w:t>
      </w:r>
      <w:r w:rsidRPr="00BF7EEA">
        <w:rPr>
          <w:rFonts w:asciiTheme="majorBidi" w:hAnsiTheme="majorBidi" w:cs="B Nazanin" w:hint="cs"/>
          <w:sz w:val="24"/>
          <w:szCs w:val="24"/>
          <w:rtl/>
          <w:lang w:bidi="ar-SA"/>
        </w:rPr>
        <w:t xml:space="preserve"> با اینحال پیرامون موضوع موردمطالعه تحقیقاتی مختلفی انجام شده است که به برخی از آنها اشاره می</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شود: </w:t>
      </w:r>
    </w:p>
    <w:p w14:paraId="5DFF4178" w14:textId="5654B32D" w:rsidR="007957C5" w:rsidRPr="00BF7EEA" w:rsidRDefault="007957C5" w:rsidP="00FB1143">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اجزاء شکوهی و همکاران (1395)، در مطالعه ای با عنوان "برنامه</w:t>
      </w:r>
      <w:r w:rsidR="0086216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ریزی استراتژیک توسعه شهر بیرجند براساس رویکرد راهبرد توسعه شهر با مدل </w:t>
      </w:r>
      <w:r w:rsidRPr="007E2B9A">
        <w:rPr>
          <w:rFonts w:asciiTheme="majorBidi" w:hAnsiTheme="majorBidi" w:cs="B Nazanin"/>
          <w:szCs w:val="22"/>
          <w:lang w:bidi="ar-SA"/>
        </w:rPr>
        <w:t>SWOT</w:t>
      </w:r>
      <w:r w:rsidRPr="007E2B9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و </w:t>
      </w:r>
      <w:r w:rsidRPr="007E2B9A">
        <w:rPr>
          <w:rFonts w:asciiTheme="majorBidi" w:hAnsiTheme="majorBidi" w:cs="B Nazanin"/>
          <w:szCs w:val="22"/>
          <w:lang w:bidi="ar-SA"/>
        </w:rPr>
        <w:t>QSPM</w:t>
      </w:r>
      <w:r w:rsidRPr="00BF7EEA">
        <w:rPr>
          <w:rFonts w:asciiTheme="majorBidi" w:hAnsiTheme="majorBidi" w:cs="B Nazanin" w:hint="cs"/>
          <w:sz w:val="24"/>
          <w:szCs w:val="24"/>
          <w:rtl/>
          <w:lang w:bidi="ar-SA"/>
        </w:rPr>
        <w:t xml:space="preserve">" ، </w:t>
      </w:r>
      <w:r w:rsidRPr="00BF7EEA">
        <w:rPr>
          <w:rFonts w:asciiTheme="majorBidi" w:hAnsiTheme="majorBidi" w:cs="B Nazanin"/>
          <w:sz w:val="24"/>
          <w:szCs w:val="24"/>
          <w:rtl/>
          <w:lang w:bidi="ar-SA"/>
        </w:rPr>
        <w:t>نتا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ج</w:t>
      </w:r>
      <w:r w:rsidRPr="00BF7EEA">
        <w:rPr>
          <w:rFonts w:asciiTheme="majorBidi" w:hAnsiTheme="majorBidi" w:cs="B Nazanin"/>
          <w:sz w:val="24"/>
          <w:szCs w:val="24"/>
          <w:rtl/>
          <w:lang w:bidi="ar-SA"/>
        </w:rPr>
        <w:t xml:space="preserve"> حاصل از روش</w:t>
      </w:r>
      <w:r w:rsidRPr="00BF7EEA">
        <w:rPr>
          <w:rFonts w:asciiTheme="majorBidi" w:hAnsiTheme="majorBidi" w:cs="B Nazanin" w:hint="cs"/>
          <w:sz w:val="24"/>
          <w:szCs w:val="24"/>
          <w:rtl/>
          <w:lang w:bidi="ar-SA"/>
        </w:rPr>
        <w:t xml:space="preserve"> </w:t>
      </w:r>
      <w:r w:rsidRPr="007E2B9A">
        <w:rPr>
          <w:rFonts w:asciiTheme="majorBidi" w:hAnsiTheme="majorBidi" w:cs="B Nazanin"/>
          <w:szCs w:val="22"/>
          <w:lang w:bidi="ar-SA"/>
        </w:rPr>
        <w:t>SWOT</w:t>
      </w:r>
      <w:r w:rsidRPr="007E2B9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نیز نشان</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دهنده موقعیت </w:t>
      </w:r>
      <w:r w:rsidRPr="00BF7EEA">
        <w:rPr>
          <w:rFonts w:asciiTheme="majorBidi" w:hAnsiTheme="majorBidi" w:cs="B Nazanin"/>
          <w:sz w:val="24"/>
          <w:szCs w:val="24"/>
          <w:rtl/>
          <w:lang w:bidi="ar-SA"/>
        </w:rPr>
        <w:t>تدافع</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شهر ب</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رجند</w:t>
      </w:r>
      <w:r w:rsidRPr="00BF7EEA">
        <w:rPr>
          <w:rFonts w:asciiTheme="majorBidi" w:hAnsiTheme="majorBidi" w:cs="B Nazanin"/>
          <w:sz w:val="24"/>
          <w:szCs w:val="24"/>
          <w:rtl/>
          <w:lang w:bidi="ar-SA"/>
        </w:rPr>
        <w:t xml:space="preserve"> به لحاظ</w:t>
      </w:r>
      <w:r w:rsidRPr="00BF7EEA">
        <w:rPr>
          <w:rFonts w:asciiTheme="majorBidi" w:hAnsiTheme="majorBidi" w:cs="B Nazanin"/>
          <w:sz w:val="24"/>
          <w:szCs w:val="24"/>
          <w:lang w:bidi="ar-SA"/>
        </w:rPr>
        <w:t xml:space="preserve"> </w:t>
      </w:r>
      <w:r w:rsidRPr="00BF7EEA">
        <w:rPr>
          <w:rFonts w:asciiTheme="majorBidi" w:hAnsiTheme="majorBidi" w:cs="B Nazanin" w:hint="cs"/>
          <w:sz w:val="24"/>
          <w:szCs w:val="24"/>
          <w:rtl/>
          <w:lang w:bidi="ar-SA"/>
        </w:rPr>
        <w:t xml:space="preserve"> برخورداری از شاخص</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راهبرد </w:t>
      </w:r>
      <w:r w:rsidRPr="007E2B9A">
        <w:rPr>
          <w:rFonts w:asciiTheme="majorBidi" w:hAnsiTheme="majorBidi" w:cs="B Nazanin"/>
          <w:szCs w:val="22"/>
          <w:lang w:bidi="ar-SA"/>
        </w:rPr>
        <w:t>CDS</w:t>
      </w:r>
      <w:r w:rsidRPr="007E2B9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است و این یعنی بدترین وضعیت ممکن، چراکه از یک طرف با ضعف</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از طرف دیگر با تهدیدها روبه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رو است و در ادامه استراتژی</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مناسب برای برون رفت از این وضعیت، تدوین و سپس با استفاده از مدل </w:t>
      </w:r>
      <w:r w:rsidRPr="007E2B9A">
        <w:rPr>
          <w:rFonts w:asciiTheme="majorBidi" w:hAnsiTheme="majorBidi" w:cs="B Nazanin"/>
          <w:szCs w:val="22"/>
          <w:lang w:bidi="ar-SA"/>
        </w:rPr>
        <w:t>QSPM</w:t>
      </w:r>
      <w:r w:rsidRPr="007E2B9A">
        <w:rPr>
          <w:rFonts w:asciiTheme="majorBidi" w:hAnsiTheme="majorBidi" w:cs="B Nazanin"/>
          <w:szCs w:val="22"/>
          <w:rtl/>
          <w:lang w:bidi="ar-SA"/>
        </w:rPr>
        <w:t xml:space="preserve"> </w:t>
      </w:r>
      <w:r w:rsidRPr="00BF7EEA">
        <w:rPr>
          <w:rFonts w:asciiTheme="majorBidi" w:hAnsiTheme="majorBidi" w:cs="B Nazanin" w:hint="cs"/>
          <w:sz w:val="24"/>
          <w:szCs w:val="24"/>
          <w:rtl/>
          <w:lang w:bidi="ar-SA"/>
        </w:rPr>
        <w:t>اولویت</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بندی شد. </w:t>
      </w:r>
    </w:p>
    <w:p w14:paraId="247F77AE" w14:textId="1A7BC974" w:rsidR="007957C5" w:rsidRPr="00BF7EEA" w:rsidRDefault="007957C5" w:rsidP="00FB1143">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اسکندری ثانی و همکاران (1396) در مقاله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ای با عنوان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ریزی </w:t>
      </w:r>
      <w:r w:rsidRPr="00BF7EEA">
        <w:rPr>
          <w:rFonts w:asciiTheme="majorBidi" w:hAnsiTheme="majorBidi" w:cs="B Nazanin"/>
          <w:sz w:val="24"/>
          <w:szCs w:val="24"/>
          <w:rtl/>
          <w:lang w:bidi="ar-SA"/>
        </w:rPr>
        <w:t>استراتژ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توسعه شهر سرا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ان</w:t>
      </w:r>
      <w:r w:rsidRPr="00BF7EEA">
        <w:rPr>
          <w:rFonts w:asciiTheme="majorBidi" w:hAnsiTheme="majorBidi" w:cs="B Nazanin"/>
          <w:sz w:val="24"/>
          <w:szCs w:val="24"/>
          <w:rtl/>
          <w:lang w:bidi="ar-SA"/>
        </w:rPr>
        <w:t xml:space="preserve"> با مدل </w:t>
      </w:r>
      <w:r w:rsidRPr="007E2B9A">
        <w:rPr>
          <w:rFonts w:asciiTheme="majorBidi" w:hAnsiTheme="majorBidi" w:cs="B Nazanin"/>
          <w:szCs w:val="22"/>
          <w:lang w:bidi="ar-SA"/>
        </w:rPr>
        <w:t>SWOT</w:t>
      </w:r>
      <w:r w:rsidRPr="007E2B9A">
        <w:rPr>
          <w:rFonts w:asciiTheme="majorBidi" w:hAnsiTheme="majorBidi" w:cs="B Nazanin"/>
          <w:szCs w:val="22"/>
          <w:rtl/>
          <w:lang w:bidi="ar-SA"/>
        </w:rPr>
        <w:t xml:space="preserve"> </w:t>
      </w:r>
      <w:r w:rsidRPr="00BF7EEA">
        <w:rPr>
          <w:rFonts w:asciiTheme="majorBidi" w:hAnsiTheme="majorBidi" w:cs="B Nazanin"/>
          <w:sz w:val="24"/>
          <w:szCs w:val="24"/>
          <w:rtl/>
          <w:lang w:bidi="ar-SA"/>
        </w:rPr>
        <w:t xml:space="preserve">و </w:t>
      </w:r>
      <w:r w:rsidRPr="007E2B9A">
        <w:rPr>
          <w:rFonts w:asciiTheme="majorBidi" w:hAnsiTheme="majorBidi" w:cs="B Nazanin"/>
          <w:szCs w:val="22"/>
          <w:lang w:bidi="ar-SA"/>
        </w:rPr>
        <w:t>QSPM</w:t>
      </w:r>
      <w:r w:rsidRPr="007E2B9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به این نتیجه دست یافتند که </w:t>
      </w:r>
      <w:r w:rsidRPr="00BF7EEA">
        <w:rPr>
          <w:rFonts w:asciiTheme="majorBidi" w:hAnsiTheme="majorBidi" w:cs="B Nazanin"/>
          <w:sz w:val="24"/>
          <w:szCs w:val="24"/>
          <w:rtl/>
          <w:lang w:bidi="ar-SA"/>
        </w:rPr>
        <w:t>شهر سرايان به لحاظ ظرفيت دروني از قوت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هاي بيشتري برخوردار است و به لحاظ ظرفيت بيروني از فرصت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 xml:space="preserve">هاي بيشتري نسبت به تهديدات برخوردار است و اين </w:t>
      </w:r>
      <w:r w:rsidRPr="00BF7EEA">
        <w:rPr>
          <w:rFonts w:asciiTheme="majorBidi" w:hAnsiTheme="majorBidi" w:cs="B Nazanin" w:hint="cs"/>
          <w:sz w:val="24"/>
          <w:szCs w:val="24"/>
          <w:rtl/>
          <w:lang w:bidi="ar-SA"/>
        </w:rPr>
        <w:t>نشان</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 xml:space="preserve">دهنده موقعيت تهاجمي شهر سرايان در مدل </w:t>
      </w:r>
      <w:r w:rsidRPr="007E2B9A">
        <w:rPr>
          <w:rFonts w:asciiTheme="majorBidi" w:hAnsiTheme="majorBidi" w:cs="B Nazanin"/>
          <w:szCs w:val="22"/>
          <w:lang w:bidi="ar-SA"/>
        </w:rPr>
        <w:t>SWOT</w:t>
      </w:r>
      <w:r w:rsidRPr="007E2B9A">
        <w:rPr>
          <w:rFonts w:asciiTheme="majorBidi" w:hAnsiTheme="majorBidi" w:cs="B Nazanin"/>
          <w:szCs w:val="22"/>
          <w:rtl/>
          <w:lang w:bidi="ar-SA"/>
        </w:rPr>
        <w:t xml:space="preserve"> </w:t>
      </w:r>
      <w:r w:rsidRPr="00BF7EEA">
        <w:rPr>
          <w:rFonts w:asciiTheme="majorBidi" w:hAnsiTheme="majorBidi" w:cs="B Nazanin"/>
          <w:sz w:val="24"/>
          <w:szCs w:val="24"/>
          <w:rtl/>
          <w:lang w:bidi="ar-SA"/>
        </w:rPr>
        <w:t xml:space="preserve">است كه در ادامه </w:t>
      </w:r>
      <w:r w:rsidRPr="00BF7EEA">
        <w:rPr>
          <w:rFonts w:asciiTheme="majorBidi" w:hAnsiTheme="majorBidi" w:cs="B Nazanin" w:hint="cs"/>
          <w:sz w:val="24"/>
          <w:szCs w:val="24"/>
          <w:rtl/>
          <w:lang w:bidi="ar-SA"/>
        </w:rPr>
        <w:t>این</w:t>
      </w:r>
      <w:r w:rsidRPr="00BF7EEA">
        <w:rPr>
          <w:rFonts w:asciiTheme="majorBidi" w:hAnsiTheme="majorBidi" w:cs="B Nazanin"/>
          <w:sz w:val="24"/>
          <w:szCs w:val="24"/>
          <w:rtl/>
          <w:lang w:bidi="ar-SA"/>
        </w:rPr>
        <w:t xml:space="preserve"> استراتژي براي توسعه شهر سرايان تدوين شد كه عبارت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اند از: توسعه اقتصادي دانش</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بنيان، توسعه مبتني بر خوشه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هاي صنعتي، توسعه شبكه ارتباطي اعم از جاده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اي و ري</w:t>
      </w:r>
      <w:r w:rsidRPr="00BF7EEA">
        <w:rPr>
          <w:rFonts w:asciiTheme="majorBidi" w:hAnsiTheme="majorBidi" w:cs="B Nazanin" w:hint="cs"/>
          <w:sz w:val="24"/>
          <w:szCs w:val="24"/>
          <w:rtl/>
          <w:lang w:bidi="ar-SA"/>
        </w:rPr>
        <w:t>ل</w:t>
      </w:r>
      <w:r w:rsidRPr="00BF7EEA">
        <w:rPr>
          <w:rFonts w:asciiTheme="majorBidi" w:hAnsiTheme="majorBidi" w:cs="B Nazanin"/>
          <w:sz w:val="24"/>
          <w:szCs w:val="24"/>
          <w:rtl/>
          <w:lang w:bidi="ar-SA"/>
        </w:rPr>
        <w:t>ي،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 xml:space="preserve">ريزي توسعه بافت فرسوده با مشاركت مردم، بسترسازي براي </w:t>
      </w:r>
      <w:r w:rsidRPr="00BF7EEA">
        <w:rPr>
          <w:rFonts w:asciiTheme="majorBidi" w:hAnsiTheme="majorBidi" w:cs="B Nazanin" w:hint="cs"/>
          <w:sz w:val="24"/>
          <w:szCs w:val="24"/>
          <w:rtl/>
          <w:lang w:bidi="ar-SA"/>
        </w:rPr>
        <w:t>جذب</w:t>
      </w:r>
      <w:r w:rsidRPr="00BF7EEA">
        <w:rPr>
          <w:rFonts w:asciiTheme="majorBidi" w:hAnsiTheme="majorBidi" w:cs="B Nazanin"/>
          <w:sz w:val="24"/>
          <w:szCs w:val="24"/>
          <w:rtl/>
          <w:lang w:bidi="ar-SA"/>
        </w:rPr>
        <w:t xml:space="preserve"> سرمايه. درنهايت با استفاده از مدل </w:t>
      </w:r>
      <w:r w:rsidRPr="007E2B9A">
        <w:rPr>
          <w:rFonts w:asciiTheme="majorBidi" w:hAnsiTheme="majorBidi" w:cs="B Nazanin"/>
          <w:szCs w:val="22"/>
          <w:lang w:bidi="ar-SA"/>
        </w:rPr>
        <w:t>QSPM</w:t>
      </w:r>
      <w:r w:rsidRPr="007E2B9A">
        <w:rPr>
          <w:rFonts w:asciiTheme="majorBidi" w:hAnsiTheme="majorBidi" w:cs="B Nazanin"/>
          <w:szCs w:val="22"/>
          <w:rtl/>
          <w:lang w:bidi="ar-SA"/>
        </w:rPr>
        <w:t xml:space="preserve"> </w:t>
      </w:r>
      <w:r w:rsidRPr="00BF7EEA">
        <w:rPr>
          <w:rFonts w:asciiTheme="majorBidi" w:hAnsiTheme="majorBidi" w:cs="B Nazanin"/>
          <w:sz w:val="24"/>
          <w:szCs w:val="24"/>
          <w:rtl/>
          <w:lang w:bidi="ar-SA"/>
        </w:rPr>
        <w:t>استراتژي</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هاي فوق اولويت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بندي شد.</w:t>
      </w:r>
      <w:r w:rsidRPr="00BF7EEA">
        <w:rPr>
          <w:rFonts w:asciiTheme="majorBidi" w:hAnsiTheme="majorBidi" w:cs="B Nazanin" w:hint="cs"/>
          <w:sz w:val="24"/>
          <w:szCs w:val="24"/>
          <w:rtl/>
          <w:lang w:bidi="ar-SA"/>
        </w:rPr>
        <w:t xml:space="preserve"> احدنژاد و همکاران (1397) در مقاله "تحلیل شاخص</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استراتژی توسعه شهری با رویکرد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استراتژیک مطالعه موردی شهر زنجان" عوامل داخلی و خارجی شاخص</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توسعه را در این شهر ارزیابی کردند و دریافتند که شهر زنجان از نظر شاخص</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موردبررسی در موقعیت تدافعی در بدترین وضعیت قرار دارد. در نهایت، راهبردهایی برای توسعه شهر اولویت</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بندی نمودند. زنگیشه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ئی و رفیعیان (1399)، در مقاله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ای تحت عنوان "</w:t>
      </w:r>
      <w:r w:rsidRPr="00BF7EEA">
        <w:rPr>
          <w:rFonts w:asciiTheme="majorBidi" w:hAnsiTheme="majorBidi" w:cs="B Nazanin"/>
          <w:sz w:val="24"/>
          <w:szCs w:val="24"/>
          <w:rtl/>
          <w:lang w:bidi="ar-SA"/>
        </w:rPr>
        <w:t xml:space="preserve">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استراتژ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و راهبردها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بازآفر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بافت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فرسوده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(مطالعه مورد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شهر کرمانشاه)</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نتا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ج</w:t>
      </w:r>
      <w:r w:rsidRPr="00BF7EEA">
        <w:rPr>
          <w:rFonts w:asciiTheme="majorBidi" w:hAnsiTheme="majorBidi" w:cs="B Nazanin"/>
          <w:sz w:val="24"/>
          <w:szCs w:val="24"/>
          <w:rtl/>
          <w:lang w:bidi="ar-SA"/>
        </w:rPr>
        <w:t xml:space="preserve"> به دست آمده با توجه به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خروج</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مدل نشان داد</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راهبرد محافظه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کارانه</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در</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استراتژ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بازآفر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زان</w:t>
      </w:r>
      <w:r w:rsidRPr="00BF7EEA">
        <w:rPr>
          <w:rFonts w:asciiTheme="majorBidi" w:hAnsiTheme="majorBidi" w:cs="B Nazanin"/>
          <w:sz w:val="24"/>
          <w:szCs w:val="24"/>
          <w:rtl/>
          <w:lang w:bidi="ar-SA"/>
        </w:rPr>
        <w:t xml:space="preserve"> جذاب</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بالایی</w:t>
      </w:r>
      <w:r w:rsidRPr="00BF7EEA">
        <w:rPr>
          <w:rFonts w:asciiTheme="majorBidi" w:hAnsiTheme="majorBidi" w:cs="B Nazanin"/>
          <w:sz w:val="24"/>
          <w:szCs w:val="24"/>
          <w:rtl/>
          <w:lang w:bidi="ar-SA"/>
        </w:rPr>
        <w:t xml:space="preserve"> داشته است</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اولو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بند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راهبردها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بازآفر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در بافت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فرسوده شهر کرمانشاه براساس نظر کارشناسان و خبرگان در ماتر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w:t>
      </w:r>
      <w:r w:rsidRPr="00BF7EEA">
        <w:rPr>
          <w:rFonts w:asciiTheme="majorBidi" w:hAnsiTheme="majorBidi" w:cs="B Nazanin"/>
          <w:sz w:val="24"/>
          <w:szCs w:val="24"/>
          <w:lang w:bidi="ar-SA"/>
        </w:rPr>
        <w:t xml:space="preserve"> </w:t>
      </w:r>
      <w:r w:rsidRPr="007E2B9A">
        <w:rPr>
          <w:rFonts w:asciiTheme="majorBidi" w:hAnsiTheme="majorBidi" w:cs="B Nazanin"/>
          <w:szCs w:val="22"/>
          <w:lang w:bidi="ar-SA"/>
        </w:rPr>
        <w:t>QSPM</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کپارچه</w:t>
      </w:r>
      <w:r w:rsidRPr="00BF7EEA">
        <w:rPr>
          <w:rFonts w:asciiTheme="majorBidi" w:hAnsiTheme="majorBidi" w:cs="B Nazanin"/>
          <w:sz w:val="24"/>
          <w:szCs w:val="24"/>
          <w:rtl/>
          <w:lang w:bidi="ar-SA"/>
        </w:rPr>
        <w:t xml:space="preserve"> و واحد،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مشارکت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تأک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sz w:val="24"/>
          <w:szCs w:val="24"/>
          <w:rtl/>
          <w:lang w:bidi="ar-SA"/>
        </w:rPr>
        <w:t xml:space="preserve"> 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ژه</w:t>
      </w:r>
      <w:r w:rsidRPr="00BF7EEA">
        <w:rPr>
          <w:rFonts w:asciiTheme="majorBidi" w:hAnsiTheme="majorBidi" w:cs="B Nazanin"/>
          <w:sz w:val="24"/>
          <w:szCs w:val="24"/>
          <w:rtl/>
          <w:lang w:bidi="ar-SA"/>
        </w:rPr>
        <w:t xml:space="preserve"> بر توسعه درون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ان</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افزا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ارائه</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بسته</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تشو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حما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w:t>
      </w:r>
      <w:r w:rsidRPr="00BF7EEA">
        <w:rPr>
          <w:rFonts w:asciiTheme="majorBidi" w:hAnsiTheme="majorBidi" w:cs="B Nazanin" w:hint="cs"/>
          <w:sz w:val="24"/>
          <w:szCs w:val="24"/>
          <w:rtl/>
          <w:lang w:bidi="ar-SA"/>
        </w:rPr>
        <w:t>تسهیلات</w:t>
      </w:r>
      <w:r w:rsidRPr="00BF7EEA">
        <w:rPr>
          <w:rFonts w:asciiTheme="majorBidi" w:hAnsiTheme="majorBidi" w:cs="B Nazanin"/>
          <w:sz w:val="24"/>
          <w:szCs w:val="24"/>
          <w:rtl/>
          <w:lang w:bidi="ar-SA"/>
        </w:rPr>
        <w:t xml:space="preserve"> و معاف</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sz w:val="24"/>
          <w:szCs w:val="24"/>
          <w:rtl/>
          <w:lang w:bidi="ar-SA"/>
        </w:rPr>
        <w:t xml:space="preserve"> تاک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sz w:val="24"/>
          <w:szCs w:val="24"/>
          <w:rtl/>
          <w:lang w:bidi="ar-SA"/>
        </w:rPr>
        <w:t xml:space="preserve"> بر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محله مبنا، ارتقا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توانمند</w:t>
      </w:r>
      <w:r w:rsidRPr="00BF7EEA">
        <w:rPr>
          <w:rFonts w:asciiTheme="majorBidi" w:hAnsiTheme="majorBidi" w:cs="B Nazanin" w:hint="cs"/>
          <w:sz w:val="24"/>
          <w:szCs w:val="24"/>
          <w:rtl/>
          <w:lang w:bidi="ar-SA"/>
        </w:rPr>
        <w:t>ی</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اجتماع</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اقتصاد</w:t>
      </w:r>
      <w:r w:rsidRPr="00BF7EEA">
        <w:rPr>
          <w:rFonts w:asciiTheme="majorBidi" w:hAnsiTheme="majorBidi" w:cs="B Nazanin" w:hint="cs"/>
          <w:sz w:val="24"/>
          <w:szCs w:val="24"/>
          <w:rtl/>
          <w:lang w:bidi="ar-SA"/>
        </w:rPr>
        <w:t xml:space="preserve">ی </w:t>
      </w:r>
      <w:r w:rsidRPr="00BF7EEA">
        <w:rPr>
          <w:rFonts w:asciiTheme="majorBidi" w:hAnsiTheme="majorBidi" w:cs="B Nazanin" w:hint="eastAsia"/>
          <w:sz w:val="24"/>
          <w:szCs w:val="24"/>
          <w:rtl/>
          <w:lang w:bidi="ar-SA"/>
        </w:rPr>
        <w:t>شهروندان</w:t>
      </w:r>
      <w:r w:rsidRPr="00BF7EEA">
        <w:rPr>
          <w:rFonts w:asciiTheme="majorBidi" w:hAnsiTheme="majorBidi" w:cs="B Nazanin"/>
          <w:sz w:val="24"/>
          <w:szCs w:val="24"/>
          <w:rtl/>
          <w:lang w:bidi="ar-SA"/>
        </w:rPr>
        <w:t xml:space="preserve"> به 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ژه</w:t>
      </w:r>
      <w:r w:rsidRPr="00BF7EEA">
        <w:rPr>
          <w:rFonts w:asciiTheme="majorBidi" w:hAnsiTheme="majorBidi" w:cs="B Nazanin"/>
          <w:sz w:val="24"/>
          <w:szCs w:val="24"/>
          <w:rtl/>
          <w:lang w:bidi="ar-SA"/>
        </w:rPr>
        <w:t xml:space="preserve"> گروه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آس</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ب</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پذ</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sz w:val="24"/>
          <w:szCs w:val="24"/>
          <w:rtl/>
          <w:lang w:bidi="ar-SA"/>
        </w:rPr>
        <w:t xml:space="preserve"> آموزش، گفتمان</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ساز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اطلاع</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رسان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فعال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فرهنگ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-ترو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ج</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ظرف</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ساز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w:t>
      </w:r>
      <w:r w:rsidRPr="00BF7EEA">
        <w:rPr>
          <w:rFonts w:asciiTheme="majorBidi" w:hAnsiTheme="majorBidi" w:cs="B Nazanin" w:hint="cs"/>
          <w:sz w:val="24"/>
          <w:szCs w:val="24"/>
          <w:rtl/>
          <w:lang w:bidi="ar-SA"/>
        </w:rPr>
        <w:t xml:space="preserve"> </w:t>
      </w:r>
      <w:r w:rsidRPr="00BF7EEA">
        <w:rPr>
          <w:rFonts w:asciiTheme="majorBidi" w:hAnsiTheme="majorBidi" w:cs="B Nazanin" w:hint="eastAsia"/>
          <w:sz w:val="24"/>
          <w:szCs w:val="24"/>
          <w:rtl/>
          <w:lang w:bidi="ar-SA"/>
        </w:rPr>
        <w:t>نهادساز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جامعه مدن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از راهبردها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اولو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دار در بازآفر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در</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بافت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فرسوده شهر کرمانشاه م</w:t>
      </w:r>
      <w:r w:rsidRPr="00BF7EEA">
        <w:rPr>
          <w:rFonts w:asciiTheme="majorBidi" w:hAnsiTheme="majorBidi" w:cs="B Nazanin" w:hint="cs"/>
          <w:sz w:val="24"/>
          <w:szCs w:val="24"/>
          <w:rtl/>
          <w:lang w:bidi="ar-SA"/>
        </w:rPr>
        <w:t>ی</w:t>
      </w:r>
      <w:r w:rsidR="00FB1143"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باشند</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جهانشاهی و وارثی (1400) در مطالعه ای با عنوان "</w:t>
      </w:r>
      <w:r w:rsidRPr="00BF7EEA">
        <w:rPr>
          <w:rFonts w:asciiTheme="majorBidi" w:hAnsiTheme="majorBidi" w:cs="B Nazanin"/>
          <w:sz w:val="24"/>
          <w:szCs w:val="24"/>
          <w:rtl/>
          <w:lang w:bidi="ar-SA"/>
        </w:rPr>
        <w:t xml:space="preserve"> تدو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استراتژ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فضا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 رو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کرد</w:t>
      </w:r>
      <w:r w:rsidRPr="00BF7EEA">
        <w:rPr>
          <w:rFonts w:asciiTheme="majorBidi" w:hAnsiTheme="majorBidi" w:cs="B Nazanin"/>
          <w:sz w:val="24"/>
          <w:szCs w:val="24"/>
          <w:rtl/>
          <w:lang w:bidi="ar-SA"/>
        </w:rPr>
        <w:t xml:space="preserve"> توسعه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نمونه مورد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بندر بوشهر</w:t>
      </w:r>
      <w:r w:rsidRPr="00BF7EEA">
        <w:rPr>
          <w:rFonts w:asciiTheme="majorBidi" w:hAnsiTheme="majorBidi" w:cs="B Nazanin" w:hint="cs"/>
          <w:sz w:val="24"/>
          <w:szCs w:val="24"/>
          <w:rtl/>
          <w:lang w:bidi="ar-SA"/>
        </w:rPr>
        <w:t>" به این نتیجه دست یافتند که ی</w:t>
      </w:r>
      <w:r w:rsidRPr="00BF7EEA">
        <w:rPr>
          <w:rFonts w:asciiTheme="majorBidi" w:hAnsiTheme="majorBidi" w:cs="B Nazanin" w:hint="eastAsia"/>
          <w:sz w:val="24"/>
          <w:szCs w:val="24"/>
          <w:rtl/>
          <w:lang w:bidi="ar-SA"/>
        </w:rPr>
        <w:t>افته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پژوهش نشان م</w:t>
      </w:r>
      <w:r w:rsidRPr="00BF7EEA">
        <w:rPr>
          <w:rFonts w:asciiTheme="majorBidi" w:hAnsiTheme="majorBidi" w:cs="B Nazanin" w:hint="cs"/>
          <w:sz w:val="24"/>
          <w:szCs w:val="24"/>
          <w:rtl/>
          <w:lang w:bidi="ar-SA"/>
        </w:rPr>
        <w:t>ی</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دهد نمره نها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عوامل داخل</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839/2 و نمره نها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عوامل خارج</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895/2 است که در 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ان</w:t>
      </w:r>
      <w:r w:rsidRPr="00BF7EEA">
        <w:rPr>
          <w:rFonts w:asciiTheme="majorBidi" w:hAnsiTheme="majorBidi" w:cs="B Nazanin"/>
          <w:sz w:val="24"/>
          <w:szCs w:val="24"/>
          <w:rtl/>
          <w:lang w:bidi="ar-SA"/>
        </w:rPr>
        <w:t xml:space="preserve"> چهار موقع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تهاجم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محافظه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کارانه، تدافع</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رقابت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شاخص</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 در موقع</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رقابت</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قرار دارند. در نها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با استفاده از مدل تکن</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ماتر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w:t>
      </w:r>
      <w:r w:rsidRPr="00BF7EEA">
        <w:rPr>
          <w:rFonts w:asciiTheme="majorBidi" w:hAnsiTheme="majorBidi" w:cs="B Nazanin"/>
          <w:sz w:val="24"/>
          <w:szCs w:val="24"/>
          <w:rtl/>
          <w:lang w:bidi="ar-SA"/>
        </w:rPr>
        <w:t xml:space="preserve"> کمّ</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تعد</w:t>
      </w:r>
      <w:r w:rsidRPr="00BF7EEA">
        <w:rPr>
          <w:rFonts w:asciiTheme="majorBidi" w:hAnsiTheme="majorBidi" w:cs="B Nazanin" w:hint="eastAsia"/>
          <w:sz w:val="24"/>
          <w:szCs w:val="24"/>
          <w:rtl/>
          <w:lang w:bidi="ar-SA"/>
        </w:rPr>
        <w:t>اد</w:t>
      </w:r>
      <w:r w:rsidRPr="00BF7EEA">
        <w:rPr>
          <w:rFonts w:asciiTheme="majorBidi" w:hAnsiTheme="majorBidi" w:cs="B Nazanin"/>
          <w:sz w:val="24"/>
          <w:szCs w:val="24"/>
          <w:rtl/>
          <w:lang w:bidi="ar-SA"/>
        </w:rPr>
        <w:t xml:space="preserve"> 9 استراتژ</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جهت توسعه شهر بوشهر پ</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شنهاد</w:t>
      </w:r>
      <w:r w:rsidRPr="00BF7EEA">
        <w:rPr>
          <w:rFonts w:asciiTheme="majorBidi" w:hAnsiTheme="majorBidi" w:cs="B Nazanin"/>
          <w:sz w:val="24"/>
          <w:szCs w:val="24"/>
          <w:rtl/>
          <w:lang w:bidi="ar-SA"/>
        </w:rPr>
        <w:t xml:space="preserve"> و رتبه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بند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شدند 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استراتژ</w:t>
      </w:r>
      <w:r w:rsidRPr="00BF7EEA">
        <w:rPr>
          <w:rFonts w:asciiTheme="majorBidi" w:hAnsiTheme="majorBidi" w:cs="B Nazanin" w:hint="cs"/>
          <w:sz w:val="24"/>
          <w:szCs w:val="24"/>
          <w:rtl/>
          <w:lang w:bidi="ar-SA"/>
        </w:rPr>
        <w:t>ی</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 عبارتند از؛ 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کپارچه،</w:t>
      </w:r>
      <w:r w:rsidRPr="00BF7EEA">
        <w:rPr>
          <w:rFonts w:asciiTheme="majorBidi" w:hAnsiTheme="majorBidi" w:cs="B Nazanin"/>
          <w:sz w:val="24"/>
          <w:szCs w:val="24"/>
          <w:rtl/>
          <w:lang w:bidi="ar-SA"/>
        </w:rPr>
        <w:t xml:space="preserve"> راهبرد رشد هوشمند، باز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افت</w:t>
      </w:r>
      <w:r w:rsidRPr="00BF7EEA">
        <w:rPr>
          <w:rFonts w:asciiTheme="majorBidi" w:hAnsiTheme="majorBidi" w:cs="B Nazanin"/>
          <w:sz w:val="24"/>
          <w:szCs w:val="24"/>
          <w:rtl/>
          <w:lang w:bidi="ar-SA"/>
        </w:rPr>
        <w:t xml:space="preserve"> زم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sz w:val="24"/>
          <w:szCs w:val="24"/>
          <w:rtl/>
          <w:lang w:bidi="ar-SA"/>
        </w:rPr>
        <w:t xml:space="preserve"> و اراض</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نظام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سامانده</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بافت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فرسوده، بالا بردن خدمات شهر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بهره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از قابل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تور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سم</w:t>
      </w:r>
      <w:r w:rsidRPr="00BF7EEA">
        <w:rPr>
          <w:rFonts w:asciiTheme="majorBidi" w:hAnsiTheme="majorBidi" w:cs="B Nazanin"/>
          <w:sz w:val="24"/>
          <w:szCs w:val="24"/>
          <w:rtl/>
          <w:lang w:bidi="ar-SA"/>
        </w:rPr>
        <w:t xml:space="preserve"> خارج</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بهره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w:t>
      </w:r>
      <w:r w:rsidRPr="00BF7EEA">
        <w:rPr>
          <w:rFonts w:asciiTheme="majorBidi" w:hAnsiTheme="majorBidi" w:cs="B Nazanin" w:hint="eastAsia"/>
          <w:sz w:val="24"/>
          <w:szCs w:val="24"/>
          <w:rtl/>
          <w:lang w:bidi="ar-SA"/>
        </w:rPr>
        <w:t>ز</w:t>
      </w:r>
      <w:r w:rsidRPr="00BF7EEA">
        <w:rPr>
          <w:rFonts w:asciiTheme="majorBidi" w:hAnsiTheme="majorBidi" w:cs="B Nazanin"/>
          <w:sz w:val="24"/>
          <w:szCs w:val="24"/>
          <w:rtl/>
          <w:lang w:bidi="ar-SA"/>
        </w:rPr>
        <w:t xml:space="preserve"> رو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کرد</w:t>
      </w:r>
      <w:r w:rsidRPr="00BF7EEA">
        <w:rPr>
          <w:rFonts w:asciiTheme="majorBidi" w:hAnsiTheme="majorBidi" w:cs="B Nazanin"/>
          <w:sz w:val="24"/>
          <w:szCs w:val="24"/>
          <w:rtl/>
          <w:lang w:bidi="ar-SA"/>
        </w:rPr>
        <w:t xml:space="preserve"> انتقال حق توسعه، کاهش دخالت و دست کار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w:t>
      </w:r>
      <w:r w:rsidRPr="00BF7EEA">
        <w:rPr>
          <w:rFonts w:asciiTheme="majorBidi" w:hAnsiTheme="majorBidi" w:cs="B Nazanin" w:hint="cs"/>
          <w:sz w:val="24"/>
          <w:szCs w:val="24"/>
          <w:rtl/>
          <w:lang w:bidi="ar-SA"/>
        </w:rPr>
        <w:t>ی</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برنامه در اکوس</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ستم</w:t>
      </w:r>
      <w:r w:rsidRPr="00BF7EEA">
        <w:rPr>
          <w:rFonts w:asciiTheme="majorBidi" w:hAnsiTheme="majorBidi" w:cs="B Nazanin"/>
          <w:sz w:val="24"/>
          <w:szCs w:val="24"/>
          <w:rtl/>
          <w:lang w:bidi="ar-SA"/>
        </w:rPr>
        <w:t xml:space="preserve"> در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w:t>
      </w:r>
      <w:r w:rsidRPr="00BF7EEA">
        <w:rPr>
          <w:rFonts w:asciiTheme="majorBidi" w:hAnsiTheme="majorBidi" w:cs="B Nazanin"/>
          <w:sz w:val="24"/>
          <w:szCs w:val="24"/>
          <w:rtl/>
          <w:lang w:bidi="ar-SA"/>
        </w:rPr>
        <w:t xml:space="preserve"> افزا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ش</w:t>
      </w:r>
      <w:r w:rsidRPr="00BF7EEA">
        <w:rPr>
          <w:rFonts w:asciiTheme="majorBidi" w:hAnsiTheme="majorBidi" w:cs="B Nazanin"/>
          <w:sz w:val="24"/>
          <w:szCs w:val="24"/>
          <w:rtl/>
          <w:lang w:bidi="ar-SA"/>
        </w:rPr>
        <w:t xml:space="preserve"> مشارکت شهروندان</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 xml:space="preserve">اکبری ریابی و سفلایی (1401) در مطالعه‌ای به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تحلیل و بررسی طرح راهبردی توسعه شهری (</w:t>
      </w:r>
      <w:r w:rsidRPr="007E2B9A">
        <w:rPr>
          <w:rFonts w:asciiTheme="majorBidi" w:hAnsiTheme="majorBidi" w:cs="B Nazanin"/>
          <w:szCs w:val="22"/>
          <w:lang w:bidi="ar-SA"/>
        </w:rPr>
        <w:t>CDS</w:t>
      </w:r>
      <w:r w:rsidRPr="00BF7EEA">
        <w:rPr>
          <w:rFonts w:asciiTheme="majorBidi" w:hAnsiTheme="majorBidi" w:cs="B Nazanin"/>
          <w:sz w:val="24"/>
          <w:szCs w:val="24"/>
          <w:rtl/>
          <w:lang w:bidi="ar-SA"/>
        </w:rPr>
        <w:t>) کازرون با رویکرد توسعه پایدار شهری</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 xml:space="preserve"> پرداختند. آنان داده‌های گردآوری شده به روش مصاحبه و پرسشنامه را با تکنیک دلفی و مدل سوات </w:t>
      </w:r>
      <w:r w:rsidRPr="007E2B9A">
        <w:rPr>
          <w:rFonts w:asciiTheme="majorBidi" w:hAnsiTheme="majorBidi" w:cs="B Nazanin"/>
          <w:szCs w:val="22"/>
          <w:lang w:bidi="ar-SA"/>
        </w:rPr>
        <w:t>SWOT</w:t>
      </w:r>
      <w:r w:rsidRPr="007E2B9A">
        <w:rPr>
          <w:rFonts w:asciiTheme="majorBidi" w:hAnsiTheme="majorBidi" w:cs="B Nazanin"/>
          <w:szCs w:val="22"/>
          <w:rtl/>
          <w:lang w:bidi="ar-SA"/>
        </w:rPr>
        <w:t xml:space="preserve"> </w:t>
      </w:r>
      <w:r w:rsidRPr="00BF7EEA">
        <w:rPr>
          <w:rFonts w:asciiTheme="majorBidi" w:hAnsiTheme="majorBidi" w:cs="B Nazanin"/>
          <w:sz w:val="24"/>
          <w:szCs w:val="24"/>
          <w:rtl/>
          <w:lang w:bidi="ar-SA"/>
        </w:rPr>
        <w:t>مورد ارزیابی قرار دادند. یافته‌ها نشان داد رعایت عدالت اجتماعی، ارتقای رفاه همگانی، رونق اقتصادی، شیوه‌های حمل</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و</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 xml:space="preserve">نقل پایدار و راهبری هوشمندانه انرژی در </w:t>
      </w:r>
      <w:r w:rsidRPr="00BF7EEA">
        <w:rPr>
          <w:rFonts w:asciiTheme="majorBidi" w:hAnsiTheme="majorBidi" w:cs="B Nazanin"/>
          <w:sz w:val="24"/>
          <w:szCs w:val="24"/>
          <w:rtl/>
          <w:lang w:bidi="ar-SA"/>
        </w:rPr>
        <w:lastRenderedPageBreak/>
        <w:t>ابعاد مختلف اجتماعی، اقتصادی و زیست</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محیطی می‌تواند مؤثرترین شیوه‌های برخورد با چالش‌های پیش‌روی توسعه شهر کازرون باشند.</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 xml:space="preserve">یوسفی و همکاران (1402) در پژوهشی </w:t>
      </w:r>
      <w:r w:rsidRPr="00BF7EEA">
        <w:rPr>
          <w:rFonts w:asciiTheme="majorBidi" w:hAnsiTheme="majorBidi" w:cs="B Nazanin" w:hint="cs"/>
          <w:sz w:val="24"/>
          <w:szCs w:val="24"/>
          <w:rtl/>
          <w:lang w:bidi="ar-SA"/>
        </w:rPr>
        <w:t>با عنوان "ب</w:t>
      </w:r>
      <w:r w:rsidRPr="00BF7EEA">
        <w:rPr>
          <w:rFonts w:asciiTheme="majorBidi" w:hAnsiTheme="majorBidi" w:cs="B Nazanin"/>
          <w:sz w:val="24"/>
          <w:szCs w:val="24"/>
          <w:rtl/>
          <w:lang w:bidi="ar-SA"/>
        </w:rPr>
        <w:t>ررسی و ارزیابی ساختار شهری با رویکرد توسعه پایدار (مورد مطالعه: شهر اردبیل)</w:t>
      </w:r>
      <w:r w:rsidRPr="00BF7EEA">
        <w:rPr>
          <w:rFonts w:asciiTheme="majorBidi" w:hAnsiTheme="majorBidi" w:cs="B Nazanin" w:hint="cs"/>
          <w:sz w:val="24"/>
          <w:szCs w:val="24"/>
          <w:rtl/>
          <w:lang w:bidi="ar-SA"/>
        </w:rPr>
        <w:t>" به</w:t>
      </w:r>
      <w:r w:rsidRPr="00BF7EEA">
        <w:rPr>
          <w:rFonts w:asciiTheme="majorBidi" w:hAnsiTheme="majorBidi" w:cs="B Nazanin"/>
          <w:sz w:val="24"/>
          <w:szCs w:val="24"/>
          <w:rtl/>
          <w:lang w:bidi="ar-SA"/>
        </w:rPr>
        <w:t xml:space="preserve"> بررسی کمی و کیفی ساختار </w:t>
      </w:r>
      <w:r w:rsidRPr="00BF7EEA">
        <w:rPr>
          <w:rFonts w:asciiTheme="majorBidi" w:hAnsiTheme="majorBidi" w:cs="B Nazanin" w:hint="cs"/>
          <w:sz w:val="24"/>
          <w:szCs w:val="24"/>
          <w:rtl/>
          <w:lang w:bidi="ar-SA"/>
        </w:rPr>
        <w:t>این شهر</w:t>
      </w:r>
      <w:r w:rsidRPr="00BF7EEA">
        <w:rPr>
          <w:rFonts w:asciiTheme="majorBidi" w:hAnsiTheme="majorBidi" w:cs="B Nazanin"/>
          <w:sz w:val="24"/>
          <w:szCs w:val="24"/>
          <w:rtl/>
          <w:lang w:bidi="ar-SA"/>
        </w:rPr>
        <w:t xml:space="preserve"> پرداختند. ایشان از سه شاخص ظرفیت، سازگاری و عدالت اجتماعی در راستای توسعه پایدار استفاد</w:t>
      </w:r>
      <w:r w:rsidR="00FB1143" w:rsidRPr="00BF7EEA">
        <w:rPr>
          <w:rFonts w:asciiTheme="majorBidi" w:hAnsiTheme="majorBidi" w:cs="B Nazanin"/>
          <w:sz w:val="24"/>
          <w:szCs w:val="24"/>
          <w:rtl/>
          <w:lang w:bidi="ar-SA"/>
        </w:rPr>
        <w:t>ه کردند. در این پژوهش در مرحله‌</w:t>
      </w:r>
      <w:r w:rsidRPr="00BF7EEA">
        <w:rPr>
          <w:rFonts w:asciiTheme="majorBidi" w:hAnsiTheme="majorBidi" w:cs="B Nazanin"/>
          <w:sz w:val="24"/>
          <w:szCs w:val="24"/>
          <w:rtl/>
          <w:lang w:bidi="ar-SA"/>
        </w:rPr>
        <w:t xml:space="preserve"> اول کاربری‌های موجود و شاخص ظرفیت تحلیل کمی شدند؛ در مرحله دوم، کیفیت کاربری‌ها از لحاظ سازگاری با به کارگیری ماتریس سازگاری ارزیابی شد و سپس ایشان تحلیل شاخص عدالت اجتماعی را با مدل نزدیکترین همسایه و مدل</w:t>
      </w:r>
      <w:r w:rsidRPr="007E2B9A">
        <w:rPr>
          <w:rFonts w:asciiTheme="majorBidi" w:hAnsiTheme="majorBidi" w:cs="B Nazanin"/>
          <w:szCs w:val="22"/>
          <w:lang w:bidi="ar-SA"/>
        </w:rPr>
        <w:t>SWOT</w:t>
      </w:r>
      <w:r w:rsidRPr="00BF7EEA">
        <w:rPr>
          <w:rFonts w:asciiTheme="majorBidi" w:hAnsiTheme="majorBidi" w:cs="B Nazanin"/>
          <w:sz w:val="24"/>
          <w:szCs w:val="24"/>
          <w:lang w:bidi="ar-SA"/>
        </w:rPr>
        <w:t xml:space="preserve"> </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مورد</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بررسی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قرار</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دادند</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نتایج</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تحلیل</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کمی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و</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کیفی،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نشان</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داد</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اکثر</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کاربری‌ها</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با</w:t>
      </w:r>
      <w:r w:rsidRPr="00BF7EEA">
        <w:rPr>
          <w:rFonts w:asciiTheme="majorBidi" w:hAnsiTheme="majorBidi" w:cs="B Nazanin"/>
          <w:sz w:val="24"/>
          <w:szCs w:val="24"/>
          <w:rtl/>
          <w:lang w:bidi="ar-SA"/>
        </w:rPr>
        <w:t xml:space="preserve"> کمبود روبرو هستند. همچنین، بیشترین میزان ناسازگاری در کاربری کارگاهی و بعد از آن، اداری، مسکونی و آموزشی است. این وضعیت نشان</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دهنده‌ی بی‌تعادلی و ناهماهنگی بین کاربری‌هاست که از عدم دقت نظر کافی برنامه‌ریزان شهری ناشی می‌شود.</w:t>
      </w:r>
    </w:p>
    <w:p w14:paraId="491F14F1" w14:textId="0692B02A" w:rsidR="007957C5" w:rsidRPr="00BF7EEA" w:rsidRDefault="007957C5" w:rsidP="007957C5">
      <w:pPr>
        <w:pStyle w:val="2"/>
        <w:spacing w:line="233" w:lineRule="auto"/>
        <w:rPr>
          <w:rFonts w:asciiTheme="majorBidi" w:hAnsiTheme="majorBidi" w:cs="B Nazanin"/>
          <w:sz w:val="24"/>
          <w:szCs w:val="24"/>
          <w:lang w:bidi="ar-SA"/>
        </w:rPr>
      </w:pPr>
      <w:r w:rsidRPr="00BF7EEA">
        <w:rPr>
          <w:rFonts w:asciiTheme="majorBidi" w:hAnsiTheme="majorBidi" w:cs="B Nazanin" w:hint="cs"/>
          <w:sz w:val="24"/>
          <w:szCs w:val="24"/>
          <w:rtl/>
          <w:lang w:bidi="ar-SA"/>
        </w:rPr>
        <w:t xml:space="preserve">مرور مطالعات پیشین نشان داد </w:t>
      </w:r>
      <w:r w:rsidRPr="00BF7EEA">
        <w:rPr>
          <w:rFonts w:asciiTheme="majorBidi" w:hAnsiTheme="majorBidi" w:cs="B Nazanin"/>
          <w:sz w:val="24"/>
          <w:szCs w:val="24"/>
          <w:rtl/>
          <w:lang w:bidi="ar-SA"/>
        </w:rPr>
        <w:t>با وجود مطالعات متعدد در زمینه برنامه‌ریزی استراتژیک شهری در شهرهای ایران مانند بیرجند، زنجان، کرمانشاه، بوشهر، و کازرون</w:t>
      </w:r>
      <w:r w:rsidRPr="00BF7EEA">
        <w:rPr>
          <w:rFonts w:asciiTheme="majorBidi" w:hAnsiTheme="majorBidi" w:cs="B Nazanin" w:hint="cs"/>
          <w:sz w:val="24"/>
          <w:szCs w:val="24"/>
          <w:rtl/>
          <w:lang w:bidi="ar-SA"/>
        </w:rPr>
        <w:t xml:space="preserve"> و... انجام شده است</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همچنین</w:t>
      </w:r>
      <w:r w:rsidRPr="00BF7EEA">
        <w:rPr>
          <w:rFonts w:asciiTheme="majorBidi" w:hAnsiTheme="majorBidi" w:cs="B Nazanin"/>
          <w:sz w:val="24"/>
          <w:szCs w:val="24"/>
          <w:rtl/>
          <w:lang w:bidi="ar-SA"/>
        </w:rPr>
        <w:t xml:space="preserve"> به صورت عمدتاً کالبدی و کلان بودند و بر مقیاس محله‌ای با تاکید بر عدالت فضایی، میراث فرهنگی و پایداری اقتصادی به ‌رویکرد</w:t>
      </w:r>
      <w:r w:rsidRPr="00BF7EEA">
        <w:rPr>
          <w:rFonts w:asciiTheme="majorBidi" w:hAnsiTheme="majorBidi" w:cs="B Nazanin"/>
          <w:sz w:val="24"/>
          <w:szCs w:val="24"/>
          <w:lang w:bidi="ar-SA"/>
        </w:rPr>
        <w:t xml:space="preserve"> </w:t>
      </w:r>
      <w:r w:rsidRPr="007E2B9A">
        <w:rPr>
          <w:rFonts w:asciiTheme="majorBidi" w:hAnsiTheme="majorBidi" w:cs="B Nazanin"/>
          <w:szCs w:val="22"/>
          <w:lang w:bidi="ar-SA"/>
        </w:rPr>
        <w:t>SWOT</w:t>
      </w:r>
      <w:r w:rsidRPr="00BF7EEA">
        <w:rPr>
          <w:rFonts w:asciiTheme="majorBidi" w:hAnsiTheme="majorBidi" w:cs="B Nazanin"/>
          <w:sz w:val="24"/>
          <w:szCs w:val="24"/>
          <w:lang w:bidi="ar-SA"/>
        </w:rPr>
        <w:t xml:space="preserve">– </w:t>
      </w:r>
      <w:r w:rsidRPr="007E2B9A">
        <w:rPr>
          <w:rFonts w:asciiTheme="majorBidi" w:hAnsiTheme="majorBidi" w:cs="B Nazanin"/>
          <w:szCs w:val="22"/>
          <w:lang w:bidi="ar-SA"/>
        </w:rPr>
        <w:t xml:space="preserve">QSPM </w:t>
      </w:r>
      <w:r w:rsidRPr="00BF7EEA">
        <w:rPr>
          <w:rFonts w:asciiTheme="majorBidi" w:hAnsiTheme="majorBidi" w:cs="B Nazanin" w:hint="cs"/>
          <w:sz w:val="24"/>
          <w:szCs w:val="24"/>
          <w:rtl/>
          <w:lang w:bidi="ar-SA"/>
        </w:rPr>
        <w:t>نپرداختند. و در</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hint="cs"/>
          <w:sz w:val="24"/>
          <w:szCs w:val="24"/>
          <w:rtl/>
          <w:lang w:bidi="ar-SA"/>
        </w:rPr>
        <w:t xml:space="preserve">ارتباط با مرور مطالعات در کشور عراق، شهر </w:t>
      </w:r>
      <w:r w:rsidRPr="00BF7EEA">
        <w:rPr>
          <w:rFonts w:asciiTheme="majorBidi" w:hAnsiTheme="majorBidi" w:cs="B Nazanin"/>
          <w:sz w:val="24"/>
          <w:szCs w:val="24"/>
          <w:rtl/>
          <w:lang w:bidi="ar-SA"/>
        </w:rPr>
        <w:t>ناصر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ه</w:t>
      </w:r>
      <w:r w:rsidRPr="00BF7EEA">
        <w:rPr>
          <w:rFonts w:asciiTheme="majorBidi" w:hAnsiTheme="majorBidi" w:cs="B Nazanin"/>
          <w:sz w:val="24"/>
          <w:szCs w:val="24"/>
          <w:rtl/>
          <w:lang w:bidi="ar-SA"/>
        </w:rPr>
        <w:t xml:space="preserve"> به‌عنوان </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شهر بافت تار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خ</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چالش‌ها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خاص پس از جنگ، مطالعه دق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در آن صورت نگرفته است؛ بنابرا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عدم تحق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قات</w:t>
      </w:r>
      <w:r w:rsidRPr="00BF7EEA">
        <w:rPr>
          <w:rFonts w:asciiTheme="majorBidi" w:hAnsiTheme="majorBidi" w:cs="B Nazanin"/>
          <w:sz w:val="24"/>
          <w:szCs w:val="24"/>
          <w:rtl/>
          <w:lang w:bidi="ar-SA"/>
        </w:rPr>
        <w:t xml:space="preserve"> گسترده در زم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نه</w:t>
      </w:r>
      <w:r w:rsidRPr="00BF7EEA">
        <w:rPr>
          <w:rFonts w:asciiTheme="majorBidi" w:hAnsiTheme="majorBidi" w:cs="B Nazanin"/>
          <w:sz w:val="24"/>
          <w:szCs w:val="24"/>
          <w:rtl/>
          <w:lang w:bidi="ar-SA"/>
        </w:rPr>
        <w:t xml:space="preserve">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محله‌ا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در ناصر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ه</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شکاف زم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مشخص است.</w:t>
      </w:r>
      <w:r w:rsidRPr="00BF7EEA">
        <w:rPr>
          <w:rFonts w:asciiTheme="majorBidi" w:hAnsiTheme="majorBidi" w:cs="B Nazanin" w:hint="cs"/>
          <w:sz w:val="24"/>
          <w:szCs w:val="24"/>
          <w:rtl/>
          <w:lang w:bidi="ar-SA"/>
        </w:rPr>
        <w:t xml:space="preserve"> بنابراین پژوهش حاضر </w:t>
      </w:r>
      <w:r w:rsidRPr="00BF7EEA">
        <w:rPr>
          <w:rFonts w:asciiTheme="majorBidi" w:hAnsiTheme="majorBidi" w:cs="B Nazanin"/>
          <w:sz w:val="24"/>
          <w:szCs w:val="24"/>
          <w:rtl/>
          <w:lang w:bidi="ar-SA"/>
        </w:rPr>
        <w:t>اولین نمونه کاربرد مدل</w:t>
      </w:r>
      <w:r w:rsidRPr="00BF7EEA">
        <w:rPr>
          <w:rFonts w:asciiTheme="majorBidi" w:hAnsiTheme="majorBidi" w:cs="B Nazanin"/>
          <w:sz w:val="24"/>
          <w:szCs w:val="24"/>
          <w:lang w:bidi="ar-SA"/>
        </w:rPr>
        <w:t xml:space="preserve"> </w:t>
      </w:r>
      <w:r w:rsidRPr="007E2B9A">
        <w:rPr>
          <w:rFonts w:asciiTheme="majorBidi" w:hAnsiTheme="majorBidi" w:cs="B Nazanin"/>
          <w:szCs w:val="22"/>
          <w:lang w:bidi="ar-SA"/>
        </w:rPr>
        <w:t>SWOT–QSPM</w:t>
      </w:r>
      <w:r w:rsidRPr="00BF7EEA">
        <w:rPr>
          <w:rFonts w:asciiTheme="majorBidi" w:hAnsiTheme="majorBidi" w:cs="B Nazanin"/>
          <w:sz w:val="24"/>
          <w:szCs w:val="24"/>
          <w:lang w:bidi="ar-SA"/>
        </w:rPr>
        <w:t xml:space="preserve"> </w:t>
      </w:r>
      <w:r w:rsidRPr="00BF7EEA">
        <w:rPr>
          <w:rFonts w:asciiTheme="majorBidi" w:hAnsiTheme="majorBidi" w:cs="B Nazanin"/>
          <w:sz w:val="24"/>
          <w:szCs w:val="24"/>
          <w:rtl/>
          <w:lang w:bidi="ar-SA"/>
        </w:rPr>
        <w:t xml:space="preserve">به‌طور ترکیبی و هدفمند جهت باززایی پایدار محلات </w:t>
      </w:r>
      <w:r w:rsidRPr="00BF7EEA">
        <w:rPr>
          <w:rFonts w:asciiTheme="majorBidi" w:hAnsiTheme="majorBidi" w:cs="B Nazanin" w:hint="cs"/>
          <w:sz w:val="24"/>
          <w:szCs w:val="24"/>
          <w:rtl/>
          <w:lang w:bidi="ar-SA"/>
        </w:rPr>
        <w:t>توسعه نیافته</w:t>
      </w:r>
      <w:r w:rsidRPr="00BF7EEA">
        <w:rPr>
          <w:rFonts w:asciiTheme="majorBidi" w:hAnsiTheme="majorBidi" w:cs="B Nazanin"/>
          <w:sz w:val="24"/>
          <w:szCs w:val="24"/>
          <w:rtl/>
          <w:lang w:bidi="ar-SA"/>
        </w:rPr>
        <w:t xml:space="preserve"> شهر ناصریه است. از سویی، فقدان مطالعات محلی در بافت آسیب‌پذیر ناصریه، همچنین کمبود چارچوب عملیاتی برای تحقق عدالت فضایی، نشان‌دهنده یک شکاف زمینه‌ای و روش‌شناختی واضح است که این تحقیق برای آن پاسخی نوآورانه ارائه می‌دهد</w:t>
      </w:r>
      <w:r w:rsidRPr="00BF7EEA">
        <w:rPr>
          <w:rFonts w:asciiTheme="majorBidi" w:hAnsiTheme="majorBidi" w:cs="B Nazanin" w:hint="cs"/>
          <w:sz w:val="24"/>
          <w:szCs w:val="24"/>
          <w:rtl/>
          <w:lang w:bidi="ar-SA"/>
        </w:rPr>
        <w:t>. براین اساس تحقیق حاضر</w:t>
      </w:r>
      <w:r w:rsidRPr="00BF7EEA">
        <w:rPr>
          <w:rFonts w:asciiTheme="majorBidi" w:hAnsiTheme="majorBidi" w:cs="B Nazanin"/>
          <w:sz w:val="24"/>
          <w:szCs w:val="24"/>
          <w:rtl/>
          <w:lang w:bidi="ar-SA"/>
        </w:rPr>
        <w:t xml:space="preserve"> به دنبال پر کردن شکاف بین طرح و اجرا است: یعنی ارائه راهبردهای قابل اجرا (نه صرفاً نظری) برای پایداری شهری</w:t>
      </w:r>
      <w:r w:rsidRPr="00BF7EEA">
        <w:rPr>
          <w:rFonts w:asciiTheme="majorBidi" w:hAnsiTheme="majorBidi" w:cs="B Nazanin"/>
          <w:sz w:val="24"/>
          <w:szCs w:val="24"/>
          <w:lang w:bidi="ar-SA"/>
        </w:rPr>
        <w:t>.</w:t>
      </w:r>
    </w:p>
    <w:p w14:paraId="1AD4F245" w14:textId="58FEED43" w:rsidR="00281FC9" w:rsidRDefault="007957C5" w:rsidP="00B57CB0">
      <w:pPr>
        <w:pStyle w:val="2"/>
        <w:spacing w:before="120" w:line="233" w:lineRule="auto"/>
        <w:ind w:firstLine="0"/>
        <w:rPr>
          <w:rFonts w:asciiTheme="majorBidi" w:hAnsiTheme="majorBidi" w:cs="B Nazanin"/>
          <w:b/>
          <w:bCs/>
          <w:sz w:val="24"/>
          <w:szCs w:val="24"/>
          <w:rtl/>
        </w:rPr>
      </w:pPr>
      <w:r w:rsidRPr="007957C5">
        <w:rPr>
          <w:rFonts w:asciiTheme="majorBidi" w:hAnsiTheme="majorBidi" w:cs="B Nazanin" w:hint="cs"/>
          <w:b/>
          <w:bCs/>
          <w:sz w:val="24"/>
          <w:szCs w:val="24"/>
          <w:rtl/>
        </w:rPr>
        <w:t>روش شناسی</w:t>
      </w:r>
    </w:p>
    <w:p w14:paraId="60333388" w14:textId="77777777" w:rsidR="00BC471E" w:rsidRPr="005C43BB" w:rsidRDefault="00BC471E" w:rsidP="00BC471E">
      <w:pPr>
        <w:pStyle w:val="12"/>
        <w:spacing w:before="120"/>
        <w:rPr>
          <w:rFonts w:asciiTheme="majorBidi" w:hAnsiTheme="majorBidi" w:cs="B Nazanin"/>
          <w:b/>
          <w:bCs/>
          <w:szCs w:val="22"/>
          <w:rtl/>
        </w:rPr>
      </w:pPr>
      <w:r w:rsidRPr="005C43BB">
        <w:rPr>
          <w:rFonts w:asciiTheme="majorBidi" w:hAnsiTheme="majorBidi" w:cs="B Nazanin"/>
          <w:b/>
          <w:bCs/>
          <w:szCs w:val="22"/>
          <w:rtl/>
        </w:rPr>
        <w:t>موقعیت منطقه مورد مطالعه</w:t>
      </w:r>
    </w:p>
    <w:p w14:paraId="274CC924" w14:textId="3DB68373" w:rsidR="00BC471E" w:rsidRPr="00BF7EEA" w:rsidRDefault="00BC471E" w:rsidP="00FB1143">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شهر ناصریه</w:t>
      </w:r>
      <w:r w:rsidRPr="00BF7EEA">
        <w:rPr>
          <w:rFonts w:asciiTheme="majorBidi" w:hAnsiTheme="majorBidi" w:cs="B Nazanin" w:hint="cs"/>
          <w:sz w:val="24"/>
          <w:szCs w:val="24"/>
          <w:lang w:bidi="ar-SA"/>
        </w:rPr>
        <w:t xml:space="preserve"> </w:t>
      </w:r>
      <w:r w:rsidRPr="00BF7EEA">
        <w:rPr>
          <w:rFonts w:asciiTheme="majorBidi" w:hAnsiTheme="majorBidi" w:cs="B Nazanin" w:hint="cs"/>
          <w:sz w:val="24"/>
          <w:szCs w:val="24"/>
          <w:rtl/>
          <w:lang w:bidi="ar-SA"/>
        </w:rPr>
        <w:t>مرکز استان ذی‌قار در جنوب عراق است. این شهر با جمعیتی حدود 632617 نفر (بر اساس آمار ۲۰۲۳)، یکی از مهم‌ترین مراکز اقتصادی، فرهنگی و تاریخی جنوب عراق محسوب می‌شود. ناصریه در کنار رود فرات قرار گرفته و دارای بافتی تاریخی، محله‌های قدیمی و همچنین توسعه‌های شهری جدید است</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رشد سریع جمعیت شهری و مهاجرت‌های روستا-</w:t>
      </w:r>
      <w:r w:rsidR="0001703C" w:rsidRPr="00BF7EEA">
        <w:rPr>
          <w:rFonts w:asciiTheme="majorBidi" w:hAnsiTheme="majorBidi" w:cs="B Nazanin" w:hint="cs"/>
          <w:sz w:val="24"/>
          <w:szCs w:val="24"/>
          <w:rtl/>
          <w:lang w:bidi="ar-SA"/>
        </w:rPr>
        <w:t xml:space="preserve"> </w:t>
      </w:r>
      <w:r w:rsidRPr="00BF7EEA">
        <w:rPr>
          <w:rFonts w:asciiTheme="majorBidi" w:hAnsiTheme="majorBidi" w:cs="B Nazanin" w:hint="cs"/>
          <w:sz w:val="24"/>
          <w:szCs w:val="24"/>
          <w:rtl/>
          <w:lang w:bidi="ar-SA"/>
        </w:rPr>
        <w:t>شهری پس از سال ۲۰۰۳، توسعه ناموزون کالبدی و ضعف در توزیع عادلانه خدمات شهری، تنوع فضایی قابل توجه بین محلات از نظر اقتصادی، اجتماعی و زیربنایی، آسیب‌پذیری بالا در برابر بحران‌های زیست‌محیطی و ناکارآمدی در حکمرانی محلی از معضلات این شهر می باشد. محدوده موردمطالعه شامل محلات توسعه نیافته شهر ناصریه می</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 که براساس اعلام شهرداری شهر ناصریه این محلات شامل الحبیلیه، روزنامه نگاران، الکرامه، حکیم 2، کشتی، المهیدیه، کنازوه، العرجه، موحیه، وهابیه و ساختمان</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مسکونی می باشد (</w:t>
      </w:r>
      <w:r w:rsidRPr="00BF7EEA">
        <w:rPr>
          <w:rFonts w:asciiTheme="majorBidi" w:hAnsiTheme="majorBidi" w:cs="B Nazanin"/>
          <w:sz w:val="24"/>
          <w:szCs w:val="24"/>
          <w:rtl/>
          <w:lang w:bidi="ar-SA"/>
        </w:rPr>
        <w:t>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شهردار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ناصر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ه،</w:t>
      </w:r>
      <w:r w:rsidRPr="00BF7EEA">
        <w:rPr>
          <w:rFonts w:asciiTheme="majorBidi" w:hAnsiTheme="majorBidi" w:cs="B Nazanin"/>
          <w:sz w:val="24"/>
          <w:szCs w:val="24"/>
          <w:rtl/>
          <w:lang w:bidi="ar-SA"/>
        </w:rPr>
        <w:t xml:space="preserve"> بخش برنامه</w:t>
      </w:r>
      <w:r w:rsidR="00FB1143"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 xml:space="preserve">، 1404). </w:t>
      </w:r>
    </w:p>
    <w:p w14:paraId="47CD30A9" w14:textId="77777777" w:rsidR="00BC471E" w:rsidRPr="00461CF2" w:rsidRDefault="00BC471E" w:rsidP="00BC471E">
      <w:pPr>
        <w:pStyle w:val="2"/>
        <w:spacing w:line="233" w:lineRule="auto"/>
        <w:rPr>
          <w:rFonts w:asciiTheme="majorBidi" w:hAnsiTheme="majorBidi" w:cs="B Nazanin"/>
          <w:rtl/>
          <w:lang w:bidi="ar-SA"/>
        </w:rPr>
      </w:pPr>
    </w:p>
    <w:p w14:paraId="25D0A148" w14:textId="77777777" w:rsidR="00BC471E" w:rsidRPr="0001703C" w:rsidRDefault="00BC471E" w:rsidP="00BC471E">
      <w:pPr>
        <w:pStyle w:val="12"/>
        <w:rPr>
          <w:rFonts w:asciiTheme="majorBidi" w:hAnsiTheme="majorBidi" w:cs="B Nazanin"/>
          <w:b/>
          <w:bCs/>
          <w:color w:val="FF0000"/>
          <w:rtl/>
          <w:lang w:bidi="ar-SA"/>
        </w:rPr>
      </w:pPr>
      <w:r w:rsidRPr="0001703C">
        <w:rPr>
          <w:rFonts w:asciiTheme="majorBidi" w:hAnsiTheme="majorBidi" w:cs="B Nazanin"/>
          <w:b/>
          <w:bCs/>
          <w:noProof/>
          <w:color w:val="FF0000"/>
          <w:lang w:bidi="ar-SA"/>
        </w:rPr>
        <w:lastRenderedPageBreak/>
        <w:drawing>
          <wp:inline distT="0" distB="0" distL="0" distR="0" wp14:anchorId="28A418B9" wp14:editId="3A553E9C">
            <wp:extent cx="5110747" cy="361173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1438" cy="3612221"/>
                    </a:xfrm>
                    <a:prstGeom prst="rect">
                      <a:avLst/>
                    </a:prstGeom>
                    <a:noFill/>
                    <a:ln>
                      <a:noFill/>
                    </a:ln>
                  </pic:spPr>
                </pic:pic>
              </a:graphicData>
            </a:graphic>
          </wp:inline>
        </w:drawing>
      </w:r>
    </w:p>
    <w:p w14:paraId="4FC8117C" w14:textId="5970739A" w:rsidR="00BC471E" w:rsidRPr="0001703C" w:rsidRDefault="00BC471E" w:rsidP="00F9490F">
      <w:pPr>
        <w:pStyle w:val="12"/>
        <w:jc w:val="center"/>
        <w:rPr>
          <w:rFonts w:asciiTheme="majorBidi" w:hAnsiTheme="majorBidi" w:cs="B Nazanin"/>
          <w:b/>
          <w:bCs/>
          <w:color w:val="000000"/>
          <w:sz w:val="20"/>
          <w:szCs w:val="20"/>
        </w:rPr>
      </w:pPr>
      <w:r w:rsidRPr="0001703C">
        <w:rPr>
          <w:rFonts w:asciiTheme="majorBidi" w:hAnsiTheme="majorBidi" w:cs="B Nazanin" w:hint="cs"/>
          <w:b/>
          <w:bCs/>
          <w:color w:val="000000"/>
          <w:sz w:val="20"/>
          <w:szCs w:val="20"/>
          <w:rtl/>
        </w:rPr>
        <w:t xml:space="preserve">شکل </w:t>
      </w:r>
      <w:r w:rsidR="00F9490F">
        <w:rPr>
          <w:rFonts w:asciiTheme="majorBidi" w:hAnsiTheme="majorBidi" w:cs="B Nazanin" w:hint="cs"/>
          <w:b/>
          <w:bCs/>
          <w:color w:val="000000"/>
          <w:sz w:val="20"/>
          <w:szCs w:val="20"/>
          <w:rtl/>
        </w:rPr>
        <w:t>(1).</w:t>
      </w:r>
      <w:r w:rsidRPr="0001703C">
        <w:rPr>
          <w:rFonts w:asciiTheme="majorBidi" w:hAnsiTheme="majorBidi" w:cs="B Nazanin" w:hint="cs"/>
          <w:b/>
          <w:bCs/>
          <w:color w:val="000000"/>
          <w:sz w:val="20"/>
          <w:szCs w:val="20"/>
          <w:rtl/>
        </w:rPr>
        <w:t xml:space="preserve"> نقشه محدوده موردمطالعه</w:t>
      </w:r>
    </w:p>
    <w:p w14:paraId="46E10E7D" w14:textId="25A5084D" w:rsidR="00BC471E" w:rsidRPr="00FB1143" w:rsidRDefault="00BC471E" w:rsidP="0001703C">
      <w:pPr>
        <w:pStyle w:val="12"/>
        <w:jc w:val="center"/>
        <w:rPr>
          <w:rFonts w:asciiTheme="majorBidi" w:hAnsiTheme="majorBidi" w:cs="B Nazanin"/>
          <w:sz w:val="20"/>
          <w:szCs w:val="20"/>
          <w:rtl/>
        </w:rPr>
      </w:pPr>
      <w:r w:rsidRPr="0001703C">
        <w:rPr>
          <w:rFonts w:asciiTheme="majorBidi" w:hAnsiTheme="majorBidi" w:cs="B Nazanin" w:hint="cs"/>
          <w:sz w:val="20"/>
          <w:szCs w:val="20"/>
          <w:rtl/>
        </w:rPr>
        <w:t xml:space="preserve">مأخذ: </w:t>
      </w:r>
      <w:r w:rsidRPr="0001703C">
        <w:rPr>
          <w:rFonts w:asciiTheme="majorBidi" w:hAnsiTheme="majorBidi" w:cs="B Nazanin"/>
          <w:sz w:val="20"/>
          <w:szCs w:val="20"/>
          <w:rtl/>
        </w:rPr>
        <w:t>مد</w:t>
      </w:r>
      <w:r w:rsidRPr="0001703C">
        <w:rPr>
          <w:rFonts w:asciiTheme="majorBidi" w:hAnsiTheme="majorBidi" w:cs="B Nazanin" w:hint="cs"/>
          <w:sz w:val="20"/>
          <w:szCs w:val="20"/>
          <w:rtl/>
        </w:rPr>
        <w:t>ی</w:t>
      </w:r>
      <w:r w:rsidRPr="0001703C">
        <w:rPr>
          <w:rFonts w:asciiTheme="majorBidi" w:hAnsiTheme="majorBidi" w:cs="B Nazanin" w:hint="eastAsia"/>
          <w:sz w:val="20"/>
          <w:szCs w:val="20"/>
          <w:rtl/>
        </w:rPr>
        <w:t>ر</w:t>
      </w:r>
      <w:r w:rsidRPr="0001703C">
        <w:rPr>
          <w:rFonts w:asciiTheme="majorBidi" w:hAnsiTheme="majorBidi" w:cs="B Nazanin" w:hint="cs"/>
          <w:sz w:val="20"/>
          <w:szCs w:val="20"/>
          <w:rtl/>
        </w:rPr>
        <w:t>ی</w:t>
      </w:r>
      <w:r w:rsidRPr="0001703C">
        <w:rPr>
          <w:rFonts w:asciiTheme="majorBidi" w:hAnsiTheme="majorBidi" w:cs="B Nazanin" w:hint="eastAsia"/>
          <w:sz w:val="20"/>
          <w:szCs w:val="20"/>
          <w:rtl/>
        </w:rPr>
        <w:t>ت</w:t>
      </w:r>
      <w:r w:rsidRPr="0001703C">
        <w:rPr>
          <w:rFonts w:asciiTheme="majorBidi" w:hAnsiTheme="majorBidi" w:cs="B Nazanin"/>
          <w:sz w:val="20"/>
          <w:szCs w:val="20"/>
          <w:rtl/>
        </w:rPr>
        <w:t xml:space="preserve"> شهردار</w:t>
      </w:r>
      <w:r w:rsidRPr="0001703C">
        <w:rPr>
          <w:rFonts w:asciiTheme="majorBidi" w:hAnsiTheme="majorBidi" w:cs="B Nazanin" w:hint="cs"/>
          <w:sz w:val="20"/>
          <w:szCs w:val="20"/>
          <w:rtl/>
        </w:rPr>
        <w:t>ی</w:t>
      </w:r>
      <w:r w:rsidRPr="0001703C">
        <w:rPr>
          <w:rFonts w:asciiTheme="majorBidi" w:hAnsiTheme="majorBidi" w:cs="B Nazanin"/>
          <w:sz w:val="20"/>
          <w:szCs w:val="20"/>
          <w:rtl/>
        </w:rPr>
        <w:t xml:space="preserve"> ناصر</w:t>
      </w:r>
      <w:r w:rsidRPr="0001703C">
        <w:rPr>
          <w:rFonts w:asciiTheme="majorBidi" w:hAnsiTheme="majorBidi" w:cs="B Nazanin" w:hint="cs"/>
          <w:sz w:val="20"/>
          <w:szCs w:val="20"/>
          <w:rtl/>
        </w:rPr>
        <w:t>ی</w:t>
      </w:r>
      <w:r w:rsidRPr="0001703C">
        <w:rPr>
          <w:rFonts w:asciiTheme="majorBidi" w:hAnsiTheme="majorBidi" w:cs="B Nazanin" w:hint="eastAsia"/>
          <w:sz w:val="20"/>
          <w:szCs w:val="20"/>
          <w:rtl/>
        </w:rPr>
        <w:t>ه،</w:t>
      </w:r>
      <w:r w:rsidRPr="0001703C">
        <w:rPr>
          <w:rFonts w:asciiTheme="majorBidi" w:hAnsiTheme="majorBidi" w:cs="B Nazanin"/>
          <w:sz w:val="20"/>
          <w:szCs w:val="20"/>
          <w:rtl/>
        </w:rPr>
        <w:t xml:space="preserve"> بخش برنامه</w:t>
      </w:r>
      <w:r w:rsidR="0001703C">
        <w:rPr>
          <w:rFonts w:asciiTheme="majorBidi" w:hAnsiTheme="majorBidi" w:cs="B Nazanin"/>
          <w:sz w:val="20"/>
          <w:szCs w:val="20"/>
          <w:rtl/>
        </w:rPr>
        <w:softHyphen/>
      </w:r>
      <w:r w:rsidRPr="0001703C">
        <w:rPr>
          <w:rFonts w:asciiTheme="majorBidi" w:hAnsiTheme="majorBidi" w:cs="B Nazanin"/>
          <w:sz w:val="20"/>
          <w:szCs w:val="20"/>
          <w:rtl/>
        </w:rPr>
        <w:t>ر</w:t>
      </w:r>
      <w:r w:rsidRPr="0001703C">
        <w:rPr>
          <w:rFonts w:asciiTheme="majorBidi" w:hAnsiTheme="majorBidi" w:cs="B Nazanin" w:hint="cs"/>
          <w:sz w:val="20"/>
          <w:szCs w:val="20"/>
          <w:rtl/>
        </w:rPr>
        <w:t>ی</w:t>
      </w:r>
      <w:r w:rsidRPr="0001703C">
        <w:rPr>
          <w:rFonts w:asciiTheme="majorBidi" w:hAnsiTheme="majorBidi" w:cs="B Nazanin" w:hint="eastAsia"/>
          <w:sz w:val="20"/>
          <w:szCs w:val="20"/>
          <w:rtl/>
        </w:rPr>
        <w:t>ز</w:t>
      </w:r>
      <w:r w:rsidRPr="0001703C">
        <w:rPr>
          <w:rFonts w:asciiTheme="majorBidi" w:hAnsiTheme="majorBidi" w:cs="B Nazanin" w:hint="cs"/>
          <w:sz w:val="20"/>
          <w:szCs w:val="20"/>
          <w:rtl/>
        </w:rPr>
        <w:t>ی</w:t>
      </w:r>
      <w:r w:rsidRPr="0001703C">
        <w:rPr>
          <w:rFonts w:asciiTheme="majorBidi" w:hAnsiTheme="majorBidi" w:cs="B Nazanin"/>
          <w:sz w:val="20"/>
          <w:szCs w:val="20"/>
          <w:rtl/>
        </w:rPr>
        <w:t xml:space="preserve"> شهر، واحد</w:t>
      </w:r>
      <w:r w:rsidRPr="0001703C">
        <w:rPr>
          <w:rFonts w:asciiTheme="majorBidi" w:hAnsiTheme="majorBidi" w:cs="B Nazanin" w:hint="cs"/>
          <w:sz w:val="20"/>
          <w:szCs w:val="20"/>
          <w:rtl/>
        </w:rPr>
        <w:t xml:space="preserve"> </w:t>
      </w:r>
      <w:r w:rsidRPr="0001703C">
        <w:rPr>
          <w:rFonts w:asciiTheme="majorBidi" w:hAnsiTheme="majorBidi" w:cs="B Nazanin"/>
          <w:sz w:val="20"/>
          <w:szCs w:val="20"/>
        </w:rPr>
        <w:t>GIS</w:t>
      </w:r>
    </w:p>
    <w:p w14:paraId="2AA636BE" w14:textId="77777777" w:rsidR="00BC471E" w:rsidRDefault="00BC471E" w:rsidP="007957C5">
      <w:pPr>
        <w:pStyle w:val="2"/>
        <w:spacing w:line="233" w:lineRule="auto"/>
        <w:ind w:firstLine="0"/>
        <w:rPr>
          <w:rFonts w:asciiTheme="majorBidi" w:hAnsiTheme="majorBidi" w:cs="B Nazanin"/>
          <w:b/>
          <w:bCs/>
          <w:sz w:val="24"/>
          <w:szCs w:val="24"/>
          <w:rtl/>
        </w:rPr>
      </w:pPr>
    </w:p>
    <w:p w14:paraId="254D7F26" w14:textId="310BCA25" w:rsidR="00461CF2" w:rsidRPr="00B57CB0" w:rsidRDefault="00461CF2" w:rsidP="00B57CB0">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از نظر روش توصیفی تحلیلی است. برای جمع آوری اطلاعات از دو روش کتابخانه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ای اسنادی و میدانی (مصاحبه و پرسشنامه) بهره گرفته شده است. در این تحقیق برای دستیابی به هدف پژوهش، جامعه آماری از گروه کارشناسان و خبرگان در حوزه مطالعات شهری در شهرداری شهر ناصریه، اساتید دانشگاهی (جغرافیا و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شهری) و فعالان در حوزه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و مدیریت شهری انتخاب شدند. نمونه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بصورت هدفمند تعیین گردیده؛ بدین ترتیب تعداد 30 نفر از کارشناسان و خبرگان موضوع موردمطالعه جهت ارائه راهبردها و استراتژی</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مناسب برای دستیابی به توسعه پایدار شهری در محلات توسعه نیافته شهر ناصریه انتخاب شدند. برای تجزیه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و</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تحلیل اطلاعات از مدل </w:t>
      </w:r>
      <w:r w:rsidRPr="005C303A">
        <w:rPr>
          <w:rFonts w:asciiTheme="majorBidi" w:hAnsiTheme="majorBidi" w:cs="B Nazanin"/>
          <w:szCs w:val="22"/>
          <w:lang w:bidi="ar-SA"/>
        </w:rPr>
        <w:t>SWOT</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بهره گرفته شد به عبارت دیگر مدل کاربردی تحقیق مدل ترکیبی تحلیل استراتژیک </w:t>
      </w:r>
      <w:r w:rsidRPr="00E3544C">
        <w:rPr>
          <w:rFonts w:asciiTheme="majorBidi" w:hAnsiTheme="majorBidi" w:cs="B Nazanin"/>
          <w:szCs w:val="22"/>
          <w:lang w:bidi="ar-SA"/>
        </w:rPr>
        <w:t>SWOT</w:t>
      </w:r>
      <w:r w:rsidRPr="00E3544C">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و مدل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ریزی استراتژیک کمی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است. براین اساس در وهله اول وضع موجود منطقه موردمطالعه بررسی گردید، سپس عوامل محیطی و داخلی مورد بررسی قرار گرفت و با</w:t>
      </w:r>
      <w:r w:rsidR="00FB1143" w:rsidRPr="00BF7EEA">
        <w:rPr>
          <w:rFonts w:asciiTheme="majorBidi" w:hAnsiTheme="majorBidi" w:cs="B Nazanin" w:hint="cs"/>
          <w:sz w:val="24"/>
          <w:szCs w:val="24"/>
          <w:rtl/>
          <w:lang w:bidi="ar-SA"/>
        </w:rPr>
        <w:t xml:space="preserve"> </w:t>
      </w:r>
      <w:r w:rsidRPr="00BF7EEA">
        <w:rPr>
          <w:rFonts w:asciiTheme="majorBidi" w:hAnsiTheme="majorBidi" w:cs="B Nazanin" w:hint="cs"/>
          <w:sz w:val="24"/>
          <w:szCs w:val="24"/>
          <w:rtl/>
          <w:lang w:bidi="ar-SA"/>
        </w:rPr>
        <w:t>تعیین نقاط قوت، ضعف، فرصت</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تهدیدها، یافته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تحقیق با استفاده مدل </w:t>
      </w:r>
      <w:r w:rsidRPr="005C303A">
        <w:rPr>
          <w:rFonts w:asciiTheme="majorBidi" w:hAnsiTheme="majorBidi" w:cs="B Nazanin"/>
          <w:szCs w:val="22"/>
          <w:lang w:bidi="ar-SA"/>
        </w:rPr>
        <w:t>SWOT</w:t>
      </w:r>
      <w:r w:rsidRPr="005C303A">
        <w:rPr>
          <w:rFonts w:asciiTheme="majorBidi" w:hAnsiTheme="majorBidi" w:cs="B Nazanin"/>
          <w:szCs w:val="22"/>
          <w:rtl/>
          <w:lang w:bidi="ar-SA"/>
        </w:rPr>
        <w:t xml:space="preserve"> </w:t>
      </w:r>
      <w:r w:rsidRPr="00BF7EEA">
        <w:rPr>
          <w:rFonts w:asciiTheme="majorBidi" w:hAnsiTheme="majorBidi" w:cs="B Nazanin" w:hint="cs"/>
          <w:sz w:val="24"/>
          <w:szCs w:val="24"/>
          <w:rtl/>
          <w:lang w:bidi="ar-SA"/>
        </w:rPr>
        <w:t>مورد تجزیه و تحلیل قرار گرفت و در نهایت ماتریس برنامه</w:t>
      </w:r>
      <w:r w:rsidR="00FB1143"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ریزی استراتژیک کمی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تدوین شد. </w:t>
      </w:r>
    </w:p>
    <w:p w14:paraId="5841A2B0" w14:textId="0E4C1D12" w:rsidR="00461CF2" w:rsidRPr="0001703C" w:rsidRDefault="00344E4C" w:rsidP="00B57CB0">
      <w:pPr>
        <w:pStyle w:val="12"/>
        <w:spacing w:before="120"/>
        <w:rPr>
          <w:rFonts w:asciiTheme="majorBidi" w:hAnsiTheme="majorBidi" w:cs="B Nazanin"/>
          <w:b/>
          <w:bCs/>
          <w:sz w:val="20"/>
          <w:szCs w:val="24"/>
          <w:rtl/>
          <w:lang w:bidi="ar-SA"/>
        </w:rPr>
      </w:pPr>
      <w:r w:rsidRPr="0001703C">
        <w:rPr>
          <w:rFonts w:asciiTheme="majorBidi" w:hAnsiTheme="majorBidi" w:cs="B Nazanin" w:hint="cs"/>
          <w:b/>
          <w:bCs/>
          <w:sz w:val="20"/>
          <w:szCs w:val="24"/>
          <w:rtl/>
          <w:lang w:bidi="ar-SA"/>
        </w:rPr>
        <w:t>نتایج و بحث</w:t>
      </w:r>
    </w:p>
    <w:p w14:paraId="2EB59EE0" w14:textId="77777777" w:rsidR="00344E4C" w:rsidRPr="005C43BB" w:rsidRDefault="00344E4C" w:rsidP="0001703C">
      <w:pPr>
        <w:pStyle w:val="2"/>
        <w:spacing w:line="233" w:lineRule="auto"/>
        <w:ind w:firstLine="0"/>
        <w:rPr>
          <w:rFonts w:asciiTheme="majorBidi" w:hAnsiTheme="majorBidi" w:cs="B Nazanin"/>
          <w:b/>
          <w:bCs/>
          <w:szCs w:val="22"/>
          <w:rtl/>
          <w:lang w:bidi="ar-SA"/>
        </w:rPr>
      </w:pPr>
      <w:r w:rsidRPr="005C43BB">
        <w:rPr>
          <w:rFonts w:asciiTheme="majorBidi" w:hAnsiTheme="majorBidi" w:cs="B Nazanin" w:hint="cs"/>
          <w:b/>
          <w:bCs/>
          <w:szCs w:val="22"/>
          <w:rtl/>
          <w:lang w:bidi="ar-SA"/>
        </w:rPr>
        <w:t xml:space="preserve">ارزیابی عوامل خارجی </w:t>
      </w:r>
      <w:r w:rsidRPr="005C43BB">
        <w:rPr>
          <w:rFonts w:asciiTheme="majorBidi" w:hAnsiTheme="majorBidi" w:cs="B Nazanin"/>
          <w:b/>
          <w:bCs/>
          <w:szCs w:val="22"/>
          <w:rtl/>
          <w:lang w:bidi="ar-SA"/>
        </w:rPr>
        <w:t>(</w:t>
      </w:r>
      <w:r w:rsidRPr="005C43BB">
        <w:rPr>
          <w:rFonts w:asciiTheme="majorBidi" w:hAnsiTheme="majorBidi" w:cs="B Nazanin"/>
          <w:b/>
          <w:bCs/>
          <w:szCs w:val="22"/>
          <w:lang w:bidi="ar-SA"/>
        </w:rPr>
        <w:t>EFE</w:t>
      </w:r>
      <w:r w:rsidRPr="005C43BB">
        <w:rPr>
          <w:rFonts w:asciiTheme="majorBidi" w:hAnsiTheme="majorBidi" w:cs="B Nazanin"/>
          <w:b/>
          <w:bCs/>
          <w:szCs w:val="22"/>
          <w:rtl/>
          <w:lang w:bidi="ar-SA"/>
        </w:rPr>
        <w:t>) و داخل</w:t>
      </w:r>
      <w:r w:rsidRPr="005C43BB">
        <w:rPr>
          <w:rFonts w:asciiTheme="majorBidi" w:hAnsiTheme="majorBidi" w:cs="B Nazanin" w:hint="cs"/>
          <w:b/>
          <w:bCs/>
          <w:szCs w:val="22"/>
          <w:rtl/>
          <w:lang w:bidi="ar-SA"/>
        </w:rPr>
        <w:t>ی</w:t>
      </w:r>
      <w:r w:rsidRPr="005C43BB">
        <w:rPr>
          <w:rFonts w:asciiTheme="majorBidi" w:hAnsiTheme="majorBidi" w:cs="B Nazanin"/>
          <w:b/>
          <w:bCs/>
          <w:szCs w:val="22"/>
          <w:rtl/>
          <w:lang w:bidi="ar-SA"/>
        </w:rPr>
        <w:t xml:space="preserve"> (</w:t>
      </w:r>
      <w:r w:rsidRPr="005C43BB">
        <w:rPr>
          <w:rFonts w:asciiTheme="majorBidi" w:hAnsiTheme="majorBidi" w:cs="B Nazanin"/>
          <w:b/>
          <w:bCs/>
          <w:szCs w:val="22"/>
          <w:lang w:bidi="ar-SA"/>
        </w:rPr>
        <w:t>IFE</w:t>
      </w:r>
      <w:r w:rsidRPr="005C43BB">
        <w:rPr>
          <w:rFonts w:asciiTheme="majorBidi" w:hAnsiTheme="majorBidi" w:cs="B Nazanin"/>
          <w:b/>
          <w:bCs/>
          <w:szCs w:val="22"/>
          <w:rtl/>
          <w:lang w:bidi="ar-SA"/>
        </w:rPr>
        <w:t>)</w:t>
      </w:r>
    </w:p>
    <w:p w14:paraId="25408352" w14:textId="42EB3C67" w:rsidR="0001703C" w:rsidRPr="00BF7EEA" w:rsidRDefault="00344E4C" w:rsidP="0001703C">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 xml:space="preserve">در این مطالعه مدل تحلیلی سوات جهت ارائه راهبردهای استراتژیک برای توسعه پایدار شهری در محلات کمتر توسعه یافته شهر ناصریه مورد بررسی قرار گرفت. ابتدا مرحله اول خارجی </w:t>
      </w:r>
      <w:r w:rsidRPr="00BF7EEA">
        <w:rPr>
          <w:rFonts w:asciiTheme="majorBidi" w:hAnsiTheme="majorBidi" w:cs="B Nazanin"/>
          <w:sz w:val="24"/>
          <w:szCs w:val="24"/>
          <w:lang w:bidi="ar-SA"/>
        </w:rPr>
        <w:t>(</w:t>
      </w:r>
      <w:r w:rsidRPr="005C303A">
        <w:rPr>
          <w:rFonts w:asciiTheme="majorBidi" w:hAnsiTheme="majorBidi" w:cs="B Nazanin"/>
          <w:szCs w:val="22"/>
          <w:lang w:bidi="ar-SA"/>
        </w:rPr>
        <w:t>EFE</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و داخلی </w:t>
      </w:r>
      <w:r w:rsidRPr="00BF7EEA">
        <w:rPr>
          <w:rFonts w:asciiTheme="majorBidi" w:hAnsiTheme="majorBidi" w:cs="B Nazanin"/>
          <w:sz w:val="24"/>
          <w:szCs w:val="24"/>
          <w:lang w:bidi="ar-SA"/>
        </w:rPr>
        <w:t>(</w:t>
      </w:r>
      <w:r w:rsidRPr="005C303A">
        <w:rPr>
          <w:rFonts w:asciiTheme="majorBidi" w:hAnsiTheme="majorBidi" w:cs="B Nazanin"/>
          <w:szCs w:val="22"/>
          <w:lang w:bidi="ar-SA"/>
        </w:rPr>
        <w:t>IFE</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تعیین شدند به این ترتیب که پس از انجام مطالعات اکتشافی و مصاحبه با کارشناسان عوامل عمده داخلی و خارجی شناسایی گردید و در ماتریس ارزیابی آن قرار گرفت. همان</w:t>
      </w:r>
      <w:r w:rsidR="00CE762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گونه که در جدول (1) مشاهده می</w:t>
      </w:r>
      <w:r w:rsidR="00CE762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شود در محلات توسعه</w:t>
      </w:r>
      <w:r w:rsidR="00CE762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نیافته شهر ناصریه</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تعدا</w:t>
      </w:r>
      <w:r w:rsidR="0001703C" w:rsidRPr="00BF7EEA">
        <w:rPr>
          <w:rFonts w:asciiTheme="majorBidi" w:hAnsiTheme="majorBidi" w:cs="B Nazanin" w:hint="cs"/>
          <w:sz w:val="24"/>
          <w:szCs w:val="24"/>
          <w:rtl/>
          <w:lang w:bidi="ar-SA"/>
        </w:rPr>
        <w:t xml:space="preserve">د 14 قوت داخلی در برابر 21 ضعف </w:t>
      </w:r>
      <w:r w:rsidRPr="00BF7EEA">
        <w:rPr>
          <w:rFonts w:asciiTheme="majorBidi" w:hAnsiTheme="majorBidi" w:cs="B Nazanin" w:hint="cs"/>
          <w:sz w:val="24"/>
          <w:szCs w:val="24"/>
          <w:rtl/>
          <w:lang w:bidi="ar-SA"/>
        </w:rPr>
        <w:t>داخلی و تعداد 13 فرصت خارجی در برابر 17 تهدید خارجی مورد شناسایی قرار گرفته است. بدین ترتیب در مجموع تعداد 27 نقطه قوت و فرصت به عنوان مزیت و 39 نقطه ضعف و تهدید به عنوان محدودیت و تنگنای پیش</w:t>
      </w:r>
      <w:r w:rsidR="00CE762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روی </w:t>
      </w:r>
      <w:r w:rsidRPr="00BF7EEA">
        <w:rPr>
          <w:rFonts w:asciiTheme="majorBidi" w:hAnsiTheme="majorBidi" w:cs="B Nazanin" w:hint="eastAsia"/>
          <w:sz w:val="24"/>
          <w:szCs w:val="24"/>
          <w:rtl/>
          <w:lang w:bidi="ar-SA"/>
        </w:rPr>
        <w:t>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و برنامه</w:t>
      </w:r>
      <w:r w:rsidR="00CE762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ریزی شهری</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در</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 xml:space="preserve">دستیابی به </w:t>
      </w:r>
      <w:r w:rsidRPr="00BF7EEA">
        <w:rPr>
          <w:rFonts w:asciiTheme="majorBidi" w:hAnsiTheme="majorBidi" w:cs="B Nazanin" w:hint="eastAsia"/>
          <w:sz w:val="24"/>
          <w:szCs w:val="24"/>
          <w:rtl/>
          <w:lang w:bidi="ar-SA"/>
        </w:rPr>
        <w:t>توسعه</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پایدار شهری مورد بررسی قرار گرفته است.</w:t>
      </w:r>
    </w:p>
    <w:p w14:paraId="0218E7E8" w14:textId="1C593485" w:rsidR="00344E4C" w:rsidRPr="005C43BB" w:rsidRDefault="00344E4C" w:rsidP="0001703C">
      <w:pPr>
        <w:pStyle w:val="2"/>
        <w:spacing w:line="233" w:lineRule="auto"/>
        <w:ind w:hanging="2"/>
        <w:rPr>
          <w:rFonts w:asciiTheme="majorBidi" w:hAnsiTheme="majorBidi" w:cs="B Nazanin"/>
          <w:sz w:val="20"/>
          <w:szCs w:val="24"/>
          <w:rtl/>
          <w:lang w:bidi="ar-SA"/>
        </w:rPr>
      </w:pPr>
      <w:r w:rsidRPr="005C43BB">
        <w:rPr>
          <w:rFonts w:asciiTheme="majorBidi" w:hAnsiTheme="majorBidi" w:cs="B Nazanin"/>
          <w:b/>
          <w:bCs/>
          <w:sz w:val="18"/>
          <w:szCs w:val="22"/>
          <w:rtl/>
          <w:lang w:bidi="ar-SA"/>
        </w:rPr>
        <w:lastRenderedPageBreak/>
        <w:t>بررس</w:t>
      </w:r>
      <w:r w:rsidRPr="005C43BB">
        <w:rPr>
          <w:rFonts w:asciiTheme="majorBidi" w:hAnsiTheme="majorBidi" w:cs="B Nazanin" w:hint="cs"/>
          <w:b/>
          <w:bCs/>
          <w:sz w:val="18"/>
          <w:szCs w:val="22"/>
          <w:rtl/>
          <w:lang w:bidi="ar-SA"/>
        </w:rPr>
        <w:t>ی</w:t>
      </w:r>
      <w:r w:rsidRPr="005C43BB">
        <w:rPr>
          <w:rFonts w:asciiTheme="majorBidi" w:hAnsiTheme="majorBidi" w:cs="B Nazanin"/>
          <w:b/>
          <w:bCs/>
          <w:sz w:val="18"/>
          <w:szCs w:val="22"/>
          <w:rtl/>
          <w:lang w:bidi="ar-SA"/>
        </w:rPr>
        <w:t xml:space="preserve"> عوامل داخل</w:t>
      </w:r>
      <w:r w:rsidRPr="005C43BB">
        <w:rPr>
          <w:rFonts w:asciiTheme="majorBidi" w:hAnsiTheme="majorBidi" w:cs="B Nazanin" w:hint="cs"/>
          <w:b/>
          <w:bCs/>
          <w:sz w:val="18"/>
          <w:szCs w:val="22"/>
          <w:rtl/>
          <w:lang w:bidi="ar-SA"/>
        </w:rPr>
        <w:t>ی</w:t>
      </w:r>
      <w:r w:rsidRPr="005C43BB">
        <w:rPr>
          <w:rFonts w:asciiTheme="majorBidi" w:hAnsiTheme="majorBidi" w:cs="B Nazanin"/>
          <w:b/>
          <w:bCs/>
          <w:sz w:val="18"/>
          <w:szCs w:val="22"/>
          <w:rtl/>
          <w:lang w:bidi="ar-SA"/>
        </w:rPr>
        <w:t xml:space="preserve"> موثر بر توسعه پا</w:t>
      </w:r>
      <w:r w:rsidRPr="005C43BB">
        <w:rPr>
          <w:rFonts w:asciiTheme="majorBidi" w:hAnsiTheme="majorBidi" w:cs="B Nazanin" w:hint="cs"/>
          <w:b/>
          <w:bCs/>
          <w:sz w:val="18"/>
          <w:szCs w:val="22"/>
          <w:rtl/>
          <w:lang w:bidi="ar-SA"/>
        </w:rPr>
        <w:t>ی</w:t>
      </w:r>
      <w:r w:rsidRPr="005C43BB">
        <w:rPr>
          <w:rFonts w:asciiTheme="majorBidi" w:hAnsiTheme="majorBidi" w:cs="B Nazanin" w:hint="eastAsia"/>
          <w:b/>
          <w:bCs/>
          <w:sz w:val="18"/>
          <w:szCs w:val="22"/>
          <w:rtl/>
          <w:lang w:bidi="ar-SA"/>
        </w:rPr>
        <w:t>دار</w:t>
      </w:r>
      <w:r w:rsidRPr="005C43BB">
        <w:rPr>
          <w:rFonts w:asciiTheme="majorBidi" w:hAnsiTheme="majorBidi" w:cs="B Nazanin"/>
          <w:b/>
          <w:bCs/>
          <w:sz w:val="18"/>
          <w:szCs w:val="22"/>
          <w:rtl/>
          <w:lang w:bidi="ar-SA"/>
        </w:rPr>
        <w:t xml:space="preserve"> محلات </w:t>
      </w:r>
      <w:r w:rsidRPr="005C43BB">
        <w:rPr>
          <w:rFonts w:asciiTheme="majorBidi" w:hAnsiTheme="majorBidi" w:cs="B Nazanin" w:hint="cs"/>
          <w:b/>
          <w:bCs/>
          <w:sz w:val="18"/>
          <w:szCs w:val="22"/>
          <w:rtl/>
          <w:lang w:bidi="ar-SA"/>
        </w:rPr>
        <w:t xml:space="preserve">توسعه نیافته </w:t>
      </w:r>
      <w:r w:rsidRPr="005C43BB">
        <w:rPr>
          <w:rFonts w:asciiTheme="majorBidi" w:hAnsiTheme="majorBidi" w:cs="B Nazanin"/>
          <w:b/>
          <w:bCs/>
          <w:sz w:val="18"/>
          <w:szCs w:val="22"/>
          <w:rtl/>
          <w:lang w:bidi="ar-SA"/>
        </w:rPr>
        <w:t>شهرناصر</w:t>
      </w:r>
      <w:r w:rsidRPr="005C43BB">
        <w:rPr>
          <w:rFonts w:asciiTheme="majorBidi" w:hAnsiTheme="majorBidi" w:cs="B Nazanin" w:hint="cs"/>
          <w:b/>
          <w:bCs/>
          <w:sz w:val="18"/>
          <w:szCs w:val="22"/>
          <w:rtl/>
          <w:lang w:bidi="ar-SA"/>
        </w:rPr>
        <w:t>ی</w:t>
      </w:r>
      <w:r w:rsidRPr="005C43BB">
        <w:rPr>
          <w:rFonts w:asciiTheme="majorBidi" w:hAnsiTheme="majorBidi" w:cs="B Nazanin" w:hint="eastAsia"/>
          <w:b/>
          <w:bCs/>
          <w:sz w:val="18"/>
          <w:szCs w:val="22"/>
          <w:rtl/>
          <w:lang w:bidi="ar-SA"/>
        </w:rPr>
        <w:t>ه</w:t>
      </w:r>
    </w:p>
    <w:p w14:paraId="10856F93" w14:textId="0B0D2ACD"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(1).</w:t>
      </w:r>
      <w:r w:rsidRPr="00C845E4">
        <w:rPr>
          <w:rFonts w:asciiTheme="majorBidi" w:hAnsiTheme="majorBidi" w:cs="B Nazanin" w:hint="cs"/>
          <w:b/>
          <w:bCs/>
          <w:color w:val="000000"/>
          <w:sz w:val="20"/>
          <w:szCs w:val="20"/>
          <w:rtl/>
        </w:rPr>
        <w:t xml:space="preserve"> </w:t>
      </w:r>
      <w:r w:rsidRPr="00C845E4">
        <w:rPr>
          <w:rFonts w:asciiTheme="majorBidi" w:hAnsiTheme="majorBidi" w:cs="B Nazanin"/>
          <w:b/>
          <w:bCs/>
          <w:color w:val="000000"/>
          <w:sz w:val="20"/>
          <w:szCs w:val="20"/>
          <w:rtl/>
        </w:rPr>
        <w:t>عوامل داخل</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 xml:space="preserve"> موثر بر توسعه پا</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دار</w:t>
      </w:r>
      <w:r w:rsidRPr="00C845E4">
        <w:rPr>
          <w:rFonts w:asciiTheme="majorBidi" w:hAnsiTheme="majorBidi" w:cs="B Nazanin"/>
          <w:b/>
          <w:bCs/>
          <w:color w:val="000000"/>
          <w:sz w:val="20"/>
          <w:szCs w:val="20"/>
          <w:rtl/>
        </w:rPr>
        <w:t xml:space="preserve"> محلات توسعه ن</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افته</w:t>
      </w:r>
      <w:r w:rsidRPr="00C845E4">
        <w:rPr>
          <w:rFonts w:asciiTheme="majorBidi" w:hAnsiTheme="majorBidi" w:cs="B Nazanin"/>
          <w:b/>
          <w:bCs/>
          <w:color w:val="000000"/>
          <w:sz w:val="20"/>
          <w:szCs w:val="20"/>
          <w:rtl/>
        </w:rPr>
        <w:t xml:space="preserve"> </w:t>
      </w:r>
      <w:r w:rsidRPr="00C845E4">
        <w:rPr>
          <w:rFonts w:asciiTheme="majorBidi" w:hAnsiTheme="majorBidi" w:cs="B Nazanin" w:hint="cs"/>
          <w:b/>
          <w:bCs/>
          <w:color w:val="000000"/>
          <w:sz w:val="20"/>
          <w:szCs w:val="20"/>
          <w:rtl/>
        </w:rPr>
        <w:t xml:space="preserve">شهر </w:t>
      </w:r>
      <w:r w:rsidRPr="00C845E4">
        <w:rPr>
          <w:rFonts w:asciiTheme="majorBidi" w:hAnsiTheme="majorBidi" w:cs="B Nazanin"/>
          <w:b/>
          <w:bCs/>
          <w:color w:val="000000"/>
          <w:sz w:val="20"/>
          <w:szCs w:val="20"/>
          <w:rtl/>
        </w:rPr>
        <w:t>ناصر</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ه</w:t>
      </w:r>
    </w:p>
    <w:tbl>
      <w:tblPr>
        <w:tblStyle w:val="TableGrid"/>
        <w:bidiVisual/>
        <w:tblW w:w="9641" w:type="dxa"/>
        <w:tblInd w:w="-561" w:type="dxa"/>
        <w:tblLook w:val="04A0" w:firstRow="1" w:lastRow="0" w:firstColumn="1" w:lastColumn="0" w:noHBand="0" w:noVBand="1"/>
      </w:tblPr>
      <w:tblGrid>
        <w:gridCol w:w="4819"/>
        <w:gridCol w:w="4822"/>
      </w:tblGrid>
      <w:tr w:rsidR="00C845E4" w:rsidRPr="00C845E4" w14:paraId="1341C45D" w14:textId="77777777" w:rsidTr="00E3544C">
        <w:tc>
          <w:tcPr>
            <w:tcW w:w="4819" w:type="dxa"/>
            <w:shd w:val="clear" w:color="auto" w:fill="auto"/>
          </w:tcPr>
          <w:p w14:paraId="6A160809" w14:textId="77777777" w:rsidR="00344E4C" w:rsidRPr="00C845E4" w:rsidRDefault="00344E4C" w:rsidP="00CE7622">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نقاط قوت (</w:t>
            </w:r>
            <w:r w:rsidRPr="00C845E4">
              <w:rPr>
                <w:rFonts w:asciiTheme="majorBidi" w:hAnsiTheme="majorBidi" w:cs="B Nazanin"/>
                <w:b/>
                <w:bCs/>
                <w:sz w:val="20"/>
                <w:szCs w:val="20"/>
              </w:rPr>
              <w:t>S</w:t>
            </w:r>
            <w:r w:rsidRPr="00C845E4">
              <w:rPr>
                <w:rFonts w:asciiTheme="majorBidi" w:hAnsiTheme="majorBidi" w:cs="B Nazanin" w:hint="cs"/>
                <w:b/>
                <w:bCs/>
                <w:sz w:val="20"/>
                <w:szCs w:val="20"/>
                <w:rtl/>
                <w:lang w:bidi="ar-SA"/>
              </w:rPr>
              <w:t>)</w:t>
            </w:r>
          </w:p>
        </w:tc>
        <w:tc>
          <w:tcPr>
            <w:tcW w:w="4822" w:type="dxa"/>
            <w:shd w:val="clear" w:color="auto" w:fill="auto"/>
          </w:tcPr>
          <w:p w14:paraId="6A3F2380" w14:textId="77777777" w:rsidR="00344E4C" w:rsidRPr="00C845E4" w:rsidRDefault="00344E4C" w:rsidP="00CE7622">
            <w:pPr>
              <w:pStyle w:val="12"/>
              <w:jc w:val="center"/>
              <w:rPr>
                <w:rFonts w:asciiTheme="majorBidi" w:hAnsiTheme="majorBidi" w:cs="B Nazanin"/>
                <w:b/>
                <w:bCs/>
                <w:sz w:val="20"/>
                <w:szCs w:val="20"/>
              </w:rPr>
            </w:pPr>
            <w:r w:rsidRPr="00C845E4">
              <w:rPr>
                <w:rFonts w:asciiTheme="majorBidi" w:hAnsiTheme="majorBidi" w:cs="B Nazanin" w:hint="cs"/>
                <w:b/>
                <w:bCs/>
                <w:sz w:val="20"/>
                <w:szCs w:val="20"/>
                <w:rtl/>
                <w:lang w:bidi="ar-SA"/>
              </w:rPr>
              <w:t>نقاط ضعف (</w:t>
            </w:r>
            <w:r w:rsidRPr="00C845E4">
              <w:rPr>
                <w:rFonts w:asciiTheme="majorBidi" w:hAnsiTheme="majorBidi" w:cs="B Nazanin"/>
                <w:b/>
                <w:bCs/>
                <w:sz w:val="20"/>
                <w:szCs w:val="20"/>
              </w:rPr>
              <w:t>W</w:t>
            </w:r>
            <w:r w:rsidRPr="00C845E4">
              <w:rPr>
                <w:rFonts w:asciiTheme="majorBidi" w:hAnsiTheme="majorBidi" w:cs="B Nazanin" w:hint="cs"/>
                <w:b/>
                <w:bCs/>
                <w:sz w:val="20"/>
                <w:szCs w:val="20"/>
                <w:rtl/>
                <w:lang w:bidi="ar-SA"/>
              </w:rPr>
              <w:t>)</w:t>
            </w:r>
          </w:p>
        </w:tc>
      </w:tr>
      <w:tr w:rsidR="00C845E4" w:rsidRPr="00C845E4" w14:paraId="730472E4" w14:textId="77777777" w:rsidTr="00E3544C">
        <w:tc>
          <w:tcPr>
            <w:tcW w:w="4819" w:type="dxa"/>
          </w:tcPr>
          <w:p w14:paraId="5D16D59C"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rPr>
              <w:t>1-</w:t>
            </w:r>
            <w:r w:rsidRPr="00C845E4">
              <w:rPr>
                <w:rFonts w:asciiTheme="majorBidi" w:hAnsiTheme="majorBidi" w:cs="B Nazanin"/>
                <w:sz w:val="20"/>
                <w:szCs w:val="20"/>
                <w:rtl/>
                <w:lang w:bidi="ar-SA"/>
              </w:rPr>
              <w:t>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راث</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غن</w:t>
            </w:r>
            <w:r w:rsidRPr="00C845E4">
              <w:rPr>
                <w:rFonts w:asciiTheme="majorBidi" w:hAnsiTheme="majorBidi" w:cs="B Nazanin" w:hint="cs"/>
                <w:sz w:val="20"/>
                <w:szCs w:val="20"/>
                <w:rtl/>
                <w:lang w:bidi="ar-SA"/>
              </w:rPr>
              <w:t>ی</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جذاب</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برای</w:t>
            </w:r>
            <w:r w:rsidRPr="00C845E4">
              <w:rPr>
                <w:rFonts w:asciiTheme="majorBidi" w:hAnsiTheme="majorBidi" w:cs="B Nazanin"/>
                <w:sz w:val="20"/>
                <w:szCs w:val="20"/>
                <w:rtl/>
                <w:lang w:bidi="ar-SA"/>
              </w:rPr>
              <w:t xml:space="preserve"> توسعه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بازساز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(بناها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w:t>
            </w:r>
          </w:p>
          <w:p w14:paraId="500DB9DB" w14:textId="4FF4A34A" w:rsidR="00344E4C" w:rsidRPr="00C845E4" w:rsidRDefault="00344E4C" w:rsidP="0001703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 xml:space="preserve">2- قابلیت اجرای </w:t>
            </w:r>
            <w:r w:rsidRPr="00C845E4">
              <w:rPr>
                <w:rFonts w:asciiTheme="majorBidi" w:hAnsiTheme="majorBidi" w:cs="B Nazanin" w:hint="eastAsia"/>
                <w:sz w:val="20"/>
                <w:szCs w:val="20"/>
                <w:rtl/>
                <w:lang w:bidi="ar-SA"/>
              </w:rPr>
              <w:t>طرح</w:t>
            </w:r>
            <w:r w:rsidR="0001703C">
              <w:rPr>
                <w:rFonts w:asciiTheme="majorBidi" w:hAnsiTheme="majorBidi" w:cs="B Nazanin"/>
                <w:sz w:val="20"/>
                <w:szCs w:val="20"/>
                <w:rtl/>
                <w:lang w:bidi="ar-SA"/>
              </w:rPr>
              <w:softHyphen/>
            </w:r>
            <w:r w:rsidRPr="00C845E4">
              <w:rPr>
                <w:rFonts w:asciiTheme="majorBidi" w:hAnsiTheme="majorBidi" w:cs="B Nazanin" w:hint="cs"/>
                <w:sz w:val="20"/>
                <w:szCs w:val="20"/>
                <w:rtl/>
                <w:lang w:bidi="ar-SA"/>
              </w:rPr>
              <w:t>های</w:t>
            </w:r>
            <w:r w:rsidRPr="00C845E4">
              <w:rPr>
                <w:rFonts w:asciiTheme="majorBidi" w:hAnsiTheme="majorBidi" w:cs="B Nazanin"/>
                <w:sz w:val="20"/>
                <w:szCs w:val="20"/>
                <w:rtl/>
                <w:lang w:bidi="ar-SA"/>
              </w:rPr>
              <w:t xml:space="preserve"> مدرن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و</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ای</w:t>
            </w:r>
            <w:r w:rsidRPr="00C845E4">
              <w:rPr>
                <w:rFonts w:asciiTheme="majorBidi" w:hAnsiTheme="majorBidi" w:cs="B Nazanin" w:hint="eastAsia"/>
                <w:sz w:val="20"/>
                <w:szCs w:val="20"/>
                <w:rtl/>
                <w:lang w:bidi="ar-SA"/>
              </w:rPr>
              <w:t>جاد</w:t>
            </w:r>
            <w:r w:rsidRPr="00C845E4">
              <w:rPr>
                <w:rFonts w:asciiTheme="majorBidi" w:hAnsiTheme="majorBidi" w:cs="B Nazanin"/>
                <w:sz w:val="20"/>
                <w:szCs w:val="20"/>
                <w:rtl/>
                <w:lang w:bidi="ar-SA"/>
              </w:rPr>
              <w:t xml:space="preserve"> ساختار منظم </w:t>
            </w:r>
          </w:p>
          <w:p w14:paraId="399FEDE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 xml:space="preserve">3- </w:t>
            </w:r>
            <w:r w:rsidRPr="00C845E4">
              <w:rPr>
                <w:rFonts w:asciiTheme="majorBidi" w:hAnsiTheme="majorBidi" w:cs="B Nazanin" w:hint="eastAsia"/>
                <w:sz w:val="20"/>
                <w:szCs w:val="20"/>
                <w:rtl/>
                <w:lang w:bidi="ar-SA"/>
              </w:rPr>
              <w:t>مشارکت</w:t>
            </w:r>
            <w:r w:rsidRPr="00C845E4">
              <w:rPr>
                <w:rFonts w:asciiTheme="majorBidi" w:hAnsiTheme="majorBidi" w:cs="B Nazanin"/>
                <w:sz w:val="20"/>
                <w:szCs w:val="20"/>
                <w:rtl/>
                <w:lang w:bidi="ar-SA"/>
              </w:rPr>
              <w:t xml:space="preserve"> اجتماع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حس تعلق محله‌ا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تمای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مردم به همکار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w:t>
            </w:r>
          </w:p>
          <w:p w14:paraId="4775E37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 xml:space="preserve">4- </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اول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جاده‌ها و پل‌ها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امکان</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بهسازی</w:t>
            </w:r>
            <w:r w:rsidRPr="00C845E4">
              <w:rPr>
                <w:rFonts w:asciiTheme="majorBidi" w:hAnsiTheme="majorBidi" w:cs="B Nazanin"/>
                <w:sz w:val="20"/>
                <w:szCs w:val="20"/>
                <w:rtl/>
                <w:lang w:bidi="ar-SA"/>
              </w:rPr>
              <w:t xml:space="preserve"> و توسعه نسبتاً مناسب.</w:t>
            </w:r>
          </w:p>
          <w:p w14:paraId="10A37F48"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 xml:space="preserve">5- </w:t>
            </w:r>
            <w:r w:rsidRPr="00C845E4">
              <w:rPr>
                <w:rFonts w:asciiTheme="majorBidi" w:hAnsiTheme="majorBidi" w:cs="B Nazanin"/>
                <w:sz w:val="20"/>
                <w:szCs w:val="20"/>
                <w:rtl/>
                <w:lang w:bidi="ar-SA"/>
              </w:rPr>
              <w:t>جامعه تحص</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ل‌کرده</w:t>
            </w:r>
            <w:r w:rsidRPr="00C845E4">
              <w:rPr>
                <w:rFonts w:asciiTheme="majorBidi" w:hAnsiTheme="majorBidi" w:cs="B Nazanin"/>
                <w:sz w:val="20"/>
                <w:szCs w:val="20"/>
                <w:rtl/>
                <w:lang w:bidi="ar-SA"/>
              </w:rPr>
              <w:t xml:space="preserve"> و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انسان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جوان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دانشگاه</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ذی‌</w:t>
            </w:r>
            <w:r w:rsidRPr="00C845E4">
              <w:rPr>
                <w:rFonts w:asciiTheme="majorBidi" w:hAnsiTheme="majorBidi" w:cs="B Nazanin" w:hint="eastAsia"/>
                <w:sz w:val="20"/>
                <w:szCs w:val="20"/>
                <w:rtl/>
                <w:lang w:bidi="ar-SA"/>
              </w:rPr>
              <w:t>قار</w:t>
            </w:r>
            <w:r w:rsidRPr="00C845E4">
              <w:rPr>
                <w:rFonts w:asciiTheme="majorBidi" w:hAnsiTheme="majorBidi" w:cs="B Nazanin"/>
                <w:sz w:val="20"/>
                <w:szCs w:val="20"/>
                <w:rtl/>
                <w:lang w:bidi="ar-SA"/>
              </w:rPr>
              <w:t xml:space="preserve"> منبع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sz w:val="20"/>
                <w:szCs w:val="20"/>
                <w:rtl/>
                <w:lang w:bidi="ar-SA"/>
              </w:rPr>
              <w:t xml:space="preserve"> و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ده</w:t>
            </w:r>
            <w:r w:rsidRPr="00C845E4">
              <w:rPr>
                <w:rFonts w:asciiTheme="majorBidi" w:hAnsiTheme="majorBidi" w:cs="B Nazanin"/>
                <w:sz w:val="20"/>
                <w:szCs w:val="20"/>
                <w:rtl/>
                <w:lang w:bidi="ar-SA"/>
              </w:rPr>
              <w:t xml:space="preserve"> </w:t>
            </w:r>
          </w:p>
          <w:p w14:paraId="6B56B21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6-</w:t>
            </w:r>
            <w:r w:rsidRPr="00C845E4">
              <w:rPr>
                <w:rFonts w:asciiTheme="majorBidi" w:hAnsiTheme="majorBidi" w:cs="B Nazanin" w:hint="eastAsia"/>
                <w:sz w:val="20"/>
                <w:szCs w:val="20"/>
                <w:rtl/>
                <w:lang w:bidi="ar-SA"/>
              </w:rPr>
              <w:t>حضور</w:t>
            </w:r>
            <w:r w:rsidRPr="00C845E4">
              <w:rPr>
                <w:rFonts w:asciiTheme="majorBidi" w:hAnsiTheme="majorBidi" w:cs="B Nazanin"/>
                <w:sz w:val="20"/>
                <w:szCs w:val="20"/>
                <w:rtl/>
                <w:lang w:bidi="ar-SA"/>
              </w:rPr>
              <w:t xml:space="preserve"> نهادها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مدن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اجتماع</w:t>
            </w:r>
            <w:r w:rsidRPr="00C845E4">
              <w:rPr>
                <w:rFonts w:asciiTheme="majorBidi" w:hAnsiTheme="majorBidi" w:cs="B Nazanin" w:hint="cs"/>
                <w:sz w:val="20"/>
                <w:szCs w:val="20"/>
                <w:rtl/>
                <w:lang w:bidi="ar-SA"/>
              </w:rPr>
              <w:t xml:space="preserve">ی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امکان</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جلب</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مشارکت</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اجتماعی</w:t>
            </w:r>
            <w:r w:rsidRPr="00C845E4">
              <w:rPr>
                <w:rFonts w:asciiTheme="majorBidi" w:hAnsiTheme="majorBidi" w:cs="B Nazanin"/>
                <w:sz w:val="20"/>
                <w:szCs w:val="20"/>
                <w:rtl/>
                <w:lang w:bidi="ar-SA"/>
              </w:rPr>
              <w:t xml:space="preserve"> در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توسعه پا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دار</w:t>
            </w:r>
            <w:r w:rsidRPr="00C845E4">
              <w:rPr>
                <w:rFonts w:asciiTheme="majorBidi" w:hAnsiTheme="majorBidi" w:cs="B Nazanin"/>
                <w:sz w:val="20"/>
                <w:szCs w:val="20"/>
                <w:rtl/>
                <w:lang w:bidi="ar-SA"/>
              </w:rPr>
              <w:t>.</w:t>
            </w:r>
          </w:p>
          <w:p w14:paraId="77FAFA6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7-</w:t>
            </w:r>
            <w:r w:rsidRPr="00C845E4">
              <w:rPr>
                <w:rFonts w:asciiTheme="majorBidi" w:hAnsiTheme="majorBidi" w:cs="B Nazanin" w:hint="eastAsia"/>
                <w:sz w:val="20"/>
                <w:szCs w:val="20"/>
                <w:rtl/>
                <w:lang w:bidi="ar-SA"/>
              </w:rPr>
              <w:t>قابل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جاد</w:t>
            </w:r>
            <w:r w:rsidRPr="00C845E4">
              <w:rPr>
                <w:rFonts w:asciiTheme="majorBidi" w:hAnsiTheme="majorBidi" w:cs="B Nazanin"/>
                <w:sz w:val="20"/>
                <w:szCs w:val="20"/>
                <w:rtl/>
                <w:lang w:bidi="ar-SA"/>
              </w:rPr>
              <w:t xml:space="preserve"> کسب‌وکارها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کوچک، متوسط و کارآفر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شهروند</w:t>
            </w:r>
            <w:r w:rsidRPr="00C845E4">
              <w:rPr>
                <w:rFonts w:asciiTheme="majorBidi" w:hAnsiTheme="majorBidi" w:cs="B Nazanin" w:hint="cs"/>
                <w:sz w:val="20"/>
                <w:szCs w:val="20"/>
                <w:rtl/>
                <w:lang w:bidi="ar-SA"/>
              </w:rPr>
              <w:t>ی</w:t>
            </w:r>
          </w:p>
          <w:p w14:paraId="7264A6AA"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8-</w:t>
            </w:r>
            <w:r w:rsidRPr="00C845E4">
              <w:rPr>
                <w:rFonts w:asciiTheme="majorBidi" w:hAnsiTheme="majorBidi" w:cs="B Nazanin" w:hint="eastAsia"/>
                <w:sz w:val="20"/>
                <w:szCs w:val="20"/>
                <w:rtl/>
                <w:lang w:bidi="ar-SA"/>
              </w:rPr>
              <w:t>انجمن‌ها</w:t>
            </w:r>
            <w:r w:rsidRPr="00C845E4">
              <w:rPr>
                <w:rFonts w:asciiTheme="majorBidi" w:hAnsiTheme="majorBidi" w:cs="B Nazanin"/>
                <w:sz w:val="20"/>
                <w:szCs w:val="20"/>
                <w:rtl/>
                <w:lang w:bidi="ar-SA"/>
              </w:rPr>
              <w:t xml:space="preserve"> و سازمان‌ها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فعال در حوزه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 xml:space="preserve"> زیست</w:t>
            </w:r>
          </w:p>
          <w:p w14:paraId="1A5ACDF5"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9-</w:t>
            </w:r>
            <w:r w:rsidRPr="00C845E4">
              <w:rPr>
                <w:rFonts w:asciiTheme="majorBidi" w:hAnsiTheme="majorBidi" w:cs="B Nazanin" w:hint="eastAsia"/>
                <w:sz w:val="20"/>
                <w:szCs w:val="20"/>
                <w:rtl/>
                <w:lang w:bidi="ar-SA"/>
              </w:rPr>
              <w:t>بستر</w:t>
            </w:r>
            <w:r w:rsidRPr="00C845E4">
              <w:rPr>
                <w:rFonts w:asciiTheme="majorBidi" w:hAnsiTheme="majorBidi" w:cs="B Nazanin"/>
                <w:sz w:val="20"/>
                <w:szCs w:val="20"/>
                <w:rtl/>
                <w:lang w:bidi="ar-SA"/>
              </w:rPr>
              <w:t xml:space="preserve"> توسعه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مبتن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بر بافت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p w14:paraId="289BEFC5"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10-</w:t>
            </w:r>
            <w:r w:rsidRPr="00C845E4">
              <w:rPr>
                <w:rFonts w:asciiTheme="majorBidi" w:hAnsiTheme="majorBidi" w:cs="B Nazanin" w:hint="eastAsia"/>
                <w:sz w:val="20"/>
                <w:szCs w:val="20"/>
                <w:rtl/>
                <w:lang w:bidi="ar-SA"/>
              </w:rPr>
              <w:t>پتانس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 و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p w14:paraId="014A2226"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 xml:space="preserve">11- </w:t>
            </w:r>
            <w:r w:rsidRPr="00C845E4">
              <w:rPr>
                <w:rFonts w:asciiTheme="majorBidi" w:hAnsiTheme="majorBidi" w:cs="B Nazanin" w:hint="eastAsia"/>
                <w:sz w:val="20"/>
                <w:szCs w:val="20"/>
                <w:rtl/>
                <w:lang w:bidi="ar-SA"/>
              </w:rPr>
              <w:t>تنوع</w:t>
            </w:r>
            <w:r w:rsidRPr="00C845E4">
              <w:rPr>
                <w:rFonts w:asciiTheme="majorBidi" w:hAnsiTheme="majorBidi" w:cs="B Nazanin"/>
                <w:sz w:val="20"/>
                <w:szCs w:val="20"/>
                <w:rtl/>
                <w:lang w:bidi="ar-SA"/>
              </w:rPr>
              <w:t xml:space="preserve">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از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تا</w:t>
            </w:r>
            <w:r w:rsidRPr="00C845E4">
              <w:rPr>
                <w:rFonts w:asciiTheme="majorBidi" w:hAnsiTheme="majorBidi" w:cs="B Nazanin" w:hint="cs"/>
                <w:sz w:val="20"/>
                <w:szCs w:val="20"/>
                <w:rtl/>
                <w:lang w:bidi="ar-SA"/>
              </w:rPr>
              <w:t xml:space="preserve"> </w:t>
            </w:r>
            <w:r w:rsidRPr="00C845E4">
              <w:rPr>
                <w:rFonts w:asciiTheme="majorBidi" w:hAnsiTheme="majorBidi" w:cs="B Nazanin"/>
                <w:sz w:val="20"/>
                <w:szCs w:val="20"/>
                <w:rtl/>
                <w:lang w:bidi="ar-SA"/>
              </w:rPr>
              <w:t>صنا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sz w:val="20"/>
                <w:szCs w:val="20"/>
                <w:rtl/>
                <w:lang w:bidi="ar-SA"/>
              </w:rPr>
              <w:t xml:space="preserve"> دست</w:t>
            </w:r>
            <w:r w:rsidRPr="00C845E4">
              <w:rPr>
                <w:rFonts w:asciiTheme="majorBidi" w:hAnsiTheme="majorBidi" w:cs="B Nazanin" w:hint="cs"/>
                <w:sz w:val="20"/>
                <w:szCs w:val="20"/>
                <w:rtl/>
                <w:lang w:bidi="ar-SA"/>
              </w:rPr>
              <w:t xml:space="preserve">ی، </w:t>
            </w:r>
            <w:r w:rsidRPr="00C845E4">
              <w:rPr>
                <w:rFonts w:asciiTheme="majorBidi" w:hAnsiTheme="majorBidi" w:cs="B Nazanin" w:hint="eastAsia"/>
                <w:sz w:val="20"/>
                <w:szCs w:val="20"/>
                <w:rtl/>
                <w:lang w:bidi="ar-SA"/>
              </w:rPr>
              <w:t>کشت</w:t>
            </w:r>
            <w:r w:rsidRPr="00C845E4">
              <w:rPr>
                <w:rFonts w:asciiTheme="majorBidi" w:hAnsiTheme="majorBidi" w:cs="B Nazanin"/>
                <w:sz w:val="20"/>
                <w:szCs w:val="20"/>
                <w:rtl/>
                <w:lang w:bidi="ar-SA"/>
              </w:rPr>
              <w:t xml:space="preserve"> غلات، نخل‌دار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صنا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sz w:val="20"/>
                <w:szCs w:val="20"/>
                <w:rtl/>
                <w:lang w:bidi="ar-SA"/>
              </w:rPr>
              <w:t xml:space="preserve"> دست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کشت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ساز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کار با نقره و چوب</w:t>
            </w:r>
          </w:p>
          <w:p w14:paraId="140CCD85"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12-</w:t>
            </w:r>
            <w:r w:rsidRPr="00C845E4">
              <w:rPr>
                <w:rFonts w:asciiTheme="majorBidi" w:hAnsiTheme="majorBidi" w:cs="B Nazanin" w:hint="eastAsia"/>
                <w:sz w:val="20"/>
                <w:szCs w:val="20"/>
                <w:rtl/>
                <w:lang w:bidi="ar-SA"/>
              </w:rPr>
              <w:t>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متخصص در رشته‌ها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مهندس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پزشک</w:t>
            </w:r>
            <w:r w:rsidRPr="00C845E4">
              <w:rPr>
                <w:rFonts w:asciiTheme="majorBidi" w:hAnsiTheme="majorBidi" w:cs="B Nazanin" w:hint="cs"/>
                <w:sz w:val="20"/>
                <w:szCs w:val="20"/>
                <w:rtl/>
                <w:lang w:bidi="ar-SA"/>
              </w:rPr>
              <w:t>ی</w:t>
            </w:r>
          </w:p>
          <w:p w14:paraId="4A352642"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13-</w:t>
            </w:r>
            <w:r w:rsidRPr="00C845E4">
              <w:rPr>
                <w:rFonts w:asciiTheme="majorBidi" w:hAnsiTheme="majorBidi" w:cs="B Nazanin" w:hint="eastAsia"/>
                <w:sz w:val="20"/>
                <w:szCs w:val="20"/>
                <w:rtl/>
                <w:lang w:bidi="ar-SA"/>
              </w:rPr>
              <w:t>وجود</w:t>
            </w:r>
            <w:r w:rsidRPr="00C845E4">
              <w:rPr>
                <w:rFonts w:asciiTheme="majorBidi" w:hAnsiTheme="majorBidi" w:cs="B Nazanin"/>
                <w:sz w:val="20"/>
                <w:szCs w:val="20"/>
                <w:rtl/>
                <w:lang w:bidi="ar-SA"/>
              </w:rPr>
              <w:t xml:space="preserve"> آبراهه‌ها و خل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طب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(رودخانه فرات و مرداب‌ها)</w:t>
            </w:r>
          </w:p>
          <w:p w14:paraId="74098721"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14-</w:t>
            </w:r>
            <w:r w:rsidRPr="00C845E4">
              <w:rPr>
                <w:rFonts w:asciiTheme="majorBidi" w:hAnsiTheme="majorBidi" w:cs="B Nazanin" w:hint="eastAsia"/>
                <w:sz w:val="20"/>
                <w:szCs w:val="20"/>
                <w:rtl/>
                <w:lang w:bidi="ar-SA"/>
              </w:rPr>
              <w:t>زبان</w:t>
            </w:r>
            <w:r w:rsidRPr="00C845E4">
              <w:rPr>
                <w:rFonts w:asciiTheme="majorBidi" w:hAnsiTheme="majorBidi" w:cs="B Nazanin"/>
                <w:sz w:val="20"/>
                <w:szCs w:val="20"/>
                <w:rtl/>
                <w:lang w:bidi="ar-SA"/>
              </w:rPr>
              <w:t xml:space="preserve"> ارتباط</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را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w:t>
            </w:r>
            <w:r w:rsidRPr="00C845E4">
              <w:rPr>
                <w:rFonts w:asciiTheme="majorBidi" w:hAnsiTheme="majorBidi" w:cs="B Nazanin"/>
                <w:sz w:val="20"/>
                <w:szCs w:val="20"/>
                <w:rtl/>
                <w:lang w:bidi="ar-SA"/>
              </w:rPr>
              <w:t xml:space="preserve"> (عرب</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/انگل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و دسترس</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به منابع داده‌ا</w:t>
            </w:r>
            <w:r w:rsidRPr="00C845E4">
              <w:rPr>
                <w:rFonts w:asciiTheme="majorBidi" w:hAnsiTheme="majorBidi" w:cs="B Nazanin" w:hint="cs"/>
                <w:sz w:val="20"/>
                <w:szCs w:val="20"/>
                <w:rtl/>
                <w:lang w:bidi="ar-SA"/>
              </w:rPr>
              <w:t>ی</w:t>
            </w:r>
          </w:p>
          <w:p w14:paraId="2C91FAB8" w14:textId="77777777" w:rsidR="00344E4C" w:rsidRPr="00C845E4" w:rsidRDefault="00344E4C" w:rsidP="00344E4C">
            <w:pPr>
              <w:pStyle w:val="12"/>
              <w:rPr>
                <w:rFonts w:asciiTheme="majorBidi" w:hAnsiTheme="majorBidi" w:cs="B Nazanin"/>
                <w:sz w:val="20"/>
                <w:szCs w:val="20"/>
                <w:rtl/>
                <w:lang w:bidi="ar-SA"/>
              </w:rPr>
            </w:pPr>
          </w:p>
        </w:tc>
        <w:tc>
          <w:tcPr>
            <w:tcW w:w="4822" w:type="dxa"/>
          </w:tcPr>
          <w:p w14:paraId="774C36E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w:t>
            </w:r>
            <w:r w:rsidRPr="00C845E4">
              <w:rPr>
                <w:rFonts w:asciiTheme="majorBidi" w:hAnsiTheme="majorBidi" w:cs="B Nazanin" w:hint="eastAsia"/>
                <w:sz w:val="20"/>
                <w:szCs w:val="20"/>
                <w:rtl/>
                <w:lang w:bidi="ar-SA"/>
              </w:rPr>
              <w:t>فساد</w:t>
            </w:r>
            <w:r w:rsidRPr="00C845E4">
              <w:rPr>
                <w:rFonts w:asciiTheme="majorBidi" w:hAnsiTheme="majorBidi" w:cs="B Nazanin"/>
                <w:sz w:val="20"/>
                <w:szCs w:val="20"/>
                <w:rtl/>
                <w:lang w:bidi="ar-SA"/>
              </w:rPr>
              <w:t xml:space="preserve"> ادار</w:t>
            </w:r>
            <w:r w:rsidRPr="00C845E4">
              <w:rPr>
                <w:rFonts w:asciiTheme="majorBidi" w:hAnsiTheme="majorBidi" w:cs="B Nazanin" w:hint="cs"/>
                <w:sz w:val="20"/>
                <w:szCs w:val="20"/>
                <w:rtl/>
                <w:lang w:bidi="ar-SA"/>
              </w:rPr>
              <w:t>ی و مدیریت ضعیف</w:t>
            </w:r>
          </w:p>
          <w:p w14:paraId="41E29EB2"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2-</w:t>
            </w:r>
            <w:r w:rsidRPr="00C845E4">
              <w:rPr>
                <w:rFonts w:asciiTheme="majorBidi" w:hAnsiTheme="majorBidi" w:cs="B Nazanin" w:hint="eastAsia"/>
                <w:sz w:val="20"/>
                <w:szCs w:val="20"/>
                <w:rtl/>
                <w:lang w:bidi="ar-SA"/>
              </w:rPr>
              <w:t>ناآگاه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برنامگ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عدم‌ برنامه‌ر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p>
          <w:p w14:paraId="2DEEF2CC"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3-</w:t>
            </w:r>
            <w:r w:rsidRPr="00C845E4">
              <w:rPr>
                <w:rFonts w:asciiTheme="majorBidi" w:hAnsiTheme="majorBidi" w:cs="B Nazanin" w:hint="eastAsia"/>
                <w:sz w:val="20"/>
                <w:szCs w:val="20"/>
                <w:rtl/>
                <w:lang w:bidi="ar-SA"/>
              </w:rPr>
              <w:t>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توجه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به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و عدم اهتمام به آموزش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ی</w:t>
            </w:r>
          </w:p>
          <w:p w14:paraId="42E557AC"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4-</w:t>
            </w:r>
            <w:r w:rsidRPr="00C845E4">
              <w:rPr>
                <w:rFonts w:asciiTheme="majorBidi" w:hAnsiTheme="majorBidi" w:cs="B Nazanin" w:hint="eastAsia"/>
                <w:sz w:val="20"/>
                <w:szCs w:val="20"/>
                <w:rtl/>
                <w:lang w:bidi="ar-SA"/>
              </w:rPr>
              <w:t>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کار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بالا به‌و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ژه</w:t>
            </w:r>
            <w:r w:rsidRPr="00C845E4">
              <w:rPr>
                <w:rFonts w:asciiTheme="majorBidi" w:hAnsiTheme="majorBidi" w:cs="B Nazanin"/>
                <w:sz w:val="20"/>
                <w:szCs w:val="20"/>
                <w:rtl/>
                <w:lang w:bidi="ar-SA"/>
              </w:rPr>
              <w:t xml:space="preserve"> در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ان</w:t>
            </w:r>
            <w:r w:rsidRPr="00C845E4">
              <w:rPr>
                <w:rFonts w:asciiTheme="majorBidi" w:hAnsiTheme="majorBidi" w:cs="B Nazanin"/>
                <w:sz w:val="20"/>
                <w:szCs w:val="20"/>
                <w:rtl/>
                <w:lang w:bidi="ar-SA"/>
              </w:rPr>
              <w:t xml:space="preserve"> جوانان</w:t>
            </w:r>
            <w:r w:rsidRPr="00C845E4">
              <w:rPr>
                <w:rFonts w:asciiTheme="majorBidi" w:hAnsiTheme="majorBidi" w:cs="B Nazanin" w:hint="cs"/>
                <w:sz w:val="20"/>
                <w:szCs w:val="20"/>
                <w:rtl/>
                <w:lang w:bidi="ar-SA"/>
              </w:rPr>
              <w:t xml:space="preserve"> و نبود تنوع اقتصادی</w:t>
            </w:r>
          </w:p>
          <w:p w14:paraId="736139F9"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5-</w:t>
            </w:r>
            <w:r w:rsidRPr="00C845E4">
              <w:rPr>
                <w:rFonts w:asciiTheme="majorBidi" w:hAnsiTheme="majorBidi" w:cs="B Nazanin" w:hint="eastAsia"/>
                <w:sz w:val="20"/>
                <w:szCs w:val="20"/>
                <w:rtl/>
                <w:lang w:bidi="ar-SA"/>
              </w:rPr>
              <w:t>توسعه</w:t>
            </w:r>
            <w:r w:rsidRPr="00C845E4">
              <w:rPr>
                <w:rFonts w:asciiTheme="majorBidi" w:hAnsiTheme="majorBidi" w:cs="B Nazanin"/>
                <w:sz w:val="20"/>
                <w:szCs w:val="20"/>
                <w:rtl/>
                <w:lang w:bidi="ar-SA"/>
              </w:rPr>
              <w:t xml:space="preserve">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نامتعادل و تفاوت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اد</w:t>
            </w:r>
            <w:r w:rsidRPr="00C845E4">
              <w:rPr>
                <w:rFonts w:asciiTheme="majorBidi" w:hAnsiTheme="majorBidi" w:cs="B Nazanin"/>
                <w:sz w:val="20"/>
                <w:szCs w:val="20"/>
                <w:rtl/>
                <w:lang w:bidi="ar-SA"/>
              </w:rPr>
              <w:t xml:space="preserve"> در سطح درآمد</w:t>
            </w:r>
            <w:r w:rsidRPr="00C845E4">
              <w:rPr>
                <w:rFonts w:asciiTheme="majorBidi" w:hAnsiTheme="majorBidi" w:cs="B Nazanin" w:hint="cs"/>
                <w:sz w:val="20"/>
                <w:szCs w:val="20"/>
                <w:rtl/>
                <w:lang w:bidi="ar-SA"/>
              </w:rPr>
              <w:t xml:space="preserve"> بین محلات </w:t>
            </w:r>
            <w:r w:rsidRPr="00C845E4">
              <w:rPr>
                <w:rFonts w:asciiTheme="majorBidi" w:hAnsiTheme="majorBidi" w:cs="B Nazanin"/>
                <w:sz w:val="20"/>
                <w:szCs w:val="20"/>
                <w:rtl/>
                <w:lang w:bidi="ar-SA"/>
              </w:rPr>
              <w:t>و نابرابر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اقتصاد</w:t>
            </w:r>
            <w:r w:rsidRPr="00C845E4">
              <w:rPr>
                <w:rFonts w:asciiTheme="majorBidi" w:hAnsiTheme="majorBidi" w:cs="B Nazanin" w:hint="cs"/>
                <w:sz w:val="20"/>
                <w:szCs w:val="20"/>
                <w:rtl/>
                <w:lang w:bidi="ar-SA"/>
              </w:rPr>
              <w:t>ی</w:t>
            </w:r>
          </w:p>
          <w:p w14:paraId="73F9F32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6-</w:t>
            </w:r>
            <w:r w:rsidRPr="00C845E4">
              <w:rPr>
                <w:rFonts w:asciiTheme="majorBidi" w:hAnsiTheme="majorBidi" w:cs="B Nazanin"/>
                <w:sz w:val="20"/>
                <w:szCs w:val="20"/>
                <w:rtl/>
                <w:lang w:bidi="ar-SA"/>
              </w:rPr>
              <w:t>ضعف در ارائه خدمات اول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w:t>
            </w:r>
            <w:r w:rsidRPr="00C845E4">
              <w:rPr>
                <w:rFonts w:asciiTheme="majorBidi" w:hAnsiTheme="majorBidi" w:cs="B Nazanin"/>
                <w:sz w:val="20"/>
                <w:szCs w:val="20"/>
                <w:rtl/>
                <w:lang w:bidi="ar-SA"/>
              </w:rPr>
              <w:t xml:space="preserve"> (بهداشت، آموزش، مسکن مناسب</w:t>
            </w:r>
            <w:r w:rsidRPr="00C845E4">
              <w:rPr>
                <w:rFonts w:asciiTheme="majorBidi" w:hAnsiTheme="majorBidi" w:cs="B Nazanin" w:hint="cs"/>
                <w:sz w:val="20"/>
                <w:szCs w:val="20"/>
                <w:rtl/>
                <w:lang w:bidi="ar-SA"/>
              </w:rPr>
              <w:t xml:space="preserve"> و زیرساخت های شهری</w:t>
            </w:r>
            <w:r w:rsidRPr="00C845E4">
              <w:rPr>
                <w:rFonts w:asciiTheme="majorBidi" w:hAnsiTheme="majorBidi" w:cs="B Nazanin"/>
                <w:sz w:val="20"/>
                <w:szCs w:val="20"/>
                <w:rtl/>
                <w:lang w:bidi="ar-SA"/>
              </w:rPr>
              <w:t>)</w:t>
            </w:r>
          </w:p>
          <w:p w14:paraId="56F1F602"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7-</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تمرکز بر ابتکارات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گردشگر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پارک‌ها، مناطق تجار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w:t>
            </w:r>
          </w:p>
          <w:p w14:paraId="1B7798A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8-</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علاقه و آگاه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شهروندان نسبت به آ</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نده</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p>
          <w:p w14:paraId="5627DDB0"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9-</w:t>
            </w:r>
            <w:r w:rsidRPr="00C845E4">
              <w:rPr>
                <w:rFonts w:asciiTheme="majorBidi" w:hAnsiTheme="majorBidi" w:cs="B Nazanin"/>
                <w:sz w:val="20"/>
                <w:szCs w:val="20"/>
                <w:rtl/>
                <w:lang w:bidi="ar-SA"/>
              </w:rPr>
              <w:t>مد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ضع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r w:rsidRPr="00C845E4">
              <w:rPr>
                <w:rFonts w:asciiTheme="majorBidi" w:hAnsiTheme="majorBidi" w:cs="B Nazanin"/>
                <w:sz w:val="20"/>
                <w:szCs w:val="20"/>
                <w:rtl/>
                <w:lang w:bidi="ar-SA"/>
              </w:rPr>
              <w:t xml:space="preserve"> پسماند و آب/فاضلاب</w:t>
            </w:r>
            <w:r w:rsidRPr="00C845E4">
              <w:rPr>
                <w:rFonts w:asciiTheme="majorBidi" w:hAnsiTheme="majorBidi" w:cs="B Nazanin" w:hint="cs"/>
                <w:sz w:val="20"/>
                <w:szCs w:val="20"/>
                <w:rtl/>
                <w:lang w:bidi="ar-SA"/>
              </w:rPr>
              <w:t>/زباله</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و</w:t>
            </w:r>
            <w:r w:rsidRPr="00C845E4">
              <w:rPr>
                <w:rFonts w:asciiTheme="majorBidi" w:hAnsiTheme="majorBidi" w:cs="B Nazanin"/>
                <w:sz w:val="20"/>
                <w:szCs w:val="20"/>
                <w:rtl/>
                <w:lang w:bidi="ar-SA"/>
              </w:rPr>
              <w:t xml:space="preserve"> آلودگ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تهد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w:t>
            </w:r>
            <w:r w:rsidRPr="00C845E4">
              <w:rPr>
                <w:rFonts w:asciiTheme="majorBidi" w:hAnsiTheme="majorBidi" w:cs="B Nazanin"/>
                <w:sz w:val="20"/>
                <w:szCs w:val="20"/>
                <w:rtl/>
                <w:lang w:bidi="ar-SA"/>
              </w:rPr>
              <w:t xml:space="preserve"> بهداشت عموم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 xml:space="preserve"> </w:t>
            </w:r>
          </w:p>
          <w:p w14:paraId="52708A6B"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10-</w:t>
            </w:r>
            <w:r w:rsidRPr="00C845E4">
              <w:rPr>
                <w:rFonts w:asciiTheme="majorBidi" w:hAnsiTheme="majorBidi" w:cs="B Nazanin" w:hint="eastAsia"/>
                <w:sz w:val="20"/>
                <w:szCs w:val="20"/>
                <w:rtl/>
                <w:lang w:bidi="ar-SA"/>
              </w:rPr>
              <w:t>ضعف</w:t>
            </w:r>
            <w:r w:rsidRPr="00C845E4">
              <w:rPr>
                <w:rFonts w:asciiTheme="majorBidi" w:hAnsiTheme="majorBidi" w:cs="B Nazanin"/>
                <w:sz w:val="20"/>
                <w:szCs w:val="20"/>
                <w:rtl/>
                <w:lang w:bidi="ar-SA"/>
              </w:rPr>
              <w:t xml:space="preserve"> در حفظ منابع طب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صرفه‌جو</w:t>
            </w:r>
            <w:r w:rsidRPr="00C845E4">
              <w:rPr>
                <w:rFonts w:asciiTheme="majorBidi" w:hAnsiTheme="majorBidi" w:cs="B Nazanin" w:hint="cs"/>
                <w:sz w:val="20"/>
                <w:szCs w:val="20"/>
                <w:rtl/>
                <w:lang w:bidi="ar-SA"/>
              </w:rPr>
              <w:t>یی</w:t>
            </w:r>
            <w:r w:rsidRPr="00C845E4">
              <w:rPr>
                <w:rFonts w:asciiTheme="majorBidi" w:hAnsiTheme="majorBidi" w:cs="B Nazanin"/>
                <w:sz w:val="20"/>
                <w:szCs w:val="20"/>
                <w:rtl/>
                <w:lang w:bidi="ar-SA"/>
              </w:rPr>
              <w:t xml:space="preserve"> آب و انرژ</w:t>
            </w:r>
            <w:r w:rsidRPr="00C845E4">
              <w:rPr>
                <w:rFonts w:asciiTheme="majorBidi" w:hAnsiTheme="majorBidi" w:cs="B Nazanin" w:hint="cs"/>
                <w:sz w:val="20"/>
                <w:szCs w:val="20"/>
                <w:rtl/>
                <w:lang w:bidi="ar-SA"/>
              </w:rPr>
              <w:t>ی</w:t>
            </w:r>
          </w:p>
          <w:p w14:paraId="427B10C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11-</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وجود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خصوص</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موثر و اتکا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ش‌ازحد</w:t>
            </w:r>
            <w:r w:rsidRPr="00C845E4">
              <w:rPr>
                <w:rFonts w:asciiTheme="majorBidi" w:hAnsiTheme="majorBidi" w:cs="B Nazanin"/>
                <w:sz w:val="20"/>
                <w:szCs w:val="20"/>
                <w:rtl/>
                <w:lang w:bidi="ar-SA"/>
              </w:rPr>
              <w:t xml:space="preserve"> به بخش دولت</w:t>
            </w:r>
            <w:r w:rsidRPr="00C845E4">
              <w:rPr>
                <w:rFonts w:asciiTheme="majorBidi" w:hAnsiTheme="majorBidi" w:cs="B Nazanin" w:hint="cs"/>
                <w:sz w:val="20"/>
                <w:szCs w:val="20"/>
                <w:rtl/>
                <w:lang w:bidi="ar-SA"/>
              </w:rPr>
              <w:t>ی</w:t>
            </w:r>
          </w:p>
          <w:p w14:paraId="063F56F9"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12-</w:t>
            </w:r>
            <w:r w:rsidRPr="00C845E4">
              <w:rPr>
                <w:rFonts w:asciiTheme="majorBidi" w:hAnsiTheme="majorBidi" w:cs="B Nazanin" w:hint="eastAsia"/>
                <w:sz w:val="20"/>
                <w:szCs w:val="20"/>
                <w:rtl/>
                <w:lang w:bidi="ar-SA"/>
              </w:rPr>
              <w:t>فقدان</w:t>
            </w:r>
            <w:r w:rsidRPr="00C845E4">
              <w:rPr>
                <w:rFonts w:asciiTheme="majorBidi" w:hAnsiTheme="majorBidi" w:cs="B Nazanin"/>
                <w:sz w:val="20"/>
                <w:szCs w:val="20"/>
                <w:rtl/>
                <w:lang w:bidi="ar-SA"/>
              </w:rPr>
              <w:t xml:space="preserve">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خصوص</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فناور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نو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p>
          <w:p w14:paraId="46F8362B"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13-</w:t>
            </w:r>
            <w:r w:rsidRPr="00C845E4">
              <w:rPr>
                <w:rFonts w:asciiTheme="majorBidi" w:hAnsiTheme="majorBidi" w:cs="B Nazanin" w:hint="eastAsia"/>
                <w:sz w:val="20"/>
                <w:szCs w:val="20"/>
                <w:rtl/>
                <w:lang w:bidi="ar-SA"/>
              </w:rPr>
              <w:t>فقدان</w:t>
            </w:r>
            <w:r w:rsidRPr="00C845E4">
              <w:rPr>
                <w:rFonts w:asciiTheme="majorBidi" w:hAnsiTheme="majorBidi" w:cs="B Nazanin"/>
                <w:sz w:val="20"/>
                <w:szCs w:val="20"/>
                <w:rtl/>
                <w:lang w:bidi="ar-SA"/>
              </w:rPr>
              <w:t xml:space="preserve"> مهارت‌ها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بازار کار در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ان</w:t>
            </w:r>
            <w:r w:rsidRPr="00C845E4">
              <w:rPr>
                <w:rFonts w:asciiTheme="majorBidi" w:hAnsiTheme="majorBidi" w:cs="B Nazanin"/>
                <w:sz w:val="20"/>
                <w:szCs w:val="20"/>
                <w:rtl/>
                <w:lang w:bidi="ar-SA"/>
              </w:rPr>
              <w:t xml:space="preserve">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p w14:paraId="3B42F3CD"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14-</w:t>
            </w:r>
            <w:r w:rsidRPr="00C845E4">
              <w:rPr>
                <w:rFonts w:asciiTheme="majorBidi" w:hAnsiTheme="majorBidi" w:cs="B Nazanin"/>
                <w:sz w:val="20"/>
                <w:szCs w:val="20"/>
                <w:rtl/>
                <w:lang w:bidi="ar-SA"/>
              </w:rPr>
              <w:t>تراکم بالا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افزا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w:t>
            </w:r>
            <w:r w:rsidRPr="00C845E4">
              <w:rPr>
                <w:rFonts w:asciiTheme="majorBidi" w:hAnsiTheme="majorBidi" w:cs="B Nazanin"/>
                <w:sz w:val="20"/>
                <w:szCs w:val="20"/>
                <w:rtl/>
                <w:lang w:bidi="ar-SA"/>
              </w:rPr>
              <w:t xml:space="preserve"> تراف</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ک</w:t>
            </w:r>
          </w:p>
          <w:p w14:paraId="128FD3B2"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15-</w:t>
            </w:r>
            <w:r w:rsidRPr="00C845E4">
              <w:rPr>
                <w:rFonts w:asciiTheme="majorBidi" w:hAnsiTheme="majorBidi" w:cs="B Nazanin"/>
                <w:sz w:val="20"/>
                <w:szCs w:val="20"/>
                <w:rtl/>
                <w:lang w:bidi="ar-SA"/>
              </w:rPr>
              <w:t>ناتوان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 در انطباق با رشد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به‌صورت برنامه‌ر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شده</w:t>
            </w:r>
          </w:p>
          <w:p w14:paraId="32B90D6F"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16-</w:t>
            </w:r>
            <w:r w:rsidRPr="00C845E4">
              <w:rPr>
                <w:rFonts w:asciiTheme="majorBidi" w:hAnsiTheme="majorBidi" w:cs="B Nazanin"/>
                <w:sz w:val="20"/>
                <w:szCs w:val="20"/>
                <w:rtl/>
                <w:lang w:bidi="ar-SA"/>
              </w:rPr>
              <w:t>نبود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جامع و هماهنگ عمران</w:t>
            </w:r>
            <w:r w:rsidRPr="00C845E4">
              <w:rPr>
                <w:rFonts w:asciiTheme="majorBidi" w:hAnsiTheme="majorBidi" w:cs="B Nazanin" w:hint="cs"/>
                <w:sz w:val="20"/>
                <w:szCs w:val="20"/>
                <w:rtl/>
                <w:lang w:bidi="ar-SA"/>
              </w:rPr>
              <w:t>ی</w:t>
            </w:r>
          </w:p>
          <w:p w14:paraId="004536E4"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17-</w:t>
            </w:r>
            <w:r w:rsidRPr="00C845E4">
              <w:rPr>
                <w:rFonts w:asciiTheme="majorBidi" w:hAnsiTheme="majorBidi" w:cs="B Nazanin"/>
                <w:sz w:val="20"/>
                <w:szCs w:val="20"/>
                <w:rtl/>
                <w:lang w:bidi="ar-SA"/>
              </w:rPr>
              <w:t>ضعف 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است</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عدم اجرا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انرژ</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دار</w:t>
            </w:r>
          </w:p>
          <w:p w14:paraId="7A577AF4"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18-</w:t>
            </w:r>
            <w:r w:rsidRPr="00C845E4">
              <w:rPr>
                <w:rFonts w:asciiTheme="majorBidi" w:hAnsiTheme="majorBidi" w:cs="B Nazanin"/>
                <w:sz w:val="20"/>
                <w:szCs w:val="20"/>
                <w:rtl/>
                <w:lang w:bidi="ar-SA"/>
              </w:rPr>
              <w:t>عدم انجام فعال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ترو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w:t>
            </w:r>
            <w:r w:rsidRPr="00C845E4">
              <w:rPr>
                <w:rFonts w:asciiTheme="majorBidi" w:hAnsiTheme="majorBidi" w:cs="B Nazanin"/>
                <w:sz w:val="20"/>
                <w:szCs w:val="20"/>
                <w:rtl/>
                <w:lang w:bidi="ar-SA"/>
              </w:rPr>
              <w:t xml:space="preserve"> هو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p w14:paraId="0914D05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19-</w:t>
            </w:r>
            <w:r w:rsidRPr="00C845E4">
              <w:rPr>
                <w:rFonts w:asciiTheme="majorBidi" w:hAnsiTheme="majorBidi" w:cs="B Nazanin" w:hint="eastAsia"/>
                <w:sz w:val="20"/>
                <w:szCs w:val="20"/>
                <w:rtl/>
                <w:lang w:bidi="ar-SA"/>
              </w:rPr>
              <w:t>فقدان</w:t>
            </w:r>
            <w:r w:rsidRPr="00C845E4">
              <w:rPr>
                <w:rFonts w:asciiTheme="majorBidi" w:hAnsiTheme="majorBidi" w:cs="B Nazanin"/>
                <w:sz w:val="20"/>
                <w:szCs w:val="20"/>
                <w:rtl/>
                <w:lang w:bidi="ar-SA"/>
              </w:rPr>
              <w:t xml:space="preserve"> خلاق</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نوآور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شهر</w:t>
            </w:r>
          </w:p>
          <w:p w14:paraId="7E895878"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20-</w:t>
            </w:r>
            <w:r w:rsidRPr="00C845E4">
              <w:rPr>
                <w:rFonts w:asciiTheme="majorBidi" w:hAnsiTheme="majorBidi" w:cs="B Nazanin" w:hint="eastAsia"/>
                <w:sz w:val="20"/>
                <w:szCs w:val="20"/>
                <w:rtl/>
                <w:lang w:bidi="ar-SA"/>
              </w:rPr>
              <w:t>فقدان</w:t>
            </w:r>
            <w:r w:rsidRPr="00C845E4">
              <w:rPr>
                <w:rFonts w:asciiTheme="majorBidi" w:hAnsiTheme="majorBidi" w:cs="B Nazanin"/>
                <w:sz w:val="20"/>
                <w:szCs w:val="20"/>
                <w:rtl/>
                <w:lang w:bidi="ar-SA"/>
              </w:rPr>
              <w:t xml:space="preserve"> خدمات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مناطق غ</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ررسم</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کم‌برخوردار</w:t>
            </w:r>
          </w:p>
          <w:p w14:paraId="7613DCA4"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21-</w:t>
            </w:r>
            <w:r w:rsidRPr="00C845E4">
              <w:rPr>
                <w:rFonts w:asciiTheme="majorBidi" w:hAnsiTheme="majorBidi" w:cs="B Nazanin" w:hint="eastAsia"/>
                <w:sz w:val="20"/>
                <w:szCs w:val="20"/>
                <w:rtl/>
                <w:lang w:bidi="ar-SA"/>
              </w:rPr>
              <w:t>سرما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ه‌گذار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ضع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r w:rsidRPr="00C845E4">
              <w:rPr>
                <w:rFonts w:asciiTheme="majorBidi" w:hAnsiTheme="majorBidi" w:cs="B Nazanin"/>
                <w:sz w:val="20"/>
                <w:szCs w:val="20"/>
                <w:rtl/>
                <w:lang w:bidi="ar-SA"/>
              </w:rPr>
              <w:t xml:space="preserve"> در بخش‌ها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مولد</w:t>
            </w:r>
          </w:p>
        </w:tc>
      </w:tr>
    </w:tbl>
    <w:p w14:paraId="3267C56A" w14:textId="77777777" w:rsidR="0001703C" w:rsidRDefault="00344E4C" w:rsidP="0001703C">
      <w:pPr>
        <w:pStyle w:val="12"/>
        <w:rPr>
          <w:rFonts w:asciiTheme="majorBidi" w:hAnsiTheme="majorBidi" w:cs="B Nazanin"/>
          <w:sz w:val="20"/>
          <w:szCs w:val="20"/>
          <w:rtl/>
          <w:lang w:bidi="ar-SA"/>
        </w:rPr>
      </w:pPr>
      <w:r w:rsidRPr="00CE7622">
        <w:rPr>
          <w:rFonts w:asciiTheme="majorBidi" w:hAnsiTheme="majorBidi" w:cs="B Nazanin" w:hint="cs"/>
          <w:sz w:val="20"/>
          <w:szCs w:val="20"/>
          <w:rtl/>
          <w:lang w:bidi="ar-SA"/>
        </w:rPr>
        <w:t>مأخذ: یافته</w:t>
      </w:r>
      <w:r w:rsidR="00CE7622">
        <w:rPr>
          <w:rFonts w:asciiTheme="majorBidi" w:hAnsiTheme="majorBidi" w:cs="B Nazanin"/>
          <w:sz w:val="20"/>
          <w:szCs w:val="20"/>
          <w:rtl/>
          <w:lang w:bidi="ar-SA"/>
        </w:rPr>
        <w:softHyphen/>
      </w:r>
      <w:r w:rsidRPr="00CE7622">
        <w:rPr>
          <w:rFonts w:asciiTheme="majorBidi" w:hAnsiTheme="majorBidi" w:cs="B Nazanin" w:hint="cs"/>
          <w:sz w:val="20"/>
          <w:szCs w:val="20"/>
          <w:rtl/>
          <w:lang w:bidi="ar-SA"/>
        </w:rPr>
        <w:t>های پژوهش، 1404.</w:t>
      </w:r>
    </w:p>
    <w:p w14:paraId="7879EF43" w14:textId="77777777" w:rsidR="0001703C" w:rsidRDefault="0001703C" w:rsidP="0001703C">
      <w:pPr>
        <w:pStyle w:val="12"/>
        <w:rPr>
          <w:rFonts w:asciiTheme="majorBidi" w:hAnsiTheme="majorBidi" w:cs="B Nazanin"/>
          <w:sz w:val="20"/>
          <w:szCs w:val="20"/>
          <w:rtl/>
          <w:lang w:bidi="ar-SA"/>
        </w:rPr>
      </w:pPr>
    </w:p>
    <w:p w14:paraId="1D9F43A9" w14:textId="0F84E60B" w:rsidR="00344E4C" w:rsidRPr="005C43BB" w:rsidRDefault="00344E4C" w:rsidP="0001703C">
      <w:pPr>
        <w:pStyle w:val="12"/>
        <w:rPr>
          <w:rFonts w:asciiTheme="majorBidi" w:hAnsiTheme="majorBidi" w:cs="B Nazanin"/>
          <w:sz w:val="18"/>
          <w:szCs w:val="18"/>
          <w:rtl/>
          <w:lang w:bidi="ar-SA"/>
        </w:rPr>
      </w:pPr>
      <w:r w:rsidRPr="005C43BB">
        <w:rPr>
          <w:rFonts w:asciiTheme="majorBidi" w:hAnsiTheme="majorBidi" w:cs="B Nazanin"/>
          <w:b/>
          <w:bCs/>
          <w:sz w:val="18"/>
          <w:szCs w:val="22"/>
          <w:rtl/>
          <w:lang w:bidi="ar-SA"/>
        </w:rPr>
        <w:t>بررس</w:t>
      </w:r>
      <w:r w:rsidRPr="005C43BB">
        <w:rPr>
          <w:rFonts w:asciiTheme="majorBidi" w:hAnsiTheme="majorBidi" w:cs="B Nazanin" w:hint="cs"/>
          <w:b/>
          <w:bCs/>
          <w:sz w:val="18"/>
          <w:szCs w:val="22"/>
          <w:rtl/>
          <w:lang w:bidi="ar-SA"/>
        </w:rPr>
        <w:t>ی</w:t>
      </w:r>
      <w:r w:rsidRPr="005C43BB">
        <w:rPr>
          <w:rFonts w:asciiTheme="majorBidi" w:hAnsiTheme="majorBidi" w:cs="B Nazanin"/>
          <w:b/>
          <w:bCs/>
          <w:sz w:val="18"/>
          <w:szCs w:val="22"/>
          <w:rtl/>
          <w:lang w:bidi="ar-SA"/>
        </w:rPr>
        <w:t xml:space="preserve"> عوامل داخل</w:t>
      </w:r>
      <w:r w:rsidRPr="005C43BB">
        <w:rPr>
          <w:rFonts w:asciiTheme="majorBidi" w:hAnsiTheme="majorBidi" w:cs="B Nazanin" w:hint="cs"/>
          <w:b/>
          <w:bCs/>
          <w:sz w:val="18"/>
          <w:szCs w:val="22"/>
          <w:rtl/>
          <w:lang w:bidi="ar-SA"/>
        </w:rPr>
        <w:t>ی</w:t>
      </w:r>
      <w:r w:rsidRPr="005C43BB">
        <w:rPr>
          <w:rFonts w:asciiTheme="majorBidi" w:hAnsiTheme="majorBidi" w:cs="B Nazanin"/>
          <w:b/>
          <w:bCs/>
          <w:sz w:val="18"/>
          <w:szCs w:val="22"/>
          <w:rtl/>
          <w:lang w:bidi="ar-SA"/>
        </w:rPr>
        <w:t xml:space="preserve"> موثر بر توسعه پا</w:t>
      </w:r>
      <w:r w:rsidRPr="005C43BB">
        <w:rPr>
          <w:rFonts w:asciiTheme="majorBidi" w:hAnsiTheme="majorBidi" w:cs="B Nazanin" w:hint="cs"/>
          <w:b/>
          <w:bCs/>
          <w:sz w:val="18"/>
          <w:szCs w:val="22"/>
          <w:rtl/>
          <w:lang w:bidi="ar-SA"/>
        </w:rPr>
        <w:t>ی</w:t>
      </w:r>
      <w:r w:rsidRPr="005C43BB">
        <w:rPr>
          <w:rFonts w:asciiTheme="majorBidi" w:hAnsiTheme="majorBidi" w:cs="B Nazanin" w:hint="eastAsia"/>
          <w:b/>
          <w:bCs/>
          <w:sz w:val="18"/>
          <w:szCs w:val="22"/>
          <w:rtl/>
          <w:lang w:bidi="ar-SA"/>
        </w:rPr>
        <w:t>دار</w:t>
      </w:r>
      <w:r w:rsidRPr="005C43BB">
        <w:rPr>
          <w:rFonts w:asciiTheme="majorBidi" w:hAnsiTheme="majorBidi" w:cs="B Nazanin"/>
          <w:b/>
          <w:bCs/>
          <w:sz w:val="18"/>
          <w:szCs w:val="22"/>
          <w:rtl/>
          <w:lang w:bidi="ar-SA"/>
        </w:rPr>
        <w:t xml:space="preserve"> محلات </w:t>
      </w:r>
      <w:r w:rsidRPr="005C43BB">
        <w:rPr>
          <w:rFonts w:asciiTheme="majorBidi" w:hAnsiTheme="majorBidi" w:cs="B Nazanin" w:hint="cs"/>
          <w:b/>
          <w:bCs/>
          <w:sz w:val="18"/>
          <w:szCs w:val="22"/>
          <w:rtl/>
          <w:lang w:bidi="ar-SA"/>
        </w:rPr>
        <w:t xml:space="preserve">توسعه نیافته </w:t>
      </w:r>
      <w:r w:rsidRPr="005C43BB">
        <w:rPr>
          <w:rFonts w:asciiTheme="majorBidi" w:hAnsiTheme="majorBidi" w:cs="B Nazanin"/>
          <w:b/>
          <w:bCs/>
          <w:sz w:val="18"/>
          <w:szCs w:val="22"/>
          <w:rtl/>
          <w:lang w:bidi="ar-SA"/>
        </w:rPr>
        <w:t>شهرناصر</w:t>
      </w:r>
      <w:r w:rsidRPr="005C43BB">
        <w:rPr>
          <w:rFonts w:asciiTheme="majorBidi" w:hAnsiTheme="majorBidi" w:cs="B Nazanin" w:hint="cs"/>
          <w:b/>
          <w:bCs/>
          <w:sz w:val="18"/>
          <w:szCs w:val="22"/>
          <w:rtl/>
          <w:lang w:bidi="ar-SA"/>
        </w:rPr>
        <w:t>ی</w:t>
      </w:r>
      <w:r w:rsidRPr="005C43BB">
        <w:rPr>
          <w:rFonts w:asciiTheme="majorBidi" w:hAnsiTheme="majorBidi" w:cs="B Nazanin" w:hint="eastAsia"/>
          <w:b/>
          <w:bCs/>
          <w:sz w:val="18"/>
          <w:szCs w:val="22"/>
          <w:rtl/>
          <w:lang w:bidi="ar-SA"/>
        </w:rPr>
        <w:t>ه</w:t>
      </w:r>
    </w:p>
    <w:p w14:paraId="01F36165" w14:textId="77777777" w:rsidR="00344E4C" w:rsidRPr="00344E4C" w:rsidRDefault="00344E4C" w:rsidP="00344E4C">
      <w:pPr>
        <w:pStyle w:val="12"/>
        <w:rPr>
          <w:rFonts w:asciiTheme="majorBidi" w:hAnsiTheme="majorBidi" w:cs="B Nazanin"/>
          <w:b/>
          <w:bCs/>
          <w:color w:val="FF0000"/>
          <w:highlight w:val="cyan"/>
        </w:rPr>
      </w:pPr>
    </w:p>
    <w:p w14:paraId="70EC1F9A" w14:textId="447E7808" w:rsidR="00344E4C" w:rsidRPr="00C845E4" w:rsidRDefault="00344E4C" w:rsidP="00F9490F">
      <w:pPr>
        <w:pStyle w:val="12"/>
        <w:jc w:val="center"/>
        <w:rPr>
          <w:rFonts w:asciiTheme="majorBidi" w:hAnsiTheme="majorBidi" w:cs="B Nazanin"/>
          <w:b/>
          <w:bCs/>
          <w:color w:val="000000"/>
          <w:sz w:val="20"/>
          <w:szCs w:val="20"/>
        </w:rPr>
      </w:pPr>
      <w:r w:rsidRPr="00C845E4">
        <w:rPr>
          <w:rFonts w:asciiTheme="majorBidi" w:hAnsiTheme="majorBidi" w:cs="B Nazanin"/>
          <w:b/>
          <w:bCs/>
          <w:color w:val="000000"/>
          <w:sz w:val="20"/>
          <w:szCs w:val="20"/>
          <w:rtl/>
        </w:rPr>
        <w:t xml:space="preserve">جدول </w:t>
      </w:r>
      <w:r w:rsidR="00F9490F">
        <w:rPr>
          <w:rFonts w:asciiTheme="majorBidi" w:hAnsiTheme="majorBidi" w:cs="B Nazanin" w:hint="cs"/>
          <w:b/>
          <w:bCs/>
          <w:color w:val="000000"/>
          <w:sz w:val="20"/>
          <w:szCs w:val="20"/>
          <w:rtl/>
        </w:rPr>
        <w:t>(2).</w:t>
      </w:r>
      <w:r w:rsidRPr="00C845E4">
        <w:rPr>
          <w:rFonts w:asciiTheme="majorBidi" w:hAnsiTheme="majorBidi" w:cs="B Nazanin" w:hint="cs"/>
          <w:b/>
          <w:bCs/>
          <w:color w:val="000000"/>
          <w:sz w:val="20"/>
          <w:szCs w:val="20"/>
          <w:rtl/>
        </w:rPr>
        <w:t xml:space="preserve"> </w:t>
      </w:r>
      <w:r w:rsidRPr="00C845E4">
        <w:rPr>
          <w:rFonts w:asciiTheme="majorBidi" w:hAnsiTheme="majorBidi" w:cs="B Nazanin"/>
          <w:b/>
          <w:bCs/>
          <w:color w:val="000000"/>
          <w:sz w:val="20"/>
          <w:szCs w:val="20"/>
          <w:rtl/>
        </w:rPr>
        <w:t xml:space="preserve">عوامل </w:t>
      </w:r>
      <w:r w:rsidRPr="00C845E4">
        <w:rPr>
          <w:rFonts w:asciiTheme="majorBidi" w:hAnsiTheme="majorBidi" w:cs="B Nazanin" w:hint="cs"/>
          <w:b/>
          <w:bCs/>
          <w:color w:val="000000"/>
          <w:sz w:val="20"/>
          <w:szCs w:val="20"/>
          <w:rtl/>
        </w:rPr>
        <w:t>خارجی</w:t>
      </w:r>
      <w:r w:rsidRPr="00C845E4">
        <w:rPr>
          <w:rFonts w:asciiTheme="majorBidi" w:hAnsiTheme="majorBidi" w:cs="B Nazanin"/>
          <w:b/>
          <w:bCs/>
          <w:color w:val="000000"/>
          <w:sz w:val="20"/>
          <w:szCs w:val="20"/>
          <w:rtl/>
        </w:rPr>
        <w:t xml:space="preserve"> موثر بر توسعه پا</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دار</w:t>
      </w:r>
      <w:r w:rsidRPr="00C845E4">
        <w:rPr>
          <w:rFonts w:asciiTheme="majorBidi" w:hAnsiTheme="majorBidi" w:cs="B Nazanin"/>
          <w:b/>
          <w:bCs/>
          <w:color w:val="000000"/>
          <w:sz w:val="20"/>
          <w:szCs w:val="20"/>
          <w:rtl/>
        </w:rPr>
        <w:t xml:space="preserve"> محلات توسعه ن</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افته</w:t>
      </w:r>
      <w:r w:rsidRPr="00C845E4">
        <w:rPr>
          <w:rFonts w:asciiTheme="majorBidi" w:hAnsiTheme="majorBidi" w:cs="B Nazanin"/>
          <w:b/>
          <w:bCs/>
          <w:color w:val="000000"/>
          <w:sz w:val="20"/>
          <w:szCs w:val="20"/>
          <w:rtl/>
        </w:rPr>
        <w:t xml:space="preserve"> شهر ناصر</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ه</w:t>
      </w:r>
    </w:p>
    <w:tbl>
      <w:tblPr>
        <w:tblStyle w:val="TableGrid"/>
        <w:bidiVisual/>
        <w:tblW w:w="9627" w:type="dxa"/>
        <w:tblInd w:w="-549" w:type="dxa"/>
        <w:tblLook w:val="04A0" w:firstRow="1" w:lastRow="0" w:firstColumn="1" w:lastColumn="0" w:noHBand="0" w:noVBand="1"/>
      </w:tblPr>
      <w:tblGrid>
        <w:gridCol w:w="5090"/>
        <w:gridCol w:w="4537"/>
      </w:tblGrid>
      <w:tr w:rsidR="00C845E4" w:rsidRPr="00C845E4" w14:paraId="71258D44" w14:textId="77777777" w:rsidTr="00B57CB0">
        <w:tc>
          <w:tcPr>
            <w:tcW w:w="5090" w:type="dxa"/>
            <w:shd w:val="clear" w:color="auto" w:fill="auto"/>
          </w:tcPr>
          <w:p w14:paraId="2D8554D4"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b/>
                <w:bCs/>
                <w:sz w:val="20"/>
                <w:szCs w:val="20"/>
                <w:rtl/>
                <w:lang w:bidi="ar-SA"/>
              </w:rPr>
              <w:t>فرصت‌ها (</w:t>
            </w:r>
            <w:r w:rsidRPr="00C845E4">
              <w:rPr>
                <w:rFonts w:asciiTheme="majorBidi" w:hAnsiTheme="majorBidi" w:cs="B Nazanin"/>
                <w:b/>
                <w:bCs/>
                <w:sz w:val="20"/>
                <w:szCs w:val="20"/>
              </w:rPr>
              <w:t>O</w:t>
            </w:r>
            <w:r w:rsidRPr="00C845E4">
              <w:rPr>
                <w:rFonts w:asciiTheme="majorBidi" w:hAnsiTheme="majorBidi" w:cs="B Nazanin"/>
                <w:b/>
                <w:bCs/>
                <w:sz w:val="20"/>
                <w:szCs w:val="20"/>
                <w:rtl/>
                <w:lang w:bidi="ar-SA"/>
              </w:rPr>
              <w:t>)</w:t>
            </w:r>
          </w:p>
        </w:tc>
        <w:tc>
          <w:tcPr>
            <w:tcW w:w="4537" w:type="dxa"/>
            <w:shd w:val="clear" w:color="auto" w:fill="auto"/>
          </w:tcPr>
          <w:p w14:paraId="6F141990"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b/>
                <w:bCs/>
                <w:sz w:val="20"/>
                <w:szCs w:val="20"/>
                <w:rtl/>
                <w:lang w:bidi="ar-SA"/>
              </w:rPr>
              <w:t>تهد</w:t>
            </w:r>
            <w:r w:rsidRPr="00C845E4">
              <w:rPr>
                <w:rFonts w:asciiTheme="majorBidi" w:hAnsiTheme="majorBidi" w:cs="B Nazanin" w:hint="cs"/>
                <w:b/>
                <w:bCs/>
                <w:sz w:val="20"/>
                <w:szCs w:val="20"/>
                <w:rtl/>
                <w:lang w:bidi="ar-SA"/>
              </w:rPr>
              <w:t>ی</w:t>
            </w:r>
            <w:r w:rsidRPr="00C845E4">
              <w:rPr>
                <w:rFonts w:asciiTheme="majorBidi" w:hAnsiTheme="majorBidi" w:cs="B Nazanin" w:hint="eastAsia"/>
                <w:b/>
                <w:bCs/>
                <w:sz w:val="20"/>
                <w:szCs w:val="20"/>
                <w:rtl/>
                <w:lang w:bidi="ar-SA"/>
              </w:rPr>
              <w:t>دها</w:t>
            </w:r>
            <w:r w:rsidRPr="00C845E4">
              <w:rPr>
                <w:rFonts w:asciiTheme="majorBidi" w:hAnsiTheme="majorBidi" w:cs="B Nazanin"/>
                <w:b/>
                <w:bCs/>
                <w:sz w:val="20"/>
                <w:szCs w:val="20"/>
                <w:rtl/>
                <w:lang w:bidi="ar-SA"/>
              </w:rPr>
              <w:t xml:space="preserve"> (</w:t>
            </w:r>
            <w:r w:rsidRPr="00C845E4">
              <w:rPr>
                <w:rFonts w:asciiTheme="majorBidi" w:hAnsiTheme="majorBidi" w:cs="B Nazanin"/>
                <w:b/>
                <w:bCs/>
                <w:sz w:val="20"/>
                <w:szCs w:val="20"/>
              </w:rPr>
              <w:t>T</w:t>
            </w:r>
            <w:r w:rsidRPr="00C845E4">
              <w:rPr>
                <w:rFonts w:asciiTheme="majorBidi" w:hAnsiTheme="majorBidi" w:cs="B Nazanin"/>
                <w:b/>
                <w:bCs/>
                <w:sz w:val="20"/>
                <w:szCs w:val="20"/>
                <w:rtl/>
                <w:lang w:bidi="ar-SA"/>
              </w:rPr>
              <w:t>)</w:t>
            </w:r>
          </w:p>
        </w:tc>
      </w:tr>
      <w:tr w:rsidR="00C845E4" w:rsidRPr="00C845E4" w14:paraId="20874E96" w14:textId="77777777" w:rsidTr="00B57CB0">
        <w:trPr>
          <w:trHeight w:val="2826"/>
        </w:trPr>
        <w:tc>
          <w:tcPr>
            <w:tcW w:w="5090" w:type="dxa"/>
          </w:tcPr>
          <w:p w14:paraId="48A94F88"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w:t>
            </w:r>
            <w:r w:rsidRPr="00C845E4">
              <w:rPr>
                <w:rFonts w:asciiTheme="majorBidi" w:hAnsiTheme="majorBidi" w:cs="B Nazanin" w:hint="eastAsia"/>
                <w:sz w:val="20"/>
                <w:szCs w:val="20"/>
                <w:rtl/>
                <w:lang w:bidi="ar-SA"/>
              </w:rPr>
              <w:t>حما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ن‌الملل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w:t>
            </w:r>
            <w:r w:rsidRPr="00C845E4">
              <w:rPr>
                <w:rFonts w:asciiTheme="majorBidi" w:hAnsiTheme="majorBidi" w:cs="B Nazanin"/>
                <w:sz w:val="20"/>
                <w:szCs w:val="20"/>
                <w:rtl/>
                <w:lang w:bidi="ar-SA"/>
              </w:rPr>
              <w:t xml:space="preserve"> فدرال برا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بازساز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توسعه پا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دار</w:t>
            </w:r>
            <w:r w:rsidRPr="00C845E4">
              <w:rPr>
                <w:rFonts w:asciiTheme="majorBidi" w:hAnsiTheme="majorBidi" w:cs="B Nazanin" w:hint="cs"/>
                <w:sz w:val="20"/>
                <w:szCs w:val="20"/>
                <w:rtl/>
                <w:lang w:bidi="ar-SA"/>
              </w:rPr>
              <w:t xml:space="preserve"> شهری</w:t>
            </w:r>
            <w:r w:rsidRPr="00C845E4">
              <w:rPr>
                <w:rFonts w:asciiTheme="majorBidi" w:hAnsiTheme="majorBidi" w:cs="B Nazanin"/>
                <w:sz w:val="20"/>
                <w:szCs w:val="20"/>
                <w:rtl/>
                <w:lang w:bidi="ar-SA"/>
              </w:rPr>
              <w:t>.</w:t>
            </w:r>
          </w:p>
          <w:p w14:paraId="225CE88E"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2-</w:t>
            </w:r>
            <w:r w:rsidRPr="00C845E4">
              <w:rPr>
                <w:rFonts w:asciiTheme="majorBidi" w:hAnsiTheme="majorBidi" w:cs="B Nazanin" w:hint="eastAsia"/>
                <w:sz w:val="20"/>
                <w:szCs w:val="20"/>
                <w:rtl/>
                <w:lang w:bidi="ar-SA"/>
              </w:rPr>
              <w:t>تما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به توسعه انرژ</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تجد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دپذ</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sz w:val="20"/>
                <w:szCs w:val="20"/>
                <w:rtl/>
                <w:lang w:bidi="ar-SA"/>
              </w:rPr>
              <w:t xml:space="preserve"> و فناور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w:t>
            </w:r>
          </w:p>
          <w:p w14:paraId="6152426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3-</w:t>
            </w:r>
            <w:r w:rsidRPr="00C845E4">
              <w:rPr>
                <w:rFonts w:asciiTheme="majorBidi" w:hAnsiTheme="majorBidi" w:cs="B Nazanin" w:hint="eastAsia"/>
                <w:sz w:val="20"/>
                <w:szCs w:val="20"/>
                <w:rtl/>
                <w:lang w:bidi="ar-SA"/>
              </w:rPr>
              <w:t>رشد</w:t>
            </w:r>
            <w:r w:rsidRPr="00C845E4">
              <w:rPr>
                <w:rFonts w:asciiTheme="majorBidi" w:hAnsiTheme="majorBidi" w:cs="B Nazanin"/>
                <w:sz w:val="20"/>
                <w:szCs w:val="20"/>
                <w:rtl/>
                <w:lang w:bidi="ar-SA"/>
              </w:rPr>
              <w:t xml:space="preserve"> بخش خصوص</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سازگار با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w:t>
            </w:r>
          </w:p>
          <w:p w14:paraId="2BC9AFA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4-</w:t>
            </w:r>
            <w:r w:rsidRPr="00C845E4">
              <w:rPr>
                <w:rFonts w:asciiTheme="majorBidi" w:hAnsiTheme="majorBidi" w:cs="B Nazanin" w:hint="eastAsia"/>
                <w:sz w:val="20"/>
                <w:szCs w:val="20"/>
                <w:rtl/>
                <w:lang w:bidi="ar-SA"/>
              </w:rPr>
              <w:t>پد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w:t>
            </w:r>
            <w:r w:rsidRPr="00C845E4">
              <w:rPr>
                <w:rFonts w:asciiTheme="majorBidi" w:hAnsiTheme="majorBidi" w:cs="B Nazanin"/>
                <w:sz w:val="20"/>
                <w:szCs w:val="20"/>
                <w:rtl/>
                <w:lang w:bidi="ar-SA"/>
              </w:rPr>
              <w:t xml:space="preserve"> آمدن سرما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ه‌گذار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تال</w:t>
            </w:r>
            <w:r w:rsidRPr="00C845E4">
              <w:rPr>
                <w:rFonts w:asciiTheme="majorBidi" w:hAnsiTheme="majorBidi" w:cs="B Nazanin"/>
                <w:sz w:val="20"/>
                <w:szCs w:val="20"/>
                <w:rtl/>
                <w:lang w:bidi="ar-SA"/>
              </w:rPr>
              <w:t xml:space="preserve"> و شهر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مانند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نترنت</w:t>
            </w:r>
            <w:r w:rsidRPr="00C845E4">
              <w:rPr>
                <w:rFonts w:asciiTheme="majorBidi" w:hAnsiTheme="majorBidi" w:cs="B Nazanin"/>
                <w:sz w:val="20"/>
                <w:szCs w:val="20"/>
                <w:rtl/>
                <w:lang w:bidi="ar-SA"/>
              </w:rPr>
              <w:t xml:space="preserve"> پرسرعت و مترو</w:t>
            </w:r>
          </w:p>
          <w:p w14:paraId="73644B6B"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5-</w:t>
            </w:r>
            <w:r w:rsidRPr="00C845E4">
              <w:rPr>
                <w:rFonts w:asciiTheme="majorBidi" w:hAnsiTheme="majorBidi" w:cs="B Nazanin" w:hint="eastAsia"/>
                <w:sz w:val="20"/>
                <w:szCs w:val="20"/>
                <w:rtl/>
                <w:lang w:bidi="ar-SA"/>
              </w:rPr>
              <w:t>پتانس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توسعه فضاها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 و تفر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ح</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برای</w:t>
            </w:r>
            <w:r w:rsidRPr="00C845E4">
              <w:rPr>
                <w:rFonts w:asciiTheme="majorBidi" w:hAnsiTheme="majorBidi" w:cs="B Nazanin"/>
                <w:sz w:val="20"/>
                <w:szCs w:val="20"/>
                <w:rtl/>
                <w:lang w:bidi="ar-SA"/>
              </w:rPr>
              <w:t xml:space="preserve"> بهبود ک</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زندگ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افزا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w:t>
            </w:r>
            <w:r w:rsidRPr="00C845E4">
              <w:rPr>
                <w:rFonts w:asciiTheme="majorBidi" w:hAnsiTheme="majorBidi" w:cs="B Nazanin"/>
                <w:sz w:val="20"/>
                <w:szCs w:val="20"/>
                <w:rtl/>
                <w:lang w:bidi="ar-SA"/>
              </w:rPr>
              <w:t xml:space="preserve"> سرما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p w14:paraId="69AE391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6-</w:t>
            </w:r>
            <w:r w:rsidRPr="00C845E4">
              <w:rPr>
                <w:rFonts w:asciiTheme="majorBidi" w:hAnsiTheme="majorBidi" w:cs="B Nazanin" w:hint="eastAsia"/>
                <w:sz w:val="20"/>
                <w:szCs w:val="20"/>
                <w:rtl/>
                <w:lang w:bidi="ar-SA"/>
              </w:rPr>
              <w:t>پتانس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همکار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بخش دولت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خصوص</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جامعه مدن</w:t>
            </w:r>
            <w:r w:rsidRPr="00C845E4">
              <w:rPr>
                <w:rFonts w:asciiTheme="majorBidi" w:hAnsiTheme="majorBidi" w:cs="B Nazanin" w:hint="cs"/>
                <w:sz w:val="20"/>
                <w:szCs w:val="20"/>
                <w:rtl/>
                <w:lang w:bidi="ar-SA"/>
              </w:rPr>
              <w:t>ی</w:t>
            </w:r>
          </w:p>
          <w:p w14:paraId="5BD0EC8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7-</w:t>
            </w:r>
            <w:r w:rsidRPr="00C845E4">
              <w:rPr>
                <w:rFonts w:asciiTheme="majorBidi" w:hAnsiTheme="majorBidi" w:cs="B Nazanin" w:hint="eastAsia"/>
                <w:sz w:val="20"/>
                <w:szCs w:val="20"/>
                <w:rtl/>
                <w:lang w:bidi="ar-SA"/>
              </w:rPr>
              <w:t>فرصت</w:t>
            </w:r>
            <w:r w:rsidRPr="00C845E4">
              <w:rPr>
                <w:rFonts w:asciiTheme="majorBidi" w:hAnsiTheme="majorBidi" w:cs="B Nazanin"/>
                <w:sz w:val="20"/>
                <w:szCs w:val="20"/>
                <w:rtl/>
                <w:lang w:bidi="ar-SA"/>
              </w:rPr>
              <w:t xml:space="preserve"> بهره‌بردار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از فناور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خورش</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باد </w:t>
            </w:r>
          </w:p>
          <w:p w14:paraId="790E508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lastRenderedPageBreak/>
              <w:t>8-</w:t>
            </w:r>
            <w:r w:rsidRPr="00C845E4">
              <w:rPr>
                <w:rFonts w:asciiTheme="majorBidi" w:hAnsiTheme="majorBidi" w:cs="B Nazanin" w:hint="eastAsia"/>
                <w:sz w:val="20"/>
                <w:szCs w:val="20"/>
                <w:rtl/>
                <w:lang w:bidi="ar-SA"/>
              </w:rPr>
              <w:t>تقو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فضاها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 و بازساز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کرانه‌ها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رودخانه فرات</w:t>
            </w:r>
          </w:p>
          <w:p w14:paraId="35343D4F"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9-</w:t>
            </w:r>
            <w:r w:rsidRPr="00C845E4">
              <w:rPr>
                <w:rFonts w:asciiTheme="majorBidi" w:hAnsiTheme="majorBidi" w:cs="B Nazanin"/>
                <w:sz w:val="20"/>
                <w:szCs w:val="20"/>
                <w:rtl/>
                <w:lang w:bidi="ar-SA"/>
              </w:rPr>
              <w:t>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راث</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اکوتور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سم</w:t>
            </w:r>
            <w:r w:rsidRPr="00C845E4">
              <w:rPr>
                <w:rFonts w:asciiTheme="majorBidi" w:hAnsiTheme="majorBidi" w:cs="B Nazanin"/>
                <w:sz w:val="20"/>
                <w:szCs w:val="20"/>
                <w:rtl/>
                <w:lang w:bidi="ar-SA"/>
              </w:rPr>
              <w:t xml:space="preserve">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جذب</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توری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به اور و مرداب‌ها </w:t>
            </w:r>
          </w:p>
          <w:p w14:paraId="3020D9B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10-</w:t>
            </w:r>
            <w:r w:rsidRPr="00C845E4">
              <w:rPr>
                <w:rFonts w:asciiTheme="majorBidi" w:hAnsiTheme="majorBidi" w:cs="B Nazanin" w:hint="cs"/>
                <w:sz w:val="20"/>
                <w:szCs w:val="20"/>
                <w:rtl/>
              </w:rPr>
              <w:t xml:space="preserve">داشتن </w:t>
            </w:r>
            <w:r w:rsidRPr="00C845E4">
              <w:rPr>
                <w:rFonts w:asciiTheme="majorBidi" w:hAnsiTheme="majorBidi" w:cs="B Nazanin" w:hint="eastAsia"/>
                <w:sz w:val="20"/>
                <w:szCs w:val="20"/>
                <w:rtl/>
                <w:lang w:bidi="ar-SA"/>
              </w:rPr>
              <w:t>تفاهم‌نامه‌ها</w:t>
            </w:r>
            <w:r w:rsidRPr="00C845E4">
              <w:rPr>
                <w:rFonts w:asciiTheme="majorBidi" w:hAnsiTheme="majorBidi" w:cs="B Nazanin"/>
                <w:sz w:val="20"/>
                <w:szCs w:val="20"/>
                <w:rtl/>
                <w:lang w:bidi="ar-SA"/>
              </w:rPr>
              <w:t xml:space="preserve"> با شرکت‌ها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ن‌الملل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p w14:paraId="774C148B"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11-</w:t>
            </w:r>
            <w:r w:rsidRPr="00C845E4">
              <w:rPr>
                <w:rFonts w:asciiTheme="majorBidi" w:hAnsiTheme="majorBidi" w:cs="B Nazanin" w:hint="eastAsia"/>
                <w:sz w:val="20"/>
                <w:szCs w:val="20"/>
                <w:rtl/>
                <w:lang w:bidi="ar-SA"/>
              </w:rPr>
              <w:t>حما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تکن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ک</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مال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نهادها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ن‌الملل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جهت</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بازسازی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p w14:paraId="3CBD1002"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12-</w:t>
            </w:r>
            <w:r w:rsidRPr="00C845E4">
              <w:rPr>
                <w:rFonts w:asciiTheme="majorBidi" w:hAnsiTheme="majorBidi" w:cs="B Nazanin" w:hint="eastAsia"/>
                <w:sz w:val="20"/>
                <w:szCs w:val="20"/>
                <w:rtl/>
                <w:lang w:bidi="ar-SA"/>
              </w:rPr>
              <w:t>اجرا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گسترده انرژ</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پاک تا </w:t>
            </w:r>
            <w:r w:rsidRPr="00C845E4">
              <w:rPr>
                <w:rFonts w:asciiTheme="majorBidi" w:hAnsiTheme="majorBidi" w:cs="B Nazanin"/>
                <w:sz w:val="20"/>
                <w:szCs w:val="20"/>
                <w:rtl/>
              </w:rPr>
              <w:t xml:space="preserve">۲۰۳۰ </w:t>
            </w:r>
            <w:r w:rsidRPr="00C845E4">
              <w:rPr>
                <w:rFonts w:ascii="Times New Roman" w:hAnsi="Times New Roman" w:cs="Times New Roman" w:hint="cs"/>
                <w:sz w:val="20"/>
                <w:szCs w:val="20"/>
                <w:rtl/>
              </w:rPr>
              <w:t>–</w:t>
            </w:r>
            <w:r w:rsidRPr="00C845E4">
              <w:rPr>
                <w:rFonts w:asciiTheme="majorBidi" w:hAnsiTheme="majorBidi" w:cs="B Nazanin"/>
                <w:sz w:val="20"/>
                <w:szCs w:val="20"/>
                <w:rtl/>
              </w:rPr>
              <w:t xml:space="preserve"> </w:t>
            </w:r>
            <w:r w:rsidRPr="00C845E4">
              <w:rPr>
                <w:rFonts w:asciiTheme="majorBidi" w:hAnsiTheme="majorBidi" w:cs="B Nazanin"/>
                <w:sz w:val="20"/>
                <w:szCs w:val="20"/>
                <w:rtl/>
                <w:lang w:bidi="ar-SA"/>
              </w:rPr>
              <w:t>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خورش</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باد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tc>
        <w:tc>
          <w:tcPr>
            <w:tcW w:w="4537" w:type="dxa"/>
          </w:tcPr>
          <w:p w14:paraId="3C1BEBC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lastRenderedPageBreak/>
              <w:t>1- تأخی</w:t>
            </w:r>
            <w:r w:rsidRPr="00C845E4">
              <w:rPr>
                <w:rFonts w:asciiTheme="majorBidi" w:hAnsiTheme="majorBidi" w:cs="B Nazanin" w:hint="eastAsia"/>
                <w:sz w:val="20"/>
                <w:szCs w:val="20"/>
                <w:rtl/>
                <w:lang w:bidi="ar-SA"/>
              </w:rPr>
              <w:t>ر</w:t>
            </w:r>
            <w:r w:rsidRPr="00C845E4">
              <w:rPr>
                <w:rFonts w:asciiTheme="majorBidi" w:hAnsiTheme="majorBidi" w:cs="B Nazanin"/>
                <w:sz w:val="20"/>
                <w:szCs w:val="20"/>
                <w:rtl/>
                <w:lang w:bidi="ar-SA"/>
              </w:rPr>
              <w:t xml:space="preserve"> در اجرا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پروژه‌ها و سردرگم</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تصم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مات</w:t>
            </w:r>
          </w:p>
          <w:p w14:paraId="1630FCF9"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r w:rsidRPr="00C845E4">
              <w:rPr>
                <w:rFonts w:asciiTheme="majorBidi" w:hAnsiTheme="majorBidi" w:cs="B Nazanin" w:hint="eastAsia"/>
                <w:sz w:val="20"/>
                <w:szCs w:val="20"/>
                <w:rtl/>
                <w:lang w:bidi="ar-SA"/>
              </w:rPr>
              <w:t>آلودگ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hint="cs"/>
                <w:sz w:val="20"/>
                <w:szCs w:val="20"/>
                <w:rtl/>
                <w:lang w:bidi="ar-SA"/>
              </w:rPr>
              <w:t xml:space="preserve"> </w:t>
            </w:r>
            <w:r w:rsidRPr="00C845E4">
              <w:rPr>
                <w:rFonts w:asciiTheme="majorBidi" w:hAnsiTheme="majorBidi" w:cs="B Nazanin"/>
                <w:sz w:val="20"/>
                <w:szCs w:val="20"/>
                <w:rtl/>
                <w:lang w:bidi="ar-SA"/>
              </w:rPr>
              <w:t>و تخر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ب</w:t>
            </w:r>
            <w:r w:rsidRPr="00C845E4">
              <w:rPr>
                <w:rFonts w:asciiTheme="majorBidi" w:hAnsiTheme="majorBidi" w:cs="B Nazanin"/>
                <w:sz w:val="20"/>
                <w:szCs w:val="20"/>
                <w:rtl/>
                <w:lang w:bidi="ar-SA"/>
              </w:rPr>
              <w:t xml:space="preserve"> منابع آب</w:t>
            </w:r>
            <w:r w:rsidRPr="00C845E4">
              <w:rPr>
                <w:rFonts w:asciiTheme="majorBidi" w:hAnsiTheme="majorBidi" w:cs="B Nazanin" w:hint="cs"/>
                <w:sz w:val="20"/>
                <w:szCs w:val="20"/>
                <w:rtl/>
                <w:lang w:bidi="ar-SA"/>
              </w:rPr>
              <w:t>ی</w:t>
            </w:r>
          </w:p>
          <w:p w14:paraId="7065A17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3-</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جرم‌انگار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اعمال مجازات برا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آس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ب‌ها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ی</w:t>
            </w:r>
          </w:p>
          <w:p w14:paraId="05F0373D"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4-</w:t>
            </w:r>
            <w:r w:rsidRPr="00C845E4">
              <w:rPr>
                <w:rFonts w:asciiTheme="majorBidi" w:hAnsiTheme="majorBidi" w:cs="B Nazanin" w:hint="eastAsia"/>
                <w:sz w:val="20"/>
                <w:szCs w:val="20"/>
                <w:rtl/>
                <w:lang w:bidi="ar-SA"/>
              </w:rPr>
              <w:t>آلودگ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هوا و آب ناش</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از زباله و دفع نامناسب</w:t>
            </w:r>
          </w:p>
          <w:p w14:paraId="6B83CCF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5-</w:t>
            </w:r>
            <w:r w:rsidRPr="00C845E4">
              <w:rPr>
                <w:rFonts w:asciiTheme="majorBidi" w:hAnsiTheme="majorBidi" w:cs="B Nazanin" w:hint="eastAsia"/>
                <w:sz w:val="20"/>
                <w:szCs w:val="20"/>
                <w:rtl/>
                <w:lang w:bidi="ar-SA"/>
              </w:rPr>
              <w:t>افزا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ابان‌زا</w:t>
            </w:r>
            <w:r w:rsidRPr="00C845E4">
              <w:rPr>
                <w:rFonts w:asciiTheme="majorBidi" w:hAnsiTheme="majorBidi" w:cs="B Nazanin" w:hint="cs"/>
                <w:sz w:val="20"/>
                <w:szCs w:val="20"/>
                <w:rtl/>
                <w:lang w:bidi="ar-SA"/>
              </w:rPr>
              <w:t>یی</w:t>
            </w:r>
            <w:r w:rsidRPr="00C845E4">
              <w:rPr>
                <w:rFonts w:asciiTheme="majorBidi" w:hAnsiTheme="majorBidi" w:cs="B Nazanin"/>
                <w:sz w:val="20"/>
                <w:szCs w:val="20"/>
                <w:rtl/>
                <w:lang w:bidi="ar-SA"/>
              </w:rPr>
              <w:t xml:space="preserve"> و تغ</w:t>
            </w:r>
            <w:r w:rsidRPr="00C845E4">
              <w:rPr>
                <w:rFonts w:asciiTheme="majorBidi" w:hAnsiTheme="majorBidi" w:cs="B Nazanin" w:hint="cs"/>
                <w:sz w:val="20"/>
                <w:szCs w:val="20"/>
                <w:rtl/>
                <w:lang w:bidi="ar-SA"/>
              </w:rPr>
              <w:t>یی</w:t>
            </w:r>
            <w:r w:rsidRPr="00C845E4">
              <w:rPr>
                <w:rFonts w:asciiTheme="majorBidi" w:hAnsiTheme="majorBidi" w:cs="B Nazanin" w:hint="eastAsia"/>
                <w:sz w:val="20"/>
                <w:szCs w:val="20"/>
                <w:rtl/>
                <w:lang w:bidi="ar-SA"/>
              </w:rPr>
              <w:t>رات</w:t>
            </w:r>
            <w:r w:rsidRPr="00C845E4">
              <w:rPr>
                <w:rFonts w:asciiTheme="majorBidi" w:hAnsiTheme="majorBidi" w:cs="B Nazanin"/>
                <w:sz w:val="20"/>
                <w:szCs w:val="20"/>
                <w:rtl/>
                <w:lang w:bidi="ar-SA"/>
              </w:rPr>
              <w:t xml:space="preserve"> اقل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م</w:t>
            </w:r>
            <w:r w:rsidRPr="00C845E4">
              <w:rPr>
                <w:rFonts w:asciiTheme="majorBidi" w:hAnsiTheme="majorBidi" w:cs="B Nazanin" w:hint="cs"/>
                <w:sz w:val="20"/>
                <w:szCs w:val="20"/>
                <w:rtl/>
                <w:lang w:bidi="ar-SA"/>
              </w:rPr>
              <w:t>ی</w:t>
            </w:r>
          </w:p>
          <w:p w14:paraId="3A5A12B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6-</w:t>
            </w:r>
            <w:r w:rsidRPr="00C845E4">
              <w:rPr>
                <w:rFonts w:asciiTheme="majorBidi" w:hAnsiTheme="majorBidi" w:cs="B Nazanin" w:hint="eastAsia"/>
                <w:sz w:val="20"/>
                <w:szCs w:val="20"/>
                <w:rtl/>
                <w:lang w:bidi="ar-SA"/>
              </w:rPr>
              <w:t>مهاجرت</w:t>
            </w:r>
            <w:r w:rsidRPr="00C845E4">
              <w:rPr>
                <w:rFonts w:asciiTheme="majorBidi" w:hAnsiTheme="majorBidi" w:cs="B Nazanin"/>
                <w:sz w:val="20"/>
                <w:szCs w:val="20"/>
                <w:rtl/>
                <w:lang w:bidi="ar-SA"/>
              </w:rPr>
              <w:t xml:space="preserve"> روستا</w:t>
            </w:r>
            <w:r w:rsidRPr="00C845E4">
              <w:rPr>
                <w:rFonts w:asciiTheme="majorBidi" w:hAnsiTheme="majorBidi" w:cs="B Nazanin" w:hint="cs"/>
                <w:sz w:val="20"/>
                <w:szCs w:val="20"/>
                <w:rtl/>
                <w:lang w:bidi="ar-SA"/>
              </w:rPr>
              <w:t>یی</w:t>
            </w:r>
            <w:r w:rsidRPr="00C845E4">
              <w:rPr>
                <w:rFonts w:asciiTheme="majorBidi" w:hAnsiTheme="majorBidi" w:cs="B Nazanin"/>
                <w:sz w:val="20"/>
                <w:szCs w:val="20"/>
                <w:rtl/>
                <w:lang w:bidi="ar-SA"/>
              </w:rPr>
              <w:t xml:space="preserve"> به شهر و فشار بر منابع شهر</w:t>
            </w:r>
            <w:r w:rsidRPr="00C845E4">
              <w:rPr>
                <w:rFonts w:asciiTheme="majorBidi" w:hAnsiTheme="majorBidi" w:cs="B Nazanin" w:hint="cs"/>
                <w:sz w:val="20"/>
                <w:szCs w:val="20"/>
                <w:rtl/>
                <w:lang w:bidi="ar-SA"/>
              </w:rPr>
              <w:t>ی</w:t>
            </w:r>
          </w:p>
          <w:p w14:paraId="2C8CD651"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7-</w:t>
            </w:r>
            <w:r w:rsidRPr="00C845E4">
              <w:rPr>
                <w:rFonts w:asciiTheme="majorBidi" w:hAnsiTheme="majorBidi" w:cs="B Nazanin" w:hint="eastAsia"/>
                <w:sz w:val="20"/>
                <w:szCs w:val="20"/>
                <w:rtl/>
                <w:lang w:bidi="ar-SA"/>
              </w:rPr>
              <w:t>شکاف</w:t>
            </w:r>
            <w:r w:rsidRPr="00C845E4">
              <w:rPr>
                <w:rFonts w:asciiTheme="majorBidi" w:hAnsiTheme="majorBidi" w:cs="B Nazanin"/>
                <w:sz w:val="20"/>
                <w:szCs w:val="20"/>
                <w:rtl/>
                <w:lang w:bidi="ar-SA"/>
              </w:rPr>
              <w:t xml:space="preserve"> اجتماع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حال رشد به‌دل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فقر</w:t>
            </w:r>
          </w:p>
          <w:p w14:paraId="3206A11E"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8-</w:t>
            </w:r>
            <w:r w:rsidRPr="00C845E4">
              <w:rPr>
                <w:rFonts w:asciiTheme="majorBidi" w:hAnsiTheme="majorBidi" w:cs="B Nazanin"/>
                <w:sz w:val="20"/>
                <w:szCs w:val="20"/>
                <w:rtl/>
                <w:lang w:bidi="ar-SA"/>
              </w:rPr>
              <w:t>ضعف توسعه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فرسا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w:t>
            </w:r>
            <w:r w:rsidRPr="00C845E4">
              <w:rPr>
                <w:rFonts w:asciiTheme="majorBidi" w:hAnsiTheme="majorBidi" w:cs="B Nazanin"/>
                <w:sz w:val="20"/>
                <w:szCs w:val="20"/>
                <w:rtl/>
                <w:lang w:bidi="ar-SA"/>
              </w:rPr>
              <w:t xml:space="preserve"> هو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مواجهه با الگوها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خارج</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 xml:space="preserve"> </w:t>
            </w:r>
          </w:p>
          <w:p w14:paraId="435FBE8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lastRenderedPageBreak/>
              <w:t>9-</w:t>
            </w:r>
            <w:r w:rsidRPr="00C845E4">
              <w:rPr>
                <w:rFonts w:asciiTheme="majorBidi" w:hAnsiTheme="majorBidi" w:cs="B Nazanin" w:hint="eastAsia"/>
                <w:sz w:val="20"/>
                <w:szCs w:val="20"/>
                <w:rtl/>
                <w:lang w:bidi="ar-SA"/>
              </w:rPr>
              <w:t>رشد</w:t>
            </w:r>
            <w:r w:rsidRPr="00C845E4">
              <w:rPr>
                <w:rFonts w:asciiTheme="majorBidi" w:hAnsiTheme="majorBidi" w:cs="B Nazanin"/>
                <w:sz w:val="20"/>
                <w:szCs w:val="20"/>
                <w:rtl/>
                <w:lang w:bidi="ar-SA"/>
              </w:rPr>
              <w:t xml:space="preserve">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در مقابل ضعف برنامه‌ر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p>
          <w:p w14:paraId="4B1C6D6C"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10-</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حما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از فعال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هنر</w:t>
            </w:r>
            <w:r w:rsidRPr="00C845E4">
              <w:rPr>
                <w:rFonts w:asciiTheme="majorBidi" w:hAnsiTheme="majorBidi" w:cs="B Nazanin" w:hint="cs"/>
                <w:sz w:val="20"/>
                <w:szCs w:val="20"/>
                <w:rtl/>
                <w:lang w:bidi="ar-SA"/>
              </w:rPr>
              <w:t>ی</w:t>
            </w:r>
          </w:p>
          <w:p w14:paraId="1C9EAD2A"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11-</w:t>
            </w:r>
            <w:r w:rsidRPr="00C845E4">
              <w:rPr>
                <w:rFonts w:asciiTheme="majorBidi" w:hAnsiTheme="majorBidi" w:cs="B Nazanin" w:hint="eastAsia"/>
                <w:sz w:val="20"/>
                <w:szCs w:val="20"/>
                <w:rtl/>
                <w:lang w:bidi="ar-SA"/>
              </w:rPr>
              <w:t>عدم</w:t>
            </w:r>
            <w:r w:rsidRPr="00C845E4">
              <w:rPr>
                <w:rFonts w:asciiTheme="majorBidi" w:hAnsiTheme="majorBidi" w:cs="B Nazanin"/>
                <w:sz w:val="20"/>
                <w:szCs w:val="20"/>
                <w:rtl/>
                <w:lang w:bidi="ar-SA"/>
              </w:rPr>
              <w:t xml:space="preserve"> علاقه به توسعه فضا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w:t>
            </w:r>
          </w:p>
          <w:p w14:paraId="0E65F17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12-</w:t>
            </w:r>
            <w:r w:rsidRPr="00C845E4">
              <w:rPr>
                <w:rFonts w:asciiTheme="majorBidi" w:hAnsiTheme="majorBidi" w:cs="B Nazanin" w:hint="eastAsia"/>
                <w:sz w:val="20"/>
                <w:szCs w:val="20"/>
                <w:rtl/>
                <w:lang w:bidi="ar-SA"/>
              </w:rPr>
              <w:t>از</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r w:rsidRPr="00C845E4">
              <w:rPr>
                <w:rFonts w:asciiTheme="majorBidi" w:hAnsiTheme="majorBidi" w:cs="B Nazanin"/>
                <w:sz w:val="20"/>
                <w:szCs w:val="20"/>
                <w:rtl/>
                <w:lang w:bidi="ar-SA"/>
              </w:rPr>
              <w:t xml:space="preserve"> رفتن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راث</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معمار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p>
          <w:p w14:paraId="77EC0C9B"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13-</w:t>
            </w:r>
            <w:r w:rsidRPr="00C845E4">
              <w:rPr>
                <w:rFonts w:asciiTheme="majorBidi" w:hAnsiTheme="majorBidi" w:cs="B Nazanin"/>
                <w:sz w:val="20"/>
                <w:szCs w:val="20"/>
                <w:rtl/>
                <w:lang w:bidi="ar-SA"/>
              </w:rPr>
              <w:t>اقتصاد متک</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بر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نفت با نوسانات خارج</w:t>
            </w:r>
            <w:r w:rsidRPr="00C845E4">
              <w:rPr>
                <w:rFonts w:asciiTheme="majorBidi" w:hAnsiTheme="majorBidi" w:cs="B Nazanin" w:hint="cs"/>
                <w:sz w:val="20"/>
                <w:szCs w:val="20"/>
                <w:rtl/>
                <w:lang w:bidi="ar-SA"/>
              </w:rPr>
              <w:t>ی</w:t>
            </w:r>
          </w:p>
          <w:p w14:paraId="35AC9BFB"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14-</w:t>
            </w:r>
            <w:r w:rsidRPr="00C845E4">
              <w:rPr>
                <w:rFonts w:asciiTheme="majorBidi" w:hAnsiTheme="majorBidi" w:cs="B Nazanin"/>
                <w:sz w:val="20"/>
                <w:szCs w:val="20"/>
                <w:rtl/>
                <w:lang w:bidi="ar-SA"/>
              </w:rPr>
              <w:t>نابرابر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اجتماع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r w:rsidRPr="00C845E4">
              <w:rPr>
                <w:rFonts w:asciiTheme="majorBidi" w:hAnsiTheme="majorBidi" w:cs="B Nazanin"/>
                <w:sz w:val="20"/>
                <w:szCs w:val="20"/>
                <w:rtl/>
                <w:lang w:bidi="ar-SA"/>
              </w:rPr>
              <w:t xml:space="preserve"> محلات توسعه‌</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افته</w:t>
            </w:r>
            <w:r w:rsidRPr="00C845E4">
              <w:rPr>
                <w:rFonts w:asciiTheme="majorBidi" w:hAnsiTheme="majorBidi" w:cs="B Nazanin"/>
                <w:sz w:val="20"/>
                <w:szCs w:val="20"/>
                <w:rtl/>
                <w:lang w:bidi="ar-SA"/>
              </w:rPr>
              <w:t xml:space="preserve"> و کمتر توسعه‌</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افته</w:t>
            </w:r>
            <w:r w:rsidRPr="00C845E4">
              <w:rPr>
                <w:rFonts w:asciiTheme="majorBidi" w:hAnsiTheme="majorBidi" w:cs="B Nazanin"/>
                <w:sz w:val="20"/>
                <w:szCs w:val="20"/>
                <w:rtl/>
                <w:lang w:bidi="ar-SA"/>
              </w:rPr>
              <w:t>.</w:t>
            </w:r>
          </w:p>
          <w:p w14:paraId="39E8C7D2"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15-</w:t>
            </w:r>
            <w:r w:rsidRPr="00C845E4">
              <w:rPr>
                <w:rFonts w:asciiTheme="majorBidi" w:hAnsiTheme="majorBidi" w:cs="B Nazanin" w:hint="eastAsia"/>
                <w:sz w:val="20"/>
                <w:szCs w:val="20"/>
                <w:rtl/>
                <w:lang w:bidi="ar-SA"/>
              </w:rPr>
              <w:t>حضور</w:t>
            </w:r>
            <w:r w:rsidRPr="00C845E4">
              <w:rPr>
                <w:rFonts w:asciiTheme="majorBidi" w:hAnsiTheme="majorBidi" w:cs="B Nazanin"/>
                <w:sz w:val="20"/>
                <w:szCs w:val="20"/>
                <w:rtl/>
                <w:lang w:bidi="ar-SA"/>
              </w:rPr>
              <w:t xml:space="preserve">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انبوه در مناطق غ</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ررسم</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بدون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w:t>
            </w:r>
          </w:p>
          <w:p w14:paraId="3246A2C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16-</w:t>
            </w:r>
            <w:r w:rsidRPr="00C845E4">
              <w:rPr>
                <w:rFonts w:asciiTheme="majorBidi" w:hAnsiTheme="majorBidi" w:cs="B Nazanin" w:hint="eastAsia"/>
                <w:sz w:val="20"/>
                <w:szCs w:val="20"/>
                <w:rtl/>
                <w:lang w:bidi="ar-SA"/>
              </w:rPr>
              <w:t>چالش‌ها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بهداشت عموم</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وع</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مار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ها</w:t>
            </w:r>
            <w:r w:rsidRPr="00C845E4">
              <w:rPr>
                <w:rFonts w:asciiTheme="majorBidi" w:hAnsiTheme="majorBidi" w:cs="B Nazanin"/>
                <w:sz w:val="20"/>
                <w:szCs w:val="20"/>
                <w:rtl/>
                <w:lang w:bidi="ar-SA"/>
              </w:rPr>
              <w:t>)</w:t>
            </w:r>
          </w:p>
          <w:p w14:paraId="5ADE62F6"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17-</w:t>
            </w:r>
            <w:r w:rsidRPr="00C845E4">
              <w:rPr>
                <w:rFonts w:asciiTheme="majorBidi" w:hAnsiTheme="majorBidi" w:cs="B Nazanin" w:hint="eastAsia"/>
                <w:sz w:val="20"/>
                <w:szCs w:val="20"/>
                <w:rtl/>
                <w:lang w:bidi="ar-SA"/>
              </w:rPr>
              <w:t>چالش‌ها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امن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ثبات</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اجتماع</w:t>
            </w:r>
            <w:r w:rsidRPr="00C845E4">
              <w:rPr>
                <w:rFonts w:asciiTheme="majorBidi" w:hAnsiTheme="majorBidi" w:cs="B Nazanin" w:hint="cs"/>
                <w:sz w:val="20"/>
                <w:szCs w:val="20"/>
                <w:rtl/>
                <w:lang w:bidi="ar-SA"/>
              </w:rPr>
              <w:t>ی</w:t>
            </w:r>
          </w:p>
        </w:tc>
      </w:tr>
    </w:tbl>
    <w:p w14:paraId="01DE9475" w14:textId="2B948C1D" w:rsidR="00344E4C" w:rsidRPr="00CE7622" w:rsidRDefault="00344E4C" w:rsidP="00CE7622">
      <w:pPr>
        <w:pStyle w:val="12"/>
        <w:rPr>
          <w:rFonts w:asciiTheme="majorBidi" w:hAnsiTheme="majorBidi" w:cs="B Nazanin"/>
          <w:sz w:val="20"/>
          <w:szCs w:val="20"/>
          <w:rtl/>
          <w:lang w:bidi="ar-SA"/>
        </w:rPr>
      </w:pPr>
      <w:r w:rsidRPr="00CE7622">
        <w:rPr>
          <w:rFonts w:asciiTheme="majorBidi" w:hAnsiTheme="majorBidi" w:cs="B Nazanin" w:hint="cs"/>
          <w:sz w:val="20"/>
          <w:szCs w:val="20"/>
          <w:rtl/>
          <w:lang w:bidi="ar-SA"/>
        </w:rPr>
        <w:lastRenderedPageBreak/>
        <w:t>مأخذ: یافته</w:t>
      </w:r>
      <w:r w:rsidR="00CE7622">
        <w:rPr>
          <w:rFonts w:asciiTheme="majorBidi" w:hAnsiTheme="majorBidi" w:cs="B Nazanin"/>
          <w:sz w:val="20"/>
          <w:szCs w:val="20"/>
          <w:rtl/>
          <w:lang w:bidi="ar-SA"/>
        </w:rPr>
        <w:softHyphen/>
      </w:r>
      <w:r w:rsidRPr="00CE7622">
        <w:rPr>
          <w:rFonts w:asciiTheme="majorBidi" w:hAnsiTheme="majorBidi" w:cs="B Nazanin" w:hint="cs"/>
          <w:sz w:val="20"/>
          <w:szCs w:val="20"/>
          <w:rtl/>
          <w:lang w:bidi="ar-SA"/>
        </w:rPr>
        <w:t>های پژوهش، 1404.</w:t>
      </w:r>
    </w:p>
    <w:p w14:paraId="52F1F650" w14:textId="77777777" w:rsidR="00344E4C" w:rsidRPr="005C43BB" w:rsidRDefault="00344E4C" w:rsidP="00B57CB0">
      <w:pPr>
        <w:pStyle w:val="2"/>
        <w:spacing w:before="120" w:line="233" w:lineRule="auto"/>
        <w:ind w:firstLine="0"/>
        <w:rPr>
          <w:rFonts w:asciiTheme="majorBidi" w:hAnsiTheme="majorBidi" w:cs="B Nazanin"/>
          <w:b/>
          <w:bCs/>
          <w:sz w:val="18"/>
          <w:szCs w:val="22"/>
          <w:rtl/>
          <w:lang w:bidi="ar-SA"/>
        </w:rPr>
      </w:pPr>
      <w:r w:rsidRPr="005C43BB">
        <w:rPr>
          <w:rFonts w:asciiTheme="majorBidi" w:hAnsiTheme="majorBidi" w:cs="B Nazanin" w:hint="cs"/>
          <w:b/>
          <w:bCs/>
          <w:sz w:val="18"/>
          <w:szCs w:val="22"/>
          <w:rtl/>
          <w:lang w:bidi="ar-SA"/>
        </w:rPr>
        <w:t>تعیین میزان اهمیت عوامل خارجی و داخلی</w:t>
      </w:r>
    </w:p>
    <w:p w14:paraId="719C930E" w14:textId="101BDC2C" w:rsidR="00344E4C" w:rsidRPr="00BF7EEA" w:rsidRDefault="00344E4C" w:rsidP="00CE7622">
      <w:pPr>
        <w:pStyle w:val="2"/>
        <w:spacing w:line="233" w:lineRule="auto"/>
        <w:rPr>
          <w:rFonts w:asciiTheme="majorBidi" w:hAnsiTheme="majorBidi" w:cs="B Nazanin"/>
          <w:sz w:val="24"/>
          <w:szCs w:val="24"/>
          <w:lang w:bidi="ar-SA"/>
        </w:rPr>
      </w:pPr>
      <w:r w:rsidRPr="00BF7EEA">
        <w:rPr>
          <w:rFonts w:asciiTheme="majorBidi" w:hAnsiTheme="majorBidi" w:cs="B Nazanin" w:hint="cs"/>
          <w:sz w:val="24"/>
          <w:szCs w:val="24"/>
          <w:rtl/>
          <w:lang w:bidi="ar-SA"/>
        </w:rPr>
        <w:t xml:space="preserve">در ادامه عوامل فهرست شده در ماتریس عوامل خارجی و داخلی، بر مبنای اهمیت هر کدام، وزنی از یک تا صفر داده شد. ضریب هر یک از عوامل داخلی و خارجی  بر اساس </w:t>
      </w:r>
      <w:r w:rsidRPr="00BF7EEA">
        <w:rPr>
          <w:rFonts w:asciiTheme="majorBidi" w:hAnsiTheme="majorBidi" w:cs="B Nazanin" w:hint="eastAsia"/>
          <w:sz w:val="24"/>
          <w:szCs w:val="24"/>
          <w:rtl/>
          <w:lang w:bidi="ar-SA"/>
        </w:rPr>
        <w:t>پرسشنامه</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کارشناسان</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استخراج شده است. سپس مطابق جدول زیر به قوت عالی و فرصت استثنایی رتبه 5، به فرصت و قوت خوب رتبه 4، به حالت میانه رتبه 3، به موانع و ضعف معمولی رتبه 2 و به موانع جدی و ضعف بحرانی رتبه 1 اختصاص داده شد.</w:t>
      </w:r>
    </w:p>
    <w:p w14:paraId="1EC261A5" w14:textId="2F9FAC13"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b/>
          <w:bCs/>
          <w:color w:val="000000"/>
          <w:sz w:val="20"/>
          <w:szCs w:val="20"/>
          <w:rtl/>
        </w:rPr>
        <w:t>جدول</w:t>
      </w:r>
      <w:r w:rsidRPr="00C845E4">
        <w:rPr>
          <w:rFonts w:asciiTheme="majorBidi" w:hAnsiTheme="majorBidi" w:cs="B Nazanin" w:hint="cs"/>
          <w:b/>
          <w:bCs/>
          <w:color w:val="000000"/>
          <w:sz w:val="20"/>
          <w:szCs w:val="20"/>
          <w:rtl/>
        </w:rPr>
        <w:t xml:space="preserve"> </w:t>
      </w:r>
      <w:r w:rsidR="00F9490F">
        <w:rPr>
          <w:rFonts w:asciiTheme="majorBidi" w:hAnsiTheme="majorBidi" w:cs="B Nazanin" w:hint="cs"/>
          <w:b/>
          <w:bCs/>
          <w:color w:val="000000"/>
          <w:sz w:val="20"/>
          <w:szCs w:val="20"/>
          <w:rtl/>
        </w:rPr>
        <w:t>(3).</w:t>
      </w:r>
      <w:r w:rsidRPr="00C845E4">
        <w:rPr>
          <w:rFonts w:asciiTheme="majorBidi" w:hAnsiTheme="majorBidi" w:cs="B Nazanin" w:hint="cs"/>
          <w:b/>
          <w:bCs/>
          <w:color w:val="000000"/>
          <w:sz w:val="20"/>
          <w:szCs w:val="20"/>
          <w:rtl/>
        </w:rPr>
        <w:t xml:space="preserve"> نحوه رتبه</w:t>
      </w:r>
      <w:r w:rsidR="00CE7622">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 xml:space="preserve">دهي به عوامل در جداول </w:t>
      </w:r>
      <w:r w:rsidRPr="00C845E4">
        <w:rPr>
          <w:rFonts w:asciiTheme="majorBidi" w:hAnsiTheme="majorBidi" w:cs="B Nazanin"/>
          <w:b/>
          <w:bCs/>
          <w:color w:val="000000"/>
          <w:sz w:val="20"/>
          <w:szCs w:val="20"/>
        </w:rPr>
        <w:t>IFE</w:t>
      </w:r>
      <w:r w:rsidRPr="00C845E4">
        <w:rPr>
          <w:rFonts w:asciiTheme="majorBidi" w:hAnsiTheme="majorBidi" w:cs="B Nazanin" w:hint="cs"/>
          <w:b/>
          <w:bCs/>
          <w:color w:val="000000"/>
          <w:sz w:val="20"/>
          <w:szCs w:val="20"/>
          <w:rtl/>
        </w:rPr>
        <w:t xml:space="preserve"> و </w:t>
      </w:r>
      <w:r w:rsidRPr="00C845E4">
        <w:rPr>
          <w:rFonts w:asciiTheme="majorBidi" w:hAnsiTheme="majorBidi" w:cs="B Nazanin"/>
          <w:b/>
          <w:bCs/>
          <w:color w:val="000000"/>
          <w:sz w:val="20"/>
          <w:szCs w:val="20"/>
        </w:rPr>
        <w:t>EFE</w:t>
      </w:r>
    </w:p>
    <w:tbl>
      <w:tblPr>
        <w:bidiVisual/>
        <w:tblW w:w="2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4"/>
        <w:gridCol w:w="2061"/>
        <w:gridCol w:w="1649"/>
      </w:tblGrid>
      <w:tr w:rsidR="00C845E4" w:rsidRPr="00C845E4" w14:paraId="0C9D5B9A" w14:textId="77777777" w:rsidTr="00C845E4">
        <w:trPr>
          <w:jc w:val="center"/>
        </w:trPr>
        <w:tc>
          <w:tcPr>
            <w:tcW w:w="1336" w:type="pct"/>
            <w:shd w:val="clear" w:color="auto" w:fill="auto"/>
            <w:vAlign w:val="center"/>
          </w:tcPr>
          <w:p w14:paraId="2228BD9A" w14:textId="77777777" w:rsidR="00344E4C" w:rsidRPr="00C845E4" w:rsidRDefault="00344E4C" w:rsidP="00C845E4">
            <w:pPr>
              <w:pStyle w:val="12"/>
              <w:jc w:val="center"/>
              <w:rPr>
                <w:rFonts w:asciiTheme="majorBidi" w:hAnsiTheme="majorBidi" w:cs="B Nazanin"/>
                <w:b/>
                <w:bCs/>
                <w:sz w:val="16"/>
                <w:szCs w:val="20"/>
                <w:rtl/>
                <w:lang w:bidi="ar-SA"/>
              </w:rPr>
            </w:pPr>
            <w:r w:rsidRPr="00C845E4">
              <w:rPr>
                <w:rFonts w:asciiTheme="majorBidi" w:hAnsiTheme="majorBidi" w:cs="B Nazanin" w:hint="cs"/>
                <w:b/>
                <w:bCs/>
                <w:sz w:val="16"/>
                <w:szCs w:val="20"/>
                <w:rtl/>
                <w:lang w:bidi="ar-SA"/>
              </w:rPr>
              <w:t>رتبه</w:t>
            </w:r>
          </w:p>
        </w:tc>
        <w:tc>
          <w:tcPr>
            <w:tcW w:w="2035" w:type="pct"/>
            <w:shd w:val="clear" w:color="auto" w:fill="auto"/>
            <w:vAlign w:val="center"/>
          </w:tcPr>
          <w:p w14:paraId="0FFE7B70" w14:textId="77777777" w:rsidR="00344E4C" w:rsidRPr="00C845E4" w:rsidRDefault="00344E4C" w:rsidP="00C845E4">
            <w:pPr>
              <w:pStyle w:val="12"/>
              <w:jc w:val="center"/>
              <w:rPr>
                <w:rFonts w:asciiTheme="majorBidi" w:hAnsiTheme="majorBidi" w:cs="B Nazanin"/>
                <w:b/>
                <w:bCs/>
                <w:sz w:val="16"/>
                <w:szCs w:val="20"/>
                <w:rtl/>
                <w:lang w:bidi="ar-SA"/>
              </w:rPr>
            </w:pPr>
            <w:r w:rsidRPr="00C845E4">
              <w:rPr>
                <w:rFonts w:asciiTheme="majorBidi" w:hAnsiTheme="majorBidi" w:cs="B Nazanin" w:hint="cs"/>
                <w:b/>
                <w:bCs/>
                <w:sz w:val="16"/>
                <w:szCs w:val="20"/>
                <w:rtl/>
                <w:lang w:bidi="ar-SA"/>
              </w:rPr>
              <w:t>عوامل خارجي</w:t>
            </w:r>
          </w:p>
        </w:tc>
        <w:tc>
          <w:tcPr>
            <w:tcW w:w="1628" w:type="pct"/>
            <w:shd w:val="clear" w:color="auto" w:fill="auto"/>
            <w:vAlign w:val="center"/>
          </w:tcPr>
          <w:p w14:paraId="30D23DE6" w14:textId="77777777" w:rsidR="00344E4C" w:rsidRPr="00C845E4" w:rsidRDefault="00344E4C" w:rsidP="00C845E4">
            <w:pPr>
              <w:pStyle w:val="12"/>
              <w:jc w:val="center"/>
              <w:rPr>
                <w:rFonts w:asciiTheme="majorBidi" w:hAnsiTheme="majorBidi" w:cs="B Nazanin"/>
                <w:b/>
                <w:bCs/>
                <w:sz w:val="16"/>
                <w:szCs w:val="20"/>
                <w:rtl/>
                <w:lang w:bidi="ar-SA"/>
              </w:rPr>
            </w:pPr>
            <w:r w:rsidRPr="00C845E4">
              <w:rPr>
                <w:rFonts w:asciiTheme="majorBidi" w:hAnsiTheme="majorBidi" w:cs="B Nazanin" w:hint="cs"/>
                <w:b/>
                <w:bCs/>
                <w:sz w:val="16"/>
                <w:szCs w:val="20"/>
                <w:rtl/>
                <w:lang w:bidi="ar-SA"/>
              </w:rPr>
              <w:t>عوامل داخلي</w:t>
            </w:r>
          </w:p>
        </w:tc>
      </w:tr>
      <w:tr w:rsidR="00C845E4" w:rsidRPr="00C845E4" w14:paraId="1C0A1980" w14:textId="77777777" w:rsidTr="00C845E4">
        <w:trPr>
          <w:jc w:val="center"/>
        </w:trPr>
        <w:tc>
          <w:tcPr>
            <w:tcW w:w="1336" w:type="pct"/>
            <w:vAlign w:val="center"/>
          </w:tcPr>
          <w:p w14:paraId="0BCFDB85"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4</w:t>
            </w:r>
          </w:p>
        </w:tc>
        <w:tc>
          <w:tcPr>
            <w:tcW w:w="2035" w:type="pct"/>
            <w:vAlign w:val="center"/>
          </w:tcPr>
          <w:p w14:paraId="4025361D"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فرصت استثنايي</w:t>
            </w:r>
          </w:p>
        </w:tc>
        <w:tc>
          <w:tcPr>
            <w:tcW w:w="1628" w:type="pct"/>
            <w:vAlign w:val="center"/>
          </w:tcPr>
          <w:p w14:paraId="6E99C43C"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قوت عالي</w:t>
            </w:r>
          </w:p>
        </w:tc>
      </w:tr>
      <w:tr w:rsidR="00C845E4" w:rsidRPr="00C845E4" w14:paraId="67520709" w14:textId="77777777" w:rsidTr="00C845E4">
        <w:trPr>
          <w:jc w:val="center"/>
        </w:trPr>
        <w:tc>
          <w:tcPr>
            <w:tcW w:w="1336" w:type="pct"/>
            <w:vAlign w:val="center"/>
          </w:tcPr>
          <w:p w14:paraId="4A8105F6"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3</w:t>
            </w:r>
          </w:p>
        </w:tc>
        <w:tc>
          <w:tcPr>
            <w:tcW w:w="2035" w:type="pct"/>
            <w:vAlign w:val="center"/>
          </w:tcPr>
          <w:p w14:paraId="52CE8CA0"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فرصت معمولي</w:t>
            </w:r>
          </w:p>
        </w:tc>
        <w:tc>
          <w:tcPr>
            <w:tcW w:w="1628" w:type="pct"/>
            <w:vAlign w:val="center"/>
          </w:tcPr>
          <w:p w14:paraId="58F5C34B"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قوت معمولي</w:t>
            </w:r>
          </w:p>
        </w:tc>
      </w:tr>
      <w:tr w:rsidR="00C845E4" w:rsidRPr="00C845E4" w14:paraId="6DFAAE9B" w14:textId="77777777" w:rsidTr="00C845E4">
        <w:trPr>
          <w:jc w:val="center"/>
        </w:trPr>
        <w:tc>
          <w:tcPr>
            <w:tcW w:w="1336" w:type="pct"/>
            <w:vAlign w:val="center"/>
          </w:tcPr>
          <w:p w14:paraId="50E4C899"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2</w:t>
            </w:r>
          </w:p>
        </w:tc>
        <w:tc>
          <w:tcPr>
            <w:tcW w:w="2035" w:type="pct"/>
            <w:vAlign w:val="center"/>
          </w:tcPr>
          <w:p w14:paraId="73F077BC"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موانع معمولي</w:t>
            </w:r>
          </w:p>
        </w:tc>
        <w:tc>
          <w:tcPr>
            <w:tcW w:w="1628" w:type="pct"/>
            <w:vAlign w:val="center"/>
          </w:tcPr>
          <w:p w14:paraId="6B2E658C"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ضعف معمولي</w:t>
            </w:r>
          </w:p>
        </w:tc>
      </w:tr>
      <w:tr w:rsidR="00C845E4" w:rsidRPr="00C845E4" w14:paraId="22248C67" w14:textId="77777777" w:rsidTr="00C845E4">
        <w:trPr>
          <w:jc w:val="center"/>
        </w:trPr>
        <w:tc>
          <w:tcPr>
            <w:tcW w:w="1336" w:type="pct"/>
            <w:vAlign w:val="center"/>
          </w:tcPr>
          <w:p w14:paraId="45096F2A"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1</w:t>
            </w:r>
          </w:p>
        </w:tc>
        <w:tc>
          <w:tcPr>
            <w:tcW w:w="2035" w:type="pct"/>
            <w:vAlign w:val="center"/>
          </w:tcPr>
          <w:p w14:paraId="15FA65AB"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موانع جدي</w:t>
            </w:r>
          </w:p>
        </w:tc>
        <w:tc>
          <w:tcPr>
            <w:tcW w:w="1628" w:type="pct"/>
            <w:vAlign w:val="center"/>
          </w:tcPr>
          <w:p w14:paraId="421B0891" w14:textId="77777777" w:rsidR="00344E4C" w:rsidRPr="00C845E4" w:rsidRDefault="00344E4C" w:rsidP="00C845E4">
            <w:pPr>
              <w:pStyle w:val="12"/>
              <w:jc w:val="center"/>
              <w:rPr>
                <w:rFonts w:asciiTheme="majorBidi" w:hAnsiTheme="majorBidi" w:cs="B Nazanin"/>
                <w:sz w:val="16"/>
                <w:szCs w:val="20"/>
                <w:rtl/>
                <w:lang w:bidi="ar-SA"/>
              </w:rPr>
            </w:pPr>
            <w:r w:rsidRPr="00C845E4">
              <w:rPr>
                <w:rFonts w:asciiTheme="majorBidi" w:hAnsiTheme="majorBidi" w:cs="B Nazanin" w:hint="cs"/>
                <w:sz w:val="16"/>
                <w:szCs w:val="20"/>
                <w:rtl/>
                <w:lang w:bidi="ar-SA"/>
              </w:rPr>
              <w:t>ضعف بحراني</w:t>
            </w:r>
          </w:p>
        </w:tc>
      </w:tr>
    </w:tbl>
    <w:p w14:paraId="175DB257" w14:textId="77777777" w:rsidR="00CE7622" w:rsidRPr="00CE7622" w:rsidRDefault="00CE7622" w:rsidP="00CE7622">
      <w:pPr>
        <w:pStyle w:val="12"/>
        <w:jc w:val="center"/>
        <w:rPr>
          <w:rFonts w:asciiTheme="majorBidi" w:hAnsiTheme="majorBidi" w:cs="B Nazanin"/>
          <w:sz w:val="20"/>
          <w:szCs w:val="20"/>
          <w:rtl/>
          <w:lang w:bidi="ar-SA"/>
        </w:rPr>
      </w:pPr>
      <w:r w:rsidRPr="00CE7622">
        <w:rPr>
          <w:rFonts w:asciiTheme="majorBidi" w:hAnsiTheme="majorBidi" w:cs="B Nazanin" w:hint="cs"/>
          <w:sz w:val="20"/>
          <w:szCs w:val="20"/>
          <w:rtl/>
          <w:lang w:bidi="ar-SA"/>
        </w:rPr>
        <w:t>مأخذ: یافته</w:t>
      </w:r>
      <w:r>
        <w:rPr>
          <w:rFonts w:asciiTheme="majorBidi" w:hAnsiTheme="majorBidi" w:cs="B Nazanin"/>
          <w:sz w:val="20"/>
          <w:szCs w:val="20"/>
          <w:rtl/>
          <w:lang w:bidi="ar-SA"/>
        </w:rPr>
        <w:softHyphen/>
      </w:r>
      <w:r w:rsidRPr="00CE7622">
        <w:rPr>
          <w:rFonts w:asciiTheme="majorBidi" w:hAnsiTheme="majorBidi" w:cs="B Nazanin" w:hint="cs"/>
          <w:sz w:val="20"/>
          <w:szCs w:val="20"/>
          <w:rtl/>
          <w:lang w:bidi="ar-SA"/>
        </w:rPr>
        <w:t>های پژوهش، 1404.</w:t>
      </w:r>
    </w:p>
    <w:p w14:paraId="61337555" w14:textId="73D7739B" w:rsidR="00344E4C" w:rsidRPr="00BF7EEA" w:rsidRDefault="00344E4C" w:rsidP="00B57CB0">
      <w:pPr>
        <w:pStyle w:val="2"/>
        <w:spacing w:before="120"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در این مرحله ابتدا وزن هر عامل از عوامل خارجی و داخلی در رتبه مربوط به همان عامل ضرب می</w:t>
      </w:r>
      <w:r w:rsidR="0001703C"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گردد، تا امتیاز وزنی هر یک از عوامل به دست آید، سپس همه امتیازهای وزنی عوامل خارجی و داخلی جمع می</w:t>
      </w:r>
      <w:r w:rsidR="0001703C"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گردد تا مجموع امتیاز نهایی عوامل خارجی و داخلی به دست آید.</w:t>
      </w:r>
    </w:p>
    <w:p w14:paraId="0E29353E" w14:textId="4EBCFECA" w:rsidR="00344E4C" w:rsidRPr="00C845E4" w:rsidRDefault="00344E4C" w:rsidP="00BF7EEA">
      <w:pPr>
        <w:pStyle w:val="2"/>
        <w:spacing w:line="233" w:lineRule="auto"/>
        <w:jc w:val="center"/>
        <w:rPr>
          <w:rFonts w:asciiTheme="majorBidi" w:hAnsiTheme="majorBidi" w:cs="B Nazanin"/>
          <w:b/>
          <w:bCs/>
          <w:color w:val="000000"/>
          <w:sz w:val="20"/>
          <w:szCs w:val="20"/>
          <w:rtl/>
        </w:rPr>
      </w:pPr>
      <w:r w:rsidRPr="00BF7EEA">
        <w:rPr>
          <w:rFonts w:asciiTheme="majorBidi" w:hAnsiTheme="majorBidi" w:cs="B Nazanin"/>
          <w:b/>
          <w:bCs/>
          <w:color w:val="000000"/>
          <w:sz w:val="20"/>
          <w:szCs w:val="20"/>
          <w:rtl/>
        </w:rPr>
        <w:t>جدول</w:t>
      </w:r>
      <w:r w:rsidR="00F9490F" w:rsidRPr="00BF7EEA">
        <w:rPr>
          <w:rFonts w:asciiTheme="majorBidi" w:hAnsiTheme="majorBidi" w:cs="B Nazanin" w:hint="cs"/>
          <w:b/>
          <w:bCs/>
          <w:color w:val="000000"/>
          <w:sz w:val="20"/>
          <w:szCs w:val="20"/>
          <w:rtl/>
        </w:rPr>
        <w:t xml:space="preserve"> (4).</w:t>
      </w:r>
      <w:r w:rsidRPr="00BF7EEA">
        <w:rPr>
          <w:rFonts w:asciiTheme="majorBidi" w:hAnsiTheme="majorBidi" w:cs="B Nazanin" w:hint="cs"/>
          <w:b/>
          <w:bCs/>
          <w:color w:val="000000"/>
          <w:sz w:val="20"/>
          <w:szCs w:val="20"/>
          <w:rtl/>
        </w:rPr>
        <w:t xml:space="preserve"> ماتریس ارزیابی</w:t>
      </w:r>
      <w:r w:rsidRPr="00C845E4">
        <w:rPr>
          <w:rFonts w:asciiTheme="majorBidi" w:hAnsiTheme="majorBidi" w:cs="B Nazanin" w:hint="cs"/>
          <w:b/>
          <w:bCs/>
          <w:color w:val="000000"/>
          <w:sz w:val="20"/>
          <w:szCs w:val="20"/>
          <w:rtl/>
        </w:rPr>
        <w:t xml:space="preserve"> عوامل داخلی</w:t>
      </w:r>
      <w:r w:rsidRPr="00C845E4">
        <w:rPr>
          <w:rFonts w:asciiTheme="majorBidi" w:hAnsiTheme="majorBidi" w:cs="B Nazanin"/>
          <w:b/>
          <w:bCs/>
          <w:color w:val="000000"/>
          <w:sz w:val="20"/>
          <w:szCs w:val="20"/>
        </w:rPr>
        <w:t>(IFE</w:t>
      </w:r>
      <w:r w:rsidRPr="005C303A">
        <w:rPr>
          <w:rFonts w:asciiTheme="majorBidi" w:hAnsiTheme="majorBidi" w:cs="B Nazanin"/>
          <w:b/>
          <w:bCs/>
          <w:color w:val="000000"/>
          <w:sz w:val="20"/>
          <w:szCs w:val="20"/>
          <w:vertAlign w:val="superscript"/>
        </w:rPr>
        <w:footnoteReference w:id="8"/>
      </w:r>
      <w:r w:rsidRPr="00C845E4">
        <w:rPr>
          <w:rFonts w:asciiTheme="majorBidi" w:hAnsiTheme="majorBidi" w:cs="B Nazanin"/>
          <w:b/>
          <w:bCs/>
          <w:color w:val="000000"/>
          <w:sz w:val="20"/>
          <w:szCs w:val="20"/>
        </w:rPr>
        <w:t>)</w:t>
      </w:r>
    </w:p>
    <w:tbl>
      <w:tblPr>
        <w:bidiVisual/>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6405"/>
        <w:gridCol w:w="865"/>
        <w:gridCol w:w="694"/>
        <w:gridCol w:w="840"/>
      </w:tblGrid>
      <w:tr w:rsidR="00344E4C" w:rsidRPr="00C845E4" w14:paraId="6B45038F" w14:textId="77777777" w:rsidTr="00C66A86">
        <w:trPr>
          <w:trHeight w:val="527"/>
          <w:jc w:val="center"/>
        </w:trPr>
        <w:tc>
          <w:tcPr>
            <w:tcW w:w="7003" w:type="dxa"/>
            <w:gridSpan w:val="2"/>
            <w:shd w:val="clear" w:color="auto" w:fill="auto"/>
            <w:vAlign w:val="center"/>
          </w:tcPr>
          <w:p w14:paraId="5DEC4C8F"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عوامل داخلی سیستم</w:t>
            </w:r>
          </w:p>
        </w:tc>
        <w:tc>
          <w:tcPr>
            <w:tcW w:w="865" w:type="dxa"/>
            <w:shd w:val="clear" w:color="auto" w:fill="auto"/>
            <w:vAlign w:val="center"/>
          </w:tcPr>
          <w:p w14:paraId="4D41FD43"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ضریب اهمیت</w:t>
            </w:r>
          </w:p>
        </w:tc>
        <w:tc>
          <w:tcPr>
            <w:tcW w:w="694" w:type="dxa"/>
            <w:shd w:val="clear" w:color="auto" w:fill="auto"/>
            <w:vAlign w:val="center"/>
          </w:tcPr>
          <w:p w14:paraId="779DE215"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رتبه</w:t>
            </w:r>
          </w:p>
        </w:tc>
        <w:tc>
          <w:tcPr>
            <w:tcW w:w="840" w:type="dxa"/>
            <w:shd w:val="clear" w:color="auto" w:fill="auto"/>
            <w:vAlign w:val="center"/>
          </w:tcPr>
          <w:p w14:paraId="7EF72B4C" w14:textId="77777777" w:rsidR="00344E4C" w:rsidRPr="00C845E4" w:rsidRDefault="00344E4C" w:rsidP="00C845E4">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امتیاز وزنی</w:t>
            </w:r>
          </w:p>
        </w:tc>
      </w:tr>
      <w:tr w:rsidR="00344E4C" w:rsidRPr="00C845E4" w14:paraId="0BC2CA54" w14:textId="77777777" w:rsidTr="00BC471E">
        <w:trPr>
          <w:trHeight w:val="435"/>
          <w:jc w:val="center"/>
        </w:trPr>
        <w:tc>
          <w:tcPr>
            <w:tcW w:w="598" w:type="dxa"/>
            <w:vMerge w:val="restart"/>
            <w:shd w:val="clear" w:color="auto" w:fill="auto"/>
            <w:textDirection w:val="tbRl"/>
            <w:vAlign w:val="bottom"/>
          </w:tcPr>
          <w:p w14:paraId="51A67604" w14:textId="31F83724"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نقاط قوت</w:t>
            </w:r>
            <w:r w:rsidRPr="00C845E4">
              <w:rPr>
                <w:rFonts w:asciiTheme="majorBidi" w:hAnsiTheme="majorBidi" w:cs="B Nazanin"/>
                <w:sz w:val="20"/>
                <w:szCs w:val="20"/>
              </w:rPr>
              <w:t>(Strenght)</w:t>
            </w:r>
          </w:p>
        </w:tc>
        <w:tc>
          <w:tcPr>
            <w:tcW w:w="6405" w:type="dxa"/>
            <w:shd w:val="clear" w:color="auto" w:fill="auto"/>
            <w:vAlign w:val="bottom"/>
          </w:tcPr>
          <w:p w14:paraId="7A0A5509"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w:t>
            </w:r>
            <w:r w:rsidRPr="00C845E4">
              <w:rPr>
                <w:rFonts w:asciiTheme="majorBidi" w:hAnsiTheme="majorBidi" w:cs="B Nazanin" w:hint="cs"/>
                <w:sz w:val="20"/>
                <w:szCs w:val="20"/>
                <w:rtl/>
                <w:lang w:bidi="ar-SA"/>
              </w:rPr>
              <w:t xml:space="preserve">. </w:t>
            </w:r>
            <w:r w:rsidRPr="00C845E4">
              <w:rPr>
                <w:rFonts w:asciiTheme="majorBidi" w:hAnsiTheme="majorBidi" w:cs="B Nazanin"/>
                <w:sz w:val="20"/>
                <w:szCs w:val="20"/>
                <w:rtl/>
                <w:lang w:bidi="ar-SA"/>
              </w:rPr>
              <w:t>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راث</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غن</w:t>
            </w:r>
            <w:r w:rsidRPr="00C845E4">
              <w:rPr>
                <w:rFonts w:asciiTheme="majorBidi" w:hAnsiTheme="majorBidi" w:cs="B Nazanin" w:hint="cs"/>
                <w:sz w:val="20"/>
                <w:szCs w:val="20"/>
                <w:rtl/>
                <w:lang w:bidi="ar-SA"/>
              </w:rPr>
              <w:t>ی</w:t>
            </w:r>
          </w:p>
        </w:tc>
        <w:tc>
          <w:tcPr>
            <w:tcW w:w="865" w:type="dxa"/>
            <w:shd w:val="clear" w:color="auto" w:fill="auto"/>
            <w:vAlign w:val="bottom"/>
          </w:tcPr>
          <w:p w14:paraId="796D3573"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sz w:val="20"/>
                <w:szCs w:val="20"/>
                <w:rtl/>
                <w:lang w:bidi="ar-SA"/>
              </w:rPr>
              <w:t>0.0324</w:t>
            </w:r>
          </w:p>
        </w:tc>
        <w:tc>
          <w:tcPr>
            <w:tcW w:w="694" w:type="dxa"/>
            <w:shd w:val="clear" w:color="auto" w:fill="auto"/>
            <w:vAlign w:val="bottom"/>
          </w:tcPr>
          <w:p w14:paraId="6DA86E4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4</w:t>
            </w:r>
          </w:p>
        </w:tc>
        <w:tc>
          <w:tcPr>
            <w:tcW w:w="840" w:type="dxa"/>
            <w:shd w:val="clear" w:color="auto" w:fill="auto"/>
            <w:vAlign w:val="bottom"/>
          </w:tcPr>
          <w:p w14:paraId="719C144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sz w:val="20"/>
                <w:szCs w:val="20"/>
                <w:rtl/>
                <w:lang w:bidi="ar-SA"/>
              </w:rPr>
              <w:t>0.100</w:t>
            </w:r>
          </w:p>
        </w:tc>
      </w:tr>
      <w:tr w:rsidR="00344E4C" w:rsidRPr="00C845E4" w14:paraId="3C694FC8" w14:textId="77777777" w:rsidTr="00BC471E">
        <w:trPr>
          <w:jc w:val="center"/>
        </w:trPr>
        <w:tc>
          <w:tcPr>
            <w:tcW w:w="598" w:type="dxa"/>
            <w:vMerge/>
            <w:shd w:val="clear" w:color="auto" w:fill="auto"/>
          </w:tcPr>
          <w:p w14:paraId="4AD8A699"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747C0A41"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S2</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قابل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اجرا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طرح 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مدرن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جاد</w:t>
            </w:r>
            <w:r w:rsidRPr="00C845E4">
              <w:rPr>
                <w:rFonts w:asciiTheme="majorBidi" w:hAnsiTheme="majorBidi" w:cs="B Nazanin"/>
                <w:sz w:val="20"/>
                <w:szCs w:val="20"/>
                <w:rtl/>
                <w:lang w:bidi="ar-SA"/>
              </w:rPr>
              <w:t xml:space="preserve"> ساختار منظم</w:t>
            </w:r>
          </w:p>
        </w:tc>
        <w:tc>
          <w:tcPr>
            <w:tcW w:w="865" w:type="dxa"/>
            <w:shd w:val="clear" w:color="auto" w:fill="auto"/>
            <w:vAlign w:val="bottom"/>
          </w:tcPr>
          <w:p w14:paraId="55A2552D"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0.0263</w:t>
            </w:r>
          </w:p>
        </w:tc>
        <w:tc>
          <w:tcPr>
            <w:tcW w:w="694" w:type="dxa"/>
            <w:shd w:val="clear" w:color="auto" w:fill="auto"/>
            <w:vAlign w:val="bottom"/>
          </w:tcPr>
          <w:p w14:paraId="4FAA790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59F2385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0.079</w:t>
            </w:r>
          </w:p>
        </w:tc>
      </w:tr>
      <w:tr w:rsidR="00344E4C" w:rsidRPr="00C845E4" w14:paraId="1F77B005" w14:textId="77777777" w:rsidTr="00BC471E">
        <w:trPr>
          <w:jc w:val="center"/>
        </w:trPr>
        <w:tc>
          <w:tcPr>
            <w:tcW w:w="598" w:type="dxa"/>
            <w:vMerge/>
            <w:shd w:val="clear" w:color="auto" w:fill="auto"/>
          </w:tcPr>
          <w:p w14:paraId="2F267922"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center"/>
          </w:tcPr>
          <w:p w14:paraId="7201E025"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S3</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مشارکت اجتماع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حس تعلق محله‌ا</w:t>
            </w:r>
            <w:r w:rsidRPr="00C845E4">
              <w:rPr>
                <w:rFonts w:asciiTheme="majorBidi" w:hAnsiTheme="majorBidi" w:cs="B Nazanin" w:hint="cs"/>
                <w:sz w:val="20"/>
                <w:szCs w:val="20"/>
                <w:rtl/>
                <w:lang w:bidi="ar-SA"/>
              </w:rPr>
              <w:t>ی، تمای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مردم به همکار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tc>
        <w:tc>
          <w:tcPr>
            <w:tcW w:w="865" w:type="dxa"/>
            <w:shd w:val="clear" w:color="auto" w:fill="auto"/>
            <w:vAlign w:val="bottom"/>
          </w:tcPr>
          <w:p w14:paraId="4D00E0A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sz w:val="20"/>
                <w:szCs w:val="20"/>
                <w:rtl/>
                <w:lang w:bidi="ar-SA"/>
              </w:rPr>
              <w:t>0.0333</w:t>
            </w:r>
          </w:p>
        </w:tc>
        <w:tc>
          <w:tcPr>
            <w:tcW w:w="694" w:type="dxa"/>
            <w:shd w:val="clear" w:color="auto" w:fill="auto"/>
            <w:vAlign w:val="bottom"/>
          </w:tcPr>
          <w:p w14:paraId="35B65DA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4</w:t>
            </w:r>
          </w:p>
        </w:tc>
        <w:tc>
          <w:tcPr>
            <w:tcW w:w="840" w:type="dxa"/>
            <w:shd w:val="clear" w:color="auto" w:fill="auto"/>
            <w:vAlign w:val="bottom"/>
          </w:tcPr>
          <w:p w14:paraId="3032948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0.133</w:t>
            </w:r>
          </w:p>
        </w:tc>
      </w:tr>
      <w:tr w:rsidR="00344E4C" w:rsidRPr="00C845E4" w14:paraId="551BF25B" w14:textId="77777777" w:rsidTr="00BC471E">
        <w:trPr>
          <w:jc w:val="center"/>
        </w:trPr>
        <w:tc>
          <w:tcPr>
            <w:tcW w:w="598" w:type="dxa"/>
            <w:vMerge/>
            <w:shd w:val="clear" w:color="auto" w:fill="auto"/>
          </w:tcPr>
          <w:p w14:paraId="4DA86829"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0B0DD8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S4</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اول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جاده‌ها و پل‌ها</w:t>
            </w:r>
            <w:r w:rsidRPr="00C845E4">
              <w:rPr>
                <w:rFonts w:asciiTheme="majorBidi" w:hAnsiTheme="majorBidi" w:cs="B Nazanin" w:hint="cs"/>
                <w:sz w:val="20"/>
                <w:szCs w:val="20"/>
                <w:rtl/>
                <w:lang w:bidi="ar-SA"/>
              </w:rPr>
              <w:t>، امکان</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بهسازی</w:t>
            </w:r>
            <w:r w:rsidRPr="00C845E4">
              <w:rPr>
                <w:rFonts w:asciiTheme="majorBidi" w:hAnsiTheme="majorBidi" w:cs="B Nazanin"/>
                <w:sz w:val="20"/>
                <w:szCs w:val="20"/>
                <w:rtl/>
                <w:lang w:bidi="ar-SA"/>
              </w:rPr>
              <w:t xml:space="preserve"> و توسعه نسبتاً مناسب</w:t>
            </w:r>
          </w:p>
        </w:tc>
        <w:tc>
          <w:tcPr>
            <w:tcW w:w="865" w:type="dxa"/>
            <w:shd w:val="clear" w:color="auto" w:fill="auto"/>
            <w:vAlign w:val="bottom"/>
          </w:tcPr>
          <w:p w14:paraId="2C2EC4A8"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0.0250</w:t>
            </w:r>
          </w:p>
        </w:tc>
        <w:tc>
          <w:tcPr>
            <w:tcW w:w="694" w:type="dxa"/>
            <w:shd w:val="clear" w:color="auto" w:fill="auto"/>
            <w:vAlign w:val="bottom"/>
          </w:tcPr>
          <w:p w14:paraId="193B213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0C773AE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0.097</w:t>
            </w:r>
          </w:p>
        </w:tc>
      </w:tr>
      <w:tr w:rsidR="00344E4C" w:rsidRPr="00C845E4" w14:paraId="3262F3D0" w14:textId="77777777" w:rsidTr="00BC471E">
        <w:trPr>
          <w:trHeight w:val="229"/>
          <w:jc w:val="center"/>
        </w:trPr>
        <w:tc>
          <w:tcPr>
            <w:tcW w:w="598" w:type="dxa"/>
            <w:vMerge/>
            <w:shd w:val="clear" w:color="auto" w:fill="auto"/>
          </w:tcPr>
          <w:p w14:paraId="2C2D749C"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6DF5F8F"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S5</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جامعه تحص</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ل‌کرده</w:t>
            </w:r>
            <w:r w:rsidRPr="00C845E4">
              <w:rPr>
                <w:rFonts w:asciiTheme="majorBidi" w:hAnsiTheme="majorBidi" w:cs="B Nazanin"/>
                <w:sz w:val="20"/>
                <w:szCs w:val="20"/>
                <w:rtl/>
                <w:lang w:bidi="ar-SA"/>
              </w:rPr>
              <w:t xml:space="preserve"> و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انسان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جوان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دانشگاه</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ذی‌</w:t>
            </w:r>
            <w:r w:rsidRPr="00C845E4">
              <w:rPr>
                <w:rFonts w:asciiTheme="majorBidi" w:hAnsiTheme="majorBidi" w:cs="B Nazanin" w:hint="eastAsia"/>
                <w:sz w:val="20"/>
                <w:szCs w:val="20"/>
                <w:rtl/>
                <w:lang w:bidi="ar-SA"/>
              </w:rPr>
              <w:t>قار</w:t>
            </w:r>
            <w:r w:rsidRPr="00C845E4">
              <w:rPr>
                <w:rFonts w:asciiTheme="majorBidi" w:hAnsiTheme="majorBidi" w:cs="B Nazanin"/>
                <w:sz w:val="20"/>
                <w:szCs w:val="20"/>
                <w:rtl/>
                <w:lang w:bidi="ar-SA"/>
              </w:rPr>
              <w:t xml:space="preserve"> منبع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sz w:val="20"/>
                <w:szCs w:val="20"/>
                <w:rtl/>
                <w:lang w:bidi="ar-SA"/>
              </w:rPr>
              <w:t xml:space="preserve"> و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ده</w:t>
            </w:r>
          </w:p>
        </w:tc>
        <w:tc>
          <w:tcPr>
            <w:tcW w:w="865" w:type="dxa"/>
            <w:shd w:val="clear" w:color="auto" w:fill="auto"/>
            <w:vAlign w:val="bottom"/>
          </w:tcPr>
          <w:p w14:paraId="2261D77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0.0259</w:t>
            </w:r>
          </w:p>
        </w:tc>
        <w:tc>
          <w:tcPr>
            <w:tcW w:w="694" w:type="dxa"/>
            <w:shd w:val="clear" w:color="auto" w:fill="auto"/>
            <w:vAlign w:val="bottom"/>
          </w:tcPr>
          <w:p w14:paraId="1E93433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4</w:t>
            </w:r>
          </w:p>
        </w:tc>
        <w:tc>
          <w:tcPr>
            <w:tcW w:w="840" w:type="dxa"/>
            <w:shd w:val="clear" w:color="auto" w:fill="auto"/>
            <w:vAlign w:val="bottom"/>
          </w:tcPr>
          <w:p w14:paraId="1285CF0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0.100</w:t>
            </w:r>
          </w:p>
        </w:tc>
      </w:tr>
      <w:tr w:rsidR="00344E4C" w:rsidRPr="00C845E4" w14:paraId="591B196F" w14:textId="77777777" w:rsidTr="00BC471E">
        <w:trPr>
          <w:trHeight w:val="205"/>
          <w:jc w:val="center"/>
        </w:trPr>
        <w:tc>
          <w:tcPr>
            <w:tcW w:w="598" w:type="dxa"/>
            <w:vMerge/>
            <w:shd w:val="clear" w:color="auto" w:fill="auto"/>
          </w:tcPr>
          <w:p w14:paraId="193050FA"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D9F353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S6</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حضور نهادها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مدن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اجتماع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r w:rsidRPr="00C845E4">
              <w:rPr>
                <w:rFonts w:ascii="Times New Roman" w:hAnsi="Times New Roman" w:cs="Times New Roman" w:hint="cs"/>
                <w:sz w:val="20"/>
                <w:szCs w:val="20"/>
                <w:rtl/>
                <w:lang w:bidi="ar-SA"/>
              </w:rPr>
              <w:t>–</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امکان</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جلب</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مشارکت</w:t>
            </w:r>
            <w:r w:rsidRPr="00C845E4">
              <w:rPr>
                <w:rFonts w:asciiTheme="majorBidi" w:hAnsiTheme="majorBidi" w:cs="B Nazanin"/>
                <w:sz w:val="20"/>
                <w:szCs w:val="20"/>
                <w:rtl/>
                <w:lang w:bidi="ar-SA"/>
              </w:rPr>
              <w:t xml:space="preserve"> </w:t>
            </w:r>
            <w:r w:rsidRPr="00C845E4">
              <w:rPr>
                <w:rFonts w:asciiTheme="majorBidi" w:hAnsiTheme="majorBidi" w:cs="B Nazanin" w:hint="cs"/>
                <w:sz w:val="20"/>
                <w:szCs w:val="20"/>
                <w:rtl/>
                <w:lang w:bidi="ar-SA"/>
              </w:rPr>
              <w:t>اجتماعی</w:t>
            </w:r>
            <w:r w:rsidRPr="00C845E4">
              <w:rPr>
                <w:rFonts w:asciiTheme="majorBidi" w:hAnsiTheme="majorBidi" w:cs="B Nazanin"/>
                <w:sz w:val="20"/>
                <w:szCs w:val="20"/>
                <w:rtl/>
                <w:lang w:bidi="ar-SA"/>
              </w:rPr>
              <w:t xml:space="preserve"> در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توسعه پا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دار</w:t>
            </w:r>
          </w:p>
        </w:tc>
        <w:tc>
          <w:tcPr>
            <w:tcW w:w="865" w:type="dxa"/>
            <w:shd w:val="clear" w:color="auto" w:fill="auto"/>
            <w:vAlign w:val="center"/>
          </w:tcPr>
          <w:p w14:paraId="0FC8D01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0.0320</w:t>
            </w:r>
          </w:p>
        </w:tc>
        <w:tc>
          <w:tcPr>
            <w:tcW w:w="694" w:type="dxa"/>
            <w:shd w:val="clear" w:color="auto" w:fill="auto"/>
            <w:vAlign w:val="center"/>
          </w:tcPr>
          <w:p w14:paraId="25E34E2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center"/>
          </w:tcPr>
          <w:p w14:paraId="1C39310A"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0.096</w:t>
            </w:r>
          </w:p>
        </w:tc>
      </w:tr>
      <w:tr w:rsidR="00344E4C" w:rsidRPr="00C845E4" w14:paraId="21141927" w14:textId="77777777" w:rsidTr="00BC471E">
        <w:trPr>
          <w:trHeight w:val="195"/>
          <w:jc w:val="center"/>
        </w:trPr>
        <w:tc>
          <w:tcPr>
            <w:tcW w:w="598" w:type="dxa"/>
            <w:vMerge/>
            <w:shd w:val="clear" w:color="auto" w:fill="auto"/>
          </w:tcPr>
          <w:p w14:paraId="7FAB9821"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74F81DE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S7</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قابل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جاد</w:t>
            </w:r>
            <w:r w:rsidRPr="00C845E4">
              <w:rPr>
                <w:rFonts w:asciiTheme="majorBidi" w:hAnsiTheme="majorBidi" w:cs="B Nazanin"/>
                <w:sz w:val="20"/>
                <w:szCs w:val="20"/>
                <w:rtl/>
                <w:lang w:bidi="ar-SA"/>
              </w:rPr>
              <w:t xml:space="preserve"> کسب‌وکارها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کوچک، متوسط و کارآفر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شهروند</w:t>
            </w:r>
            <w:r w:rsidRPr="00C845E4">
              <w:rPr>
                <w:rFonts w:asciiTheme="majorBidi" w:hAnsiTheme="majorBidi" w:cs="B Nazanin" w:hint="cs"/>
                <w:sz w:val="20"/>
                <w:szCs w:val="20"/>
                <w:rtl/>
                <w:lang w:bidi="ar-SA"/>
              </w:rPr>
              <w:t>ی</w:t>
            </w:r>
          </w:p>
        </w:tc>
        <w:tc>
          <w:tcPr>
            <w:tcW w:w="865" w:type="dxa"/>
            <w:shd w:val="clear" w:color="auto" w:fill="auto"/>
            <w:vAlign w:val="bottom"/>
          </w:tcPr>
          <w:p w14:paraId="6DA000C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sz w:val="20"/>
                <w:szCs w:val="20"/>
                <w:rtl/>
                <w:lang w:bidi="ar-SA"/>
              </w:rPr>
              <w:t>0.0250</w:t>
            </w:r>
          </w:p>
        </w:tc>
        <w:tc>
          <w:tcPr>
            <w:tcW w:w="694" w:type="dxa"/>
            <w:shd w:val="clear" w:color="auto" w:fill="auto"/>
            <w:vAlign w:val="bottom"/>
          </w:tcPr>
          <w:p w14:paraId="2E49E43A"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63C53F2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0.100</w:t>
            </w:r>
          </w:p>
        </w:tc>
      </w:tr>
      <w:tr w:rsidR="00344E4C" w:rsidRPr="00C845E4" w14:paraId="64F47632" w14:textId="77777777" w:rsidTr="00BC471E">
        <w:trPr>
          <w:jc w:val="center"/>
        </w:trPr>
        <w:tc>
          <w:tcPr>
            <w:tcW w:w="598" w:type="dxa"/>
            <w:vMerge/>
            <w:shd w:val="clear" w:color="auto" w:fill="auto"/>
          </w:tcPr>
          <w:p w14:paraId="1B15B52D"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2AD4482E"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S8</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انجمن‌ها و سازمان‌ها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فعال در حوزه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p>
        </w:tc>
        <w:tc>
          <w:tcPr>
            <w:tcW w:w="865" w:type="dxa"/>
            <w:shd w:val="clear" w:color="auto" w:fill="auto"/>
            <w:vAlign w:val="bottom"/>
          </w:tcPr>
          <w:p w14:paraId="2CE1D578"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0.0254</w:t>
            </w:r>
          </w:p>
        </w:tc>
        <w:tc>
          <w:tcPr>
            <w:tcW w:w="694" w:type="dxa"/>
            <w:shd w:val="clear" w:color="auto" w:fill="auto"/>
            <w:vAlign w:val="bottom"/>
          </w:tcPr>
          <w:p w14:paraId="6EC71E6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67E55B8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0.076</w:t>
            </w:r>
          </w:p>
        </w:tc>
      </w:tr>
      <w:tr w:rsidR="00344E4C" w:rsidRPr="00C845E4" w14:paraId="7B714348" w14:textId="77777777" w:rsidTr="00BC471E">
        <w:trPr>
          <w:jc w:val="center"/>
        </w:trPr>
        <w:tc>
          <w:tcPr>
            <w:tcW w:w="598" w:type="dxa"/>
            <w:vMerge/>
            <w:shd w:val="clear" w:color="auto" w:fill="auto"/>
          </w:tcPr>
          <w:p w14:paraId="1167528E"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43D6C4C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S9</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بستر توسعه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مبتن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بر بافت تار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خ</w:t>
            </w:r>
            <w:r w:rsidRPr="00C845E4">
              <w:rPr>
                <w:rFonts w:asciiTheme="majorBidi" w:hAnsiTheme="majorBidi" w:cs="B Nazanin" w:hint="cs"/>
                <w:sz w:val="20"/>
                <w:szCs w:val="20"/>
                <w:rtl/>
                <w:lang w:bidi="ar-SA"/>
              </w:rPr>
              <w:t>ی</w:t>
            </w:r>
          </w:p>
        </w:tc>
        <w:tc>
          <w:tcPr>
            <w:tcW w:w="865" w:type="dxa"/>
            <w:shd w:val="clear" w:color="auto" w:fill="auto"/>
            <w:vAlign w:val="bottom"/>
          </w:tcPr>
          <w:p w14:paraId="2147490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0.0335</w:t>
            </w:r>
          </w:p>
        </w:tc>
        <w:tc>
          <w:tcPr>
            <w:tcW w:w="694" w:type="dxa"/>
            <w:shd w:val="clear" w:color="auto" w:fill="auto"/>
            <w:vAlign w:val="bottom"/>
          </w:tcPr>
          <w:p w14:paraId="46C86EE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4</w:t>
            </w:r>
          </w:p>
        </w:tc>
        <w:tc>
          <w:tcPr>
            <w:tcW w:w="840" w:type="dxa"/>
            <w:shd w:val="clear" w:color="auto" w:fill="auto"/>
            <w:vAlign w:val="bottom"/>
          </w:tcPr>
          <w:p w14:paraId="1252541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0.101</w:t>
            </w:r>
          </w:p>
        </w:tc>
      </w:tr>
      <w:tr w:rsidR="00344E4C" w:rsidRPr="00C845E4" w14:paraId="7075D539" w14:textId="77777777" w:rsidTr="00BC471E">
        <w:trPr>
          <w:jc w:val="center"/>
        </w:trPr>
        <w:tc>
          <w:tcPr>
            <w:tcW w:w="598" w:type="dxa"/>
            <w:vMerge/>
            <w:shd w:val="clear" w:color="auto" w:fill="auto"/>
          </w:tcPr>
          <w:p w14:paraId="432F1931"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00E64658"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S10</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پتانس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ل</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سبز و گردشگر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w:t>
            </w:r>
          </w:p>
        </w:tc>
        <w:tc>
          <w:tcPr>
            <w:tcW w:w="865" w:type="dxa"/>
            <w:shd w:val="clear" w:color="auto" w:fill="auto"/>
            <w:vAlign w:val="bottom"/>
          </w:tcPr>
          <w:p w14:paraId="1D2553C5"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0.0250</w:t>
            </w:r>
          </w:p>
        </w:tc>
        <w:tc>
          <w:tcPr>
            <w:tcW w:w="694" w:type="dxa"/>
            <w:shd w:val="clear" w:color="auto" w:fill="auto"/>
            <w:vAlign w:val="bottom"/>
          </w:tcPr>
          <w:p w14:paraId="3C0B701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1DD7877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0.078</w:t>
            </w:r>
          </w:p>
        </w:tc>
      </w:tr>
      <w:tr w:rsidR="00344E4C" w:rsidRPr="00C845E4" w14:paraId="6EFF8344" w14:textId="77777777" w:rsidTr="00BC471E">
        <w:trPr>
          <w:jc w:val="center"/>
        </w:trPr>
        <w:tc>
          <w:tcPr>
            <w:tcW w:w="598" w:type="dxa"/>
            <w:vMerge/>
            <w:shd w:val="clear" w:color="auto" w:fill="auto"/>
          </w:tcPr>
          <w:p w14:paraId="7381CD7C"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5B50FE6"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S11</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تنوع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از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تا صنا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sz w:val="20"/>
                <w:szCs w:val="20"/>
                <w:rtl/>
                <w:lang w:bidi="ar-SA"/>
              </w:rPr>
              <w:t xml:space="preserve"> دست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کشت غلات، نخل‌دار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صنا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sz w:val="20"/>
                <w:szCs w:val="20"/>
                <w:rtl/>
                <w:lang w:bidi="ar-SA"/>
              </w:rPr>
              <w:t xml:space="preserve"> دست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کشت</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ساز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کار با نقره و چوب</w:t>
            </w:r>
          </w:p>
        </w:tc>
        <w:tc>
          <w:tcPr>
            <w:tcW w:w="865" w:type="dxa"/>
            <w:shd w:val="clear" w:color="auto" w:fill="auto"/>
            <w:vAlign w:val="center"/>
          </w:tcPr>
          <w:p w14:paraId="1E2FBC27"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0.0341</w:t>
            </w:r>
          </w:p>
        </w:tc>
        <w:tc>
          <w:tcPr>
            <w:tcW w:w="694" w:type="dxa"/>
            <w:shd w:val="clear" w:color="auto" w:fill="auto"/>
            <w:vAlign w:val="center"/>
          </w:tcPr>
          <w:p w14:paraId="2851F69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4</w:t>
            </w:r>
          </w:p>
        </w:tc>
        <w:tc>
          <w:tcPr>
            <w:tcW w:w="840" w:type="dxa"/>
            <w:shd w:val="clear" w:color="auto" w:fill="auto"/>
            <w:vAlign w:val="center"/>
          </w:tcPr>
          <w:p w14:paraId="6B6DD13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0.137</w:t>
            </w:r>
          </w:p>
        </w:tc>
      </w:tr>
      <w:tr w:rsidR="00344E4C" w:rsidRPr="00C845E4" w14:paraId="302292C0" w14:textId="77777777" w:rsidTr="00BC471E">
        <w:trPr>
          <w:jc w:val="center"/>
        </w:trPr>
        <w:tc>
          <w:tcPr>
            <w:tcW w:w="598" w:type="dxa"/>
            <w:vMerge/>
            <w:shd w:val="clear" w:color="auto" w:fill="auto"/>
          </w:tcPr>
          <w:p w14:paraId="5B5BBDB7"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989F29D"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S12</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متخصص در رشته‌ها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مهندس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کشاورز</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پزشک</w:t>
            </w:r>
            <w:r w:rsidRPr="00C845E4">
              <w:rPr>
                <w:rFonts w:asciiTheme="majorBidi" w:hAnsiTheme="majorBidi" w:cs="B Nazanin" w:hint="cs"/>
                <w:sz w:val="20"/>
                <w:szCs w:val="20"/>
                <w:rtl/>
                <w:lang w:bidi="ar-SA"/>
              </w:rPr>
              <w:t>ی</w:t>
            </w:r>
          </w:p>
        </w:tc>
        <w:tc>
          <w:tcPr>
            <w:tcW w:w="865" w:type="dxa"/>
            <w:shd w:val="clear" w:color="auto" w:fill="auto"/>
            <w:vAlign w:val="bottom"/>
          </w:tcPr>
          <w:p w14:paraId="6C2D68C5"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0.0401</w:t>
            </w:r>
          </w:p>
        </w:tc>
        <w:tc>
          <w:tcPr>
            <w:tcW w:w="694" w:type="dxa"/>
            <w:shd w:val="clear" w:color="auto" w:fill="auto"/>
            <w:vAlign w:val="bottom"/>
          </w:tcPr>
          <w:p w14:paraId="2519317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528AC13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0.120</w:t>
            </w:r>
          </w:p>
        </w:tc>
      </w:tr>
      <w:tr w:rsidR="00344E4C" w:rsidRPr="00C845E4" w14:paraId="52F442A9" w14:textId="77777777" w:rsidTr="00BC471E">
        <w:trPr>
          <w:jc w:val="center"/>
        </w:trPr>
        <w:tc>
          <w:tcPr>
            <w:tcW w:w="598" w:type="dxa"/>
            <w:vMerge/>
            <w:shd w:val="clear" w:color="auto" w:fill="auto"/>
          </w:tcPr>
          <w:p w14:paraId="3964A5B2"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5355E4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S13</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وجود آبراهه‌ها و خل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طب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(رودخانه فرات و مرداب‌ها)</w:t>
            </w:r>
          </w:p>
        </w:tc>
        <w:tc>
          <w:tcPr>
            <w:tcW w:w="865" w:type="dxa"/>
            <w:shd w:val="clear" w:color="auto" w:fill="auto"/>
            <w:vAlign w:val="bottom"/>
          </w:tcPr>
          <w:p w14:paraId="4B6DAD1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0.0220</w:t>
            </w:r>
          </w:p>
        </w:tc>
        <w:tc>
          <w:tcPr>
            <w:tcW w:w="694" w:type="dxa"/>
            <w:shd w:val="clear" w:color="auto" w:fill="auto"/>
            <w:vAlign w:val="bottom"/>
          </w:tcPr>
          <w:p w14:paraId="4997390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4972C4CA"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0.066</w:t>
            </w:r>
          </w:p>
        </w:tc>
      </w:tr>
      <w:tr w:rsidR="00344E4C" w:rsidRPr="00C845E4" w14:paraId="310096AE" w14:textId="77777777" w:rsidTr="00BC471E">
        <w:trPr>
          <w:jc w:val="center"/>
        </w:trPr>
        <w:tc>
          <w:tcPr>
            <w:tcW w:w="598" w:type="dxa"/>
            <w:vMerge/>
            <w:shd w:val="clear" w:color="auto" w:fill="auto"/>
          </w:tcPr>
          <w:p w14:paraId="7FAE3FF5"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AD88FCA"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S14</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زبان ارتباط</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را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w:t>
            </w:r>
            <w:r w:rsidRPr="00C845E4">
              <w:rPr>
                <w:rFonts w:asciiTheme="majorBidi" w:hAnsiTheme="majorBidi" w:cs="B Nazanin"/>
                <w:sz w:val="20"/>
                <w:szCs w:val="20"/>
                <w:rtl/>
                <w:lang w:bidi="ar-SA"/>
              </w:rPr>
              <w:t xml:space="preserve"> (عرب</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/انگل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و دسترس</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به منابع داده‌ا</w:t>
            </w:r>
            <w:r w:rsidRPr="00C845E4">
              <w:rPr>
                <w:rFonts w:asciiTheme="majorBidi" w:hAnsiTheme="majorBidi" w:cs="B Nazanin" w:hint="cs"/>
                <w:sz w:val="20"/>
                <w:szCs w:val="20"/>
                <w:rtl/>
                <w:lang w:bidi="ar-SA"/>
              </w:rPr>
              <w:t>ی</w:t>
            </w:r>
          </w:p>
        </w:tc>
        <w:tc>
          <w:tcPr>
            <w:tcW w:w="865" w:type="dxa"/>
            <w:shd w:val="clear" w:color="auto" w:fill="auto"/>
            <w:vAlign w:val="bottom"/>
          </w:tcPr>
          <w:p w14:paraId="411126E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0.0195</w:t>
            </w:r>
          </w:p>
        </w:tc>
        <w:tc>
          <w:tcPr>
            <w:tcW w:w="694" w:type="dxa"/>
            <w:shd w:val="clear" w:color="auto" w:fill="auto"/>
            <w:vAlign w:val="bottom"/>
          </w:tcPr>
          <w:p w14:paraId="4A0E42A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3</w:t>
            </w:r>
          </w:p>
        </w:tc>
        <w:tc>
          <w:tcPr>
            <w:tcW w:w="840" w:type="dxa"/>
            <w:shd w:val="clear" w:color="auto" w:fill="auto"/>
            <w:vAlign w:val="bottom"/>
          </w:tcPr>
          <w:p w14:paraId="20211A7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0.058</w:t>
            </w:r>
          </w:p>
        </w:tc>
      </w:tr>
      <w:tr w:rsidR="00344E4C" w:rsidRPr="00C845E4" w14:paraId="1EACE668" w14:textId="77777777" w:rsidTr="00BC471E">
        <w:trPr>
          <w:jc w:val="center"/>
        </w:trPr>
        <w:tc>
          <w:tcPr>
            <w:tcW w:w="7003" w:type="dxa"/>
            <w:gridSpan w:val="2"/>
            <w:shd w:val="clear" w:color="auto" w:fill="auto"/>
            <w:vAlign w:val="bottom"/>
          </w:tcPr>
          <w:p w14:paraId="7EA1501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مجموع امتیاز نهایی نقاط قوت</w:t>
            </w:r>
          </w:p>
        </w:tc>
        <w:tc>
          <w:tcPr>
            <w:tcW w:w="865" w:type="dxa"/>
            <w:shd w:val="clear" w:color="auto" w:fill="auto"/>
            <w:vAlign w:val="bottom"/>
          </w:tcPr>
          <w:p w14:paraId="0D89D1F5"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w:t>
            </w:r>
          </w:p>
        </w:tc>
        <w:tc>
          <w:tcPr>
            <w:tcW w:w="694" w:type="dxa"/>
            <w:shd w:val="clear" w:color="auto" w:fill="auto"/>
            <w:vAlign w:val="bottom"/>
          </w:tcPr>
          <w:p w14:paraId="7B484A9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w:t>
            </w:r>
          </w:p>
        </w:tc>
        <w:tc>
          <w:tcPr>
            <w:tcW w:w="840" w:type="dxa"/>
            <w:shd w:val="clear" w:color="auto" w:fill="auto"/>
            <w:vAlign w:val="bottom"/>
          </w:tcPr>
          <w:p w14:paraId="1F62719A"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sz w:val="20"/>
                <w:szCs w:val="20"/>
                <w:rtl/>
                <w:lang w:bidi="ar-SA"/>
              </w:rPr>
              <w:t>1.341</w:t>
            </w:r>
          </w:p>
        </w:tc>
      </w:tr>
      <w:tr w:rsidR="00344E4C" w:rsidRPr="00C845E4" w14:paraId="66DBABDC" w14:textId="77777777" w:rsidTr="00BC471E">
        <w:trPr>
          <w:jc w:val="center"/>
        </w:trPr>
        <w:tc>
          <w:tcPr>
            <w:tcW w:w="598" w:type="dxa"/>
            <w:vMerge w:val="restart"/>
            <w:shd w:val="clear" w:color="auto" w:fill="auto"/>
            <w:textDirection w:val="tbRl"/>
            <w:vAlign w:val="bottom"/>
          </w:tcPr>
          <w:p w14:paraId="6A0FE5DE" w14:textId="0314EE52"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نقاط ضعف</w:t>
            </w:r>
            <w:r w:rsidRPr="00C845E4">
              <w:rPr>
                <w:rFonts w:asciiTheme="majorBidi" w:hAnsiTheme="majorBidi" w:cs="B Nazanin"/>
                <w:sz w:val="20"/>
                <w:szCs w:val="20"/>
              </w:rPr>
              <w:t>(Weakness)</w:t>
            </w:r>
          </w:p>
        </w:tc>
        <w:tc>
          <w:tcPr>
            <w:tcW w:w="6405" w:type="dxa"/>
            <w:shd w:val="clear" w:color="auto" w:fill="auto"/>
            <w:vAlign w:val="bottom"/>
          </w:tcPr>
          <w:p w14:paraId="7EF2576D"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 xml:space="preserve"> .W1</w:t>
            </w:r>
            <w:r w:rsidRPr="00C845E4">
              <w:rPr>
                <w:rFonts w:asciiTheme="majorBidi" w:hAnsiTheme="majorBidi" w:cs="B Nazanin"/>
                <w:sz w:val="20"/>
                <w:szCs w:val="20"/>
                <w:rtl/>
                <w:lang w:bidi="ar-SA"/>
              </w:rPr>
              <w:t xml:space="preserve"> فساد ادار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مد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ضع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p>
        </w:tc>
        <w:tc>
          <w:tcPr>
            <w:tcW w:w="865" w:type="dxa"/>
            <w:shd w:val="clear" w:color="auto" w:fill="auto"/>
            <w:vAlign w:val="center"/>
          </w:tcPr>
          <w:p w14:paraId="3210F260"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0.0397</w:t>
            </w:r>
          </w:p>
        </w:tc>
        <w:tc>
          <w:tcPr>
            <w:tcW w:w="694" w:type="dxa"/>
            <w:shd w:val="clear" w:color="auto" w:fill="auto"/>
            <w:vAlign w:val="center"/>
          </w:tcPr>
          <w:p w14:paraId="4F2F176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5CA2A68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0.040</w:t>
            </w:r>
          </w:p>
        </w:tc>
      </w:tr>
      <w:tr w:rsidR="00344E4C" w:rsidRPr="00C845E4" w14:paraId="37F466C2" w14:textId="77777777" w:rsidTr="00BC471E">
        <w:trPr>
          <w:jc w:val="center"/>
        </w:trPr>
        <w:tc>
          <w:tcPr>
            <w:tcW w:w="598" w:type="dxa"/>
            <w:vMerge/>
            <w:shd w:val="clear" w:color="auto" w:fill="auto"/>
            <w:textDirection w:val="tbRl"/>
            <w:vAlign w:val="bottom"/>
          </w:tcPr>
          <w:p w14:paraId="145D0BD0"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09AEBD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W2</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ناآگاه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برنامگ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عدم‌ برنامه‌ر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p>
        </w:tc>
        <w:tc>
          <w:tcPr>
            <w:tcW w:w="865" w:type="dxa"/>
            <w:shd w:val="clear" w:color="auto" w:fill="auto"/>
            <w:vAlign w:val="center"/>
          </w:tcPr>
          <w:p w14:paraId="6255DF8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0.0750</w:t>
            </w:r>
          </w:p>
        </w:tc>
        <w:tc>
          <w:tcPr>
            <w:tcW w:w="694" w:type="dxa"/>
            <w:shd w:val="clear" w:color="auto" w:fill="auto"/>
            <w:vAlign w:val="center"/>
          </w:tcPr>
          <w:p w14:paraId="136C609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3FC3071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0.075</w:t>
            </w:r>
          </w:p>
        </w:tc>
      </w:tr>
      <w:tr w:rsidR="00344E4C" w:rsidRPr="00C845E4" w14:paraId="15C3D412" w14:textId="77777777" w:rsidTr="00BC471E">
        <w:trPr>
          <w:jc w:val="center"/>
        </w:trPr>
        <w:tc>
          <w:tcPr>
            <w:tcW w:w="598" w:type="dxa"/>
            <w:vMerge/>
            <w:shd w:val="clear" w:color="auto" w:fill="auto"/>
          </w:tcPr>
          <w:p w14:paraId="3616F30C"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2976F3A5"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W3</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توجه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به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و عدم اهتمام به آموزش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hint="cs"/>
                <w:sz w:val="20"/>
                <w:szCs w:val="20"/>
                <w:rtl/>
                <w:lang w:bidi="ar-SA"/>
              </w:rPr>
              <w:t>ی</w:t>
            </w:r>
          </w:p>
        </w:tc>
        <w:tc>
          <w:tcPr>
            <w:tcW w:w="865" w:type="dxa"/>
            <w:shd w:val="clear" w:color="auto" w:fill="auto"/>
            <w:vAlign w:val="center"/>
          </w:tcPr>
          <w:p w14:paraId="536DC41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0.0259</w:t>
            </w:r>
          </w:p>
        </w:tc>
        <w:tc>
          <w:tcPr>
            <w:tcW w:w="694" w:type="dxa"/>
            <w:shd w:val="clear" w:color="auto" w:fill="auto"/>
            <w:vAlign w:val="center"/>
          </w:tcPr>
          <w:p w14:paraId="3508038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0F7BA70A"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w:t>
            </w:r>
          </w:p>
        </w:tc>
      </w:tr>
      <w:tr w:rsidR="00344E4C" w:rsidRPr="00C845E4" w14:paraId="381CC427" w14:textId="77777777" w:rsidTr="00BC471E">
        <w:trPr>
          <w:trHeight w:val="239"/>
          <w:jc w:val="center"/>
        </w:trPr>
        <w:tc>
          <w:tcPr>
            <w:tcW w:w="598" w:type="dxa"/>
            <w:vMerge/>
            <w:shd w:val="clear" w:color="auto" w:fill="auto"/>
          </w:tcPr>
          <w:p w14:paraId="14AB7B2D"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11A12F8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W4</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کار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بالا به‌و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ژه</w:t>
            </w:r>
            <w:r w:rsidRPr="00C845E4">
              <w:rPr>
                <w:rFonts w:asciiTheme="majorBidi" w:hAnsiTheme="majorBidi" w:cs="B Nazanin"/>
                <w:sz w:val="20"/>
                <w:szCs w:val="20"/>
                <w:rtl/>
                <w:lang w:bidi="ar-SA"/>
              </w:rPr>
              <w:t xml:space="preserve"> در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ان</w:t>
            </w:r>
            <w:r w:rsidRPr="00C845E4">
              <w:rPr>
                <w:rFonts w:asciiTheme="majorBidi" w:hAnsiTheme="majorBidi" w:cs="B Nazanin"/>
                <w:sz w:val="20"/>
                <w:szCs w:val="20"/>
                <w:rtl/>
                <w:lang w:bidi="ar-SA"/>
              </w:rPr>
              <w:t xml:space="preserve"> جوانان و نبود تنوع اقتصاد</w:t>
            </w:r>
            <w:r w:rsidRPr="00C845E4">
              <w:rPr>
                <w:rFonts w:asciiTheme="majorBidi" w:hAnsiTheme="majorBidi" w:cs="B Nazanin" w:hint="cs"/>
                <w:sz w:val="20"/>
                <w:szCs w:val="20"/>
                <w:rtl/>
                <w:lang w:bidi="ar-SA"/>
              </w:rPr>
              <w:t>ی</w:t>
            </w:r>
          </w:p>
        </w:tc>
        <w:tc>
          <w:tcPr>
            <w:tcW w:w="865" w:type="dxa"/>
            <w:shd w:val="clear" w:color="auto" w:fill="auto"/>
            <w:vAlign w:val="center"/>
          </w:tcPr>
          <w:p w14:paraId="6FA876F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0.0405</w:t>
            </w:r>
          </w:p>
        </w:tc>
        <w:tc>
          <w:tcPr>
            <w:tcW w:w="694" w:type="dxa"/>
            <w:shd w:val="clear" w:color="auto" w:fill="auto"/>
            <w:vAlign w:val="center"/>
          </w:tcPr>
          <w:p w14:paraId="2CE92C1D"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084E1F8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0.041</w:t>
            </w:r>
          </w:p>
        </w:tc>
      </w:tr>
      <w:tr w:rsidR="00344E4C" w:rsidRPr="00C845E4" w14:paraId="2A89DC82" w14:textId="77777777" w:rsidTr="00BC471E">
        <w:trPr>
          <w:jc w:val="center"/>
        </w:trPr>
        <w:tc>
          <w:tcPr>
            <w:tcW w:w="598" w:type="dxa"/>
            <w:vMerge/>
            <w:shd w:val="clear" w:color="auto" w:fill="auto"/>
          </w:tcPr>
          <w:p w14:paraId="429DEFE6"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40091B54"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W5</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توسعه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نامتعادل و تفاوت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اد</w:t>
            </w:r>
            <w:r w:rsidRPr="00C845E4">
              <w:rPr>
                <w:rFonts w:asciiTheme="majorBidi" w:hAnsiTheme="majorBidi" w:cs="B Nazanin"/>
                <w:sz w:val="20"/>
                <w:szCs w:val="20"/>
                <w:rtl/>
                <w:lang w:bidi="ar-SA"/>
              </w:rPr>
              <w:t xml:space="preserve"> در سطح درآمد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r w:rsidRPr="00C845E4">
              <w:rPr>
                <w:rFonts w:asciiTheme="majorBidi" w:hAnsiTheme="majorBidi" w:cs="B Nazanin"/>
                <w:sz w:val="20"/>
                <w:szCs w:val="20"/>
                <w:rtl/>
                <w:lang w:bidi="ar-SA"/>
              </w:rPr>
              <w:t xml:space="preserve"> محلات و نابرابر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اقتصاد</w:t>
            </w:r>
            <w:r w:rsidRPr="00C845E4">
              <w:rPr>
                <w:rFonts w:asciiTheme="majorBidi" w:hAnsiTheme="majorBidi" w:cs="B Nazanin" w:hint="cs"/>
                <w:sz w:val="20"/>
                <w:szCs w:val="20"/>
                <w:rtl/>
                <w:lang w:bidi="ar-SA"/>
              </w:rPr>
              <w:t>ی</w:t>
            </w:r>
          </w:p>
        </w:tc>
        <w:tc>
          <w:tcPr>
            <w:tcW w:w="865" w:type="dxa"/>
            <w:shd w:val="clear" w:color="auto" w:fill="auto"/>
            <w:vAlign w:val="center"/>
          </w:tcPr>
          <w:p w14:paraId="386A380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0.0397</w:t>
            </w:r>
          </w:p>
        </w:tc>
        <w:tc>
          <w:tcPr>
            <w:tcW w:w="694" w:type="dxa"/>
            <w:shd w:val="clear" w:color="auto" w:fill="auto"/>
            <w:vAlign w:val="center"/>
          </w:tcPr>
          <w:p w14:paraId="5DF3A46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66F6F10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0.040</w:t>
            </w:r>
          </w:p>
        </w:tc>
      </w:tr>
      <w:tr w:rsidR="00344E4C" w:rsidRPr="00C845E4" w14:paraId="15A20586" w14:textId="77777777" w:rsidTr="00BC471E">
        <w:trPr>
          <w:jc w:val="center"/>
        </w:trPr>
        <w:tc>
          <w:tcPr>
            <w:tcW w:w="598" w:type="dxa"/>
            <w:vMerge/>
            <w:shd w:val="clear" w:color="auto" w:fill="auto"/>
          </w:tcPr>
          <w:p w14:paraId="05DD32D5"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11F3D36C"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W6</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ضعف در ارائه خدمات اول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w:t>
            </w:r>
            <w:r w:rsidRPr="00C845E4">
              <w:rPr>
                <w:rFonts w:asciiTheme="majorBidi" w:hAnsiTheme="majorBidi" w:cs="B Nazanin"/>
                <w:sz w:val="20"/>
                <w:szCs w:val="20"/>
                <w:rtl/>
                <w:lang w:bidi="ar-SA"/>
              </w:rPr>
              <w:t xml:space="preserve"> (بهداشت، آموزش، مسکن مناسب و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رساخت</w:t>
            </w:r>
            <w:r w:rsidRPr="00C845E4">
              <w:rPr>
                <w:rFonts w:asciiTheme="majorBidi" w:hAnsiTheme="majorBidi" w:cs="B Nazanin"/>
                <w:sz w:val="20"/>
                <w:szCs w:val="20"/>
                <w:rtl/>
                <w:lang w:bidi="ar-SA"/>
              </w:rPr>
              <w:t xml:space="preserve"> 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w:t>
            </w:r>
          </w:p>
        </w:tc>
        <w:tc>
          <w:tcPr>
            <w:tcW w:w="865" w:type="dxa"/>
            <w:shd w:val="clear" w:color="auto" w:fill="auto"/>
            <w:vAlign w:val="center"/>
          </w:tcPr>
          <w:p w14:paraId="520298F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0.0395</w:t>
            </w:r>
          </w:p>
        </w:tc>
        <w:tc>
          <w:tcPr>
            <w:tcW w:w="694" w:type="dxa"/>
            <w:shd w:val="clear" w:color="auto" w:fill="auto"/>
            <w:vAlign w:val="center"/>
          </w:tcPr>
          <w:p w14:paraId="48B44268"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46646C78"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0.040</w:t>
            </w:r>
          </w:p>
        </w:tc>
      </w:tr>
      <w:tr w:rsidR="00344E4C" w:rsidRPr="00C845E4" w14:paraId="07989388" w14:textId="77777777" w:rsidTr="00BC471E">
        <w:trPr>
          <w:jc w:val="center"/>
        </w:trPr>
        <w:tc>
          <w:tcPr>
            <w:tcW w:w="598" w:type="dxa"/>
            <w:vMerge/>
            <w:shd w:val="clear" w:color="auto" w:fill="auto"/>
          </w:tcPr>
          <w:p w14:paraId="03BA9590"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28086B6A"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W7</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عدم تمرکز بر ابتکارات اقتصاد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(مانند گردشگر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پارک‌ها، مناطق تجار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w:t>
            </w:r>
          </w:p>
        </w:tc>
        <w:tc>
          <w:tcPr>
            <w:tcW w:w="865" w:type="dxa"/>
            <w:shd w:val="clear" w:color="auto" w:fill="auto"/>
            <w:vAlign w:val="center"/>
          </w:tcPr>
          <w:p w14:paraId="660D7A8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0.0333</w:t>
            </w:r>
          </w:p>
        </w:tc>
        <w:tc>
          <w:tcPr>
            <w:tcW w:w="694" w:type="dxa"/>
            <w:shd w:val="clear" w:color="auto" w:fill="auto"/>
            <w:vAlign w:val="center"/>
          </w:tcPr>
          <w:p w14:paraId="2E226FA6"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7A220EA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0.033</w:t>
            </w:r>
          </w:p>
        </w:tc>
      </w:tr>
      <w:tr w:rsidR="00344E4C" w:rsidRPr="00C845E4" w14:paraId="4E4FB4CA" w14:textId="77777777" w:rsidTr="00BC471E">
        <w:trPr>
          <w:jc w:val="center"/>
        </w:trPr>
        <w:tc>
          <w:tcPr>
            <w:tcW w:w="598" w:type="dxa"/>
            <w:vMerge/>
            <w:shd w:val="clear" w:color="auto" w:fill="auto"/>
          </w:tcPr>
          <w:p w14:paraId="036075E4"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2697691F"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W8</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عدم علاقه و آگاه</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شهروندان نسبت به آ</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نده</w:t>
            </w:r>
            <w:r w:rsidRPr="00C845E4">
              <w:rPr>
                <w:rFonts w:asciiTheme="majorBidi" w:hAnsiTheme="majorBidi" w:cs="B Nazanin"/>
                <w:sz w:val="20"/>
                <w:szCs w:val="20"/>
                <w:rtl/>
                <w:lang w:bidi="ar-SA"/>
              </w:rPr>
              <w:t xml:space="preserve"> شهر</w:t>
            </w:r>
            <w:r w:rsidRPr="00C845E4">
              <w:rPr>
                <w:rFonts w:asciiTheme="majorBidi" w:hAnsiTheme="majorBidi" w:cs="B Nazanin" w:hint="cs"/>
                <w:sz w:val="20"/>
                <w:szCs w:val="20"/>
                <w:rtl/>
                <w:lang w:bidi="ar-SA"/>
              </w:rPr>
              <w:t>ی</w:t>
            </w:r>
          </w:p>
        </w:tc>
        <w:tc>
          <w:tcPr>
            <w:tcW w:w="865" w:type="dxa"/>
            <w:shd w:val="clear" w:color="auto" w:fill="auto"/>
            <w:vAlign w:val="center"/>
          </w:tcPr>
          <w:p w14:paraId="19A8941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0.0223</w:t>
            </w:r>
          </w:p>
        </w:tc>
        <w:tc>
          <w:tcPr>
            <w:tcW w:w="694" w:type="dxa"/>
            <w:shd w:val="clear" w:color="auto" w:fill="auto"/>
            <w:vAlign w:val="center"/>
          </w:tcPr>
          <w:p w14:paraId="734526CA"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3EEE12B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0.045</w:t>
            </w:r>
          </w:p>
        </w:tc>
      </w:tr>
      <w:tr w:rsidR="00344E4C" w:rsidRPr="00C845E4" w14:paraId="42DBB7F0" w14:textId="77777777" w:rsidTr="00BC471E">
        <w:trPr>
          <w:jc w:val="center"/>
        </w:trPr>
        <w:tc>
          <w:tcPr>
            <w:tcW w:w="598" w:type="dxa"/>
            <w:vMerge/>
            <w:shd w:val="clear" w:color="auto" w:fill="auto"/>
          </w:tcPr>
          <w:p w14:paraId="62D794D4"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037574FE"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W9</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مد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ضع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r w:rsidRPr="00C845E4">
              <w:rPr>
                <w:rFonts w:asciiTheme="majorBidi" w:hAnsiTheme="majorBidi" w:cs="B Nazanin"/>
                <w:sz w:val="20"/>
                <w:szCs w:val="20"/>
                <w:rtl/>
                <w:lang w:bidi="ar-SA"/>
              </w:rPr>
              <w:t xml:space="preserve"> پسماند و آب/فاضلاب/زباله و آلودگ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تهد</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w:t>
            </w:r>
            <w:r w:rsidRPr="00C845E4">
              <w:rPr>
                <w:rFonts w:asciiTheme="majorBidi" w:hAnsiTheme="majorBidi" w:cs="B Nazanin"/>
                <w:sz w:val="20"/>
                <w:szCs w:val="20"/>
                <w:rtl/>
                <w:lang w:bidi="ar-SA"/>
              </w:rPr>
              <w:t xml:space="preserve"> بهداشت عموم</w:t>
            </w:r>
            <w:r w:rsidRPr="00C845E4">
              <w:rPr>
                <w:rFonts w:asciiTheme="majorBidi" w:hAnsiTheme="majorBidi" w:cs="B Nazanin" w:hint="cs"/>
                <w:sz w:val="20"/>
                <w:szCs w:val="20"/>
                <w:rtl/>
                <w:lang w:bidi="ar-SA"/>
              </w:rPr>
              <w:t>ی</w:t>
            </w:r>
          </w:p>
        </w:tc>
        <w:tc>
          <w:tcPr>
            <w:tcW w:w="865" w:type="dxa"/>
            <w:shd w:val="clear" w:color="auto" w:fill="auto"/>
            <w:vAlign w:val="center"/>
          </w:tcPr>
          <w:p w14:paraId="4C15DDE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0.0391</w:t>
            </w:r>
          </w:p>
        </w:tc>
        <w:tc>
          <w:tcPr>
            <w:tcW w:w="694" w:type="dxa"/>
            <w:shd w:val="clear" w:color="auto" w:fill="auto"/>
            <w:vAlign w:val="center"/>
          </w:tcPr>
          <w:p w14:paraId="7DEFF35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795812F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0.039</w:t>
            </w:r>
          </w:p>
        </w:tc>
      </w:tr>
      <w:tr w:rsidR="00344E4C" w:rsidRPr="00C845E4" w14:paraId="7F319ACB" w14:textId="77777777" w:rsidTr="00BC471E">
        <w:trPr>
          <w:jc w:val="center"/>
        </w:trPr>
        <w:tc>
          <w:tcPr>
            <w:tcW w:w="598" w:type="dxa"/>
            <w:vMerge/>
            <w:shd w:val="clear" w:color="auto" w:fill="auto"/>
          </w:tcPr>
          <w:p w14:paraId="022C4CEE"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788FF8A9"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W10</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ضعف در حفظ منابع طب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w:t>
            </w:r>
            <w:r w:rsidRPr="00C845E4">
              <w:rPr>
                <w:rFonts w:asciiTheme="majorBidi" w:hAnsiTheme="majorBidi" w:cs="B Nazanin"/>
                <w:sz w:val="20"/>
                <w:szCs w:val="20"/>
                <w:rtl/>
                <w:lang w:bidi="ar-SA"/>
              </w:rPr>
              <w:t xml:space="preserve"> صرفه‌جو</w:t>
            </w:r>
            <w:r w:rsidRPr="00C845E4">
              <w:rPr>
                <w:rFonts w:asciiTheme="majorBidi" w:hAnsiTheme="majorBidi" w:cs="B Nazanin" w:hint="cs"/>
                <w:sz w:val="20"/>
                <w:szCs w:val="20"/>
                <w:rtl/>
                <w:lang w:bidi="ar-SA"/>
              </w:rPr>
              <w:t>یی</w:t>
            </w:r>
            <w:r w:rsidRPr="00C845E4">
              <w:rPr>
                <w:rFonts w:asciiTheme="majorBidi" w:hAnsiTheme="majorBidi" w:cs="B Nazanin"/>
                <w:sz w:val="20"/>
                <w:szCs w:val="20"/>
                <w:rtl/>
                <w:lang w:bidi="ar-SA"/>
              </w:rPr>
              <w:t xml:space="preserve"> آب و انرژ</w:t>
            </w:r>
            <w:r w:rsidRPr="00C845E4">
              <w:rPr>
                <w:rFonts w:asciiTheme="majorBidi" w:hAnsiTheme="majorBidi" w:cs="B Nazanin" w:hint="cs"/>
                <w:sz w:val="20"/>
                <w:szCs w:val="20"/>
                <w:rtl/>
                <w:lang w:bidi="ar-SA"/>
              </w:rPr>
              <w:t>ی</w:t>
            </w:r>
          </w:p>
        </w:tc>
        <w:tc>
          <w:tcPr>
            <w:tcW w:w="865" w:type="dxa"/>
            <w:shd w:val="clear" w:color="auto" w:fill="auto"/>
            <w:vAlign w:val="center"/>
          </w:tcPr>
          <w:p w14:paraId="4643600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0.0260</w:t>
            </w:r>
          </w:p>
        </w:tc>
        <w:tc>
          <w:tcPr>
            <w:tcW w:w="694" w:type="dxa"/>
            <w:shd w:val="clear" w:color="auto" w:fill="auto"/>
            <w:vAlign w:val="center"/>
          </w:tcPr>
          <w:p w14:paraId="21C9092D"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3871C223"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w:t>
            </w:r>
          </w:p>
        </w:tc>
      </w:tr>
      <w:tr w:rsidR="00344E4C" w:rsidRPr="00C845E4" w14:paraId="0D6E491B" w14:textId="77777777" w:rsidTr="00BC471E">
        <w:trPr>
          <w:jc w:val="center"/>
        </w:trPr>
        <w:tc>
          <w:tcPr>
            <w:tcW w:w="598" w:type="dxa"/>
            <w:vMerge/>
            <w:shd w:val="clear" w:color="auto" w:fill="auto"/>
          </w:tcPr>
          <w:p w14:paraId="2D0C5509"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4D26F45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W11</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عدم وجود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خصوص</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موثر و اتکا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ش‌ازحد</w:t>
            </w:r>
            <w:r w:rsidRPr="00C845E4">
              <w:rPr>
                <w:rFonts w:asciiTheme="majorBidi" w:hAnsiTheme="majorBidi" w:cs="B Nazanin"/>
                <w:sz w:val="20"/>
                <w:szCs w:val="20"/>
                <w:rtl/>
                <w:lang w:bidi="ar-SA"/>
              </w:rPr>
              <w:t xml:space="preserve"> به بخش دولت</w:t>
            </w:r>
            <w:r w:rsidRPr="00C845E4">
              <w:rPr>
                <w:rFonts w:asciiTheme="majorBidi" w:hAnsiTheme="majorBidi" w:cs="B Nazanin" w:hint="cs"/>
                <w:sz w:val="20"/>
                <w:szCs w:val="20"/>
                <w:rtl/>
                <w:lang w:bidi="ar-SA"/>
              </w:rPr>
              <w:t>ی</w:t>
            </w:r>
          </w:p>
        </w:tc>
        <w:tc>
          <w:tcPr>
            <w:tcW w:w="865" w:type="dxa"/>
            <w:shd w:val="clear" w:color="auto" w:fill="auto"/>
            <w:vAlign w:val="center"/>
          </w:tcPr>
          <w:p w14:paraId="6A787EAD"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0.0730</w:t>
            </w:r>
          </w:p>
        </w:tc>
        <w:tc>
          <w:tcPr>
            <w:tcW w:w="694" w:type="dxa"/>
            <w:shd w:val="clear" w:color="auto" w:fill="auto"/>
            <w:vAlign w:val="center"/>
          </w:tcPr>
          <w:p w14:paraId="2BA0A138"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4C55AA2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0.073</w:t>
            </w:r>
          </w:p>
        </w:tc>
      </w:tr>
      <w:tr w:rsidR="00344E4C" w:rsidRPr="00C845E4" w14:paraId="215893AA" w14:textId="77777777" w:rsidTr="00BC471E">
        <w:trPr>
          <w:trHeight w:val="237"/>
          <w:jc w:val="center"/>
        </w:trPr>
        <w:tc>
          <w:tcPr>
            <w:tcW w:w="598" w:type="dxa"/>
            <w:vMerge/>
            <w:shd w:val="clear" w:color="auto" w:fill="auto"/>
          </w:tcPr>
          <w:p w14:paraId="5AF75298"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D287D7D"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W12</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فقدان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خصوص</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فناور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نو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ن</w:t>
            </w:r>
          </w:p>
        </w:tc>
        <w:tc>
          <w:tcPr>
            <w:tcW w:w="865" w:type="dxa"/>
            <w:shd w:val="clear" w:color="auto" w:fill="auto"/>
            <w:vAlign w:val="center"/>
          </w:tcPr>
          <w:p w14:paraId="7563104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0.0323</w:t>
            </w:r>
          </w:p>
        </w:tc>
        <w:tc>
          <w:tcPr>
            <w:tcW w:w="694" w:type="dxa"/>
            <w:shd w:val="clear" w:color="auto" w:fill="auto"/>
            <w:vAlign w:val="center"/>
          </w:tcPr>
          <w:p w14:paraId="74756FC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584D1CD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0.065</w:t>
            </w:r>
          </w:p>
        </w:tc>
      </w:tr>
      <w:tr w:rsidR="00344E4C" w:rsidRPr="00C845E4" w14:paraId="2B3A6594" w14:textId="77777777" w:rsidTr="00BC471E">
        <w:trPr>
          <w:jc w:val="center"/>
        </w:trPr>
        <w:tc>
          <w:tcPr>
            <w:tcW w:w="598" w:type="dxa"/>
            <w:vMerge/>
            <w:shd w:val="clear" w:color="auto" w:fill="auto"/>
          </w:tcPr>
          <w:p w14:paraId="5E25AAA3"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6100CCC"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W13</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فقدان مهارت‌ها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بازار کار در م</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ان</w:t>
            </w:r>
            <w:r w:rsidRPr="00C845E4">
              <w:rPr>
                <w:rFonts w:asciiTheme="majorBidi" w:hAnsiTheme="majorBidi" w:cs="B Nazanin"/>
                <w:sz w:val="20"/>
                <w:szCs w:val="20"/>
                <w:rtl/>
                <w:lang w:bidi="ar-SA"/>
              </w:rPr>
              <w:t xml:space="preserve"> ن</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روها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tc>
        <w:tc>
          <w:tcPr>
            <w:tcW w:w="865" w:type="dxa"/>
            <w:shd w:val="clear" w:color="auto" w:fill="auto"/>
            <w:vAlign w:val="center"/>
          </w:tcPr>
          <w:p w14:paraId="10C7E94B"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0.0235</w:t>
            </w:r>
          </w:p>
        </w:tc>
        <w:tc>
          <w:tcPr>
            <w:tcW w:w="694" w:type="dxa"/>
            <w:shd w:val="clear" w:color="auto" w:fill="auto"/>
            <w:vAlign w:val="center"/>
          </w:tcPr>
          <w:p w14:paraId="604DAD66"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1F02030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0.023</w:t>
            </w:r>
          </w:p>
        </w:tc>
      </w:tr>
      <w:tr w:rsidR="00344E4C" w:rsidRPr="00C845E4" w14:paraId="7F72FE16" w14:textId="77777777" w:rsidTr="00BC471E">
        <w:trPr>
          <w:jc w:val="center"/>
        </w:trPr>
        <w:tc>
          <w:tcPr>
            <w:tcW w:w="598" w:type="dxa"/>
            <w:vMerge/>
            <w:shd w:val="clear" w:color="auto" w:fill="auto"/>
          </w:tcPr>
          <w:p w14:paraId="7A57B049"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1112D257"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W14</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تراکم بالا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افزا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w:t>
            </w:r>
            <w:r w:rsidRPr="00C845E4">
              <w:rPr>
                <w:rFonts w:asciiTheme="majorBidi" w:hAnsiTheme="majorBidi" w:cs="B Nazanin"/>
                <w:sz w:val="20"/>
                <w:szCs w:val="20"/>
                <w:rtl/>
                <w:lang w:bidi="ar-SA"/>
              </w:rPr>
              <w:t xml:space="preserve"> تراف</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ک</w:t>
            </w:r>
          </w:p>
        </w:tc>
        <w:tc>
          <w:tcPr>
            <w:tcW w:w="865" w:type="dxa"/>
            <w:shd w:val="clear" w:color="auto" w:fill="auto"/>
            <w:vAlign w:val="center"/>
          </w:tcPr>
          <w:p w14:paraId="1A1C03C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0.0323</w:t>
            </w:r>
          </w:p>
        </w:tc>
        <w:tc>
          <w:tcPr>
            <w:tcW w:w="694" w:type="dxa"/>
            <w:shd w:val="clear" w:color="auto" w:fill="auto"/>
            <w:vAlign w:val="center"/>
          </w:tcPr>
          <w:p w14:paraId="3FCA07F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44A16A2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0.065</w:t>
            </w:r>
          </w:p>
        </w:tc>
      </w:tr>
      <w:tr w:rsidR="00344E4C" w:rsidRPr="00C845E4" w14:paraId="3CCF4495" w14:textId="77777777" w:rsidTr="00BC471E">
        <w:trPr>
          <w:jc w:val="center"/>
        </w:trPr>
        <w:tc>
          <w:tcPr>
            <w:tcW w:w="598" w:type="dxa"/>
            <w:vMerge/>
            <w:shd w:val="clear" w:color="auto" w:fill="auto"/>
          </w:tcPr>
          <w:p w14:paraId="798A859A"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52346FA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W15</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ناتوان</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شهر در انطباق با رشد جمع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به‌صورت برنامه‌ر</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شده</w:t>
            </w:r>
          </w:p>
        </w:tc>
        <w:tc>
          <w:tcPr>
            <w:tcW w:w="865" w:type="dxa"/>
            <w:shd w:val="clear" w:color="auto" w:fill="auto"/>
            <w:vAlign w:val="center"/>
          </w:tcPr>
          <w:p w14:paraId="40ABA272"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0.0323</w:t>
            </w:r>
          </w:p>
        </w:tc>
        <w:tc>
          <w:tcPr>
            <w:tcW w:w="694" w:type="dxa"/>
            <w:shd w:val="clear" w:color="auto" w:fill="auto"/>
            <w:vAlign w:val="center"/>
          </w:tcPr>
          <w:p w14:paraId="1383CE4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428D2B9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0.032</w:t>
            </w:r>
          </w:p>
        </w:tc>
      </w:tr>
      <w:tr w:rsidR="00344E4C" w:rsidRPr="00C845E4" w14:paraId="2342B2E8" w14:textId="77777777" w:rsidTr="00BC471E">
        <w:trPr>
          <w:jc w:val="center"/>
        </w:trPr>
        <w:tc>
          <w:tcPr>
            <w:tcW w:w="598" w:type="dxa"/>
            <w:vMerge/>
            <w:shd w:val="clear" w:color="auto" w:fill="auto"/>
          </w:tcPr>
          <w:p w14:paraId="7686EF74"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319D217D"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W16</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نبود طرح‌ها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جامع و هماهنگ عمران</w:t>
            </w:r>
            <w:r w:rsidRPr="00C845E4">
              <w:rPr>
                <w:rFonts w:asciiTheme="majorBidi" w:hAnsiTheme="majorBidi" w:cs="B Nazanin" w:hint="cs"/>
                <w:sz w:val="20"/>
                <w:szCs w:val="20"/>
                <w:rtl/>
                <w:lang w:bidi="ar-SA"/>
              </w:rPr>
              <w:t>ی</w:t>
            </w:r>
          </w:p>
        </w:tc>
        <w:tc>
          <w:tcPr>
            <w:tcW w:w="865" w:type="dxa"/>
            <w:shd w:val="clear" w:color="auto" w:fill="auto"/>
            <w:vAlign w:val="center"/>
          </w:tcPr>
          <w:p w14:paraId="741A850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0.0254</w:t>
            </w:r>
          </w:p>
        </w:tc>
        <w:tc>
          <w:tcPr>
            <w:tcW w:w="694" w:type="dxa"/>
            <w:shd w:val="clear" w:color="auto" w:fill="auto"/>
            <w:vAlign w:val="center"/>
          </w:tcPr>
          <w:p w14:paraId="386F89A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2A01D485"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w:t>
            </w:r>
          </w:p>
        </w:tc>
      </w:tr>
      <w:tr w:rsidR="00344E4C" w:rsidRPr="00C845E4" w14:paraId="4DB08419" w14:textId="77777777" w:rsidTr="00BC471E">
        <w:trPr>
          <w:jc w:val="center"/>
        </w:trPr>
        <w:tc>
          <w:tcPr>
            <w:tcW w:w="598" w:type="dxa"/>
            <w:vMerge/>
            <w:shd w:val="clear" w:color="auto" w:fill="auto"/>
          </w:tcPr>
          <w:p w14:paraId="50D637C9"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4526FB20"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W17</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ضعف س</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است</w:t>
            </w:r>
            <w:r w:rsidRPr="00C845E4">
              <w:rPr>
                <w:rFonts w:asciiTheme="majorBidi" w:hAnsiTheme="majorBidi" w:cs="B Nazanin"/>
                <w:sz w:val="20"/>
                <w:szCs w:val="20"/>
                <w:rtl/>
                <w:lang w:bidi="ar-SA"/>
              </w:rPr>
              <w:t xml:space="preserve"> مح</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ط</w:t>
            </w:r>
            <w:r w:rsidRPr="00C845E4">
              <w:rPr>
                <w:rFonts w:asciiTheme="majorBidi" w:hAnsiTheme="majorBidi" w:cs="B Nazanin"/>
                <w:sz w:val="20"/>
                <w:szCs w:val="20"/>
                <w:rtl/>
                <w:lang w:bidi="ar-SA"/>
              </w:rPr>
              <w:t xml:space="preserve"> ز</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ست</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عدم اجرا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پروژه‌ها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انرژ</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پا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دار</w:t>
            </w:r>
          </w:p>
        </w:tc>
        <w:tc>
          <w:tcPr>
            <w:tcW w:w="865" w:type="dxa"/>
            <w:shd w:val="clear" w:color="auto" w:fill="auto"/>
            <w:vAlign w:val="center"/>
          </w:tcPr>
          <w:p w14:paraId="037CE40E"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0.0337</w:t>
            </w:r>
          </w:p>
        </w:tc>
        <w:tc>
          <w:tcPr>
            <w:tcW w:w="694" w:type="dxa"/>
            <w:shd w:val="clear" w:color="auto" w:fill="auto"/>
            <w:vAlign w:val="center"/>
          </w:tcPr>
          <w:p w14:paraId="69459000"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2CB24291"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0.067</w:t>
            </w:r>
          </w:p>
        </w:tc>
      </w:tr>
      <w:tr w:rsidR="00344E4C" w:rsidRPr="00C845E4" w14:paraId="1C2BDDBE" w14:textId="77777777" w:rsidTr="00BC471E">
        <w:trPr>
          <w:jc w:val="center"/>
        </w:trPr>
        <w:tc>
          <w:tcPr>
            <w:tcW w:w="598" w:type="dxa"/>
            <w:vMerge/>
            <w:shd w:val="clear" w:color="auto" w:fill="auto"/>
          </w:tcPr>
          <w:p w14:paraId="07C8A19B"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36EC67B7"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sz w:val="20"/>
                <w:szCs w:val="20"/>
              </w:rPr>
              <w:t>W18</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عدم انجام فعال</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ترو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ج</w:t>
            </w:r>
            <w:r w:rsidRPr="00C845E4">
              <w:rPr>
                <w:rFonts w:asciiTheme="majorBidi" w:hAnsiTheme="majorBidi" w:cs="B Nazanin"/>
                <w:sz w:val="20"/>
                <w:szCs w:val="20"/>
                <w:rtl/>
                <w:lang w:bidi="ar-SA"/>
              </w:rPr>
              <w:t xml:space="preserve"> هو</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محل</w:t>
            </w:r>
            <w:r w:rsidRPr="00C845E4">
              <w:rPr>
                <w:rFonts w:asciiTheme="majorBidi" w:hAnsiTheme="majorBidi" w:cs="B Nazanin" w:hint="cs"/>
                <w:sz w:val="20"/>
                <w:szCs w:val="20"/>
                <w:rtl/>
                <w:lang w:bidi="ar-SA"/>
              </w:rPr>
              <w:t>ی</w:t>
            </w:r>
          </w:p>
        </w:tc>
        <w:tc>
          <w:tcPr>
            <w:tcW w:w="865" w:type="dxa"/>
            <w:shd w:val="clear" w:color="auto" w:fill="auto"/>
            <w:vAlign w:val="center"/>
          </w:tcPr>
          <w:p w14:paraId="265397F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0.0259</w:t>
            </w:r>
          </w:p>
        </w:tc>
        <w:tc>
          <w:tcPr>
            <w:tcW w:w="694" w:type="dxa"/>
            <w:shd w:val="clear" w:color="auto" w:fill="auto"/>
            <w:vAlign w:val="center"/>
          </w:tcPr>
          <w:p w14:paraId="6FFAD42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04AA813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w:t>
            </w:r>
          </w:p>
        </w:tc>
      </w:tr>
      <w:tr w:rsidR="00344E4C" w:rsidRPr="00C845E4" w14:paraId="172B612F" w14:textId="77777777" w:rsidTr="00BC471E">
        <w:trPr>
          <w:jc w:val="center"/>
        </w:trPr>
        <w:tc>
          <w:tcPr>
            <w:tcW w:w="598" w:type="dxa"/>
            <w:vMerge/>
            <w:shd w:val="clear" w:color="auto" w:fill="auto"/>
          </w:tcPr>
          <w:p w14:paraId="59E695CB"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7E0D696E"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W19</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فقدان خلاق</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ت</w:t>
            </w:r>
            <w:r w:rsidRPr="00C845E4">
              <w:rPr>
                <w:rFonts w:asciiTheme="majorBidi" w:hAnsiTheme="majorBidi" w:cs="B Nazanin"/>
                <w:sz w:val="20"/>
                <w:szCs w:val="20"/>
                <w:rtl/>
                <w:lang w:bidi="ar-SA"/>
              </w:rPr>
              <w:t xml:space="preserve"> و نوآور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فرهنگ</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شهر</w:t>
            </w:r>
          </w:p>
        </w:tc>
        <w:tc>
          <w:tcPr>
            <w:tcW w:w="865" w:type="dxa"/>
            <w:shd w:val="clear" w:color="auto" w:fill="auto"/>
            <w:vAlign w:val="center"/>
          </w:tcPr>
          <w:p w14:paraId="6392953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0.0333</w:t>
            </w:r>
          </w:p>
        </w:tc>
        <w:tc>
          <w:tcPr>
            <w:tcW w:w="694" w:type="dxa"/>
            <w:shd w:val="clear" w:color="auto" w:fill="auto"/>
            <w:vAlign w:val="center"/>
          </w:tcPr>
          <w:p w14:paraId="09748E7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578B543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0.067</w:t>
            </w:r>
          </w:p>
        </w:tc>
      </w:tr>
      <w:tr w:rsidR="00344E4C" w:rsidRPr="00C845E4" w14:paraId="2EC4B0D7" w14:textId="77777777" w:rsidTr="00BC471E">
        <w:trPr>
          <w:jc w:val="center"/>
        </w:trPr>
        <w:tc>
          <w:tcPr>
            <w:tcW w:w="598" w:type="dxa"/>
            <w:vMerge/>
            <w:shd w:val="clear" w:color="auto" w:fill="auto"/>
          </w:tcPr>
          <w:p w14:paraId="763C0450"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777E72C3"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W20</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فقدان خدمات شهر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در مناطق غ</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ررسم</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و کم‌برخوردار</w:t>
            </w:r>
          </w:p>
        </w:tc>
        <w:tc>
          <w:tcPr>
            <w:tcW w:w="865" w:type="dxa"/>
            <w:shd w:val="clear" w:color="auto" w:fill="auto"/>
            <w:vAlign w:val="center"/>
          </w:tcPr>
          <w:p w14:paraId="49058CDD"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0.0311</w:t>
            </w:r>
          </w:p>
        </w:tc>
        <w:tc>
          <w:tcPr>
            <w:tcW w:w="694" w:type="dxa"/>
            <w:shd w:val="clear" w:color="auto" w:fill="auto"/>
            <w:vAlign w:val="center"/>
          </w:tcPr>
          <w:p w14:paraId="74F9D505"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2</w:t>
            </w:r>
          </w:p>
        </w:tc>
        <w:tc>
          <w:tcPr>
            <w:tcW w:w="840" w:type="dxa"/>
            <w:shd w:val="clear" w:color="auto" w:fill="auto"/>
            <w:vAlign w:val="center"/>
          </w:tcPr>
          <w:p w14:paraId="2F6E1FBF"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0.062</w:t>
            </w:r>
          </w:p>
        </w:tc>
      </w:tr>
      <w:tr w:rsidR="00344E4C" w:rsidRPr="00C845E4" w14:paraId="03C87270" w14:textId="77777777" w:rsidTr="00BC471E">
        <w:trPr>
          <w:jc w:val="center"/>
        </w:trPr>
        <w:tc>
          <w:tcPr>
            <w:tcW w:w="598" w:type="dxa"/>
            <w:vMerge/>
            <w:shd w:val="clear" w:color="auto" w:fill="auto"/>
          </w:tcPr>
          <w:p w14:paraId="4AC0E266" w14:textId="77777777" w:rsidR="00344E4C" w:rsidRPr="00C845E4" w:rsidRDefault="00344E4C" w:rsidP="00344E4C">
            <w:pPr>
              <w:pStyle w:val="12"/>
              <w:rPr>
                <w:rFonts w:asciiTheme="majorBidi" w:hAnsiTheme="majorBidi" w:cs="B Nazanin"/>
                <w:sz w:val="20"/>
                <w:szCs w:val="20"/>
                <w:rtl/>
                <w:lang w:bidi="ar-SA"/>
              </w:rPr>
            </w:pPr>
          </w:p>
        </w:tc>
        <w:tc>
          <w:tcPr>
            <w:tcW w:w="6405" w:type="dxa"/>
            <w:shd w:val="clear" w:color="auto" w:fill="auto"/>
            <w:vAlign w:val="bottom"/>
          </w:tcPr>
          <w:p w14:paraId="64BA4908"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sz w:val="20"/>
                <w:szCs w:val="20"/>
              </w:rPr>
              <w:t>W21</w:t>
            </w:r>
            <w:r w:rsidRPr="00C845E4">
              <w:rPr>
                <w:rFonts w:asciiTheme="majorBidi" w:hAnsiTheme="majorBidi" w:cs="B Nazanin" w:hint="cs"/>
                <w:sz w:val="20"/>
                <w:szCs w:val="20"/>
                <w:rtl/>
                <w:lang w:bidi="ar-SA"/>
              </w:rPr>
              <w:t>.</w:t>
            </w:r>
            <w:r w:rsidRPr="00C845E4">
              <w:rPr>
                <w:rFonts w:asciiTheme="majorBidi" w:hAnsiTheme="majorBidi" w:cs="B Nazanin"/>
                <w:sz w:val="20"/>
                <w:szCs w:val="20"/>
                <w:rtl/>
                <w:lang w:bidi="ar-SA"/>
              </w:rPr>
              <w:t xml:space="preserve"> سرما</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ه‌گذار</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ضع</w:t>
            </w:r>
            <w:r w:rsidRPr="00C845E4">
              <w:rPr>
                <w:rFonts w:asciiTheme="majorBidi" w:hAnsiTheme="majorBidi" w:cs="B Nazanin" w:hint="cs"/>
                <w:sz w:val="20"/>
                <w:szCs w:val="20"/>
                <w:rtl/>
                <w:lang w:bidi="ar-SA"/>
              </w:rPr>
              <w:t>ی</w:t>
            </w:r>
            <w:r w:rsidRPr="00C845E4">
              <w:rPr>
                <w:rFonts w:asciiTheme="majorBidi" w:hAnsiTheme="majorBidi" w:cs="B Nazanin" w:hint="eastAsia"/>
                <w:sz w:val="20"/>
                <w:szCs w:val="20"/>
                <w:rtl/>
                <w:lang w:bidi="ar-SA"/>
              </w:rPr>
              <w:t>ف</w:t>
            </w:r>
            <w:r w:rsidRPr="00C845E4">
              <w:rPr>
                <w:rFonts w:asciiTheme="majorBidi" w:hAnsiTheme="majorBidi" w:cs="B Nazanin"/>
                <w:sz w:val="20"/>
                <w:szCs w:val="20"/>
                <w:rtl/>
                <w:lang w:bidi="ar-SA"/>
              </w:rPr>
              <w:t xml:space="preserve"> در بخش‌ها</w:t>
            </w:r>
            <w:r w:rsidRPr="00C845E4">
              <w:rPr>
                <w:rFonts w:asciiTheme="majorBidi" w:hAnsiTheme="majorBidi" w:cs="B Nazanin" w:hint="cs"/>
                <w:sz w:val="20"/>
                <w:szCs w:val="20"/>
                <w:rtl/>
                <w:lang w:bidi="ar-SA"/>
              </w:rPr>
              <w:t>ی</w:t>
            </w:r>
            <w:r w:rsidRPr="00C845E4">
              <w:rPr>
                <w:rFonts w:asciiTheme="majorBidi" w:hAnsiTheme="majorBidi" w:cs="B Nazanin"/>
                <w:sz w:val="20"/>
                <w:szCs w:val="20"/>
                <w:rtl/>
                <w:lang w:bidi="ar-SA"/>
              </w:rPr>
              <w:t xml:space="preserve"> مولد</w:t>
            </w:r>
          </w:p>
        </w:tc>
        <w:tc>
          <w:tcPr>
            <w:tcW w:w="865" w:type="dxa"/>
            <w:shd w:val="clear" w:color="auto" w:fill="auto"/>
            <w:vAlign w:val="center"/>
          </w:tcPr>
          <w:p w14:paraId="599099E9"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0.0260</w:t>
            </w:r>
          </w:p>
        </w:tc>
        <w:tc>
          <w:tcPr>
            <w:tcW w:w="694" w:type="dxa"/>
            <w:shd w:val="clear" w:color="auto" w:fill="auto"/>
            <w:vAlign w:val="center"/>
          </w:tcPr>
          <w:p w14:paraId="1B6D6FF7"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1</w:t>
            </w:r>
          </w:p>
        </w:tc>
        <w:tc>
          <w:tcPr>
            <w:tcW w:w="840" w:type="dxa"/>
            <w:shd w:val="clear" w:color="auto" w:fill="auto"/>
            <w:vAlign w:val="center"/>
          </w:tcPr>
          <w:p w14:paraId="506D14E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0.026</w:t>
            </w:r>
          </w:p>
        </w:tc>
      </w:tr>
      <w:tr w:rsidR="00344E4C" w:rsidRPr="00C845E4" w14:paraId="68E46D82" w14:textId="77777777" w:rsidTr="00BC471E">
        <w:trPr>
          <w:trHeight w:val="70"/>
          <w:jc w:val="center"/>
        </w:trPr>
        <w:tc>
          <w:tcPr>
            <w:tcW w:w="7003" w:type="dxa"/>
            <w:gridSpan w:val="2"/>
            <w:shd w:val="clear" w:color="auto" w:fill="auto"/>
            <w:vAlign w:val="center"/>
          </w:tcPr>
          <w:p w14:paraId="3BDAD7DA" w14:textId="77777777" w:rsidR="00344E4C" w:rsidRPr="00C845E4" w:rsidRDefault="00344E4C" w:rsidP="00344E4C">
            <w:pPr>
              <w:pStyle w:val="12"/>
              <w:rPr>
                <w:rFonts w:asciiTheme="majorBidi" w:hAnsiTheme="majorBidi" w:cs="B Nazanin"/>
                <w:sz w:val="20"/>
                <w:szCs w:val="20"/>
                <w:rtl/>
                <w:lang w:bidi="ar-SA"/>
              </w:rPr>
            </w:pPr>
            <w:r w:rsidRPr="00C845E4">
              <w:rPr>
                <w:rFonts w:asciiTheme="majorBidi" w:hAnsiTheme="majorBidi" w:cs="B Nazanin" w:hint="cs"/>
                <w:sz w:val="20"/>
                <w:szCs w:val="20"/>
                <w:rtl/>
                <w:lang w:bidi="ar-SA"/>
              </w:rPr>
              <w:t>مجموع ضریب نهایی نقاط ضعف</w:t>
            </w:r>
          </w:p>
        </w:tc>
        <w:tc>
          <w:tcPr>
            <w:tcW w:w="865" w:type="dxa"/>
            <w:shd w:val="clear" w:color="auto" w:fill="auto"/>
            <w:vAlign w:val="bottom"/>
          </w:tcPr>
          <w:p w14:paraId="5597A3A1"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w:t>
            </w:r>
          </w:p>
        </w:tc>
        <w:tc>
          <w:tcPr>
            <w:tcW w:w="694" w:type="dxa"/>
            <w:shd w:val="clear" w:color="auto" w:fill="auto"/>
            <w:vAlign w:val="bottom"/>
          </w:tcPr>
          <w:p w14:paraId="356D44BC"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hint="cs"/>
                <w:sz w:val="20"/>
                <w:szCs w:val="20"/>
                <w:rtl/>
                <w:lang w:bidi="ar-SA"/>
              </w:rPr>
              <w:t>-</w:t>
            </w:r>
          </w:p>
        </w:tc>
        <w:tc>
          <w:tcPr>
            <w:tcW w:w="840" w:type="dxa"/>
            <w:shd w:val="clear" w:color="auto" w:fill="auto"/>
            <w:vAlign w:val="bottom"/>
          </w:tcPr>
          <w:p w14:paraId="3BF2B3B1"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0.935</w:t>
            </w:r>
          </w:p>
        </w:tc>
      </w:tr>
      <w:tr w:rsidR="00344E4C" w:rsidRPr="00C845E4" w14:paraId="7CFA1860" w14:textId="77777777" w:rsidTr="00BC471E">
        <w:trPr>
          <w:jc w:val="center"/>
        </w:trPr>
        <w:tc>
          <w:tcPr>
            <w:tcW w:w="7003" w:type="dxa"/>
            <w:gridSpan w:val="2"/>
            <w:shd w:val="clear" w:color="auto" w:fill="auto"/>
          </w:tcPr>
          <w:p w14:paraId="1E49F6C2" w14:textId="77777777" w:rsidR="00344E4C" w:rsidRPr="00C845E4" w:rsidRDefault="00344E4C" w:rsidP="00344E4C">
            <w:pPr>
              <w:pStyle w:val="12"/>
              <w:rPr>
                <w:rFonts w:asciiTheme="majorBidi" w:hAnsiTheme="majorBidi" w:cs="B Nazanin"/>
                <w:sz w:val="20"/>
                <w:szCs w:val="20"/>
              </w:rPr>
            </w:pPr>
            <w:r w:rsidRPr="00C845E4">
              <w:rPr>
                <w:rFonts w:asciiTheme="majorBidi" w:hAnsiTheme="majorBidi" w:cs="B Nazanin" w:hint="cs"/>
                <w:sz w:val="20"/>
                <w:szCs w:val="20"/>
                <w:rtl/>
                <w:lang w:bidi="ar-SA"/>
              </w:rPr>
              <w:t>مجموع ماتریس داخلی</w:t>
            </w:r>
          </w:p>
        </w:tc>
        <w:tc>
          <w:tcPr>
            <w:tcW w:w="865" w:type="dxa"/>
            <w:shd w:val="clear" w:color="auto" w:fill="auto"/>
            <w:vAlign w:val="center"/>
          </w:tcPr>
          <w:p w14:paraId="168C44D9" w14:textId="2F72FD56"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1</w:t>
            </w:r>
          </w:p>
        </w:tc>
        <w:tc>
          <w:tcPr>
            <w:tcW w:w="694" w:type="dxa"/>
            <w:shd w:val="clear" w:color="auto" w:fill="auto"/>
            <w:vAlign w:val="center"/>
          </w:tcPr>
          <w:p w14:paraId="1E3A008A" w14:textId="77777777" w:rsidR="00344E4C" w:rsidRPr="00C845E4" w:rsidRDefault="00344E4C" w:rsidP="00C845E4">
            <w:pPr>
              <w:pStyle w:val="12"/>
              <w:jc w:val="center"/>
              <w:rPr>
                <w:rFonts w:asciiTheme="majorBidi" w:hAnsiTheme="majorBidi" w:cs="B Nazanin"/>
                <w:sz w:val="20"/>
                <w:szCs w:val="20"/>
              </w:rPr>
            </w:pPr>
            <w:r w:rsidRPr="00C845E4">
              <w:rPr>
                <w:rFonts w:asciiTheme="majorBidi" w:hAnsiTheme="majorBidi" w:cs="B Nazanin" w:hint="cs"/>
                <w:sz w:val="20"/>
                <w:szCs w:val="20"/>
                <w:rtl/>
                <w:lang w:bidi="ar-SA"/>
              </w:rPr>
              <w:t>-</w:t>
            </w:r>
          </w:p>
        </w:tc>
        <w:tc>
          <w:tcPr>
            <w:tcW w:w="840" w:type="dxa"/>
            <w:shd w:val="clear" w:color="auto" w:fill="auto"/>
            <w:vAlign w:val="center"/>
          </w:tcPr>
          <w:p w14:paraId="32338174" w14:textId="77777777" w:rsidR="00344E4C" w:rsidRPr="00C845E4" w:rsidRDefault="00344E4C" w:rsidP="00C845E4">
            <w:pPr>
              <w:pStyle w:val="12"/>
              <w:jc w:val="center"/>
              <w:rPr>
                <w:rFonts w:asciiTheme="majorBidi" w:hAnsiTheme="majorBidi" w:cs="B Nazanin"/>
                <w:sz w:val="20"/>
                <w:szCs w:val="20"/>
                <w:rtl/>
                <w:lang w:bidi="ar-SA"/>
              </w:rPr>
            </w:pPr>
            <w:r w:rsidRPr="00C845E4">
              <w:rPr>
                <w:rFonts w:asciiTheme="majorBidi" w:hAnsiTheme="majorBidi" w:cs="B Nazanin"/>
                <w:sz w:val="20"/>
                <w:szCs w:val="20"/>
                <w:rtl/>
                <w:lang w:bidi="ar-SA"/>
              </w:rPr>
              <w:t>2.</w:t>
            </w:r>
            <w:r w:rsidRPr="00C845E4">
              <w:rPr>
                <w:rFonts w:asciiTheme="majorBidi" w:hAnsiTheme="majorBidi" w:cs="B Nazanin" w:hint="cs"/>
                <w:sz w:val="20"/>
                <w:szCs w:val="20"/>
                <w:rtl/>
                <w:lang w:bidi="ar-SA"/>
              </w:rPr>
              <w:t>276</w:t>
            </w:r>
          </w:p>
        </w:tc>
      </w:tr>
    </w:tbl>
    <w:p w14:paraId="2480A432" w14:textId="77777777" w:rsidR="00CE7622" w:rsidRPr="00CE7622" w:rsidRDefault="00CE7622" w:rsidP="00CE7622">
      <w:pPr>
        <w:pStyle w:val="12"/>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32B529F9" w14:textId="77777777" w:rsidR="00344E4C" w:rsidRPr="00B57CB0" w:rsidRDefault="00344E4C" w:rsidP="00344E4C">
      <w:pPr>
        <w:pStyle w:val="12"/>
        <w:rPr>
          <w:rFonts w:asciiTheme="majorBidi" w:hAnsiTheme="majorBidi" w:cs="B Nazanin"/>
          <w:b/>
          <w:bCs/>
          <w:color w:val="FF0000"/>
          <w:sz w:val="6"/>
          <w:szCs w:val="10"/>
          <w:highlight w:val="cyan"/>
          <w:rtl/>
          <w:lang w:bidi="ar-SA"/>
        </w:rPr>
      </w:pPr>
    </w:p>
    <w:p w14:paraId="6B180E9F" w14:textId="554D83E3" w:rsidR="00344E4C" w:rsidRPr="00BF7EEA" w:rsidRDefault="00344E4C" w:rsidP="005F0151">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 xml:space="preserve">طبق ماتریس عوامل داخلی مولفه </w:t>
      </w:r>
      <w:r w:rsidRPr="005C303A">
        <w:rPr>
          <w:rFonts w:asciiTheme="majorBidi" w:hAnsiTheme="majorBidi" w:cs="B Nazanin"/>
          <w:szCs w:val="22"/>
          <w:lang w:bidi="ar-SA"/>
        </w:rPr>
        <w:t>S11</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تنوع اقتصاد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از کشاورز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تا صنا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ع</w:t>
      </w:r>
      <w:r w:rsidRPr="00BF7EEA">
        <w:rPr>
          <w:rFonts w:asciiTheme="majorBidi" w:hAnsiTheme="majorBidi" w:cs="B Nazanin"/>
          <w:sz w:val="24"/>
          <w:szCs w:val="24"/>
          <w:rtl/>
          <w:lang w:bidi="ar-SA"/>
        </w:rPr>
        <w:t xml:space="preserve"> دست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کشت غلات، نخل‌دار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صنا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ع</w:t>
      </w:r>
      <w:r w:rsidRPr="00BF7EEA">
        <w:rPr>
          <w:rFonts w:asciiTheme="majorBidi" w:hAnsiTheme="majorBidi" w:cs="B Nazanin"/>
          <w:sz w:val="24"/>
          <w:szCs w:val="24"/>
          <w:rtl/>
          <w:lang w:bidi="ar-SA"/>
        </w:rPr>
        <w:t xml:space="preserve"> دست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مانند کشت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ساز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کار با نقره و چوب</w:t>
      </w:r>
      <w:r w:rsidRPr="00BF7EEA">
        <w:rPr>
          <w:rFonts w:asciiTheme="majorBidi" w:hAnsiTheme="majorBidi" w:cs="B Nazanin" w:hint="cs"/>
          <w:sz w:val="24"/>
          <w:szCs w:val="24"/>
          <w:rtl/>
          <w:lang w:bidi="ar-SA"/>
        </w:rPr>
        <w:t xml:space="preserve">» با امتیاز نهایی 0.137 به عنوان مهم ترین نقطه قوت و مولفه </w:t>
      </w:r>
      <w:r w:rsidRPr="005C303A">
        <w:rPr>
          <w:rFonts w:asciiTheme="majorBidi" w:hAnsiTheme="majorBidi" w:cs="B Nazanin"/>
          <w:szCs w:val="22"/>
          <w:lang w:bidi="ar-SA"/>
        </w:rPr>
        <w:t>S14</w:t>
      </w:r>
      <w:r w:rsidRPr="005C303A">
        <w:rPr>
          <w:rFonts w:asciiTheme="majorBidi" w:hAnsiTheme="majorBidi" w:cs="B Nazanin"/>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زبان ارتباط</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را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ج</w:t>
      </w:r>
      <w:r w:rsidRPr="00BF7EEA">
        <w:rPr>
          <w:rFonts w:asciiTheme="majorBidi" w:hAnsiTheme="majorBidi" w:cs="B Nazanin"/>
          <w:sz w:val="24"/>
          <w:szCs w:val="24"/>
          <w:rtl/>
          <w:lang w:bidi="ar-SA"/>
        </w:rPr>
        <w:t xml:space="preserve"> (عرب</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/انگل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و دسترس</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به منابع داده‌ا</w:t>
      </w:r>
      <w:r w:rsidRPr="00BF7EEA">
        <w:rPr>
          <w:rFonts w:asciiTheme="majorBidi" w:hAnsiTheme="majorBidi" w:cs="B Nazanin" w:hint="cs"/>
          <w:sz w:val="24"/>
          <w:szCs w:val="24"/>
          <w:rtl/>
          <w:lang w:bidi="ar-SA"/>
        </w:rPr>
        <w:t>ی» با امتیاز نهایی 0.058 با عنوان کم اهمیت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ترین نقطه قوت در زمینه دستیابی به توسعه پایدار شهری در محلات توسعه نیافته شهر ناصریه  مطرح 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باشد. </w:t>
      </w:r>
    </w:p>
    <w:p w14:paraId="14F5C973" w14:textId="618AB2A9" w:rsidR="00344E4C" w:rsidRDefault="00344E4C" w:rsidP="005F0151">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 xml:space="preserve">در میان عوامل مورد بررسی در نقاط ضعف مولفه </w:t>
      </w:r>
      <w:r w:rsidRPr="005C303A">
        <w:rPr>
          <w:rFonts w:asciiTheme="majorBidi" w:hAnsiTheme="majorBidi" w:cs="B Nazanin"/>
          <w:szCs w:val="22"/>
          <w:lang w:bidi="ar-SA"/>
        </w:rPr>
        <w:t>W2</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ناآگاه</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و ب</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برنامگ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عدم‌ برنامه‌ر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 با امتیاز نهایی 0.075 و مولفه «</w:t>
      </w:r>
      <w:r w:rsidRPr="00BF7EEA">
        <w:rPr>
          <w:rFonts w:asciiTheme="majorBidi" w:hAnsiTheme="majorBidi" w:cs="B Nazanin"/>
          <w:sz w:val="24"/>
          <w:szCs w:val="24"/>
          <w:rtl/>
          <w:lang w:bidi="ar-SA"/>
        </w:rPr>
        <w:t>فقدان مهارت‌ها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بازار کار در 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ان</w:t>
      </w:r>
      <w:r w:rsidRPr="00BF7EEA">
        <w:rPr>
          <w:rFonts w:asciiTheme="majorBidi" w:hAnsiTheme="majorBidi" w:cs="B Nazanin"/>
          <w:sz w:val="24"/>
          <w:szCs w:val="24"/>
          <w:rtl/>
          <w:lang w:bidi="ar-SA"/>
        </w:rPr>
        <w:t xml:space="preserve"> ن</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روها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محل</w:t>
      </w:r>
      <w:r w:rsidRPr="00BF7EEA">
        <w:rPr>
          <w:rFonts w:asciiTheme="majorBidi" w:hAnsiTheme="majorBidi" w:cs="B Nazanin" w:hint="cs"/>
          <w:sz w:val="24"/>
          <w:szCs w:val="24"/>
          <w:rtl/>
          <w:lang w:bidi="ar-SA"/>
        </w:rPr>
        <w:t>ی» به عنوان کم اهمیت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ترین نقطه ضعف با امتیاز 0.023 در ماتریس داخلی مطرح است. با توجه به اینکه در ماتریس ارزیابی عوامل داخلی مجموع امتیاز نهایی قوت 1.341 بیشتر از مجموع امتیاز نهایی ضعف 0.935 است لذا در این ماتریس نقاط قوت بر ضعف غلبه دارد. جدول زیر ماتریس عوامل خارجی مدل را نشان 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دهد.  </w:t>
      </w:r>
    </w:p>
    <w:p w14:paraId="20F4D8CF" w14:textId="77777777" w:rsidR="00B57CB0" w:rsidRPr="00BF7EEA" w:rsidRDefault="00B57CB0" w:rsidP="005F0151">
      <w:pPr>
        <w:pStyle w:val="2"/>
        <w:spacing w:line="233" w:lineRule="auto"/>
        <w:rPr>
          <w:rFonts w:asciiTheme="majorBidi" w:hAnsiTheme="majorBidi" w:cs="B Nazanin"/>
          <w:sz w:val="24"/>
          <w:szCs w:val="24"/>
          <w:rtl/>
          <w:lang w:bidi="ar-SA"/>
        </w:rPr>
      </w:pPr>
    </w:p>
    <w:p w14:paraId="343DF29B" w14:textId="552999CA"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b/>
          <w:bCs/>
          <w:color w:val="000000"/>
          <w:sz w:val="20"/>
          <w:szCs w:val="20"/>
          <w:rtl/>
        </w:rPr>
        <w:lastRenderedPageBreak/>
        <w:t>جدول</w:t>
      </w:r>
      <w:r w:rsidRPr="00C845E4">
        <w:rPr>
          <w:rFonts w:asciiTheme="majorBidi" w:hAnsiTheme="majorBidi" w:cs="B Nazanin" w:hint="cs"/>
          <w:b/>
          <w:bCs/>
          <w:color w:val="000000"/>
          <w:sz w:val="20"/>
          <w:szCs w:val="20"/>
          <w:rtl/>
        </w:rPr>
        <w:t xml:space="preserve"> </w:t>
      </w:r>
      <w:r w:rsidR="00F9490F">
        <w:rPr>
          <w:rFonts w:asciiTheme="majorBidi" w:hAnsiTheme="majorBidi" w:cs="B Nazanin" w:hint="cs"/>
          <w:b/>
          <w:bCs/>
          <w:color w:val="000000"/>
          <w:sz w:val="20"/>
          <w:szCs w:val="20"/>
          <w:rtl/>
        </w:rPr>
        <w:t>(5).</w:t>
      </w:r>
      <w:r w:rsidRPr="00C845E4">
        <w:rPr>
          <w:rFonts w:asciiTheme="majorBidi" w:hAnsiTheme="majorBidi" w:cs="B Nazanin" w:hint="cs"/>
          <w:b/>
          <w:bCs/>
          <w:color w:val="000000"/>
          <w:sz w:val="20"/>
          <w:szCs w:val="20"/>
          <w:rtl/>
        </w:rPr>
        <w:t xml:space="preserve"> ماتریس ارزیابی عوامل خارجی</w:t>
      </w:r>
      <w:r w:rsidRPr="00C845E4">
        <w:rPr>
          <w:rFonts w:asciiTheme="majorBidi" w:hAnsiTheme="majorBidi" w:cs="B Nazanin"/>
          <w:b/>
          <w:bCs/>
          <w:color w:val="000000"/>
          <w:sz w:val="20"/>
          <w:szCs w:val="20"/>
        </w:rPr>
        <w:t>(EFE</w:t>
      </w:r>
      <w:r w:rsidRPr="005C303A">
        <w:rPr>
          <w:rFonts w:asciiTheme="majorBidi" w:hAnsiTheme="majorBidi" w:cs="B Nazanin"/>
          <w:b/>
          <w:bCs/>
          <w:color w:val="000000"/>
          <w:sz w:val="20"/>
          <w:szCs w:val="20"/>
          <w:vertAlign w:val="superscript"/>
        </w:rPr>
        <w:footnoteReference w:id="9"/>
      </w:r>
      <w:r w:rsidRPr="00C845E4">
        <w:rPr>
          <w:rFonts w:asciiTheme="majorBidi" w:hAnsiTheme="majorBidi" w:cs="B Nazanin"/>
          <w:b/>
          <w:bCs/>
          <w:color w:val="000000"/>
          <w:sz w:val="20"/>
          <w:szCs w:val="20"/>
        </w:rPr>
        <w:t>)</w:t>
      </w:r>
    </w:p>
    <w:tbl>
      <w:tblPr>
        <w:bidiVisual/>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5625"/>
        <w:gridCol w:w="1271"/>
        <w:gridCol w:w="567"/>
        <w:gridCol w:w="1274"/>
      </w:tblGrid>
      <w:tr w:rsidR="00C845E4" w:rsidRPr="00C845E4" w14:paraId="067B113E" w14:textId="77777777" w:rsidTr="00B57CB0">
        <w:trPr>
          <w:trHeight w:val="462"/>
          <w:jc w:val="center"/>
        </w:trPr>
        <w:tc>
          <w:tcPr>
            <w:tcW w:w="6189" w:type="dxa"/>
            <w:gridSpan w:val="2"/>
            <w:shd w:val="clear" w:color="auto" w:fill="auto"/>
            <w:vAlign w:val="center"/>
          </w:tcPr>
          <w:p w14:paraId="4790F621"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عوامل خارجی سیستم</w:t>
            </w:r>
          </w:p>
        </w:tc>
        <w:tc>
          <w:tcPr>
            <w:tcW w:w="1271" w:type="dxa"/>
            <w:shd w:val="clear" w:color="auto" w:fill="auto"/>
            <w:vAlign w:val="center"/>
          </w:tcPr>
          <w:p w14:paraId="1F3F3751" w14:textId="77777777" w:rsidR="00344E4C" w:rsidRPr="00C845E4" w:rsidRDefault="00344E4C" w:rsidP="00320701">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ضریب اهمیت</w:t>
            </w:r>
          </w:p>
        </w:tc>
        <w:tc>
          <w:tcPr>
            <w:tcW w:w="567" w:type="dxa"/>
            <w:shd w:val="clear" w:color="auto" w:fill="auto"/>
            <w:vAlign w:val="center"/>
          </w:tcPr>
          <w:p w14:paraId="5739E468" w14:textId="77777777" w:rsidR="00344E4C" w:rsidRPr="00C845E4" w:rsidRDefault="00344E4C" w:rsidP="00320701">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رتبه</w:t>
            </w:r>
          </w:p>
        </w:tc>
        <w:tc>
          <w:tcPr>
            <w:tcW w:w="1274" w:type="dxa"/>
            <w:shd w:val="clear" w:color="auto" w:fill="auto"/>
            <w:vAlign w:val="center"/>
          </w:tcPr>
          <w:p w14:paraId="62FC5CA5" w14:textId="77777777" w:rsidR="00344E4C" w:rsidRPr="00C845E4" w:rsidRDefault="00344E4C" w:rsidP="00320701">
            <w:pPr>
              <w:pStyle w:val="12"/>
              <w:jc w:val="center"/>
              <w:rPr>
                <w:rFonts w:asciiTheme="majorBidi" w:hAnsiTheme="majorBidi" w:cs="B Nazanin"/>
                <w:b/>
                <w:bCs/>
                <w:sz w:val="20"/>
                <w:szCs w:val="20"/>
                <w:rtl/>
                <w:lang w:bidi="ar-SA"/>
              </w:rPr>
            </w:pPr>
            <w:r w:rsidRPr="00C845E4">
              <w:rPr>
                <w:rFonts w:asciiTheme="majorBidi" w:hAnsiTheme="majorBidi" w:cs="B Nazanin" w:hint="cs"/>
                <w:b/>
                <w:bCs/>
                <w:sz w:val="20"/>
                <w:szCs w:val="20"/>
                <w:rtl/>
                <w:lang w:bidi="ar-SA"/>
              </w:rPr>
              <w:t>امتیاز وزنی</w:t>
            </w:r>
          </w:p>
        </w:tc>
      </w:tr>
      <w:tr w:rsidR="00C845E4" w:rsidRPr="00C845E4" w14:paraId="143A43E6" w14:textId="77777777" w:rsidTr="00B57CB0">
        <w:trPr>
          <w:trHeight w:val="70"/>
          <w:jc w:val="center"/>
        </w:trPr>
        <w:tc>
          <w:tcPr>
            <w:tcW w:w="564" w:type="dxa"/>
            <w:vMerge w:val="restart"/>
            <w:shd w:val="clear" w:color="auto" w:fill="auto"/>
            <w:textDirection w:val="tbRl"/>
          </w:tcPr>
          <w:p w14:paraId="3A512F3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نقاط فرصت </w:t>
            </w:r>
            <w:r w:rsidRPr="00320701">
              <w:rPr>
                <w:rFonts w:asciiTheme="majorBidi" w:hAnsiTheme="majorBidi" w:cs="B Nazanin"/>
                <w:sz w:val="20"/>
                <w:szCs w:val="20"/>
              </w:rPr>
              <w:t>(Opportunities)</w:t>
            </w:r>
          </w:p>
          <w:p w14:paraId="578C696E" w14:textId="77777777" w:rsidR="00344E4C" w:rsidRPr="00320701" w:rsidRDefault="00344E4C" w:rsidP="00344E4C">
            <w:pPr>
              <w:pStyle w:val="12"/>
              <w:rPr>
                <w:rFonts w:asciiTheme="majorBidi" w:hAnsiTheme="majorBidi" w:cs="B Nazanin"/>
                <w:sz w:val="20"/>
                <w:szCs w:val="20"/>
              </w:rPr>
            </w:pPr>
          </w:p>
        </w:tc>
        <w:tc>
          <w:tcPr>
            <w:tcW w:w="5625" w:type="dxa"/>
            <w:shd w:val="clear" w:color="auto" w:fill="auto"/>
          </w:tcPr>
          <w:p w14:paraId="40B579C0"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O1</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w:t>
            </w:r>
            <w:r w:rsidRPr="00320701">
              <w:rPr>
                <w:rFonts w:asciiTheme="majorBidi" w:hAnsiTheme="majorBidi" w:cs="B Nazanin"/>
                <w:sz w:val="20"/>
                <w:szCs w:val="20"/>
                <w:rtl/>
                <w:lang w:bidi="ar-SA"/>
              </w:rPr>
              <w:t xml:space="preserve"> فدرال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توسعه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p>
        </w:tc>
        <w:tc>
          <w:tcPr>
            <w:tcW w:w="1271" w:type="dxa"/>
            <w:shd w:val="clear" w:color="auto" w:fill="auto"/>
            <w:vAlign w:val="center"/>
          </w:tcPr>
          <w:p w14:paraId="0D0C9DF5"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0.0353</w:t>
            </w:r>
          </w:p>
        </w:tc>
        <w:tc>
          <w:tcPr>
            <w:tcW w:w="567" w:type="dxa"/>
            <w:shd w:val="clear" w:color="auto" w:fill="auto"/>
            <w:vAlign w:val="center"/>
          </w:tcPr>
          <w:p w14:paraId="3814865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067366C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0.141</w:t>
            </w:r>
          </w:p>
        </w:tc>
      </w:tr>
      <w:tr w:rsidR="00C845E4" w:rsidRPr="00C845E4" w14:paraId="7A8C61D4" w14:textId="77777777" w:rsidTr="00B57CB0">
        <w:trPr>
          <w:trHeight w:val="70"/>
          <w:jc w:val="center"/>
        </w:trPr>
        <w:tc>
          <w:tcPr>
            <w:tcW w:w="564" w:type="dxa"/>
            <w:vMerge/>
            <w:shd w:val="clear" w:color="auto" w:fill="auto"/>
            <w:textDirection w:val="tbRl"/>
          </w:tcPr>
          <w:p w14:paraId="1A4B881A"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EB1141A"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O2</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تما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به توسعه انرژ</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تجد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دپذ</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sz w:val="20"/>
                <w:szCs w:val="20"/>
                <w:rtl/>
                <w:lang w:bidi="ar-SA"/>
              </w:rPr>
              <w:t xml:space="preserve"> و فناور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p>
        </w:tc>
        <w:tc>
          <w:tcPr>
            <w:tcW w:w="1271" w:type="dxa"/>
            <w:shd w:val="clear" w:color="auto" w:fill="auto"/>
            <w:vAlign w:val="center"/>
          </w:tcPr>
          <w:p w14:paraId="4A5D0E4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0.0460</w:t>
            </w:r>
          </w:p>
        </w:tc>
        <w:tc>
          <w:tcPr>
            <w:tcW w:w="567" w:type="dxa"/>
            <w:shd w:val="clear" w:color="auto" w:fill="auto"/>
            <w:vAlign w:val="center"/>
          </w:tcPr>
          <w:p w14:paraId="6EFA662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274" w:type="dxa"/>
            <w:shd w:val="clear" w:color="auto" w:fill="auto"/>
            <w:vAlign w:val="center"/>
          </w:tcPr>
          <w:p w14:paraId="172ED41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0.138</w:t>
            </w:r>
          </w:p>
        </w:tc>
      </w:tr>
      <w:tr w:rsidR="00C845E4" w:rsidRPr="00C845E4" w14:paraId="3B23B039" w14:textId="77777777" w:rsidTr="00B57CB0">
        <w:trPr>
          <w:trHeight w:val="311"/>
          <w:jc w:val="center"/>
        </w:trPr>
        <w:tc>
          <w:tcPr>
            <w:tcW w:w="564" w:type="dxa"/>
            <w:vMerge/>
            <w:shd w:val="clear" w:color="auto" w:fill="auto"/>
            <w:textDirection w:val="tbRl"/>
          </w:tcPr>
          <w:p w14:paraId="76920789"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B3806FB"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O3</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رشد بخش خصوص</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کشاورز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سازگار با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sz w:val="20"/>
                <w:szCs w:val="20"/>
                <w:rtl/>
                <w:lang w:bidi="ar-SA"/>
              </w:rPr>
              <w:t>.</w:t>
            </w:r>
          </w:p>
        </w:tc>
        <w:tc>
          <w:tcPr>
            <w:tcW w:w="1271" w:type="dxa"/>
            <w:shd w:val="clear" w:color="auto" w:fill="auto"/>
            <w:vAlign w:val="center"/>
          </w:tcPr>
          <w:p w14:paraId="0F70C0E6"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0.0536</w:t>
            </w:r>
          </w:p>
        </w:tc>
        <w:tc>
          <w:tcPr>
            <w:tcW w:w="567" w:type="dxa"/>
            <w:shd w:val="clear" w:color="auto" w:fill="auto"/>
            <w:vAlign w:val="center"/>
          </w:tcPr>
          <w:p w14:paraId="73A4F8B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274" w:type="dxa"/>
            <w:shd w:val="clear" w:color="auto" w:fill="auto"/>
            <w:vAlign w:val="center"/>
          </w:tcPr>
          <w:p w14:paraId="1AE76BE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0.161</w:t>
            </w:r>
          </w:p>
        </w:tc>
      </w:tr>
      <w:tr w:rsidR="00C845E4" w:rsidRPr="00C845E4" w14:paraId="6256599C" w14:textId="77777777" w:rsidTr="00B57CB0">
        <w:trPr>
          <w:trHeight w:val="311"/>
          <w:jc w:val="center"/>
        </w:trPr>
        <w:tc>
          <w:tcPr>
            <w:tcW w:w="564" w:type="dxa"/>
            <w:vMerge/>
            <w:shd w:val="clear" w:color="auto" w:fill="auto"/>
            <w:textDirection w:val="tbRl"/>
          </w:tcPr>
          <w:p w14:paraId="632C47BB"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34C8C6A6"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O4</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پد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آمدن سرما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ه‌گذار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رساخت‌ها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ج</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تال</w:t>
            </w:r>
            <w:r w:rsidRPr="00320701">
              <w:rPr>
                <w:rFonts w:asciiTheme="majorBidi" w:hAnsiTheme="majorBidi" w:cs="B Nazanin"/>
                <w:sz w:val="20"/>
                <w:szCs w:val="20"/>
                <w:rtl/>
                <w:lang w:bidi="ar-SA"/>
              </w:rPr>
              <w:t xml:space="preserve"> و شهر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مانند 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نترنت</w:t>
            </w:r>
            <w:r w:rsidRPr="00320701">
              <w:rPr>
                <w:rFonts w:asciiTheme="majorBidi" w:hAnsiTheme="majorBidi" w:cs="B Nazanin"/>
                <w:sz w:val="20"/>
                <w:szCs w:val="20"/>
                <w:rtl/>
                <w:lang w:bidi="ar-SA"/>
              </w:rPr>
              <w:t xml:space="preserve"> پرسرعت و مترو</w:t>
            </w:r>
          </w:p>
        </w:tc>
        <w:tc>
          <w:tcPr>
            <w:tcW w:w="1271" w:type="dxa"/>
            <w:shd w:val="clear" w:color="auto" w:fill="auto"/>
            <w:vAlign w:val="center"/>
          </w:tcPr>
          <w:p w14:paraId="15798F7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0.0451</w:t>
            </w:r>
          </w:p>
        </w:tc>
        <w:tc>
          <w:tcPr>
            <w:tcW w:w="567" w:type="dxa"/>
            <w:shd w:val="clear" w:color="auto" w:fill="auto"/>
            <w:vAlign w:val="center"/>
          </w:tcPr>
          <w:p w14:paraId="7382AFA9"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center"/>
          </w:tcPr>
          <w:p w14:paraId="7799CCE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0.090</w:t>
            </w:r>
          </w:p>
        </w:tc>
      </w:tr>
      <w:tr w:rsidR="00C845E4" w:rsidRPr="00C845E4" w14:paraId="2B9EE13D" w14:textId="77777777" w:rsidTr="00B57CB0">
        <w:trPr>
          <w:trHeight w:val="311"/>
          <w:jc w:val="center"/>
        </w:trPr>
        <w:tc>
          <w:tcPr>
            <w:tcW w:w="564" w:type="dxa"/>
            <w:vMerge/>
            <w:shd w:val="clear" w:color="auto" w:fill="auto"/>
            <w:textDirection w:val="tbRl"/>
          </w:tcPr>
          <w:p w14:paraId="25B8AF95"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3934AEE9"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O5</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پتانس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توسعه فضاها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 و تفر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ح</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 برای</w:t>
            </w:r>
            <w:r w:rsidRPr="00320701">
              <w:rPr>
                <w:rFonts w:asciiTheme="majorBidi" w:hAnsiTheme="majorBidi" w:cs="B Nazanin"/>
                <w:sz w:val="20"/>
                <w:szCs w:val="20"/>
                <w:rtl/>
                <w:lang w:bidi="ar-SA"/>
              </w:rPr>
              <w:t xml:space="preserve"> بهبود ک</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ف</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زندگ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افزا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ش</w:t>
            </w:r>
            <w:r w:rsidRPr="00320701">
              <w:rPr>
                <w:rFonts w:asciiTheme="majorBidi" w:hAnsiTheme="majorBidi" w:cs="B Nazanin"/>
                <w:sz w:val="20"/>
                <w:szCs w:val="20"/>
                <w:rtl/>
                <w:lang w:bidi="ar-SA"/>
              </w:rPr>
              <w:t xml:space="preserve"> سرما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w:t>
            </w:r>
            <w:r w:rsidRPr="00320701">
              <w:rPr>
                <w:rFonts w:asciiTheme="majorBidi" w:hAnsiTheme="majorBidi" w:cs="B Nazanin"/>
                <w:sz w:val="20"/>
                <w:szCs w:val="20"/>
                <w:rtl/>
                <w:lang w:bidi="ar-SA"/>
              </w:rPr>
              <w:t xml:space="preserve"> محل</w:t>
            </w:r>
            <w:r w:rsidRPr="00320701">
              <w:rPr>
                <w:rFonts w:asciiTheme="majorBidi" w:hAnsiTheme="majorBidi" w:cs="B Nazanin" w:hint="cs"/>
                <w:sz w:val="20"/>
                <w:szCs w:val="20"/>
                <w:rtl/>
                <w:lang w:bidi="ar-SA"/>
              </w:rPr>
              <w:t>ی</w:t>
            </w:r>
          </w:p>
        </w:tc>
        <w:tc>
          <w:tcPr>
            <w:tcW w:w="1271" w:type="dxa"/>
            <w:shd w:val="clear" w:color="auto" w:fill="auto"/>
            <w:vAlign w:val="center"/>
          </w:tcPr>
          <w:p w14:paraId="3526FAE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0.0282</w:t>
            </w:r>
          </w:p>
        </w:tc>
        <w:tc>
          <w:tcPr>
            <w:tcW w:w="567" w:type="dxa"/>
            <w:shd w:val="clear" w:color="auto" w:fill="auto"/>
            <w:vAlign w:val="center"/>
          </w:tcPr>
          <w:p w14:paraId="337577F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274" w:type="dxa"/>
            <w:shd w:val="clear" w:color="auto" w:fill="auto"/>
            <w:vAlign w:val="center"/>
          </w:tcPr>
          <w:p w14:paraId="3C873F94"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0.085</w:t>
            </w:r>
          </w:p>
        </w:tc>
      </w:tr>
      <w:tr w:rsidR="00C845E4" w:rsidRPr="00C845E4" w14:paraId="5A5B0E13" w14:textId="77777777" w:rsidTr="00B57CB0">
        <w:trPr>
          <w:trHeight w:val="311"/>
          <w:jc w:val="center"/>
        </w:trPr>
        <w:tc>
          <w:tcPr>
            <w:tcW w:w="564" w:type="dxa"/>
            <w:vMerge/>
            <w:shd w:val="clear" w:color="auto" w:fill="auto"/>
            <w:textDirection w:val="tbRl"/>
          </w:tcPr>
          <w:p w14:paraId="0933BE26"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21127B3E"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O6</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پتانس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همکار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بخش دولت</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خصوص</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جامعه مدن</w:t>
            </w:r>
            <w:r w:rsidRPr="00320701">
              <w:rPr>
                <w:rFonts w:asciiTheme="majorBidi" w:hAnsiTheme="majorBidi" w:cs="B Nazanin" w:hint="cs"/>
                <w:sz w:val="20"/>
                <w:szCs w:val="20"/>
                <w:rtl/>
                <w:lang w:bidi="ar-SA"/>
              </w:rPr>
              <w:t>ی</w:t>
            </w:r>
          </w:p>
        </w:tc>
        <w:tc>
          <w:tcPr>
            <w:tcW w:w="1271" w:type="dxa"/>
            <w:shd w:val="clear" w:color="auto" w:fill="auto"/>
            <w:vAlign w:val="center"/>
          </w:tcPr>
          <w:p w14:paraId="5D0EBF4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0.0342</w:t>
            </w:r>
          </w:p>
        </w:tc>
        <w:tc>
          <w:tcPr>
            <w:tcW w:w="567" w:type="dxa"/>
            <w:shd w:val="clear" w:color="auto" w:fill="auto"/>
            <w:vAlign w:val="center"/>
          </w:tcPr>
          <w:p w14:paraId="19CD0B1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6A304F3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0.137</w:t>
            </w:r>
          </w:p>
        </w:tc>
      </w:tr>
      <w:tr w:rsidR="00C845E4" w:rsidRPr="00C845E4" w14:paraId="38185215" w14:textId="77777777" w:rsidTr="00B57CB0">
        <w:trPr>
          <w:trHeight w:val="311"/>
          <w:jc w:val="center"/>
        </w:trPr>
        <w:tc>
          <w:tcPr>
            <w:tcW w:w="564" w:type="dxa"/>
            <w:vMerge/>
            <w:shd w:val="clear" w:color="auto" w:fill="auto"/>
            <w:textDirection w:val="tbRl"/>
          </w:tcPr>
          <w:p w14:paraId="7237D1BB"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6275E32D"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O7</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فرصت بهره‌بردار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از فناور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خورش</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باد</w:t>
            </w:r>
          </w:p>
        </w:tc>
        <w:tc>
          <w:tcPr>
            <w:tcW w:w="1271" w:type="dxa"/>
            <w:shd w:val="clear" w:color="auto" w:fill="auto"/>
            <w:vAlign w:val="center"/>
          </w:tcPr>
          <w:p w14:paraId="5F99131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0.0400</w:t>
            </w:r>
          </w:p>
        </w:tc>
        <w:tc>
          <w:tcPr>
            <w:tcW w:w="567" w:type="dxa"/>
            <w:shd w:val="clear" w:color="auto" w:fill="auto"/>
            <w:vAlign w:val="center"/>
          </w:tcPr>
          <w:p w14:paraId="0E7DEF6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10556BE1"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0.160</w:t>
            </w:r>
          </w:p>
        </w:tc>
      </w:tr>
      <w:tr w:rsidR="00C845E4" w:rsidRPr="00C845E4" w14:paraId="2EDB48CE" w14:textId="77777777" w:rsidTr="00B57CB0">
        <w:trPr>
          <w:trHeight w:val="311"/>
          <w:jc w:val="center"/>
        </w:trPr>
        <w:tc>
          <w:tcPr>
            <w:tcW w:w="564" w:type="dxa"/>
            <w:vMerge/>
            <w:shd w:val="clear" w:color="auto" w:fill="auto"/>
            <w:textDirection w:val="tbRl"/>
          </w:tcPr>
          <w:p w14:paraId="1811C413"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C9BDB93"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O8</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فضاها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 و 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کرانه‌ها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رودخانه فرات</w:t>
            </w:r>
          </w:p>
        </w:tc>
        <w:tc>
          <w:tcPr>
            <w:tcW w:w="1271" w:type="dxa"/>
            <w:shd w:val="clear" w:color="auto" w:fill="auto"/>
            <w:vAlign w:val="center"/>
          </w:tcPr>
          <w:p w14:paraId="02438BF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0.0457</w:t>
            </w:r>
          </w:p>
        </w:tc>
        <w:tc>
          <w:tcPr>
            <w:tcW w:w="567" w:type="dxa"/>
            <w:shd w:val="clear" w:color="auto" w:fill="auto"/>
            <w:vAlign w:val="center"/>
          </w:tcPr>
          <w:p w14:paraId="745D5C6B"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274" w:type="dxa"/>
            <w:shd w:val="clear" w:color="auto" w:fill="auto"/>
            <w:vAlign w:val="center"/>
          </w:tcPr>
          <w:p w14:paraId="3CAF5EF9"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0.137</w:t>
            </w:r>
          </w:p>
        </w:tc>
      </w:tr>
      <w:tr w:rsidR="00C845E4" w:rsidRPr="00C845E4" w14:paraId="23DC9039" w14:textId="77777777" w:rsidTr="00B57CB0">
        <w:trPr>
          <w:trHeight w:val="311"/>
          <w:jc w:val="center"/>
        </w:trPr>
        <w:tc>
          <w:tcPr>
            <w:tcW w:w="564" w:type="dxa"/>
            <w:vMerge/>
            <w:shd w:val="clear" w:color="auto" w:fill="auto"/>
            <w:textDirection w:val="tbRl"/>
          </w:tcPr>
          <w:p w14:paraId="2D84D237"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B81577A"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O9</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اکوتور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سم</w:t>
            </w:r>
            <w:r w:rsidRPr="00320701">
              <w:rPr>
                <w:rFonts w:asciiTheme="majorBidi" w:hAnsiTheme="majorBidi" w:cs="B Nazanin" w:hint="cs"/>
                <w:sz w:val="20"/>
                <w:szCs w:val="20"/>
                <w:rtl/>
                <w:lang w:bidi="ar-SA"/>
              </w:rPr>
              <w:t>، جذب</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توری</w:t>
            </w:r>
            <w:r w:rsidRPr="00320701">
              <w:rPr>
                <w:rFonts w:asciiTheme="majorBidi" w:hAnsiTheme="majorBidi" w:cs="B Nazanin" w:hint="eastAsia"/>
                <w:sz w:val="20"/>
                <w:szCs w:val="20"/>
                <w:rtl/>
                <w:lang w:bidi="ar-SA"/>
              </w:rPr>
              <w:t>ست</w:t>
            </w:r>
            <w:r w:rsidRPr="00320701">
              <w:rPr>
                <w:rFonts w:asciiTheme="majorBidi" w:hAnsiTheme="majorBidi" w:cs="B Nazanin"/>
                <w:sz w:val="20"/>
                <w:szCs w:val="20"/>
                <w:rtl/>
                <w:lang w:bidi="ar-SA"/>
              </w:rPr>
              <w:t xml:space="preserve"> به اور و مرداب‌ها</w:t>
            </w:r>
          </w:p>
        </w:tc>
        <w:tc>
          <w:tcPr>
            <w:tcW w:w="1271" w:type="dxa"/>
            <w:shd w:val="clear" w:color="auto" w:fill="auto"/>
            <w:vAlign w:val="center"/>
          </w:tcPr>
          <w:p w14:paraId="0C05D8D0"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0.0254</w:t>
            </w:r>
          </w:p>
        </w:tc>
        <w:tc>
          <w:tcPr>
            <w:tcW w:w="567" w:type="dxa"/>
            <w:shd w:val="clear" w:color="auto" w:fill="auto"/>
            <w:vAlign w:val="center"/>
          </w:tcPr>
          <w:p w14:paraId="575B4FD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6512F8B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0.101</w:t>
            </w:r>
          </w:p>
        </w:tc>
      </w:tr>
      <w:tr w:rsidR="00C845E4" w:rsidRPr="00C845E4" w14:paraId="4590C51F" w14:textId="77777777" w:rsidTr="00B57CB0">
        <w:trPr>
          <w:trHeight w:val="311"/>
          <w:jc w:val="center"/>
        </w:trPr>
        <w:tc>
          <w:tcPr>
            <w:tcW w:w="564" w:type="dxa"/>
            <w:vMerge/>
            <w:shd w:val="clear" w:color="auto" w:fill="auto"/>
            <w:textDirection w:val="tbRl"/>
          </w:tcPr>
          <w:p w14:paraId="5F95AB54"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0BDAA071"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O10</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داشتن تفاهم‌نامه‌ها با شرکت‌ها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p>
        </w:tc>
        <w:tc>
          <w:tcPr>
            <w:tcW w:w="1271" w:type="dxa"/>
            <w:shd w:val="clear" w:color="auto" w:fill="auto"/>
            <w:vAlign w:val="center"/>
          </w:tcPr>
          <w:p w14:paraId="5D49CA3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0.0350</w:t>
            </w:r>
          </w:p>
        </w:tc>
        <w:tc>
          <w:tcPr>
            <w:tcW w:w="567" w:type="dxa"/>
            <w:shd w:val="clear" w:color="auto" w:fill="auto"/>
            <w:vAlign w:val="center"/>
          </w:tcPr>
          <w:p w14:paraId="72E09964"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274" w:type="dxa"/>
            <w:shd w:val="clear" w:color="auto" w:fill="auto"/>
            <w:vAlign w:val="center"/>
          </w:tcPr>
          <w:p w14:paraId="2D698E9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0.105</w:t>
            </w:r>
          </w:p>
        </w:tc>
      </w:tr>
      <w:tr w:rsidR="00C845E4" w:rsidRPr="00C845E4" w14:paraId="441EBD90" w14:textId="77777777" w:rsidTr="00B57CB0">
        <w:trPr>
          <w:trHeight w:val="311"/>
          <w:jc w:val="center"/>
        </w:trPr>
        <w:tc>
          <w:tcPr>
            <w:tcW w:w="564" w:type="dxa"/>
            <w:vMerge/>
            <w:shd w:val="clear" w:color="auto" w:fill="auto"/>
            <w:textDirection w:val="tbRl"/>
          </w:tcPr>
          <w:p w14:paraId="5DE716EB"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05671B5A"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O11</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مهارت‌ها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دانشگاه</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 مشارکت در تحق</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ق</w:t>
            </w:r>
            <w:r w:rsidRPr="00320701">
              <w:rPr>
                <w:rFonts w:asciiTheme="majorBidi" w:hAnsiTheme="majorBidi" w:cs="B Nazanin"/>
                <w:sz w:val="20"/>
                <w:szCs w:val="20"/>
                <w:rtl/>
                <w:lang w:bidi="ar-SA"/>
              </w:rPr>
              <w:t xml:space="preserve"> و آموزش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دانشگاه ذ</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قار</w:t>
            </w:r>
          </w:p>
        </w:tc>
        <w:tc>
          <w:tcPr>
            <w:tcW w:w="1271" w:type="dxa"/>
            <w:shd w:val="clear" w:color="auto" w:fill="auto"/>
            <w:vAlign w:val="center"/>
          </w:tcPr>
          <w:p w14:paraId="5F910756"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0.0265</w:t>
            </w:r>
          </w:p>
        </w:tc>
        <w:tc>
          <w:tcPr>
            <w:tcW w:w="567" w:type="dxa"/>
            <w:shd w:val="clear" w:color="auto" w:fill="auto"/>
            <w:vAlign w:val="center"/>
          </w:tcPr>
          <w:p w14:paraId="59D35E8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center"/>
          </w:tcPr>
          <w:p w14:paraId="1CDF7881"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0.053</w:t>
            </w:r>
          </w:p>
        </w:tc>
      </w:tr>
      <w:tr w:rsidR="00C845E4" w:rsidRPr="00C845E4" w14:paraId="57E71CFB" w14:textId="77777777" w:rsidTr="00B57CB0">
        <w:trPr>
          <w:trHeight w:val="311"/>
          <w:jc w:val="center"/>
        </w:trPr>
        <w:tc>
          <w:tcPr>
            <w:tcW w:w="564" w:type="dxa"/>
            <w:vMerge/>
            <w:shd w:val="clear" w:color="auto" w:fill="auto"/>
            <w:textDirection w:val="tbRl"/>
          </w:tcPr>
          <w:p w14:paraId="6A5B08D7"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416EFD8B"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O12</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تکن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ک</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مال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نهادها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imes New Roman" w:hAnsi="Times New Roman" w:cs="Times New Roman" w:hint="cs"/>
                <w:sz w:val="20"/>
                <w:szCs w:val="20"/>
                <w:rtl/>
                <w:lang w:bidi="ar-SA"/>
              </w:rPr>
              <w:t>–</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جهت</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بازسازی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p>
        </w:tc>
        <w:tc>
          <w:tcPr>
            <w:tcW w:w="1271" w:type="dxa"/>
            <w:shd w:val="clear" w:color="auto" w:fill="auto"/>
            <w:vAlign w:val="center"/>
          </w:tcPr>
          <w:p w14:paraId="5A018461"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0.0406</w:t>
            </w:r>
          </w:p>
        </w:tc>
        <w:tc>
          <w:tcPr>
            <w:tcW w:w="567" w:type="dxa"/>
            <w:shd w:val="clear" w:color="auto" w:fill="auto"/>
            <w:vAlign w:val="center"/>
          </w:tcPr>
          <w:p w14:paraId="074050A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4962370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0.162</w:t>
            </w:r>
          </w:p>
        </w:tc>
      </w:tr>
      <w:tr w:rsidR="00C845E4" w:rsidRPr="00C845E4" w14:paraId="4B7101AD" w14:textId="77777777" w:rsidTr="00B57CB0">
        <w:trPr>
          <w:jc w:val="center"/>
        </w:trPr>
        <w:tc>
          <w:tcPr>
            <w:tcW w:w="564" w:type="dxa"/>
            <w:vMerge/>
            <w:shd w:val="clear" w:color="auto" w:fill="auto"/>
          </w:tcPr>
          <w:p w14:paraId="584F9D8D"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015C184C"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O13</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گسترده انرژ</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پاک تا </w:t>
            </w:r>
            <w:r w:rsidRPr="00320701">
              <w:rPr>
                <w:rFonts w:asciiTheme="majorBidi" w:hAnsiTheme="majorBidi" w:cs="B Nazanin"/>
                <w:sz w:val="20"/>
                <w:szCs w:val="20"/>
                <w:rtl/>
              </w:rPr>
              <w:t>۲۰۳۰</w:t>
            </w:r>
            <w:r w:rsidRPr="00320701">
              <w:rPr>
                <w:rFonts w:asciiTheme="majorBidi" w:hAnsiTheme="majorBidi" w:cs="B Nazanin"/>
                <w:sz w:val="20"/>
                <w:szCs w:val="20"/>
                <w:rtl/>
                <w:lang w:bidi="ar-SA"/>
              </w:rPr>
              <w:t>، طرح‌ها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خورش</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باد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مل</w:t>
            </w:r>
            <w:r w:rsidRPr="00320701">
              <w:rPr>
                <w:rFonts w:asciiTheme="majorBidi" w:hAnsiTheme="majorBidi" w:cs="B Nazanin" w:hint="cs"/>
                <w:sz w:val="20"/>
                <w:szCs w:val="20"/>
                <w:rtl/>
                <w:lang w:bidi="ar-SA"/>
              </w:rPr>
              <w:t>ی</w:t>
            </w:r>
          </w:p>
        </w:tc>
        <w:tc>
          <w:tcPr>
            <w:tcW w:w="1271" w:type="dxa"/>
            <w:shd w:val="clear" w:color="auto" w:fill="auto"/>
            <w:vAlign w:val="center"/>
          </w:tcPr>
          <w:p w14:paraId="451CC891"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0.0426</w:t>
            </w:r>
          </w:p>
        </w:tc>
        <w:tc>
          <w:tcPr>
            <w:tcW w:w="567" w:type="dxa"/>
            <w:shd w:val="clear" w:color="auto" w:fill="auto"/>
            <w:vAlign w:val="center"/>
          </w:tcPr>
          <w:p w14:paraId="7C473BE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274" w:type="dxa"/>
            <w:shd w:val="clear" w:color="auto" w:fill="auto"/>
            <w:vAlign w:val="center"/>
          </w:tcPr>
          <w:p w14:paraId="53D2721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0.171</w:t>
            </w:r>
          </w:p>
        </w:tc>
      </w:tr>
      <w:tr w:rsidR="00C845E4" w:rsidRPr="00C845E4" w14:paraId="4C571E72" w14:textId="77777777" w:rsidTr="00B57CB0">
        <w:trPr>
          <w:jc w:val="center"/>
        </w:trPr>
        <w:tc>
          <w:tcPr>
            <w:tcW w:w="564" w:type="dxa"/>
            <w:shd w:val="clear" w:color="auto" w:fill="auto"/>
          </w:tcPr>
          <w:p w14:paraId="495A31B3"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2431706D"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hint="cs"/>
                <w:sz w:val="20"/>
                <w:szCs w:val="20"/>
                <w:rtl/>
                <w:lang w:bidi="ar-SA"/>
              </w:rPr>
              <w:t>مجموع امتیاز نهایی نقاط فرصت</w:t>
            </w:r>
          </w:p>
        </w:tc>
        <w:tc>
          <w:tcPr>
            <w:tcW w:w="1271" w:type="dxa"/>
            <w:shd w:val="clear" w:color="auto" w:fill="auto"/>
            <w:vAlign w:val="center"/>
          </w:tcPr>
          <w:p w14:paraId="17B2DB9E"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w:t>
            </w:r>
          </w:p>
        </w:tc>
        <w:tc>
          <w:tcPr>
            <w:tcW w:w="567" w:type="dxa"/>
            <w:shd w:val="clear" w:color="auto" w:fill="auto"/>
            <w:vAlign w:val="center"/>
          </w:tcPr>
          <w:p w14:paraId="43A003F4"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w:t>
            </w:r>
          </w:p>
        </w:tc>
        <w:tc>
          <w:tcPr>
            <w:tcW w:w="1274" w:type="dxa"/>
            <w:shd w:val="clear" w:color="auto" w:fill="auto"/>
            <w:vAlign w:val="center"/>
          </w:tcPr>
          <w:p w14:paraId="6CC49363"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1.641</w:t>
            </w:r>
          </w:p>
        </w:tc>
      </w:tr>
      <w:tr w:rsidR="00C845E4" w:rsidRPr="00C845E4" w14:paraId="4572449E" w14:textId="77777777" w:rsidTr="00B57CB0">
        <w:trPr>
          <w:cantSplit/>
          <w:trHeight w:val="121"/>
          <w:jc w:val="center"/>
        </w:trPr>
        <w:tc>
          <w:tcPr>
            <w:tcW w:w="564" w:type="dxa"/>
            <w:vMerge w:val="restart"/>
            <w:shd w:val="clear" w:color="auto" w:fill="auto"/>
            <w:textDirection w:val="tbRl"/>
          </w:tcPr>
          <w:p w14:paraId="4537E164"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نقاط  تهدید </w:t>
            </w:r>
            <w:r w:rsidRPr="00320701">
              <w:rPr>
                <w:rFonts w:asciiTheme="majorBidi" w:hAnsiTheme="majorBidi" w:cs="B Nazanin"/>
                <w:sz w:val="20"/>
                <w:szCs w:val="20"/>
              </w:rPr>
              <w:t>(Threats)</w:t>
            </w:r>
          </w:p>
          <w:p w14:paraId="0BCE9B56"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1029FC33"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T1</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تأخ</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sz w:val="20"/>
                <w:szCs w:val="20"/>
                <w:rtl/>
                <w:lang w:bidi="ar-SA"/>
              </w:rPr>
              <w:t xml:space="preserve"> در 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پروژه‌ها و سردرگم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تصم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مات</w:t>
            </w:r>
          </w:p>
        </w:tc>
        <w:tc>
          <w:tcPr>
            <w:tcW w:w="1271" w:type="dxa"/>
            <w:shd w:val="clear" w:color="auto" w:fill="auto"/>
            <w:vAlign w:val="bottom"/>
          </w:tcPr>
          <w:p w14:paraId="35BCEEB8"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0.0724</w:t>
            </w:r>
          </w:p>
        </w:tc>
        <w:tc>
          <w:tcPr>
            <w:tcW w:w="567" w:type="dxa"/>
            <w:shd w:val="clear" w:color="auto" w:fill="auto"/>
            <w:vAlign w:val="bottom"/>
          </w:tcPr>
          <w:p w14:paraId="2C1ED98B"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368C7506"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0.072</w:t>
            </w:r>
          </w:p>
        </w:tc>
      </w:tr>
      <w:tr w:rsidR="00C845E4" w:rsidRPr="00C845E4" w14:paraId="204C7926" w14:textId="77777777" w:rsidTr="00B57CB0">
        <w:trPr>
          <w:cantSplit/>
          <w:trHeight w:val="121"/>
          <w:jc w:val="center"/>
        </w:trPr>
        <w:tc>
          <w:tcPr>
            <w:tcW w:w="564" w:type="dxa"/>
            <w:vMerge/>
            <w:shd w:val="clear" w:color="auto" w:fill="auto"/>
            <w:textDirection w:val="tbRl"/>
          </w:tcPr>
          <w:p w14:paraId="4BBF2848"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F79258C"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T2</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آلودگ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sz w:val="20"/>
                <w:szCs w:val="20"/>
                <w:rtl/>
                <w:lang w:bidi="ar-SA"/>
              </w:rPr>
              <w:t xml:space="preserve"> و تخر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ب</w:t>
            </w:r>
            <w:r w:rsidRPr="00320701">
              <w:rPr>
                <w:rFonts w:asciiTheme="majorBidi" w:hAnsiTheme="majorBidi" w:cs="B Nazanin"/>
                <w:sz w:val="20"/>
                <w:szCs w:val="20"/>
                <w:rtl/>
                <w:lang w:bidi="ar-SA"/>
              </w:rPr>
              <w:t xml:space="preserve"> منابع آب</w:t>
            </w:r>
            <w:r w:rsidRPr="00320701">
              <w:rPr>
                <w:rFonts w:asciiTheme="majorBidi" w:hAnsiTheme="majorBidi" w:cs="B Nazanin" w:hint="cs"/>
                <w:sz w:val="20"/>
                <w:szCs w:val="20"/>
                <w:rtl/>
                <w:lang w:bidi="ar-SA"/>
              </w:rPr>
              <w:t>ی</w:t>
            </w:r>
          </w:p>
        </w:tc>
        <w:tc>
          <w:tcPr>
            <w:tcW w:w="1271" w:type="dxa"/>
            <w:shd w:val="clear" w:color="auto" w:fill="auto"/>
            <w:vAlign w:val="bottom"/>
          </w:tcPr>
          <w:p w14:paraId="65A2726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0.0513</w:t>
            </w:r>
          </w:p>
        </w:tc>
        <w:tc>
          <w:tcPr>
            <w:tcW w:w="567" w:type="dxa"/>
            <w:shd w:val="clear" w:color="auto" w:fill="auto"/>
            <w:vAlign w:val="bottom"/>
          </w:tcPr>
          <w:p w14:paraId="240CC87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19745E2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0.051</w:t>
            </w:r>
          </w:p>
        </w:tc>
      </w:tr>
      <w:tr w:rsidR="00C845E4" w:rsidRPr="00C845E4" w14:paraId="67417CE5" w14:textId="77777777" w:rsidTr="00B57CB0">
        <w:trPr>
          <w:cantSplit/>
          <w:trHeight w:val="121"/>
          <w:jc w:val="center"/>
        </w:trPr>
        <w:tc>
          <w:tcPr>
            <w:tcW w:w="564" w:type="dxa"/>
            <w:vMerge/>
            <w:shd w:val="clear" w:color="auto" w:fill="auto"/>
            <w:textDirection w:val="tbRl"/>
          </w:tcPr>
          <w:p w14:paraId="30D07A20"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48E9F6DD"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T3</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عدم جرم‌انگار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اعمال مجازات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آس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ب‌ها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sz w:val="20"/>
                <w:szCs w:val="20"/>
                <w:rtl/>
                <w:lang w:bidi="ar-SA"/>
              </w:rPr>
              <w:t xml:space="preserve">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hint="cs"/>
                <w:sz w:val="20"/>
                <w:szCs w:val="20"/>
                <w:rtl/>
                <w:lang w:bidi="ar-SA"/>
              </w:rPr>
              <w:t>ی</w:t>
            </w:r>
          </w:p>
        </w:tc>
        <w:tc>
          <w:tcPr>
            <w:tcW w:w="1271" w:type="dxa"/>
            <w:shd w:val="clear" w:color="auto" w:fill="auto"/>
            <w:vAlign w:val="bottom"/>
          </w:tcPr>
          <w:p w14:paraId="52B062F0"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0.0621</w:t>
            </w:r>
          </w:p>
        </w:tc>
        <w:tc>
          <w:tcPr>
            <w:tcW w:w="567" w:type="dxa"/>
            <w:shd w:val="clear" w:color="auto" w:fill="auto"/>
            <w:vAlign w:val="bottom"/>
          </w:tcPr>
          <w:p w14:paraId="53D0652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7CC6874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r>
      <w:tr w:rsidR="00C845E4" w:rsidRPr="00C845E4" w14:paraId="5739A464" w14:textId="77777777" w:rsidTr="00B57CB0">
        <w:trPr>
          <w:cantSplit/>
          <w:trHeight w:val="121"/>
          <w:jc w:val="center"/>
        </w:trPr>
        <w:tc>
          <w:tcPr>
            <w:tcW w:w="564" w:type="dxa"/>
            <w:vMerge/>
            <w:shd w:val="clear" w:color="auto" w:fill="auto"/>
            <w:textDirection w:val="tbRl"/>
          </w:tcPr>
          <w:p w14:paraId="56615AFF"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6FECC180"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T4</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آلودگ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هوا و آب ناش</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از زباله و دفع نامناسب</w:t>
            </w:r>
          </w:p>
        </w:tc>
        <w:tc>
          <w:tcPr>
            <w:tcW w:w="1271" w:type="dxa"/>
            <w:shd w:val="clear" w:color="auto" w:fill="auto"/>
            <w:vAlign w:val="bottom"/>
          </w:tcPr>
          <w:p w14:paraId="68C835A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w:t>
            </w:r>
          </w:p>
        </w:tc>
        <w:tc>
          <w:tcPr>
            <w:tcW w:w="567" w:type="dxa"/>
            <w:shd w:val="clear" w:color="auto" w:fill="auto"/>
            <w:vAlign w:val="bottom"/>
          </w:tcPr>
          <w:p w14:paraId="63BFF02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556D2537"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w:t>
            </w:r>
          </w:p>
        </w:tc>
      </w:tr>
      <w:tr w:rsidR="00C845E4" w:rsidRPr="00C845E4" w14:paraId="4A8A3D98" w14:textId="77777777" w:rsidTr="00B57CB0">
        <w:trPr>
          <w:cantSplit/>
          <w:trHeight w:val="121"/>
          <w:jc w:val="center"/>
        </w:trPr>
        <w:tc>
          <w:tcPr>
            <w:tcW w:w="564" w:type="dxa"/>
            <w:vMerge/>
            <w:shd w:val="clear" w:color="auto" w:fill="auto"/>
            <w:textDirection w:val="tbRl"/>
          </w:tcPr>
          <w:p w14:paraId="5964825E"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FEA3B84"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T5</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افزا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ش</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ابان‌زا</w:t>
            </w:r>
            <w:r w:rsidRPr="00320701">
              <w:rPr>
                <w:rFonts w:asciiTheme="majorBidi" w:hAnsiTheme="majorBidi" w:cs="B Nazanin" w:hint="cs"/>
                <w:sz w:val="20"/>
                <w:szCs w:val="20"/>
                <w:rtl/>
                <w:lang w:bidi="ar-SA"/>
              </w:rPr>
              <w:t>یی</w:t>
            </w:r>
            <w:r w:rsidRPr="00320701">
              <w:rPr>
                <w:rFonts w:asciiTheme="majorBidi" w:hAnsiTheme="majorBidi" w:cs="B Nazanin"/>
                <w:sz w:val="20"/>
                <w:szCs w:val="20"/>
                <w:rtl/>
                <w:lang w:bidi="ar-SA"/>
              </w:rPr>
              <w:t xml:space="preserve"> و تغ</w:t>
            </w:r>
            <w:r w:rsidRPr="00320701">
              <w:rPr>
                <w:rFonts w:asciiTheme="majorBidi" w:hAnsiTheme="majorBidi" w:cs="B Nazanin" w:hint="cs"/>
                <w:sz w:val="20"/>
                <w:szCs w:val="20"/>
                <w:rtl/>
                <w:lang w:bidi="ar-SA"/>
              </w:rPr>
              <w:t>یی</w:t>
            </w:r>
            <w:r w:rsidRPr="00320701">
              <w:rPr>
                <w:rFonts w:asciiTheme="majorBidi" w:hAnsiTheme="majorBidi" w:cs="B Nazanin" w:hint="eastAsia"/>
                <w:sz w:val="20"/>
                <w:szCs w:val="20"/>
                <w:rtl/>
                <w:lang w:bidi="ar-SA"/>
              </w:rPr>
              <w:t>رات</w:t>
            </w:r>
            <w:r w:rsidRPr="00320701">
              <w:rPr>
                <w:rFonts w:asciiTheme="majorBidi" w:hAnsiTheme="majorBidi" w:cs="B Nazanin"/>
                <w:sz w:val="20"/>
                <w:szCs w:val="20"/>
                <w:rtl/>
                <w:lang w:bidi="ar-SA"/>
              </w:rPr>
              <w:t xml:space="preserve"> اقل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م</w:t>
            </w:r>
            <w:r w:rsidRPr="00320701">
              <w:rPr>
                <w:rFonts w:asciiTheme="majorBidi" w:hAnsiTheme="majorBidi" w:cs="B Nazanin" w:hint="cs"/>
                <w:sz w:val="20"/>
                <w:szCs w:val="20"/>
                <w:rtl/>
                <w:lang w:bidi="ar-SA"/>
              </w:rPr>
              <w:t>ی</w:t>
            </w:r>
          </w:p>
        </w:tc>
        <w:tc>
          <w:tcPr>
            <w:tcW w:w="1271" w:type="dxa"/>
            <w:shd w:val="clear" w:color="auto" w:fill="auto"/>
            <w:vAlign w:val="bottom"/>
          </w:tcPr>
          <w:p w14:paraId="57FA425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0.0255</w:t>
            </w:r>
          </w:p>
        </w:tc>
        <w:tc>
          <w:tcPr>
            <w:tcW w:w="567" w:type="dxa"/>
            <w:shd w:val="clear" w:color="auto" w:fill="auto"/>
            <w:vAlign w:val="bottom"/>
          </w:tcPr>
          <w:p w14:paraId="36CF17E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bottom"/>
          </w:tcPr>
          <w:p w14:paraId="41D604F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0.051</w:t>
            </w:r>
          </w:p>
        </w:tc>
      </w:tr>
      <w:tr w:rsidR="00C845E4" w:rsidRPr="00C845E4" w14:paraId="37B1060B" w14:textId="77777777" w:rsidTr="00B57CB0">
        <w:trPr>
          <w:cantSplit/>
          <w:trHeight w:val="121"/>
          <w:jc w:val="center"/>
        </w:trPr>
        <w:tc>
          <w:tcPr>
            <w:tcW w:w="564" w:type="dxa"/>
            <w:vMerge/>
            <w:shd w:val="clear" w:color="auto" w:fill="auto"/>
            <w:textDirection w:val="tbRl"/>
          </w:tcPr>
          <w:p w14:paraId="3469C856"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9375618"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T6</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مهاجرت روستا</w:t>
            </w:r>
            <w:r w:rsidRPr="00320701">
              <w:rPr>
                <w:rFonts w:asciiTheme="majorBidi" w:hAnsiTheme="majorBidi" w:cs="B Nazanin" w:hint="cs"/>
                <w:sz w:val="20"/>
                <w:szCs w:val="20"/>
                <w:rtl/>
                <w:lang w:bidi="ar-SA"/>
              </w:rPr>
              <w:t>یی</w:t>
            </w:r>
            <w:r w:rsidRPr="00320701">
              <w:rPr>
                <w:rFonts w:asciiTheme="majorBidi" w:hAnsiTheme="majorBidi" w:cs="B Nazanin"/>
                <w:sz w:val="20"/>
                <w:szCs w:val="20"/>
                <w:rtl/>
                <w:lang w:bidi="ar-SA"/>
              </w:rPr>
              <w:t xml:space="preserve"> به شهر و فشار بر منابع شهر</w:t>
            </w:r>
            <w:r w:rsidRPr="00320701">
              <w:rPr>
                <w:rFonts w:asciiTheme="majorBidi" w:hAnsiTheme="majorBidi" w:cs="B Nazanin" w:hint="cs"/>
                <w:sz w:val="20"/>
                <w:szCs w:val="20"/>
                <w:rtl/>
                <w:lang w:bidi="ar-SA"/>
              </w:rPr>
              <w:t>ی</w:t>
            </w:r>
          </w:p>
        </w:tc>
        <w:tc>
          <w:tcPr>
            <w:tcW w:w="1271" w:type="dxa"/>
            <w:shd w:val="clear" w:color="auto" w:fill="auto"/>
            <w:vAlign w:val="bottom"/>
          </w:tcPr>
          <w:p w14:paraId="3AEEC22B"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0.0667</w:t>
            </w:r>
          </w:p>
        </w:tc>
        <w:tc>
          <w:tcPr>
            <w:tcW w:w="567" w:type="dxa"/>
            <w:shd w:val="clear" w:color="auto" w:fill="auto"/>
            <w:vAlign w:val="bottom"/>
          </w:tcPr>
          <w:p w14:paraId="749BB13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13EAF476"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r>
      <w:tr w:rsidR="00C845E4" w:rsidRPr="00C845E4" w14:paraId="70A9265E" w14:textId="77777777" w:rsidTr="00B57CB0">
        <w:trPr>
          <w:cantSplit/>
          <w:trHeight w:val="121"/>
          <w:jc w:val="center"/>
        </w:trPr>
        <w:tc>
          <w:tcPr>
            <w:tcW w:w="564" w:type="dxa"/>
            <w:vMerge/>
            <w:shd w:val="clear" w:color="auto" w:fill="auto"/>
            <w:textDirection w:val="tbRl"/>
          </w:tcPr>
          <w:p w14:paraId="1D41B029"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C0FD867"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T7</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شکاف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حال رشد به‌دل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فقر</w:t>
            </w:r>
          </w:p>
        </w:tc>
        <w:tc>
          <w:tcPr>
            <w:tcW w:w="1271" w:type="dxa"/>
            <w:shd w:val="clear" w:color="auto" w:fill="auto"/>
            <w:vAlign w:val="bottom"/>
          </w:tcPr>
          <w:p w14:paraId="06EDDA8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0.0443</w:t>
            </w:r>
          </w:p>
        </w:tc>
        <w:tc>
          <w:tcPr>
            <w:tcW w:w="567" w:type="dxa"/>
            <w:shd w:val="clear" w:color="auto" w:fill="auto"/>
            <w:vAlign w:val="bottom"/>
          </w:tcPr>
          <w:p w14:paraId="6DE48710"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731E68D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0.044</w:t>
            </w:r>
          </w:p>
        </w:tc>
      </w:tr>
      <w:tr w:rsidR="00C845E4" w:rsidRPr="00C845E4" w14:paraId="25D3B42A" w14:textId="77777777" w:rsidTr="00B57CB0">
        <w:trPr>
          <w:jc w:val="center"/>
        </w:trPr>
        <w:tc>
          <w:tcPr>
            <w:tcW w:w="564" w:type="dxa"/>
            <w:vMerge/>
            <w:shd w:val="clear" w:color="auto" w:fill="auto"/>
          </w:tcPr>
          <w:p w14:paraId="2431E6C0"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296E1E4E"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T8</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ضعف توسعه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فرسا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ش</w:t>
            </w:r>
            <w:r w:rsidRPr="00320701">
              <w:rPr>
                <w:rFonts w:asciiTheme="majorBidi" w:hAnsiTheme="majorBidi" w:cs="B Nazanin"/>
                <w:sz w:val="20"/>
                <w:szCs w:val="20"/>
                <w:rtl/>
                <w:lang w:bidi="ar-SA"/>
              </w:rPr>
              <w:t xml:space="preserve"> هو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تار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خ</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مواجهه با الگوها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خارج</w:t>
            </w:r>
            <w:r w:rsidRPr="00320701">
              <w:rPr>
                <w:rFonts w:asciiTheme="majorBidi" w:hAnsiTheme="majorBidi" w:cs="B Nazanin" w:hint="cs"/>
                <w:sz w:val="20"/>
                <w:szCs w:val="20"/>
                <w:rtl/>
                <w:lang w:bidi="ar-SA"/>
              </w:rPr>
              <w:t>ی</w:t>
            </w:r>
          </w:p>
        </w:tc>
        <w:tc>
          <w:tcPr>
            <w:tcW w:w="1271" w:type="dxa"/>
            <w:shd w:val="clear" w:color="auto" w:fill="auto"/>
            <w:vAlign w:val="center"/>
          </w:tcPr>
          <w:p w14:paraId="008D65E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0.0285</w:t>
            </w:r>
          </w:p>
        </w:tc>
        <w:tc>
          <w:tcPr>
            <w:tcW w:w="567" w:type="dxa"/>
            <w:shd w:val="clear" w:color="auto" w:fill="auto"/>
            <w:vAlign w:val="center"/>
          </w:tcPr>
          <w:p w14:paraId="4B8B71B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center"/>
          </w:tcPr>
          <w:p w14:paraId="3F972E30"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0.057</w:t>
            </w:r>
          </w:p>
        </w:tc>
      </w:tr>
      <w:tr w:rsidR="00C845E4" w:rsidRPr="00C845E4" w14:paraId="453E3D26" w14:textId="77777777" w:rsidTr="00B57CB0">
        <w:trPr>
          <w:jc w:val="center"/>
        </w:trPr>
        <w:tc>
          <w:tcPr>
            <w:tcW w:w="564" w:type="dxa"/>
            <w:vMerge/>
            <w:shd w:val="clear" w:color="auto" w:fill="auto"/>
          </w:tcPr>
          <w:p w14:paraId="45B38919"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139F55C2"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T9</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رشد جمع</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در مقابل ضعف برنامه‌ر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p>
        </w:tc>
        <w:tc>
          <w:tcPr>
            <w:tcW w:w="1271" w:type="dxa"/>
            <w:shd w:val="clear" w:color="auto" w:fill="auto"/>
            <w:vAlign w:val="bottom"/>
          </w:tcPr>
          <w:p w14:paraId="62A9A680"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0.0622</w:t>
            </w:r>
          </w:p>
        </w:tc>
        <w:tc>
          <w:tcPr>
            <w:tcW w:w="567" w:type="dxa"/>
            <w:shd w:val="clear" w:color="auto" w:fill="auto"/>
            <w:vAlign w:val="bottom"/>
          </w:tcPr>
          <w:p w14:paraId="21657117"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4BB04B1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r>
      <w:tr w:rsidR="00C845E4" w:rsidRPr="00C845E4" w14:paraId="7670AEB4" w14:textId="77777777" w:rsidTr="00B57CB0">
        <w:trPr>
          <w:jc w:val="center"/>
        </w:trPr>
        <w:tc>
          <w:tcPr>
            <w:tcW w:w="564" w:type="dxa"/>
            <w:vMerge/>
            <w:shd w:val="clear" w:color="auto" w:fill="auto"/>
          </w:tcPr>
          <w:p w14:paraId="7FBCBBAF"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06792376"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T10</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عدم 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از فعال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هنر</w:t>
            </w:r>
            <w:r w:rsidRPr="00320701">
              <w:rPr>
                <w:rFonts w:asciiTheme="majorBidi" w:hAnsiTheme="majorBidi" w:cs="B Nazanin" w:hint="cs"/>
                <w:sz w:val="20"/>
                <w:szCs w:val="20"/>
                <w:rtl/>
                <w:lang w:bidi="ar-SA"/>
              </w:rPr>
              <w:t>ی</w:t>
            </w:r>
          </w:p>
        </w:tc>
        <w:tc>
          <w:tcPr>
            <w:tcW w:w="1271" w:type="dxa"/>
            <w:shd w:val="clear" w:color="auto" w:fill="auto"/>
            <w:vAlign w:val="bottom"/>
          </w:tcPr>
          <w:p w14:paraId="7052152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0.0244</w:t>
            </w:r>
          </w:p>
        </w:tc>
        <w:tc>
          <w:tcPr>
            <w:tcW w:w="567" w:type="dxa"/>
            <w:shd w:val="clear" w:color="auto" w:fill="auto"/>
            <w:vAlign w:val="bottom"/>
          </w:tcPr>
          <w:p w14:paraId="18021DE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2441413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0.024</w:t>
            </w:r>
          </w:p>
        </w:tc>
      </w:tr>
      <w:tr w:rsidR="00C845E4" w:rsidRPr="00C845E4" w14:paraId="3AB46B3D" w14:textId="77777777" w:rsidTr="00B57CB0">
        <w:trPr>
          <w:jc w:val="center"/>
        </w:trPr>
        <w:tc>
          <w:tcPr>
            <w:tcW w:w="564" w:type="dxa"/>
            <w:vMerge/>
            <w:shd w:val="clear" w:color="auto" w:fill="auto"/>
          </w:tcPr>
          <w:p w14:paraId="5BEB1EA8"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66040931"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T11</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عدم علاقه به توسعه فضا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p>
        </w:tc>
        <w:tc>
          <w:tcPr>
            <w:tcW w:w="1271" w:type="dxa"/>
            <w:shd w:val="clear" w:color="auto" w:fill="auto"/>
            <w:vAlign w:val="bottom"/>
          </w:tcPr>
          <w:p w14:paraId="43E187C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0.0265</w:t>
            </w:r>
          </w:p>
        </w:tc>
        <w:tc>
          <w:tcPr>
            <w:tcW w:w="567" w:type="dxa"/>
            <w:shd w:val="clear" w:color="auto" w:fill="auto"/>
            <w:vAlign w:val="bottom"/>
          </w:tcPr>
          <w:p w14:paraId="3E2385A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73CA8099"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0.027</w:t>
            </w:r>
          </w:p>
        </w:tc>
      </w:tr>
      <w:tr w:rsidR="00C845E4" w:rsidRPr="00C845E4" w14:paraId="25B6CE88" w14:textId="77777777" w:rsidTr="00B57CB0">
        <w:trPr>
          <w:trHeight w:val="129"/>
          <w:jc w:val="center"/>
        </w:trPr>
        <w:tc>
          <w:tcPr>
            <w:tcW w:w="564" w:type="dxa"/>
            <w:vMerge/>
            <w:shd w:val="clear" w:color="auto" w:fill="auto"/>
          </w:tcPr>
          <w:p w14:paraId="3682CE2A"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32BF447"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T12</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از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sz w:val="20"/>
                <w:szCs w:val="20"/>
                <w:rtl/>
                <w:lang w:bidi="ar-SA"/>
              </w:rPr>
              <w:t xml:space="preserve"> رفتن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معمار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تار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خ</w:t>
            </w:r>
            <w:r w:rsidRPr="00320701">
              <w:rPr>
                <w:rFonts w:asciiTheme="majorBidi" w:hAnsiTheme="majorBidi" w:cs="B Nazanin" w:hint="cs"/>
                <w:sz w:val="20"/>
                <w:szCs w:val="20"/>
                <w:rtl/>
                <w:lang w:bidi="ar-SA"/>
              </w:rPr>
              <w:t>ی</w:t>
            </w:r>
          </w:p>
        </w:tc>
        <w:tc>
          <w:tcPr>
            <w:tcW w:w="1271" w:type="dxa"/>
            <w:shd w:val="clear" w:color="auto" w:fill="auto"/>
            <w:vAlign w:val="bottom"/>
          </w:tcPr>
          <w:p w14:paraId="58472B8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0.0353</w:t>
            </w:r>
          </w:p>
        </w:tc>
        <w:tc>
          <w:tcPr>
            <w:tcW w:w="567" w:type="dxa"/>
            <w:shd w:val="clear" w:color="auto" w:fill="auto"/>
            <w:vAlign w:val="bottom"/>
          </w:tcPr>
          <w:p w14:paraId="3D5D8474"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47AF28A3"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w:t>
            </w:r>
          </w:p>
        </w:tc>
      </w:tr>
      <w:tr w:rsidR="00C845E4" w:rsidRPr="00C845E4" w14:paraId="4635FFF0" w14:textId="77777777" w:rsidTr="00B57CB0">
        <w:trPr>
          <w:trHeight w:val="129"/>
          <w:jc w:val="center"/>
        </w:trPr>
        <w:tc>
          <w:tcPr>
            <w:tcW w:w="564" w:type="dxa"/>
            <w:vMerge/>
            <w:shd w:val="clear" w:color="auto" w:fill="auto"/>
          </w:tcPr>
          <w:p w14:paraId="711DFEA9"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26BF8FA2"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T13</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اقتصاد متک</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 کشاورز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نفت با نوسانات خارج</w:t>
            </w:r>
            <w:r w:rsidRPr="00320701">
              <w:rPr>
                <w:rFonts w:asciiTheme="majorBidi" w:hAnsiTheme="majorBidi" w:cs="B Nazanin" w:hint="cs"/>
                <w:sz w:val="20"/>
                <w:szCs w:val="20"/>
                <w:rtl/>
                <w:lang w:bidi="ar-SA"/>
              </w:rPr>
              <w:t>ی</w:t>
            </w:r>
          </w:p>
        </w:tc>
        <w:tc>
          <w:tcPr>
            <w:tcW w:w="1271" w:type="dxa"/>
            <w:shd w:val="clear" w:color="auto" w:fill="auto"/>
            <w:vAlign w:val="bottom"/>
          </w:tcPr>
          <w:p w14:paraId="1DF6059B"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0.0338</w:t>
            </w:r>
          </w:p>
        </w:tc>
        <w:tc>
          <w:tcPr>
            <w:tcW w:w="567" w:type="dxa"/>
            <w:shd w:val="clear" w:color="auto" w:fill="auto"/>
            <w:vAlign w:val="bottom"/>
          </w:tcPr>
          <w:p w14:paraId="0241D74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bottom"/>
          </w:tcPr>
          <w:p w14:paraId="32ECEC67"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0.068</w:t>
            </w:r>
          </w:p>
        </w:tc>
      </w:tr>
      <w:tr w:rsidR="00C845E4" w:rsidRPr="00C845E4" w14:paraId="6E8A1D00" w14:textId="77777777" w:rsidTr="00B57CB0">
        <w:trPr>
          <w:trHeight w:val="129"/>
          <w:jc w:val="center"/>
        </w:trPr>
        <w:tc>
          <w:tcPr>
            <w:tcW w:w="564" w:type="dxa"/>
            <w:vMerge/>
            <w:shd w:val="clear" w:color="auto" w:fill="auto"/>
          </w:tcPr>
          <w:p w14:paraId="20A886D6"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C4981C0"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T14</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نابرابر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sz w:val="20"/>
                <w:szCs w:val="20"/>
                <w:rtl/>
                <w:lang w:bidi="ar-SA"/>
              </w:rPr>
              <w:t xml:space="preserve"> محلات توسعه‌</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افته</w:t>
            </w:r>
            <w:r w:rsidRPr="00320701">
              <w:rPr>
                <w:rFonts w:asciiTheme="majorBidi" w:hAnsiTheme="majorBidi" w:cs="B Nazanin"/>
                <w:sz w:val="20"/>
                <w:szCs w:val="20"/>
                <w:rtl/>
                <w:lang w:bidi="ar-SA"/>
              </w:rPr>
              <w:t xml:space="preserve"> و کمتر توسعه‌</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افته</w:t>
            </w:r>
            <w:r w:rsidRPr="00320701">
              <w:rPr>
                <w:rFonts w:asciiTheme="majorBidi" w:hAnsiTheme="majorBidi" w:cs="B Nazanin"/>
                <w:sz w:val="20"/>
                <w:szCs w:val="20"/>
                <w:rtl/>
                <w:lang w:bidi="ar-SA"/>
              </w:rPr>
              <w:t>.</w:t>
            </w:r>
          </w:p>
        </w:tc>
        <w:tc>
          <w:tcPr>
            <w:tcW w:w="1271" w:type="dxa"/>
            <w:shd w:val="clear" w:color="auto" w:fill="auto"/>
            <w:vAlign w:val="bottom"/>
          </w:tcPr>
          <w:p w14:paraId="2B03A3E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0.06913</w:t>
            </w:r>
          </w:p>
        </w:tc>
        <w:tc>
          <w:tcPr>
            <w:tcW w:w="567" w:type="dxa"/>
            <w:shd w:val="clear" w:color="auto" w:fill="auto"/>
            <w:vAlign w:val="bottom"/>
          </w:tcPr>
          <w:p w14:paraId="45B49AA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3C9D030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0.069</w:t>
            </w:r>
          </w:p>
        </w:tc>
      </w:tr>
      <w:tr w:rsidR="00C845E4" w:rsidRPr="00C845E4" w14:paraId="354B27FF" w14:textId="77777777" w:rsidTr="00B57CB0">
        <w:trPr>
          <w:trHeight w:val="129"/>
          <w:jc w:val="center"/>
        </w:trPr>
        <w:tc>
          <w:tcPr>
            <w:tcW w:w="564" w:type="dxa"/>
            <w:vMerge/>
            <w:shd w:val="clear" w:color="auto" w:fill="auto"/>
          </w:tcPr>
          <w:p w14:paraId="438773B3"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3E6E66AE"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T15</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حضور جمع</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انبوه در مناطق غ</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ررسم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بدون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رساخت</w:t>
            </w:r>
          </w:p>
        </w:tc>
        <w:tc>
          <w:tcPr>
            <w:tcW w:w="1271" w:type="dxa"/>
            <w:shd w:val="clear" w:color="auto" w:fill="auto"/>
            <w:vAlign w:val="bottom"/>
          </w:tcPr>
          <w:p w14:paraId="2C65F415"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0.0539</w:t>
            </w:r>
          </w:p>
        </w:tc>
        <w:tc>
          <w:tcPr>
            <w:tcW w:w="567" w:type="dxa"/>
            <w:shd w:val="clear" w:color="auto" w:fill="auto"/>
            <w:vAlign w:val="bottom"/>
          </w:tcPr>
          <w:p w14:paraId="5E519F6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7C5DCB3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0.054</w:t>
            </w:r>
          </w:p>
        </w:tc>
      </w:tr>
      <w:tr w:rsidR="00C845E4" w:rsidRPr="00C845E4" w14:paraId="111C069C" w14:textId="77777777" w:rsidTr="00B57CB0">
        <w:trPr>
          <w:trHeight w:val="129"/>
          <w:jc w:val="center"/>
        </w:trPr>
        <w:tc>
          <w:tcPr>
            <w:tcW w:w="564" w:type="dxa"/>
            <w:vMerge/>
            <w:shd w:val="clear" w:color="auto" w:fill="auto"/>
          </w:tcPr>
          <w:p w14:paraId="1F4A4212"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7ED57D9C"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T16</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چالش‌ها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بهداشت عموم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وع</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مار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ها</w:t>
            </w:r>
            <w:r w:rsidRPr="00320701">
              <w:rPr>
                <w:rFonts w:asciiTheme="majorBidi" w:hAnsiTheme="majorBidi" w:cs="B Nazanin"/>
                <w:sz w:val="20"/>
                <w:szCs w:val="20"/>
                <w:rtl/>
                <w:lang w:bidi="ar-SA"/>
              </w:rPr>
              <w:t>)</w:t>
            </w:r>
          </w:p>
        </w:tc>
        <w:tc>
          <w:tcPr>
            <w:tcW w:w="1271" w:type="dxa"/>
            <w:shd w:val="clear" w:color="auto" w:fill="auto"/>
            <w:vAlign w:val="bottom"/>
          </w:tcPr>
          <w:p w14:paraId="5F40B80A"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0.0302</w:t>
            </w:r>
          </w:p>
        </w:tc>
        <w:tc>
          <w:tcPr>
            <w:tcW w:w="567" w:type="dxa"/>
            <w:shd w:val="clear" w:color="auto" w:fill="auto"/>
            <w:vAlign w:val="bottom"/>
          </w:tcPr>
          <w:p w14:paraId="50E146E7"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274" w:type="dxa"/>
            <w:shd w:val="clear" w:color="auto" w:fill="auto"/>
            <w:vAlign w:val="bottom"/>
          </w:tcPr>
          <w:p w14:paraId="6D69DBA4"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0.060</w:t>
            </w:r>
          </w:p>
        </w:tc>
      </w:tr>
      <w:tr w:rsidR="00C845E4" w:rsidRPr="00C845E4" w14:paraId="1C8800E8" w14:textId="77777777" w:rsidTr="00B57CB0">
        <w:trPr>
          <w:trHeight w:val="129"/>
          <w:jc w:val="center"/>
        </w:trPr>
        <w:tc>
          <w:tcPr>
            <w:tcW w:w="564" w:type="dxa"/>
            <w:vMerge/>
            <w:shd w:val="clear" w:color="auto" w:fill="auto"/>
          </w:tcPr>
          <w:p w14:paraId="7B365507"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6E68DCE2"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T17</w:t>
            </w:r>
            <w:r w:rsidRPr="00320701">
              <w:rPr>
                <w:rFonts w:asciiTheme="majorBidi" w:hAnsiTheme="majorBidi" w:cs="B Nazanin" w:hint="cs"/>
                <w:sz w:val="20"/>
                <w:szCs w:val="20"/>
                <w:rtl/>
                <w:lang w:bidi="ar-SA"/>
              </w:rPr>
              <w:t>.</w:t>
            </w:r>
            <w:r w:rsidRPr="00320701">
              <w:rPr>
                <w:rFonts w:asciiTheme="majorBidi" w:hAnsiTheme="majorBidi" w:cs="B Nazanin"/>
                <w:sz w:val="20"/>
                <w:szCs w:val="20"/>
                <w:rtl/>
                <w:lang w:bidi="ar-SA"/>
              </w:rPr>
              <w:t xml:space="preserve"> چالش‌ها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امن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ثبات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اجتماع</w:t>
            </w:r>
            <w:r w:rsidRPr="00320701">
              <w:rPr>
                <w:rFonts w:asciiTheme="majorBidi" w:hAnsiTheme="majorBidi" w:cs="B Nazanin" w:hint="cs"/>
                <w:sz w:val="20"/>
                <w:szCs w:val="20"/>
                <w:rtl/>
                <w:lang w:bidi="ar-SA"/>
              </w:rPr>
              <w:t>ی</w:t>
            </w:r>
          </w:p>
        </w:tc>
        <w:tc>
          <w:tcPr>
            <w:tcW w:w="1271" w:type="dxa"/>
            <w:shd w:val="clear" w:color="auto" w:fill="auto"/>
            <w:vAlign w:val="bottom"/>
          </w:tcPr>
          <w:p w14:paraId="47EEC74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0.0557</w:t>
            </w:r>
          </w:p>
        </w:tc>
        <w:tc>
          <w:tcPr>
            <w:tcW w:w="567" w:type="dxa"/>
            <w:shd w:val="clear" w:color="auto" w:fill="auto"/>
            <w:vAlign w:val="bottom"/>
          </w:tcPr>
          <w:p w14:paraId="2E60E942"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274" w:type="dxa"/>
            <w:shd w:val="clear" w:color="auto" w:fill="auto"/>
            <w:vAlign w:val="bottom"/>
          </w:tcPr>
          <w:p w14:paraId="56E14E5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0.056</w:t>
            </w:r>
          </w:p>
        </w:tc>
      </w:tr>
      <w:tr w:rsidR="00C845E4" w:rsidRPr="00C845E4" w14:paraId="5DB45F8B" w14:textId="77777777" w:rsidTr="00B57CB0">
        <w:trPr>
          <w:jc w:val="center"/>
        </w:trPr>
        <w:tc>
          <w:tcPr>
            <w:tcW w:w="564" w:type="dxa"/>
            <w:shd w:val="clear" w:color="auto" w:fill="auto"/>
          </w:tcPr>
          <w:p w14:paraId="289783D2"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57A8EA53"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hint="cs"/>
                <w:sz w:val="20"/>
                <w:szCs w:val="20"/>
                <w:rtl/>
                <w:lang w:bidi="ar-SA"/>
              </w:rPr>
              <w:t>مجموع امتیاز نهایی نقاط تهدید</w:t>
            </w:r>
          </w:p>
        </w:tc>
        <w:tc>
          <w:tcPr>
            <w:tcW w:w="1271" w:type="dxa"/>
            <w:shd w:val="clear" w:color="auto" w:fill="auto"/>
            <w:vAlign w:val="center"/>
          </w:tcPr>
          <w:p w14:paraId="06326698"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1</w:t>
            </w:r>
          </w:p>
        </w:tc>
        <w:tc>
          <w:tcPr>
            <w:tcW w:w="567" w:type="dxa"/>
            <w:shd w:val="clear" w:color="auto" w:fill="auto"/>
            <w:vAlign w:val="center"/>
          </w:tcPr>
          <w:p w14:paraId="56969309"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1274" w:type="dxa"/>
            <w:shd w:val="clear" w:color="auto" w:fill="auto"/>
            <w:vAlign w:val="center"/>
          </w:tcPr>
          <w:p w14:paraId="6993947D"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0.896</w:t>
            </w:r>
          </w:p>
        </w:tc>
      </w:tr>
      <w:tr w:rsidR="00C845E4" w:rsidRPr="00C845E4" w14:paraId="254376D1" w14:textId="77777777" w:rsidTr="00B57CB0">
        <w:trPr>
          <w:jc w:val="center"/>
        </w:trPr>
        <w:tc>
          <w:tcPr>
            <w:tcW w:w="564" w:type="dxa"/>
            <w:shd w:val="clear" w:color="auto" w:fill="auto"/>
          </w:tcPr>
          <w:p w14:paraId="6BC2330E" w14:textId="77777777" w:rsidR="00344E4C" w:rsidRPr="00320701" w:rsidRDefault="00344E4C" w:rsidP="00344E4C">
            <w:pPr>
              <w:pStyle w:val="12"/>
              <w:rPr>
                <w:rFonts w:asciiTheme="majorBidi" w:hAnsiTheme="majorBidi" w:cs="B Nazanin"/>
                <w:sz w:val="20"/>
                <w:szCs w:val="20"/>
                <w:rtl/>
                <w:lang w:bidi="ar-SA"/>
              </w:rPr>
            </w:pPr>
          </w:p>
        </w:tc>
        <w:tc>
          <w:tcPr>
            <w:tcW w:w="5625" w:type="dxa"/>
            <w:shd w:val="clear" w:color="auto" w:fill="auto"/>
          </w:tcPr>
          <w:p w14:paraId="142D9EF1"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hint="cs"/>
                <w:sz w:val="20"/>
                <w:szCs w:val="20"/>
                <w:rtl/>
                <w:lang w:bidi="ar-SA"/>
              </w:rPr>
              <w:t>مجموع ماتریس خارجی</w:t>
            </w:r>
          </w:p>
        </w:tc>
        <w:tc>
          <w:tcPr>
            <w:tcW w:w="3112" w:type="dxa"/>
            <w:gridSpan w:val="3"/>
            <w:shd w:val="clear" w:color="auto" w:fill="auto"/>
            <w:vAlign w:val="center"/>
          </w:tcPr>
          <w:p w14:paraId="35374AF5"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2.537</w:t>
            </w:r>
          </w:p>
        </w:tc>
      </w:tr>
    </w:tbl>
    <w:p w14:paraId="00C9EF80" w14:textId="77777777" w:rsidR="00CE7622" w:rsidRPr="00CE7622" w:rsidRDefault="00CE7622"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1F4F1CAD" w14:textId="7B26470E" w:rsidR="00344E4C" w:rsidRPr="00BF7EEA" w:rsidRDefault="00344E4C" w:rsidP="005F0151">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lastRenderedPageBreak/>
        <w:t xml:space="preserve">طبق نظرات پاسخگویان و محاسبات انجام شده در مدل، مولفه </w:t>
      </w:r>
      <w:r w:rsidRPr="00BF7EEA">
        <w:rPr>
          <w:rFonts w:asciiTheme="majorBidi" w:hAnsiTheme="majorBidi" w:cs="B Nazanin"/>
          <w:sz w:val="24"/>
          <w:szCs w:val="24"/>
          <w:lang w:bidi="ar-SA"/>
        </w:rPr>
        <w:t xml:space="preserve"> </w:t>
      </w:r>
      <w:r w:rsidRPr="005C303A">
        <w:rPr>
          <w:rFonts w:asciiTheme="majorBidi" w:hAnsiTheme="majorBidi" w:cs="B Nazanin"/>
          <w:szCs w:val="22"/>
          <w:lang w:bidi="ar-SA"/>
        </w:rPr>
        <w:t>O13</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اجرا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گسترده انرژ</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پاک تا ۲۰۳۰، طرح‌ها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خورش</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باد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مل</w:t>
      </w:r>
      <w:r w:rsidRPr="00BF7EEA">
        <w:rPr>
          <w:rFonts w:asciiTheme="majorBidi" w:hAnsiTheme="majorBidi" w:cs="B Nazanin" w:hint="cs"/>
          <w:sz w:val="24"/>
          <w:szCs w:val="24"/>
          <w:rtl/>
          <w:lang w:bidi="ar-SA"/>
        </w:rPr>
        <w:t xml:space="preserve">ی» با امتیاز نهایی 0.171 و مولفه </w:t>
      </w:r>
      <w:r w:rsidRPr="005C303A">
        <w:rPr>
          <w:rFonts w:asciiTheme="majorBidi" w:hAnsiTheme="majorBidi" w:cs="B Nazanin"/>
          <w:szCs w:val="22"/>
          <w:lang w:bidi="ar-SA"/>
        </w:rPr>
        <w:t>O11</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تقو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مهارت‌ها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دانشگاه</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 مشارکت در تحق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w:t>
      </w:r>
      <w:r w:rsidRPr="00BF7EEA">
        <w:rPr>
          <w:rFonts w:asciiTheme="majorBidi" w:hAnsiTheme="majorBidi" w:cs="B Nazanin"/>
          <w:sz w:val="24"/>
          <w:szCs w:val="24"/>
          <w:rtl/>
          <w:lang w:bidi="ar-SA"/>
        </w:rPr>
        <w:t xml:space="preserve"> و آموزش مح</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ط</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دانشگاه ذ</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قار</w:t>
      </w:r>
      <w:r w:rsidRPr="00BF7EEA">
        <w:rPr>
          <w:rFonts w:asciiTheme="majorBidi" w:hAnsiTheme="majorBidi" w:cs="B Nazanin" w:hint="cs"/>
          <w:sz w:val="24"/>
          <w:szCs w:val="24"/>
          <w:rtl/>
          <w:lang w:bidi="ar-SA"/>
        </w:rPr>
        <w:t>» با امتیاز نهایی 0.053 در انتهای فرصت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 قرار دارد. </w:t>
      </w:r>
    </w:p>
    <w:p w14:paraId="390BD491" w14:textId="2DA42673" w:rsidR="00344E4C" w:rsidRPr="00BF7EEA" w:rsidRDefault="00344E4C" w:rsidP="005F0151">
      <w:pPr>
        <w:pStyle w:val="2"/>
        <w:spacing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 xml:space="preserve">در میان تهدیدات مولفه </w:t>
      </w:r>
      <w:r w:rsidRPr="005C303A">
        <w:rPr>
          <w:rFonts w:asciiTheme="majorBidi" w:hAnsiTheme="majorBidi" w:cs="B Nazanin"/>
          <w:szCs w:val="22"/>
          <w:lang w:bidi="ar-SA"/>
        </w:rPr>
        <w:t>T1</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تأخ</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sz w:val="24"/>
          <w:szCs w:val="24"/>
          <w:rtl/>
          <w:lang w:bidi="ar-SA"/>
        </w:rPr>
        <w:t xml:space="preserve"> در اجرا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پروژه‌ها و سردرگم</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تصم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مات</w:t>
      </w:r>
      <w:r w:rsidRPr="00BF7EEA">
        <w:rPr>
          <w:rFonts w:asciiTheme="majorBidi" w:hAnsiTheme="majorBidi" w:cs="B Nazanin" w:hint="cs"/>
          <w:sz w:val="24"/>
          <w:szCs w:val="24"/>
          <w:rtl/>
          <w:lang w:bidi="ar-SA"/>
        </w:rPr>
        <w:t xml:space="preserve">» با امتیاز نهایی 0.0724 مهمترین تهدید و مولفه </w:t>
      </w:r>
      <w:r w:rsidRPr="005C303A">
        <w:rPr>
          <w:rFonts w:asciiTheme="majorBidi" w:hAnsiTheme="majorBidi" w:cs="B Nazanin"/>
          <w:szCs w:val="22"/>
          <w:lang w:bidi="ar-SA"/>
        </w:rPr>
        <w:t>T10</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w:t>
      </w:r>
      <w:r w:rsidRPr="00BF7EEA">
        <w:rPr>
          <w:rFonts w:asciiTheme="majorBidi" w:hAnsiTheme="majorBidi" w:cs="B Nazanin"/>
          <w:sz w:val="24"/>
          <w:szCs w:val="24"/>
          <w:rtl/>
          <w:lang w:bidi="ar-SA"/>
        </w:rPr>
        <w:t>عدم حما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از فعال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ت‌ها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فرهنگ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هنر</w:t>
      </w:r>
      <w:r w:rsidRPr="00BF7EEA">
        <w:rPr>
          <w:rFonts w:asciiTheme="majorBidi" w:hAnsiTheme="majorBidi" w:cs="B Nazanin" w:hint="cs"/>
          <w:sz w:val="24"/>
          <w:szCs w:val="24"/>
          <w:rtl/>
          <w:lang w:bidi="ar-SA"/>
        </w:rPr>
        <w:t>ی» به عنوان ضعیف</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ترین تهدیدها در زمینه دستیابی به توسعه پایدار شهری در محلات توسعه نیافته شهر ناصریه با امتیاز 0.024 محسوب 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شود.</w:t>
      </w:r>
      <w:r w:rsidRPr="00BF7EEA">
        <w:rPr>
          <w:rFonts w:asciiTheme="majorBidi" w:hAnsiTheme="majorBidi" w:cs="B Nazanin" w:hint="eastAsia"/>
          <w:sz w:val="24"/>
          <w:szCs w:val="24"/>
          <w:rtl/>
          <w:lang w:bidi="ar-SA"/>
        </w:rPr>
        <w:t xml:space="preserve"> با</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توجه</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به</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نکه</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در</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ماتر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ارز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اب</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عوامل</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خارجی</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مجموع</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امت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از</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نها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 xml:space="preserve">فرصت 1.641 </w:t>
      </w:r>
      <w:r w:rsidRPr="00BF7EEA">
        <w:rPr>
          <w:rFonts w:asciiTheme="majorBidi" w:hAnsiTheme="majorBidi" w:cs="B Nazanin" w:hint="eastAsia"/>
          <w:sz w:val="24"/>
          <w:szCs w:val="24"/>
          <w:rtl/>
          <w:lang w:bidi="ar-SA"/>
        </w:rPr>
        <w:t>ب</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شتر</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از</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مجموع</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امت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از</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نها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 xml:space="preserve">تهدید 0.896 </w:t>
      </w:r>
      <w:r w:rsidRPr="00BF7EEA">
        <w:rPr>
          <w:rFonts w:asciiTheme="majorBidi" w:hAnsiTheme="majorBidi" w:cs="B Nazanin" w:hint="eastAsia"/>
          <w:sz w:val="24"/>
          <w:szCs w:val="24"/>
          <w:rtl/>
          <w:lang w:bidi="ar-SA"/>
        </w:rPr>
        <w:t>است</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لذا</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در</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ماتر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س</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نقاط</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 xml:space="preserve">فرصت </w:t>
      </w:r>
      <w:r w:rsidRPr="00BF7EEA">
        <w:rPr>
          <w:rFonts w:asciiTheme="majorBidi" w:hAnsiTheme="majorBidi" w:cs="B Nazanin" w:hint="eastAsia"/>
          <w:sz w:val="24"/>
          <w:szCs w:val="24"/>
          <w:rtl/>
          <w:lang w:bidi="ar-SA"/>
        </w:rPr>
        <w:t>بر</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تهدید</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غلبه</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دارد</w:t>
      </w:r>
      <w:r w:rsidRPr="00BF7EEA">
        <w:rPr>
          <w:rFonts w:asciiTheme="majorBidi" w:hAnsiTheme="majorBidi" w:cs="B Nazanin"/>
          <w:sz w:val="24"/>
          <w:szCs w:val="24"/>
          <w:rtl/>
          <w:lang w:bidi="ar-SA"/>
        </w:rPr>
        <w:t xml:space="preserve">. </w:t>
      </w:r>
    </w:p>
    <w:p w14:paraId="15E68F9A" w14:textId="77777777" w:rsidR="00344E4C" w:rsidRPr="005F0151" w:rsidRDefault="00344E4C" w:rsidP="005F0151">
      <w:pPr>
        <w:pStyle w:val="2"/>
        <w:spacing w:line="233" w:lineRule="auto"/>
        <w:ind w:firstLine="0"/>
        <w:rPr>
          <w:rFonts w:asciiTheme="majorBidi" w:hAnsiTheme="majorBidi" w:cs="B Nazanin"/>
          <w:b/>
          <w:bCs/>
          <w:sz w:val="20"/>
          <w:szCs w:val="24"/>
          <w:rtl/>
          <w:lang w:bidi="ar-SA"/>
        </w:rPr>
      </w:pPr>
      <w:r w:rsidRPr="005F0151">
        <w:rPr>
          <w:rFonts w:asciiTheme="majorBidi" w:hAnsiTheme="majorBidi" w:cs="B Nazanin" w:hint="cs"/>
          <w:b/>
          <w:bCs/>
          <w:sz w:val="20"/>
          <w:szCs w:val="24"/>
          <w:rtl/>
          <w:lang w:bidi="ar-SA"/>
        </w:rPr>
        <w:t>استراتژیهای</w:t>
      </w:r>
      <w:r w:rsidRPr="005F0151">
        <w:rPr>
          <w:rFonts w:asciiTheme="majorBidi" w:hAnsiTheme="majorBidi" w:cs="B Nazanin"/>
          <w:b/>
          <w:bCs/>
          <w:sz w:val="20"/>
          <w:szCs w:val="24"/>
          <w:lang w:bidi="ar-SA"/>
        </w:rPr>
        <w:t xml:space="preserve"> </w:t>
      </w:r>
      <w:r w:rsidRPr="005F0151">
        <w:rPr>
          <w:rFonts w:asciiTheme="majorBidi" w:hAnsiTheme="majorBidi" w:cs="B Nazanin" w:hint="cs"/>
          <w:b/>
          <w:bCs/>
          <w:sz w:val="20"/>
          <w:szCs w:val="24"/>
          <w:rtl/>
          <w:lang w:bidi="ar-SA"/>
        </w:rPr>
        <w:t xml:space="preserve">دستیابی به توسعه پایدار شهری در محلات توسعه نیافته شهر ناصریه </w:t>
      </w:r>
      <w:bookmarkStart w:id="2" w:name="_Toc374946085"/>
    </w:p>
    <w:p w14:paraId="491FC104" w14:textId="77777777" w:rsidR="00344E4C" w:rsidRPr="005C43BB" w:rsidRDefault="00344E4C" w:rsidP="005F0151">
      <w:pPr>
        <w:pStyle w:val="2"/>
        <w:spacing w:line="233" w:lineRule="auto"/>
        <w:ind w:firstLine="0"/>
        <w:rPr>
          <w:rFonts w:asciiTheme="majorBidi" w:hAnsiTheme="majorBidi" w:cs="B Nazanin"/>
          <w:b/>
          <w:bCs/>
          <w:szCs w:val="22"/>
          <w:rtl/>
          <w:lang w:bidi="ar-SA"/>
        </w:rPr>
      </w:pPr>
      <w:r w:rsidRPr="005C43BB">
        <w:rPr>
          <w:rFonts w:asciiTheme="majorBidi" w:hAnsiTheme="majorBidi" w:cs="B Nazanin" w:hint="cs"/>
          <w:b/>
          <w:bCs/>
          <w:szCs w:val="22"/>
          <w:rtl/>
          <w:lang w:bidi="ar-SA"/>
        </w:rPr>
        <w:t>استراتژی</w:t>
      </w:r>
      <w:r w:rsidRPr="005C43BB">
        <w:rPr>
          <w:rFonts w:asciiTheme="majorBidi" w:hAnsiTheme="majorBidi" w:cs="B Nazanin"/>
          <w:b/>
          <w:bCs/>
          <w:szCs w:val="22"/>
          <w:rtl/>
          <w:lang w:bidi="ar-SA"/>
        </w:rPr>
        <w:softHyphen/>
      </w:r>
      <w:r w:rsidRPr="005C43BB">
        <w:rPr>
          <w:rFonts w:asciiTheme="majorBidi" w:hAnsiTheme="majorBidi" w:cs="B Nazanin" w:hint="cs"/>
          <w:b/>
          <w:bCs/>
          <w:szCs w:val="22"/>
          <w:rtl/>
          <w:lang w:bidi="ar-SA"/>
        </w:rPr>
        <w:t xml:space="preserve">های </w:t>
      </w:r>
      <w:r w:rsidRPr="005C43BB">
        <w:rPr>
          <w:rFonts w:asciiTheme="majorBidi" w:hAnsiTheme="majorBidi" w:cs="B Nazanin"/>
          <w:b/>
          <w:bCs/>
          <w:szCs w:val="22"/>
          <w:lang w:bidi="ar-SA"/>
        </w:rPr>
        <w:t>SO</w:t>
      </w:r>
    </w:p>
    <w:bookmarkEnd w:id="2"/>
    <w:p w14:paraId="623C8786" w14:textId="2B1F06E4" w:rsidR="00344E4C" w:rsidRPr="00BF7EEA" w:rsidRDefault="00344E4C" w:rsidP="00E3544C">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در اجرای استراتژی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w:t>
      </w:r>
      <w:r w:rsidRPr="005C303A">
        <w:rPr>
          <w:rFonts w:asciiTheme="majorBidi" w:hAnsiTheme="majorBidi" w:cs="B Nazanin"/>
          <w:szCs w:val="22"/>
          <w:lang w:bidi="ar-SA"/>
        </w:rPr>
        <w:t>SO</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با استفاده از نقاط قوت داخلی می توان از فرصت</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خارجی حداکثر بهره برداری را نمود. هر سازمان علاقه</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مند است که همیشه در این موقعیت قرار داشته باشد تا بتواند با بهره</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گیری از نقاط قوت داخلی از فرصت</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رویدادهای خارجی حداکثر استفاده را بنمائید. معمولاً سازمان</w:t>
      </w:r>
      <w:r w:rsidR="00E3544C">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برای رسیدن به چنین موقعیتی سعی می کنند در زنجیره ارزش دارایی های پایه خود را تبدیل به شایستگی کلیدی و نتیجتا مزیت رقابتی نمایند (فال سلیمان و صادقی، 1392: 150).</w:t>
      </w:r>
    </w:p>
    <w:p w14:paraId="47280E0D" w14:textId="5E3145D4" w:rsidR="00344E4C" w:rsidRPr="00C845E4" w:rsidRDefault="00344E4C" w:rsidP="00E3544C">
      <w:pPr>
        <w:pStyle w:val="12"/>
        <w:jc w:val="center"/>
        <w:rPr>
          <w:rFonts w:asciiTheme="majorBidi" w:hAnsiTheme="majorBidi" w:cs="B Nazanin"/>
          <w:b/>
          <w:bCs/>
          <w:color w:val="000000"/>
          <w:sz w:val="20"/>
          <w:szCs w:val="20"/>
          <w:rtl/>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(6).</w:t>
      </w:r>
      <w:r w:rsidRPr="00C845E4">
        <w:rPr>
          <w:rFonts w:asciiTheme="majorBidi" w:hAnsiTheme="majorBidi" w:cs="B Nazanin" w:hint="cs"/>
          <w:b/>
          <w:bCs/>
          <w:color w:val="000000"/>
          <w:sz w:val="20"/>
          <w:szCs w:val="20"/>
          <w:rtl/>
        </w:rPr>
        <w:t xml:space="preserve"> استراتژی</w:t>
      </w:r>
      <w:r w:rsidR="00E3544C">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 xml:space="preserve">های رقابتی/تهاجمی </w:t>
      </w:r>
      <w:r w:rsidRPr="00C845E4">
        <w:rPr>
          <w:rFonts w:asciiTheme="majorBidi" w:hAnsiTheme="majorBidi" w:cs="B Nazanin"/>
          <w:b/>
          <w:bCs/>
          <w:color w:val="000000"/>
          <w:sz w:val="20"/>
          <w:szCs w:val="20"/>
        </w:rPr>
        <w:t>SO</w:t>
      </w:r>
      <w:r w:rsidRPr="00C845E4">
        <w:rPr>
          <w:rFonts w:asciiTheme="majorBidi" w:hAnsiTheme="majorBidi" w:cs="B Nazanin" w:hint="cs"/>
          <w:b/>
          <w:bCs/>
          <w:color w:val="000000"/>
          <w:sz w:val="20"/>
          <w:szCs w:val="20"/>
          <w:rtl/>
        </w:rPr>
        <w:t xml:space="preserve"> (قوت ها و فرصت ها)</w:t>
      </w:r>
    </w:p>
    <w:tbl>
      <w:tblPr>
        <w:bidiVisual/>
        <w:tblW w:w="95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6308"/>
        <w:gridCol w:w="1419"/>
        <w:gridCol w:w="1133"/>
      </w:tblGrid>
      <w:tr w:rsidR="00320701" w:rsidRPr="00320701" w14:paraId="50A20A63" w14:textId="77777777" w:rsidTr="005C303A">
        <w:trPr>
          <w:trHeight w:val="70"/>
          <w:jc w:val="center"/>
        </w:trPr>
        <w:tc>
          <w:tcPr>
            <w:tcW w:w="672" w:type="dxa"/>
            <w:vMerge w:val="restart"/>
            <w:shd w:val="clear" w:color="auto" w:fill="auto"/>
            <w:vAlign w:val="center"/>
          </w:tcPr>
          <w:p w14:paraId="66AFD18D"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ردیف</w:t>
            </w:r>
          </w:p>
        </w:tc>
        <w:tc>
          <w:tcPr>
            <w:tcW w:w="6308" w:type="dxa"/>
            <w:shd w:val="clear" w:color="auto" w:fill="auto"/>
            <w:vAlign w:val="center"/>
          </w:tcPr>
          <w:p w14:paraId="0206FD58"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نوع استراتژی</w:t>
            </w:r>
          </w:p>
        </w:tc>
        <w:tc>
          <w:tcPr>
            <w:tcW w:w="2552" w:type="dxa"/>
            <w:gridSpan w:val="2"/>
            <w:shd w:val="clear" w:color="auto" w:fill="auto"/>
            <w:vAlign w:val="center"/>
          </w:tcPr>
          <w:p w14:paraId="6131DAC1"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ترکیب عوامل مورد نظر</w:t>
            </w:r>
          </w:p>
        </w:tc>
      </w:tr>
      <w:tr w:rsidR="00320701" w:rsidRPr="00320701" w14:paraId="52F3F6D0" w14:textId="77777777" w:rsidTr="005C303A">
        <w:trPr>
          <w:trHeight w:val="70"/>
          <w:jc w:val="center"/>
        </w:trPr>
        <w:tc>
          <w:tcPr>
            <w:tcW w:w="672" w:type="dxa"/>
            <w:vMerge/>
            <w:shd w:val="clear" w:color="auto" w:fill="auto"/>
            <w:vAlign w:val="center"/>
          </w:tcPr>
          <w:p w14:paraId="73755480" w14:textId="77777777" w:rsidR="00344E4C" w:rsidRPr="00320701" w:rsidRDefault="00344E4C" w:rsidP="00320701">
            <w:pPr>
              <w:pStyle w:val="12"/>
              <w:jc w:val="center"/>
              <w:rPr>
                <w:rFonts w:asciiTheme="majorBidi" w:hAnsiTheme="majorBidi" w:cs="B Nazanin"/>
                <w:b/>
                <w:bCs/>
                <w:sz w:val="20"/>
                <w:szCs w:val="20"/>
                <w:rtl/>
                <w:lang w:bidi="ar-SA"/>
              </w:rPr>
            </w:pPr>
          </w:p>
        </w:tc>
        <w:tc>
          <w:tcPr>
            <w:tcW w:w="6308" w:type="dxa"/>
            <w:shd w:val="clear" w:color="auto" w:fill="auto"/>
            <w:vAlign w:val="center"/>
          </w:tcPr>
          <w:p w14:paraId="773798D9" w14:textId="470B6251"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 xml:space="preserve">استراتژی </w:t>
            </w:r>
            <w:r w:rsidRPr="00320701">
              <w:rPr>
                <w:rFonts w:asciiTheme="majorBidi" w:hAnsiTheme="majorBidi" w:cs="B Nazanin"/>
                <w:b/>
                <w:bCs/>
                <w:sz w:val="20"/>
                <w:szCs w:val="20"/>
              </w:rPr>
              <w:t>SO</w:t>
            </w:r>
          </w:p>
        </w:tc>
        <w:tc>
          <w:tcPr>
            <w:tcW w:w="1419" w:type="dxa"/>
            <w:shd w:val="clear" w:color="auto" w:fill="auto"/>
            <w:vAlign w:val="center"/>
          </w:tcPr>
          <w:p w14:paraId="2AEFC1D5"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S</w:t>
            </w:r>
            <w:r w:rsidRPr="00320701">
              <w:rPr>
                <w:rFonts w:asciiTheme="majorBidi" w:hAnsiTheme="majorBidi" w:cs="B Nazanin" w:hint="cs"/>
                <w:b/>
                <w:bCs/>
                <w:sz w:val="20"/>
                <w:szCs w:val="20"/>
                <w:rtl/>
                <w:lang w:bidi="ar-SA"/>
              </w:rPr>
              <w:t xml:space="preserve"> قوت</w:t>
            </w:r>
          </w:p>
        </w:tc>
        <w:tc>
          <w:tcPr>
            <w:tcW w:w="1133" w:type="dxa"/>
            <w:shd w:val="clear" w:color="auto" w:fill="auto"/>
            <w:vAlign w:val="center"/>
          </w:tcPr>
          <w:p w14:paraId="4AEBCBBD"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b/>
                <w:bCs/>
                <w:sz w:val="20"/>
                <w:szCs w:val="20"/>
              </w:rPr>
              <w:t>O</w:t>
            </w:r>
            <w:r w:rsidRPr="00320701">
              <w:rPr>
                <w:rFonts w:asciiTheme="majorBidi" w:hAnsiTheme="majorBidi" w:cs="B Nazanin" w:hint="cs"/>
                <w:b/>
                <w:bCs/>
                <w:sz w:val="20"/>
                <w:szCs w:val="20"/>
                <w:rtl/>
                <w:lang w:bidi="ar-SA"/>
              </w:rPr>
              <w:t xml:space="preserve"> فرصت</w:t>
            </w:r>
          </w:p>
        </w:tc>
      </w:tr>
      <w:tr w:rsidR="00320701" w:rsidRPr="00320701" w14:paraId="0F707161" w14:textId="77777777" w:rsidTr="005C303A">
        <w:trPr>
          <w:trHeight w:val="287"/>
          <w:jc w:val="center"/>
        </w:trPr>
        <w:tc>
          <w:tcPr>
            <w:tcW w:w="672" w:type="dxa"/>
            <w:shd w:val="clear" w:color="auto" w:fill="auto"/>
            <w:vAlign w:val="center"/>
          </w:tcPr>
          <w:p w14:paraId="74506BA4"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SO1</w:t>
            </w:r>
          </w:p>
        </w:tc>
        <w:tc>
          <w:tcPr>
            <w:tcW w:w="6308" w:type="dxa"/>
            <w:shd w:val="clear" w:color="auto" w:fill="auto"/>
            <w:vAlign w:val="center"/>
          </w:tcPr>
          <w:p w14:paraId="4C3E69DD"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وجود </w:t>
            </w:r>
            <w:r w:rsidRPr="00320701">
              <w:rPr>
                <w:rFonts w:asciiTheme="majorBidi" w:hAnsiTheme="majorBidi" w:cs="B Nazanin"/>
                <w:sz w:val="20"/>
                <w:szCs w:val="20"/>
                <w:rtl/>
                <w:lang w:bidi="ar-SA"/>
              </w:rPr>
              <w:t>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S1</w:t>
            </w:r>
            <w:r w:rsidRPr="00320701">
              <w:rPr>
                <w:rFonts w:asciiTheme="majorBidi" w:hAnsiTheme="majorBidi" w:cs="B Nazanin"/>
                <w:sz w:val="20"/>
                <w:szCs w:val="20"/>
                <w:rtl/>
                <w:lang w:bidi="ar-SA"/>
              </w:rPr>
              <w:t>)</w:t>
            </w:r>
            <w:r w:rsidRPr="00320701">
              <w:rPr>
                <w:rFonts w:asciiTheme="majorBidi" w:hAnsiTheme="majorBidi" w:cs="B Nazanin" w:hint="cs"/>
                <w:sz w:val="20"/>
                <w:szCs w:val="20"/>
                <w:rtl/>
                <w:lang w:bidi="ar-SA"/>
              </w:rPr>
              <w:t xml:space="preserve"> و </w:t>
            </w:r>
            <w:r w:rsidRPr="00320701">
              <w:rPr>
                <w:rFonts w:asciiTheme="majorBidi" w:hAnsiTheme="majorBidi" w:cs="B Nazanin"/>
                <w:sz w:val="20"/>
                <w:szCs w:val="20"/>
                <w:rtl/>
                <w:lang w:bidi="ar-SA"/>
              </w:rPr>
              <w:t>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تار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خ</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S9</w:t>
            </w:r>
            <w:r w:rsidRPr="00320701">
              <w:rPr>
                <w:rFonts w:asciiTheme="majorBidi" w:hAnsiTheme="majorBidi" w:cs="B Nazanin"/>
                <w:sz w:val="20"/>
                <w:szCs w:val="20"/>
                <w:rtl/>
                <w:lang w:bidi="ar-SA"/>
              </w:rPr>
              <w:t>)</w:t>
            </w:r>
            <w:r w:rsidRPr="00320701">
              <w:rPr>
                <w:rFonts w:asciiTheme="majorBidi" w:hAnsiTheme="majorBidi" w:cs="B Nazanin" w:hint="cs"/>
                <w:sz w:val="20"/>
                <w:szCs w:val="20"/>
                <w:rtl/>
                <w:lang w:bidi="ar-SA"/>
              </w:rPr>
              <w:t xml:space="preserve"> همراه با </w:t>
            </w:r>
            <w:r w:rsidRPr="00320701">
              <w:rPr>
                <w:rFonts w:asciiTheme="majorBidi" w:hAnsiTheme="majorBidi" w:cs="B Nazanin"/>
                <w:sz w:val="20"/>
                <w:szCs w:val="20"/>
                <w:rtl/>
                <w:lang w:bidi="ar-SA"/>
              </w:rPr>
              <w:t>مشارکت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S3</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 xml:space="preserve">برای توسعه </w:t>
            </w:r>
            <w:r w:rsidRPr="00320701">
              <w:rPr>
                <w:rFonts w:asciiTheme="majorBidi" w:hAnsiTheme="majorBidi" w:cs="B Nazanin"/>
                <w:sz w:val="20"/>
                <w:szCs w:val="20"/>
                <w:rtl/>
                <w:lang w:bidi="ar-SA"/>
              </w:rPr>
              <w:t>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اکوتور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سم</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O9</w:t>
            </w:r>
            <w:r w:rsidRPr="00320701">
              <w:rPr>
                <w:rFonts w:asciiTheme="majorBidi" w:hAnsiTheme="majorBidi" w:cs="B Nazanin"/>
                <w:sz w:val="20"/>
                <w:szCs w:val="20"/>
                <w:rtl/>
                <w:lang w:bidi="ar-SA"/>
              </w:rPr>
              <w:t>)</w:t>
            </w:r>
          </w:p>
        </w:tc>
        <w:tc>
          <w:tcPr>
            <w:tcW w:w="1419" w:type="dxa"/>
            <w:shd w:val="clear" w:color="auto" w:fill="auto"/>
            <w:vAlign w:val="center"/>
          </w:tcPr>
          <w:p w14:paraId="117023B9"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S9, S1, S3</w:t>
            </w:r>
          </w:p>
        </w:tc>
        <w:tc>
          <w:tcPr>
            <w:tcW w:w="1133" w:type="dxa"/>
            <w:shd w:val="clear" w:color="auto" w:fill="auto"/>
            <w:vAlign w:val="center"/>
          </w:tcPr>
          <w:p w14:paraId="16171AEB"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O9</w:t>
            </w:r>
          </w:p>
        </w:tc>
      </w:tr>
      <w:tr w:rsidR="00320701" w:rsidRPr="00320701" w14:paraId="5E88A201" w14:textId="77777777" w:rsidTr="005C303A">
        <w:trPr>
          <w:trHeight w:val="267"/>
          <w:jc w:val="center"/>
        </w:trPr>
        <w:tc>
          <w:tcPr>
            <w:tcW w:w="672" w:type="dxa"/>
            <w:shd w:val="clear" w:color="auto" w:fill="auto"/>
            <w:vAlign w:val="center"/>
          </w:tcPr>
          <w:p w14:paraId="67BA5F11"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SO2</w:t>
            </w:r>
          </w:p>
        </w:tc>
        <w:tc>
          <w:tcPr>
            <w:tcW w:w="6308" w:type="dxa"/>
            <w:shd w:val="clear" w:color="auto" w:fill="auto"/>
            <w:vAlign w:val="center"/>
          </w:tcPr>
          <w:p w14:paraId="73DDFE4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tl/>
                <w:lang w:bidi="ar-SA"/>
              </w:rPr>
              <w:t>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رو</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جوان دانشگاه</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(S5)</w:t>
            </w:r>
            <w:r w:rsidRPr="00320701">
              <w:rPr>
                <w:rFonts w:asciiTheme="majorBidi" w:hAnsiTheme="majorBidi" w:cs="B Nazanin"/>
                <w:sz w:val="20"/>
                <w:szCs w:val="20"/>
                <w:rtl/>
                <w:lang w:bidi="ar-SA"/>
              </w:rPr>
              <w:t>، قابل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جاد</w:t>
            </w:r>
            <w:r w:rsidRPr="00320701">
              <w:rPr>
                <w:rFonts w:asciiTheme="majorBidi" w:hAnsiTheme="majorBidi" w:cs="B Nazanin"/>
                <w:sz w:val="20"/>
                <w:szCs w:val="20"/>
                <w:rtl/>
                <w:lang w:bidi="ar-SA"/>
              </w:rPr>
              <w:t xml:space="preserve"> کسب‌وکارها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کوچک، متوسط و کارآفر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شهروند</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tl/>
                <w:lang w:bidi="ar-SA"/>
              </w:rPr>
              <w:t>(</w:t>
            </w:r>
            <w:r w:rsidRPr="00320701">
              <w:rPr>
                <w:rFonts w:asciiTheme="majorBidi" w:hAnsiTheme="majorBidi" w:cs="B Nazanin"/>
                <w:sz w:val="20"/>
                <w:szCs w:val="20"/>
              </w:rPr>
              <w:t>S7</w:t>
            </w:r>
            <w:r w:rsidRPr="00320701">
              <w:rPr>
                <w:rFonts w:asciiTheme="majorBidi" w:hAnsiTheme="majorBidi" w:cs="B Nazanin"/>
                <w:sz w:val="20"/>
                <w:szCs w:val="20"/>
                <w:rtl/>
                <w:lang w:bidi="ar-SA"/>
              </w:rPr>
              <w:t>) 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رو</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متخصص در رشته‌ها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مهندس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کشاورز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w:t>
            </w:r>
            <w:r w:rsidRPr="00320701">
              <w:rPr>
                <w:rFonts w:asciiTheme="majorBidi" w:hAnsiTheme="majorBidi" w:cs="B Nazanin"/>
                <w:sz w:val="20"/>
                <w:szCs w:val="20"/>
              </w:rPr>
              <w:t>S12</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رشد بخش خصوص</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کشاورز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سازگار با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w:t>
            </w:r>
            <w:r w:rsidRPr="00320701">
              <w:rPr>
                <w:rFonts w:asciiTheme="majorBidi" w:hAnsiTheme="majorBidi" w:cs="B Nazanin"/>
                <w:sz w:val="20"/>
                <w:szCs w:val="20"/>
              </w:rPr>
              <w:t>O3</w:t>
            </w:r>
            <w:r w:rsidRPr="00320701">
              <w:rPr>
                <w:rFonts w:asciiTheme="majorBidi" w:hAnsiTheme="majorBidi" w:cs="B Nazanin"/>
                <w:sz w:val="20"/>
                <w:szCs w:val="20"/>
                <w:rtl/>
                <w:lang w:bidi="ar-SA"/>
              </w:rPr>
              <w:t>)</w:t>
            </w:r>
          </w:p>
        </w:tc>
        <w:tc>
          <w:tcPr>
            <w:tcW w:w="1419" w:type="dxa"/>
            <w:shd w:val="clear" w:color="auto" w:fill="auto"/>
            <w:vAlign w:val="center"/>
          </w:tcPr>
          <w:p w14:paraId="26716B66"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S5, S7, S12</w:t>
            </w:r>
          </w:p>
        </w:tc>
        <w:tc>
          <w:tcPr>
            <w:tcW w:w="1133" w:type="dxa"/>
            <w:shd w:val="clear" w:color="auto" w:fill="auto"/>
            <w:vAlign w:val="center"/>
          </w:tcPr>
          <w:p w14:paraId="6831EE1C"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O3</w:t>
            </w:r>
          </w:p>
        </w:tc>
      </w:tr>
      <w:tr w:rsidR="00320701" w:rsidRPr="00320701" w14:paraId="04D21ED6" w14:textId="77777777" w:rsidTr="005C303A">
        <w:trPr>
          <w:jc w:val="center"/>
        </w:trPr>
        <w:tc>
          <w:tcPr>
            <w:tcW w:w="672" w:type="dxa"/>
            <w:shd w:val="clear" w:color="auto" w:fill="auto"/>
            <w:vAlign w:val="center"/>
          </w:tcPr>
          <w:p w14:paraId="3ABBE78A"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SO3</w:t>
            </w:r>
          </w:p>
        </w:tc>
        <w:tc>
          <w:tcPr>
            <w:tcW w:w="6308" w:type="dxa"/>
            <w:shd w:val="clear" w:color="auto" w:fill="auto"/>
            <w:vAlign w:val="center"/>
          </w:tcPr>
          <w:p w14:paraId="55AE778B"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مشارکت اجتماع</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Pr>
              <w:t xml:space="preserve"> (S3)</w:t>
            </w:r>
            <w:r w:rsidRPr="00320701">
              <w:rPr>
                <w:rFonts w:asciiTheme="majorBidi" w:hAnsiTheme="majorBidi" w:cs="B Nazanin"/>
                <w:sz w:val="20"/>
                <w:szCs w:val="20"/>
                <w:rtl/>
                <w:lang w:bidi="ar-SA"/>
              </w:rPr>
              <w:t>، نهادها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مدن</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Pr>
              <w:t xml:space="preserve"> (S6)</w:t>
            </w:r>
            <w:r w:rsidRPr="00320701">
              <w:rPr>
                <w:rFonts w:asciiTheme="majorBidi" w:hAnsiTheme="majorBidi" w:cs="B Nazanin"/>
                <w:sz w:val="20"/>
                <w:szCs w:val="20"/>
                <w:rtl/>
                <w:lang w:bidi="ar-SA"/>
              </w:rPr>
              <w:t>سرما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ه‌گذار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فضاها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 xml:space="preserve"> (O8)</w:t>
            </w:r>
          </w:p>
        </w:tc>
        <w:tc>
          <w:tcPr>
            <w:tcW w:w="1419" w:type="dxa"/>
            <w:shd w:val="clear" w:color="auto" w:fill="auto"/>
            <w:vAlign w:val="center"/>
          </w:tcPr>
          <w:p w14:paraId="212CE43E"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S3, S6</w:t>
            </w:r>
          </w:p>
        </w:tc>
        <w:tc>
          <w:tcPr>
            <w:tcW w:w="1133" w:type="dxa"/>
            <w:shd w:val="clear" w:color="auto" w:fill="auto"/>
            <w:vAlign w:val="center"/>
          </w:tcPr>
          <w:p w14:paraId="523CE2B5"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O8</w:t>
            </w:r>
          </w:p>
        </w:tc>
      </w:tr>
      <w:tr w:rsidR="00320701" w:rsidRPr="00320701" w14:paraId="6F7CAC6E" w14:textId="77777777" w:rsidTr="005C303A">
        <w:trPr>
          <w:jc w:val="center"/>
        </w:trPr>
        <w:tc>
          <w:tcPr>
            <w:tcW w:w="672" w:type="dxa"/>
            <w:shd w:val="clear" w:color="auto" w:fill="auto"/>
            <w:vAlign w:val="center"/>
          </w:tcPr>
          <w:p w14:paraId="0BF5AC7F"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SO4</w:t>
            </w:r>
          </w:p>
        </w:tc>
        <w:tc>
          <w:tcPr>
            <w:tcW w:w="6308" w:type="dxa"/>
            <w:shd w:val="clear" w:color="auto" w:fill="auto"/>
            <w:vAlign w:val="center"/>
          </w:tcPr>
          <w:p w14:paraId="6AE732D1"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تنوع اقتصاد</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Pr>
              <w:t xml:space="preserve"> (S11)</w:t>
            </w:r>
            <w:r w:rsidRPr="00320701">
              <w:rPr>
                <w:rFonts w:asciiTheme="majorBidi" w:hAnsiTheme="majorBidi" w:cs="B Nazanin"/>
                <w:sz w:val="20"/>
                <w:szCs w:val="20"/>
                <w:rtl/>
                <w:lang w:bidi="ar-SA"/>
              </w:rPr>
              <w:t>، مشارکت اجتماع</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Pr>
              <w:t xml:space="preserve"> (S3)</w:t>
            </w:r>
            <w:r w:rsidRPr="00320701">
              <w:rPr>
                <w:rFonts w:asciiTheme="majorBidi" w:hAnsiTheme="majorBidi" w:cs="B Nazanin"/>
                <w:sz w:val="20"/>
                <w:szCs w:val="20"/>
                <w:rtl/>
                <w:lang w:bidi="ar-SA"/>
              </w:rPr>
              <w:t>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تفاهم‌نامه‌ها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 xml:space="preserve">ی </w:t>
            </w:r>
            <w:r w:rsidRPr="00320701">
              <w:rPr>
                <w:rFonts w:asciiTheme="majorBidi" w:hAnsiTheme="majorBidi" w:cs="B Nazanin"/>
                <w:sz w:val="20"/>
                <w:szCs w:val="20"/>
              </w:rPr>
              <w:t xml:space="preserve"> (O9, O10)</w:t>
            </w:r>
          </w:p>
        </w:tc>
        <w:tc>
          <w:tcPr>
            <w:tcW w:w="1419" w:type="dxa"/>
            <w:shd w:val="clear" w:color="auto" w:fill="auto"/>
            <w:vAlign w:val="center"/>
          </w:tcPr>
          <w:p w14:paraId="42955BFC"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S11, S3</w:t>
            </w:r>
          </w:p>
        </w:tc>
        <w:tc>
          <w:tcPr>
            <w:tcW w:w="1133" w:type="dxa"/>
            <w:shd w:val="clear" w:color="auto" w:fill="auto"/>
            <w:vAlign w:val="center"/>
          </w:tcPr>
          <w:p w14:paraId="76F6A74A"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O9, O10</w:t>
            </w:r>
          </w:p>
        </w:tc>
      </w:tr>
    </w:tbl>
    <w:p w14:paraId="6BE0700D" w14:textId="77777777" w:rsidR="00CE7622" w:rsidRPr="00CE7622" w:rsidRDefault="00CE7622"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39056390" w14:textId="77777777" w:rsidR="00344E4C" w:rsidRPr="005C43BB" w:rsidRDefault="00344E4C" w:rsidP="005F0151">
      <w:pPr>
        <w:pStyle w:val="2"/>
        <w:spacing w:line="233" w:lineRule="auto"/>
        <w:ind w:firstLine="0"/>
        <w:rPr>
          <w:rFonts w:asciiTheme="majorBidi" w:hAnsiTheme="majorBidi" w:cs="B Nazanin"/>
          <w:b/>
          <w:bCs/>
          <w:szCs w:val="22"/>
          <w:rtl/>
          <w:lang w:bidi="ar-SA"/>
        </w:rPr>
      </w:pPr>
      <w:r w:rsidRPr="005C43BB">
        <w:rPr>
          <w:rFonts w:asciiTheme="majorBidi" w:hAnsiTheme="majorBidi" w:cs="B Nazanin" w:hint="cs"/>
          <w:b/>
          <w:bCs/>
          <w:szCs w:val="22"/>
          <w:rtl/>
          <w:lang w:bidi="ar-SA"/>
        </w:rPr>
        <w:t>استراتژی</w:t>
      </w:r>
      <w:r w:rsidRPr="005C43BB">
        <w:rPr>
          <w:rFonts w:asciiTheme="majorBidi" w:hAnsiTheme="majorBidi" w:cs="B Nazanin"/>
          <w:b/>
          <w:bCs/>
          <w:szCs w:val="22"/>
          <w:rtl/>
          <w:lang w:bidi="ar-SA"/>
        </w:rPr>
        <w:softHyphen/>
      </w:r>
      <w:r w:rsidRPr="005C43BB">
        <w:rPr>
          <w:rFonts w:asciiTheme="majorBidi" w:hAnsiTheme="majorBidi" w:cs="B Nazanin" w:hint="cs"/>
          <w:b/>
          <w:bCs/>
          <w:szCs w:val="22"/>
          <w:rtl/>
          <w:lang w:bidi="ar-SA"/>
        </w:rPr>
        <w:t xml:space="preserve">های تنوع </w:t>
      </w:r>
      <w:r w:rsidRPr="005C43BB">
        <w:rPr>
          <w:rFonts w:asciiTheme="majorBidi" w:hAnsiTheme="majorBidi" w:cs="B Nazanin"/>
          <w:b/>
          <w:bCs/>
          <w:szCs w:val="22"/>
          <w:lang w:bidi="ar-SA"/>
        </w:rPr>
        <w:t>ST</w:t>
      </w:r>
    </w:p>
    <w:p w14:paraId="1EC95F16" w14:textId="481D8663" w:rsidR="00344E4C" w:rsidRPr="00BF7EEA" w:rsidRDefault="00344E4C" w:rsidP="005F0151">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سازمان</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در اجرای استراتژی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w:t>
      </w:r>
      <w:r w:rsidRPr="005C303A">
        <w:rPr>
          <w:rFonts w:asciiTheme="majorBidi" w:hAnsiTheme="majorBidi" w:cs="B Nazanin"/>
          <w:szCs w:val="22"/>
          <w:lang w:bidi="ar-SA"/>
        </w:rPr>
        <w:t>ST</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کوشند تا با استفاده از نقاط قوت داخلی خود برای جلوگیری از تأثیر منفی تهدیدات خارجی بر سازمان، ساز و کارهایی را در پیش بگیرد و یا تهدیدات را از بین ببرند.</w:t>
      </w:r>
    </w:p>
    <w:p w14:paraId="2E518551" w14:textId="77777777" w:rsidR="00344E4C" w:rsidRPr="00344E4C" w:rsidRDefault="00344E4C" w:rsidP="00344E4C">
      <w:pPr>
        <w:pStyle w:val="12"/>
        <w:rPr>
          <w:rFonts w:asciiTheme="majorBidi" w:hAnsiTheme="majorBidi" w:cs="B Nazanin"/>
          <w:b/>
          <w:bCs/>
          <w:color w:val="FF0000"/>
          <w:highlight w:val="cyan"/>
          <w:rtl/>
          <w:lang w:bidi="ar-SA"/>
        </w:rPr>
      </w:pPr>
    </w:p>
    <w:p w14:paraId="0874425B" w14:textId="5B780121"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(7).</w:t>
      </w:r>
      <w:r w:rsidRPr="00C845E4">
        <w:rPr>
          <w:rFonts w:asciiTheme="majorBidi" w:hAnsiTheme="majorBidi" w:cs="B Nazanin" w:hint="cs"/>
          <w:b/>
          <w:bCs/>
          <w:color w:val="000000"/>
          <w:sz w:val="20"/>
          <w:szCs w:val="20"/>
          <w:rtl/>
        </w:rPr>
        <w:t xml:space="preserve"> استراتژی</w:t>
      </w:r>
      <w:r w:rsidRPr="00C845E4">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 xml:space="preserve">های تنوع </w:t>
      </w:r>
      <w:r w:rsidRPr="00C845E4">
        <w:rPr>
          <w:rFonts w:asciiTheme="majorBidi" w:hAnsiTheme="majorBidi" w:cs="B Nazanin"/>
          <w:b/>
          <w:bCs/>
          <w:color w:val="000000"/>
          <w:sz w:val="20"/>
          <w:szCs w:val="20"/>
        </w:rPr>
        <w:t>ST</w:t>
      </w:r>
      <w:r w:rsidRPr="00C845E4">
        <w:rPr>
          <w:rFonts w:asciiTheme="majorBidi" w:hAnsiTheme="majorBidi" w:cs="B Nazanin" w:hint="cs"/>
          <w:b/>
          <w:bCs/>
          <w:color w:val="000000"/>
          <w:sz w:val="20"/>
          <w:szCs w:val="20"/>
          <w:rtl/>
        </w:rPr>
        <w:t xml:space="preserve"> (تهدیدها و قوت</w:t>
      </w:r>
      <w:r w:rsidRPr="00C845E4">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ها)</w:t>
      </w:r>
    </w:p>
    <w:tbl>
      <w:tblPr>
        <w:bidiVisual/>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
        <w:gridCol w:w="6881"/>
        <w:gridCol w:w="1132"/>
        <w:gridCol w:w="841"/>
      </w:tblGrid>
      <w:tr w:rsidR="00320701" w:rsidRPr="00320701" w14:paraId="7F658C48" w14:textId="77777777" w:rsidTr="00CE7622">
        <w:trPr>
          <w:jc w:val="center"/>
        </w:trPr>
        <w:tc>
          <w:tcPr>
            <w:tcW w:w="595" w:type="dxa"/>
            <w:vMerge w:val="restart"/>
            <w:shd w:val="clear" w:color="auto" w:fill="auto"/>
            <w:vAlign w:val="center"/>
          </w:tcPr>
          <w:p w14:paraId="6F224CEF"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tl/>
                <w:lang w:bidi="ar-SA"/>
              </w:rPr>
              <w:t>رد</w:t>
            </w:r>
            <w:r w:rsidRPr="00320701">
              <w:rPr>
                <w:rFonts w:asciiTheme="majorBidi" w:hAnsiTheme="majorBidi" w:cs="B Nazanin" w:hint="cs"/>
                <w:b/>
                <w:bCs/>
                <w:sz w:val="20"/>
                <w:szCs w:val="20"/>
                <w:rtl/>
                <w:lang w:bidi="ar-SA"/>
              </w:rPr>
              <w:t>ی</w:t>
            </w:r>
            <w:r w:rsidRPr="00320701">
              <w:rPr>
                <w:rFonts w:asciiTheme="majorBidi" w:hAnsiTheme="majorBidi" w:cs="B Nazanin" w:hint="eastAsia"/>
                <w:b/>
                <w:bCs/>
                <w:sz w:val="20"/>
                <w:szCs w:val="20"/>
                <w:rtl/>
                <w:lang w:bidi="ar-SA"/>
              </w:rPr>
              <w:t>ف</w:t>
            </w:r>
          </w:p>
        </w:tc>
        <w:tc>
          <w:tcPr>
            <w:tcW w:w="6881" w:type="dxa"/>
            <w:shd w:val="clear" w:color="auto" w:fill="auto"/>
          </w:tcPr>
          <w:p w14:paraId="11EE6FA7"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نوع استراتژی</w:t>
            </w:r>
          </w:p>
        </w:tc>
        <w:tc>
          <w:tcPr>
            <w:tcW w:w="1973" w:type="dxa"/>
            <w:gridSpan w:val="2"/>
            <w:shd w:val="clear" w:color="auto" w:fill="auto"/>
          </w:tcPr>
          <w:p w14:paraId="033E12D8"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ترکیب عوامل مورد نظر</w:t>
            </w:r>
          </w:p>
        </w:tc>
      </w:tr>
      <w:tr w:rsidR="00320701" w:rsidRPr="00320701" w14:paraId="24BFE49C" w14:textId="77777777" w:rsidTr="00CE7622">
        <w:trPr>
          <w:jc w:val="center"/>
        </w:trPr>
        <w:tc>
          <w:tcPr>
            <w:tcW w:w="595" w:type="dxa"/>
            <w:vMerge/>
            <w:shd w:val="clear" w:color="auto" w:fill="auto"/>
          </w:tcPr>
          <w:p w14:paraId="75C39F9D" w14:textId="77777777" w:rsidR="00344E4C" w:rsidRPr="00320701" w:rsidRDefault="00344E4C" w:rsidP="00320701">
            <w:pPr>
              <w:pStyle w:val="12"/>
              <w:jc w:val="center"/>
              <w:rPr>
                <w:rFonts w:asciiTheme="majorBidi" w:hAnsiTheme="majorBidi" w:cs="B Nazanin"/>
                <w:b/>
                <w:bCs/>
                <w:sz w:val="20"/>
                <w:szCs w:val="20"/>
                <w:rtl/>
                <w:lang w:bidi="ar-SA"/>
              </w:rPr>
            </w:pPr>
          </w:p>
        </w:tc>
        <w:tc>
          <w:tcPr>
            <w:tcW w:w="6881" w:type="dxa"/>
            <w:shd w:val="clear" w:color="auto" w:fill="auto"/>
          </w:tcPr>
          <w:p w14:paraId="6CCF4BBC"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lang w:bidi="ar-SA"/>
              </w:rPr>
              <w:t xml:space="preserve">استراتژی </w:t>
            </w:r>
            <w:r w:rsidRPr="00320701">
              <w:rPr>
                <w:rFonts w:asciiTheme="majorBidi" w:hAnsiTheme="majorBidi" w:cs="B Nazanin"/>
                <w:b/>
                <w:bCs/>
                <w:sz w:val="20"/>
                <w:szCs w:val="20"/>
              </w:rPr>
              <w:t>ST</w:t>
            </w:r>
          </w:p>
        </w:tc>
        <w:tc>
          <w:tcPr>
            <w:tcW w:w="1132" w:type="dxa"/>
            <w:shd w:val="clear" w:color="auto" w:fill="auto"/>
          </w:tcPr>
          <w:p w14:paraId="67995551"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S</w:t>
            </w:r>
            <w:r w:rsidRPr="00320701">
              <w:rPr>
                <w:rFonts w:asciiTheme="majorBidi" w:hAnsiTheme="majorBidi" w:cs="B Nazanin" w:hint="cs"/>
                <w:b/>
                <w:bCs/>
                <w:sz w:val="20"/>
                <w:szCs w:val="20"/>
                <w:rtl/>
                <w:lang w:bidi="ar-SA"/>
              </w:rPr>
              <w:t xml:space="preserve"> قوت</w:t>
            </w:r>
          </w:p>
        </w:tc>
        <w:tc>
          <w:tcPr>
            <w:tcW w:w="841" w:type="dxa"/>
            <w:shd w:val="clear" w:color="auto" w:fill="auto"/>
          </w:tcPr>
          <w:p w14:paraId="006B0588"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T</w:t>
            </w:r>
            <w:r w:rsidRPr="00320701">
              <w:rPr>
                <w:rFonts w:asciiTheme="majorBidi" w:hAnsiTheme="majorBidi" w:cs="B Nazanin" w:hint="cs"/>
                <w:b/>
                <w:bCs/>
                <w:sz w:val="20"/>
                <w:szCs w:val="20"/>
                <w:rtl/>
                <w:lang w:bidi="ar-SA"/>
              </w:rPr>
              <w:t xml:space="preserve"> تهدید</w:t>
            </w:r>
          </w:p>
        </w:tc>
      </w:tr>
      <w:tr w:rsidR="00320701" w:rsidRPr="00320701" w14:paraId="140F79C4" w14:textId="77777777" w:rsidTr="00CE7622">
        <w:trPr>
          <w:trHeight w:val="287"/>
          <w:jc w:val="center"/>
        </w:trPr>
        <w:tc>
          <w:tcPr>
            <w:tcW w:w="595" w:type="dxa"/>
            <w:shd w:val="clear" w:color="auto" w:fill="auto"/>
            <w:vAlign w:val="center"/>
          </w:tcPr>
          <w:p w14:paraId="70B202F8"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ST1</w:t>
            </w:r>
          </w:p>
        </w:tc>
        <w:tc>
          <w:tcPr>
            <w:tcW w:w="6881" w:type="dxa"/>
            <w:shd w:val="clear" w:color="auto" w:fill="auto"/>
            <w:vAlign w:val="bottom"/>
          </w:tcPr>
          <w:p w14:paraId="7828E8AD"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جامعه تحص</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ل‌کرده</w:t>
            </w:r>
            <w:r w:rsidRPr="00320701">
              <w:rPr>
                <w:rFonts w:asciiTheme="majorBidi" w:hAnsiTheme="majorBidi" w:cs="B Nazanin"/>
                <w:sz w:val="20"/>
                <w:szCs w:val="20"/>
                <w:rtl/>
                <w:lang w:bidi="ar-SA"/>
              </w:rPr>
              <w:t xml:space="preserve"> و 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رو</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انسان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جوان </w:t>
            </w:r>
            <w:r w:rsidRPr="00320701">
              <w:rPr>
                <w:rFonts w:ascii="Times New Roman" w:hAnsi="Times New Roman" w:cs="Times New Roman" w:hint="cs"/>
                <w:sz w:val="20"/>
                <w:szCs w:val="20"/>
                <w:rtl/>
                <w:lang w:bidi="ar-SA"/>
              </w:rPr>
              <w:t>–</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دانشگاه</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ذی‌</w:t>
            </w:r>
            <w:r w:rsidRPr="00320701">
              <w:rPr>
                <w:rFonts w:asciiTheme="majorBidi" w:hAnsiTheme="majorBidi" w:cs="B Nazanin" w:hint="eastAsia"/>
                <w:sz w:val="20"/>
                <w:szCs w:val="20"/>
                <w:rtl/>
                <w:lang w:bidi="ar-SA"/>
              </w:rPr>
              <w:t>قار</w:t>
            </w:r>
            <w:r w:rsidRPr="00320701">
              <w:rPr>
                <w:rFonts w:asciiTheme="majorBidi" w:hAnsiTheme="majorBidi" w:cs="B Nazanin"/>
                <w:sz w:val="20"/>
                <w:szCs w:val="20"/>
                <w:rtl/>
                <w:lang w:bidi="ar-SA"/>
              </w:rPr>
              <w:t xml:space="preserve"> منبع 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رو</w:t>
            </w:r>
            <w:r w:rsidRPr="00320701">
              <w:rPr>
                <w:rFonts w:asciiTheme="majorBidi" w:hAnsiTheme="majorBidi" w:cs="B Nazanin"/>
                <w:sz w:val="20"/>
                <w:szCs w:val="20"/>
                <w:rtl/>
                <w:lang w:bidi="ar-SA"/>
              </w:rPr>
              <w:t xml:space="preserve"> و 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ده</w:t>
            </w:r>
            <w:r w:rsidRPr="00320701">
              <w:rPr>
                <w:rFonts w:asciiTheme="majorBidi" w:hAnsiTheme="majorBidi" w:cs="B Nazanin" w:hint="cs"/>
                <w:sz w:val="20"/>
                <w:szCs w:val="20"/>
                <w:rtl/>
              </w:rPr>
              <w:t xml:space="preserve"> (</w:t>
            </w:r>
            <w:r w:rsidRPr="00320701">
              <w:rPr>
                <w:rFonts w:asciiTheme="majorBidi" w:hAnsiTheme="majorBidi" w:cs="B Nazanin"/>
                <w:sz w:val="20"/>
                <w:szCs w:val="20"/>
              </w:rPr>
              <w:t>S5</w:t>
            </w:r>
            <w:r w:rsidRPr="00320701">
              <w:rPr>
                <w:rFonts w:asciiTheme="majorBidi" w:hAnsiTheme="majorBidi" w:cs="B Nazanin" w:hint="cs"/>
                <w:sz w:val="20"/>
                <w:szCs w:val="20"/>
                <w:rtl/>
              </w:rPr>
              <w:t xml:space="preserve">)، </w:t>
            </w:r>
            <w:r w:rsidRPr="00320701">
              <w:rPr>
                <w:rFonts w:asciiTheme="majorBidi" w:hAnsiTheme="majorBidi" w:cs="B Nazanin"/>
                <w:sz w:val="20"/>
                <w:szCs w:val="20"/>
                <w:rtl/>
                <w:lang w:bidi="ar-SA"/>
              </w:rPr>
              <w:t>قابل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جاد</w:t>
            </w:r>
            <w:r w:rsidRPr="00320701">
              <w:rPr>
                <w:rFonts w:asciiTheme="majorBidi" w:hAnsiTheme="majorBidi" w:cs="B Nazanin"/>
                <w:sz w:val="20"/>
                <w:szCs w:val="20"/>
                <w:rtl/>
                <w:lang w:bidi="ar-SA"/>
              </w:rPr>
              <w:t xml:space="preserve"> کسب‌وکارها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کوچک، متوسط و کارآفر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شهروند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تنوع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S7</w:t>
            </w:r>
            <w:r w:rsidRPr="00320701">
              <w:rPr>
                <w:rFonts w:asciiTheme="majorBidi" w:hAnsiTheme="majorBidi" w:cs="B Nazanin"/>
                <w:sz w:val="20"/>
                <w:szCs w:val="20"/>
                <w:rtl/>
                <w:lang w:bidi="ar-SA"/>
              </w:rPr>
              <w:t>) مشارکت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w:t>
            </w:r>
            <w:r w:rsidRPr="00320701">
              <w:rPr>
                <w:rFonts w:asciiTheme="majorBidi" w:hAnsiTheme="majorBidi" w:cs="B Nazanin" w:hint="cs"/>
                <w:sz w:val="20"/>
                <w:szCs w:val="20"/>
                <w:rtl/>
              </w:rPr>
              <w:t>... (</w:t>
            </w:r>
            <w:r w:rsidRPr="00320701">
              <w:rPr>
                <w:rFonts w:asciiTheme="majorBidi" w:hAnsiTheme="majorBidi" w:cs="B Nazanin"/>
                <w:sz w:val="20"/>
                <w:szCs w:val="20"/>
              </w:rPr>
              <w:t>S3</w:t>
            </w:r>
            <w:r w:rsidRPr="00320701">
              <w:rPr>
                <w:rFonts w:asciiTheme="majorBidi" w:hAnsiTheme="majorBidi" w:cs="B Nazanin" w:hint="cs"/>
                <w:sz w:val="20"/>
                <w:szCs w:val="20"/>
                <w:rtl/>
              </w:rPr>
              <w:t>)</w:t>
            </w:r>
            <w:r w:rsidRPr="00320701">
              <w:rPr>
                <w:rFonts w:asciiTheme="majorBidi" w:hAnsiTheme="majorBidi" w:cs="B Nazanin"/>
                <w:sz w:val="20"/>
                <w:szCs w:val="20"/>
                <w:rtl/>
                <w:lang w:bidi="ar-SA"/>
              </w:rPr>
              <w:t xml:space="preserve"> نابرابر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sz w:val="20"/>
                <w:szCs w:val="20"/>
                <w:rtl/>
                <w:lang w:bidi="ar-SA"/>
              </w:rPr>
              <w:t xml:space="preserve"> محلات توسعه‌</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افته</w:t>
            </w:r>
            <w:r w:rsidRPr="00320701">
              <w:rPr>
                <w:rFonts w:asciiTheme="majorBidi" w:hAnsiTheme="majorBidi" w:cs="B Nazanin"/>
                <w:sz w:val="20"/>
                <w:szCs w:val="20"/>
                <w:rtl/>
                <w:lang w:bidi="ar-SA"/>
              </w:rPr>
              <w:t xml:space="preserve"> و کمتر توسعه‌</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افته</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T15</w:t>
            </w:r>
            <w:r w:rsidRPr="00320701">
              <w:rPr>
                <w:rFonts w:asciiTheme="majorBidi" w:hAnsiTheme="majorBidi" w:cs="B Nazanin" w:hint="cs"/>
                <w:sz w:val="20"/>
                <w:szCs w:val="20"/>
                <w:rtl/>
                <w:lang w:bidi="ar-SA"/>
              </w:rPr>
              <w:t>)</w:t>
            </w:r>
          </w:p>
        </w:tc>
        <w:tc>
          <w:tcPr>
            <w:tcW w:w="1132" w:type="dxa"/>
            <w:shd w:val="clear" w:color="auto" w:fill="auto"/>
            <w:vAlign w:val="center"/>
          </w:tcPr>
          <w:p w14:paraId="547331C1"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S5, S7, S11, S3</w:t>
            </w:r>
          </w:p>
        </w:tc>
        <w:tc>
          <w:tcPr>
            <w:tcW w:w="841" w:type="dxa"/>
            <w:shd w:val="clear" w:color="auto" w:fill="auto"/>
            <w:vAlign w:val="center"/>
          </w:tcPr>
          <w:p w14:paraId="62488B28"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T15</w:t>
            </w:r>
          </w:p>
        </w:tc>
      </w:tr>
      <w:tr w:rsidR="00320701" w:rsidRPr="00320701" w14:paraId="04A59204" w14:textId="77777777" w:rsidTr="00CE7622">
        <w:trPr>
          <w:trHeight w:val="73"/>
          <w:jc w:val="center"/>
        </w:trPr>
        <w:tc>
          <w:tcPr>
            <w:tcW w:w="595" w:type="dxa"/>
            <w:shd w:val="clear" w:color="auto" w:fill="auto"/>
            <w:vAlign w:val="center"/>
          </w:tcPr>
          <w:p w14:paraId="30BF0DD3"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ST2</w:t>
            </w:r>
          </w:p>
        </w:tc>
        <w:tc>
          <w:tcPr>
            <w:tcW w:w="6881" w:type="dxa"/>
            <w:shd w:val="clear" w:color="auto" w:fill="auto"/>
            <w:vAlign w:val="bottom"/>
          </w:tcPr>
          <w:p w14:paraId="2C822548"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بهره از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توسعه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(S1+S9)</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تنوع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w:t>
            </w:r>
            <w:r w:rsidRPr="00320701">
              <w:rPr>
                <w:rFonts w:asciiTheme="majorBidi" w:hAnsiTheme="majorBidi" w:cs="B Nazanin"/>
                <w:sz w:val="20"/>
                <w:szCs w:val="20"/>
              </w:rPr>
              <w:t>S11</w:t>
            </w:r>
            <w:r w:rsidRPr="00320701">
              <w:rPr>
                <w:rFonts w:asciiTheme="majorBidi" w:hAnsiTheme="majorBidi" w:cs="B Nazanin" w:hint="cs"/>
                <w:sz w:val="20"/>
                <w:szCs w:val="20"/>
                <w:rtl/>
                <w:lang w:bidi="ar-SA"/>
              </w:rPr>
              <w:t>)</w:t>
            </w:r>
            <w:r w:rsidRPr="00320701">
              <w:rPr>
                <w:rFonts w:asciiTheme="majorBidi" w:hAnsiTheme="majorBidi" w:cs="B Nazanin"/>
                <w:sz w:val="20"/>
                <w:szCs w:val="20"/>
              </w:rPr>
              <w:t xml:space="preserve"> </w:t>
            </w:r>
            <w:r w:rsidRPr="00320701">
              <w:rPr>
                <w:rFonts w:asciiTheme="majorBidi" w:hAnsiTheme="majorBidi" w:cs="B Nazanin"/>
                <w:sz w:val="20"/>
                <w:szCs w:val="20"/>
                <w:rtl/>
                <w:lang w:bidi="ar-SA"/>
              </w:rPr>
              <w:t>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کاهش آس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ب</w:t>
            </w:r>
            <w:r w:rsidRPr="00320701">
              <w:rPr>
                <w:rFonts w:asciiTheme="majorBidi" w:hAnsiTheme="majorBidi" w:cs="B Nazanin"/>
                <w:sz w:val="20"/>
                <w:szCs w:val="20"/>
                <w:rtl/>
                <w:lang w:bidi="ar-SA"/>
              </w:rPr>
              <w:t xml:space="preserve"> ناش</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از وابستگ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نفت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rPr>
              <w:t xml:space="preserve">و </w:t>
            </w:r>
            <w:r w:rsidRPr="00320701">
              <w:rPr>
                <w:rFonts w:asciiTheme="majorBidi" w:hAnsiTheme="majorBidi" w:cs="B Nazanin"/>
                <w:sz w:val="20"/>
                <w:szCs w:val="20"/>
                <w:rtl/>
                <w:lang w:bidi="ar-SA"/>
              </w:rPr>
              <w:t>اقتصاد نفت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ناپا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w:t>
            </w:r>
            <w:r w:rsidRPr="00320701">
              <w:rPr>
                <w:rFonts w:asciiTheme="majorBidi" w:hAnsiTheme="majorBidi" w:cs="B Nazanin"/>
                <w:sz w:val="20"/>
                <w:szCs w:val="20"/>
              </w:rPr>
              <w:t>(T14).</w:t>
            </w:r>
          </w:p>
        </w:tc>
        <w:tc>
          <w:tcPr>
            <w:tcW w:w="1132" w:type="dxa"/>
            <w:shd w:val="clear" w:color="auto" w:fill="auto"/>
            <w:vAlign w:val="center"/>
          </w:tcPr>
          <w:p w14:paraId="17DCF587"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S1, S9, S11</w:t>
            </w:r>
          </w:p>
        </w:tc>
        <w:tc>
          <w:tcPr>
            <w:tcW w:w="841" w:type="dxa"/>
            <w:shd w:val="clear" w:color="auto" w:fill="auto"/>
            <w:vAlign w:val="center"/>
          </w:tcPr>
          <w:p w14:paraId="12C402A1"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T14</w:t>
            </w:r>
          </w:p>
        </w:tc>
      </w:tr>
      <w:tr w:rsidR="00320701" w:rsidRPr="00320701" w14:paraId="3955E39F" w14:textId="77777777" w:rsidTr="00CE7622">
        <w:trPr>
          <w:jc w:val="center"/>
        </w:trPr>
        <w:tc>
          <w:tcPr>
            <w:tcW w:w="595" w:type="dxa"/>
            <w:shd w:val="clear" w:color="auto" w:fill="auto"/>
            <w:vAlign w:val="center"/>
          </w:tcPr>
          <w:p w14:paraId="5EDF476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lastRenderedPageBreak/>
              <w:t>ST3</w:t>
            </w:r>
          </w:p>
        </w:tc>
        <w:tc>
          <w:tcPr>
            <w:tcW w:w="6881" w:type="dxa"/>
            <w:shd w:val="clear" w:color="auto" w:fill="auto"/>
            <w:vAlign w:val="bottom"/>
          </w:tcPr>
          <w:p w14:paraId="36C3B4E7"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استفاده از نهادها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مدن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سازمان‌ها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(S6+S8) </w:t>
            </w:r>
            <w:r w:rsidRPr="00320701">
              <w:rPr>
                <w:rFonts w:asciiTheme="majorBidi" w:hAnsiTheme="majorBidi" w:cs="B Nazanin"/>
                <w:sz w:val="20"/>
                <w:szCs w:val="20"/>
                <w:rtl/>
                <w:lang w:bidi="ar-SA"/>
              </w:rPr>
              <w:t>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شگ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از آلودگ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(T2). T11</w:t>
            </w:r>
            <w:r w:rsidRPr="00320701">
              <w:rPr>
                <w:rFonts w:asciiTheme="majorBidi" w:hAnsiTheme="majorBidi" w:cs="B Nazanin"/>
                <w:sz w:val="20"/>
                <w:szCs w:val="20"/>
                <w:rtl/>
                <w:lang w:bidi="ar-SA"/>
              </w:rPr>
              <w:t>. عدم علاقه به توسعه فضا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p>
        </w:tc>
        <w:tc>
          <w:tcPr>
            <w:tcW w:w="1132" w:type="dxa"/>
            <w:shd w:val="clear" w:color="auto" w:fill="auto"/>
            <w:vAlign w:val="center"/>
          </w:tcPr>
          <w:p w14:paraId="0CFFE461"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S6, S8</w:t>
            </w:r>
          </w:p>
        </w:tc>
        <w:tc>
          <w:tcPr>
            <w:tcW w:w="841" w:type="dxa"/>
            <w:shd w:val="clear" w:color="auto" w:fill="auto"/>
            <w:vAlign w:val="center"/>
          </w:tcPr>
          <w:p w14:paraId="4FE90446" w14:textId="77777777" w:rsidR="00344E4C" w:rsidRPr="00320701" w:rsidRDefault="00344E4C" w:rsidP="005F0151">
            <w:pPr>
              <w:pStyle w:val="12"/>
              <w:jc w:val="center"/>
              <w:rPr>
                <w:rFonts w:asciiTheme="majorBidi" w:hAnsiTheme="majorBidi" w:cs="B Nazanin"/>
                <w:sz w:val="20"/>
                <w:szCs w:val="20"/>
                <w:rtl/>
                <w:lang w:bidi="ar-SA"/>
              </w:rPr>
            </w:pPr>
            <w:r w:rsidRPr="00320701">
              <w:rPr>
                <w:rFonts w:asciiTheme="majorBidi" w:hAnsiTheme="majorBidi" w:cs="B Nazanin"/>
                <w:sz w:val="20"/>
                <w:szCs w:val="20"/>
              </w:rPr>
              <w:t>T2</w:t>
            </w:r>
          </w:p>
        </w:tc>
      </w:tr>
      <w:tr w:rsidR="00320701" w:rsidRPr="00320701" w14:paraId="0AC8C07B" w14:textId="77777777" w:rsidTr="00CE7622">
        <w:trPr>
          <w:jc w:val="center"/>
        </w:trPr>
        <w:tc>
          <w:tcPr>
            <w:tcW w:w="595" w:type="dxa"/>
            <w:shd w:val="clear" w:color="auto" w:fill="auto"/>
            <w:vAlign w:val="center"/>
          </w:tcPr>
          <w:p w14:paraId="2F0A1DB5"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ST4</w:t>
            </w:r>
          </w:p>
        </w:tc>
        <w:tc>
          <w:tcPr>
            <w:tcW w:w="6881" w:type="dxa"/>
            <w:shd w:val="clear" w:color="auto" w:fill="auto"/>
            <w:vAlign w:val="bottom"/>
          </w:tcPr>
          <w:p w14:paraId="32228584"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tl/>
                <w:lang w:bidi="ar-SA"/>
              </w:rPr>
              <w:t>مشارکت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حس تعلق محله‌ا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تما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مردم به همکار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طرح‌ها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محل</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S3</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چالش‌ها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امن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ثبات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اجتماع</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T17</w:t>
            </w:r>
            <w:r w:rsidRPr="00320701">
              <w:rPr>
                <w:rFonts w:asciiTheme="majorBidi" w:hAnsiTheme="majorBidi" w:cs="B Nazanin" w:hint="cs"/>
                <w:sz w:val="20"/>
                <w:szCs w:val="20"/>
                <w:rtl/>
                <w:lang w:bidi="ar-SA"/>
              </w:rPr>
              <w:t>)</w:t>
            </w:r>
          </w:p>
        </w:tc>
        <w:tc>
          <w:tcPr>
            <w:tcW w:w="1132" w:type="dxa"/>
            <w:shd w:val="clear" w:color="auto" w:fill="auto"/>
            <w:vAlign w:val="center"/>
          </w:tcPr>
          <w:p w14:paraId="7168EDD8"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S3</w:t>
            </w:r>
          </w:p>
        </w:tc>
        <w:tc>
          <w:tcPr>
            <w:tcW w:w="841" w:type="dxa"/>
            <w:shd w:val="clear" w:color="auto" w:fill="auto"/>
            <w:vAlign w:val="center"/>
          </w:tcPr>
          <w:p w14:paraId="61796FF4"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T17</w:t>
            </w:r>
          </w:p>
        </w:tc>
      </w:tr>
    </w:tbl>
    <w:p w14:paraId="029BD2E8" w14:textId="77777777" w:rsidR="00CE7622" w:rsidRPr="00CE7622" w:rsidRDefault="00CE7622"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021AAD14" w14:textId="77777777" w:rsidR="00344E4C" w:rsidRPr="005C43BB" w:rsidRDefault="00344E4C" w:rsidP="005F0151">
      <w:pPr>
        <w:pStyle w:val="2"/>
        <w:spacing w:line="233" w:lineRule="auto"/>
        <w:ind w:firstLine="0"/>
        <w:rPr>
          <w:rFonts w:asciiTheme="majorBidi" w:hAnsiTheme="majorBidi" w:cs="B Nazanin"/>
          <w:b/>
          <w:bCs/>
          <w:szCs w:val="22"/>
          <w:rtl/>
          <w:lang w:bidi="ar-SA"/>
        </w:rPr>
      </w:pPr>
      <w:r w:rsidRPr="005C43BB">
        <w:rPr>
          <w:rFonts w:asciiTheme="majorBidi" w:hAnsiTheme="majorBidi" w:cs="B Nazanin" w:hint="cs"/>
          <w:b/>
          <w:bCs/>
          <w:szCs w:val="22"/>
          <w:rtl/>
          <w:lang w:bidi="ar-SA"/>
        </w:rPr>
        <w:t>استراتژی</w:t>
      </w:r>
      <w:r w:rsidRPr="005C43BB">
        <w:rPr>
          <w:rFonts w:asciiTheme="majorBidi" w:hAnsiTheme="majorBidi" w:cs="B Nazanin"/>
          <w:b/>
          <w:bCs/>
          <w:szCs w:val="22"/>
          <w:rtl/>
          <w:lang w:bidi="ar-SA"/>
        </w:rPr>
        <w:softHyphen/>
      </w:r>
      <w:r w:rsidRPr="005C43BB">
        <w:rPr>
          <w:rFonts w:asciiTheme="majorBidi" w:hAnsiTheme="majorBidi" w:cs="B Nazanin" w:hint="cs"/>
          <w:b/>
          <w:bCs/>
          <w:szCs w:val="22"/>
          <w:rtl/>
          <w:lang w:bidi="ar-SA"/>
        </w:rPr>
        <w:t xml:space="preserve">های بازنگری </w:t>
      </w:r>
      <w:r w:rsidRPr="005C43BB">
        <w:rPr>
          <w:rFonts w:asciiTheme="majorBidi" w:hAnsiTheme="majorBidi" w:cs="B Nazanin"/>
          <w:b/>
          <w:bCs/>
          <w:szCs w:val="22"/>
          <w:lang w:bidi="ar-SA"/>
        </w:rPr>
        <w:t>WO</w:t>
      </w:r>
    </w:p>
    <w:p w14:paraId="546E8F1D" w14:textId="1ADB5215" w:rsidR="00344E4C" w:rsidRPr="00BF7EEA" w:rsidRDefault="00344E4C" w:rsidP="005F0151">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هدف از استراتژی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w:t>
      </w:r>
      <w:r w:rsidRPr="005C303A">
        <w:rPr>
          <w:rFonts w:asciiTheme="majorBidi" w:hAnsiTheme="majorBidi" w:cs="B Nazanin"/>
          <w:szCs w:val="22"/>
          <w:lang w:bidi="ar-SA"/>
        </w:rPr>
        <w:t>WO</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این است که سازمان از مزیت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هایی که در فرصت</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نهفته است، در جهت جبران نقاط ضعف استفاده نماید. گاهی در خارج از سازمان فرصت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بسیار مناسبی وجود دارد، ولی سازمان به سبب داشتن ضعف داخلی نمی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تواند از این فرصت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بهره برداری نماید.</w:t>
      </w:r>
    </w:p>
    <w:p w14:paraId="307523E1" w14:textId="77777777" w:rsidR="00344E4C" w:rsidRPr="00344E4C" w:rsidRDefault="00344E4C" w:rsidP="00344E4C">
      <w:pPr>
        <w:pStyle w:val="12"/>
        <w:rPr>
          <w:rFonts w:asciiTheme="majorBidi" w:hAnsiTheme="majorBidi" w:cs="B Nazanin"/>
          <w:b/>
          <w:bCs/>
          <w:color w:val="FF0000"/>
          <w:highlight w:val="cyan"/>
          <w:rtl/>
          <w:lang w:bidi="ar-SA"/>
        </w:rPr>
      </w:pPr>
    </w:p>
    <w:p w14:paraId="18EE3F24" w14:textId="71AC641E"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(8).</w:t>
      </w:r>
      <w:r w:rsidRPr="00C845E4">
        <w:rPr>
          <w:rFonts w:asciiTheme="majorBidi" w:hAnsiTheme="majorBidi" w:cs="B Nazanin" w:hint="cs"/>
          <w:b/>
          <w:bCs/>
          <w:color w:val="000000"/>
          <w:sz w:val="20"/>
          <w:szCs w:val="20"/>
          <w:rtl/>
        </w:rPr>
        <w:t xml:space="preserve"> استراتژی</w:t>
      </w:r>
      <w:r w:rsidRPr="00C845E4">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 xml:space="preserve">های بازنگری </w:t>
      </w:r>
      <w:r w:rsidRPr="00C845E4">
        <w:rPr>
          <w:rFonts w:asciiTheme="majorBidi" w:hAnsiTheme="majorBidi" w:cs="B Nazanin"/>
          <w:b/>
          <w:bCs/>
          <w:color w:val="000000"/>
          <w:sz w:val="20"/>
          <w:szCs w:val="20"/>
        </w:rPr>
        <w:t>WO</w:t>
      </w:r>
      <w:r w:rsidRPr="00C845E4">
        <w:rPr>
          <w:rFonts w:asciiTheme="majorBidi" w:hAnsiTheme="majorBidi" w:cs="B Nazanin" w:hint="cs"/>
          <w:b/>
          <w:bCs/>
          <w:color w:val="000000"/>
          <w:sz w:val="20"/>
          <w:szCs w:val="20"/>
          <w:rtl/>
        </w:rPr>
        <w:t xml:space="preserve"> (فرصت ها و ضعف ها)</w:t>
      </w:r>
    </w:p>
    <w:tbl>
      <w:tblPr>
        <w:bidiVisual/>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6811"/>
        <w:gridCol w:w="1134"/>
        <w:gridCol w:w="842"/>
      </w:tblGrid>
      <w:tr w:rsidR="00320701" w:rsidRPr="00320701" w14:paraId="53671B08" w14:textId="77777777" w:rsidTr="00E3544C">
        <w:trPr>
          <w:jc w:val="center"/>
        </w:trPr>
        <w:tc>
          <w:tcPr>
            <w:tcW w:w="662" w:type="dxa"/>
            <w:vMerge w:val="restart"/>
            <w:tcBorders>
              <w:right w:val="single" w:sz="4" w:space="0" w:color="auto"/>
            </w:tcBorders>
            <w:shd w:val="clear" w:color="auto" w:fill="auto"/>
            <w:vAlign w:val="center"/>
          </w:tcPr>
          <w:p w14:paraId="06F8F7BD"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tl/>
                <w:lang w:bidi="ar-SA"/>
              </w:rPr>
              <w:t>رد</w:t>
            </w:r>
            <w:r w:rsidRPr="00320701">
              <w:rPr>
                <w:rFonts w:asciiTheme="majorBidi" w:hAnsiTheme="majorBidi" w:cs="B Nazanin" w:hint="cs"/>
                <w:b/>
                <w:bCs/>
                <w:sz w:val="20"/>
                <w:szCs w:val="20"/>
                <w:rtl/>
                <w:lang w:bidi="ar-SA"/>
              </w:rPr>
              <w:t>ی</w:t>
            </w:r>
            <w:r w:rsidRPr="00320701">
              <w:rPr>
                <w:rFonts w:asciiTheme="majorBidi" w:hAnsiTheme="majorBidi" w:cs="B Nazanin" w:hint="eastAsia"/>
                <w:b/>
                <w:bCs/>
                <w:sz w:val="20"/>
                <w:szCs w:val="20"/>
                <w:rtl/>
                <w:lang w:bidi="ar-SA"/>
              </w:rPr>
              <w:t>ف</w:t>
            </w:r>
          </w:p>
        </w:tc>
        <w:tc>
          <w:tcPr>
            <w:tcW w:w="6811" w:type="dxa"/>
            <w:tcBorders>
              <w:left w:val="single" w:sz="4" w:space="0" w:color="auto"/>
            </w:tcBorders>
            <w:shd w:val="clear" w:color="auto" w:fill="auto"/>
          </w:tcPr>
          <w:p w14:paraId="1844AEDB"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نوع استراتژی</w:t>
            </w:r>
          </w:p>
        </w:tc>
        <w:tc>
          <w:tcPr>
            <w:tcW w:w="1976" w:type="dxa"/>
            <w:gridSpan w:val="2"/>
            <w:shd w:val="clear" w:color="auto" w:fill="auto"/>
          </w:tcPr>
          <w:p w14:paraId="1DF4CCF2"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ترکیب عوامل مورد نظر</w:t>
            </w:r>
          </w:p>
        </w:tc>
      </w:tr>
      <w:tr w:rsidR="00320701" w:rsidRPr="00320701" w14:paraId="30BD011E" w14:textId="77777777" w:rsidTr="00E3544C">
        <w:trPr>
          <w:jc w:val="center"/>
        </w:trPr>
        <w:tc>
          <w:tcPr>
            <w:tcW w:w="662" w:type="dxa"/>
            <w:vMerge/>
            <w:tcBorders>
              <w:right w:val="single" w:sz="4" w:space="0" w:color="auto"/>
            </w:tcBorders>
            <w:shd w:val="clear" w:color="auto" w:fill="auto"/>
          </w:tcPr>
          <w:p w14:paraId="3584E7CF" w14:textId="77777777" w:rsidR="00344E4C" w:rsidRPr="00320701" w:rsidRDefault="00344E4C" w:rsidP="00320701">
            <w:pPr>
              <w:pStyle w:val="12"/>
              <w:jc w:val="center"/>
              <w:rPr>
                <w:rFonts w:asciiTheme="majorBidi" w:hAnsiTheme="majorBidi" w:cs="B Nazanin"/>
                <w:b/>
                <w:bCs/>
                <w:sz w:val="20"/>
                <w:szCs w:val="20"/>
              </w:rPr>
            </w:pPr>
          </w:p>
        </w:tc>
        <w:tc>
          <w:tcPr>
            <w:tcW w:w="6811" w:type="dxa"/>
            <w:tcBorders>
              <w:left w:val="single" w:sz="4" w:space="0" w:color="auto"/>
            </w:tcBorders>
            <w:shd w:val="clear" w:color="auto" w:fill="auto"/>
          </w:tcPr>
          <w:p w14:paraId="46BDCB3D"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lang w:bidi="ar-SA"/>
              </w:rPr>
              <w:t xml:space="preserve">استراتژی </w:t>
            </w:r>
            <w:r w:rsidRPr="00320701">
              <w:rPr>
                <w:rFonts w:asciiTheme="majorBidi" w:hAnsiTheme="majorBidi" w:cs="B Nazanin"/>
                <w:b/>
                <w:bCs/>
                <w:sz w:val="20"/>
                <w:szCs w:val="20"/>
              </w:rPr>
              <w:t>WO</w:t>
            </w:r>
          </w:p>
        </w:tc>
        <w:tc>
          <w:tcPr>
            <w:tcW w:w="1134" w:type="dxa"/>
            <w:shd w:val="clear" w:color="auto" w:fill="auto"/>
          </w:tcPr>
          <w:p w14:paraId="7A2AB13B" w14:textId="3943D7E3"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O</w:t>
            </w:r>
            <w:r w:rsidRPr="00320701">
              <w:rPr>
                <w:rFonts w:asciiTheme="majorBidi" w:hAnsiTheme="majorBidi" w:cs="B Nazanin" w:hint="cs"/>
                <w:b/>
                <w:bCs/>
                <w:sz w:val="20"/>
                <w:szCs w:val="20"/>
                <w:rtl/>
                <w:lang w:bidi="ar-SA"/>
              </w:rPr>
              <w:t xml:space="preserve"> فرصت</w:t>
            </w:r>
          </w:p>
        </w:tc>
        <w:tc>
          <w:tcPr>
            <w:tcW w:w="842" w:type="dxa"/>
            <w:shd w:val="clear" w:color="auto" w:fill="auto"/>
          </w:tcPr>
          <w:p w14:paraId="52DE2EFA"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W</w:t>
            </w:r>
            <w:r w:rsidRPr="00320701">
              <w:rPr>
                <w:rFonts w:asciiTheme="majorBidi" w:hAnsiTheme="majorBidi" w:cs="B Nazanin" w:hint="cs"/>
                <w:b/>
                <w:bCs/>
                <w:sz w:val="20"/>
                <w:szCs w:val="20"/>
                <w:rtl/>
                <w:lang w:bidi="ar-SA"/>
              </w:rPr>
              <w:t xml:space="preserve"> ضعف</w:t>
            </w:r>
          </w:p>
        </w:tc>
      </w:tr>
      <w:tr w:rsidR="00320701" w:rsidRPr="00320701" w14:paraId="4F8DE476" w14:textId="77777777" w:rsidTr="00E3544C">
        <w:trPr>
          <w:trHeight w:val="70"/>
          <w:jc w:val="center"/>
        </w:trPr>
        <w:tc>
          <w:tcPr>
            <w:tcW w:w="662" w:type="dxa"/>
            <w:tcBorders>
              <w:bottom w:val="single" w:sz="4" w:space="0" w:color="auto"/>
            </w:tcBorders>
            <w:shd w:val="clear" w:color="auto" w:fill="auto"/>
            <w:vAlign w:val="center"/>
          </w:tcPr>
          <w:p w14:paraId="5DE09CA3"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WO1</w:t>
            </w:r>
          </w:p>
        </w:tc>
        <w:tc>
          <w:tcPr>
            <w:tcW w:w="6811" w:type="dxa"/>
            <w:shd w:val="clear" w:color="auto" w:fill="auto"/>
            <w:vAlign w:val="bottom"/>
          </w:tcPr>
          <w:p w14:paraId="0CE5F0A9"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رفع نابرابر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(W5) </w:t>
            </w:r>
            <w:r w:rsidRPr="00320701">
              <w:rPr>
                <w:rFonts w:asciiTheme="majorBidi" w:hAnsiTheme="majorBidi" w:cs="B Nazanin"/>
                <w:sz w:val="20"/>
                <w:szCs w:val="20"/>
                <w:rtl/>
                <w:lang w:bidi="ar-SA"/>
              </w:rPr>
              <w:t>از طر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ق</w:t>
            </w:r>
            <w:r w:rsidRPr="00320701">
              <w:rPr>
                <w:rFonts w:asciiTheme="majorBidi" w:hAnsiTheme="majorBidi" w:cs="B Nazanin"/>
                <w:sz w:val="20"/>
                <w:szCs w:val="20"/>
                <w:rtl/>
                <w:lang w:bidi="ar-SA"/>
              </w:rPr>
              <w:t xml:space="preserve"> 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جاد</w:t>
            </w:r>
            <w:r w:rsidRPr="00320701">
              <w:rPr>
                <w:rFonts w:asciiTheme="majorBidi" w:hAnsiTheme="majorBidi" w:cs="B Nazanin"/>
                <w:sz w:val="20"/>
                <w:szCs w:val="20"/>
                <w:rtl/>
                <w:lang w:bidi="ar-SA"/>
              </w:rPr>
              <w:t xml:space="preserve"> کسب‌وکارها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کوچک در حوزه انرژ</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r w:rsidRPr="00320701">
              <w:rPr>
                <w:rFonts w:asciiTheme="majorBidi" w:hAnsiTheme="majorBidi" w:cs="B Nazanin"/>
                <w:sz w:val="20"/>
                <w:szCs w:val="20"/>
              </w:rPr>
              <w:t xml:space="preserve"> (O13) </w:t>
            </w:r>
            <w:r w:rsidRPr="00320701">
              <w:rPr>
                <w:rFonts w:asciiTheme="majorBidi" w:hAnsiTheme="majorBidi" w:cs="B Nazanin"/>
                <w:sz w:val="20"/>
                <w:szCs w:val="20"/>
                <w:rtl/>
                <w:lang w:bidi="ar-SA"/>
              </w:rPr>
              <w:t>و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(O9).</w:t>
            </w:r>
          </w:p>
        </w:tc>
        <w:tc>
          <w:tcPr>
            <w:tcW w:w="1134" w:type="dxa"/>
            <w:shd w:val="clear" w:color="auto" w:fill="auto"/>
            <w:vAlign w:val="center"/>
          </w:tcPr>
          <w:p w14:paraId="6C4E35E5"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O13, O9</w:t>
            </w:r>
          </w:p>
        </w:tc>
        <w:tc>
          <w:tcPr>
            <w:tcW w:w="842" w:type="dxa"/>
            <w:shd w:val="clear" w:color="auto" w:fill="auto"/>
            <w:vAlign w:val="center"/>
          </w:tcPr>
          <w:p w14:paraId="0F767C5E"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W5</w:t>
            </w:r>
          </w:p>
        </w:tc>
      </w:tr>
      <w:tr w:rsidR="00320701" w:rsidRPr="00320701" w14:paraId="7E63F99A" w14:textId="77777777" w:rsidTr="00E3544C">
        <w:trPr>
          <w:trHeight w:val="73"/>
          <w:jc w:val="center"/>
        </w:trPr>
        <w:tc>
          <w:tcPr>
            <w:tcW w:w="662" w:type="dxa"/>
            <w:tcBorders>
              <w:top w:val="single" w:sz="4" w:space="0" w:color="auto"/>
            </w:tcBorders>
            <w:shd w:val="clear" w:color="auto" w:fill="auto"/>
            <w:vAlign w:val="center"/>
          </w:tcPr>
          <w:p w14:paraId="11825332"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sz w:val="20"/>
                <w:szCs w:val="20"/>
              </w:rPr>
              <w:t>WO2</w:t>
            </w:r>
          </w:p>
        </w:tc>
        <w:tc>
          <w:tcPr>
            <w:tcW w:w="6811" w:type="dxa"/>
            <w:shd w:val="clear" w:color="auto" w:fill="auto"/>
            <w:vAlign w:val="bottom"/>
          </w:tcPr>
          <w:p w14:paraId="4FBE4DD9"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فقدان خدمات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در مناطق غ</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ررسم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کم‌برخوردار</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W21</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تکن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ک</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مال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نهادها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imes New Roman" w:hAnsi="Times New Roman" w:cs="Times New Roman" w:hint="cs"/>
                <w:sz w:val="20"/>
                <w:szCs w:val="20"/>
                <w:rtl/>
                <w:lang w:bidi="ar-SA"/>
              </w:rPr>
              <w:t>–</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جهت</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بازسازی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O12</w:t>
            </w:r>
            <w:r w:rsidRPr="00320701">
              <w:rPr>
                <w:rFonts w:asciiTheme="majorBidi" w:hAnsiTheme="majorBidi" w:cs="B Nazanin" w:hint="cs"/>
                <w:sz w:val="20"/>
                <w:szCs w:val="20"/>
                <w:rtl/>
                <w:lang w:bidi="ar-SA"/>
              </w:rPr>
              <w:t>)</w:t>
            </w:r>
            <w:r w:rsidRPr="00320701">
              <w:rPr>
                <w:rFonts w:asciiTheme="majorBidi" w:hAnsiTheme="majorBidi" w:cs="B Nazanin"/>
                <w:sz w:val="20"/>
                <w:szCs w:val="20"/>
              </w:rPr>
              <w:t xml:space="preserve"> </w:t>
            </w:r>
          </w:p>
        </w:tc>
        <w:tc>
          <w:tcPr>
            <w:tcW w:w="1134" w:type="dxa"/>
            <w:shd w:val="clear" w:color="auto" w:fill="auto"/>
            <w:vAlign w:val="center"/>
          </w:tcPr>
          <w:p w14:paraId="52BD6FDF"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O12</w:t>
            </w:r>
          </w:p>
        </w:tc>
        <w:tc>
          <w:tcPr>
            <w:tcW w:w="842" w:type="dxa"/>
            <w:shd w:val="clear" w:color="auto" w:fill="auto"/>
            <w:vAlign w:val="center"/>
          </w:tcPr>
          <w:p w14:paraId="4879A962"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W21</w:t>
            </w:r>
          </w:p>
        </w:tc>
      </w:tr>
      <w:tr w:rsidR="00320701" w:rsidRPr="00320701" w14:paraId="2B99F0E2" w14:textId="77777777" w:rsidTr="00E3544C">
        <w:trPr>
          <w:trHeight w:val="73"/>
          <w:jc w:val="center"/>
        </w:trPr>
        <w:tc>
          <w:tcPr>
            <w:tcW w:w="662" w:type="dxa"/>
            <w:shd w:val="clear" w:color="auto" w:fill="auto"/>
            <w:vAlign w:val="center"/>
          </w:tcPr>
          <w:p w14:paraId="5C6B8374"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WO3</w:t>
            </w:r>
          </w:p>
        </w:tc>
        <w:tc>
          <w:tcPr>
            <w:tcW w:w="6811" w:type="dxa"/>
            <w:shd w:val="clear" w:color="auto" w:fill="auto"/>
            <w:vAlign w:val="bottom"/>
          </w:tcPr>
          <w:p w14:paraId="239ED262"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ضعف در ارائه خدمات اول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w:t>
            </w:r>
            <w:r w:rsidRPr="00320701">
              <w:rPr>
                <w:rFonts w:asciiTheme="majorBidi" w:hAnsiTheme="majorBidi" w:cs="B Nazanin"/>
                <w:sz w:val="20"/>
                <w:szCs w:val="20"/>
                <w:rtl/>
                <w:lang w:bidi="ar-SA"/>
              </w:rPr>
              <w:t xml:space="preserve"> (بهداشت، آموزش، مسکن مناسب و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رساخت</w:t>
            </w:r>
            <w:r w:rsidRPr="00320701">
              <w:rPr>
                <w:rFonts w:asciiTheme="majorBidi" w:hAnsiTheme="majorBidi" w:cs="B Nazanin"/>
                <w:sz w:val="20"/>
                <w:szCs w:val="20"/>
                <w:rtl/>
                <w:lang w:bidi="ar-SA"/>
              </w:rPr>
              <w:t xml:space="preserve"> 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W6</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w:t>
            </w:r>
            <w:r w:rsidRPr="00320701">
              <w:rPr>
                <w:rFonts w:asciiTheme="majorBidi" w:hAnsiTheme="majorBidi" w:cs="B Nazanin"/>
                <w:sz w:val="20"/>
                <w:szCs w:val="20"/>
                <w:rtl/>
                <w:lang w:bidi="ar-SA"/>
              </w:rPr>
              <w:t xml:space="preserve"> فدرال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توسعه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O1</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پتانس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همکار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بخش دولت</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w:t>
            </w:r>
            <w:r w:rsidRPr="00320701">
              <w:rPr>
                <w:rFonts w:asciiTheme="majorBidi" w:hAnsiTheme="majorBidi" w:cs="B Nazanin"/>
                <w:sz w:val="20"/>
                <w:szCs w:val="20"/>
                <w:rtl/>
                <w:lang w:bidi="ar-SA"/>
              </w:rPr>
              <w:t xml:space="preserve"> خصوص</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جامعه مدن</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O6</w:t>
            </w:r>
            <w:r w:rsidRPr="00320701">
              <w:rPr>
                <w:rFonts w:asciiTheme="majorBidi" w:hAnsiTheme="majorBidi" w:cs="B Nazanin" w:hint="cs"/>
                <w:sz w:val="20"/>
                <w:szCs w:val="20"/>
                <w:rtl/>
                <w:lang w:bidi="ar-SA"/>
              </w:rPr>
              <w:t>)</w:t>
            </w:r>
          </w:p>
        </w:tc>
        <w:tc>
          <w:tcPr>
            <w:tcW w:w="1134" w:type="dxa"/>
            <w:shd w:val="clear" w:color="auto" w:fill="auto"/>
            <w:vAlign w:val="center"/>
          </w:tcPr>
          <w:p w14:paraId="1EF9B9E4"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 O6</w:t>
            </w:r>
          </w:p>
        </w:tc>
        <w:tc>
          <w:tcPr>
            <w:tcW w:w="842" w:type="dxa"/>
            <w:shd w:val="clear" w:color="auto" w:fill="auto"/>
            <w:vAlign w:val="center"/>
          </w:tcPr>
          <w:p w14:paraId="6D5D33D2"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W6</w:t>
            </w:r>
          </w:p>
        </w:tc>
      </w:tr>
      <w:tr w:rsidR="00320701" w:rsidRPr="00320701" w14:paraId="524D0DE5" w14:textId="77777777" w:rsidTr="00E3544C">
        <w:trPr>
          <w:trHeight w:val="73"/>
          <w:jc w:val="center"/>
        </w:trPr>
        <w:tc>
          <w:tcPr>
            <w:tcW w:w="662" w:type="dxa"/>
            <w:shd w:val="clear" w:color="auto" w:fill="auto"/>
            <w:vAlign w:val="center"/>
          </w:tcPr>
          <w:p w14:paraId="4BBACFAA"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WO4</w:t>
            </w:r>
          </w:p>
        </w:tc>
        <w:tc>
          <w:tcPr>
            <w:tcW w:w="6811" w:type="dxa"/>
            <w:shd w:val="clear" w:color="auto" w:fill="auto"/>
            <w:vAlign w:val="bottom"/>
          </w:tcPr>
          <w:p w14:paraId="58BD841F"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ناآگاه</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و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برنامگ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عدم‌ برنامه‌ر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ز</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W2</w:t>
            </w:r>
            <w:r w:rsidRPr="00320701">
              <w:rPr>
                <w:rFonts w:asciiTheme="majorBidi" w:hAnsiTheme="majorBidi" w:cs="B Nazanin" w:hint="cs"/>
                <w:sz w:val="20"/>
                <w:szCs w:val="20"/>
                <w:rtl/>
                <w:lang w:bidi="ar-SA"/>
              </w:rPr>
              <w:t>)،</w:t>
            </w:r>
            <w:r w:rsidRPr="00320701">
              <w:rPr>
                <w:rFonts w:asciiTheme="majorBidi" w:hAnsiTheme="majorBidi" w:cs="B Nazanin"/>
                <w:sz w:val="20"/>
                <w:szCs w:val="20"/>
              </w:rPr>
              <w:t xml:space="preserve"> </w:t>
            </w:r>
            <w:r w:rsidRPr="00320701">
              <w:rPr>
                <w:rFonts w:asciiTheme="majorBidi" w:hAnsiTheme="majorBidi" w:cs="B Nazanin"/>
                <w:sz w:val="20"/>
                <w:szCs w:val="20"/>
                <w:rtl/>
                <w:lang w:bidi="ar-SA"/>
              </w:rPr>
              <w:t>فساد اداری و مدیریت ضعیف</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W1</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w:t>
            </w:r>
            <w:r w:rsidRPr="00320701">
              <w:rPr>
                <w:rFonts w:asciiTheme="majorBidi" w:hAnsiTheme="majorBidi" w:cs="B Nazanin"/>
                <w:sz w:val="20"/>
                <w:szCs w:val="20"/>
                <w:rtl/>
                <w:lang w:bidi="ar-SA"/>
              </w:rPr>
              <w:t xml:space="preserve"> فدرال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توسعه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O1</w:t>
            </w:r>
            <w:r w:rsidRPr="00320701">
              <w:rPr>
                <w:rFonts w:asciiTheme="majorBidi" w:hAnsiTheme="majorBidi" w:cs="B Nazanin" w:hint="cs"/>
                <w:sz w:val="20"/>
                <w:szCs w:val="20"/>
                <w:rtl/>
                <w:lang w:bidi="ar-SA"/>
              </w:rPr>
              <w:t xml:space="preserve">) </w:t>
            </w:r>
          </w:p>
        </w:tc>
        <w:tc>
          <w:tcPr>
            <w:tcW w:w="1134" w:type="dxa"/>
            <w:shd w:val="clear" w:color="auto" w:fill="auto"/>
            <w:vAlign w:val="center"/>
          </w:tcPr>
          <w:p w14:paraId="79829185"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w:t>
            </w:r>
          </w:p>
        </w:tc>
        <w:tc>
          <w:tcPr>
            <w:tcW w:w="842" w:type="dxa"/>
            <w:shd w:val="clear" w:color="auto" w:fill="auto"/>
            <w:vAlign w:val="center"/>
          </w:tcPr>
          <w:p w14:paraId="2115899D"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W2 ,W1</w:t>
            </w:r>
          </w:p>
        </w:tc>
      </w:tr>
      <w:tr w:rsidR="00320701" w:rsidRPr="00320701" w14:paraId="434B4D36" w14:textId="77777777" w:rsidTr="00E3544C">
        <w:trPr>
          <w:trHeight w:val="73"/>
          <w:jc w:val="center"/>
        </w:trPr>
        <w:tc>
          <w:tcPr>
            <w:tcW w:w="662" w:type="dxa"/>
            <w:shd w:val="clear" w:color="auto" w:fill="auto"/>
            <w:vAlign w:val="center"/>
          </w:tcPr>
          <w:p w14:paraId="711AFD6E"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WO5</w:t>
            </w:r>
          </w:p>
        </w:tc>
        <w:tc>
          <w:tcPr>
            <w:tcW w:w="6811" w:type="dxa"/>
            <w:shd w:val="clear" w:color="auto" w:fill="auto"/>
            <w:vAlign w:val="bottom"/>
          </w:tcPr>
          <w:p w14:paraId="33794CBD" w14:textId="51355480"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ضعف 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است</w:t>
            </w:r>
            <w:r w:rsidRPr="00320701">
              <w:rPr>
                <w:rFonts w:asciiTheme="majorBidi" w:hAnsiTheme="majorBidi" w:cs="B Nazanin"/>
                <w:sz w:val="20"/>
                <w:szCs w:val="20"/>
                <w:rtl/>
                <w:lang w:bidi="ar-SA"/>
              </w:rPr>
              <w:t xml:space="preserve">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عدم 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پروژه‌ها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انرژ</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W18</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داشتن تفاهم‌نامه‌ها با شرکت‌ها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O10</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فرصت بهره‌بردار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از فناور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خورش</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باد</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O7</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تما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ل</w:t>
            </w:r>
            <w:r w:rsidRPr="00320701">
              <w:rPr>
                <w:rFonts w:asciiTheme="majorBidi" w:hAnsiTheme="majorBidi" w:cs="B Nazanin"/>
                <w:sz w:val="20"/>
                <w:szCs w:val="20"/>
                <w:rtl/>
                <w:lang w:bidi="ar-SA"/>
              </w:rPr>
              <w:t xml:space="preserve"> به توسعه انرژ</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تجد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دپذ</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sz w:val="20"/>
                <w:szCs w:val="20"/>
                <w:rtl/>
                <w:lang w:bidi="ar-SA"/>
              </w:rPr>
              <w:t xml:space="preserve"> و فناور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O2</w:t>
            </w:r>
            <w:r w:rsidRPr="00320701">
              <w:rPr>
                <w:rFonts w:asciiTheme="majorBidi" w:hAnsiTheme="majorBidi" w:cs="B Nazanin" w:hint="cs"/>
                <w:sz w:val="20"/>
                <w:szCs w:val="20"/>
                <w:rtl/>
                <w:lang w:bidi="ar-SA"/>
              </w:rPr>
              <w:t>)</w:t>
            </w:r>
          </w:p>
        </w:tc>
        <w:tc>
          <w:tcPr>
            <w:tcW w:w="1134" w:type="dxa"/>
            <w:shd w:val="clear" w:color="auto" w:fill="auto"/>
            <w:vAlign w:val="center"/>
          </w:tcPr>
          <w:p w14:paraId="4F81B82A"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O10, O7 O2</w:t>
            </w:r>
          </w:p>
        </w:tc>
        <w:tc>
          <w:tcPr>
            <w:tcW w:w="842" w:type="dxa"/>
            <w:shd w:val="clear" w:color="auto" w:fill="auto"/>
            <w:vAlign w:val="center"/>
          </w:tcPr>
          <w:p w14:paraId="3E83045E"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W18</w:t>
            </w:r>
          </w:p>
        </w:tc>
      </w:tr>
      <w:tr w:rsidR="00320701" w:rsidRPr="00320701" w14:paraId="653A2CFF" w14:textId="77777777" w:rsidTr="00E3544C">
        <w:trPr>
          <w:trHeight w:val="73"/>
          <w:jc w:val="center"/>
        </w:trPr>
        <w:tc>
          <w:tcPr>
            <w:tcW w:w="662" w:type="dxa"/>
            <w:shd w:val="clear" w:color="auto" w:fill="auto"/>
            <w:vAlign w:val="center"/>
          </w:tcPr>
          <w:p w14:paraId="3ADDD9E6"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WO6</w:t>
            </w:r>
          </w:p>
          <w:p w14:paraId="6BFD18C1" w14:textId="77777777" w:rsidR="00344E4C" w:rsidRPr="00320701" w:rsidRDefault="00344E4C" w:rsidP="00344E4C">
            <w:pPr>
              <w:pStyle w:val="12"/>
              <w:rPr>
                <w:rFonts w:asciiTheme="majorBidi" w:hAnsiTheme="majorBidi" w:cs="B Nazanin"/>
                <w:sz w:val="20"/>
                <w:szCs w:val="20"/>
              </w:rPr>
            </w:pPr>
          </w:p>
        </w:tc>
        <w:tc>
          <w:tcPr>
            <w:tcW w:w="6811" w:type="dxa"/>
            <w:shd w:val="clear" w:color="auto" w:fill="auto"/>
            <w:vAlign w:val="bottom"/>
          </w:tcPr>
          <w:p w14:paraId="67AB99E6"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کار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بالا به‌و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ژه</w:t>
            </w:r>
            <w:r w:rsidRPr="00320701">
              <w:rPr>
                <w:rFonts w:asciiTheme="majorBidi" w:hAnsiTheme="majorBidi" w:cs="B Nazanin"/>
                <w:sz w:val="20"/>
                <w:szCs w:val="20"/>
                <w:rtl/>
                <w:lang w:bidi="ar-SA"/>
              </w:rPr>
              <w:t xml:space="preserve"> در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ان</w:t>
            </w:r>
            <w:r w:rsidRPr="00320701">
              <w:rPr>
                <w:rFonts w:asciiTheme="majorBidi" w:hAnsiTheme="majorBidi" w:cs="B Nazanin"/>
                <w:sz w:val="20"/>
                <w:szCs w:val="20"/>
                <w:rtl/>
                <w:lang w:bidi="ar-SA"/>
              </w:rPr>
              <w:t xml:space="preserve"> جوانان و نبود تنوع اقتصاد</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W4</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توسعه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نامتعادل و تفاوت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اد</w:t>
            </w:r>
            <w:r w:rsidRPr="00320701">
              <w:rPr>
                <w:rFonts w:asciiTheme="majorBidi" w:hAnsiTheme="majorBidi" w:cs="B Nazanin"/>
                <w:sz w:val="20"/>
                <w:szCs w:val="20"/>
                <w:rtl/>
                <w:lang w:bidi="ar-SA"/>
              </w:rPr>
              <w:t xml:space="preserve"> در سطح درآمد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w:t>
            </w:r>
            <w:r w:rsidRPr="00320701">
              <w:rPr>
                <w:rFonts w:asciiTheme="majorBidi" w:hAnsiTheme="majorBidi" w:cs="B Nazanin"/>
                <w:sz w:val="20"/>
                <w:szCs w:val="20"/>
                <w:rtl/>
                <w:lang w:bidi="ar-SA"/>
              </w:rPr>
              <w:t xml:space="preserve"> محلات و نابرابر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اقتصاد</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W5</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فضاها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سبز و 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کرانه‌ها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رودخانه فرات</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O8</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tl/>
                <w:lang w:bidi="ar-SA"/>
              </w:rPr>
              <w:t>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sz w:val="20"/>
                <w:szCs w:val="20"/>
                <w:rtl/>
                <w:lang w:bidi="ar-SA"/>
              </w:rPr>
              <w:t xml:space="preserve"> فرهنگ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اکوتور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سم،</w:t>
            </w:r>
            <w:r w:rsidRPr="00320701">
              <w:rPr>
                <w:rFonts w:asciiTheme="majorBidi" w:hAnsiTheme="majorBidi" w:cs="B Nazanin"/>
                <w:sz w:val="20"/>
                <w:szCs w:val="20"/>
                <w:rtl/>
                <w:lang w:bidi="ar-SA"/>
              </w:rPr>
              <w:t xml:space="preserve"> جذب تور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sz w:val="20"/>
                <w:szCs w:val="20"/>
                <w:rtl/>
                <w:lang w:bidi="ar-SA"/>
              </w:rPr>
              <w:t xml:space="preserve"> به اور و مرداب‌ها</w:t>
            </w:r>
            <w:r w:rsidRPr="00320701">
              <w:rPr>
                <w:rFonts w:asciiTheme="majorBidi" w:hAnsiTheme="majorBidi" w:cs="B Nazanin" w:hint="cs"/>
                <w:sz w:val="20"/>
                <w:szCs w:val="20"/>
                <w:rtl/>
                <w:lang w:bidi="ar-SA"/>
              </w:rPr>
              <w:t xml:space="preserve"> (</w:t>
            </w:r>
            <w:r w:rsidRPr="00320701">
              <w:rPr>
                <w:rFonts w:asciiTheme="majorBidi" w:hAnsiTheme="majorBidi" w:cs="B Nazanin"/>
                <w:sz w:val="20"/>
                <w:szCs w:val="20"/>
              </w:rPr>
              <w:t>O9</w:t>
            </w:r>
            <w:r w:rsidRPr="00320701">
              <w:rPr>
                <w:rFonts w:asciiTheme="majorBidi" w:hAnsiTheme="majorBidi" w:cs="B Nazanin" w:hint="cs"/>
                <w:sz w:val="20"/>
                <w:szCs w:val="20"/>
                <w:rtl/>
                <w:lang w:bidi="ar-SA"/>
              </w:rPr>
              <w:t xml:space="preserve">) </w:t>
            </w:r>
          </w:p>
        </w:tc>
        <w:tc>
          <w:tcPr>
            <w:tcW w:w="1134" w:type="dxa"/>
            <w:shd w:val="clear" w:color="auto" w:fill="auto"/>
            <w:vAlign w:val="center"/>
          </w:tcPr>
          <w:p w14:paraId="3D3BFB13"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O8, O9</w:t>
            </w:r>
          </w:p>
        </w:tc>
        <w:tc>
          <w:tcPr>
            <w:tcW w:w="842" w:type="dxa"/>
            <w:shd w:val="clear" w:color="auto" w:fill="auto"/>
            <w:vAlign w:val="center"/>
          </w:tcPr>
          <w:p w14:paraId="411BDEAB"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W4, W5</w:t>
            </w:r>
          </w:p>
        </w:tc>
      </w:tr>
      <w:tr w:rsidR="00320701" w:rsidRPr="00320701" w14:paraId="2859AD78" w14:textId="77777777" w:rsidTr="00E3544C">
        <w:trPr>
          <w:trHeight w:val="73"/>
          <w:jc w:val="center"/>
        </w:trPr>
        <w:tc>
          <w:tcPr>
            <w:tcW w:w="662" w:type="dxa"/>
            <w:shd w:val="clear" w:color="auto" w:fill="auto"/>
            <w:vAlign w:val="center"/>
          </w:tcPr>
          <w:p w14:paraId="03DD1B8A"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Pr>
              <w:t>WO7</w:t>
            </w:r>
          </w:p>
        </w:tc>
        <w:tc>
          <w:tcPr>
            <w:tcW w:w="6811" w:type="dxa"/>
            <w:shd w:val="clear" w:color="auto" w:fill="auto"/>
            <w:vAlign w:val="bottom"/>
          </w:tcPr>
          <w:p w14:paraId="54763BFF" w14:textId="00741975"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ضع</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ف</w:t>
            </w:r>
            <w:r w:rsidRPr="00320701">
              <w:rPr>
                <w:rFonts w:asciiTheme="majorBidi" w:hAnsiTheme="majorBidi" w:cs="B Nazanin"/>
                <w:sz w:val="20"/>
                <w:szCs w:val="20"/>
                <w:rtl/>
                <w:lang w:bidi="ar-SA"/>
              </w:rPr>
              <w:t xml:space="preserve"> پسماند و آب/فاضلاب/زباله و آلودگ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تهد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بهداشت عموم</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W9</w:t>
            </w:r>
            <w:r w:rsidR="00E3544C">
              <w:rPr>
                <w:rFonts w:asciiTheme="majorBidi" w:hAnsiTheme="majorBidi" w:cs="B Nazanin" w:hint="cs"/>
                <w:sz w:val="20"/>
                <w:szCs w:val="20"/>
                <w:rtl/>
                <w:lang w:bidi="ar-SA"/>
              </w:rPr>
              <w:t>)،</w:t>
            </w:r>
            <w:r w:rsidRPr="00320701">
              <w:rPr>
                <w:rFonts w:asciiTheme="majorBidi" w:hAnsiTheme="majorBidi" w:cs="B Nazanin"/>
                <w:sz w:val="20"/>
                <w:szCs w:val="20"/>
              </w:rPr>
              <w:t xml:space="preserve"> </w:t>
            </w:r>
            <w:r w:rsidRPr="00320701">
              <w:rPr>
                <w:rFonts w:asciiTheme="majorBidi" w:hAnsiTheme="majorBidi" w:cs="B Nazanin"/>
                <w:sz w:val="20"/>
                <w:szCs w:val="20"/>
                <w:rtl/>
                <w:lang w:bidi="ar-SA"/>
              </w:rPr>
              <w:t>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تکن</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ک</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مال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نهادها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ن‌الملل</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w:t>
            </w:r>
            <w:r w:rsidRPr="00320701">
              <w:rPr>
                <w:rFonts w:ascii="Times New Roman" w:hAnsi="Times New Roman" w:cs="Times New Roman" w:hint="cs"/>
                <w:sz w:val="20"/>
                <w:szCs w:val="20"/>
                <w:rtl/>
                <w:lang w:bidi="ar-SA"/>
              </w:rPr>
              <w:t>–</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جهت</w:t>
            </w:r>
            <w:r w:rsidRPr="00320701">
              <w:rPr>
                <w:rFonts w:asciiTheme="majorBidi" w:hAnsiTheme="majorBidi" w:cs="B Nazanin"/>
                <w:sz w:val="20"/>
                <w:szCs w:val="20"/>
                <w:rtl/>
                <w:lang w:bidi="ar-SA"/>
              </w:rPr>
              <w:t xml:space="preserve"> </w:t>
            </w:r>
            <w:r w:rsidRPr="00320701">
              <w:rPr>
                <w:rFonts w:asciiTheme="majorBidi" w:hAnsiTheme="majorBidi" w:cs="B Nazanin" w:hint="cs"/>
                <w:sz w:val="20"/>
                <w:szCs w:val="20"/>
                <w:rtl/>
                <w:lang w:bidi="ar-SA"/>
              </w:rPr>
              <w:t>بازسازی</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 (</w:t>
            </w:r>
            <w:r w:rsidRPr="00320701">
              <w:rPr>
                <w:rFonts w:asciiTheme="majorBidi" w:hAnsiTheme="majorBidi" w:cs="B Nazanin"/>
                <w:sz w:val="20"/>
                <w:szCs w:val="20"/>
              </w:rPr>
              <w:t>O12</w:t>
            </w:r>
            <w:r w:rsidRPr="00320701">
              <w:rPr>
                <w:rFonts w:asciiTheme="majorBidi" w:hAnsiTheme="majorBidi" w:cs="B Nazanin" w:hint="cs"/>
                <w:sz w:val="20"/>
                <w:szCs w:val="20"/>
                <w:rtl/>
                <w:lang w:bidi="ar-SA"/>
              </w:rPr>
              <w:t>)</w:t>
            </w:r>
          </w:p>
        </w:tc>
        <w:tc>
          <w:tcPr>
            <w:tcW w:w="1134" w:type="dxa"/>
            <w:shd w:val="clear" w:color="auto" w:fill="auto"/>
            <w:vAlign w:val="center"/>
          </w:tcPr>
          <w:p w14:paraId="56E88EAF"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O12</w:t>
            </w:r>
          </w:p>
        </w:tc>
        <w:tc>
          <w:tcPr>
            <w:tcW w:w="842" w:type="dxa"/>
            <w:shd w:val="clear" w:color="auto" w:fill="auto"/>
            <w:vAlign w:val="center"/>
          </w:tcPr>
          <w:p w14:paraId="32B6C2BD" w14:textId="77777777" w:rsidR="00344E4C" w:rsidRPr="00320701" w:rsidRDefault="00344E4C" w:rsidP="005F0151">
            <w:pPr>
              <w:pStyle w:val="12"/>
              <w:jc w:val="center"/>
              <w:rPr>
                <w:rFonts w:asciiTheme="majorBidi" w:hAnsiTheme="majorBidi" w:cs="B Nazanin"/>
                <w:sz w:val="20"/>
                <w:szCs w:val="20"/>
              </w:rPr>
            </w:pPr>
            <w:r w:rsidRPr="00320701">
              <w:rPr>
                <w:rFonts w:asciiTheme="majorBidi" w:hAnsiTheme="majorBidi" w:cs="B Nazanin"/>
                <w:sz w:val="20"/>
                <w:szCs w:val="20"/>
              </w:rPr>
              <w:t>W9</w:t>
            </w:r>
          </w:p>
        </w:tc>
      </w:tr>
    </w:tbl>
    <w:p w14:paraId="60952978" w14:textId="77777777" w:rsidR="00CE7622" w:rsidRPr="00CE7622" w:rsidRDefault="00CE7622"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7D393F34" w14:textId="77777777" w:rsidR="00344E4C" w:rsidRPr="005C43BB" w:rsidRDefault="00344E4C" w:rsidP="005F0151">
      <w:pPr>
        <w:pStyle w:val="2"/>
        <w:spacing w:line="233" w:lineRule="auto"/>
        <w:ind w:firstLine="0"/>
        <w:rPr>
          <w:rFonts w:asciiTheme="majorBidi" w:hAnsiTheme="majorBidi" w:cs="B Nazanin"/>
          <w:b/>
          <w:bCs/>
          <w:szCs w:val="22"/>
          <w:rtl/>
          <w:lang w:bidi="ar-SA"/>
        </w:rPr>
      </w:pPr>
      <w:r w:rsidRPr="005C43BB">
        <w:rPr>
          <w:rFonts w:asciiTheme="majorBidi" w:hAnsiTheme="majorBidi" w:cs="B Nazanin"/>
          <w:b/>
          <w:bCs/>
          <w:szCs w:val="22"/>
          <w:rtl/>
          <w:lang w:bidi="ar-SA"/>
        </w:rPr>
        <w:t>استراتژ</w:t>
      </w:r>
      <w:r w:rsidRPr="005C43BB">
        <w:rPr>
          <w:rFonts w:asciiTheme="majorBidi" w:hAnsiTheme="majorBidi" w:cs="B Nazanin" w:hint="cs"/>
          <w:b/>
          <w:bCs/>
          <w:szCs w:val="22"/>
          <w:rtl/>
          <w:lang w:bidi="ar-SA"/>
        </w:rPr>
        <w:t>ی</w:t>
      </w:r>
      <w:r w:rsidRPr="005C43BB">
        <w:rPr>
          <w:rFonts w:asciiTheme="majorBidi" w:hAnsiTheme="majorBidi" w:cs="B Nazanin"/>
          <w:b/>
          <w:bCs/>
          <w:szCs w:val="22"/>
          <w:rtl/>
          <w:lang w:bidi="ar-SA"/>
        </w:rPr>
        <w:softHyphen/>
        <w:t>ها</w:t>
      </w:r>
      <w:r w:rsidRPr="005C43BB">
        <w:rPr>
          <w:rFonts w:asciiTheme="majorBidi" w:hAnsiTheme="majorBidi" w:cs="B Nazanin" w:hint="cs"/>
          <w:b/>
          <w:bCs/>
          <w:szCs w:val="22"/>
          <w:rtl/>
          <w:lang w:bidi="ar-SA"/>
        </w:rPr>
        <w:t>ی</w:t>
      </w:r>
      <w:r w:rsidRPr="005C43BB">
        <w:rPr>
          <w:rFonts w:asciiTheme="majorBidi" w:hAnsiTheme="majorBidi" w:cs="B Nazanin"/>
          <w:b/>
          <w:bCs/>
          <w:szCs w:val="22"/>
          <w:rtl/>
          <w:lang w:bidi="ar-SA"/>
        </w:rPr>
        <w:t xml:space="preserve"> </w:t>
      </w:r>
      <w:r w:rsidRPr="005C43BB">
        <w:rPr>
          <w:rFonts w:asciiTheme="majorBidi" w:hAnsiTheme="majorBidi" w:cs="B Nazanin"/>
          <w:b/>
          <w:bCs/>
          <w:szCs w:val="22"/>
          <w:lang w:bidi="ar-SA"/>
        </w:rPr>
        <w:t>WT</w:t>
      </w:r>
    </w:p>
    <w:p w14:paraId="183A9EF6" w14:textId="77777777" w:rsidR="00344E4C" w:rsidRPr="00BF7EEA" w:rsidRDefault="00344E4C" w:rsidP="005F0151">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هدف سازمان</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در اجرای استراتژی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w:t>
      </w:r>
      <w:r w:rsidRPr="005C303A">
        <w:rPr>
          <w:rFonts w:asciiTheme="majorBidi" w:hAnsiTheme="majorBidi" w:cs="B Nazanin"/>
          <w:szCs w:val="22"/>
          <w:lang w:bidi="ar-SA"/>
        </w:rPr>
        <w:t>WT</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کم کردن نقاط ضعف داخلی و پرهیز از تهدیدات ناشی از محیط خارجی است. سازمانی که بیشترین عواملش در این قسمت متمرکز باشد وضعیت مناسبی نداشته و در موضع مخاطره آمیزی قرار خواهد گرفت. در چنین حالتی استراتژی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مختلفی از قبیل: انحلال</w:t>
      </w:r>
      <w:r w:rsidRPr="00BF7EEA">
        <w:rPr>
          <w:rFonts w:asciiTheme="majorBidi" w:hAnsiTheme="majorBidi" w:cs="B Nazanin" w:hint="eastAsia"/>
          <w:sz w:val="24"/>
          <w:szCs w:val="24"/>
          <w:rtl/>
          <w:lang w:bidi="ar-SA"/>
        </w:rPr>
        <w:t>، واگذاری</w:t>
      </w:r>
      <w:r w:rsidRPr="00BF7EEA">
        <w:rPr>
          <w:rFonts w:asciiTheme="majorBidi" w:hAnsiTheme="majorBidi" w:cs="B Nazanin" w:hint="cs"/>
          <w:sz w:val="24"/>
          <w:szCs w:val="24"/>
          <w:rtl/>
          <w:lang w:bidi="ar-SA"/>
        </w:rPr>
        <w:t>، کاهش عملیات</w:t>
      </w:r>
      <w:r w:rsidRPr="00BF7EEA">
        <w:rPr>
          <w:rFonts w:asciiTheme="majorBidi" w:hAnsiTheme="majorBidi" w:cs="B Nazanin" w:hint="eastAsia"/>
          <w:sz w:val="24"/>
          <w:szCs w:val="24"/>
          <w:rtl/>
          <w:lang w:bidi="ar-SA"/>
        </w:rPr>
        <w:t xml:space="preserve">، ادغام </w:t>
      </w:r>
      <w:r w:rsidRPr="00BF7EEA">
        <w:rPr>
          <w:rFonts w:asciiTheme="majorBidi" w:hAnsiTheme="majorBidi" w:cs="B Nazanin" w:hint="cs"/>
          <w:sz w:val="24"/>
          <w:szCs w:val="24"/>
          <w:rtl/>
          <w:lang w:bidi="ar-SA"/>
        </w:rPr>
        <w:t>و مشابه آن را برمی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گزینند و در هر صورت سعی می</w:t>
      </w:r>
      <w:r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کنند از چنین وضعیتی پرهیز نمایند (فال سلیمان و صادقی، 1392: 152).</w:t>
      </w:r>
    </w:p>
    <w:p w14:paraId="1BF0FA98" w14:textId="77777777" w:rsidR="00344E4C" w:rsidRPr="00B57CB0" w:rsidRDefault="00344E4C" w:rsidP="00344E4C">
      <w:pPr>
        <w:pStyle w:val="12"/>
        <w:rPr>
          <w:rFonts w:asciiTheme="majorBidi" w:hAnsiTheme="majorBidi" w:cs="B Nazanin"/>
          <w:b/>
          <w:bCs/>
          <w:color w:val="FF0000"/>
          <w:sz w:val="14"/>
          <w:szCs w:val="18"/>
          <w:highlight w:val="cyan"/>
          <w:rtl/>
          <w:lang w:bidi="ar-SA"/>
        </w:rPr>
      </w:pPr>
    </w:p>
    <w:p w14:paraId="06CA47AE" w14:textId="4B5A8A80"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(9).</w:t>
      </w:r>
      <w:r w:rsidRPr="00C845E4">
        <w:rPr>
          <w:rFonts w:asciiTheme="majorBidi" w:hAnsiTheme="majorBidi" w:cs="B Nazanin" w:hint="cs"/>
          <w:b/>
          <w:bCs/>
          <w:color w:val="000000"/>
          <w:sz w:val="20"/>
          <w:szCs w:val="20"/>
          <w:rtl/>
        </w:rPr>
        <w:t xml:space="preserve"> استراتژی های تدافعی </w:t>
      </w:r>
      <w:r w:rsidRPr="00C845E4">
        <w:rPr>
          <w:rFonts w:asciiTheme="majorBidi" w:hAnsiTheme="majorBidi" w:cs="B Nazanin"/>
          <w:b/>
          <w:bCs/>
          <w:color w:val="000000"/>
          <w:sz w:val="20"/>
          <w:szCs w:val="20"/>
        </w:rPr>
        <w:t>WT</w:t>
      </w:r>
      <w:r w:rsidRPr="00C845E4">
        <w:rPr>
          <w:rFonts w:asciiTheme="majorBidi" w:hAnsiTheme="majorBidi" w:cs="B Nazanin" w:hint="cs"/>
          <w:b/>
          <w:bCs/>
          <w:color w:val="000000"/>
          <w:sz w:val="20"/>
          <w:szCs w:val="20"/>
          <w:rtl/>
        </w:rPr>
        <w:t xml:space="preserve"> (تهدیدها و ضعف ها)</w:t>
      </w:r>
    </w:p>
    <w:tbl>
      <w:tblPr>
        <w:bidiVisual/>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6563"/>
        <w:gridCol w:w="992"/>
        <w:gridCol w:w="1267"/>
      </w:tblGrid>
      <w:tr w:rsidR="00320701" w:rsidRPr="00320701" w14:paraId="73802C4B" w14:textId="77777777" w:rsidTr="00320701">
        <w:trPr>
          <w:jc w:val="center"/>
        </w:trPr>
        <w:tc>
          <w:tcPr>
            <w:tcW w:w="627" w:type="dxa"/>
            <w:vMerge w:val="restart"/>
            <w:shd w:val="clear" w:color="auto" w:fill="auto"/>
            <w:vAlign w:val="center"/>
          </w:tcPr>
          <w:p w14:paraId="192C8301"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tl/>
                <w:lang w:bidi="ar-SA"/>
              </w:rPr>
              <w:t>رد</w:t>
            </w:r>
            <w:r w:rsidRPr="00320701">
              <w:rPr>
                <w:rFonts w:asciiTheme="majorBidi" w:hAnsiTheme="majorBidi" w:cs="B Nazanin" w:hint="cs"/>
                <w:b/>
                <w:bCs/>
                <w:sz w:val="20"/>
                <w:szCs w:val="20"/>
                <w:rtl/>
                <w:lang w:bidi="ar-SA"/>
              </w:rPr>
              <w:t>ی</w:t>
            </w:r>
            <w:r w:rsidRPr="00320701">
              <w:rPr>
                <w:rFonts w:asciiTheme="majorBidi" w:hAnsiTheme="majorBidi" w:cs="B Nazanin" w:hint="eastAsia"/>
                <w:b/>
                <w:bCs/>
                <w:sz w:val="20"/>
                <w:szCs w:val="20"/>
                <w:rtl/>
                <w:lang w:bidi="ar-SA"/>
              </w:rPr>
              <w:t>ف</w:t>
            </w:r>
          </w:p>
        </w:tc>
        <w:tc>
          <w:tcPr>
            <w:tcW w:w="6563" w:type="dxa"/>
            <w:shd w:val="clear" w:color="auto" w:fill="auto"/>
            <w:vAlign w:val="center"/>
          </w:tcPr>
          <w:p w14:paraId="5BAA77F5"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نوع استراتژی</w:t>
            </w:r>
          </w:p>
        </w:tc>
        <w:tc>
          <w:tcPr>
            <w:tcW w:w="2259" w:type="dxa"/>
            <w:gridSpan w:val="2"/>
            <w:shd w:val="clear" w:color="auto" w:fill="auto"/>
            <w:vAlign w:val="center"/>
          </w:tcPr>
          <w:p w14:paraId="35C8CD7E"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ترکیب عوامل مورد نظر</w:t>
            </w:r>
          </w:p>
        </w:tc>
      </w:tr>
      <w:tr w:rsidR="00320701" w:rsidRPr="00320701" w14:paraId="305B43F1" w14:textId="77777777" w:rsidTr="00320701">
        <w:trPr>
          <w:jc w:val="center"/>
        </w:trPr>
        <w:tc>
          <w:tcPr>
            <w:tcW w:w="627" w:type="dxa"/>
            <w:vMerge/>
            <w:shd w:val="clear" w:color="auto" w:fill="auto"/>
            <w:vAlign w:val="center"/>
          </w:tcPr>
          <w:p w14:paraId="17302B11" w14:textId="77777777" w:rsidR="00344E4C" w:rsidRPr="00320701" w:rsidRDefault="00344E4C" w:rsidP="00320701">
            <w:pPr>
              <w:pStyle w:val="12"/>
              <w:jc w:val="center"/>
              <w:rPr>
                <w:rFonts w:asciiTheme="majorBidi" w:hAnsiTheme="majorBidi" w:cs="B Nazanin"/>
                <w:b/>
                <w:bCs/>
                <w:sz w:val="20"/>
                <w:szCs w:val="20"/>
                <w:rtl/>
                <w:lang w:bidi="ar-SA"/>
              </w:rPr>
            </w:pPr>
          </w:p>
        </w:tc>
        <w:tc>
          <w:tcPr>
            <w:tcW w:w="6563" w:type="dxa"/>
            <w:shd w:val="clear" w:color="auto" w:fill="auto"/>
            <w:vAlign w:val="center"/>
          </w:tcPr>
          <w:p w14:paraId="2DF0DB5B"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 xml:space="preserve">استراتژی </w:t>
            </w:r>
            <w:r w:rsidRPr="00320701">
              <w:rPr>
                <w:rFonts w:asciiTheme="majorBidi" w:hAnsiTheme="majorBidi" w:cs="B Nazanin"/>
                <w:b/>
                <w:bCs/>
                <w:sz w:val="20"/>
                <w:szCs w:val="20"/>
              </w:rPr>
              <w:t>WT</w:t>
            </w:r>
          </w:p>
        </w:tc>
        <w:tc>
          <w:tcPr>
            <w:tcW w:w="992" w:type="dxa"/>
            <w:shd w:val="clear" w:color="auto" w:fill="auto"/>
            <w:vAlign w:val="center"/>
          </w:tcPr>
          <w:p w14:paraId="0C1C0409" w14:textId="59FBA0D4"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T</w:t>
            </w:r>
            <w:r w:rsidRPr="00320701">
              <w:rPr>
                <w:rFonts w:asciiTheme="majorBidi" w:hAnsiTheme="majorBidi" w:cs="B Nazanin" w:hint="cs"/>
                <w:b/>
                <w:bCs/>
                <w:sz w:val="20"/>
                <w:szCs w:val="20"/>
                <w:rtl/>
                <w:lang w:bidi="ar-SA"/>
              </w:rPr>
              <w:t xml:space="preserve"> تهدیدها</w:t>
            </w:r>
          </w:p>
        </w:tc>
        <w:tc>
          <w:tcPr>
            <w:tcW w:w="1267" w:type="dxa"/>
            <w:shd w:val="clear" w:color="auto" w:fill="auto"/>
            <w:vAlign w:val="center"/>
          </w:tcPr>
          <w:p w14:paraId="29D375CF"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b/>
                <w:bCs/>
                <w:sz w:val="20"/>
                <w:szCs w:val="20"/>
              </w:rPr>
              <w:t>W</w:t>
            </w:r>
            <w:r w:rsidRPr="00320701">
              <w:rPr>
                <w:rFonts w:asciiTheme="majorBidi" w:hAnsiTheme="majorBidi" w:cs="B Nazanin" w:hint="cs"/>
                <w:b/>
                <w:bCs/>
                <w:sz w:val="20"/>
                <w:szCs w:val="20"/>
                <w:rtl/>
                <w:lang w:bidi="ar-SA"/>
              </w:rPr>
              <w:t xml:space="preserve"> ضعف</w:t>
            </w:r>
          </w:p>
        </w:tc>
      </w:tr>
      <w:tr w:rsidR="00320701" w:rsidRPr="00320701" w14:paraId="7F7B3458" w14:textId="77777777" w:rsidTr="00320701">
        <w:trPr>
          <w:trHeight w:val="287"/>
          <w:jc w:val="center"/>
        </w:trPr>
        <w:tc>
          <w:tcPr>
            <w:tcW w:w="627" w:type="dxa"/>
            <w:shd w:val="clear" w:color="auto" w:fill="auto"/>
            <w:vAlign w:val="center"/>
          </w:tcPr>
          <w:p w14:paraId="384A41CD"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WT1</w:t>
            </w:r>
          </w:p>
        </w:tc>
        <w:tc>
          <w:tcPr>
            <w:tcW w:w="6563" w:type="dxa"/>
            <w:shd w:val="clear" w:color="auto" w:fill="auto"/>
            <w:vAlign w:val="center"/>
          </w:tcPr>
          <w:p w14:paraId="13CB39BB" w14:textId="77777777" w:rsidR="00344E4C" w:rsidRPr="00320701" w:rsidRDefault="00344E4C" w:rsidP="00320701">
            <w:pPr>
              <w:pStyle w:val="12"/>
              <w:jc w:val="left"/>
              <w:rPr>
                <w:rFonts w:asciiTheme="majorBidi" w:hAnsiTheme="majorBidi" w:cs="B Nazanin"/>
                <w:sz w:val="20"/>
                <w:szCs w:val="20"/>
              </w:rPr>
            </w:pPr>
            <w:r w:rsidRPr="00320701">
              <w:rPr>
                <w:rFonts w:asciiTheme="majorBidi" w:hAnsiTheme="majorBidi" w:cs="B Nazanin"/>
                <w:sz w:val="20"/>
                <w:szCs w:val="20"/>
                <w:rtl/>
                <w:lang w:bidi="ar-SA"/>
              </w:rPr>
              <w:t>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ساختار 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(W2) </w:t>
            </w:r>
            <w:r w:rsidRPr="00320701">
              <w:rPr>
                <w:rFonts w:asciiTheme="majorBidi" w:hAnsiTheme="majorBidi" w:cs="B Nazanin"/>
                <w:sz w:val="20"/>
                <w:szCs w:val="20"/>
                <w:rtl/>
                <w:lang w:bidi="ar-SA"/>
              </w:rPr>
              <w:t>جهت رفع تأخ</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sz w:val="20"/>
                <w:szCs w:val="20"/>
                <w:rtl/>
                <w:lang w:bidi="ar-SA"/>
              </w:rPr>
              <w:t xml:space="preserve"> و سردرگم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پروژه‌ها</w:t>
            </w:r>
            <w:r w:rsidRPr="00320701">
              <w:rPr>
                <w:rFonts w:asciiTheme="majorBidi" w:hAnsiTheme="majorBidi" w:cs="B Nazanin"/>
                <w:sz w:val="20"/>
                <w:szCs w:val="20"/>
              </w:rPr>
              <w:t xml:space="preserve"> (T1).</w:t>
            </w:r>
          </w:p>
        </w:tc>
        <w:tc>
          <w:tcPr>
            <w:tcW w:w="992" w:type="dxa"/>
            <w:shd w:val="clear" w:color="auto" w:fill="auto"/>
            <w:vAlign w:val="center"/>
          </w:tcPr>
          <w:p w14:paraId="76726FC1"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T1</w:t>
            </w:r>
          </w:p>
        </w:tc>
        <w:tc>
          <w:tcPr>
            <w:tcW w:w="1267" w:type="dxa"/>
            <w:shd w:val="clear" w:color="auto" w:fill="auto"/>
            <w:vAlign w:val="center"/>
          </w:tcPr>
          <w:p w14:paraId="1F36417E"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W2</w:t>
            </w:r>
          </w:p>
        </w:tc>
      </w:tr>
      <w:tr w:rsidR="00320701" w:rsidRPr="00320701" w14:paraId="34986C0B" w14:textId="77777777" w:rsidTr="00320701">
        <w:trPr>
          <w:trHeight w:val="73"/>
          <w:jc w:val="center"/>
        </w:trPr>
        <w:tc>
          <w:tcPr>
            <w:tcW w:w="627" w:type="dxa"/>
            <w:shd w:val="clear" w:color="auto" w:fill="auto"/>
            <w:vAlign w:val="center"/>
          </w:tcPr>
          <w:p w14:paraId="34940F4D"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sz w:val="20"/>
                <w:szCs w:val="20"/>
              </w:rPr>
              <w:t>WT2</w:t>
            </w:r>
          </w:p>
        </w:tc>
        <w:tc>
          <w:tcPr>
            <w:tcW w:w="6563" w:type="dxa"/>
            <w:shd w:val="clear" w:color="auto" w:fill="auto"/>
            <w:vAlign w:val="center"/>
          </w:tcPr>
          <w:p w14:paraId="2F1BD637" w14:textId="77777777" w:rsidR="00344E4C" w:rsidRPr="00320701" w:rsidRDefault="00344E4C" w:rsidP="00320701">
            <w:pPr>
              <w:pStyle w:val="12"/>
              <w:jc w:val="left"/>
              <w:rPr>
                <w:rFonts w:asciiTheme="majorBidi" w:hAnsiTheme="majorBidi" w:cs="B Nazanin"/>
                <w:sz w:val="20"/>
                <w:szCs w:val="20"/>
              </w:rPr>
            </w:pPr>
            <w:r w:rsidRPr="00320701">
              <w:rPr>
                <w:rFonts w:asciiTheme="majorBidi" w:hAnsiTheme="majorBidi" w:cs="B Nazanin" w:hint="cs"/>
                <w:sz w:val="20"/>
                <w:szCs w:val="20"/>
                <w:rtl/>
                <w:lang w:bidi="ar-SA"/>
              </w:rPr>
              <w:t>ا</w:t>
            </w:r>
            <w:r w:rsidRPr="00320701">
              <w:rPr>
                <w:rFonts w:asciiTheme="majorBidi" w:hAnsiTheme="majorBidi" w:cs="B Nazanin"/>
                <w:sz w:val="20"/>
                <w:szCs w:val="20"/>
                <w:rtl/>
                <w:lang w:bidi="ar-SA"/>
              </w:rPr>
              <w:t>رتقا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پسماند و سلامت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(W9,W6) </w:t>
            </w:r>
            <w:r w:rsidRPr="00320701">
              <w:rPr>
                <w:rFonts w:asciiTheme="majorBidi" w:hAnsiTheme="majorBidi" w:cs="B Nazanin"/>
                <w:sz w:val="20"/>
                <w:szCs w:val="20"/>
                <w:rtl/>
                <w:lang w:bidi="ar-SA"/>
              </w:rPr>
              <w:t>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کاهش تهد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بهداشت عموم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آلودگ</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(T16,T4).</w:t>
            </w:r>
          </w:p>
        </w:tc>
        <w:tc>
          <w:tcPr>
            <w:tcW w:w="992" w:type="dxa"/>
            <w:shd w:val="clear" w:color="auto" w:fill="auto"/>
            <w:vAlign w:val="center"/>
          </w:tcPr>
          <w:p w14:paraId="59F5BC45"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T4, T16</w:t>
            </w:r>
          </w:p>
        </w:tc>
        <w:tc>
          <w:tcPr>
            <w:tcW w:w="1267" w:type="dxa"/>
            <w:shd w:val="clear" w:color="auto" w:fill="auto"/>
            <w:vAlign w:val="center"/>
          </w:tcPr>
          <w:p w14:paraId="43447710"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W9, W6</w:t>
            </w:r>
          </w:p>
        </w:tc>
      </w:tr>
      <w:tr w:rsidR="00320701" w:rsidRPr="00320701" w14:paraId="27380EBA" w14:textId="77777777" w:rsidTr="00320701">
        <w:trPr>
          <w:trHeight w:val="235"/>
          <w:jc w:val="center"/>
        </w:trPr>
        <w:tc>
          <w:tcPr>
            <w:tcW w:w="627" w:type="dxa"/>
            <w:shd w:val="clear" w:color="auto" w:fill="auto"/>
            <w:vAlign w:val="center"/>
          </w:tcPr>
          <w:p w14:paraId="5675A38F"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sz w:val="20"/>
                <w:szCs w:val="20"/>
              </w:rPr>
              <w:lastRenderedPageBreak/>
              <w:t>WT3</w:t>
            </w:r>
          </w:p>
        </w:tc>
        <w:tc>
          <w:tcPr>
            <w:tcW w:w="6563" w:type="dxa"/>
            <w:shd w:val="clear" w:color="auto" w:fill="auto"/>
            <w:vAlign w:val="center"/>
          </w:tcPr>
          <w:p w14:paraId="7A107C50" w14:textId="77777777" w:rsidR="00344E4C" w:rsidRPr="00320701" w:rsidRDefault="00344E4C" w:rsidP="00320701">
            <w:pPr>
              <w:pStyle w:val="12"/>
              <w:jc w:val="left"/>
              <w:rPr>
                <w:rFonts w:asciiTheme="majorBidi" w:hAnsiTheme="majorBidi" w:cs="B Nazanin"/>
                <w:sz w:val="20"/>
                <w:szCs w:val="20"/>
              </w:rPr>
            </w:pPr>
            <w:r w:rsidRPr="00320701">
              <w:rPr>
                <w:rFonts w:asciiTheme="majorBidi" w:hAnsiTheme="majorBidi" w:cs="B Nazanin"/>
                <w:sz w:val="20"/>
                <w:szCs w:val="20"/>
                <w:rtl/>
                <w:lang w:bidi="ar-SA"/>
              </w:rPr>
              <w:t>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است</w:t>
            </w:r>
            <w:r w:rsidRPr="00320701">
              <w:rPr>
                <w:rFonts w:asciiTheme="majorBidi" w:hAnsiTheme="majorBidi" w:cs="B Nazanin"/>
                <w:sz w:val="20"/>
                <w:szCs w:val="20"/>
                <w:rtl/>
                <w:lang w:bidi="ar-SA"/>
              </w:rPr>
              <w:t xml:space="preserve"> 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آموزش</w:t>
            </w:r>
            <w:r w:rsidRPr="00320701">
              <w:rPr>
                <w:rFonts w:asciiTheme="majorBidi" w:hAnsiTheme="majorBidi" w:cs="B Nazanin"/>
                <w:sz w:val="20"/>
                <w:szCs w:val="20"/>
              </w:rPr>
              <w:t xml:space="preserve"> (W17) </w:t>
            </w:r>
            <w:r w:rsidRPr="00320701">
              <w:rPr>
                <w:rFonts w:asciiTheme="majorBidi" w:hAnsiTheme="majorBidi" w:cs="B Nazanin"/>
                <w:sz w:val="20"/>
                <w:szCs w:val="20"/>
                <w:rtl/>
                <w:lang w:bidi="ar-SA"/>
              </w:rPr>
              <w:t>همراه با جرم‌انگار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آس</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ب</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ست‌مح</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ط</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(T3)</w:t>
            </w:r>
          </w:p>
        </w:tc>
        <w:tc>
          <w:tcPr>
            <w:tcW w:w="992" w:type="dxa"/>
            <w:shd w:val="clear" w:color="auto" w:fill="auto"/>
            <w:vAlign w:val="center"/>
          </w:tcPr>
          <w:p w14:paraId="657E0152"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T3</w:t>
            </w:r>
          </w:p>
        </w:tc>
        <w:tc>
          <w:tcPr>
            <w:tcW w:w="1267" w:type="dxa"/>
            <w:shd w:val="clear" w:color="auto" w:fill="auto"/>
            <w:vAlign w:val="center"/>
          </w:tcPr>
          <w:p w14:paraId="2E059529"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W17</w:t>
            </w:r>
          </w:p>
        </w:tc>
      </w:tr>
      <w:tr w:rsidR="00320701" w:rsidRPr="00320701" w14:paraId="7EBA1249" w14:textId="77777777" w:rsidTr="00320701">
        <w:trPr>
          <w:trHeight w:val="73"/>
          <w:jc w:val="center"/>
        </w:trPr>
        <w:tc>
          <w:tcPr>
            <w:tcW w:w="627" w:type="dxa"/>
            <w:shd w:val="clear" w:color="auto" w:fill="auto"/>
            <w:vAlign w:val="center"/>
          </w:tcPr>
          <w:p w14:paraId="2C99BE54"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WT4</w:t>
            </w:r>
          </w:p>
        </w:tc>
        <w:tc>
          <w:tcPr>
            <w:tcW w:w="6563" w:type="dxa"/>
            <w:shd w:val="clear" w:color="auto" w:fill="auto"/>
            <w:vAlign w:val="center"/>
          </w:tcPr>
          <w:p w14:paraId="21275E4E" w14:textId="77777777" w:rsidR="00344E4C" w:rsidRPr="00320701" w:rsidRDefault="00344E4C" w:rsidP="00320701">
            <w:pPr>
              <w:pStyle w:val="12"/>
              <w:jc w:val="left"/>
              <w:rPr>
                <w:rFonts w:asciiTheme="majorBidi" w:hAnsiTheme="majorBidi" w:cs="B Nazanin"/>
                <w:sz w:val="20"/>
                <w:szCs w:val="20"/>
              </w:rPr>
            </w:pPr>
            <w:r w:rsidRPr="00320701">
              <w:rPr>
                <w:rFonts w:asciiTheme="majorBidi" w:hAnsiTheme="majorBidi" w:cs="B Nazanin"/>
                <w:sz w:val="20"/>
                <w:szCs w:val="20"/>
                <w:rtl/>
                <w:lang w:bidi="ar-SA"/>
              </w:rPr>
              <w:t>طراح</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برنامه جامع عمران</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t>
            </w:r>
            <w:r w:rsidRPr="00320701">
              <w:rPr>
                <w:rFonts w:asciiTheme="majorBidi" w:hAnsiTheme="majorBidi" w:cs="B Nazanin" w:hint="cs"/>
                <w:sz w:val="20"/>
                <w:szCs w:val="20"/>
                <w:rtl/>
              </w:rPr>
              <w:t>و عدم اتکا بیش از حد از بخش دولتی</w:t>
            </w:r>
            <w:r w:rsidRPr="00320701">
              <w:rPr>
                <w:rFonts w:asciiTheme="majorBidi" w:hAnsiTheme="majorBidi" w:cs="B Nazanin"/>
                <w:sz w:val="20"/>
                <w:szCs w:val="20"/>
              </w:rPr>
              <w:t xml:space="preserve"> (W11,W16) </w:t>
            </w:r>
            <w:r w:rsidRPr="00320701">
              <w:rPr>
                <w:rFonts w:asciiTheme="majorBidi" w:hAnsiTheme="majorBidi" w:cs="B Nazanin"/>
                <w:sz w:val="20"/>
                <w:szCs w:val="20"/>
                <w:rtl/>
                <w:lang w:bidi="ar-SA"/>
              </w:rPr>
              <w:t>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مقابله با رشد بدون برنامه و مهاجرت</w:t>
            </w:r>
            <w:r w:rsidRPr="00320701">
              <w:rPr>
                <w:rFonts w:asciiTheme="majorBidi" w:hAnsiTheme="majorBidi" w:cs="B Nazanin"/>
                <w:sz w:val="20"/>
                <w:szCs w:val="20"/>
              </w:rPr>
              <w:t xml:space="preserve"> (T9,T6).</w:t>
            </w:r>
          </w:p>
        </w:tc>
        <w:tc>
          <w:tcPr>
            <w:tcW w:w="992" w:type="dxa"/>
            <w:shd w:val="clear" w:color="auto" w:fill="auto"/>
            <w:vAlign w:val="center"/>
          </w:tcPr>
          <w:p w14:paraId="7E599C3E"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T10, T6</w:t>
            </w:r>
          </w:p>
        </w:tc>
        <w:tc>
          <w:tcPr>
            <w:tcW w:w="1267" w:type="dxa"/>
            <w:shd w:val="clear" w:color="auto" w:fill="auto"/>
            <w:vAlign w:val="center"/>
          </w:tcPr>
          <w:p w14:paraId="4ECBE26B"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W2, W6</w:t>
            </w:r>
          </w:p>
        </w:tc>
      </w:tr>
      <w:tr w:rsidR="00320701" w:rsidRPr="00320701" w14:paraId="387876F5" w14:textId="77777777" w:rsidTr="00320701">
        <w:trPr>
          <w:trHeight w:val="73"/>
          <w:jc w:val="center"/>
        </w:trPr>
        <w:tc>
          <w:tcPr>
            <w:tcW w:w="627" w:type="dxa"/>
            <w:shd w:val="clear" w:color="auto" w:fill="auto"/>
            <w:vAlign w:val="center"/>
          </w:tcPr>
          <w:p w14:paraId="435C7E8B"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WT5</w:t>
            </w:r>
          </w:p>
        </w:tc>
        <w:tc>
          <w:tcPr>
            <w:tcW w:w="6563" w:type="dxa"/>
            <w:shd w:val="clear" w:color="auto" w:fill="auto"/>
            <w:vAlign w:val="center"/>
          </w:tcPr>
          <w:p w14:paraId="4E6F766F" w14:textId="77777777" w:rsidR="00344E4C" w:rsidRPr="00320701" w:rsidRDefault="00344E4C" w:rsidP="00320701">
            <w:pPr>
              <w:pStyle w:val="12"/>
              <w:jc w:val="left"/>
              <w:rPr>
                <w:rFonts w:asciiTheme="majorBidi" w:hAnsiTheme="majorBidi" w:cs="B Nazanin"/>
                <w:sz w:val="20"/>
                <w:szCs w:val="20"/>
              </w:rPr>
            </w:pPr>
            <w:r w:rsidRPr="00320701">
              <w:rPr>
                <w:rFonts w:asciiTheme="majorBidi" w:hAnsiTheme="majorBidi" w:cs="B Nazanin" w:hint="cs"/>
                <w:sz w:val="20"/>
                <w:szCs w:val="20"/>
                <w:rtl/>
              </w:rPr>
              <w:t>کاهش بیکاری و تنوع اقتصادی و</w:t>
            </w:r>
            <w:r w:rsidRPr="00320701">
              <w:rPr>
                <w:rFonts w:asciiTheme="majorBidi" w:hAnsiTheme="majorBidi" w:cs="B Nazanin"/>
                <w:sz w:val="20"/>
                <w:szCs w:val="20"/>
                <w:rtl/>
                <w:lang w:bidi="ar-SA"/>
              </w:rPr>
              <w:t>حما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از فعال</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محل</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(W4, W7) </w:t>
            </w:r>
            <w:r w:rsidRPr="00320701">
              <w:rPr>
                <w:rFonts w:asciiTheme="majorBidi" w:hAnsiTheme="majorBidi" w:cs="B Nazanin"/>
                <w:sz w:val="20"/>
                <w:szCs w:val="20"/>
                <w:rtl/>
                <w:lang w:bidi="ar-SA"/>
              </w:rPr>
              <w:t>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کاهش تأث</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sz w:val="20"/>
                <w:szCs w:val="20"/>
                <w:rtl/>
                <w:lang w:bidi="ar-SA"/>
              </w:rPr>
              <w:t xml:space="preserve"> شوک‌ها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نفت</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(T13).</w:t>
            </w:r>
          </w:p>
        </w:tc>
        <w:tc>
          <w:tcPr>
            <w:tcW w:w="992" w:type="dxa"/>
            <w:shd w:val="clear" w:color="auto" w:fill="auto"/>
            <w:vAlign w:val="center"/>
          </w:tcPr>
          <w:p w14:paraId="251F554B"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T14</w:t>
            </w:r>
          </w:p>
        </w:tc>
        <w:tc>
          <w:tcPr>
            <w:tcW w:w="1267" w:type="dxa"/>
            <w:shd w:val="clear" w:color="auto" w:fill="auto"/>
            <w:vAlign w:val="center"/>
          </w:tcPr>
          <w:p w14:paraId="3E17F756"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Pr>
              <w:t>W4, W7</w:t>
            </w:r>
          </w:p>
        </w:tc>
      </w:tr>
    </w:tbl>
    <w:p w14:paraId="6ADB66B9" w14:textId="77777777" w:rsidR="00CE7622" w:rsidRPr="00CE7622" w:rsidRDefault="00CE7622" w:rsidP="00CE7622">
      <w:pPr>
        <w:pStyle w:val="2"/>
        <w:spacing w:line="233" w:lineRule="auto"/>
        <w:jc w:val="center"/>
        <w:rPr>
          <w:rFonts w:asciiTheme="majorBidi" w:hAnsiTheme="majorBidi" w:cs="B Nazanin"/>
          <w:sz w:val="20"/>
          <w:szCs w:val="20"/>
          <w:rtl/>
          <w:lang w:bidi="ar-SA"/>
        </w:rPr>
      </w:pPr>
      <w:r w:rsidRPr="00CE7622">
        <w:rPr>
          <w:rFonts w:asciiTheme="majorBidi" w:hAnsiTheme="majorBidi" w:cs="B Nazanin" w:hint="cs"/>
          <w:sz w:val="20"/>
          <w:szCs w:val="20"/>
          <w:rtl/>
          <w:lang w:bidi="ar-SA"/>
        </w:rPr>
        <w:t>مأخذ: یافته</w:t>
      </w:r>
      <w:r w:rsidRPr="00CE7622">
        <w:rPr>
          <w:rFonts w:asciiTheme="majorBidi" w:hAnsiTheme="majorBidi" w:cs="B Nazanin"/>
          <w:sz w:val="20"/>
          <w:szCs w:val="20"/>
          <w:rtl/>
          <w:lang w:bidi="ar-SA"/>
        </w:rPr>
        <w:softHyphen/>
      </w:r>
      <w:r w:rsidRPr="00CE7622">
        <w:rPr>
          <w:rFonts w:asciiTheme="majorBidi" w:hAnsiTheme="majorBidi" w:cs="B Nazanin" w:hint="cs"/>
          <w:sz w:val="20"/>
          <w:szCs w:val="20"/>
          <w:rtl/>
          <w:lang w:bidi="ar-SA"/>
        </w:rPr>
        <w:t>های پژوهش، 1404.</w:t>
      </w:r>
    </w:p>
    <w:p w14:paraId="279D2201" w14:textId="4B0B6FD4" w:rsidR="00344E4C" w:rsidRPr="00BF7EEA" w:rsidRDefault="00344E4C" w:rsidP="00B57CB0">
      <w:pPr>
        <w:pStyle w:val="2"/>
        <w:spacing w:before="120"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لازم به ذکر است در ماتریس</w:t>
      </w:r>
      <w:r w:rsidR="005C303A">
        <w:rPr>
          <w:rFonts w:asciiTheme="majorBidi" w:hAnsiTheme="majorBidi" w:cs="B Nazanin" w:hint="cs"/>
          <w:sz w:val="24"/>
          <w:szCs w:val="24"/>
          <w:rtl/>
          <w:lang w:bidi="ar-SA"/>
        </w:rPr>
        <w:t xml:space="preserve"> </w:t>
      </w:r>
      <w:r w:rsidRPr="005C303A">
        <w:rPr>
          <w:rFonts w:asciiTheme="majorBidi" w:hAnsiTheme="majorBidi" w:cs="B Nazanin"/>
          <w:szCs w:val="22"/>
          <w:lang w:bidi="ar-SA"/>
        </w:rPr>
        <w:t>SWOT</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هدف این نیست که بهترین راهبردها مشخص گردد، بلکه هدف تعیین راهبردهای قابل اجرا است</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بنابراین همه راهبردهایی که در ماتریس</w:t>
      </w:r>
      <w:r w:rsidR="005C303A">
        <w:rPr>
          <w:rFonts w:asciiTheme="majorBidi" w:hAnsiTheme="majorBidi" w:cs="B Nazanin" w:hint="cs"/>
          <w:sz w:val="24"/>
          <w:szCs w:val="24"/>
          <w:rtl/>
          <w:lang w:bidi="ar-SA"/>
        </w:rPr>
        <w:t xml:space="preserve"> </w:t>
      </w:r>
      <w:r w:rsidRPr="005C303A">
        <w:rPr>
          <w:rFonts w:asciiTheme="majorBidi" w:hAnsiTheme="majorBidi" w:cs="B Nazanin"/>
          <w:szCs w:val="22"/>
          <w:lang w:bidi="ar-SA"/>
        </w:rPr>
        <w:t>SWOT</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ارائه می‌گردند، انتخاب و اجرا نخواهند شد.</w:t>
      </w:r>
    </w:p>
    <w:p w14:paraId="522E48F8" w14:textId="77777777" w:rsidR="00344E4C" w:rsidRPr="005C43BB" w:rsidRDefault="00344E4C" w:rsidP="005F0151">
      <w:pPr>
        <w:pStyle w:val="2"/>
        <w:spacing w:line="233" w:lineRule="auto"/>
        <w:ind w:firstLine="0"/>
        <w:rPr>
          <w:rFonts w:asciiTheme="majorBidi" w:hAnsiTheme="majorBidi" w:cs="B Nazanin"/>
          <w:b/>
          <w:bCs/>
          <w:szCs w:val="22"/>
          <w:lang w:bidi="ar-SA"/>
        </w:rPr>
      </w:pPr>
      <w:bookmarkStart w:id="3" w:name="_Toc374946088"/>
      <w:r w:rsidRPr="005C43BB">
        <w:rPr>
          <w:rFonts w:asciiTheme="majorBidi" w:hAnsiTheme="majorBidi" w:cs="B Nazanin" w:hint="cs"/>
          <w:b/>
          <w:bCs/>
          <w:szCs w:val="22"/>
          <w:rtl/>
          <w:lang w:bidi="ar-SA"/>
        </w:rPr>
        <w:t>تشکیل ماتریس داخلی و خارجی(</w:t>
      </w:r>
      <w:r w:rsidRPr="005C43BB">
        <w:rPr>
          <w:rFonts w:asciiTheme="majorBidi" w:hAnsiTheme="majorBidi" w:cs="B Nazanin"/>
          <w:b/>
          <w:bCs/>
          <w:szCs w:val="22"/>
          <w:lang w:bidi="ar-SA"/>
        </w:rPr>
        <w:t>IE</w:t>
      </w:r>
      <w:r w:rsidRPr="005C43BB">
        <w:rPr>
          <w:rFonts w:asciiTheme="majorBidi" w:hAnsiTheme="majorBidi" w:cs="B Nazanin"/>
          <w:b/>
          <w:bCs/>
          <w:szCs w:val="22"/>
          <w:lang w:bidi="ar-SA"/>
        </w:rPr>
        <w:footnoteReference w:id="10"/>
      </w:r>
      <w:r w:rsidRPr="005C43BB">
        <w:rPr>
          <w:rFonts w:asciiTheme="majorBidi" w:hAnsiTheme="majorBidi" w:cs="B Nazanin" w:hint="cs"/>
          <w:b/>
          <w:bCs/>
          <w:szCs w:val="22"/>
          <w:rtl/>
          <w:lang w:bidi="ar-SA"/>
        </w:rPr>
        <w:t>) و اولویت</w:t>
      </w:r>
      <w:r w:rsidRPr="005C43BB">
        <w:rPr>
          <w:rFonts w:asciiTheme="majorBidi" w:hAnsiTheme="majorBidi" w:cs="B Nazanin" w:hint="cs"/>
          <w:b/>
          <w:bCs/>
          <w:szCs w:val="22"/>
          <w:rtl/>
          <w:lang w:bidi="ar-SA"/>
        </w:rPr>
        <w:softHyphen/>
        <w:t>های اجرایی</w:t>
      </w:r>
    </w:p>
    <w:p w14:paraId="54B237CF" w14:textId="02CE711F" w:rsidR="00344E4C" w:rsidRPr="00BF7EEA" w:rsidRDefault="00344E4C" w:rsidP="005F0151">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hint="cs"/>
          <w:sz w:val="24"/>
          <w:szCs w:val="24"/>
          <w:rtl/>
          <w:lang w:bidi="ar-SA"/>
        </w:rPr>
        <w:t>ماتریس استراتژی</w:t>
      </w:r>
      <w:r w:rsidRPr="00BF7EEA">
        <w:rPr>
          <w:rFonts w:asciiTheme="majorBidi" w:hAnsiTheme="majorBidi" w:cs="B Nazanin" w:hint="cs"/>
          <w:sz w:val="24"/>
          <w:szCs w:val="24"/>
          <w:rtl/>
          <w:lang w:bidi="ar-SA"/>
        </w:rPr>
        <w:softHyphen/>
        <w:t>ها و اولویت</w:t>
      </w:r>
      <w:r w:rsidRPr="00BF7EEA">
        <w:rPr>
          <w:rFonts w:asciiTheme="majorBidi" w:hAnsiTheme="majorBidi" w:cs="B Nazanin" w:hint="cs"/>
          <w:sz w:val="24"/>
          <w:szCs w:val="24"/>
          <w:rtl/>
          <w:lang w:bidi="ar-SA"/>
        </w:rPr>
        <w:softHyphen/>
        <w:t xml:space="preserve">های اجرایی دارای دو بعد اصلی و نه خانه است. جمع امتیازهای نهایی ارزیابی عوامل داخلی بر روی محور </w:t>
      </w:r>
      <w:r w:rsidRPr="00BF7EEA">
        <w:rPr>
          <w:rFonts w:asciiTheme="majorBidi" w:hAnsiTheme="majorBidi" w:cs="B Nazanin" w:hint="cs"/>
          <w:sz w:val="24"/>
          <w:szCs w:val="24"/>
          <w:lang w:bidi="ar-SA"/>
        </w:rPr>
        <w:t>X</w:t>
      </w:r>
      <w:r w:rsidRPr="00BF7EEA">
        <w:rPr>
          <w:rFonts w:asciiTheme="majorBidi" w:hAnsiTheme="majorBidi" w:cs="B Nazanin" w:hint="cs"/>
          <w:sz w:val="24"/>
          <w:szCs w:val="24"/>
          <w:rtl/>
          <w:lang w:bidi="ar-SA"/>
        </w:rPr>
        <w:t xml:space="preserve">ها به نمایش درآمده و جمع امتیاز نهایی ارزیابی عوامل خارجی بر روی محور </w:t>
      </w:r>
      <w:r w:rsidRPr="00BF7EEA">
        <w:rPr>
          <w:rFonts w:asciiTheme="majorBidi" w:hAnsiTheme="majorBidi" w:cs="B Nazanin" w:hint="cs"/>
          <w:sz w:val="24"/>
          <w:szCs w:val="24"/>
          <w:lang w:bidi="ar-SA"/>
        </w:rPr>
        <w:t>Y</w:t>
      </w:r>
      <w:r w:rsidRPr="00BF7EEA">
        <w:rPr>
          <w:rFonts w:asciiTheme="majorBidi" w:hAnsiTheme="majorBidi" w:cs="B Nazanin" w:hint="cs"/>
          <w:sz w:val="24"/>
          <w:szCs w:val="24"/>
          <w:rtl/>
          <w:lang w:bidi="ar-SA"/>
        </w:rPr>
        <w:t xml:space="preserve">ها نوشته شده است. نقطه تلاقی جمع امتیازهای عوامل خارجی و داخلی بر روی محور </w:t>
      </w:r>
      <w:r w:rsidRPr="00BF7EEA">
        <w:rPr>
          <w:rFonts w:asciiTheme="majorBidi" w:hAnsiTheme="majorBidi" w:cs="B Nazanin" w:hint="cs"/>
          <w:sz w:val="24"/>
          <w:szCs w:val="24"/>
          <w:lang w:bidi="ar-SA"/>
        </w:rPr>
        <w:t>X</w:t>
      </w:r>
      <w:r w:rsidRPr="00BF7EEA">
        <w:rPr>
          <w:rFonts w:asciiTheme="majorBidi" w:hAnsiTheme="majorBidi" w:cs="B Nazanin" w:hint="cs"/>
          <w:sz w:val="24"/>
          <w:szCs w:val="24"/>
          <w:rtl/>
          <w:lang w:bidi="ar-SA"/>
        </w:rPr>
        <w:t xml:space="preserve">ها و </w:t>
      </w:r>
      <w:r w:rsidRPr="00BF7EEA">
        <w:rPr>
          <w:rFonts w:asciiTheme="majorBidi" w:hAnsiTheme="majorBidi" w:cs="B Nazanin" w:hint="cs"/>
          <w:sz w:val="24"/>
          <w:szCs w:val="24"/>
          <w:lang w:bidi="ar-SA"/>
        </w:rPr>
        <w:t>Y</w:t>
      </w:r>
      <w:r w:rsidRPr="00BF7EEA">
        <w:rPr>
          <w:rFonts w:asciiTheme="majorBidi" w:hAnsiTheme="majorBidi" w:cs="B Nazanin" w:hint="cs"/>
          <w:sz w:val="24"/>
          <w:szCs w:val="24"/>
          <w:rtl/>
          <w:lang w:bidi="ar-SA"/>
        </w:rPr>
        <w:t>ها، تعیین کننده موقعیت این بخش در ماتریس استراتژی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اولویت</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اجرایی است. با توجه به امتیاز نهایی در ماتریس ارزیابی عوامل داخلی </w:t>
      </w:r>
      <w:r w:rsidRPr="00BF7EEA">
        <w:rPr>
          <w:rFonts w:asciiTheme="majorBidi" w:hAnsiTheme="majorBidi" w:cs="B Nazanin" w:hint="cs"/>
          <w:sz w:val="24"/>
          <w:szCs w:val="24"/>
          <w:lang w:bidi="ar-SA"/>
        </w:rPr>
        <w:t>(</w:t>
      </w:r>
      <w:r w:rsidRPr="005C303A">
        <w:rPr>
          <w:rFonts w:asciiTheme="majorBidi" w:hAnsiTheme="majorBidi" w:cs="B Nazanin" w:hint="cs"/>
          <w:szCs w:val="22"/>
          <w:lang w:bidi="ar-SA"/>
        </w:rPr>
        <w:t>IFE</w:t>
      </w:r>
      <w:r w:rsidRPr="00BF7EEA">
        <w:rPr>
          <w:rFonts w:asciiTheme="majorBidi" w:hAnsiTheme="majorBidi" w:cs="B Nazanin" w:hint="cs"/>
          <w:sz w:val="24"/>
          <w:szCs w:val="24"/>
          <w:lang w:bidi="ar-SA"/>
        </w:rPr>
        <w:t>)</w:t>
      </w:r>
      <w:r w:rsidRPr="00BF7EEA">
        <w:rPr>
          <w:rFonts w:asciiTheme="majorBidi" w:hAnsiTheme="majorBidi" w:cs="B Nazanin" w:hint="cs"/>
          <w:sz w:val="24"/>
          <w:szCs w:val="24"/>
          <w:rtl/>
          <w:lang w:bidi="ar-SA"/>
        </w:rPr>
        <w:t xml:space="preserve"> 2.276 و در ماتریس ارزیابی عوامل خارجی</w:t>
      </w:r>
      <w:r w:rsidRPr="00BF7EEA">
        <w:rPr>
          <w:rFonts w:asciiTheme="majorBidi" w:hAnsiTheme="majorBidi" w:cs="B Nazanin" w:hint="cs"/>
          <w:sz w:val="24"/>
          <w:szCs w:val="24"/>
          <w:lang w:bidi="ar-SA"/>
        </w:rPr>
        <w:t>(</w:t>
      </w:r>
      <w:r w:rsidRPr="005C303A">
        <w:rPr>
          <w:rFonts w:asciiTheme="majorBidi" w:hAnsiTheme="majorBidi" w:cs="B Nazanin" w:hint="cs"/>
          <w:szCs w:val="22"/>
          <w:lang w:bidi="ar-SA"/>
        </w:rPr>
        <w:t>EFE</w:t>
      </w:r>
      <w:r w:rsidRPr="00BF7EEA">
        <w:rPr>
          <w:rFonts w:asciiTheme="majorBidi" w:hAnsiTheme="majorBidi" w:cs="B Nazanin" w:hint="cs"/>
          <w:sz w:val="24"/>
          <w:szCs w:val="24"/>
          <w:lang w:bidi="ar-SA"/>
        </w:rPr>
        <w:t>)</w:t>
      </w:r>
      <w:r w:rsidRPr="00BF7EEA">
        <w:rPr>
          <w:rFonts w:asciiTheme="majorBidi" w:hAnsiTheme="majorBidi" w:cs="B Nazanin" w:hint="cs"/>
          <w:sz w:val="24"/>
          <w:szCs w:val="24"/>
          <w:rtl/>
          <w:lang w:bidi="ar-SA"/>
        </w:rPr>
        <w:t xml:space="preserve"> 2.537، استراتژی منتخب در سلول (</w:t>
      </w:r>
      <w:r w:rsidRPr="00BF7EEA">
        <w:rPr>
          <w:rFonts w:asciiTheme="majorBidi" w:hAnsiTheme="majorBidi" w:cs="B Nazanin" w:hint="cs"/>
          <w:sz w:val="24"/>
          <w:szCs w:val="24"/>
          <w:lang w:bidi="ar-SA"/>
        </w:rPr>
        <w:t>V</w:t>
      </w:r>
      <w:r w:rsidRPr="00BF7EEA">
        <w:rPr>
          <w:rFonts w:asciiTheme="majorBidi" w:hAnsiTheme="majorBidi" w:cs="B Nazanin" w:hint="cs"/>
          <w:sz w:val="24"/>
          <w:szCs w:val="24"/>
          <w:rtl/>
          <w:lang w:bidi="ar-SA"/>
        </w:rPr>
        <w:t>) نمودار قرار گرفته و ماتریس «راهبردهای محافظه</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کارانه» را مشخص می</w:t>
      </w:r>
      <w:r w:rsidR="005F0151"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کند. </w:t>
      </w:r>
    </w:p>
    <w:p w14:paraId="5413DCF6" w14:textId="77777777" w:rsidR="00344E4C" w:rsidRPr="00344E4C" w:rsidRDefault="00344E4C" w:rsidP="00BC471E">
      <w:pPr>
        <w:pStyle w:val="12"/>
        <w:jc w:val="center"/>
        <w:rPr>
          <w:rFonts w:asciiTheme="majorBidi" w:hAnsiTheme="majorBidi" w:cs="B Nazanin"/>
          <w:b/>
          <w:bCs/>
          <w:color w:val="FF0000"/>
          <w:highlight w:val="cyan"/>
          <w:rtl/>
          <w:lang w:bidi="ar-SA"/>
        </w:rPr>
      </w:pPr>
      <w:r w:rsidRPr="00344E4C">
        <w:rPr>
          <w:rFonts w:asciiTheme="majorBidi" w:hAnsiTheme="majorBidi" w:cs="B Nazanin"/>
          <w:b/>
          <w:bCs/>
          <w:noProof/>
          <w:color w:val="FF0000"/>
          <w:highlight w:val="cyan"/>
          <w:lang w:bidi="ar-SA"/>
        </w:rPr>
        <w:drawing>
          <wp:inline distT="0" distB="0" distL="0" distR="0" wp14:anchorId="59E0E31E" wp14:editId="2375D18A">
            <wp:extent cx="4389120" cy="28094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8309" cy="2821764"/>
                    </a:xfrm>
                    <a:prstGeom prst="rect">
                      <a:avLst/>
                    </a:prstGeom>
                    <a:noFill/>
                    <a:ln>
                      <a:noFill/>
                    </a:ln>
                  </pic:spPr>
                </pic:pic>
              </a:graphicData>
            </a:graphic>
          </wp:inline>
        </w:drawing>
      </w:r>
    </w:p>
    <w:p w14:paraId="19109E43" w14:textId="680D4EDA" w:rsidR="00344E4C" w:rsidRPr="00C845E4" w:rsidRDefault="00F9490F" w:rsidP="00F9490F">
      <w:pPr>
        <w:pStyle w:val="12"/>
        <w:jc w:val="center"/>
        <w:rPr>
          <w:rFonts w:asciiTheme="majorBidi" w:hAnsiTheme="majorBidi" w:cs="B Nazanin"/>
          <w:b/>
          <w:bCs/>
          <w:color w:val="000000"/>
          <w:sz w:val="20"/>
          <w:szCs w:val="20"/>
          <w:rtl/>
        </w:rPr>
      </w:pPr>
      <w:r>
        <w:rPr>
          <w:rFonts w:asciiTheme="majorBidi" w:hAnsiTheme="majorBidi" w:cs="B Nazanin" w:hint="cs"/>
          <w:b/>
          <w:bCs/>
          <w:color w:val="000000"/>
          <w:sz w:val="20"/>
          <w:szCs w:val="20"/>
          <w:rtl/>
        </w:rPr>
        <w:t>شکل (2).</w:t>
      </w:r>
      <w:r w:rsidR="00344E4C" w:rsidRPr="00C845E4">
        <w:rPr>
          <w:rFonts w:asciiTheme="majorBidi" w:hAnsiTheme="majorBidi" w:cs="B Nazanin" w:hint="cs"/>
          <w:b/>
          <w:bCs/>
          <w:color w:val="000000"/>
          <w:sz w:val="20"/>
          <w:szCs w:val="20"/>
          <w:rtl/>
        </w:rPr>
        <w:t xml:space="preserve"> وضعیت راهبردی محلات توسعه نیافته شهر ناصریه</w:t>
      </w:r>
    </w:p>
    <w:p w14:paraId="01AD0EDD" w14:textId="0A51FAAE" w:rsidR="00E3544C" w:rsidRDefault="00E3544C" w:rsidP="004E51E2">
      <w:pPr>
        <w:pStyle w:val="2"/>
        <w:spacing w:line="233" w:lineRule="auto"/>
        <w:ind w:firstLine="0"/>
        <w:rPr>
          <w:rFonts w:asciiTheme="majorBidi" w:hAnsiTheme="majorBidi" w:cs="B Nazanin"/>
          <w:b/>
          <w:bCs/>
          <w:sz w:val="24"/>
          <w:szCs w:val="24"/>
          <w:rtl/>
          <w:lang w:bidi="ar-SA"/>
        </w:rPr>
      </w:pPr>
    </w:p>
    <w:p w14:paraId="2D944276" w14:textId="53D085E2" w:rsidR="00344E4C" w:rsidRPr="004E51E2" w:rsidRDefault="00344E4C" w:rsidP="004E51E2">
      <w:pPr>
        <w:pStyle w:val="2"/>
        <w:spacing w:line="233" w:lineRule="auto"/>
        <w:ind w:firstLine="0"/>
        <w:rPr>
          <w:rFonts w:asciiTheme="majorBidi" w:hAnsiTheme="majorBidi" w:cs="B Nazanin"/>
          <w:b/>
          <w:bCs/>
          <w:sz w:val="24"/>
          <w:szCs w:val="24"/>
          <w:lang w:bidi="ar-SA"/>
        </w:rPr>
      </w:pPr>
      <w:r w:rsidRPr="004E51E2">
        <w:rPr>
          <w:rFonts w:asciiTheme="majorBidi" w:hAnsiTheme="majorBidi" w:cs="B Nazanin" w:hint="cs"/>
          <w:b/>
          <w:bCs/>
          <w:sz w:val="24"/>
          <w:szCs w:val="24"/>
          <w:rtl/>
          <w:lang w:bidi="ar-SA"/>
        </w:rPr>
        <w:t>تهیه ماتریس راهبردهای کمی استراتژیک (</w:t>
      </w:r>
      <w:r w:rsidRPr="004E51E2">
        <w:rPr>
          <w:rFonts w:asciiTheme="majorBidi" w:hAnsiTheme="majorBidi" w:cs="B Nazanin"/>
          <w:b/>
          <w:bCs/>
          <w:sz w:val="24"/>
          <w:szCs w:val="24"/>
          <w:lang w:bidi="ar-SA"/>
        </w:rPr>
        <w:t>QSPM</w:t>
      </w:r>
      <w:r w:rsidRPr="004E51E2">
        <w:rPr>
          <w:rFonts w:asciiTheme="majorBidi" w:hAnsiTheme="majorBidi" w:cs="B Nazanin"/>
          <w:b/>
          <w:bCs/>
          <w:sz w:val="24"/>
          <w:szCs w:val="24"/>
          <w:rtl/>
          <w:lang w:bidi="ar-SA"/>
        </w:rPr>
        <w:t>) (مرحله تصمیم‌گیری)</w:t>
      </w:r>
      <w:bookmarkEnd w:id="3"/>
    </w:p>
    <w:p w14:paraId="2BC685B4" w14:textId="100C5420" w:rsidR="00344E4C" w:rsidRPr="00BF7EEA" w:rsidRDefault="00344E4C" w:rsidP="004E51E2">
      <w:pPr>
        <w:pStyle w:val="2"/>
        <w:spacing w:line="233" w:lineRule="auto"/>
        <w:ind w:firstLine="0"/>
        <w:rPr>
          <w:rFonts w:asciiTheme="majorBidi" w:hAnsiTheme="majorBidi" w:cs="B Nazanin"/>
          <w:sz w:val="24"/>
          <w:szCs w:val="24"/>
          <w:lang w:bidi="ar-SA"/>
        </w:rPr>
      </w:pPr>
      <w:r w:rsidRPr="00BF7EEA">
        <w:rPr>
          <w:rFonts w:asciiTheme="majorBidi" w:hAnsiTheme="majorBidi" w:cs="B Nazanin"/>
          <w:sz w:val="24"/>
          <w:szCs w:val="24"/>
          <w:rtl/>
          <w:lang w:bidi="ar-SA"/>
        </w:rPr>
        <w:t>در اجرای ماتریس برنامه‌ریزی راهبردی کمی از تجزیه</w:t>
      </w:r>
      <w:r w:rsidR="004E51E2"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و</w:t>
      </w:r>
      <w:r w:rsidR="004E51E2"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تحلیل‌های مرحله اول و نتیجه حاصل از مقایسه عوامل داخلی و خارجی در مرحله دوم استفاده می‌شود تا به وسیله آن شیوه‌های عینی راهبردهای قابل اجرا مشخص شوند</w:t>
      </w:r>
      <w:r w:rsidRPr="00BF7EEA">
        <w:rPr>
          <w:rFonts w:asciiTheme="majorBidi" w:hAnsiTheme="majorBidi" w:cs="B Nazanin" w:hint="cs"/>
          <w:sz w:val="24"/>
          <w:szCs w:val="24"/>
          <w:rtl/>
          <w:lang w:bidi="ar-SA"/>
        </w:rPr>
        <w:t xml:space="preserve"> با استفاده از این ماتریس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توان به صورت عینی راهبردهای گوناگون را که در زمره بهترین راهبردها هستند، مشخص نمود. در واقع این تکنیک مشخص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کند که کدامیک از مولفه</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استراتژیک انتخاب شده</w:t>
      </w:r>
      <w:r w:rsidRPr="00BF7EEA">
        <w:rPr>
          <w:rFonts w:asciiTheme="majorBidi" w:hAnsiTheme="majorBidi" w:cs="B Nazanin" w:hint="eastAsia"/>
          <w:sz w:val="24"/>
          <w:szCs w:val="24"/>
          <w:rtl/>
          <w:lang w:bidi="ar-SA"/>
        </w:rPr>
        <w:t>، امکان</w:t>
      </w:r>
      <w:r w:rsidR="004E51E2"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پذیر و واقعیت پیدا می</w:t>
      </w:r>
      <w:r w:rsidR="004E51E2" w:rsidRPr="00BF7EEA">
        <w:rPr>
          <w:rFonts w:asciiTheme="majorBidi" w:hAnsiTheme="majorBidi" w:cs="B Nazanin"/>
          <w:sz w:val="24"/>
          <w:szCs w:val="24"/>
          <w:rtl/>
          <w:lang w:bidi="ar-SA"/>
        </w:rPr>
        <w:softHyphen/>
      </w:r>
      <w:r w:rsidRPr="00BF7EEA">
        <w:rPr>
          <w:rFonts w:asciiTheme="majorBidi" w:hAnsiTheme="majorBidi" w:cs="B Nazanin" w:hint="eastAsia"/>
          <w:sz w:val="24"/>
          <w:szCs w:val="24"/>
          <w:rtl/>
          <w:lang w:bidi="ar-SA"/>
        </w:rPr>
        <w:t xml:space="preserve">کند. </w:t>
      </w:r>
      <w:r w:rsidRPr="00BF7EEA">
        <w:rPr>
          <w:rFonts w:asciiTheme="majorBidi" w:hAnsiTheme="majorBidi" w:cs="B Nazanin" w:hint="cs"/>
          <w:sz w:val="24"/>
          <w:szCs w:val="24"/>
          <w:rtl/>
          <w:lang w:bidi="ar-SA"/>
        </w:rPr>
        <w:t>این تکنیک نیز مانند اکثر تکنیک</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ابزارها نیازمند یک قضاوت خوب، خبرگی و آگاهی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 این ماتریس برای ارزیابی امکان</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پذیری راهکارهای پیشنهادی در مواجهه با شرایط محیطی و وضع موجود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باشد. روش کار به این صورت است که </w:t>
      </w:r>
      <w:r w:rsidRPr="00BF7EEA">
        <w:rPr>
          <w:rFonts w:asciiTheme="majorBidi" w:hAnsiTheme="majorBidi" w:cs="B Nazanin" w:hint="cs"/>
          <w:sz w:val="24"/>
          <w:szCs w:val="24"/>
          <w:rtl/>
          <w:lang w:bidi="ar-SA"/>
        </w:rPr>
        <w:lastRenderedPageBreak/>
        <w:t>در مرحله اول فرصت</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تهدیدات خارجی و قوت</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و ضعف</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داخلی را در ستون سمت راست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فهرست کرده</w:t>
      </w:r>
      <w:r w:rsidRPr="00BF7EEA">
        <w:rPr>
          <w:rFonts w:asciiTheme="majorBidi" w:hAnsiTheme="majorBidi" w:cs="B Nazanin" w:hint="eastAsia"/>
          <w:sz w:val="24"/>
          <w:szCs w:val="24"/>
          <w:rtl/>
          <w:lang w:bidi="ar-SA"/>
        </w:rPr>
        <w:t xml:space="preserve">، این اطلاعات باید </w:t>
      </w:r>
      <w:r w:rsidRPr="00BF7EEA">
        <w:rPr>
          <w:rFonts w:asciiTheme="majorBidi" w:hAnsiTheme="majorBidi" w:cs="B Nazanin" w:hint="cs"/>
          <w:sz w:val="24"/>
          <w:szCs w:val="24"/>
          <w:rtl/>
          <w:lang w:bidi="ar-SA"/>
        </w:rPr>
        <w:t>مستقیماً از ماتریس</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w:t>
      </w:r>
      <w:r w:rsidRPr="005C303A">
        <w:rPr>
          <w:rFonts w:asciiTheme="majorBidi" w:hAnsiTheme="majorBidi" w:cs="B Nazanin"/>
          <w:szCs w:val="22"/>
          <w:lang w:bidi="ar-SA"/>
        </w:rPr>
        <w:t>EFE</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و </w:t>
      </w:r>
      <w:r w:rsidRPr="005C303A">
        <w:rPr>
          <w:rFonts w:asciiTheme="majorBidi" w:hAnsiTheme="majorBidi" w:cs="B Nazanin"/>
          <w:szCs w:val="22"/>
          <w:lang w:bidi="ar-SA"/>
        </w:rPr>
        <w:t>IFE</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حاصل شوند اما نیاز به آوردن تمامی مولفه</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نمی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 در مرحله دوم برای هر عامل بحرانی موفقیت (داخلی و خارجی) امتیازی در نظر گرفته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شود. این امتیازات با توجه به ماتریس</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w:t>
      </w:r>
      <w:r w:rsidRPr="005C303A">
        <w:rPr>
          <w:rFonts w:asciiTheme="majorBidi" w:hAnsiTheme="majorBidi" w:cs="B Nazanin"/>
          <w:szCs w:val="22"/>
          <w:lang w:bidi="ar-SA"/>
        </w:rPr>
        <w:t>IFE</w:t>
      </w:r>
      <w:r w:rsidRPr="00BF7EEA">
        <w:rPr>
          <w:rFonts w:asciiTheme="majorBidi" w:hAnsiTheme="majorBidi" w:cs="B Nazanin"/>
          <w:sz w:val="24"/>
          <w:szCs w:val="24"/>
          <w:lang w:bidi="ar-SA"/>
        </w:rPr>
        <w:t xml:space="preserve"> </w:t>
      </w:r>
      <w:r w:rsidRPr="00BF7EEA">
        <w:rPr>
          <w:rFonts w:asciiTheme="majorBidi" w:hAnsiTheme="majorBidi" w:cs="B Nazanin" w:hint="cs"/>
          <w:sz w:val="24"/>
          <w:szCs w:val="24"/>
          <w:rtl/>
          <w:lang w:bidi="ar-SA"/>
        </w:rPr>
        <w:t xml:space="preserve"> و </w:t>
      </w:r>
      <w:r w:rsidRPr="005C303A">
        <w:rPr>
          <w:rFonts w:asciiTheme="majorBidi" w:hAnsiTheme="majorBidi" w:cs="B Nazanin"/>
          <w:szCs w:val="22"/>
          <w:lang w:bidi="ar-SA"/>
        </w:rPr>
        <w:t>EFE</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می باشد و در ستون دوم در برابر عوامل بحرانی موفقیت قرار داده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شوند. در مرحله سوم با در نظر گرفتن مرحله دوم فرموله کردن</w:t>
      </w:r>
      <w:r w:rsidRPr="00BF7EEA">
        <w:rPr>
          <w:rFonts w:asciiTheme="majorBidi" w:hAnsiTheme="majorBidi" w:cs="B Nazanin" w:hint="eastAsia"/>
          <w:sz w:val="24"/>
          <w:szCs w:val="24"/>
          <w:rtl/>
          <w:lang w:bidi="ar-SA"/>
        </w:rPr>
        <w:t>، یعنی مرحله تلفیق و ترکیب</w:t>
      </w:r>
      <w:r w:rsidRPr="00BF7EEA">
        <w:rPr>
          <w:rFonts w:asciiTheme="majorBidi" w:hAnsiTheme="majorBidi" w:cs="B Nazanin" w:hint="cs"/>
          <w:sz w:val="24"/>
          <w:szCs w:val="24"/>
          <w:rtl/>
          <w:lang w:bidi="ar-SA"/>
        </w:rPr>
        <w:t>، استراتژی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شدنی و قابل اجرا در نظر گرفته می شود و آنها را در ردیف بالای ماتریس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قرار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دهند. در مرحله چهارم امتیازهای جذابیت </w:t>
      </w:r>
      <w:r w:rsidRPr="005C303A">
        <w:rPr>
          <w:rFonts w:asciiTheme="majorBidi" w:hAnsiTheme="majorBidi" w:cs="B Nazanin"/>
          <w:szCs w:val="22"/>
          <w:lang w:bidi="ar-SA"/>
        </w:rPr>
        <w:t>AS</w:t>
      </w:r>
      <w:r w:rsidRPr="00BF7EEA">
        <w:rPr>
          <w:rFonts w:asciiTheme="majorBidi" w:hAnsiTheme="majorBidi" w:cs="B Nazanin"/>
          <w:sz w:val="24"/>
          <w:szCs w:val="24"/>
          <w:rtl/>
          <w:lang w:bidi="ar-SA"/>
        </w:rPr>
        <w:footnoteReference w:id="11"/>
      </w:r>
      <w:r w:rsidRPr="00BF7EEA">
        <w:rPr>
          <w:rFonts w:asciiTheme="majorBidi" w:hAnsiTheme="majorBidi" w:cs="B Nazanin" w:hint="cs"/>
          <w:sz w:val="24"/>
          <w:szCs w:val="24"/>
          <w:rtl/>
          <w:lang w:bidi="ar-SA"/>
        </w:rPr>
        <w:t xml:space="preserve"> تعیین می شود و آنها را به صورت مقادیر عددی که نشان</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دهنده جذابیت نسبی هر استراتژی می باشند، تعریف می کنند. امتیاز جذابیت با در نظر گرفتن هم زمان عوامل بحرانی و موفقیت و طرح این سوال حاصل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شود که «آیا این عامل در انتخاب استراتژی مذکور اثر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گذارد؟» پاسخ داده شده اگر مثبت باشد در یک کلاس</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بندی بین عدم جذابیت تا بسیار جذاب از امتیاز 1 تا 4 قرار می گیرد. در مرحله پنجم جمع امتیازهای جذابیت</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 را به دست آورده</w:t>
      </w:r>
      <w:r w:rsidRPr="00BF7EEA">
        <w:rPr>
          <w:rFonts w:asciiTheme="majorBidi" w:hAnsiTheme="majorBidi" w:cs="B Nazanin" w:hint="eastAsia"/>
          <w:sz w:val="24"/>
          <w:szCs w:val="24"/>
          <w:rtl/>
          <w:lang w:bidi="ar-SA"/>
        </w:rPr>
        <w:t xml:space="preserve">، این کار با ضرب امتیاز </w:t>
      </w:r>
      <w:r w:rsidRPr="00BF7EEA">
        <w:rPr>
          <w:rFonts w:asciiTheme="majorBidi" w:hAnsiTheme="majorBidi" w:cs="B Nazanin" w:hint="cs"/>
          <w:sz w:val="24"/>
          <w:szCs w:val="24"/>
          <w:rtl/>
          <w:lang w:bidi="ar-SA"/>
        </w:rPr>
        <w:t>هر عامل در امتیاز جذابیت در هر ردیف حاصل می شود و نشان دهنده جذابیت نسبی آن استراتژی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 امتیاز بالاتر به معنای جذابیت بیشتر آن استراتژی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w:t>
      </w:r>
      <w:r w:rsidR="004E51E2"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w:t>
      </w:r>
      <w:r w:rsidRPr="00BF7EEA">
        <w:rPr>
          <w:rFonts w:asciiTheme="majorBidi" w:hAnsiTheme="majorBidi" w:cs="B Nazanin" w:hint="eastAsia"/>
          <w:sz w:val="24"/>
          <w:szCs w:val="24"/>
          <w:rtl/>
          <w:lang w:bidi="ar-SA"/>
        </w:rPr>
        <w:t>فال</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سل</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مان</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و</w:t>
      </w:r>
      <w:r w:rsidRPr="00BF7EEA">
        <w:rPr>
          <w:rFonts w:asciiTheme="majorBidi" w:hAnsiTheme="majorBidi" w:cs="B Nazanin"/>
          <w:sz w:val="24"/>
          <w:szCs w:val="24"/>
          <w:rtl/>
          <w:lang w:bidi="ar-SA"/>
        </w:rPr>
        <w:t xml:space="preserve"> </w:t>
      </w:r>
      <w:r w:rsidRPr="00BF7EEA">
        <w:rPr>
          <w:rFonts w:asciiTheme="majorBidi" w:hAnsiTheme="majorBidi" w:cs="B Nazanin" w:hint="eastAsia"/>
          <w:sz w:val="24"/>
          <w:szCs w:val="24"/>
          <w:rtl/>
          <w:lang w:bidi="ar-SA"/>
        </w:rPr>
        <w:t>صادق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w:t>
      </w:r>
      <w:r w:rsidRPr="00BF7EEA">
        <w:rPr>
          <w:rFonts w:asciiTheme="majorBidi" w:hAnsiTheme="majorBidi" w:cs="B Nazanin"/>
          <w:sz w:val="24"/>
          <w:szCs w:val="24"/>
          <w:rtl/>
          <w:lang w:bidi="ar-SA"/>
        </w:rPr>
        <w:t xml:space="preserve"> 1392: </w:t>
      </w:r>
      <w:r w:rsidRPr="00BF7EEA">
        <w:rPr>
          <w:rFonts w:asciiTheme="majorBidi" w:hAnsiTheme="majorBidi" w:cs="B Nazanin" w:hint="cs"/>
          <w:sz w:val="24"/>
          <w:szCs w:val="24"/>
          <w:rtl/>
          <w:lang w:bidi="ar-SA"/>
        </w:rPr>
        <w:t>153</w:t>
      </w:r>
      <w:r w:rsidRPr="00BF7EEA">
        <w:rPr>
          <w:rFonts w:asciiTheme="majorBidi" w:hAnsiTheme="majorBidi" w:cs="B Nazanin"/>
          <w:sz w:val="24"/>
          <w:szCs w:val="24"/>
          <w:rtl/>
          <w:lang w:bidi="ar-SA"/>
        </w:rPr>
        <w:t>).</w:t>
      </w:r>
      <w:r w:rsidRPr="00BF7EEA">
        <w:rPr>
          <w:rFonts w:asciiTheme="majorBidi" w:hAnsiTheme="majorBidi" w:cs="B Nazanin" w:hint="cs"/>
          <w:sz w:val="24"/>
          <w:szCs w:val="24"/>
          <w:rtl/>
          <w:lang w:bidi="ar-SA"/>
        </w:rPr>
        <w:t xml:space="preserve"> جدول زیر ماتریس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 xml:space="preserve">می باشد و در جدول نتایج نهایی محاسبات ذکر شده است. </w:t>
      </w:r>
    </w:p>
    <w:p w14:paraId="7A042640" w14:textId="7F540597" w:rsidR="00344E4C" w:rsidRPr="00C845E4" w:rsidRDefault="00344E4C" w:rsidP="00F9490F">
      <w:pPr>
        <w:pStyle w:val="12"/>
        <w:jc w:val="center"/>
        <w:rPr>
          <w:rFonts w:asciiTheme="majorBidi" w:hAnsiTheme="majorBidi" w:cs="B Nazanin"/>
          <w:b/>
          <w:bCs/>
          <w:color w:val="000000"/>
          <w:sz w:val="20"/>
          <w:szCs w:val="20"/>
        </w:rPr>
      </w:pPr>
      <w:r w:rsidRPr="00C845E4">
        <w:rPr>
          <w:rFonts w:asciiTheme="majorBidi" w:hAnsiTheme="majorBidi" w:cs="B Nazanin" w:hint="cs"/>
          <w:b/>
          <w:bCs/>
          <w:color w:val="000000"/>
          <w:sz w:val="20"/>
          <w:szCs w:val="20"/>
          <w:rtl/>
        </w:rPr>
        <w:t xml:space="preserve">جدول </w:t>
      </w:r>
      <w:r w:rsidR="00F9490F">
        <w:rPr>
          <w:rFonts w:asciiTheme="majorBidi" w:hAnsiTheme="majorBidi" w:cs="B Nazanin" w:hint="cs"/>
          <w:b/>
          <w:bCs/>
          <w:color w:val="000000"/>
          <w:sz w:val="20"/>
          <w:szCs w:val="20"/>
          <w:rtl/>
        </w:rPr>
        <w:t>(10).</w:t>
      </w:r>
      <w:r w:rsidRPr="00C845E4">
        <w:rPr>
          <w:rFonts w:asciiTheme="majorBidi" w:hAnsiTheme="majorBidi" w:cs="B Nazanin" w:hint="cs"/>
          <w:b/>
          <w:bCs/>
          <w:color w:val="000000"/>
          <w:sz w:val="20"/>
          <w:szCs w:val="20"/>
          <w:rtl/>
        </w:rPr>
        <w:t xml:space="preserve"> </w:t>
      </w:r>
      <w:r w:rsidRPr="00C845E4">
        <w:rPr>
          <w:rFonts w:asciiTheme="majorBidi" w:hAnsiTheme="majorBidi" w:cs="B Nazanin"/>
          <w:b/>
          <w:bCs/>
          <w:color w:val="000000"/>
          <w:sz w:val="20"/>
          <w:szCs w:val="20"/>
          <w:rtl/>
        </w:rPr>
        <w:t>ته</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ه</w:t>
      </w:r>
      <w:r w:rsidRPr="00C845E4">
        <w:rPr>
          <w:rFonts w:asciiTheme="majorBidi" w:hAnsiTheme="majorBidi" w:cs="B Nazanin"/>
          <w:b/>
          <w:bCs/>
          <w:color w:val="000000"/>
          <w:sz w:val="20"/>
          <w:szCs w:val="20"/>
          <w:rtl/>
        </w:rPr>
        <w:t xml:space="preserve"> ماتر</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س</w:t>
      </w:r>
      <w:r w:rsidRPr="00C845E4">
        <w:rPr>
          <w:rFonts w:asciiTheme="majorBidi" w:hAnsiTheme="majorBidi" w:cs="B Nazanin"/>
          <w:b/>
          <w:bCs/>
          <w:color w:val="000000"/>
          <w:sz w:val="20"/>
          <w:szCs w:val="20"/>
          <w:rtl/>
        </w:rPr>
        <w:t xml:space="preserve"> راهبردها</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 xml:space="preserve"> کم</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 xml:space="preserve"> استراتژ</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ک</w:t>
      </w:r>
      <w:r w:rsidRPr="00C845E4">
        <w:rPr>
          <w:rFonts w:asciiTheme="majorBidi" w:hAnsiTheme="majorBidi" w:cs="B Nazanin"/>
          <w:b/>
          <w:bCs/>
          <w:color w:val="000000"/>
          <w:sz w:val="20"/>
          <w:szCs w:val="20"/>
          <w:rtl/>
        </w:rPr>
        <w:t xml:space="preserve"> (</w:t>
      </w:r>
      <w:r w:rsidRPr="00C845E4">
        <w:rPr>
          <w:rFonts w:asciiTheme="majorBidi" w:hAnsiTheme="majorBidi" w:cs="B Nazanin"/>
          <w:b/>
          <w:bCs/>
          <w:color w:val="000000"/>
          <w:sz w:val="20"/>
          <w:szCs w:val="20"/>
        </w:rPr>
        <w:t>QSPM</w:t>
      </w:r>
      <w:r w:rsidRPr="00C845E4">
        <w:rPr>
          <w:rFonts w:asciiTheme="majorBidi" w:hAnsiTheme="majorBidi" w:cs="B Nazanin"/>
          <w:b/>
          <w:bCs/>
          <w:color w:val="000000"/>
          <w:sz w:val="20"/>
          <w:szCs w:val="20"/>
          <w:rtl/>
        </w:rPr>
        <w:t>) (مرحله تصم</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م‌گ</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ر</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w:t>
      </w:r>
    </w:p>
    <w:tbl>
      <w:tblPr>
        <w:bidiVisual/>
        <w:tblW w:w="10068" w:type="dxa"/>
        <w:jc w:val="center"/>
        <w:tblLook w:val="04A0" w:firstRow="1" w:lastRow="0" w:firstColumn="1" w:lastColumn="0" w:noHBand="0" w:noVBand="1"/>
      </w:tblPr>
      <w:tblGrid>
        <w:gridCol w:w="645"/>
        <w:gridCol w:w="709"/>
        <w:gridCol w:w="709"/>
        <w:gridCol w:w="709"/>
        <w:gridCol w:w="794"/>
        <w:gridCol w:w="850"/>
        <w:gridCol w:w="710"/>
        <w:gridCol w:w="710"/>
        <w:gridCol w:w="710"/>
        <w:gridCol w:w="710"/>
        <w:gridCol w:w="710"/>
        <w:gridCol w:w="710"/>
        <w:gridCol w:w="684"/>
        <w:gridCol w:w="734"/>
      </w:tblGrid>
      <w:tr w:rsidR="00BC471E" w:rsidRPr="00320701" w14:paraId="681F8079" w14:textId="77777777" w:rsidTr="000D4415">
        <w:trPr>
          <w:trHeight w:val="300"/>
          <w:jc w:val="center"/>
        </w:trPr>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3C599E" w14:textId="27A49A9B" w:rsidR="00344E4C" w:rsidRPr="00320701" w:rsidRDefault="00344E4C" w:rsidP="00BC471E">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lang w:bidi="ar-SA"/>
              </w:rPr>
              <w:t>عوامل</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46B953"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1</w:t>
            </w:r>
          </w:p>
        </w:tc>
        <w:tc>
          <w:tcPr>
            <w:tcW w:w="16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405E18"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2</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66C0B9"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3</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FC494F"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4</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515D8"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5</w:t>
            </w:r>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73D783" w14:textId="77777777"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استراتژای 6</w:t>
            </w:r>
          </w:p>
        </w:tc>
      </w:tr>
      <w:tr w:rsidR="00BC471E" w:rsidRPr="00320701" w14:paraId="4CC02CEA" w14:textId="77777777" w:rsidTr="000D4415">
        <w:trPr>
          <w:trHeight w:val="381"/>
          <w:jc w:val="center"/>
        </w:trPr>
        <w:tc>
          <w:tcPr>
            <w:tcW w:w="135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909187" w14:textId="77777777" w:rsidR="00344E4C" w:rsidRPr="00320701" w:rsidRDefault="00344E4C" w:rsidP="00BC471E">
            <w:pPr>
              <w:pStyle w:val="12"/>
              <w:jc w:val="center"/>
              <w:rPr>
                <w:rFonts w:asciiTheme="majorBidi" w:hAnsiTheme="majorBidi" w:cs="B Nazanin"/>
                <w:b/>
                <w:bCs/>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2BAD48" w14:textId="70CBE58D"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طراحی و اجرای طرح جامع شهری</w:t>
            </w:r>
          </w:p>
        </w:tc>
        <w:tc>
          <w:tcPr>
            <w:tcW w:w="164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A35056" w14:textId="593249BB"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اصلاح ساختار مدیریت شهری با تاکید بر شفافیت و حکمرانی خوب</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4DE164" w14:textId="79438058"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توسعه گردشگری میراثی مبتنی بر ظرفیت بومی</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CC6D41" w14:textId="2D9FA203"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تقویت خدمات عمومی برای ثبات اجتماعی</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882BBB" w14:textId="6017123F"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پایداری اقتصادی با تاکید بر تنوع و عدالت فضایی</w:t>
            </w:r>
          </w:p>
        </w:tc>
        <w:tc>
          <w:tcPr>
            <w:tcW w:w="13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028BF7" w14:textId="7023EDD3" w:rsidR="00344E4C" w:rsidRPr="00320701" w:rsidRDefault="00344E4C" w:rsidP="00BC471E">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بازسازی زیرساخت پسماند و فاضلاب</w:t>
            </w:r>
          </w:p>
        </w:tc>
      </w:tr>
      <w:tr w:rsidR="00BC471E" w:rsidRPr="00320701" w14:paraId="6C9B1B94"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vAlign w:val="center"/>
            <w:hideMark/>
          </w:tcPr>
          <w:p w14:paraId="0387F0F7" w14:textId="2D67A9EB" w:rsidR="00344E4C" w:rsidRPr="00320701" w:rsidRDefault="00344E4C" w:rsidP="00BC471E">
            <w:pPr>
              <w:pStyle w:val="12"/>
              <w:jc w:val="center"/>
              <w:rPr>
                <w:rFonts w:asciiTheme="majorBidi" w:hAnsiTheme="majorBidi" w:cs="B Nazanin"/>
                <w:sz w:val="20"/>
                <w:szCs w:val="20"/>
                <w:rtl/>
                <w:lang w:bidi="ar-SA"/>
              </w:rPr>
            </w:pPr>
          </w:p>
        </w:tc>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133F30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اهمیت</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14:paraId="10FFD97F" w14:textId="7CEE765B"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2479136" w14:textId="633F870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14:paraId="4E9AA7AC" w14:textId="172C0F0E"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850" w:type="dxa"/>
            <w:tcBorders>
              <w:top w:val="nil"/>
              <w:left w:val="single" w:sz="4" w:space="0" w:color="auto"/>
              <w:bottom w:val="single" w:sz="4" w:space="0" w:color="auto"/>
              <w:right w:val="single" w:sz="4" w:space="0" w:color="auto"/>
            </w:tcBorders>
            <w:shd w:val="clear" w:color="000000" w:fill="FFFFFF"/>
            <w:vAlign w:val="center"/>
            <w:hideMark/>
          </w:tcPr>
          <w:p w14:paraId="1E1F5045" w14:textId="104A5B10"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c>
          <w:tcPr>
            <w:tcW w:w="710" w:type="dxa"/>
            <w:tcBorders>
              <w:top w:val="nil"/>
              <w:left w:val="single" w:sz="4" w:space="0" w:color="auto"/>
              <w:bottom w:val="single" w:sz="4" w:space="0" w:color="auto"/>
              <w:right w:val="single" w:sz="4" w:space="0" w:color="auto"/>
            </w:tcBorders>
            <w:shd w:val="clear" w:color="auto" w:fill="auto"/>
            <w:vAlign w:val="center"/>
            <w:hideMark/>
          </w:tcPr>
          <w:p w14:paraId="3257384A" w14:textId="0F943986"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710" w:type="dxa"/>
            <w:tcBorders>
              <w:top w:val="nil"/>
              <w:left w:val="single" w:sz="4" w:space="0" w:color="auto"/>
              <w:bottom w:val="single" w:sz="4" w:space="0" w:color="auto"/>
              <w:right w:val="single" w:sz="4" w:space="0" w:color="auto"/>
            </w:tcBorders>
            <w:shd w:val="clear" w:color="000000" w:fill="FFFFFF"/>
            <w:vAlign w:val="center"/>
            <w:hideMark/>
          </w:tcPr>
          <w:p w14:paraId="571744D3" w14:textId="446F92CF"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c>
          <w:tcPr>
            <w:tcW w:w="710" w:type="dxa"/>
            <w:tcBorders>
              <w:top w:val="nil"/>
              <w:left w:val="single" w:sz="4" w:space="0" w:color="auto"/>
              <w:bottom w:val="single" w:sz="4" w:space="0" w:color="auto"/>
              <w:right w:val="single" w:sz="4" w:space="0" w:color="auto"/>
            </w:tcBorders>
            <w:shd w:val="clear" w:color="auto" w:fill="auto"/>
            <w:vAlign w:val="center"/>
            <w:hideMark/>
          </w:tcPr>
          <w:p w14:paraId="32B8399B" w14:textId="075FF3D5"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710" w:type="dxa"/>
            <w:tcBorders>
              <w:top w:val="nil"/>
              <w:left w:val="single" w:sz="4" w:space="0" w:color="auto"/>
              <w:bottom w:val="single" w:sz="4" w:space="0" w:color="auto"/>
              <w:right w:val="single" w:sz="4" w:space="0" w:color="auto"/>
            </w:tcBorders>
            <w:shd w:val="clear" w:color="000000" w:fill="FFFFFF"/>
            <w:vAlign w:val="center"/>
            <w:hideMark/>
          </w:tcPr>
          <w:p w14:paraId="6086B8D0" w14:textId="0719E3AF"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c>
          <w:tcPr>
            <w:tcW w:w="710" w:type="dxa"/>
            <w:tcBorders>
              <w:top w:val="nil"/>
              <w:left w:val="single" w:sz="4" w:space="0" w:color="auto"/>
              <w:bottom w:val="single" w:sz="4" w:space="0" w:color="auto"/>
              <w:right w:val="single" w:sz="4" w:space="0" w:color="auto"/>
            </w:tcBorders>
            <w:shd w:val="clear" w:color="auto" w:fill="auto"/>
            <w:vAlign w:val="center"/>
            <w:hideMark/>
          </w:tcPr>
          <w:p w14:paraId="2B6CE4AC" w14:textId="074077FC"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710" w:type="dxa"/>
            <w:tcBorders>
              <w:top w:val="nil"/>
              <w:left w:val="single" w:sz="4" w:space="0" w:color="auto"/>
              <w:bottom w:val="single" w:sz="4" w:space="0" w:color="auto"/>
              <w:right w:val="single" w:sz="4" w:space="0" w:color="auto"/>
            </w:tcBorders>
            <w:shd w:val="clear" w:color="000000" w:fill="FFFFFF"/>
            <w:vAlign w:val="center"/>
            <w:hideMark/>
          </w:tcPr>
          <w:p w14:paraId="0B8D5D8C" w14:textId="4F47B5FE"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494A8D24" w14:textId="0D1DBB00"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ضریب جذابیت</w:t>
            </w:r>
          </w:p>
        </w:tc>
        <w:tc>
          <w:tcPr>
            <w:tcW w:w="734" w:type="dxa"/>
            <w:tcBorders>
              <w:top w:val="nil"/>
              <w:left w:val="single" w:sz="4" w:space="0" w:color="auto"/>
              <w:bottom w:val="single" w:sz="4" w:space="0" w:color="auto"/>
              <w:right w:val="single" w:sz="4" w:space="0" w:color="auto"/>
            </w:tcBorders>
            <w:shd w:val="clear" w:color="000000" w:fill="FFFFFF"/>
            <w:vAlign w:val="center"/>
            <w:hideMark/>
          </w:tcPr>
          <w:p w14:paraId="4C156A48" w14:textId="489BADCA"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نمره جذایت</w:t>
            </w:r>
          </w:p>
        </w:tc>
      </w:tr>
      <w:tr w:rsidR="00BC471E" w:rsidRPr="00320701" w14:paraId="635E2946"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157DEB4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S1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AB8265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A4854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399667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EFD624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9B0700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0C75AE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AF7CC3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F61B0C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1C75EB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888801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7A60F3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0.032</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8A2F1F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1E2A99E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0E8277B1"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E6248C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S3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B8EFF2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7DEE3C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CD5A2D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7AD3C4A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2C124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AC554D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F55181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E8A35F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7446DF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3B698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D4C673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1720768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5370192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r>
      <w:tr w:rsidR="00BC471E" w:rsidRPr="00320701" w14:paraId="448968E0"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3E36787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S7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AB7A1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0.025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1C06CC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E19556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3CEEEF3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55D1AA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FD45F8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162406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14D47E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CCCEB6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C705B0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D61491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183D51D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037898C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01498571"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668932C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S11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86D576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BFE2B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69527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0.102</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0C8D336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FF9317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EC37B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2214C6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27BFF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9FB33A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4FA6B5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5F5776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0.136</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4F248E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0DE4101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6F6C9D4B"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7C91000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S6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BB5E1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168C3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80E530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0.096</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8950CB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916818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F74143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337C18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08C33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43701E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501C3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556AAB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0.128</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58DF994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1508032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0.128</w:t>
            </w:r>
          </w:p>
        </w:tc>
      </w:tr>
      <w:tr w:rsidR="00BC471E" w:rsidRPr="00320701" w14:paraId="14F54D3F"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34DB28B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6B54EF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4A24D5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17CE72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0.300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0FBBBA8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FEE8E5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0.300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D7E1F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E04C7A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6D16E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C15958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0.300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317546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10E02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0.300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2178733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24E8E06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0.300</w:t>
            </w:r>
          </w:p>
        </w:tc>
      </w:tr>
      <w:tr w:rsidR="00BC471E" w:rsidRPr="00320701" w14:paraId="6AF369BA"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1A1397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W11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2639F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8A60E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B3F27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0.219</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2F692E1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11951E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0.146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3675A2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EF9E77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432096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E9FF60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9AE788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552DB5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0.292</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26B55B9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1687988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0.292</w:t>
            </w:r>
          </w:p>
        </w:tc>
      </w:tr>
      <w:tr w:rsidR="00BC471E" w:rsidRPr="00320701" w14:paraId="7B270024"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172BF9F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W17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D22044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D0BC9F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4F502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0.135</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5C3097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64FDD1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0E1D60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2DBE0F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5266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C3814D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E845A9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6942E9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3DCB571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3CD965E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0.135</w:t>
            </w:r>
          </w:p>
        </w:tc>
      </w:tr>
      <w:tr w:rsidR="00BC471E" w:rsidRPr="00320701" w14:paraId="7EA78EBC" w14:textId="77777777" w:rsidTr="000D4415">
        <w:trPr>
          <w:trHeight w:val="39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23D723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W20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A54967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1CC97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D6AA91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4FE5815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329ECF7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18A470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0D2900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8EB81B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DDCB71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7685EE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A0EBED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2BBBA3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26E3726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0.133</w:t>
            </w:r>
          </w:p>
        </w:tc>
      </w:tr>
      <w:tr w:rsidR="00BC471E" w:rsidRPr="00320701" w14:paraId="19AA8C34"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7D1BB58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1030B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728F41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92988A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0.156</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796D18A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957CD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78893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334896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188E5E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BE8978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0.117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509C9E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393245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0.039</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EE608C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59EAA43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0.156</w:t>
            </w:r>
          </w:p>
        </w:tc>
      </w:tr>
      <w:tr w:rsidR="00BC471E" w:rsidRPr="00320701" w14:paraId="07051AEC"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3ED15F8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14AF0E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308712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E90D6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38B4FF6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12B6EAB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56145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75816F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76D4A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EC813D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0.119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ADA91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D3BF77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090BD6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2BC0302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4D48367A"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69E68AC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66D33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C237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CDA02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0385200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52B7B8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2F881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A85D41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0.119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B2582F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91E220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0D7B9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44BC15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0.159</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49455D9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0523E65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0.079</w:t>
            </w:r>
          </w:p>
        </w:tc>
      </w:tr>
      <w:tr w:rsidR="00BC471E" w:rsidRPr="00320701" w14:paraId="073BF5B3"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665EB9D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W6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B0D416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93F34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E7B35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0.158</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7D9042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B8202D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0.158</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5B30F4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15DDA4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88CAF1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824D2A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7B22DD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995792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26554F1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31C9011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0.119</w:t>
            </w:r>
          </w:p>
        </w:tc>
      </w:tr>
      <w:tr w:rsidR="00BC471E" w:rsidRPr="00320701" w14:paraId="6C496AB9"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24D90C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O10</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B8A18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18789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7D7824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0.103</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51AD27C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7ADB8BD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0.068</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9026F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C34DC8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0.068</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FD035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F768B8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1D2BEC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CEE06A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0.068</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5282022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6099186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0.137</w:t>
            </w:r>
          </w:p>
        </w:tc>
      </w:tr>
      <w:tr w:rsidR="00BC471E" w:rsidRPr="00320701" w14:paraId="39F2C8CC"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5790367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O12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86456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4224A6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8D292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0.162</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6C70D84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025A8C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FC7DE4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1A77F1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0.081</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C4919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D132D9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0.041</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3C8055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B81E08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0.122</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408E7F0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35AC9C3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5CCC7D47"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320DFE8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O13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EA07E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3F50E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610DD5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0.128</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0008C1B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AFBE18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0.085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C08727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B1BB56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0B853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202636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0.128</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0AD1B4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BFC272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0376054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61B44BC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0.128</w:t>
            </w:r>
          </w:p>
        </w:tc>
      </w:tr>
      <w:tr w:rsidR="00BC471E" w:rsidRPr="00320701" w14:paraId="409EDBDB"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BEEFCB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62A06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4AF41D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7CB89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0.140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5C1F4D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CD98A6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09E9B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FC55B0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1414EA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173C22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0ECF9D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E39629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0.105</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2A88A25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56C78DF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0.140</w:t>
            </w:r>
          </w:p>
        </w:tc>
      </w:tr>
      <w:tr w:rsidR="00BC471E" w:rsidRPr="00320701" w14:paraId="0FC740A7"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9653C3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lastRenderedPageBreak/>
              <w:t>O1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C329A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0.035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20A25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00947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0.141</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554C36D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7E0334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0.071</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1B7FC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D0211D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0.071</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37269E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7566B4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5DABB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991D5D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0.106</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0AC64A4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741CCBE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0.106</w:t>
            </w:r>
          </w:p>
        </w:tc>
      </w:tr>
      <w:tr w:rsidR="00BC471E" w:rsidRPr="00320701" w14:paraId="64C962BC"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6A07F12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BB3EA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35EA20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7B6DF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0.138</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A3775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CA8587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1577ED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4A94AD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DA9841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B3DE3C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05795A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B15954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060C2AD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1BD5667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0.092</w:t>
            </w:r>
          </w:p>
        </w:tc>
      </w:tr>
      <w:tr w:rsidR="00BC471E" w:rsidRPr="00320701" w14:paraId="36B4EB36"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1CDDAF4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O8</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99D64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BBDAD4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ACFD5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0.137</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757EF0A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1E41E6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76F0B2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A0B46F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0.183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DAF026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DFBB62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0.091</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C87F1D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656F40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0.046</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40DC2EF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5A02C10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22C70E12"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55B0482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CC588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0.072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86D2FE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D26F6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6707AF4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CDB5AB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633A28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5EEE78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935728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2774CE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5CE2C0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17C214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521465C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7391286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0.290</w:t>
            </w:r>
          </w:p>
        </w:tc>
      </w:tr>
      <w:tr w:rsidR="00BC471E" w:rsidRPr="00320701" w14:paraId="7F77D088"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497393B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1F5CE4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F6957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D0C7D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0.267</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F8EE28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79494F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0.267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242F6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93B9AE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EB2358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5BC834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0.267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C05826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A687F1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0.267</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25DF53E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03A22BD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0.067</w:t>
            </w:r>
          </w:p>
        </w:tc>
      </w:tr>
      <w:tr w:rsidR="00BC471E" w:rsidRPr="00320701" w14:paraId="7EE83B67"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3287E8E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2FF4E6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77050E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DCE60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0.277</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37710C7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06F7B8A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0.277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73917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4A0884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D98E3E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D6C2C8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0.277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9F3EF9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E3B131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0.277</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5B589C8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717A610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0.138</w:t>
            </w:r>
          </w:p>
        </w:tc>
      </w:tr>
      <w:tr w:rsidR="00BC471E" w:rsidRPr="00320701" w14:paraId="3D9535C7"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E3BC8B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90F14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84D28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8CBB6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0.124</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74FDAFF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35458E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0.248</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5E30BA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242E3E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B2EE84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1916B7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2D5A51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92BB8A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D58A3C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7C900ED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0.124</w:t>
            </w:r>
          </w:p>
        </w:tc>
      </w:tr>
      <w:tr w:rsidR="00BC471E" w:rsidRPr="00320701" w14:paraId="286F82EC"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203CE2A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T9</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ACF952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0.062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898EDE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DEA90E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0.249</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3AC4CDC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B17DE9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0.249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DC2BAF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28A8DF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874EB1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86C7BB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0.249</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4D326E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38906D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0.124</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3AD887E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1FE17C6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0.249</w:t>
            </w:r>
          </w:p>
        </w:tc>
      </w:tr>
      <w:tr w:rsidR="00BC471E" w:rsidRPr="00320701" w14:paraId="02B8B007"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58FE4DF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T15</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F02838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7BC6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707B2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0.216</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1F319070"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4B7EE98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5ED206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A4600F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0.054</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A0D7E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787ABA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0.216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AD04337"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12AF550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0.162</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6B5E6C7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20734F5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0.162</w:t>
            </w:r>
          </w:p>
        </w:tc>
      </w:tr>
      <w:tr w:rsidR="00BC471E" w:rsidRPr="00320701" w14:paraId="0ED73378"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0245BF1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T17</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8C0477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0.056</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83ACD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89D6B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0.167</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6C002AC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5D76533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0.223</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F63119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6A59E1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0.056</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0AAE13C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33A4B3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0.167</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E64F34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1D579E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0.056</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75B36D9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7F80E4D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r>
      <w:tr w:rsidR="00BC471E" w:rsidRPr="00320701" w14:paraId="3BD80E83"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70DE3AB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sz w:val="20"/>
                <w:szCs w:val="20"/>
              </w:rPr>
              <w:t>T2</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7F5A32"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0.051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8B3F03A"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A13C686"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0.205</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43B3DA4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65C96FD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7BD57994"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7A60C1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482B9D5C"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C40B0A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0.205</w:t>
            </w:r>
          </w:p>
        </w:tc>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8C6F06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300AC08"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0.000</w:t>
            </w:r>
          </w:p>
        </w:tc>
        <w:tc>
          <w:tcPr>
            <w:tcW w:w="658" w:type="dxa"/>
            <w:tcBorders>
              <w:top w:val="nil"/>
              <w:left w:val="single" w:sz="4" w:space="0" w:color="auto"/>
              <w:bottom w:val="single" w:sz="4" w:space="0" w:color="auto"/>
              <w:right w:val="single" w:sz="4" w:space="0" w:color="auto"/>
            </w:tcBorders>
            <w:shd w:val="clear" w:color="auto" w:fill="auto"/>
            <w:noWrap/>
            <w:vAlign w:val="center"/>
            <w:hideMark/>
          </w:tcPr>
          <w:p w14:paraId="3BD46CDF"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5F61892B"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0.205</w:t>
            </w:r>
          </w:p>
        </w:tc>
      </w:tr>
      <w:tr w:rsidR="00BC471E" w:rsidRPr="00320701" w14:paraId="05920536" w14:textId="77777777" w:rsidTr="000D4415">
        <w:trPr>
          <w:trHeight w:val="70"/>
          <w:jc w:val="center"/>
        </w:trPr>
        <w:tc>
          <w:tcPr>
            <w:tcW w:w="645" w:type="dxa"/>
            <w:tcBorders>
              <w:top w:val="nil"/>
              <w:left w:val="single" w:sz="4" w:space="0" w:color="auto"/>
              <w:bottom w:val="single" w:sz="4" w:space="0" w:color="auto"/>
              <w:right w:val="single" w:sz="4" w:space="0" w:color="auto"/>
            </w:tcBorders>
            <w:shd w:val="clear" w:color="000000" w:fill="FFFFFF"/>
            <w:noWrap/>
            <w:vAlign w:val="center"/>
            <w:hideMark/>
          </w:tcPr>
          <w:p w14:paraId="6AB193E6" w14:textId="4BA4557A" w:rsidR="00344E4C" w:rsidRPr="00320701" w:rsidRDefault="00E3544C" w:rsidP="00BC471E">
            <w:pPr>
              <w:pStyle w:val="12"/>
              <w:jc w:val="center"/>
              <w:rPr>
                <w:rFonts w:asciiTheme="majorBidi" w:hAnsiTheme="majorBidi" w:cs="B Nazanin"/>
                <w:sz w:val="20"/>
                <w:szCs w:val="20"/>
                <w:rtl/>
                <w:lang w:bidi="ar-SA"/>
              </w:rPr>
            </w:pPr>
            <w:r>
              <w:rPr>
                <w:rFonts w:asciiTheme="majorBidi" w:hAnsiTheme="majorBidi" w:cs="B Nazanin" w:hint="cs"/>
                <w:sz w:val="20"/>
                <w:szCs w:val="20"/>
                <w:rtl/>
                <w:lang w:bidi="ar-SA"/>
              </w:rPr>
              <w:t>مجموع</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83D65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1C398A3"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C35971"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4.673</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14:paraId="3C4B0EAE"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850" w:type="dxa"/>
            <w:tcBorders>
              <w:top w:val="nil"/>
              <w:left w:val="single" w:sz="4" w:space="0" w:color="auto"/>
              <w:bottom w:val="single" w:sz="4" w:space="0" w:color="auto"/>
              <w:right w:val="single" w:sz="4" w:space="0" w:color="auto"/>
            </w:tcBorders>
            <w:shd w:val="clear" w:color="000000" w:fill="FFFFFF"/>
            <w:noWrap/>
            <w:vAlign w:val="center"/>
            <w:hideMark/>
          </w:tcPr>
          <w:p w14:paraId="267EFFC1"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4.055</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1266115"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86757E4"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2.434</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FA3AA01"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4BDE2F3"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3.656</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23B83E0D"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E312DEB"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3.240</w:t>
            </w:r>
          </w:p>
        </w:tc>
        <w:tc>
          <w:tcPr>
            <w:tcW w:w="658" w:type="dxa"/>
            <w:tcBorders>
              <w:top w:val="nil"/>
              <w:left w:val="single" w:sz="4" w:space="0" w:color="auto"/>
              <w:bottom w:val="single" w:sz="4" w:space="0" w:color="auto"/>
              <w:right w:val="single" w:sz="4" w:space="0" w:color="auto"/>
            </w:tcBorders>
            <w:shd w:val="clear" w:color="000000" w:fill="FFFFFF"/>
            <w:noWrap/>
            <w:vAlign w:val="center"/>
            <w:hideMark/>
          </w:tcPr>
          <w:p w14:paraId="6FBB8F39" w14:textId="77777777" w:rsidR="00344E4C" w:rsidRPr="00320701" w:rsidRDefault="00344E4C" w:rsidP="00BC471E">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w:t>
            </w:r>
          </w:p>
        </w:tc>
        <w:tc>
          <w:tcPr>
            <w:tcW w:w="734" w:type="dxa"/>
            <w:tcBorders>
              <w:top w:val="nil"/>
              <w:left w:val="single" w:sz="4" w:space="0" w:color="auto"/>
              <w:bottom w:val="single" w:sz="4" w:space="0" w:color="auto"/>
              <w:right w:val="single" w:sz="4" w:space="0" w:color="auto"/>
            </w:tcBorders>
            <w:shd w:val="clear" w:color="000000" w:fill="FFFFFF"/>
            <w:noWrap/>
            <w:vAlign w:val="center"/>
            <w:hideMark/>
          </w:tcPr>
          <w:p w14:paraId="09726B7B" w14:textId="77777777" w:rsidR="00344E4C" w:rsidRPr="00320701" w:rsidRDefault="00344E4C" w:rsidP="00BC471E">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3.246</w:t>
            </w:r>
          </w:p>
        </w:tc>
      </w:tr>
    </w:tbl>
    <w:p w14:paraId="43D80596" w14:textId="77777777" w:rsidR="00CE7622" w:rsidRPr="00CE7622" w:rsidRDefault="00CE7622"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15D3345A" w14:textId="61C42777" w:rsidR="00344E4C" w:rsidRPr="00E3544C" w:rsidRDefault="00344E4C" w:rsidP="00E3544C">
      <w:pPr>
        <w:pStyle w:val="2"/>
        <w:spacing w:before="240"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بر اساس تجزیه و تحلیل های صورت گرفته کل استراتژی های ارائه شده در 6 مورد گنجانده شده که اولویت اول با «</w:t>
      </w:r>
      <w:r w:rsidRPr="00BF7EEA">
        <w:rPr>
          <w:rFonts w:asciiTheme="majorBidi" w:hAnsiTheme="majorBidi" w:cs="B Nazanin"/>
          <w:sz w:val="24"/>
          <w:szCs w:val="24"/>
          <w:rtl/>
          <w:lang w:bidi="ar-SA"/>
        </w:rPr>
        <w:t>طراح</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اجرا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طرح جامع شهر</w:t>
      </w:r>
      <w:r w:rsidRPr="00BF7EEA">
        <w:rPr>
          <w:rFonts w:asciiTheme="majorBidi" w:hAnsiTheme="majorBidi" w:cs="B Nazanin" w:hint="cs"/>
          <w:sz w:val="24"/>
          <w:szCs w:val="24"/>
          <w:rtl/>
          <w:lang w:bidi="ar-SA"/>
        </w:rPr>
        <w:t>ی در شهر ناصریه» می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باشد که بر اساس ماتریس</w:t>
      </w:r>
      <w:r w:rsidR="005C303A">
        <w:rPr>
          <w:rFonts w:asciiTheme="majorBidi" w:hAnsiTheme="majorBidi" w:cs="B Nazanin" w:hint="cs"/>
          <w:sz w:val="24"/>
          <w:szCs w:val="24"/>
          <w:rtl/>
          <w:lang w:bidi="ar-SA"/>
        </w:rPr>
        <w:t xml:space="preserve"> </w:t>
      </w:r>
      <w:r w:rsidRPr="005C303A">
        <w:rPr>
          <w:rFonts w:asciiTheme="majorBidi" w:hAnsiTheme="majorBidi" w:cs="B Nazanin"/>
          <w:szCs w:val="22"/>
          <w:lang w:bidi="ar-SA"/>
        </w:rPr>
        <w:t>QSPM</w:t>
      </w:r>
      <w:r w:rsidRPr="005C303A">
        <w:rPr>
          <w:rFonts w:asciiTheme="majorBidi" w:hAnsiTheme="majorBidi" w:cs="B Nazanin" w:hint="cs"/>
          <w:szCs w:val="22"/>
          <w:rtl/>
          <w:lang w:bidi="ar-SA"/>
        </w:rPr>
        <w:t xml:space="preserve"> </w:t>
      </w:r>
      <w:r w:rsidRPr="00BF7EEA">
        <w:rPr>
          <w:rFonts w:asciiTheme="majorBidi" w:hAnsiTheme="majorBidi" w:cs="B Nazanin" w:hint="cs"/>
          <w:sz w:val="24"/>
          <w:szCs w:val="24"/>
          <w:rtl/>
          <w:lang w:bidi="ar-SA"/>
        </w:rPr>
        <w:t>بالاترین امتیاز یعنی 4.673 را کسب نموده است. استراتژی</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های «</w:t>
      </w:r>
      <w:r w:rsidRPr="00BF7EEA">
        <w:rPr>
          <w:rFonts w:asciiTheme="majorBidi" w:hAnsiTheme="majorBidi" w:cs="B Nazanin"/>
          <w:sz w:val="24"/>
          <w:szCs w:val="24"/>
          <w:rtl/>
          <w:lang w:bidi="ar-SA"/>
        </w:rPr>
        <w:t>اصلاح ساختار مد</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 تاک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sz w:val="24"/>
          <w:szCs w:val="24"/>
          <w:rtl/>
          <w:lang w:bidi="ar-SA"/>
        </w:rPr>
        <w:t xml:space="preserve"> بر شفاف</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و حکمران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خوب</w:t>
      </w:r>
      <w:r w:rsidRPr="00BF7EEA">
        <w:rPr>
          <w:rFonts w:asciiTheme="majorBidi" w:hAnsiTheme="majorBidi" w:cs="B Nazanin" w:hint="cs"/>
          <w:sz w:val="24"/>
          <w:szCs w:val="24"/>
          <w:rtl/>
          <w:lang w:bidi="ar-SA"/>
        </w:rPr>
        <w:t>»، «</w:t>
      </w:r>
      <w:r w:rsidRPr="00BF7EEA">
        <w:rPr>
          <w:rFonts w:asciiTheme="majorBidi" w:hAnsiTheme="majorBidi" w:cs="B Nazanin"/>
          <w:sz w:val="24"/>
          <w:szCs w:val="24"/>
          <w:rtl/>
          <w:lang w:bidi="ar-SA"/>
        </w:rPr>
        <w:t>تقو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خدمات عموم</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ثبات اجتماع</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 «</w:t>
      </w:r>
      <w:r w:rsidRPr="00BF7EEA">
        <w:rPr>
          <w:rFonts w:asciiTheme="majorBidi" w:hAnsiTheme="majorBidi" w:cs="B Nazanin"/>
          <w:sz w:val="24"/>
          <w:szCs w:val="24"/>
          <w:rtl/>
          <w:lang w:bidi="ar-SA"/>
        </w:rPr>
        <w:t>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اقتصاد</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 تاک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w:t>
      </w:r>
      <w:r w:rsidRPr="00BF7EEA">
        <w:rPr>
          <w:rFonts w:asciiTheme="majorBidi" w:hAnsiTheme="majorBidi" w:cs="B Nazanin"/>
          <w:sz w:val="24"/>
          <w:szCs w:val="24"/>
          <w:rtl/>
          <w:lang w:bidi="ar-SA"/>
        </w:rPr>
        <w:t xml:space="preserve"> بر تنوع و عدالت فضا</w:t>
      </w:r>
      <w:r w:rsidRPr="00BF7EEA">
        <w:rPr>
          <w:rFonts w:asciiTheme="majorBidi" w:hAnsiTheme="majorBidi" w:cs="B Nazanin" w:hint="cs"/>
          <w:sz w:val="24"/>
          <w:szCs w:val="24"/>
          <w:rtl/>
          <w:lang w:bidi="ar-SA"/>
        </w:rPr>
        <w:t>یی»، «</w:t>
      </w:r>
      <w:r w:rsidRPr="00BF7EEA">
        <w:rPr>
          <w:rFonts w:asciiTheme="majorBidi" w:hAnsiTheme="majorBidi" w:cs="B Nazanin"/>
          <w:sz w:val="24"/>
          <w:szCs w:val="24"/>
          <w:rtl/>
          <w:lang w:bidi="ar-SA"/>
        </w:rPr>
        <w:t>بازساز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ز</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رساخت</w:t>
      </w:r>
      <w:r w:rsidRPr="00BF7EEA">
        <w:rPr>
          <w:rFonts w:asciiTheme="majorBidi" w:hAnsiTheme="majorBidi" w:cs="B Nazanin"/>
          <w:sz w:val="24"/>
          <w:szCs w:val="24"/>
          <w:rtl/>
          <w:lang w:bidi="ar-SA"/>
        </w:rPr>
        <w:t xml:space="preserve"> پسماند و فاضلاب</w:t>
      </w:r>
      <w:r w:rsidRPr="00BF7EEA">
        <w:rPr>
          <w:rFonts w:asciiTheme="majorBidi" w:hAnsiTheme="majorBidi" w:cs="B Nazanin" w:hint="cs"/>
          <w:sz w:val="24"/>
          <w:szCs w:val="24"/>
          <w:rtl/>
          <w:lang w:bidi="ar-SA"/>
        </w:rPr>
        <w:t>» و «</w:t>
      </w:r>
      <w:r w:rsidRPr="00BF7EEA">
        <w:rPr>
          <w:rFonts w:asciiTheme="majorBidi" w:hAnsiTheme="majorBidi" w:cs="B Nazanin"/>
          <w:sz w:val="24"/>
          <w:szCs w:val="24"/>
          <w:rtl/>
          <w:lang w:bidi="ar-SA"/>
        </w:rPr>
        <w:t>توسعه گردشگر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راث</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مبتن</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بر ظرف</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ت</w:t>
      </w:r>
      <w:r w:rsidRPr="00BF7EEA">
        <w:rPr>
          <w:rFonts w:asciiTheme="majorBidi" w:hAnsiTheme="majorBidi" w:cs="B Nazanin"/>
          <w:sz w:val="24"/>
          <w:szCs w:val="24"/>
          <w:rtl/>
          <w:lang w:bidi="ar-SA"/>
        </w:rPr>
        <w:t xml:space="preserve"> بوم</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به ترتیب با امتیازهای 4.055، 3.656 ، 3.246 ،3.240، 2.434 در رتبه</w:t>
      </w:r>
      <w:r w:rsidR="004E51E2" w:rsidRPr="00BF7EEA">
        <w:rPr>
          <w:rFonts w:asciiTheme="majorBidi" w:hAnsiTheme="majorBidi" w:cs="B Nazanin"/>
          <w:sz w:val="24"/>
          <w:szCs w:val="24"/>
          <w:rtl/>
          <w:lang w:bidi="ar-SA"/>
        </w:rPr>
        <w:softHyphen/>
      </w:r>
      <w:r w:rsidRPr="00BF7EEA">
        <w:rPr>
          <w:rFonts w:asciiTheme="majorBidi" w:hAnsiTheme="majorBidi" w:cs="B Nazanin" w:hint="cs"/>
          <w:sz w:val="24"/>
          <w:szCs w:val="24"/>
          <w:rtl/>
          <w:lang w:bidi="ar-SA"/>
        </w:rPr>
        <w:t xml:space="preserve">های 2 تا 6 قرار دارند. </w:t>
      </w:r>
    </w:p>
    <w:p w14:paraId="628C2E3F" w14:textId="66175B0B" w:rsidR="00344E4C" w:rsidRPr="00C845E4" w:rsidRDefault="00344E4C" w:rsidP="00B72C79">
      <w:pPr>
        <w:pStyle w:val="12"/>
        <w:spacing w:before="120"/>
        <w:jc w:val="center"/>
        <w:rPr>
          <w:rFonts w:asciiTheme="majorBidi" w:hAnsiTheme="majorBidi" w:cs="B Nazanin"/>
          <w:b/>
          <w:bCs/>
          <w:color w:val="000000"/>
          <w:sz w:val="20"/>
          <w:szCs w:val="20"/>
          <w:rtl/>
        </w:rPr>
      </w:pPr>
      <w:r w:rsidRPr="00C845E4">
        <w:rPr>
          <w:rFonts w:asciiTheme="majorBidi" w:hAnsiTheme="majorBidi" w:cs="B Nazanin"/>
          <w:b/>
          <w:bCs/>
          <w:color w:val="000000"/>
          <w:sz w:val="20"/>
          <w:szCs w:val="20"/>
          <w:rtl/>
        </w:rPr>
        <w:t>جدول</w:t>
      </w:r>
      <w:r w:rsidR="00F9490F">
        <w:rPr>
          <w:rFonts w:asciiTheme="majorBidi" w:hAnsiTheme="majorBidi" w:cs="B Nazanin" w:hint="cs"/>
          <w:b/>
          <w:bCs/>
          <w:color w:val="000000"/>
          <w:sz w:val="20"/>
          <w:szCs w:val="20"/>
          <w:rtl/>
        </w:rPr>
        <w:t xml:space="preserve"> (11).</w:t>
      </w:r>
      <w:r w:rsidRPr="00C845E4">
        <w:rPr>
          <w:rFonts w:asciiTheme="majorBidi" w:hAnsiTheme="majorBidi" w:cs="B Nazanin" w:hint="cs"/>
          <w:b/>
          <w:bCs/>
          <w:color w:val="000000"/>
          <w:sz w:val="20"/>
          <w:szCs w:val="20"/>
          <w:rtl/>
        </w:rPr>
        <w:t xml:space="preserve"> اولویت</w:t>
      </w:r>
      <w:r w:rsidR="004E51E2">
        <w:rPr>
          <w:rFonts w:asciiTheme="majorBidi" w:hAnsiTheme="majorBidi" w:cs="B Nazanin"/>
          <w:b/>
          <w:bCs/>
          <w:color w:val="000000"/>
          <w:sz w:val="20"/>
          <w:szCs w:val="20"/>
          <w:rtl/>
        </w:rPr>
        <w:softHyphen/>
      </w:r>
      <w:r w:rsidRPr="00C845E4">
        <w:rPr>
          <w:rFonts w:asciiTheme="majorBidi" w:hAnsiTheme="majorBidi" w:cs="B Nazanin" w:hint="cs"/>
          <w:b/>
          <w:bCs/>
          <w:color w:val="000000"/>
          <w:sz w:val="20"/>
          <w:szCs w:val="20"/>
          <w:rtl/>
        </w:rPr>
        <w:t>بندی راهبردهای ارایه شده در زمینه دستیابی به توسعه پایدار شهری در محلات توسعه نیافته شهر ناصریه</w:t>
      </w:r>
    </w:p>
    <w:tbl>
      <w:tblPr>
        <w:bidiVisual/>
        <w:tblW w:w="8336" w:type="dxa"/>
        <w:jc w:val="center"/>
        <w:shd w:val="clear" w:color="auto" w:fill="FFFFFF"/>
        <w:tblLook w:val="04A0" w:firstRow="1" w:lastRow="0" w:firstColumn="1" w:lastColumn="0" w:noHBand="0" w:noVBand="1"/>
      </w:tblPr>
      <w:tblGrid>
        <w:gridCol w:w="524"/>
        <w:gridCol w:w="1427"/>
        <w:gridCol w:w="6385"/>
      </w:tblGrid>
      <w:tr w:rsidR="00320701" w:rsidRPr="00320701" w14:paraId="2EF33F08" w14:textId="77777777" w:rsidTr="00320701">
        <w:trPr>
          <w:trHeight w:val="395"/>
          <w:jc w:val="center"/>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6D700A7" w14:textId="77777777" w:rsidR="00344E4C" w:rsidRPr="00320701" w:rsidRDefault="00344E4C" w:rsidP="00320701">
            <w:pPr>
              <w:pStyle w:val="12"/>
              <w:jc w:val="center"/>
              <w:rPr>
                <w:rFonts w:asciiTheme="majorBidi" w:hAnsiTheme="majorBidi" w:cs="B Nazanin"/>
                <w:b/>
                <w:bCs/>
                <w:sz w:val="20"/>
                <w:szCs w:val="20"/>
                <w:rtl/>
              </w:rPr>
            </w:pPr>
            <w:r w:rsidRPr="00320701">
              <w:rPr>
                <w:rFonts w:asciiTheme="majorBidi" w:hAnsiTheme="majorBidi" w:cs="B Nazanin" w:hint="cs"/>
                <w:b/>
                <w:bCs/>
                <w:sz w:val="20"/>
                <w:szCs w:val="20"/>
                <w:rtl/>
              </w:rPr>
              <w:t>رتبه</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0D15E"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rPr>
              <w:t xml:space="preserve">امتیاز </w:t>
            </w:r>
            <w:r w:rsidRPr="00320701">
              <w:rPr>
                <w:rFonts w:asciiTheme="majorBidi" w:hAnsiTheme="majorBidi" w:cs="B Nazanin"/>
                <w:b/>
                <w:bCs/>
                <w:sz w:val="20"/>
                <w:szCs w:val="20"/>
              </w:rPr>
              <w:t>QSPM</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D0705"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rPr>
              <w:t>راهبرد</w:t>
            </w:r>
          </w:p>
        </w:tc>
      </w:tr>
      <w:tr w:rsidR="00320701" w:rsidRPr="00320701" w14:paraId="0EBCF5BE" w14:textId="77777777" w:rsidTr="00BC471E">
        <w:trPr>
          <w:trHeight w:val="235"/>
          <w:jc w:val="center"/>
        </w:trPr>
        <w:tc>
          <w:tcPr>
            <w:tcW w:w="524" w:type="dxa"/>
            <w:tcBorders>
              <w:top w:val="single" w:sz="4" w:space="0" w:color="auto"/>
              <w:left w:val="single" w:sz="4" w:space="0" w:color="auto"/>
              <w:bottom w:val="single" w:sz="4" w:space="0" w:color="auto"/>
              <w:right w:val="single" w:sz="4" w:space="0" w:color="auto"/>
            </w:tcBorders>
            <w:shd w:val="clear" w:color="auto" w:fill="FFFFFF"/>
            <w:vAlign w:val="center"/>
          </w:tcPr>
          <w:p w14:paraId="44C5E52E"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1</w:t>
            </w:r>
          </w:p>
        </w:tc>
        <w:tc>
          <w:tcPr>
            <w:tcW w:w="1427" w:type="dxa"/>
            <w:tcBorders>
              <w:top w:val="single" w:sz="4" w:space="0" w:color="auto"/>
              <w:left w:val="single" w:sz="4" w:space="0" w:color="auto"/>
              <w:bottom w:val="single" w:sz="4" w:space="0" w:color="auto"/>
              <w:right w:val="single" w:sz="4" w:space="0" w:color="auto"/>
            </w:tcBorders>
            <w:shd w:val="clear" w:color="auto" w:fill="FFFFFF"/>
          </w:tcPr>
          <w:p w14:paraId="76F5F64A"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4.673</w:t>
            </w:r>
          </w:p>
        </w:tc>
        <w:tc>
          <w:tcPr>
            <w:tcW w:w="6385" w:type="dxa"/>
            <w:tcBorders>
              <w:top w:val="single" w:sz="4" w:space="0" w:color="auto"/>
              <w:left w:val="single" w:sz="4" w:space="0" w:color="auto"/>
              <w:bottom w:val="single" w:sz="4" w:space="0" w:color="auto"/>
              <w:right w:val="single" w:sz="4" w:space="0" w:color="auto"/>
            </w:tcBorders>
            <w:shd w:val="clear" w:color="auto" w:fill="FFFFFF"/>
            <w:vAlign w:val="bottom"/>
          </w:tcPr>
          <w:p w14:paraId="54F67A41" w14:textId="62413B65"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طراح</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طرح جامع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t>
            </w:r>
            <w:r w:rsidRPr="00320701">
              <w:rPr>
                <w:rFonts w:asciiTheme="majorBidi" w:hAnsiTheme="majorBidi" w:cs="B Nazanin" w:hint="cs"/>
                <w:sz w:val="20"/>
                <w:szCs w:val="20"/>
                <w:rtl/>
              </w:rPr>
              <w:t>برای دستیابی به توسعه پایدار شهری</w:t>
            </w:r>
          </w:p>
        </w:tc>
      </w:tr>
      <w:tr w:rsidR="00320701" w:rsidRPr="00320701" w14:paraId="3206A1FF" w14:textId="77777777" w:rsidTr="00BC471E">
        <w:trPr>
          <w:trHeight w:val="265"/>
          <w:jc w:val="center"/>
        </w:trPr>
        <w:tc>
          <w:tcPr>
            <w:tcW w:w="524" w:type="dxa"/>
            <w:tcBorders>
              <w:top w:val="nil"/>
              <w:left w:val="single" w:sz="4" w:space="0" w:color="auto"/>
              <w:bottom w:val="single" w:sz="4" w:space="0" w:color="auto"/>
              <w:right w:val="single" w:sz="4" w:space="0" w:color="auto"/>
            </w:tcBorders>
            <w:shd w:val="clear" w:color="auto" w:fill="FFFFFF"/>
            <w:vAlign w:val="center"/>
          </w:tcPr>
          <w:p w14:paraId="022C439B"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2</w:t>
            </w:r>
          </w:p>
        </w:tc>
        <w:tc>
          <w:tcPr>
            <w:tcW w:w="1427" w:type="dxa"/>
            <w:tcBorders>
              <w:top w:val="nil"/>
              <w:left w:val="single" w:sz="4" w:space="0" w:color="auto"/>
              <w:bottom w:val="single" w:sz="4" w:space="0" w:color="auto"/>
              <w:right w:val="single" w:sz="4" w:space="0" w:color="auto"/>
            </w:tcBorders>
            <w:shd w:val="clear" w:color="auto" w:fill="FFFFFF"/>
          </w:tcPr>
          <w:p w14:paraId="772A5305"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4.055</w:t>
            </w:r>
          </w:p>
        </w:tc>
        <w:tc>
          <w:tcPr>
            <w:tcW w:w="6385" w:type="dxa"/>
            <w:tcBorders>
              <w:top w:val="nil"/>
              <w:left w:val="single" w:sz="4" w:space="0" w:color="auto"/>
              <w:bottom w:val="single" w:sz="4" w:space="0" w:color="auto"/>
              <w:right w:val="single" w:sz="4" w:space="0" w:color="auto"/>
            </w:tcBorders>
            <w:shd w:val="clear" w:color="auto" w:fill="FFFFFF"/>
            <w:vAlign w:val="bottom"/>
          </w:tcPr>
          <w:p w14:paraId="2DBFCC20" w14:textId="2B177B05"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اصلاح ساختار 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 تاک</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بر شفاف</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و حکمران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خوب</w:t>
            </w:r>
          </w:p>
        </w:tc>
      </w:tr>
      <w:tr w:rsidR="00320701" w:rsidRPr="00320701" w14:paraId="622DCADF" w14:textId="77777777" w:rsidTr="00BC471E">
        <w:trPr>
          <w:trHeight w:val="265"/>
          <w:jc w:val="center"/>
        </w:trPr>
        <w:tc>
          <w:tcPr>
            <w:tcW w:w="524" w:type="dxa"/>
            <w:tcBorders>
              <w:top w:val="nil"/>
              <w:left w:val="single" w:sz="4" w:space="0" w:color="auto"/>
              <w:bottom w:val="single" w:sz="4" w:space="0" w:color="auto"/>
              <w:right w:val="single" w:sz="4" w:space="0" w:color="auto"/>
            </w:tcBorders>
            <w:shd w:val="clear" w:color="auto" w:fill="FFFFFF"/>
            <w:vAlign w:val="center"/>
          </w:tcPr>
          <w:p w14:paraId="43817A3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3</w:t>
            </w:r>
          </w:p>
        </w:tc>
        <w:tc>
          <w:tcPr>
            <w:tcW w:w="1427" w:type="dxa"/>
            <w:tcBorders>
              <w:top w:val="nil"/>
              <w:left w:val="single" w:sz="4" w:space="0" w:color="auto"/>
              <w:bottom w:val="single" w:sz="4" w:space="0" w:color="auto"/>
              <w:right w:val="single" w:sz="4" w:space="0" w:color="auto"/>
            </w:tcBorders>
            <w:shd w:val="clear" w:color="auto" w:fill="FFFFFF"/>
          </w:tcPr>
          <w:p w14:paraId="593A943A"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3.656</w:t>
            </w:r>
          </w:p>
        </w:tc>
        <w:tc>
          <w:tcPr>
            <w:tcW w:w="6385" w:type="dxa"/>
            <w:tcBorders>
              <w:top w:val="nil"/>
              <w:left w:val="single" w:sz="4" w:space="0" w:color="auto"/>
              <w:bottom w:val="single" w:sz="4" w:space="0" w:color="auto"/>
              <w:right w:val="single" w:sz="4" w:space="0" w:color="auto"/>
            </w:tcBorders>
            <w:shd w:val="clear" w:color="auto" w:fill="FFFFFF"/>
            <w:vAlign w:val="bottom"/>
          </w:tcPr>
          <w:p w14:paraId="375565C3" w14:textId="3ED73673"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خدمات عموم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ثبات اجتماع</w:t>
            </w:r>
            <w:r w:rsidRPr="00320701">
              <w:rPr>
                <w:rFonts w:asciiTheme="majorBidi" w:hAnsiTheme="majorBidi" w:cs="B Nazanin" w:hint="cs"/>
                <w:sz w:val="20"/>
                <w:szCs w:val="20"/>
                <w:rtl/>
                <w:lang w:bidi="ar-SA"/>
              </w:rPr>
              <w:t>ی</w:t>
            </w:r>
          </w:p>
        </w:tc>
      </w:tr>
      <w:tr w:rsidR="00320701" w:rsidRPr="00320701" w14:paraId="4A7CD52D" w14:textId="77777777" w:rsidTr="00BC471E">
        <w:trPr>
          <w:trHeight w:val="265"/>
          <w:jc w:val="center"/>
        </w:trPr>
        <w:tc>
          <w:tcPr>
            <w:tcW w:w="524" w:type="dxa"/>
            <w:tcBorders>
              <w:top w:val="nil"/>
              <w:left w:val="single" w:sz="4" w:space="0" w:color="auto"/>
              <w:bottom w:val="single" w:sz="4" w:space="0" w:color="auto"/>
              <w:right w:val="single" w:sz="4" w:space="0" w:color="auto"/>
            </w:tcBorders>
            <w:shd w:val="clear" w:color="auto" w:fill="FFFFFF"/>
            <w:vAlign w:val="center"/>
          </w:tcPr>
          <w:p w14:paraId="11CCAF78"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4</w:t>
            </w:r>
          </w:p>
        </w:tc>
        <w:tc>
          <w:tcPr>
            <w:tcW w:w="1427" w:type="dxa"/>
            <w:tcBorders>
              <w:top w:val="nil"/>
              <w:left w:val="single" w:sz="4" w:space="0" w:color="auto"/>
              <w:bottom w:val="single" w:sz="4" w:space="0" w:color="auto"/>
              <w:right w:val="single" w:sz="4" w:space="0" w:color="auto"/>
            </w:tcBorders>
            <w:shd w:val="clear" w:color="auto" w:fill="FFFFFF"/>
          </w:tcPr>
          <w:p w14:paraId="74745BFE"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3.246</w:t>
            </w:r>
          </w:p>
        </w:tc>
        <w:tc>
          <w:tcPr>
            <w:tcW w:w="6385" w:type="dxa"/>
            <w:tcBorders>
              <w:top w:val="nil"/>
              <w:left w:val="single" w:sz="4" w:space="0" w:color="auto"/>
              <w:bottom w:val="single" w:sz="4" w:space="0" w:color="auto"/>
              <w:right w:val="single" w:sz="4" w:space="0" w:color="auto"/>
            </w:tcBorders>
            <w:shd w:val="clear" w:color="auto" w:fill="FFFFFF"/>
            <w:vAlign w:val="bottom"/>
          </w:tcPr>
          <w:p w14:paraId="2EFA1177" w14:textId="6150A621"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توسعه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 تاک</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بر تنوع و عدالت فضا</w:t>
            </w:r>
            <w:r w:rsidRPr="00320701">
              <w:rPr>
                <w:rFonts w:asciiTheme="majorBidi" w:hAnsiTheme="majorBidi" w:cs="B Nazanin" w:hint="cs"/>
                <w:sz w:val="20"/>
                <w:szCs w:val="20"/>
                <w:rtl/>
                <w:lang w:bidi="ar-SA"/>
              </w:rPr>
              <w:t>یی</w:t>
            </w:r>
          </w:p>
        </w:tc>
      </w:tr>
      <w:tr w:rsidR="00320701" w:rsidRPr="00320701" w14:paraId="0641D173" w14:textId="77777777" w:rsidTr="00BC471E">
        <w:trPr>
          <w:trHeight w:val="265"/>
          <w:jc w:val="center"/>
        </w:trPr>
        <w:tc>
          <w:tcPr>
            <w:tcW w:w="524" w:type="dxa"/>
            <w:tcBorders>
              <w:top w:val="nil"/>
              <w:left w:val="single" w:sz="4" w:space="0" w:color="auto"/>
              <w:bottom w:val="single" w:sz="4" w:space="0" w:color="auto"/>
              <w:right w:val="single" w:sz="4" w:space="0" w:color="auto"/>
            </w:tcBorders>
            <w:shd w:val="clear" w:color="auto" w:fill="FFFFFF"/>
            <w:vAlign w:val="center"/>
          </w:tcPr>
          <w:p w14:paraId="320AFC1C"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5</w:t>
            </w:r>
          </w:p>
        </w:tc>
        <w:tc>
          <w:tcPr>
            <w:tcW w:w="1427" w:type="dxa"/>
            <w:tcBorders>
              <w:top w:val="nil"/>
              <w:left w:val="single" w:sz="4" w:space="0" w:color="auto"/>
              <w:bottom w:val="single" w:sz="4" w:space="0" w:color="auto"/>
              <w:right w:val="single" w:sz="4" w:space="0" w:color="auto"/>
            </w:tcBorders>
            <w:shd w:val="clear" w:color="auto" w:fill="FFFFFF"/>
          </w:tcPr>
          <w:p w14:paraId="6A769310"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3.240</w:t>
            </w:r>
          </w:p>
        </w:tc>
        <w:tc>
          <w:tcPr>
            <w:tcW w:w="6385" w:type="dxa"/>
            <w:tcBorders>
              <w:top w:val="nil"/>
              <w:left w:val="single" w:sz="4" w:space="0" w:color="auto"/>
              <w:bottom w:val="single" w:sz="4" w:space="0" w:color="auto"/>
              <w:right w:val="single" w:sz="4" w:space="0" w:color="auto"/>
            </w:tcBorders>
            <w:shd w:val="clear" w:color="auto" w:fill="FFFFFF"/>
            <w:vAlign w:val="bottom"/>
          </w:tcPr>
          <w:p w14:paraId="61F4C54C" w14:textId="6E021D59"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رساخت</w:t>
            </w:r>
            <w:r w:rsidRPr="00320701">
              <w:rPr>
                <w:rFonts w:asciiTheme="majorBidi" w:hAnsiTheme="majorBidi" w:cs="B Nazanin"/>
                <w:sz w:val="20"/>
                <w:szCs w:val="20"/>
                <w:rtl/>
                <w:lang w:bidi="ar-SA"/>
              </w:rPr>
              <w:t xml:space="preserve"> پسماند و فاضلاب</w:t>
            </w:r>
          </w:p>
        </w:tc>
      </w:tr>
      <w:tr w:rsidR="00320701" w:rsidRPr="00320701" w14:paraId="0F1FC659" w14:textId="77777777" w:rsidTr="00BC471E">
        <w:trPr>
          <w:trHeight w:val="141"/>
          <w:jc w:val="center"/>
        </w:trPr>
        <w:tc>
          <w:tcPr>
            <w:tcW w:w="524" w:type="dxa"/>
            <w:tcBorders>
              <w:top w:val="nil"/>
              <w:left w:val="single" w:sz="4" w:space="0" w:color="auto"/>
              <w:bottom w:val="single" w:sz="4" w:space="0" w:color="auto"/>
              <w:right w:val="single" w:sz="4" w:space="0" w:color="auto"/>
            </w:tcBorders>
            <w:shd w:val="clear" w:color="auto" w:fill="FFFFFF"/>
            <w:vAlign w:val="center"/>
          </w:tcPr>
          <w:p w14:paraId="260CDE47" w14:textId="77777777" w:rsidR="00344E4C" w:rsidRPr="00320701" w:rsidRDefault="00344E4C" w:rsidP="00320701">
            <w:pPr>
              <w:pStyle w:val="12"/>
              <w:jc w:val="center"/>
              <w:rPr>
                <w:rFonts w:asciiTheme="majorBidi" w:hAnsiTheme="majorBidi" w:cs="B Nazanin"/>
                <w:sz w:val="20"/>
                <w:szCs w:val="20"/>
                <w:rtl/>
                <w:lang w:bidi="ar-SA"/>
              </w:rPr>
            </w:pPr>
            <w:r w:rsidRPr="00320701">
              <w:rPr>
                <w:rFonts w:asciiTheme="majorBidi" w:hAnsiTheme="majorBidi" w:cs="B Nazanin" w:hint="cs"/>
                <w:sz w:val="20"/>
                <w:szCs w:val="20"/>
                <w:rtl/>
                <w:lang w:bidi="ar-SA"/>
              </w:rPr>
              <w:t>6</w:t>
            </w:r>
          </w:p>
        </w:tc>
        <w:tc>
          <w:tcPr>
            <w:tcW w:w="1427" w:type="dxa"/>
            <w:tcBorders>
              <w:top w:val="nil"/>
              <w:left w:val="single" w:sz="4" w:space="0" w:color="auto"/>
              <w:bottom w:val="single" w:sz="4" w:space="0" w:color="auto"/>
              <w:right w:val="single" w:sz="4" w:space="0" w:color="auto"/>
            </w:tcBorders>
            <w:shd w:val="clear" w:color="auto" w:fill="FFFFFF"/>
          </w:tcPr>
          <w:p w14:paraId="56B817CB" w14:textId="77777777"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hint="cs"/>
                <w:sz w:val="20"/>
                <w:szCs w:val="20"/>
                <w:rtl/>
                <w:lang w:bidi="ar-SA"/>
              </w:rPr>
              <w:t>2.434</w:t>
            </w:r>
          </w:p>
        </w:tc>
        <w:tc>
          <w:tcPr>
            <w:tcW w:w="6385" w:type="dxa"/>
            <w:tcBorders>
              <w:top w:val="nil"/>
              <w:left w:val="single" w:sz="4" w:space="0" w:color="auto"/>
              <w:bottom w:val="single" w:sz="4" w:space="0" w:color="auto"/>
              <w:right w:val="single" w:sz="4" w:space="0" w:color="auto"/>
            </w:tcBorders>
            <w:shd w:val="clear" w:color="auto" w:fill="FFFFFF"/>
            <w:vAlign w:val="bottom"/>
          </w:tcPr>
          <w:p w14:paraId="6F75A3F4" w14:textId="622CC59B" w:rsidR="00344E4C" w:rsidRPr="00320701" w:rsidRDefault="00344E4C" w:rsidP="00320701">
            <w:pPr>
              <w:pStyle w:val="12"/>
              <w:jc w:val="center"/>
              <w:rPr>
                <w:rFonts w:asciiTheme="majorBidi" w:hAnsiTheme="majorBidi" w:cs="B Nazanin"/>
                <w:sz w:val="20"/>
                <w:szCs w:val="20"/>
              </w:rPr>
            </w:pPr>
            <w:r w:rsidRPr="00320701">
              <w:rPr>
                <w:rFonts w:asciiTheme="majorBidi" w:hAnsiTheme="majorBidi" w:cs="B Nazanin"/>
                <w:sz w:val="20"/>
                <w:szCs w:val="20"/>
                <w:rtl/>
                <w:lang w:bidi="ar-SA"/>
              </w:rPr>
              <w:t>توسعه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مبتن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 ظرف</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بوم</w:t>
            </w:r>
            <w:r w:rsidRPr="00320701">
              <w:rPr>
                <w:rFonts w:asciiTheme="majorBidi" w:hAnsiTheme="majorBidi" w:cs="B Nazanin" w:hint="cs"/>
                <w:sz w:val="20"/>
                <w:szCs w:val="20"/>
                <w:rtl/>
                <w:lang w:bidi="ar-SA"/>
              </w:rPr>
              <w:t>ی</w:t>
            </w:r>
          </w:p>
        </w:tc>
      </w:tr>
    </w:tbl>
    <w:p w14:paraId="5108FDCD" w14:textId="40EF415B" w:rsidR="00344E4C" w:rsidRPr="00320701" w:rsidRDefault="00344E4C" w:rsidP="004E51E2">
      <w:pPr>
        <w:pStyle w:val="2"/>
        <w:spacing w:line="233" w:lineRule="auto"/>
        <w:jc w:val="center"/>
        <w:rPr>
          <w:rFonts w:asciiTheme="majorBidi" w:hAnsiTheme="majorBidi" w:cs="B Nazanin"/>
          <w:sz w:val="20"/>
          <w:szCs w:val="20"/>
          <w:rtl/>
        </w:rPr>
      </w:pPr>
      <w:r w:rsidRPr="00320701">
        <w:rPr>
          <w:rFonts w:asciiTheme="majorBidi" w:hAnsiTheme="majorBidi" w:cs="B Nazanin" w:hint="cs"/>
          <w:sz w:val="20"/>
          <w:szCs w:val="20"/>
          <w:rtl/>
        </w:rPr>
        <w:t>مآخذ: یافته</w:t>
      </w:r>
      <w:r w:rsidR="004E51E2">
        <w:rPr>
          <w:rFonts w:asciiTheme="majorBidi" w:hAnsiTheme="majorBidi" w:cs="B Nazanin"/>
          <w:sz w:val="20"/>
          <w:szCs w:val="20"/>
          <w:rtl/>
        </w:rPr>
        <w:softHyphen/>
      </w:r>
      <w:r w:rsidRPr="00320701">
        <w:rPr>
          <w:rFonts w:asciiTheme="majorBidi" w:hAnsiTheme="majorBidi" w:cs="B Nazanin" w:hint="cs"/>
          <w:sz w:val="20"/>
          <w:szCs w:val="20"/>
          <w:rtl/>
        </w:rPr>
        <w:t>های تحقیق، 1404.</w:t>
      </w:r>
    </w:p>
    <w:p w14:paraId="370A038D" w14:textId="5A771029" w:rsidR="005C303A" w:rsidRPr="00B72C79" w:rsidRDefault="00344E4C" w:rsidP="00B72C79">
      <w:pPr>
        <w:pStyle w:val="2"/>
        <w:spacing w:before="240" w:line="233" w:lineRule="auto"/>
        <w:rPr>
          <w:rFonts w:asciiTheme="majorBidi" w:hAnsiTheme="majorBidi" w:cs="B Nazanin"/>
          <w:sz w:val="24"/>
          <w:szCs w:val="24"/>
          <w:rtl/>
          <w:lang w:bidi="ar-SA"/>
        </w:rPr>
      </w:pPr>
      <w:r w:rsidRPr="00BF7EEA">
        <w:rPr>
          <w:rFonts w:asciiTheme="majorBidi" w:hAnsiTheme="majorBidi" w:cs="B Nazanin" w:hint="cs"/>
          <w:sz w:val="24"/>
          <w:szCs w:val="24"/>
          <w:rtl/>
          <w:lang w:bidi="ar-SA"/>
        </w:rPr>
        <w:t>همان طور که در جدول نشان داده شد راهبرد «</w:t>
      </w:r>
      <w:r w:rsidRPr="00BF7EEA">
        <w:rPr>
          <w:rFonts w:asciiTheme="majorBidi" w:hAnsiTheme="majorBidi" w:cs="B Nazanin"/>
          <w:sz w:val="24"/>
          <w:szCs w:val="24"/>
          <w:rtl/>
          <w:lang w:bidi="ar-SA"/>
        </w:rPr>
        <w:t>طراح</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و اجرا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طرح جامع شهر</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دست</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اب</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به توسعه پا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دار</w:t>
      </w:r>
      <w:r w:rsidRPr="00BF7EEA">
        <w:rPr>
          <w:rFonts w:asciiTheme="majorBidi" w:hAnsiTheme="majorBidi" w:cs="B Nazanin"/>
          <w:sz w:val="24"/>
          <w:szCs w:val="24"/>
          <w:rtl/>
          <w:lang w:bidi="ar-SA"/>
        </w:rPr>
        <w:t xml:space="preserve"> شهر</w:t>
      </w:r>
      <w:r w:rsidRPr="00BF7EEA">
        <w:rPr>
          <w:rFonts w:asciiTheme="majorBidi" w:hAnsiTheme="majorBidi" w:cs="B Nazanin" w:hint="cs"/>
          <w:sz w:val="24"/>
          <w:szCs w:val="24"/>
          <w:rtl/>
          <w:lang w:bidi="ar-SA"/>
        </w:rPr>
        <w:t xml:space="preserve">ی» </w:t>
      </w:r>
      <w:r w:rsidRPr="00BF7EEA">
        <w:rPr>
          <w:rFonts w:asciiTheme="majorBidi" w:hAnsiTheme="majorBidi" w:cs="B Nazanin"/>
          <w:sz w:val="24"/>
          <w:szCs w:val="24"/>
          <w:rtl/>
          <w:lang w:bidi="ar-SA"/>
        </w:rPr>
        <w:t xml:space="preserve">به </w:t>
      </w:r>
      <w:r w:rsidRPr="00BF7EEA">
        <w:rPr>
          <w:rFonts w:asciiTheme="majorBidi" w:hAnsiTheme="majorBidi" w:cs="B Nazanin" w:hint="cs"/>
          <w:sz w:val="24"/>
          <w:szCs w:val="24"/>
          <w:rtl/>
          <w:lang w:bidi="ar-SA"/>
        </w:rPr>
        <w:t xml:space="preserve">عنوان راهبرد اولویت اول </w:t>
      </w:r>
      <w:r w:rsidRPr="00BF7EEA">
        <w:rPr>
          <w:rFonts w:asciiTheme="majorBidi" w:hAnsiTheme="majorBidi" w:cs="B Nazanin"/>
          <w:sz w:val="24"/>
          <w:szCs w:val="24"/>
          <w:rtl/>
          <w:lang w:bidi="ar-SA"/>
        </w:rPr>
        <w:t>ارائه شده است.</w:t>
      </w:r>
      <w:r w:rsidRPr="00BF7EEA">
        <w:rPr>
          <w:rFonts w:asciiTheme="majorBidi" w:hAnsiTheme="majorBidi" w:cs="B Nazanin" w:hint="cs"/>
          <w:sz w:val="24"/>
          <w:szCs w:val="24"/>
          <w:rtl/>
          <w:lang w:bidi="ar-SA"/>
        </w:rPr>
        <w:t xml:space="preserve"> </w:t>
      </w:r>
    </w:p>
    <w:p w14:paraId="794508A7" w14:textId="2CA452D2" w:rsidR="00344E4C" w:rsidRPr="004E51E2" w:rsidRDefault="00344E4C" w:rsidP="00B72C79">
      <w:pPr>
        <w:pStyle w:val="2"/>
        <w:spacing w:before="120" w:line="233" w:lineRule="auto"/>
        <w:ind w:firstLine="0"/>
        <w:rPr>
          <w:rFonts w:asciiTheme="majorBidi" w:hAnsiTheme="majorBidi" w:cs="B Nazanin"/>
          <w:b/>
          <w:bCs/>
          <w:sz w:val="20"/>
          <w:szCs w:val="24"/>
          <w:rtl/>
          <w:lang w:bidi="ar-SA"/>
        </w:rPr>
      </w:pPr>
      <w:r w:rsidRPr="004E51E2">
        <w:rPr>
          <w:rFonts w:asciiTheme="majorBidi" w:hAnsiTheme="majorBidi" w:cs="B Nazanin" w:hint="cs"/>
          <w:b/>
          <w:bCs/>
          <w:sz w:val="20"/>
          <w:szCs w:val="24"/>
          <w:rtl/>
          <w:lang w:bidi="ar-SA"/>
        </w:rPr>
        <w:t>پیشنهاد سیاست</w:t>
      </w:r>
      <w:r w:rsidR="004E51E2">
        <w:rPr>
          <w:rFonts w:asciiTheme="majorBidi" w:hAnsiTheme="majorBidi" w:cs="B Nazanin"/>
          <w:b/>
          <w:bCs/>
          <w:sz w:val="20"/>
          <w:szCs w:val="24"/>
          <w:rtl/>
          <w:lang w:bidi="ar-SA"/>
        </w:rPr>
        <w:softHyphen/>
      </w:r>
      <w:r w:rsidRPr="004E51E2">
        <w:rPr>
          <w:rFonts w:asciiTheme="majorBidi" w:hAnsiTheme="majorBidi" w:cs="B Nazanin" w:hint="cs"/>
          <w:b/>
          <w:bCs/>
          <w:sz w:val="20"/>
          <w:szCs w:val="24"/>
          <w:rtl/>
          <w:lang w:bidi="ar-SA"/>
        </w:rPr>
        <w:t>های اجرایی</w:t>
      </w:r>
    </w:p>
    <w:p w14:paraId="6869DADD" w14:textId="7AF382F6" w:rsidR="00344E4C" w:rsidRPr="00BF7EEA" w:rsidRDefault="00344E4C" w:rsidP="006B72E6">
      <w:pPr>
        <w:pStyle w:val="2"/>
        <w:spacing w:line="233" w:lineRule="auto"/>
        <w:ind w:firstLine="0"/>
        <w:rPr>
          <w:rFonts w:asciiTheme="majorBidi" w:hAnsiTheme="majorBidi" w:cs="B Nazanin"/>
          <w:sz w:val="20"/>
          <w:szCs w:val="24"/>
          <w:rtl/>
          <w:lang w:bidi="ar-SA"/>
        </w:rPr>
      </w:pPr>
      <w:r w:rsidRPr="00BF7EEA">
        <w:rPr>
          <w:rFonts w:asciiTheme="majorBidi" w:hAnsiTheme="majorBidi" w:cs="B Nazanin" w:hint="cs"/>
          <w:sz w:val="20"/>
          <w:szCs w:val="24"/>
          <w:rtl/>
          <w:lang w:bidi="ar-SA"/>
        </w:rPr>
        <w:t>در اینجا سیاست</w:t>
      </w:r>
      <w:r w:rsidR="004E51E2" w:rsidRPr="00BF7EEA">
        <w:rPr>
          <w:rFonts w:asciiTheme="majorBidi" w:hAnsiTheme="majorBidi" w:cs="B Nazanin"/>
          <w:sz w:val="20"/>
          <w:szCs w:val="24"/>
          <w:rtl/>
          <w:lang w:bidi="ar-SA"/>
        </w:rPr>
        <w:softHyphen/>
      </w:r>
      <w:r w:rsidRPr="00BF7EEA">
        <w:rPr>
          <w:rFonts w:asciiTheme="majorBidi" w:hAnsiTheme="majorBidi" w:cs="B Nazanin" w:hint="cs"/>
          <w:sz w:val="20"/>
          <w:szCs w:val="24"/>
          <w:rtl/>
          <w:lang w:bidi="ar-SA"/>
        </w:rPr>
        <w:t>های اجرایی پیشنهادی برای هر راهبرد جهت دستیابی به توسعه پایدار شهری در محلات شهر ناصریه به شرح جدول ذیل ارائه می</w:t>
      </w:r>
      <w:r w:rsidR="006B72E6">
        <w:rPr>
          <w:rFonts w:asciiTheme="majorBidi" w:hAnsiTheme="majorBidi" w:cs="B Nazanin"/>
          <w:sz w:val="20"/>
          <w:szCs w:val="24"/>
          <w:rtl/>
          <w:lang w:bidi="ar-SA"/>
        </w:rPr>
        <w:softHyphen/>
      </w:r>
      <w:r w:rsidRPr="00BF7EEA">
        <w:rPr>
          <w:rFonts w:asciiTheme="majorBidi" w:hAnsiTheme="majorBidi" w:cs="B Nazanin" w:hint="cs"/>
          <w:sz w:val="20"/>
          <w:szCs w:val="24"/>
          <w:rtl/>
          <w:lang w:bidi="ar-SA"/>
        </w:rPr>
        <w:t>شود.</w:t>
      </w:r>
    </w:p>
    <w:p w14:paraId="3FFE3537" w14:textId="78010D5D" w:rsidR="00344E4C" w:rsidRPr="00C845E4" w:rsidRDefault="00344E4C" w:rsidP="00F9490F">
      <w:pPr>
        <w:pStyle w:val="12"/>
        <w:jc w:val="center"/>
        <w:rPr>
          <w:rFonts w:asciiTheme="majorBidi" w:hAnsiTheme="majorBidi" w:cs="B Nazanin"/>
          <w:b/>
          <w:bCs/>
          <w:color w:val="000000"/>
          <w:sz w:val="20"/>
          <w:szCs w:val="20"/>
          <w:rtl/>
        </w:rPr>
      </w:pPr>
      <w:r w:rsidRPr="00C845E4">
        <w:rPr>
          <w:rFonts w:asciiTheme="majorBidi" w:hAnsiTheme="majorBidi" w:cs="B Nazanin"/>
          <w:b/>
          <w:bCs/>
          <w:color w:val="000000"/>
          <w:sz w:val="20"/>
          <w:szCs w:val="20"/>
          <w:rtl/>
        </w:rPr>
        <w:t>جدول</w:t>
      </w:r>
      <w:r w:rsidRPr="00C845E4">
        <w:rPr>
          <w:rFonts w:asciiTheme="majorBidi" w:hAnsiTheme="majorBidi" w:cs="B Nazanin" w:hint="cs"/>
          <w:b/>
          <w:bCs/>
          <w:color w:val="000000"/>
          <w:sz w:val="20"/>
          <w:szCs w:val="20"/>
          <w:rtl/>
        </w:rPr>
        <w:t xml:space="preserve"> </w:t>
      </w:r>
      <w:r w:rsidR="00F9490F">
        <w:rPr>
          <w:rFonts w:asciiTheme="majorBidi" w:hAnsiTheme="majorBidi" w:cs="B Nazanin" w:hint="cs"/>
          <w:b/>
          <w:bCs/>
          <w:color w:val="000000"/>
          <w:sz w:val="20"/>
          <w:szCs w:val="20"/>
          <w:rtl/>
        </w:rPr>
        <w:t>(12).</w:t>
      </w:r>
      <w:r w:rsidRPr="00C845E4">
        <w:rPr>
          <w:rFonts w:asciiTheme="majorBidi" w:hAnsiTheme="majorBidi" w:cs="B Nazanin" w:hint="cs"/>
          <w:b/>
          <w:bCs/>
          <w:color w:val="000000"/>
          <w:sz w:val="20"/>
          <w:szCs w:val="20"/>
          <w:rtl/>
        </w:rPr>
        <w:t xml:space="preserve"> سیاست های اجرایی </w:t>
      </w:r>
      <w:r w:rsidRPr="00C845E4">
        <w:rPr>
          <w:rFonts w:asciiTheme="majorBidi" w:hAnsiTheme="majorBidi" w:cs="B Nazanin"/>
          <w:b/>
          <w:bCs/>
          <w:color w:val="000000"/>
          <w:sz w:val="20"/>
          <w:szCs w:val="20"/>
          <w:rtl/>
        </w:rPr>
        <w:t>دست</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اب</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 xml:space="preserve"> به توسعه پا</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دار</w:t>
      </w:r>
      <w:r w:rsidRPr="00C845E4">
        <w:rPr>
          <w:rFonts w:asciiTheme="majorBidi" w:hAnsiTheme="majorBidi" w:cs="B Nazanin"/>
          <w:b/>
          <w:bCs/>
          <w:color w:val="000000"/>
          <w:sz w:val="20"/>
          <w:szCs w:val="20"/>
          <w:rtl/>
        </w:rPr>
        <w:t xml:space="preserve"> شهر</w:t>
      </w:r>
      <w:r w:rsidRPr="00C845E4">
        <w:rPr>
          <w:rFonts w:asciiTheme="majorBidi" w:hAnsiTheme="majorBidi" w:cs="B Nazanin" w:hint="cs"/>
          <w:b/>
          <w:bCs/>
          <w:color w:val="000000"/>
          <w:sz w:val="20"/>
          <w:szCs w:val="20"/>
          <w:rtl/>
        </w:rPr>
        <w:t>ی</w:t>
      </w:r>
      <w:r w:rsidRPr="00C845E4">
        <w:rPr>
          <w:rFonts w:asciiTheme="majorBidi" w:hAnsiTheme="majorBidi" w:cs="B Nazanin"/>
          <w:b/>
          <w:bCs/>
          <w:color w:val="000000"/>
          <w:sz w:val="20"/>
          <w:szCs w:val="20"/>
          <w:rtl/>
        </w:rPr>
        <w:t xml:space="preserve"> در محلات توسعه ن</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افته</w:t>
      </w:r>
      <w:r w:rsidRPr="00C845E4">
        <w:rPr>
          <w:rFonts w:asciiTheme="majorBidi" w:hAnsiTheme="majorBidi" w:cs="B Nazanin"/>
          <w:b/>
          <w:bCs/>
          <w:color w:val="000000"/>
          <w:sz w:val="20"/>
          <w:szCs w:val="20"/>
          <w:rtl/>
        </w:rPr>
        <w:t xml:space="preserve"> شهر ناصر</w:t>
      </w:r>
      <w:r w:rsidRPr="00C845E4">
        <w:rPr>
          <w:rFonts w:asciiTheme="majorBidi" w:hAnsiTheme="majorBidi" w:cs="B Nazanin" w:hint="cs"/>
          <w:b/>
          <w:bCs/>
          <w:color w:val="000000"/>
          <w:sz w:val="20"/>
          <w:szCs w:val="20"/>
          <w:rtl/>
        </w:rPr>
        <w:t>ی</w:t>
      </w:r>
      <w:r w:rsidRPr="00C845E4">
        <w:rPr>
          <w:rFonts w:asciiTheme="majorBidi" w:hAnsiTheme="majorBidi" w:cs="B Nazanin" w:hint="eastAsia"/>
          <w:b/>
          <w:bCs/>
          <w:color w:val="000000"/>
          <w:sz w:val="20"/>
          <w:szCs w:val="20"/>
          <w:rtl/>
        </w:rPr>
        <w:t>ه</w:t>
      </w:r>
    </w:p>
    <w:tbl>
      <w:tblPr>
        <w:bidiVisual/>
        <w:tblW w:w="9488" w:type="dxa"/>
        <w:jc w:val="center"/>
        <w:shd w:val="clear" w:color="auto" w:fill="FFFFFF"/>
        <w:tblLook w:val="04A0" w:firstRow="1" w:lastRow="0" w:firstColumn="1" w:lastColumn="0" w:noHBand="0" w:noVBand="1"/>
      </w:tblPr>
      <w:tblGrid>
        <w:gridCol w:w="3119"/>
        <w:gridCol w:w="6369"/>
      </w:tblGrid>
      <w:tr w:rsidR="00320701" w:rsidRPr="00320701" w14:paraId="478B6C3C" w14:textId="77777777" w:rsidTr="00320701">
        <w:trPr>
          <w:trHeight w:val="284"/>
          <w:jc w:val="center"/>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4C29" w14:textId="77777777" w:rsidR="00344E4C" w:rsidRPr="00320701" w:rsidRDefault="00344E4C" w:rsidP="00320701">
            <w:pPr>
              <w:pStyle w:val="12"/>
              <w:jc w:val="center"/>
              <w:rPr>
                <w:rFonts w:asciiTheme="majorBidi" w:hAnsiTheme="majorBidi" w:cs="B Nazanin"/>
                <w:b/>
                <w:bCs/>
                <w:sz w:val="20"/>
                <w:szCs w:val="20"/>
              </w:rPr>
            </w:pPr>
            <w:r w:rsidRPr="00320701">
              <w:rPr>
                <w:rFonts w:asciiTheme="majorBidi" w:hAnsiTheme="majorBidi" w:cs="B Nazanin" w:hint="cs"/>
                <w:b/>
                <w:bCs/>
                <w:sz w:val="20"/>
                <w:szCs w:val="20"/>
                <w:rtl/>
                <w:lang w:bidi="ar-SA"/>
              </w:rPr>
              <w:t>راهبرد</w:t>
            </w:r>
          </w:p>
        </w:tc>
        <w:tc>
          <w:tcPr>
            <w:tcW w:w="6369" w:type="dxa"/>
            <w:tcBorders>
              <w:top w:val="single" w:sz="4" w:space="0" w:color="auto"/>
              <w:left w:val="single" w:sz="4" w:space="0" w:color="auto"/>
              <w:bottom w:val="single" w:sz="4" w:space="0" w:color="auto"/>
              <w:right w:val="single" w:sz="4" w:space="0" w:color="auto"/>
            </w:tcBorders>
            <w:shd w:val="clear" w:color="auto" w:fill="auto"/>
            <w:vAlign w:val="center"/>
          </w:tcPr>
          <w:p w14:paraId="081277D2" w14:textId="77777777" w:rsidR="00344E4C" w:rsidRPr="00320701" w:rsidRDefault="00344E4C" w:rsidP="00320701">
            <w:pPr>
              <w:pStyle w:val="12"/>
              <w:jc w:val="center"/>
              <w:rPr>
                <w:rFonts w:asciiTheme="majorBidi" w:hAnsiTheme="majorBidi" w:cs="B Nazanin"/>
                <w:b/>
                <w:bCs/>
                <w:sz w:val="20"/>
                <w:szCs w:val="20"/>
                <w:rtl/>
                <w:lang w:bidi="ar-SA"/>
              </w:rPr>
            </w:pPr>
            <w:r w:rsidRPr="00320701">
              <w:rPr>
                <w:rFonts w:asciiTheme="majorBidi" w:hAnsiTheme="majorBidi" w:cs="B Nazanin" w:hint="cs"/>
                <w:b/>
                <w:bCs/>
                <w:sz w:val="20"/>
                <w:szCs w:val="20"/>
                <w:rtl/>
                <w:lang w:bidi="ar-SA"/>
              </w:rPr>
              <w:t>سیاست های اجرایی</w:t>
            </w:r>
          </w:p>
        </w:tc>
      </w:tr>
      <w:tr w:rsidR="00320701" w:rsidRPr="00320701" w14:paraId="3D4D3116" w14:textId="77777777" w:rsidTr="00BC471E">
        <w:trPr>
          <w:trHeight w:val="235"/>
          <w:jc w:val="center"/>
        </w:trPr>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4AC4156F"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طراح</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و اجرا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طرح جامع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t>
            </w:r>
            <w:r w:rsidRPr="00320701">
              <w:rPr>
                <w:rFonts w:asciiTheme="majorBidi" w:hAnsiTheme="majorBidi" w:cs="B Nazanin" w:hint="cs"/>
                <w:sz w:val="20"/>
                <w:szCs w:val="20"/>
                <w:rtl/>
              </w:rPr>
              <w:t xml:space="preserve"> برای دستیابی به توسعه پایدار شهری </w:t>
            </w:r>
            <w:r w:rsidRPr="00320701">
              <w:rPr>
                <w:rFonts w:asciiTheme="majorBidi" w:hAnsiTheme="majorBidi" w:cs="B Nazanin"/>
                <w:sz w:val="20"/>
                <w:szCs w:val="20"/>
              </w:rPr>
              <w:tab/>
            </w:r>
          </w:p>
        </w:tc>
        <w:tc>
          <w:tcPr>
            <w:tcW w:w="6369" w:type="dxa"/>
            <w:tcBorders>
              <w:top w:val="single" w:sz="4" w:space="0" w:color="auto"/>
              <w:left w:val="single" w:sz="4" w:space="0" w:color="auto"/>
              <w:bottom w:val="single" w:sz="4" w:space="0" w:color="auto"/>
              <w:right w:val="single" w:sz="4" w:space="0" w:color="auto"/>
            </w:tcBorders>
            <w:shd w:val="clear" w:color="auto" w:fill="FFFFFF"/>
            <w:vAlign w:val="center"/>
          </w:tcPr>
          <w:p w14:paraId="5F7722C8"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lang w:bidi="ar-SA"/>
              </w:rPr>
              <w:t xml:space="preserve">-ایجاد کارگروه جامع شهری با مشارکت شهرداری، کارشناسان و نمایندگان محلی، اساتید دانشگاه و </w:t>
            </w:r>
            <w:r w:rsidRPr="00320701">
              <w:rPr>
                <w:rFonts w:asciiTheme="majorBidi" w:hAnsiTheme="majorBidi" w:cs="B Nazanin"/>
                <w:sz w:val="20"/>
                <w:szCs w:val="20"/>
              </w:rPr>
              <w:t>NGO</w:t>
            </w:r>
            <w:r w:rsidRPr="00320701">
              <w:rPr>
                <w:rFonts w:asciiTheme="majorBidi" w:hAnsiTheme="majorBidi" w:cs="B Nazanin" w:hint="cs"/>
                <w:sz w:val="20"/>
                <w:szCs w:val="20"/>
                <w:rtl/>
              </w:rPr>
              <w:t xml:space="preserve"> ها و ایجاد چهار کارگروه تخصصی مانند کالبد و سازه، میراث فرهنگی، فضای سبز، خدمات عمومی</w:t>
            </w:r>
          </w:p>
          <w:p w14:paraId="787E3C3A" w14:textId="74C616BE"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rPr>
              <w:lastRenderedPageBreak/>
              <w:t>-نقشه برداری محلات توسعه</w:t>
            </w:r>
            <w:r w:rsidR="004E51E2">
              <w:rPr>
                <w:rFonts w:asciiTheme="majorBidi" w:hAnsiTheme="majorBidi" w:cs="B Nazanin"/>
                <w:sz w:val="20"/>
                <w:szCs w:val="20"/>
                <w:rtl/>
              </w:rPr>
              <w:softHyphen/>
            </w:r>
            <w:r w:rsidRPr="00320701">
              <w:rPr>
                <w:rFonts w:asciiTheme="majorBidi" w:hAnsiTheme="majorBidi" w:cs="B Nazanin" w:hint="cs"/>
                <w:sz w:val="20"/>
                <w:szCs w:val="20"/>
                <w:rtl/>
              </w:rPr>
              <w:t>یافته و توسعه نیافته و استفاده سیستم اطلاعات جغرافیایی و داده</w:t>
            </w:r>
            <w:r w:rsidR="004E51E2">
              <w:rPr>
                <w:rFonts w:asciiTheme="majorBidi" w:hAnsiTheme="majorBidi" w:cs="B Nazanin"/>
                <w:sz w:val="20"/>
                <w:szCs w:val="20"/>
                <w:rtl/>
              </w:rPr>
              <w:softHyphen/>
            </w:r>
            <w:r w:rsidRPr="00320701">
              <w:rPr>
                <w:rFonts w:asciiTheme="majorBidi" w:hAnsiTheme="majorBidi" w:cs="B Nazanin" w:hint="cs"/>
                <w:sz w:val="20"/>
                <w:szCs w:val="20"/>
                <w:rtl/>
              </w:rPr>
              <w:t>های بومی برای شناسایی نیازهای خدماتی و تراکم خدمات و سپس تهیه نقشه</w:t>
            </w:r>
            <w:r w:rsidR="004E51E2">
              <w:rPr>
                <w:rFonts w:asciiTheme="majorBidi" w:hAnsiTheme="majorBidi" w:cs="B Nazanin"/>
                <w:sz w:val="20"/>
                <w:szCs w:val="20"/>
                <w:rtl/>
              </w:rPr>
              <w:softHyphen/>
            </w:r>
            <w:r w:rsidRPr="00320701">
              <w:rPr>
                <w:rFonts w:asciiTheme="majorBidi" w:hAnsiTheme="majorBidi" w:cs="B Nazanin" w:hint="cs"/>
                <w:sz w:val="20"/>
                <w:szCs w:val="20"/>
                <w:rtl/>
              </w:rPr>
              <w:t xml:space="preserve">هایی مانند بافت فرسوده، کمبود خدمات آموزشی، ورزشی و تفریحی و... </w:t>
            </w:r>
          </w:p>
          <w:p w14:paraId="1DD97AA7" w14:textId="229CC071" w:rsidR="00344E4C" w:rsidRPr="00320701" w:rsidRDefault="00344E4C" w:rsidP="00C56A25">
            <w:pPr>
              <w:pStyle w:val="12"/>
              <w:rPr>
                <w:rFonts w:asciiTheme="majorBidi" w:hAnsiTheme="majorBidi" w:cs="B Nazanin"/>
                <w:sz w:val="20"/>
                <w:szCs w:val="20"/>
                <w:rtl/>
              </w:rPr>
            </w:pPr>
            <w:r w:rsidRPr="00320701">
              <w:rPr>
                <w:rFonts w:asciiTheme="majorBidi" w:hAnsiTheme="majorBidi" w:cs="B Nazanin" w:hint="cs"/>
                <w:sz w:val="20"/>
                <w:szCs w:val="20"/>
                <w:rtl/>
              </w:rPr>
              <w:t>- طرح جامع هوشمند با حرکت 20 دقیقه</w:t>
            </w:r>
            <w:r w:rsidR="006B72E6">
              <w:rPr>
                <w:rFonts w:asciiTheme="majorBidi" w:hAnsiTheme="majorBidi" w:cs="B Nazanin"/>
                <w:sz w:val="20"/>
                <w:szCs w:val="20"/>
                <w:rtl/>
              </w:rPr>
              <w:softHyphen/>
            </w:r>
            <w:r w:rsidRPr="00320701">
              <w:rPr>
                <w:rFonts w:asciiTheme="majorBidi" w:hAnsiTheme="majorBidi" w:cs="B Nazanin" w:hint="cs"/>
                <w:sz w:val="20"/>
                <w:szCs w:val="20"/>
                <w:rtl/>
              </w:rPr>
              <w:t>ای مرتبط با ترکیب کاربری، حمل</w:t>
            </w:r>
            <w:r w:rsidR="00C56A25">
              <w:rPr>
                <w:rFonts w:asciiTheme="majorBidi" w:hAnsiTheme="majorBidi" w:cs="B Nazanin"/>
                <w:sz w:val="20"/>
                <w:szCs w:val="20"/>
                <w:rtl/>
              </w:rPr>
              <w:softHyphen/>
            </w:r>
            <w:r w:rsidRPr="00320701">
              <w:rPr>
                <w:rFonts w:asciiTheme="majorBidi" w:hAnsiTheme="majorBidi" w:cs="B Nazanin" w:hint="cs"/>
                <w:sz w:val="20"/>
                <w:szCs w:val="20"/>
                <w:rtl/>
              </w:rPr>
              <w:t>و</w:t>
            </w:r>
            <w:r w:rsidR="00C56A25">
              <w:rPr>
                <w:rFonts w:asciiTheme="majorBidi" w:hAnsiTheme="majorBidi" w:cs="B Nazanin"/>
                <w:sz w:val="20"/>
                <w:szCs w:val="20"/>
                <w:rtl/>
              </w:rPr>
              <w:softHyphen/>
            </w:r>
            <w:r w:rsidRPr="00320701">
              <w:rPr>
                <w:rFonts w:asciiTheme="majorBidi" w:hAnsiTheme="majorBidi" w:cs="B Nazanin" w:hint="cs"/>
                <w:sz w:val="20"/>
                <w:szCs w:val="20"/>
                <w:rtl/>
              </w:rPr>
              <w:t>نقل پایدار و فضای سبز</w:t>
            </w:r>
          </w:p>
          <w:p w14:paraId="3B431CA1"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حفاظت از میراث و بافت تاریخی با ضوابط قانونی و مشوق مالیاتی</w:t>
            </w:r>
          </w:p>
          <w:p w14:paraId="18AE1CAA"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شهر اسفنجی برای مدیریت روان آب </w:t>
            </w:r>
          </w:p>
          <w:p w14:paraId="6A8E66DE"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ضوابط ساخت و ساز سبز با استفاده از مصالح بومی و انرژی تجدیدپذیر </w:t>
            </w:r>
          </w:p>
          <w:p w14:paraId="740D4CEE"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پایش و بازبینی 3 ساله براساس </w:t>
            </w:r>
            <w:r w:rsidRPr="00320701">
              <w:rPr>
                <w:rFonts w:asciiTheme="majorBidi" w:hAnsiTheme="majorBidi" w:cs="B Nazanin"/>
                <w:sz w:val="20"/>
                <w:szCs w:val="20"/>
              </w:rPr>
              <w:t>KPI</w:t>
            </w:r>
            <w:r w:rsidRPr="00320701">
              <w:rPr>
                <w:rFonts w:asciiTheme="majorBidi" w:hAnsiTheme="majorBidi" w:cs="B Nazanin" w:hint="cs"/>
                <w:sz w:val="20"/>
                <w:szCs w:val="20"/>
                <w:rtl/>
              </w:rPr>
              <w:t xml:space="preserve"> نظیر پوشش </w:t>
            </w:r>
            <w:r w:rsidRPr="00320701">
              <w:rPr>
                <w:rFonts w:asciiTheme="majorBidi" w:hAnsiTheme="majorBidi" w:cs="B Nazanin"/>
                <w:sz w:val="20"/>
                <w:szCs w:val="20"/>
              </w:rPr>
              <w:t>GIS</w:t>
            </w:r>
            <w:r w:rsidRPr="00320701">
              <w:rPr>
                <w:rFonts w:asciiTheme="majorBidi" w:hAnsiTheme="majorBidi" w:cs="B Nazanin" w:hint="cs"/>
                <w:sz w:val="20"/>
                <w:szCs w:val="20"/>
                <w:rtl/>
              </w:rPr>
              <w:t xml:space="preserve">، فضای سبز، مشارکت و رضایت مردم </w:t>
            </w:r>
          </w:p>
        </w:tc>
      </w:tr>
      <w:tr w:rsidR="00320701" w:rsidRPr="00320701" w14:paraId="4B946A3C" w14:textId="77777777" w:rsidTr="00BC471E">
        <w:trPr>
          <w:trHeight w:val="265"/>
          <w:jc w:val="center"/>
        </w:trPr>
        <w:tc>
          <w:tcPr>
            <w:tcW w:w="3119" w:type="dxa"/>
            <w:tcBorders>
              <w:top w:val="nil"/>
              <w:left w:val="single" w:sz="4" w:space="0" w:color="auto"/>
              <w:bottom w:val="single" w:sz="4" w:space="0" w:color="auto"/>
              <w:right w:val="single" w:sz="4" w:space="0" w:color="auto"/>
            </w:tcBorders>
            <w:shd w:val="clear" w:color="auto" w:fill="FFFFFF"/>
            <w:vAlign w:val="center"/>
          </w:tcPr>
          <w:p w14:paraId="5560DEC0"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lastRenderedPageBreak/>
              <w:t>اصلاح ساختار مد</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شهر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 تاک</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بر شفاف</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و حکمران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خوب</w:t>
            </w:r>
            <w:r w:rsidRPr="00320701">
              <w:rPr>
                <w:rFonts w:asciiTheme="majorBidi" w:hAnsiTheme="majorBidi" w:cs="B Nazanin"/>
                <w:sz w:val="20"/>
                <w:szCs w:val="20"/>
              </w:rPr>
              <w:t xml:space="preserve"> </w:t>
            </w:r>
            <w:r w:rsidRPr="00320701">
              <w:rPr>
                <w:rFonts w:asciiTheme="majorBidi" w:hAnsiTheme="majorBidi" w:cs="B Nazanin"/>
                <w:sz w:val="20"/>
                <w:szCs w:val="20"/>
              </w:rPr>
              <w:tab/>
            </w:r>
          </w:p>
        </w:tc>
        <w:tc>
          <w:tcPr>
            <w:tcW w:w="6369" w:type="dxa"/>
            <w:tcBorders>
              <w:top w:val="nil"/>
              <w:left w:val="single" w:sz="4" w:space="0" w:color="auto"/>
              <w:bottom w:val="single" w:sz="4" w:space="0" w:color="auto"/>
              <w:right w:val="single" w:sz="4" w:space="0" w:color="auto"/>
            </w:tcBorders>
            <w:shd w:val="clear" w:color="auto" w:fill="FFFFFF"/>
            <w:vAlign w:val="center"/>
          </w:tcPr>
          <w:p w14:paraId="004E49B7"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-بازبینی ساختاری در شهرداری با ماموریت شفافیت </w:t>
            </w:r>
          </w:p>
          <w:p w14:paraId="566E9C6A" w14:textId="2E75D93D"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-هوشمندسازی عملکرد با سامانه داشبورد انلاین پروژه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ها</w:t>
            </w:r>
          </w:p>
          <w:p w14:paraId="6C736B6B"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lang w:bidi="ar-SA"/>
              </w:rPr>
              <w:t xml:space="preserve">-اموزش مدیران و مسئولان محلی در مدیریت مدرن و سیستم </w:t>
            </w:r>
            <w:r w:rsidRPr="00320701">
              <w:rPr>
                <w:rFonts w:asciiTheme="majorBidi" w:hAnsiTheme="majorBidi" w:cs="B Nazanin"/>
                <w:sz w:val="20"/>
                <w:szCs w:val="20"/>
              </w:rPr>
              <w:t>GIS</w:t>
            </w:r>
          </w:p>
          <w:p w14:paraId="22ECD917"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-ایجاد ناظران مردمی و </w:t>
            </w:r>
            <w:r w:rsidRPr="00320701">
              <w:rPr>
                <w:rFonts w:asciiTheme="majorBidi" w:hAnsiTheme="majorBidi" w:cs="B Nazanin"/>
                <w:sz w:val="20"/>
                <w:szCs w:val="20"/>
              </w:rPr>
              <w:t>NGO</w:t>
            </w:r>
            <w:r w:rsidRPr="00320701">
              <w:rPr>
                <w:rFonts w:asciiTheme="majorBidi" w:hAnsiTheme="majorBidi" w:cs="B Nazanin" w:hint="cs"/>
                <w:sz w:val="20"/>
                <w:szCs w:val="20"/>
                <w:rtl/>
              </w:rPr>
              <w:t xml:space="preserve"> ها برای کنترل فساد و پاسخگویی </w:t>
            </w:r>
          </w:p>
          <w:p w14:paraId="73510C83" w14:textId="2D8EE951"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rPr>
              <w:t>-آیین نامه شفاف</w:t>
            </w:r>
            <w:r w:rsidR="004E51E2">
              <w:rPr>
                <w:rFonts w:asciiTheme="majorBidi" w:hAnsiTheme="majorBidi" w:cs="B Nazanin"/>
                <w:sz w:val="20"/>
                <w:szCs w:val="20"/>
                <w:rtl/>
              </w:rPr>
              <w:softHyphen/>
            </w:r>
            <w:r w:rsidRPr="00320701">
              <w:rPr>
                <w:rFonts w:asciiTheme="majorBidi" w:hAnsiTheme="majorBidi" w:cs="B Nazanin" w:hint="cs"/>
                <w:sz w:val="20"/>
                <w:szCs w:val="20"/>
                <w:rtl/>
              </w:rPr>
              <w:t xml:space="preserve">سازی مالی و قراردادها مطابق استاندارد </w:t>
            </w:r>
            <w:r w:rsidRPr="00320701">
              <w:rPr>
                <w:rFonts w:asciiTheme="majorBidi" w:hAnsiTheme="majorBidi" w:cs="B Nazanin"/>
                <w:sz w:val="20"/>
                <w:szCs w:val="20"/>
              </w:rPr>
              <w:t>OECD</w:t>
            </w:r>
            <w:r w:rsidRPr="00320701">
              <w:rPr>
                <w:rFonts w:asciiTheme="majorBidi" w:hAnsiTheme="majorBidi" w:cs="B Nazanin" w:hint="cs"/>
                <w:sz w:val="20"/>
                <w:szCs w:val="20"/>
                <w:rtl/>
              </w:rPr>
              <w:t xml:space="preserve"> </w:t>
            </w:r>
          </w:p>
          <w:p w14:paraId="0759F089"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-سامانه شکایات برخط و پاسخ گویی سریع </w:t>
            </w:r>
          </w:p>
          <w:p w14:paraId="206D5D76" w14:textId="00DBAFC0" w:rsidR="00344E4C" w:rsidRPr="00320701" w:rsidRDefault="00344E4C" w:rsidP="006B72E6">
            <w:pPr>
              <w:pStyle w:val="12"/>
              <w:rPr>
                <w:rFonts w:asciiTheme="majorBidi" w:hAnsiTheme="majorBidi" w:cs="B Nazanin"/>
                <w:sz w:val="20"/>
                <w:szCs w:val="20"/>
                <w:rtl/>
              </w:rPr>
            </w:pPr>
            <w:r w:rsidRPr="00320701">
              <w:rPr>
                <w:rFonts w:asciiTheme="majorBidi" w:hAnsiTheme="majorBidi" w:cs="B Nazanin" w:hint="cs"/>
                <w:sz w:val="20"/>
                <w:szCs w:val="20"/>
                <w:rtl/>
              </w:rPr>
              <w:t>-بازرسی</w:t>
            </w:r>
            <w:r w:rsidR="006B72E6">
              <w:rPr>
                <w:rFonts w:asciiTheme="majorBidi" w:hAnsiTheme="majorBidi" w:cs="B Nazanin"/>
                <w:sz w:val="20"/>
                <w:szCs w:val="20"/>
                <w:rtl/>
              </w:rPr>
              <w:softHyphen/>
            </w:r>
            <w:r w:rsidRPr="00320701">
              <w:rPr>
                <w:rFonts w:asciiTheme="majorBidi" w:hAnsiTheme="majorBidi" w:cs="B Nazanin" w:hint="cs"/>
                <w:sz w:val="20"/>
                <w:szCs w:val="20"/>
                <w:rtl/>
              </w:rPr>
              <w:t>های دوره</w:t>
            </w:r>
            <w:r w:rsidR="006B72E6">
              <w:rPr>
                <w:rFonts w:asciiTheme="majorBidi" w:hAnsiTheme="majorBidi" w:cs="B Nazanin"/>
                <w:sz w:val="20"/>
                <w:szCs w:val="20"/>
                <w:rtl/>
              </w:rPr>
              <w:softHyphen/>
            </w:r>
            <w:r w:rsidRPr="00320701">
              <w:rPr>
                <w:rFonts w:asciiTheme="majorBidi" w:hAnsiTheme="majorBidi" w:cs="B Nazanin" w:hint="cs"/>
                <w:sz w:val="20"/>
                <w:szCs w:val="20"/>
                <w:rtl/>
              </w:rPr>
              <w:t xml:space="preserve">ای داخلی با شفافیت عمومی </w:t>
            </w:r>
          </w:p>
          <w:p w14:paraId="1EA7395B" w14:textId="471B5CDF" w:rsidR="00344E4C" w:rsidRPr="00320701" w:rsidRDefault="00344E4C" w:rsidP="006B72E6">
            <w:pPr>
              <w:pStyle w:val="12"/>
              <w:rPr>
                <w:rFonts w:asciiTheme="majorBidi" w:hAnsiTheme="majorBidi" w:cs="B Nazanin"/>
                <w:sz w:val="20"/>
                <w:szCs w:val="20"/>
                <w:rtl/>
              </w:rPr>
            </w:pPr>
            <w:r w:rsidRPr="00320701">
              <w:rPr>
                <w:rFonts w:asciiTheme="majorBidi" w:hAnsiTheme="majorBidi" w:cs="B Nazanin" w:hint="cs"/>
                <w:sz w:val="20"/>
                <w:szCs w:val="20"/>
                <w:rtl/>
              </w:rPr>
              <w:t>-گزارش سالیانه عملکرد با داده</w:t>
            </w:r>
            <w:r w:rsidR="006B72E6">
              <w:rPr>
                <w:rFonts w:asciiTheme="majorBidi" w:hAnsiTheme="majorBidi" w:cs="B Nazanin"/>
                <w:sz w:val="20"/>
                <w:szCs w:val="20"/>
                <w:rtl/>
              </w:rPr>
              <w:softHyphen/>
            </w:r>
            <w:r w:rsidRPr="00320701">
              <w:rPr>
                <w:rFonts w:asciiTheme="majorBidi" w:hAnsiTheme="majorBidi" w:cs="B Nazanin" w:hint="cs"/>
                <w:sz w:val="20"/>
                <w:szCs w:val="20"/>
                <w:rtl/>
              </w:rPr>
              <w:t xml:space="preserve">های </w:t>
            </w:r>
            <w:r w:rsidRPr="00320701">
              <w:rPr>
                <w:rFonts w:asciiTheme="majorBidi" w:hAnsiTheme="majorBidi" w:cs="B Nazanin"/>
                <w:sz w:val="20"/>
                <w:szCs w:val="20"/>
              </w:rPr>
              <w:t>KPI</w:t>
            </w:r>
          </w:p>
          <w:p w14:paraId="10502876"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-پاداش برای عملکرد مطلوب کارکنان </w:t>
            </w:r>
          </w:p>
          <w:p w14:paraId="6E2CE685"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-تشکیل کارگروه عالی حکمرانی با نفوذ بین المللی </w:t>
            </w:r>
          </w:p>
        </w:tc>
      </w:tr>
      <w:tr w:rsidR="00320701" w:rsidRPr="00320701" w14:paraId="77CEED0D" w14:textId="77777777" w:rsidTr="00BC471E">
        <w:trPr>
          <w:trHeight w:val="141"/>
          <w:jc w:val="center"/>
        </w:trPr>
        <w:tc>
          <w:tcPr>
            <w:tcW w:w="3119" w:type="dxa"/>
            <w:tcBorders>
              <w:top w:val="nil"/>
              <w:left w:val="single" w:sz="4" w:space="0" w:color="auto"/>
              <w:bottom w:val="single" w:sz="4" w:space="0" w:color="auto"/>
              <w:right w:val="single" w:sz="4" w:space="0" w:color="auto"/>
            </w:tcBorders>
            <w:shd w:val="clear" w:color="auto" w:fill="FFFFFF"/>
            <w:vAlign w:val="center"/>
          </w:tcPr>
          <w:p w14:paraId="17BC6B9F"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تقو</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خدمات عموم</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برا</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ثبات اجتماع</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t>
            </w:r>
            <w:r w:rsidRPr="00320701">
              <w:rPr>
                <w:rFonts w:asciiTheme="majorBidi" w:hAnsiTheme="majorBidi" w:cs="B Nazanin"/>
                <w:sz w:val="20"/>
                <w:szCs w:val="20"/>
              </w:rPr>
              <w:tab/>
            </w:r>
          </w:p>
        </w:tc>
        <w:tc>
          <w:tcPr>
            <w:tcW w:w="6369" w:type="dxa"/>
            <w:tcBorders>
              <w:top w:val="nil"/>
              <w:left w:val="single" w:sz="4" w:space="0" w:color="auto"/>
              <w:bottom w:val="single" w:sz="4" w:space="0" w:color="auto"/>
              <w:right w:val="single" w:sz="4" w:space="0" w:color="auto"/>
            </w:tcBorders>
            <w:shd w:val="clear" w:color="auto" w:fill="FFFFFF"/>
            <w:vAlign w:val="center"/>
          </w:tcPr>
          <w:p w14:paraId="327974DA"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-گسترش شبکه بهداشت، اموزش و خدمات اجتماعی در محلات توسعه نیافته </w:t>
            </w:r>
          </w:p>
          <w:p w14:paraId="78848A9C"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تشکیل پایگاه سلامت و خدمات مشاوره در سطح محله </w:t>
            </w:r>
          </w:p>
          <w:p w14:paraId="0FC68473"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برنامه اموزشی محیط زیستی و سلامتی مدارس</w:t>
            </w:r>
          </w:p>
          <w:p w14:paraId="4DD3FA55" w14:textId="3D6E57EA" w:rsidR="00344E4C" w:rsidRPr="00320701" w:rsidRDefault="00344E4C" w:rsidP="00C56A25">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کتابخانه و مراکز اجتماعی محلی با همیاری</w:t>
            </w:r>
            <w:r w:rsidR="00C56A25">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های بومی </w:t>
            </w:r>
          </w:p>
          <w:p w14:paraId="58375E74" w14:textId="3C2753B9"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شبکه حمل</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و</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نقل مینی بوس</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های محلی و تاکسی اشتراکی </w:t>
            </w:r>
          </w:p>
          <w:p w14:paraId="5F2F5E3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برنامه توانمندسازی زنان و ارائه خدمات خاص </w:t>
            </w:r>
          </w:p>
          <w:p w14:paraId="373EF253" w14:textId="061C828C" w:rsidR="00344E4C" w:rsidRPr="00320701" w:rsidRDefault="00344E4C" w:rsidP="00193C14">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راه</w:t>
            </w:r>
            <w:r w:rsidR="00193C14">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اندازی مراکز شبانه</w:t>
            </w:r>
            <w:r w:rsidR="00193C14">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روزی برای نوجوانان </w:t>
            </w:r>
          </w:p>
          <w:p w14:paraId="04E31B6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نظام امداد اجتماعی و بحران </w:t>
            </w:r>
          </w:p>
          <w:p w14:paraId="179F935E"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زیرساخت از راه دور </w:t>
            </w:r>
          </w:p>
          <w:p w14:paraId="5FE5392A" w14:textId="3A9A49DA"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گروه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های مدنی برای نظارت </w:t>
            </w:r>
          </w:p>
        </w:tc>
      </w:tr>
      <w:tr w:rsidR="00320701" w:rsidRPr="00320701" w14:paraId="445A439B" w14:textId="77777777" w:rsidTr="00BC471E">
        <w:trPr>
          <w:trHeight w:val="117"/>
          <w:jc w:val="center"/>
        </w:trPr>
        <w:tc>
          <w:tcPr>
            <w:tcW w:w="3119" w:type="dxa"/>
            <w:tcBorders>
              <w:top w:val="nil"/>
              <w:left w:val="single" w:sz="4" w:space="0" w:color="auto"/>
              <w:bottom w:val="single" w:sz="4" w:space="0" w:color="auto"/>
              <w:right w:val="single" w:sz="4" w:space="0" w:color="auto"/>
            </w:tcBorders>
            <w:shd w:val="clear" w:color="auto" w:fill="FFFFFF"/>
            <w:vAlign w:val="center"/>
          </w:tcPr>
          <w:p w14:paraId="58690209"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توسعه پا</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دار</w:t>
            </w:r>
            <w:r w:rsidRPr="00320701">
              <w:rPr>
                <w:rFonts w:asciiTheme="majorBidi" w:hAnsiTheme="majorBidi" w:cs="B Nazanin"/>
                <w:sz w:val="20"/>
                <w:szCs w:val="20"/>
                <w:rtl/>
                <w:lang w:bidi="ar-SA"/>
              </w:rPr>
              <w:t xml:space="preserve"> اقتصاد</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با تاک</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د</w:t>
            </w:r>
            <w:r w:rsidRPr="00320701">
              <w:rPr>
                <w:rFonts w:asciiTheme="majorBidi" w:hAnsiTheme="majorBidi" w:cs="B Nazanin"/>
                <w:sz w:val="20"/>
                <w:szCs w:val="20"/>
                <w:rtl/>
                <w:lang w:bidi="ar-SA"/>
              </w:rPr>
              <w:t xml:space="preserve"> بر تنوع و عدالت فضا</w:t>
            </w:r>
            <w:r w:rsidRPr="00320701">
              <w:rPr>
                <w:rFonts w:asciiTheme="majorBidi" w:hAnsiTheme="majorBidi" w:cs="B Nazanin" w:hint="cs"/>
                <w:sz w:val="20"/>
                <w:szCs w:val="20"/>
                <w:rtl/>
                <w:lang w:bidi="ar-SA"/>
              </w:rPr>
              <w:t>یی</w:t>
            </w:r>
            <w:r w:rsidRPr="00320701">
              <w:rPr>
                <w:rFonts w:asciiTheme="majorBidi" w:hAnsiTheme="majorBidi" w:cs="B Nazanin"/>
                <w:sz w:val="20"/>
                <w:szCs w:val="20"/>
              </w:rPr>
              <w:t xml:space="preserve"> </w:t>
            </w:r>
            <w:r w:rsidRPr="00320701">
              <w:rPr>
                <w:rFonts w:asciiTheme="majorBidi" w:hAnsiTheme="majorBidi" w:cs="B Nazanin"/>
                <w:sz w:val="20"/>
                <w:szCs w:val="20"/>
              </w:rPr>
              <w:tab/>
            </w:r>
          </w:p>
        </w:tc>
        <w:tc>
          <w:tcPr>
            <w:tcW w:w="6369" w:type="dxa"/>
            <w:tcBorders>
              <w:top w:val="nil"/>
              <w:left w:val="single" w:sz="4" w:space="0" w:color="auto"/>
              <w:bottom w:val="single" w:sz="4" w:space="0" w:color="auto"/>
              <w:right w:val="single" w:sz="4" w:space="0" w:color="auto"/>
            </w:tcBorders>
            <w:shd w:val="clear" w:color="auto" w:fill="FFFFFF"/>
            <w:vAlign w:val="center"/>
          </w:tcPr>
          <w:p w14:paraId="4F7FE5EA"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نظام مشوق مالیاتی و مقررات تسهیل شده برای مشاغل کوچک و متوسط مانند معافیت مالیاتی، کاهش هزینه ثبت شرکتف پشتیبانی در مجوزها </w:t>
            </w:r>
          </w:p>
          <w:p w14:paraId="78A42942"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برقراری بانک توسعه محلی یا صندوق میکرووام </w:t>
            </w:r>
          </w:p>
          <w:p w14:paraId="4CCFAE5B" w14:textId="54CE88B7"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توسعه زنجیره ارزش صنایع محلی، مانند کارخانه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های صنایع دستی و غذایی بومی</w:t>
            </w:r>
          </w:p>
          <w:p w14:paraId="5660A9C1" w14:textId="1D3E2D13"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طراحی با</w:t>
            </w:r>
            <w:r w:rsidR="00193C14">
              <w:rPr>
                <w:rFonts w:asciiTheme="majorBidi" w:hAnsiTheme="majorBidi" w:cs="B Nazanin" w:hint="cs"/>
                <w:sz w:val="20"/>
                <w:szCs w:val="20"/>
                <w:rtl/>
                <w:lang w:bidi="ar-SA"/>
              </w:rPr>
              <w:t>زارهای محلی و مراکز ارائه خدمات</w:t>
            </w:r>
            <w:r w:rsidRPr="00320701">
              <w:rPr>
                <w:rFonts w:asciiTheme="majorBidi" w:hAnsiTheme="majorBidi" w:cs="B Nazanin" w:hint="cs"/>
                <w:sz w:val="20"/>
                <w:szCs w:val="20"/>
                <w:rtl/>
                <w:lang w:bidi="ar-SA"/>
              </w:rPr>
              <w:t>، مانند بازار هفتگی ویژه محصولات بومی و صنایع دستی</w:t>
            </w:r>
          </w:p>
          <w:p w14:paraId="555D4301" w14:textId="352EB6FB"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برنامه آموزش و کارآفرینی محلی مانند برگزاری دوره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هایی در حوزه کسب و کار، مدیریت مالی و دیجیتال مارکتینگ، استفاده از دانش اساتید دانشگاهی برای کارآفرینی و توسعه کسب و کارها</w:t>
            </w:r>
          </w:p>
          <w:p w14:paraId="75E05ACC" w14:textId="4D820945" w:rsidR="00344E4C" w:rsidRPr="00320701" w:rsidRDefault="00344E4C" w:rsidP="00193C14">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بازاریابی و حمایت دیجیتال از برند منطقه</w:t>
            </w:r>
            <w:r w:rsidR="00193C14">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ای، مانند ساخت نشان، برند و فروش انلاین برای محصولات خاص شهر، ایجاد وب</w:t>
            </w:r>
            <w:r w:rsidR="00193C14">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سایت</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های فروش </w:t>
            </w:r>
          </w:p>
          <w:p w14:paraId="3B08315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توسعه زیرساخت گردشگری اقتصادی، بسط جریان گردشگری براساس محصولات محلی و اقتصاد محلات </w:t>
            </w:r>
          </w:p>
        </w:tc>
      </w:tr>
      <w:tr w:rsidR="00320701" w:rsidRPr="00320701" w14:paraId="454E4495" w14:textId="77777777" w:rsidTr="00BC471E">
        <w:trPr>
          <w:trHeight w:val="263"/>
          <w:jc w:val="center"/>
        </w:trPr>
        <w:tc>
          <w:tcPr>
            <w:tcW w:w="3119" w:type="dxa"/>
            <w:tcBorders>
              <w:top w:val="nil"/>
              <w:left w:val="single" w:sz="4" w:space="0" w:color="auto"/>
              <w:bottom w:val="single" w:sz="4" w:space="0" w:color="auto"/>
              <w:right w:val="single" w:sz="4" w:space="0" w:color="auto"/>
            </w:tcBorders>
            <w:shd w:val="clear" w:color="auto" w:fill="FFFFFF"/>
            <w:vAlign w:val="center"/>
          </w:tcPr>
          <w:p w14:paraId="55E05917"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t>بازساز</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ز</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رساخت</w:t>
            </w:r>
            <w:r w:rsidRPr="00320701">
              <w:rPr>
                <w:rFonts w:asciiTheme="majorBidi" w:hAnsiTheme="majorBidi" w:cs="B Nazanin"/>
                <w:sz w:val="20"/>
                <w:szCs w:val="20"/>
                <w:rtl/>
                <w:lang w:bidi="ar-SA"/>
              </w:rPr>
              <w:t xml:space="preserve"> پسماند و فاضلاب</w:t>
            </w:r>
            <w:r w:rsidRPr="00320701">
              <w:rPr>
                <w:rFonts w:asciiTheme="majorBidi" w:hAnsiTheme="majorBidi" w:cs="B Nazanin"/>
                <w:sz w:val="20"/>
                <w:szCs w:val="20"/>
              </w:rPr>
              <w:t xml:space="preserve"> </w:t>
            </w:r>
            <w:r w:rsidRPr="00320701">
              <w:rPr>
                <w:rFonts w:asciiTheme="majorBidi" w:hAnsiTheme="majorBidi" w:cs="B Nazanin"/>
                <w:sz w:val="20"/>
                <w:szCs w:val="20"/>
              </w:rPr>
              <w:tab/>
            </w:r>
          </w:p>
        </w:tc>
        <w:tc>
          <w:tcPr>
            <w:tcW w:w="6369" w:type="dxa"/>
            <w:tcBorders>
              <w:top w:val="nil"/>
              <w:left w:val="single" w:sz="4" w:space="0" w:color="auto"/>
              <w:bottom w:val="single" w:sz="4" w:space="0" w:color="auto"/>
              <w:right w:val="single" w:sz="4" w:space="0" w:color="auto"/>
            </w:tcBorders>
            <w:shd w:val="clear" w:color="auto" w:fill="FFFFFF"/>
            <w:vAlign w:val="center"/>
          </w:tcPr>
          <w:p w14:paraId="1AC6A1A6" w14:textId="59E81FF8"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-بررسی و نقشه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برداری وضعیت پسماند و فاضلاب محلات </w:t>
            </w:r>
          </w:p>
          <w:p w14:paraId="51340C0F" w14:textId="15827FE7"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تاسیس تصفیه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خانه محلی و سیستم جمع</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آوری استاندارد </w:t>
            </w:r>
          </w:p>
          <w:p w14:paraId="54BF827A"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اموزش مردم برای جداسازی و بازیافت زباله </w:t>
            </w:r>
          </w:p>
          <w:p w14:paraId="51FD52CB" w14:textId="77777777" w:rsidR="00344E4C" w:rsidRPr="00320701" w:rsidRDefault="00344E4C" w:rsidP="00344E4C">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 xml:space="preserve">- نصب مخازن هوشمند در محلات پرجمعیت </w:t>
            </w:r>
          </w:p>
          <w:p w14:paraId="7E5E12BB" w14:textId="0BF0FAE5" w:rsidR="00344E4C" w:rsidRPr="00320701" w:rsidRDefault="00344E4C" w:rsidP="007126F0">
            <w:pPr>
              <w:pStyle w:val="12"/>
              <w:rPr>
                <w:rFonts w:asciiTheme="majorBidi" w:hAnsiTheme="majorBidi" w:cs="B Nazanin"/>
                <w:sz w:val="20"/>
                <w:szCs w:val="20"/>
                <w:rtl/>
              </w:rPr>
            </w:pPr>
            <w:r w:rsidRPr="00320701">
              <w:rPr>
                <w:rFonts w:asciiTheme="majorBidi" w:hAnsiTheme="majorBidi" w:cs="B Nazanin" w:hint="cs"/>
                <w:sz w:val="20"/>
                <w:szCs w:val="20"/>
                <w:rtl/>
                <w:lang w:bidi="ar-SA"/>
              </w:rPr>
              <w:t>- طرح</w:t>
            </w:r>
            <w:r w:rsidR="007126F0">
              <w:rPr>
                <w:rFonts w:asciiTheme="majorBidi" w:hAnsiTheme="majorBidi" w:cs="B Nazanin"/>
                <w:sz w:val="20"/>
                <w:szCs w:val="20"/>
                <w:lang w:bidi="ar-SA"/>
              </w:rPr>
              <w:softHyphen/>
            </w:r>
            <w:r w:rsidRPr="00320701">
              <w:rPr>
                <w:rFonts w:asciiTheme="majorBidi" w:hAnsiTheme="majorBidi" w:cs="B Nazanin" w:hint="cs"/>
                <w:sz w:val="20"/>
                <w:szCs w:val="20"/>
                <w:rtl/>
                <w:lang w:bidi="ar-SA"/>
              </w:rPr>
              <w:t xml:space="preserve">های </w:t>
            </w:r>
            <w:r w:rsidRPr="007126F0">
              <w:rPr>
                <w:rFonts w:asciiTheme="majorBidi" w:hAnsiTheme="majorBidi" w:cs="B Nazanin"/>
                <w:sz w:val="18"/>
                <w:szCs w:val="18"/>
              </w:rPr>
              <w:t>PPP</w:t>
            </w:r>
            <w:r w:rsidRPr="007126F0">
              <w:rPr>
                <w:rFonts w:asciiTheme="majorBidi" w:hAnsiTheme="majorBidi" w:cs="B Nazanin" w:hint="cs"/>
                <w:sz w:val="18"/>
                <w:szCs w:val="18"/>
                <w:rtl/>
              </w:rPr>
              <w:t xml:space="preserve"> </w:t>
            </w:r>
            <w:r w:rsidRPr="00320701">
              <w:rPr>
                <w:rFonts w:asciiTheme="majorBidi" w:hAnsiTheme="majorBidi" w:cs="B Nazanin" w:hint="cs"/>
                <w:sz w:val="20"/>
                <w:szCs w:val="20"/>
                <w:rtl/>
              </w:rPr>
              <w:t xml:space="preserve">برای مدیریت پسماند و انرژی از زباله </w:t>
            </w:r>
          </w:p>
          <w:p w14:paraId="7A0179BB" w14:textId="65ADD51D"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rPr>
              <w:t>- استفاده از انرژی بیوگاز در مراکز محله</w:t>
            </w:r>
            <w:r w:rsidR="004E51E2">
              <w:rPr>
                <w:rFonts w:asciiTheme="majorBidi" w:hAnsiTheme="majorBidi" w:cs="B Nazanin"/>
                <w:sz w:val="20"/>
                <w:szCs w:val="20"/>
                <w:rtl/>
              </w:rPr>
              <w:softHyphen/>
            </w:r>
            <w:r w:rsidRPr="00320701">
              <w:rPr>
                <w:rFonts w:asciiTheme="majorBidi" w:hAnsiTheme="majorBidi" w:cs="B Nazanin" w:hint="cs"/>
                <w:sz w:val="20"/>
                <w:szCs w:val="20"/>
                <w:rtl/>
              </w:rPr>
              <w:t xml:space="preserve">ای </w:t>
            </w:r>
          </w:p>
          <w:p w14:paraId="25A7E70F"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lastRenderedPageBreak/>
              <w:t xml:space="preserve">- نظارت محیط زیستی بر کیفیت آب و انتشار داده عمومی </w:t>
            </w:r>
          </w:p>
          <w:p w14:paraId="3557E21F"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پلتفرم مردمی گزارش پسماند و الودگی </w:t>
            </w:r>
          </w:p>
          <w:p w14:paraId="078A9788"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طرح رایزنی برای گسترش قانون و مجازات آلایندگان </w:t>
            </w:r>
          </w:p>
          <w:p w14:paraId="6AE3EED5"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پایش سالانه حذف روان آب، الودگی و وضعیت فاضلاب </w:t>
            </w:r>
          </w:p>
        </w:tc>
      </w:tr>
      <w:tr w:rsidR="00320701" w:rsidRPr="00320701" w14:paraId="32DA4784" w14:textId="77777777" w:rsidTr="00BC471E">
        <w:trPr>
          <w:trHeight w:val="287"/>
          <w:jc w:val="center"/>
        </w:trPr>
        <w:tc>
          <w:tcPr>
            <w:tcW w:w="3119" w:type="dxa"/>
            <w:tcBorders>
              <w:top w:val="nil"/>
              <w:left w:val="single" w:sz="4" w:space="0" w:color="auto"/>
              <w:bottom w:val="single" w:sz="4" w:space="0" w:color="auto"/>
              <w:right w:val="single" w:sz="4" w:space="0" w:color="auto"/>
            </w:tcBorders>
            <w:shd w:val="clear" w:color="auto" w:fill="FFFFFF"/>
            <w:vAlign w:val="center"/>
          </w:tcPr>
          <w:p w14:paraId="66A9F4D9" w14:textId="77777777" w:rsidR="00344E4C" w:rsidRPr="00320701" w:rsidRDefault="00344E4C" w:rsidP="00344E4C">
            <w:pPr>
              <w:pStyle w:val="12"/>
              <w:rPr>
                <w:rFonts w:asciiTheme="majorBidi" w:hAnsiTheme="majorBidi" w:cs="B Nazanin"/>
                <w:sz w:val="20"/>
                <w:szCs w:val="20"/>
              </w:rPr>
            </w:pPr>
            <w:r w:rsidRPr="00320701">
              <w:rPr>
                <w:rFonts w:asciiTheme="majorBidi" w:hAnsiTheme="majorBidi" w:cs="B Nazanin"/>
                <w:sz w:val="20"/>
                <w:szCs w:val="20"/>
                <w:rtl/>
                <w:lang w:bidi="ar-SA"/>
              </w:rPr>
              <w:lastRenderedPageBreak/>
              <w:t>توسعه گردشگر</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راث</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مبتن</w:t>
            </w:r>
            <w:r w:rsidRPr="00320701">
              <w:rPr>
                <w:rFonts w:asciiTheme="majorBidi" w:hAnsiTheme="majorBidi" w:cs="B Nazanin" w:hint="cs"/>
                <w:sz w:val="20"/>
                <w:szCs w:val="20"/>
                <w:rtl/>
                <w:lang w:bidi="ar-SA"/>
              </w:rPr>
              <w:t>ی</w:t>
            </w:r>
            <w:r w:rsidRPr="00320701">
              <w:rPr>
                <w:rFonts w:asciiTheme="majorBidi" w:hAnsiTheme="majorBidi" w:cs="B Nazanin"/>
                <w:sz w:val="20"/>
                <w:szCs w:val="20"/>
                <w:rtl/>
                <w:lang w:bidi="ar-SA"/>
              </w:rPr>
              <w:t xml:space="preserve"> بر ظرف</w:t>
            </w:r>
            <w:r w:rsidRPr="00320701">
              <w:rPr>
                <w:rFonts w:asciiTheme="majorBidi" w:hAnsiTheme="majorBidi" w:cs="B Nazanin" w:hint="cs"/>
                <w:sz w:val="20"/>
                <w:szCs w:val="20"/>
                <w:rtl/>
                <w:lang w:bidi="ar-SA"/>
              </w:rPr>
              <w:t>ی</w:t>
            </w:r>
            <w:r w:rsidRPr="00320701">
              <w:rPr>
                <w:rFonts w:asciiTheme="majorBidi" w:hAnsiTheme="majorBidi" w:cs="B Nazanin" w:hint="eastAsia"/>
                <w:sz w:val="20"/>
                <w:szCs w:val="20"/>
                <w:rtl/>
                <w:lang w:bidi="ar-SA"/>
              </w:rPr>
              <w:t>ت</w:t>
            </w:r>
            <w:r w:rsidRPr="00320701">
              <w:rPr>
                <w:rFonts w:asciiTheme="majorBidi" w:hAnsiTheme="majorBidi" w:cs="B Nazanin"/>
                <w:sz w:val="20"/>
                <w:szCs w:val="20"/>
                <w:rtl/>
                <w:lang w:bidi="ar-SA"/>
              </w:rPr>
              <w:t xml:space="preserve"> بوم</w:t>
            </w:r>
            <w:r w:rsidRPr="00320701">
              <w:rPr>
                <w:rFonts w:asciiTheme="majorBidi" w:hAnsiTheme="majorBidi" w:cs="B Nazanin" w:hint="cs"/>
                <w:sz w:val="20"/>
                <w:szCs w:val="20"/>
                <w:rtl/>
                <w:lang w:bidi="ar-SA"/>
              </w:rPr>
              <w:t>ی</w:t>
            </w:r>
            <w:r w:rsidRPr="00320701">
              <w:rPr>
                <w:rFonts w:asciiTheme="majorBidi" w:hAnsiTheme="majorBidi" w:cs="B Nazanin"/>
                <w:sz w:val="20"/>
                <w:szCs w:val="20"/>
              </w:rPr>
              <w:t xml:space="preserve"> </w:t>
            </w:r>
            <w:r w:rsidRPr="00320701">
              <w:rPr>
                <w:rFonts w:asciiTheme="majorBidi" w:hAnsiTheme="majorBidi" w:cs="B Nazanin"/>
                <w:sz w:val="20"/>
                <w:szCs w:val="20"/>
              </w:rPr>
              <w:tab/>
            </w:r>
          </w:p>
        </w:tc>
        <w:tc>
          <w:tcPr>
            <w:tcW w:w="6369" w:type="dxa"/>
            <w:tcBorders>
              <w:top w:val="nil"/>
              <w:left w:val="single" w:sz="4" w:space="0" w:color="auto"/>
              <w:bottom w:val="single" w:sz="4" w:space="0" w:color="auto"/>
              <w:right w:val="single" w:sz="4" w:space="0" w:color="auto"/>
            </w:tcBorders>
            <w:shd w:val="clear" w:color="auto" w:fill="FFFFFF"/>
            <w:vAlign w:val="center"/>
          </w:tcPr>
          <w:p w14:paraId="2123182D" w14:textId="32064A52" w:rsidR="00344E4C" w:rsidRPr="00320701" w:rsidRDefault="00344E4C" w:rsidP="004E51E2">
            <w:pPr>
              <w:pStyle w:val="12"/>
              <w:rPr>
                <w:rFonts w:asciiTheme="majorBidi" w:hAnsiTheme="majorBidi" w:cs="B Nazanin"/>
                <w:sz w:val="20"/>
                <w:szCs w:val="20"/>
                <w:rtl/>
                <w:lang w:bidi="ar-SA"/>
              </w:rPr>
            </w:pPr>
            <w:r w:rsidRPr="00320701">
              <w:rPr>
                <w:rFonts w:asciiTheme="majorBidi" w:hAnsiTheme="majorBidi" w:cs="B Nazanin" w:hint="cs"/>
                <w:sz w:val="20"/>
                <w:szCs w:val="20"/>
                <w:rtl/>
                <w:lang w:bidi="ar-SA"/>
              </w:rPr>
              <w:t>-شناسایی جاذبه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های میراثی در محلات </w:t>
            </w:r>
          </w:p>
          <w:p w14:paraId="5A634D0A" w14:textId="2CC7F963"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lang w:bidi="ar-SA"/>
              </w:rPr>
              <w:t>- برنامه</w:t>
            </w:r>
            <w:r w:rsidR="004E51E2">
              <w:rPr>
                <w:rFonts w:asciiTheme="majorBidi" w:hAnsiTheme="majorBidi" w:cs="B Nazanin"/>
                <w:sz w:val="20"/>
                <w:szCs w:val="20"/>
                <w:rtl/>
                <w:lang w:bidi="ar-SA"/>
              </w:rPr>
              <w:softHyphen/>
            </w:r>
            <w:r w:rsidRPr="00320701">
              <w:rPr>
                <w:rFonts w:asciiTheme="majorBidi" w:hAnsiTheme="majorBidi" w:cs="B Nazanin" w:hint="cs"/>
                <w:sz w:val="20"/>
                <w:szCs w:val="20"/>
                <w:rtl/>
                <w:lang w:bidi="ar-SA"/>
              </w:rPr>
              <w:t xml:space="preserve">ریزی اکوتوریسم و گردشگری تجربی براساس الگوی </w:t>
            </w:r>
            <w:r w:rsidRPr="007126F0">
              <w:rPr>
                <w:rFonts w:asciiTheme="majorBidi" w:hAnsiTheme="majorBidi" w:cs="B Nazanin"/>
                <w:sz w:val="18"/>
                <w:szCs w:val="18"/>
              </w:rPr>
              <w:t>WORDBANK</w:t>
            </w:r>
            <w:r w:rsidRPr="007126F0">
              <w:rPr>
                <w:rFonts w:asciiTheme="majorBidi" w:hAnsiTheme="majorBidi" w:cs="B Nazanin" w:hint="cs"/>
                <w:sz w:val="18"/>
                <w:szCs w:val="18"/>
                <w:rtl/>
              </w:rPr>
              <w:t xml:space="preserve"> </w:t>
            </w:r>
            <w:r w:rsidRPr="00320701">
              <w:rPr>
                <w:rFonts w:asciiTheme="majorBidi" w:hAnsiTheme="majorBidi" w:cs="B Nazanin" w:hint="cs"/>
                <w:sz w:val="20"/>
                <w:szCs w:val="20"/>
                <w:rtl/>
              </w:rPr>
              <w:t xml:space="preserve">و </w:t>
            </w:r>
            <w:r w:rsidRPr="007126F0">
              <w:rPr>
                <w:rFonts w:asciiTheme="majorBidi" w:hAnsiTheme="majorBidi" w:cs="B Nazanin"/>
                <w:sz w:val="18"/>
                <w:szCs w:val="18"/>
              </w:rPr>
              <w:t>UNWTO</w:t>
            </w:r>
          </w:p>
          <w:p w14:paraId="2E8F588B"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توسعه مسیرها، تابلوها و مراکز اطلاع رسانی </w:t>
            </w:r>
          </w:p>
          <w:p w14:paraId="4C449327"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مشارکت بخش خصوصی در بازسازی واحدهای تاریخی </w:t>
            </w:r>
          </w:p>
          <w:p w14:paraId="7DCE2405" w14:textId="28FD7843"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rPr>
              <w:t>- مشوق</w:t>
            </w:r>
            <w:r w:rsidR="004E51E2">
              <w:rPr>
                <w:rFonts w:asciiTheme="majorBidi" w:hAnsiTheme="majorBidi" w:cs="B Nazanin"/>
                <w:sz w:val="20"/>
                <w:szCs w:val="20"/>
                <w:rtl/>
              </w:rPr>
              <w:softHyphen/>
            </w:r>
            <w:r w:rsidRPr="00320701">
              <w:rPr>
                <w:rFonts w:asciiTheme="majorBidi" w:hAnsiTheme="majorBidi" w:cs="B Nazanin" w:hint="cs"/>
                <w:sz w:val="20"/>
                <w:szCs w:val="20"/>
                <w:rtl/>
              </w:rPr>
              <w:t xml:space="preserve">های مالی برای بازسازی تاریخی شامل تخفیف مالیاتی </w:t>
            </w:r>
          </w:p>
          <w:p w14:paraId="6848C063"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اموزش راهنمایان بومی و نیروی خدمات گردشگری </w:t>
            </w:r>
          </w:p>
          <w:p w14:paraId="4A097772"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برگزاری فستیوال و بازار صنایع دستی محلی </w:t>
            </w:r>
          </w:p>
          <w:p w14:paraId="68383650" w14:textId="77777777" w:rsidR="00344E4C" w:rsidRPr="00320701" w:rsidRDefault="00344E4C" w:rsidP="00344E4C">
            <w:pPr>
              <w:pStyle w:val="12"/>
              <w:rPr>
                <w:rFonts w:asciiTheme="majorBidi" w:hAnsiTheme="majorBidi" w:cs="B Nazanin"/>
                <w:sz w:val="20"/>
                <w:szCs w:val="20"/>
                <w:rtl/>
              </w:rPr>
            </w:pPr>
            <w:r w:rsidRPr="00320701">
              <w:rPr>
                <w:rFonts w:asciiTheme="majorBidi" w:hAnsiTheme="majorBidi" w:cs="B Nazanin" w:hint="cs"/>
                <w:sz w:val="20"/>
                <w:szCs w:val="20"/>
                <w:rtl/>
              </w:rPr>
              <w:t xml:space="preserve">- افزایش دسترسی دیجیتال </w:t>
            </w:r>
          </w:p>
          <w:p w14:paraId="4F889C77" w14:textId="102D294E" w:rsidR="00344E4C" w:rsidRPr="00320701" w:rsidRDefault="00344E4C" w:rsidP="004E51E2">
            <w:pPr>
              <w:pStyle w:val="12"/>
              <w:rPr>
                <w:rFonts w:asciiTheme="majorBidi" w:hAnsiTheme="majorBidi" w:cs="B Nazanin"/>
                <w:sz w:val="20"/>
                <w:szCs w:val="20"/>
                <w:rtl/>
              </w:rPr>
            </w:pPr>
            <w:r w:rsidRPr="00320701">
              <w:rPr>
                <w:rFonts w:asciiTheme="majorBidi" w:hAnsiTheme="majorBidi" w:cs="B Nazanin" w:hint="cs"/>
                <w:sz w:val="20"/>
                <w:szCs w:val="20"/>
                <w:rtl/>
              </w:rPr>
              <w:t>- نظام اندازه</w:t>
            </w:r>
            <w:r w:rsidR="004E51E2">
              <w:rPr>
                <w:rFonts w:asciiTheme="majorBidi" w:hAnsiTheme="majorBidi" w:cs="B Nazanin"/>
                <w:sz w:val="20"/>
                <w:szCs w:val="20"/>
                <w:rtl/>
              </w:rPr>
              <w:softHyphen/>
            </w:r>
            <w:r w:rsidRPr="00320701">
              <w:rPr>
                <w:rFonts w:asciiTheme="majorBidi" w:hAnsiTheme="majorBidi" w:cs="B Nazanin" w:hint="cs"/>
                <w:sz w:val="20"/>
                <w:szCs w:val="20"/>
                <w:rtl/>
              </w:rPr>
              <w:t xml:space="preserve">گیری تاثیر اقتصادی گردشگری محلی </w:t>
            </w:r>
          </w:p>
          <w:p w14:paraId="46E74F4E" w14:textId="115A0D8C" w:rsidR="00344E4C" w:rsidRPr="00320701" w:rsidRDefault="00344E4C" w:rsidP="00C56A25">
            <w:pPr>
              <w:pStyle w:val="12"/>
              <w:rPr>
                <w:rFonts w:asciiTheme="majorBidi" w:hAnsiTheme="majorBidi" w:cs="B Nazanin"/>
                <w:sz w:val="20"/>
                <w:szCs w:val="20"/>
                <w:rtl/>
              </w:rPr>
            </w:pPr>
            <w:r w:rsidRPr="00320701">
              <w:rPr>
                <w:rFonts w:asciiTheme="majorBidi" w:hAnsiTheme="majorBidi" w:cs="B Nazanin" w:hint="cs"/>
                <w:sz w:val="20"/>
                <w:szCs w:val="20"/>
                <w:rtl/>
              </w:rPr>
              <w:t>- بازاریابی بین</w:t>
            </w:r>
            <w:r w:rsidR="00C56A25">
              <w:rPr>
                <w:rFonts w:asciiTheme="majorBidi" w:hAnsiTheme="majorBidi" w:cs="B Nazanin"/>
                <w:sz w:val="20"/>
                <w:szCs w:val="20"/>
                <w:rtl/>
              </w:rPr>
              <w:softHyphen/>
            </w:r>
            <w:r w:rsidRPr="00320701">
              <w:rPr>
                <w:rFonts w:asciiTheme="majorBidi" w:hAnsiTheme="majorBidi" w:cs="B Nazanin" w:hint="cs"/>
                <w:sz w:val="20"/>
                <w:szCs w:val="20"/>
                <w:rtl/>
              </w:rPr>
              <w:t>المللی و همکاری با آژانس</w:t>
            </w:r>
            <w:r w:rsidR="00C56A25">
              <w:rPr>
                <w:rFonts w:asciiTheme="majorBidi" w:hAnsiTheme="majorBidi" w:cs="B Nazanin"/>
                <w:sz w:val="20"/>
                <w:szCs w:val="20"/>
                <w:rtl/>
              </w:rPr>
              <w:softHyphen/>
            </w:r>
            <w:r w:rsidRPr="00320701">
              <w:rPr>
                <w:rFonts w:asciiTheme="majorBidi" w:hAnsiTheme="majorBidi" w:cs="B Nazanin" w:hint="cs"/>
                <w:sz w:val="20"/>
                <w:szCs w:val="20"/>
                <w:rtl/>
              </w:rPr>
              <w:t xml:space="preserve">های گردشگری </w:t>
            </w:r>
          </w:p>
        </w:tc>
      </w:tr>
    </w:tbl>
    <w:p w14:paraId="7AF6672B" w14:textId="73F88686" w:rsidR="00344E4C" w:rsidRPr="00CE7622" w:rsidRDefault="00344E4C" w:rsidP="00CE7622">
      <w:pPr>
        <w:pStyle w:val="2"/>
        <w:spacing w:line="233" w:lineRule="auto"/>
        <w:jc w:val="center"/>
        <w:rPr>
          <w:rFonts w:asciiTheme="majorBidi" w:hAnsiTheme="majorBidi" w:cs="B Nazanin"/>
          <w:sz w:val="20"/>
          <w:szCs w:val="20"/>
          <w:rtl/>
        </w:rPr>
      </w:pPr>
      <w:r w:rsidRPr="00CE7622">
        <w:rPr>
          <w:rFonts w:asciiTheme="majorBidi" w:hAnsiTheme="majorBidi" w:cs="B Nazanin" w:hint="cs"/>
          <w:sz w:val="20"/>
          <w:szCs w:val="20"/>
          <w:rtl/>
        </w:rPr>
        <w:t>مأخذ: یافته</w:t>
      </w:r>
      <w:r w:rsidR="00320701" w:rsidRPr="00CE7622">
        <w:rPr>
          <w:rFonts w:asciiTheme="majorBidi" w:hAnsiTheme="majorBidi" w:cs="B Nazanin"/>
          <w:sz w:val="20"/>
          <w:szCs w:val="20"/>
          <w:rtl/>
        </w:rPr>
        <w:softHyphen/>
      </w:r>
      <w:r w:rsidRPr="00CE7622">
        <w:rPr>
          <w:rFonts w:asciiTheme="majorBidi" w:hAnsiTheme="majorBidi" w:cs="B Nazanin" w:hint="cs"/>
          <w:sz w:val="20"/>
          <w:szCs w:val="20"/>
          <w:rtl/>
        </w:rPr>
        <w:t>های پژوهش، 1404.</w:t>
      </w:r>
    </w:p>
    <w:p w14:paraId="1F2C0942" w14:textId="4D1B026D" w:rsidR="00344E4C" w:rsidRPr="0087305E" w:rsidRDefault="00344E4C" w:rsidP="005C3A9B">
      <w:pPr>
        <w:pStyle w:val="12"/>
        <w:rPr>
          <w:rFonts w:asciiTheme="majorBidi" w:hAnsiTheme="majorBidi" w:cs="B Nazanin"/>
          <w:b/>
          <w:bCs/>
          <w:color w:val="FF0000"/>
          <w:sz w:val="20"/>
          <w:szCs w:val="20"/>
          <w:highlight w:val="cyan"/>
          <w:rtl/>
        </w:rPr>
      </w:pPr>
    </w:p>
    <w:p w14:paraId="70C6D22E" w14:textId="7A2985F4" w:rsidR="005C3A9B" w:rsidRPr="005C43BB" w:rsidRDefault="005C3A9B" w:rsidP="00C845E4">
      <w:pPr>
        <w:pStyle w:val="2"/>
        <w:spacing w:line="233" w:lineRule="auto"/>
        <w:ind w:firstLine="0"/>
        <w:rPr>
          <w:rFonts w:asciiTheme="majorBidi" w:hAnsiTheme="majorBidi" w:cs="B Nazanin"/>
          <w:b/>
          <w:bCs/>
          <w:sz w:val="20"/>
          <w:szCs w:val="24"/>
          <w:rtl/>
          <w:lang w:bidi="ar-SA"/>
        </w:rPr>
      </w:pPr>
      <w:r w:rsidRPr="005C43BB">
        <w:rPr>
          <w:rFonts w:asciiTheme="majorBidi" w:hAnsiTheme="majorBidi" w:cs="B Nazanin"/>
          <w:b/>
          <w:bCs/>
          <w:sz w:val="20"/>
          <w:szCs w:val="24"/>
          <w:rtl/>
          <w:lang w:bidi="ar-SA"/>
        </w:rPr>
        <w:t>نتیجه گیری</w:t>
      </w:r>
    </w:p>
    <w:p w14:paraId="6F795A2D" w14:textId="4A3D6285" w:rsidR="00BC471E" w:rsidRPr="00BF7EEA" w:rsidRDefault="00BC471E" w:rsidP="004E51E2">
      <w:pPr>
        <w:pStyle w:val="2"/>
        <w:spacing w:line="233" w:lineRule="auto"/>
        <w:ind w:firstLine="0"/>
        <w:rPr>
          <w:rFonts w:asciiTheme="majorBidi" w:hAnsiTheme="majorBidi" w:cs="B Nazanin"/>
          <w:sz w:val="24"/>
          <w:szCs w:val="24"/>
          <w:rtl/>
          <w:lang w:bidi="ar-SA"/>
        </w:rPr>
      </w:pPr>
      <w:r w:rsidRPr="00BF7EEA">
        <w:rPr>
          <w:rFonts w:asciiTheme="majorBidi" w:hAnsiTheme="majorBidi" w:cs="B Nazanin"/>
          <w:sz w:val="24"/>
          <w:szCs w:val="24"/>
          <w:rtl/>
          <w:lang w:bidi="ar-SA"/>
        </w:rPr>
        <w:t>توسعه پایدار به‌عنوان رویکردی نوآورانه برای تحقق آرمان‌های انسانی مطرح می‌شود که نه‌تنها به نیازهای امروز پاسخ می‌دهد، بلکه منابع و فرصت‌های آینده را نیز تضمین می‌کند. در دهه‌های اخیر، یکی از اجزای کلیدی این مسیر، «پایداری شهری» بوده که با ضرورت افزایش جمعیت شهری و مشکلات پیچیده اجتماعی و محیطی، توجه پژوهشگران و برنامه‌ریزان را به سوی تدوین اصول و راهکارهای کاربردی برنامه‌ریزی شهری جلب کرده است</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این اندیشه با رویکردی سیستماتیک به تحلیل ابعاد اقتصادی، اجتماعی و زیست‌محیطی شهرها می‌پردازد و هدف نهایی آن دستیابی به تعادلی پویا میان کیفیت زندگی مردم، حفاظت محیطی و رشد اقتصادی است</w:t>
      </w:r>
      <w:r w:rsidR="0087305E">
        <w:rPr>
          <w:rFonts w:asciiTheme="majorBidi" w:hAnsiTheme="majorBidi" w:cs="B Nazanin" w:hint="cs"/>
          <w:sz w:val="24"/>
          <w:szCs w:val="24"/>
          <w:rtl/>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مطالعات اخیر تأکید دارند که شهرهای پایدار باید دارای تراکم مناسب، حمل</w:t>
      </w:r>
      <w:r w:rsidR="004E51E2"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و</w:t>
      </w:r>
      <w:r w:rsidR="004E51E2" w:rsidRPr="00BF7EEA">
        <w:rPr>
          <w:rFonts w:asciiTheme="majorBidi" w:hAnsiTheme="majorBidi" w:cs="B Nazanin"/>
          <w:sz w:val="24"/>
          <w:szCs w:val="24"/>
          <w:rtl/>
          <w:lang w:bidi="ar-SA"/>
        </w:rPr>
        <w:softHyphen/>
      </w:r>
      <w:r w:rsidRPr="00BF7EEA">
        <w:rPr>
          <w:rFonts w:asciiTheme="majorBidi" w:hAnsiTheme="majorBidi" w:cs="B Nazanin"/>
          <w:sz w:val="24"/>
          <w:szCs w:val="24"/>
          <w:rtl/>
          <w:lang w:bidi="ar-SA"/>
        </w:rPr>
        <w:t>نقل عمومی کارآمد، زیرساخت‌های سبز، بهره‌وری انرژی و مشارکت اجتماعی گسترده باشند</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 xml:space="preserve">در این زمینه، برخی </w:t>
      </w:r>
      <w:r w:rsidRPr="00BF7EEA">
        <w:rPr>
          <w:rFonts w:asciiTheme="majorBidi" w:hAnsiTheme="majorBidi" w:cs="B Nazanin" w:hint="cs"/>
          <w:sz w:val="24"/>
          <w:szCs w:val="24"/>
          <w:rtl/>
          <w:lang w:bidi="ar-SA"/>
        </w:rPr>
        <w:t xml:space="preserve">مطالعات </w:t>
      </w:r>
      <w:r w:rsidRPr="00BF7EEA">
        <w:rPr>
          <w:rFonts w:asciiTheme="majorBidi" w:hAnsiTheme="majorBidi" w:cs="B Nazanin"/>
          <w:sz w:val="24"/>
          <w:szCs w:val="24"/>
          <w:rtl/>
          <w:lang w:bidi="ar-SA"/>
        </w:rPr>
        <w:t>نیز بر عناصر کلیدی مانند مشارکت محلی، طراحی انسانی و عدالت شهری تأکید دارند</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ا</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تحق</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ق</w:t>
      </w:r>
      <w:r w:rsidRPr="00BF7EEA">
        <w:rPr>
          <w:rFonts w:asciiTheme="majorBidi" w:hAnsiTheme="majorBidi" w:cs="B Nazanin"/>
          <w:sz w:val="24"/>
          <w:szCs w:val="24"/>
          <w:rtl/>
          <w:lang w:bidi="ar-SA"/>
        </w:rPr>
        <w:t xml:space="preserve"> با تک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ه</w:t>
      </w:r>
      <w:r w:rsidRPr="00BF7EEA">
        <w:rPr>
          <w:rFonts w:asciiTheme="majorBidi" w:hAnsiTheme="majorBidi" w:cs="B Nazanin"/>
          <w:sz w:val="24"/>
          <w:szCs w:val="24"/>
          <w:rtl/>
          <w:lang w:bidi="ar-SA"/>
        </w:rPr>
        <w:t xml:space="preserve"> بر مدل ترک</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ب</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w:t>
      </w:r>
      <w:r w:rsidRPr="00193C14">
        <w:rPr>
          <w:rFonts w:asciiTheme="majorBidi" w:hAnsiTheme="majorBidi" w:cs="B Nazanin"/>
          <w:szCs w:val="22"/>
          <w:lang w:bidi="ar-SA"/>
        </w:rPr>
        <w:t>SWOT</w:t>
      </w:r>
      <w:r w:rsidRPr="00BF7EEA">
        <w:rPr>
          <w:rFonts w:asciiTheme="majorBidi" w:hAnsiTheme="majorBidi" w:cs="B Nazanin"/>
          <w:sz w:val="24"/>
          <w:szCs w:val="24"/>
          <w:lang w:bidi="ar-SA"/>
        </w:rPr>
        <w:t>–</w:t>
      </w:r>
      <w:r w:rsidRPr="00193C14">
        <w:rPr>
          <w:rFonts w:asciiTheme="majorBidi" w:hAnsiTheme="majorBidi" w:cs="B Nazanin"/>
          <w:szCs w:val="22"/>
          <w:lang w:bidi="ar-SA"/>
        </w:rPr>
        <w:t>QSPM</w:t>
      </w:r>
      <w:r w:rsidRPr="00193C14">
        <w:rPr>
          <w:rFonts w:asciiTheme="majorBidi" w:hAnsiTheme="majorBidi" w:cs="B Nazanin"/>
          <w:szCs w:val="22"/>
          <w:rtl/>
          <w:lang w:bidi="ar-SA"/>
        </w:rPr>
        <w:t xml:space="preserve"> </w:t>
      </w:r>
      <w:r w:rsidRPr="00BF7EEA">
        <w:rPr>
          <w:rFonts w:asciiTheme="majorBidi" w:hAnsiTheme="majorBidi" w:cs="B Nazanin"/>
          <w:sz w:val="24"/>
          <w:szCs w:val="24"/>
          <w:rtl/>
          <w:lang w:bidi="ar-SA"/>
        </w:rPr>
        <w:t>و رو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کرد</w:t>
      </w:r>
      <w:r w:rsidRPr="00BF7EEA">
        <w:rPr>
          <w:rFonts w:asciiTheme="majorBidi" w:hAnsiTheme="majorBidi" w:cs="B Nazanin"/>
          <w:sz w:val="24"/>
          <w:szCs w:val="24"/>
          <w:rtl/>
          <w:lang w:bidi="ar-SA"/>
        </w:rPr>
        <w:t xml:space="preserve"> برنامه‌ر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ز</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استراتژ</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ک،</w:t>
      </w:r>
      <w:r w:rsidRPr="00BF7EEA">
        <w:rPr>
          <w:rFonts w:asciiTheme="majorBidi" w:hAnsiTheme="majorBidi" w:cs="B Nazanin"/>
          <w:sz w:val="24"/>
          <w:szCs w:val="24"/>
          <w:rtl/>
          <w:lang w:bidi="ar-SA"/>
        </w:rPr>
        <w:t xml:space="preserve"> </w:t>
      </w:r>
      <w:r w:rsidRPr="00BF7EEA">
        <w:rPr>
          <w:rFonts w:asciiTheme="majorBidi" w:hAnsiTheme="majorBidi" w:cs="B Nazanin" w:hint="cs"/>
          <w:sz w:val="24"/>
          <w:szCs w:val="24"/>
          <w:rtl/>
          <w:lang w:bidi="ar-SA"/>
        </w:rPr>
        <w:t>به</w:t>
      </w:r>
      <w:r w:rsidRPr="00BF7EEA">
        <w:rPr>
          <w:rFonts w:asciiTheme="majorBidi" w:hAnsiTheme="majorBidi" w:cs="B Nazanin"/>
          <w:sz w:val="24"/>
          <w:szCs w:val="24"/>
          <w:rtl/>
          <w:lang w:bidi="ar-SA"/>
        </w:rPr>
        <w:t xml:space="preserve"> تدو</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ن</w:t>
      </w:r>
      <w:r w:rsidRPr="00BF7EEA">
        <w:rPr>
          <w:rFonts w:asciiTheme="majorBidi" w:hAnsiTheme="majorBidi" w:cs="B Nazanin"/>
          <w:sz w:val="24"/>
          <w:szCs w:val="24"/>
          <w:rtl/>
          <w:lang w:bidi="ar-SA"/>
        </w:rPr>
        <w:t xml:space="preserve"> ر</w:t>
      </w:r>
      <w:r w:rsidRPr="00BF7EEA">
        <w:rPr>
          <w:rFonts w:asciiTheme="majorBidi" w:hAnsiTheme="majorBidi" w:cs="B Nazanin" w:hint="eastAsia"/>
          <w:sz w:val="24"/>
          <w:szCs w:val="24"/>
          <w:rtl/>
          <w:lang w:bidi="ar-SA"/>
        </w:rPr>
        <w:t>اهکارها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برا</w:t>
      </w:r>
      <w:r w:rsidRPr="00BF7EEA">
        <w:rPr>
          <w:rFonts w:asciiTheme="majorBidi" w:hAnsiTheme="majorBidi" w:cs="B Nazanin" w:hint="cs"/>
          <w:sz w:val="24"/>
          <w:szCs w:val="24"/>
          <w:rtl/>
          <w:lang w:bidi="ar-SA"/>
        </w:rPr>
        <w:t>ی</w:t>
      </w:r>
      <w:r w:rsidRPr="00BF7EEA">
        <w:rPr>
          <w:rFonts w:asciiTheme="majorBidi" w:hAnsiTheme="majorBidi" w:cs="B Nazanin"/>
          <w:sz w:val="24"/>
          <w:szCs w:val="24"/>
          <w:rtl/>
          <w:lang w:bidi="ar-SA"/>
        </w:rPr>
        <w:t xml:space="preserve"> باززا</w:t>
      </w:r>
      <w:r w:rsidRPr="00BF7EEA">
        <w:rPr>
          <w:rFonts w:asciiTheme="majorBidi" w:hAnsiTheme="majorBidi" w:cs="B Nazanin" w:hint="cs"/>
          <w:sz w:val="24"/>
          <w:szCs w:val="24"/>
          <w:rtl/>
          <w:lang w:bidi="ar-SA"/>
        </w:rPr>
        <w:t>یی</w:t>
      </w:r>
      <w:r w:rsidRPr="00BF7EEA">
        <w:rPr>
          <w:rFonts w:asciiTheme="majorBidi" w:hAnsiTheme="majorBidi" w:cs="B Nazanin"/>
          <w:sz w:val="24"/>
          <w:szCs w:val="24"/>
          <w:rtl/>
          <w:lang w:bidi="ar-SA"/>
        </w:rPr>
        <w:t xml:space="preserve"> محلات کمتر توسعه‌</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افته</w:t>
      </w:r>
      <w:r w:rsidRPr="00BF7EEA">
        <w:rPr>
          <w:rFonts w:asciiTheme="majorBidi" w:hAnsiTheme="majorBidi" w:cs="B Nazanin"/>
          <w:sz w:val="24"/>
          <w:szCs w:val="24"/>
          <w:rtl/>
          <w:lang w:bidi="ar-SA"/>
        </w:rPr>
        <w:t xml:space="preserve"> شهر ناصر</w:t>
      </w:r>
      <w:r w:rsidRPr="00BF7EEA">
        <w:rPr>
          <w:rFonts w:asciiTheme="majorBidi" w:hAnsiTheme="majorBidi" w:cs="B Nazanin" w:hint="cs"/>
          <w:sz w:val="24"/>
          <w:szCs w:val="24"/>
          <w:rtl/>
          <w:lang w:bidi="ar-SA"/>
        </w:rPr>
        <w:t>ی</w:t>
      </w:r>
      <w:r w:rsidRPr="00BF7EEA">
        <w:rPr>
          <w:rFonts w:asciiTheme="majorBidi" w:hAnsiTheme="majorBidi" w:cs="B Nazanin" w:hint="eastAsia"/>
          <w:sz w:val="24"/>
          <w:szCs w:val="24"/>
          <w:rtl/>
          <w:lang w:bidi="ar-SA"/>
        </w:rPr>
        <w:t>ه</w:t>
      </w:r>
      <w:r w:rsidRPr="00BF7EEA">
        <w:rPr>
          <w:rFonts w:asciiTheme="majorBidi" w:hAnsiTheme="majorBidi" w:cs="B Nazanin"/>
          <w:sz w:val="24"/>
          <w:szCs w:val="24"/>
          <w:rtl/>
          <w:lang w:bidi="ar-SA"/>
        </w:rPr>
        <w:t xml:space="preserve"> عراق </w:t>
      </w:r>
      <w:r w:rsidRPr="00BF7EEA">
        <w:rPr>
          <w:rFonts w:asciiTheme="majorBidi" w:hAnsiTheme="majorBidi" w:cs="B Nazanin" w:hint="cs"/>
          <w:sz w:val="24"/>
          <w:szCs w:val="24"/>
          <w:rtl/>
          <w:lang w:bidi="ar-SA"/>
        </w:rPr>
        <w:t>پرداخت</w:t>
      </w:r>
      <w:r w:rsidRPr="00BF7EEA">
        <w:rPr>
          <w:rFonts w:asciiTheme="majorBidi" w:hAnsiTheme="majorBidi" w:cs="B Nazanin"/>
          <w:sz w:val="24"/>
          <w:szCs w:val="24"/>
          <w:rtl/>
          <w:lang w:bidi="ar-SA"/>
        </w:rPr>
        <w:t>. در این مطالعه، نتایج تحلیل</w:t>
      </w:r>
      <w:r w:rsidRPr="00BF7EEA">
        <w:rPr>
          <w:rFonts w:asciiTheme="majorBidi" w:hAnsiTheme="majorBidi" w:cs="B Nazanin"/>
          <w:sz w:val="24"/>
          <w:szCs w:val="24"/>
          <w:lang w:bidi="ar-SA"/>
        </w:rPr>
        <w:t xml:space="preserve"> </w:t>
      </w:r>
      <w:r w:rsidRPr="00193C14">
        <w:rPr>
          <w:rFonts w:asciiTheme="majorBidi" w:hAnsiTheme="majorBidi" w:cs="B Nazanin"/>
          <w:szCs w:val="22"/>
          <w:lang w:bidi="ar-SA"/>
        </w:rPr>
        <w:t xml:space="preserve">IFE </w:t>
      </w:r>
      <w:r w:rsidRPr="00BF7EEA">
        <w:rPr>
          <w:rFonts w:asciiTheme="majorBidi" w:hAnsiTheme="majorBidi" w:cs="B Nazanin"/>
          <w:sz w:val="24"/>
          <w:szCs w:val="24"/>
          <w:rtl/>
          <w:lang w:bidi="ar-SA"/>
        </w:rPr>
        <w:t>(امتیاز ۲</w:t>
      </w:r>
      <w:r w:rsidRPr="00BF7EEA">
        <w:rPr>
          <w:rFonts w:cs="Times New Roman" w:hint="cs"/>
          <w:sz w:val="24"/>
          <w:szCs w:val="24"/>
          <w:rtl/>
          <w:lang w:bidi="ar-SA"/>
        </w:rPr>
        <w:t>٫</w:t>
      </w:r>
      <w:r w:rsidRPr="00BF7EEA">
        <w:rPr>
          <w:rFonts w:asciiTheme="majorBidi" w:hAnsiTheme="majorBidi" w:cs="B Nazanin"/>
          <w:sz w:val="24"/>
          <w:szCs w:val="24"/>
          <w:rtl/>
          <w:lang w:bidi="ar-SA"/>
        </w:rPr>
        <w:t>۲۷۶) نشان داد نقاط قوت (مانند تنوع اقتصادی بومی، میراث فرهنگی غنی، مشارکت اجتماعی و نیروی انسانی جوان) بر ضعف‌ها غلبه دارند، و تحلیل</w:t>
      </w:r>
      <w:r w:rsidRPr="00BF7EEA">
        <w:rPr>
          <w:rFonts w:asciiTheme="majorBidi" w:hAnsiTheme="majorBidi" w:cs="B Nazanin"/>
          <w:sz w:val="24"/>
          <w:szCs w:val="24"/>
          <w:lang w:bidi="ar-SA"/>
        </w:rPr>
        <w:t xml:space="preserve"> </w:t>
      </w:r>
      <w:r w:rsidRPr="00193C14">
        <w:rPr>
          <w:rFonts w:asciiTheme="majorBidi" w:hAnsiTheme="majorBidi" w:cs="B Nazanin"/>
          <w:szCs w:val="22"/>
          <w:lang w:bidi="ar-SA"/>
        </w:rPr>
        <w:t xml:space="preserve">EFE </w:t>
      </w:r>
      <w:r w:rsidRPr="00BF7EEA">
        <w:rPr>
          <w:rFonts w:asciiTheme="majorBidi" w:hAnsiTheme="majorBidi" w:cs="B Nazanin"/>
          <w:sz w:val="24"/>
          <w:szCs w:val="24"/>
          <w:rtl/>
          <w:lang w:bidi="ar-SA"/>
        </w:rPr>
        <w:t>(امتیاز ۲</w:t>
      </w:r>
      <w:r w:rsidRPr="00BF7EEA">
        <w:rPr>
          <w:rFonts w:cs="Times New Roman" w:hint="cs"/>
          <w:sz w:val="24"/>
          <w:szCs w:val="24"/>
          <w:rtl/>
          <w:lang w:bidi="ar-SA"/>
        </w:rPr>
        <w:t>٫</w:t>
      </w:r>
      <w:r w:rsidRPr="00BF7EEA">
        <w:rPr>
          <w:rFonts w:asciiTheme="majorBidi" w:hAnsiTheme="majorBidi" w:cs="B Nazanin"/>
          <w:sz w:val="24"/>
          <w:szCs w:val="24"/>
          <w:rtl/>
          <w:lang w:bidi="ar-SA"/>
        </w:rPr>
        <w:t xml:space="preserve">۵۳۷) نیز بیانگر غلبه فرصت‌ها (مانند حمایت بین‌المللی، انرژی پاک، گردشگری اکوتوریسم) بر تهدیدها است. </w:t>
      </w:r>
      <w:r w:rsidRPr="00BF7EEA">
        <w:rPr>
          <w:rFonts w:asciiTheme="majorBidi" w:hAnsiTheme="majorBidi" w:cs="B Nazanin" w:hint="cs"/>
          <w:sz w:val="24"/>
          <w:szCs w:val="24"/>
          <w:rtl/>
          <w:lang w:bidi="ar-SA"/>
        </w:rPr>
        <w:t xml:space="preserve">بنابراین </w:t>
      </w:r>
      <w:r w:rsidRPr="00BF7EEA">
        <w:rPr>
          <w:rFonts w:asciiTheme="majorBidi" w:hAnsiTheme="majorBidi" w:cs="B Nazanin"/>
          <w:sz w:val="24"/>
          <w:szCs w:val="24"/>
          <w:rtl/>
          <w:lang w:bidi="ar-SA"/>
        </w:rPr>
        <w:t>این وضعیت ناصریه را در موقعیت ساختاری نسبی «رقابتی/محافظه‌کارانه» قرار می‌دهد</w:t>
      </w:r>
      <w:r w:rsidRPr="00BF7EEA">
        <w:rPr>
          <w:rFonts w:asciiTheme="majorBidi" w:hAnsiTheme="majorBidi" w:cs="B Nazanin"/>
          <w:sz w:val="24"/>
          <w:szCs w:val="24"/>
          <w:lang w:bidi="ar-SA"/>
        </w:rPr>
        <w:t>.</w:t>
      </w:r>
    </w:p>
    <w:p w14:paraId="1D855FB2" w14:textId="77777777" w:rsidR="00BC471E" w:rsidRPr="00BF7EEA" w:rsidRDefault="00BC471E" w:rsidP="00C845E4">
      <w:pPr>
        <w:pStyle w:val="2"/>
        <w:spacing w:line="233" w:lineRule="auto"/>
        <w:rPr>
          <w:rFonts w:asciiTheme="majorBidi" w:hAnsiTheme="majorBidi" w:cs="B Nazanin"/>
          <w:sz w:val="24"/>
          <w:szCs w:val="24"/>
          <w:rtl/>
          <w:lang w:bidi="ar-SA"/>
        </w:rPr>
      </w:pPr>
      <w:r w:rsidRPr="00BF7EEA">
        <w:rPr>
          <w:rFonts w:asciiTheme="majorBidi" w:hAnsiTheme="majorBidi" w:cs="B Nazanin"/>
          <w:sz w:val="24"/>
          <w:szCs w:val="24"/>
          <w:rtl/>
          <w:lang w:bidi="ar-SA"/>
        </w:rPr>
        <w:t>اولویت‌بندی راهبردها نشان می‌دهد که طراحی و اجرای طرح جامع شهری هوشمند با امتیاز</w:t>
      </w:r>
      <w:r w:rsidRPr="00BF7EEA">
        <w:rPr>
          <w:rFonts w:asciiTheme="majorBidi" w:hAnsiTheme="majorBidi" w:cs="B Nazanin"/>
          <w:sz w:val="24"/>
          <w:szCs w:val="24"/>
          <w:lang w:bidi="ar-SA"/>
        </w:rPr>
        <w:t xml:space="preserve"> </w:t>
      </w:r>
      <w:r w:rsidRPr="00193C14">
        <w:rPr>
          <w:rFonts w:asciiTheme="majorBidi" w:hAnsiTheme="majorBidi" w:cs="B Nazanin"/>
          <w:szCs w:val="22"/>
          <w:lang w:bidi="ar-SA"/>
        </w:rPr>
        <w:t xml:space="preserve">QSPM </w:t>
      </w:r>
      <w:r w:rsidRPr="00BF7EEA">
        <w:rPr>
          <w:rFonts w:asciiTheme="majorBidi" w:hAnsiTheme="majorBidi" w:cs="B Nazanin"/>
          <w:sz w:val="24"/>
          <w:szCs w:val="24"/>
          <w:rtl/>
          <w:lang w:bidi="ar-SA"/>
        </w:rPr>
        <w:t>برابر 4.673، بالاترین جذابیت را دارد. پس‌از آن به‌ترتیب: اصلاح ساختار مدیریت شهری (4.055)، تقویت خدمات عمومی (3.656)، توسعه اقتصادی با عدالت فضایی (3.246)، بازسازی زیرساخت پسماند و فاضلاب (3.240) و توسعه گردشگری میراثی (2.434) قرار دارند</w:t>
      </w:r>
      <w:r w:rsidRPr="00BF7EEA">
        <w:rPr>
          <w:rFonts w:asciiTheme="majorBidi" w:hAnsiTheme="majorBidi" w:cs="B Nazanin"/>
          <w:sz w:val="24"/>
          <w:szCs w:val="24"/>
          <w:lang w:bidi="ar-SA"/>
        </w:rPr>
        <w:t>.</w:t>
      </w:r>
      <w:r w:rsidRPr="00BF7EEA">
        <w:rPr>
          <w:rFonts w:asciiTheme="majorBidi" w:hAnsiTheme="majorBidi" w:cs="B Nazanin" w:hint="cs"/>
          <w:sz w:val="24"/>
          <w:szCs w:val="24"/>
          <w:rtl/>
          <w:lang w:bidi="ar-SA"/>
        </w:rPr>
        <w:t xml:space="preserve"> </w:t>
      </w:r>
      <w:r w:rsidRPr="00BF7EEA">
        <w:rPr>
          <w:rFonts w:asciiTheme="majorBidi" w:hAnsiTheme="majorBidi" w:cs="B Nazanin"/>
          <w:sz w:val="24"/>
          <w:szCs w:val="24"/>
          <w:rtl/>
          <w:lang w:bidi="ar-SA"/>
        </w:rPr>
        <w:t>این نتایج با پژوهش‌های پیشین هم‌راستا است؛ به‌عنوان مثال در مطالعه بیرجند (شکوهی و همکاران، ۱۳۹۵) و کرمانشاه (زنگیشه و رفیعیان، ۱۳۹۹) نیز مدل</w:t>
      </w:r>
      <w:r w:rsidRPr="00BF7EEA">
        <w:rPr>
          <w:rFonts w:asciiTheme="majorBidi" w:hAnsiTheme="majorBidi" w:cs="B Nazanin"/>
          <w:sz w:val="24"/>
          <w:szCs w:val="24"/>
          <w:lang w:bidi="ar-SA"/>
        </w:rPr>
        <w:t xml:space="preserve"> </w:t>
      </w:r>
      <w:r w:rsidRPr="00193C14">
        <w:rPr>
          <w:rFonts w:asciiTheme="majorBidi" w:hAnsiTheme="majorBidi" w:cs="B Nazanin"/>
          <w:szCs w:val="22"/>
          <w:lang w:bidi="ar-SA"/>
        </w:rPr>
        <w:t>SWOT</w:t>
      </w:r>
      <w:r w:rsidRPr="00BF7EEA">
        <w:rPr>
          <w:rFonts w:asciiTheme="majorBidi" w:hAnsiTheme="majorBidi" w:cs="B Nazanin"/>
          <w:sz w:val="24"/>
          <w:szCs w:val="24"/>
          <w:lang w:bidi="ar-SA"/>
        </w:rPr>
        <w:t>/</w:t>
      </w:r>
      <w:r w:rsidRPr="00193C14">
        <w:rPr>
          <w:rFonts w:asciiTheme="majorBidi" w:hAnsiTheme="majorBidi" w:cs="B Nazanin"/>
          <w:szCs w:val="22"/>
          <w:lang w:bidi="ar-SA"/>
        </w:rPr>
        <w:t xml:space="preserve">QSPM </w:t>
      </w:r>
      <w:r w:rsidRPr="00BF7EEA">
        <w:rPr>
          <w:rFonts w:asciiTheme="majorBidi" w:hAnsiTheme="majorBidi" w:cs="B Nazanin"/>
          <w:sz w:val="24"/>
          <w:szCs w:val="24"/>
          <w:rtl/>
          <w:lang w:bidi="ar-SA"/>
        </w:rPr>
        <w:t xml:space="preserve">منجر به تدوین راهبردهای دفاعی و مشارکتی شد که تأکید بر عدالت اقتصادی، مشارکت شهروندی و پایداری محلات داشت. </w:t>
      </w:r>
    </w:p>
    <w:p w14:paraId="6A1E6AD7" w14:textId="6ED0DAE9" w:rsidR="00BC471E" w:rsidRDefault="00BC471E" w:rsidP="005C3A9B">
      <w:pPr>
        <w:pStyle w:val="12"/>
        <w:rPr>
          <w:rFonts w:asciiTheme="majorBidi" w:hAnsiTheme="majorBidi" w:cs="B Nazanin"/>
          <w:b/>
          <w:bCs/>
          <w:color w:val="FF0000"/>
          <w:sz w:val="24"/>
          <w:szCs w:val="24"/>
          <w:highlight w:val="cyan"/>
          <w:rtl/>
        </w:rPr>
      </w:pPr>
    </w:p>
    <w:p w14:paraId="5D6B101C" w14:textId="4AF40388" w:rsidR="00B72C79" w:rsidRDefault="00B72C79" w:rsidP="005C3A9B">
      <w:pPr>
        <w:pStyle w:val="12"/>
        <w:rPr>
          <w:rFonts w:asciiTheme="majorBidi" w:hAnsiTheme="majorBidi" w:cs="B Nazanin"/>
          <w:b/>
          <w:bCs/>
          <w:color w:val="FF0000"/>
          <w:sz w:val="24"/>
          <w:szCs w:val="24"/>
          <w:highlight w:val="cyan"/>
          <w:rtl/>
        </w:rPr>
      </w:pPr>
    </w:p>
    <w:p w14:paraId="0E386342" w14:textId="77777777" w:rsidR="00B72C79" w:rsidRPr="001D5F06" w:rsidRDefault="00B72C79" w:rsidP="005C3A9B">
      <w:pPr>
        <w:pStyle w:val="12"/>
        <w:rPr>
          <w:rFonts w:asciiTheme="majorBidi" w:hAnsiTheme="majorBidi" w:cs="B Nazanin"/>
          <w:b/>
          <w:bCs/>
          <w:color w:val="FF0000"/>
          <w:sz w:val="24"/>
          <w:szCs w:val="24"/>
          <w:highlight w:val="cyan"/>
          <w:rtl/>
        </w:rPr>
      </w:pPr>
    </w:p>
    <w:p w14:paraId="1CBDCBD3" w14:textId="3B45AA71" w:rsidR="00A458CC" w:rsidRPr="007126F0" w:rsidRDefault="00A458CC" w:rsidP="00834EFD">
      <w:pPr>
        <w:bidi/>
        <w:spacing w:before="120" w:after="40"/>
        <w:jc w:val="both"/>
        <w:rPr>
          <w:rFonts w:asciiTheme="majorBidi" w:eastAsia="Calibri" w:hAnsiTheme="majorBidi" w:cs="B Nazanin"/>
          <w:bCs/>
          <w:i/>
          <w:lang w:bidi="fa-IR"/>
        </w:rPr>
      </w:pPr>
      <w:r w:rsidRPr="007126F0">
        <w:rPr>
          <w:rFonts w:asciiTheme="majorBidi" w:eastAsia="Calibri" w:hAnsiTheme="majorBidi" w:cs="B Nazanin"/>
          <w:bCs/>
          <w:i/>
          <w:rtl/>
          <w:lang w:bidi="fa-IR"/>
        </w:rPr>
        <w:lastRenderedPageBreak/>
        <w:t>ملاحظات اخلاقی</w:t>
      </w:r>
    </w:p>
    <w:p w14:paraId="14CEBFB5" w14:textId="77777777" w:rsidR="005A7765" w:rsidRPr="007126F0" w:rsidRDefault="005A7765" w:rsidP="005A7765">
      <w:pPr>
        <w:autoSpaceDE w:val="0"/>
        <w:autoSpaceDN w:val="0"/>
        <w:bidi/>
        <w:adjustRightInd w:val="0"/>
        <w:spacing w:line="276" w:lineRule="auto"/>
        <w:ind w:left="568" w:hanging="284"/>
        <w:jc w:val="both"/>
        <w:rPr>
          <w:rFonts w:asciiTheme="majorBidi" w:hAnsiTheme="majorBidi" w:cs="B Nazanin"/>
        </w:rPr>
      </w:pPr>
      <w:r w:rsidRPr="007126F0">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1126FF19" w14:textId="77777777" w:rsidR="00A458CC" w:rsidRPr="007126F0" w:rsidRDefault="00A458CC" w:rsidP="007126F0">
      <w:pPr>
        <w:autoSpaceDE w:val="0"/>
        <w:autoSpaceDN w:val="0"/>
        <w:bidi/>
        <w:adjustRightInd w:val="0"/>
        <w:spacing w:before="120"/>
        <w:jc w:val="both"/>
        <w:rPr>
          <w:rFonts w:asciiTheme="majorBidi" w:hAnsiTheme="majorBidi" w:cs="B Nazanin"/>
          <w:b/>
          <w:bCs/>
        </w:rPr>
      </w:pPr>
      <w:r w:rsidRPr="007126F0">
        <w:rPr>
          <w:rFonts w:asciiTheme="majorBidi" w:hAnsiTheme="majorBidi" w:cs="B Nazanin"/>
          <w:b/>
          <w:bCs/>
          <w:rtl/>
        </w:rPr>
        <w:t>تعارض منافع</w:t>
      </w:r>
    </w:p>
    <w:p w14:paraId="289FFBDB" w14:textId="66204722" w:rsidR="00BD4EAF" w:rsidRPr="007126F0" w:rsidRDefault="00A458CC" w:rsidP="00834EFD">
      <w:pPr>
        <w:autoSpaceDE w:val="0"/>
        <w:autoSpaceDN w:val="0"/>
        <w:bidi/>
        <w:adjustRightInd w:val="0"/>
        <w:spacing w:line="276" w:lineRule="auto"/>
        <w:ind w:left="568" w:hanging="284"/>
        <w:jc w:val="both"/>
        <w:rPr>
          <w:rFonts w:asciiTheme="majorBidi" w:hAnsiTheme="majorBidi" w:cs="B Nazanin"/>
          <w:rtl/>
        </w:rPr>
      </w:pPr>
      <w:r w:rsidRPr="007126F0">
        <w:rPr>
          <w:rFonts w:asciiTheme="majorBidi" w:hAnsiTheme="majorBidi" w:cs="B Nazanin"/>
          <w:rtl/>
        </w:rPr>
        <w:t>بنا بر اظهار نویسندگ</w:t>
      </w:r>
      <w:r w:rsidR="00834EFD" w:rsidRPr="007126F0">
        <w:rPr>
          <w:rFonts w:asciiTheme="majorBidi" w:hAnsiTheme="majorBidi" w:cs="B Nazanin"/>
          <w:rtl/>
        </w:rPr>
        <w:t>ان این مقاله تعارض منافع ندارد.</w:t>
      </w:r>
    </w:p>
    <w:p w14:paraId="6633463D" w14:textId="04557BC9" w:rsidR="00AC38C0" w:rsidRDefault="00AC38C0" w:rsidP="007126F0">
      <w:pPr>
        <w:autoSpaceDE w:val="0"/>
        <w:autoSpaceDN w:val="0"/>
        <w:bidi/>
        <w:adjustRightInd w:val="0"/>
        <w:spacing w:before="120"/>
        <w:jc w:val="both"/>
        <w:rPr>
          <w:rFonts w:asciiTheme="majorBidi" w:hAnsiTheme="majorBidi" w:cs="B Nazanin"/>
          <w:b/>
          <w:bCs/>
          <w:rtl/>
        </w:rPr>
      </w:pPr>
      <w:r w:rsidRPr="007126F0">
        <w:rPr>
          <w:rFonts w:asciiTheme="majorBidi" w:hAnsiTheme="majorBidi" w:cs="B Nazanin"/>
          <w:b/>
          <w:bCs/>
          <w:rtl/>
        </w:rPr>
        <w:t>حامی مالی</w:t>
      </w:r>
    </w:p>
    <w:p w14:paraId="5E7A8F48" w14:textId="405649A7" w:rsidR="00834EFD" w:rsidRPr="00B57CB0" w:rsidRDefault="00834EFD" w:rsidP="00834EFD">
      <w:pPr>
        <w:autoSpaceDE w:val="0"/>
        <w:autoSpaceDN w:val="0"/>
        <w:bidi/>
        <w:adjustRightInd w:val="0"/>
        <w:spacing w:before="120"/>
        <w:ind w:left="170"/>
        <w:jc w:val="both"/>
        <w:rPr>
          <w:rFonts w:asciiTheme="majorBidi" w:hAnsiTheme="majorBidi" w:cs="B Nazanin"/>
        </w:rPr>
      </w:pPr>
      <w:r w:rsidRPr="00B57CB0">
        <w:rPr>
          <w:rFonts w:asciiTheme="majorBidi" w:hAnsiTheme="majorBidi" w:cs="B Nazanin" w:hint="cs"/>
          <w:rtl/>
        </w:rPr>
        <w:t>این پژوهش حا</w:t>
      </w:r>
      <w:r w:rsidR="00B57CB0" w:rsidRPr="00B57CB0">
        <w:rPr>
          <w:rFonts w:asciiTheme="majorBidi" w:hAnsiTheme="majorBidi" w:cs="B Nazanin" w:hint="cs"/>
          <w:rtl/>
        </w:rPr>
        <w:t>م</w:t>
      </w:r>
      <w:r w:rsidRPr="00B57CB0">
        <w:rPr>
          <w:rFonts w:asciiTheme="majorBidi" w:hAnsiTheme="majorBidi" w:cs="B Nazanin" w:hint="cs"/>
          <w:rtl/>
        </w:rPr>
        <w:t>ی مالی ندارد</w:t>
      </w:r>
      <w:r w:rsidR="00B57CB0" w:rsidRPr="00B57CB0">
        <w:rPr>
          <w:rFonts w:asciiTheme="majorBidi" w:hAnsiTheme="majorBidi" w:cs="B Nazanin" w:hint="cs"/>
          <w:rtl/>
        </w:rPr>
        <w:t>.</w:t>
      </w:r>
    </w:p>
    <w:p w14:paraId="432A1F9A" w14:textId="77777777" w:rsidR="003F66C6" w:rsidRPr="00A7713A" w:rsidRDefault="003F66C6" w:rsidP="009C511A">
      <w:pPr>
        <w:pStyle w:val="12"/>
        <w:ind w:left="720"/>
        <w:rPr>
          <w:rFonts w:asciiTheme="majorBidi" w:hAnsiTheme="majorBidi" w:cs="B Nazanin"/>
          <w:sz w:val="24"/>
          <w:szCs w:val="24"/>
        </w:rPr>
      </w:pPr>
    </w:p>
    <w:p w14:paraId="4999B653" w14:textId="4543D64A" w:rsidR="00193C14" w:rsidRPr="00167F5A" w:rsidRDefault="00834EFD" w:rsidP="00167F5A">
      <w:pPr>
        <w:bidi/>
        <w:spacing w:before="120" w:after="40"/>
        <w:jc w:val="both"/>
        <w:rPr>
          <w:rFonts w:asciiTheme="majorBidi" w:hAnsiTheme="majorBidi" w:cs="B Nazanin"/>
          <w:color w:val="000000" w:themeColor="text1"/>
        </w:rPr>
      </w:pPr>
      <w:bookmarkStart w:id="4" w:name="_Hlk73452477"/>
      <w:r w:rsidRPr="00193C14">
        <w:rPr>
          <w:rFonts w:asciiTheme="majorBidi" w:eastAsia="Calibri" w:hAnsiTheme="majorBidi" w:cs="B Nazanin"/>
          <w:bCs/>
          <w:i/>
          <w:color w:val="000000" w:themeColor="text1"/>
          <w:rtl/>
          <w:lang w:bidi="fa-IR"/>
        </w:rPr>
        <w:t>مناب</w:t>
      </w:r>
      <w:r w:rsidRPr="00193C14">
        <w:rPr>
          <w:rFonts w:asciiTheme="majorBidi" w:eastAsia="Calibri" w:hAnsiTheme="majorBidi" w:cs="B Nazanin" w:hint="cs"/>
          <w:bCs/>
          <w:i/>
          <w:color w:val="000000" w:themeColor="text1"/>
          <w:rtl/>
          <w:lang w:bidi="fa-IR"/>
        </w:rPr>
        <w:t>ع</w:t>
      </w:r>
    </w:p>
    <w:p w14:paraId="28F4594F" w14:textId="454CB1E3"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اجزاء شکوهی، محمد؛ اسکندری ثانی، محمد و جواد محمدآبادی. (1395). برنامه</w:t>
      </w:r>
      <w:r w:rsidRPr="00DF7544">
        <w:rPr>
          <w:rFonts w:ascii="IranNastaliq" w:hAnsi="IranNastaliq" w:cs="B Nazanin"/>
        </w:rPr>
        <w:softHyphen/>
      </w:r>
      <w:r w:rsidRPr="00DF7544">
        <w:rPr>
          <w:rFonts w:ascii="IranNastaliq" w:hAnsi="IranNastaliq" w:cs="B Nazanin" w:hint="cs"/>
          <w:rtl/>
        </w:rPr>
        <w:t>ریزی استراتژیک توسعه شهر بیرجند براساس</w:t>
      </w:r>
      <w:r w:rsidR="00DF7544" w:rsidRPr="00DF7544">
        <w:rPr>
          <w:rFonts w:ascii="IranNastaliq" w:hAnsi="IranNastaliq" w:cs="B Nazanin" w:hint="cs"/>
          <w:rtl/>
        </w:rPr>
        <w:t xml:space="preserve"> رویکرد راهبرد توسعه شهر با مدل</w:t>
      </w:r>
      <w:r w:rsidRPr="00DF7544">
        <w:rPr>
          <w:rFonts w:ascii="IranNastaliq" w:hAnsi="IranNastaliq" w:cs="B Nazanin" w:hint="cs"/>
          <w:rtl/>
        </w:rPr>
        <w:t xml:space="preserve">، </w:t>
      </w:r>
      <w:r w:rsidRPr="00DF7544">
        <w:rPr>
          <w:rFonts w:ascii="IranNastaliq" w:hAnsi="IranNastaliq" w:cs="B Nazanin" w:hint="cs"/>
          <w:i/>
          <w:iCs/>
          <w:rtl/>
        </w:rPr>
        <w:t>فصلنامه علمی ترویجی مطالعات فرهنگی اجتماعی خراسان</w:t>
      </w:r>
      <w:r w:rsidRPr="00DF7544">
        <w:rPr>
          <w:rFonts w:ascii="IranNastaliq" w:hAnsi="IranNastaliq" w:cs="B Nazanin" w:hint="cs"/>
          <w:rtl/>
        </w:rPr>
        <w:t xml:space="preserve">، 11 (1): 106- 135. </w:t>
      </w:r>
    </w:p>
    <w:p w14:paraId="4112E64B" w14:textId="777777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احدنژاد، محسن؛ قاسمی، اکرم و لیلا کاظمی. (1392). استفاده از الگوی استراتژی توسعه شهری در برنامه</w:t>
      </w:r>
      <w:r w:rsidRPr="00DF7544">
        <w:rPr>
          <w:rFonts w:ascii="IranNastaliq" w:hAnsi="IranNastaliq" w:cs="B Nazanin"/>
        </w:rPr>
        <w:softHyphen/>
      </w:r>
      <w:r w:rsidRPr="00DF7544">
        <w:rPr>
          <w:rFonts w:ascii="IranNastaliq" w:hAnsi="IranNastaliq" w:cs="B Nazanin" w:hint="cs"/>
          <w:rtl/>
        </w:rPr>
        <w:t xml:space="preserve">ریزی کاربری فضای سبز؛ مطالعه موردی: منطقه یک شهر زنجان، </w:t>
      </w:r>
      <w:r w:rsidRPr="00DF7544">
        <w:rPr>
          <w:rFonts w:ascii="IranNastaliq" w:hAnsi="IranNastaliq" w:cs="B Nazanin" w:hint="cs"/>
          <w:i/>
          <w:iCs/>
          <w:rtl/>
        </w:rPr>
        <w:t>فصلنامه جغرافیا و برنامه</w:t>
      </w:r>
      <w:r w:rsidRPr="00DF7544">
        <w:rPr>
          <w:rFonts w:ascii="IranNastaliq" w:hAnsi="IranNastaliq" w:cs="B Nazanin"/>
          <w:i/>
          <w:iCs/>
        </w:rPr>
        <w:softHyphen/>
      </w:r>
      <w:r w:rsidRPr="00DF7544">
        <w:rPr>
          <w:rFonts w:ascii="IranNastaliq" w:hAnsi="IranNastaliq" w:cs="B Nazanin" w:hint="cs"/>
          <w:i/>
          <w:iCs/>
          <w:rtl/>
        </w:rPr>
        <w:t>ریزی شهری، چشم انداز زاگرس</w:t>
      </w:r>
      <w:r w:rsidRPr="00DF7544">
        <w:rPr>
          <w:rFonts w:ascii="IranNastaliq" w:hAnsi="IranNastaliq" w:cs="B Nazanin" w:hint="cs"/>
          <w:rtl/>
        </w:rPr>
        <w:t>، 6 (19): 7- 21.</w:t>
      </w:r>
    </w:p>
    <w:p w14:paraId="0D19A6BD" w14:textId="777777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 xml:space="preserve">اسکندری ثانی، محمد؛ محمدآبادی، جواد و محسن واله. (1396). </w:t>
      </w:r>
      <w:r w:rsidRPr="00DF7544">
        <w:rPr>
          <w:rFonts w:ascii="IranNastaliq" w:hAnsi="IranNastaliq" w:cs="B Nazanin"/>
          <w:rtl/>
        </w:rPr>
        <w:t>برنامه</w:t>
      </w:r>
      <w:r w:rsidRPr="00DF7544">
        <w:rPr>
          <w:rFonts w:ascii="IranNastaliq" w:hAnsi="IranNastaliq" w:cs="B Nazanin"/>
        </w:rPr>
        <w:softHyphen/>
      </w:r>
      <w:r w:rsidRPr="00DF7544">
        <w:rPr>
          <w:rFonts w:ascii="IranNastaliq" w:hAnsi="IranNastaliq" w:cs="B Nazanin"/>
          <w:rtl/>
        </w:rPr>
        <w:t>ر</w:t>
      </w:r>
      <w:r w:rsidRPr="00DF7544">
        <w:rPr>
          <w:rFonts w:ascii="IranNastaliq" w:hAnsi="IranNastaliq" w:cs="B Nazanin" w:hint="cs"/>
          <w:rtl/>
        </w:rPr>
        <w:t>ی</w:t>
      </w:r>
      <w:r w:rsidRPr="00DF7544">
        <w:rPr>
          <w:rFonts w:ascii="IranNastaliq" w:hAnsi="IranNastaliq" w:cs="B Nazanin" w:hint="eastAsia"/>
          <w:rtl/>
        </w:rPr>
        <w:t>ز</w:t>
      </w:r>
      <w:r w:rsidRPr="00DF7544">
        <w:rPr>
          <w:rFonts w:ascii="IranNastaliq" w:hAnsi="IranNastaliq" w:cs="B Nazanin" w:hint="cs"/>
          <w:rtl/>
        </w:rPr>
        <w:t>ی</w:t>
      </w:r>
      <w:r w:rsidRPr="00DF7544">
        <w:rPr>
          <w:rFonts w:ascii="IranNastaliq" w:hAnsi="IranNastaliq" w:cs="B Nazanin"/>
          <w:rtl/>
        </w:rPr>
        <w:t xml:space="preserve"> استراتژ</w:t>
      </w:r>
      <w:r w:rsidRPr="00DF7544">
        <w:rPr>
          <w:rFonts w:ascii="IranNastaliq" w:hAnsi="IranNastaliq" w:cs="B Nazanin" w:hint="cs"/>
          <w:rtl/>
        </w:rPr>
        <w:t>ی</w:t>
      </w:r>
      <w:r w:rsidRPr="00DF7544">
        <w:rPr>
          <w:rFonts w:ascii="IranNastaliq" w:hAnsi="IranNastaliq" w:cs="B Nazanin" w:hint="eastAsia"/>
          <w:rtl/>
        </w:rPr>
        <w:t>ک</w:t>
      </w:r>
      <w:r w:rsidRPr="00DF7544">
        <w:rPr>
          <w:rFonts w:ascii="IranNastaliq" w:hAnsi="IranNastaliq" w:cs="B Nazanin"/>
          <w:rtl/>
        </w:rPr>
        <w:t xml:space="preserve"> توسعه شهر سرا</w:t>
      </w:r>
      <w:r w:rsidRPr="00DF7544">
        <w:rPr>
          <w:rFonts w:ascii="IranNastaliq" w:hAnsi="IranNastaliq" w:cs="B Nazanin" w:hint="cs"/>
          <w:rtl/>
        </w:rPr>
        <w:t>ی</w:t>
      </w:r>
      <w:r w:rsidRPr="00DF7544">
        <w:rPr>
          <w:rFonts w:ascii="IranNastaliq" w:hAnsi="IranNastaliq" w:cs="B Nazanin" w:hint="eastAsia"/>
          <w:rtl/>
        </w:rPr>
        <w:t>ان</w:t>
      </w:r>
      <w:r w:rsidRPr="00DF7544">
        <w:rPr>
          <w:rFonts w:ascii="IranNastaliq" w:hAnsi="IranNastaliq" w:cs="B Nazanin"/>
          <w:rtl/>
        </w:rPr>
        <w:t xml:space="preserve"> با مدل </w:t>
      </w:r>
      <w:r w:rsidRPr="00DF7544">
        <w:rPr>
          <w:rFonts w:asciiTheme="majorBidi" w:hAnsiTheme="majorBidi" w:cs="B Nazanin"/>
          <w:sz w:val="20"/>
          <w:szCs w:val="20"/>
        </w:rPr>
        <w:t>SWOT</w:t>
      </w:r>
      <w:r w:rsidRPr="00DF7544">
        <w:rPr>
          <w:rFonts w:ascii="IranNastaliq" w:hAnsi="IranNastaliq" w:cs="B Nazanin"/>
          <w:sz w:val="20"/>
          <w:szCs w:val="20"/>
          <w:rtl/>
        </w:rPr>
        <w:t xml:space="preserve"> </w:t>
      </w:r>
      <w:r w:rsidRPr="00DF7544">
        <w:rPr>
          <w:rFonts w:ascii="IranNastaliq" w:hAnsi="IranNastaliq" w:cs="B Nazanin"/>
          <w:rtl/>
        </w:rPr>
        <w:t xml:space="preserve">و </w:t>
      </w:r>
      <w:r w:rsidRPr="00DF7544">
        <w:rPr>
          <w:rFonts w:asciiTheme="majorBidi" w:hAnsiTheme="majorBidi" w:cs="B Nazanin"/>
          <w:sz w:val="20"/>
          <w:szCs w:val="20"/>
        </w:rPr>
        <w:t>QSPM</w:t>
      </w:r>
      <w:r w:rsidRPr="00DF7544">
        <w:rPr>
          <w:rFonts w:ascii="IranNastaliq" w:hAnsi="IranNastaliq" w:cs="B Nazanin" w:hint="cs"/>
          <w:rtl/>
        </w:rPr>
        <w:t xml:space="preserve">، </w:t>
      </w:r>
      <w:r w:rsidRPr="00DF7544">
        <w:rPr>
          <w:rFonts w:ascii="IranNastaliq" w:hAnsi="IranNastaliq" w:cs="B Nazanin" w:hint="cs"/>
          <w:i/>
          <w:iCs/>
          <w:rtl/>
        </w:rPr>
        <w:t>نشریه دانش انتظامی خراسان جنوبی</w:t>
      </w:r>
      <w:r w:rsidRPr="00DF7544">
        <w:rPr>
          <w:rFonts w:ascii="IranNastaliq" w:hAnsi="IranNastaliq" w:cs="B Nazanin" w:hint="cs"/>
          <w:rtl/>
        </w:rPr>
        <w:t>، 20 (1).</w:t>
      </w:r>
    </w:p>
    <w:p w14:paraId="2C1E4BD2" w14:textId="2E333E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 xml:space="preserve">اسماعیل زاده، حسین؛ اسماعیل زاده، یاسر. (1394). انتخاب استراتژی بهینه توسعه گردشگری با استفاده از مدل راهبردی </w:t>
      </w:r>
      <w:r w:rsidRPr="00DF7544">
        <w:rPr>
          <w:rFonts w:asciiTheme="majorBidi" w:hAnsiTheme="majorBidi" w:cs="B Nazanin"/>
          <w:sz w:val="20"/>
          <w:szCs w:val="20"/>
        </w:rPr>
        <w:t>SWOT</w:t>
      </w:r>
      <w:r w:rsidRPr="00DF7544">
        <w:rPr>
          <w:rFonts w:ascii="IranNastaliq" w:hAnsi="IranNastaliq" w:cs="B Nazanin" w:hint="cs"/>
          <w:sz w:val="20"/>
          <w:szCs w:val="20"/>
          <w:rtl/>
        </w:rPr>
        <w:t xml:space="preserve"> </w:t>
      </w:r>
      <w:r w:rsidRPr="00DF7544">
        <w:rPr>
          <w:rFonts w:ascii="IranNastaliq" w:hAnsi="IranNastaliq" w:cs="B Nazanin" w:hint="cs"/>
          <w:rtl/>
        </w:rPr>
        <w:t xml:space="preserve">(مطالعه موردی: شهر مراغه)، </w:t>
      </w:r>
      <w:r w:rsidRPr="00DF7544">
        <w:rPr>
          <w:rFonts w:ascii="IranNastaliq" w:hAnsi="IranNastaliq" w:cs="B Nazanin" w:hint="cs"/>
          <w:i/>
          <w:iCs/>
          <w:rtl/>
        </w:rPr>
        <w:t>مجله آمایش محیط</w:t>
      </w:r>
      <w:r w:rsidRPr="00DF7544">
        <w:rPr>
          <w:rFonts w:ascii="IranNastaliq" w:hAnsi="IranNastaliq" w:cs="B Nazanin" w:hint="cs"/>
          <w:rtl/>
        </w:rPr>
        <w:t>، 1394: 149- 172.</w:t>
      </w:r>
    </w:p>
    <w:p w14:paraId="214F82BE" w14:textId="777777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پوراحمد، احمد؛ زیاری، کرامت الله؛ حاتمی نژاد، حسین و شهرام پارسا. (1397). شهر هوشمند: تبیین ضرورت</w:t>
      </w:r>
      <w:r w:rsidRPr="00DF7544">
        <w:rPr>
          <w:rFonts w:ascii="IranNastaliq" w:hAnsi="IranNastaliq" w:cs="B Nazanin"/>
        </w:rPr>
        <w:softHyphen/>
      </w:r>
      <w:r w:rsidRPr="00DF7544">
        <w:rPr>
          <w:rFonts w:ascii="IranNastaliq" w:hAnsi="IranNastaliq" w:cs="B Nazanin" w:hint="cs"/>
          <w:rtl/>
        </w:rPr>
        <w:t xml:space="preserve">ها و الزامات شهر تهران برای هوشمندی، </w:t>
      </w:r>
      <w:r w:rsidRPr="00DF7544">
        <w:rPr>
          <w:rFonts w:ascii="IranNastaliq" w:hAnsi="IranNastaliq" w:cs="B Nazanin" w:hint="cs"/>
          <w:i/>
          <w:iCs/>
          <w:rtl/>
        </w:rPr>
        <w:t>فصلنامه علمی پژوهشی نگرش</w:t>
      </w:r>
      <w:r w:rsidRPr="00DF7544">
        <w:rPr>
          <w:rFonts w:ascii="IranNastaliq" w:hAnsi="IranNastaliq" w:cs="B Nazanin"/>
          <w:i/>
          <w:iCs/>
        </w:rPr>
        <w:softHyphen/>
      </w:r>
      <w:r w:rsidRPr="00DF7544">
        <w:rPr>
          <w:rFonts w:ascii="IranNastaliq" w:hAnsi="IranNastaliq" w:cs="B Nazanin" w:hint="cs"/>
          <w:i/>
          <w:iCs/>
          <w:rtl/>
        </w:rPr>
        <w:t>های نو در جغرافیای انسانی</w:t>
      </w:r>
      <w:r w:rsidRPr="00DF7544">
        <w:rPr>
          <w:rFonts w:ascii="IranNastaliq" w:hAnsi="IranNastaliq" w:cs="B Nazanin" w:hint="cs"/>
          <w:rtl/>
        </w:rPr>
        <w:t xml:space="preserve">، 10 (2): 1-22. </w:t>
      </w:r>
    </w:p>
    <w:p w14:paraId="0257897F" w14:textId="777777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 xml:space="preserve">جهانشاهی، هاجر و حمیدرضا وارثی. (1400). </w:t>
      </w:r>
      <w:r w:rsidRPr="00DF7544">
        <w:rPr>
          <w:rFonts w:ascii="IranNastaliq" w:hAnsi="IranNastaliq" w:cs="B Nazanin"/>
          <w:rtl/>
        </w:rPr>
        <w:t>تدو</w:t>
      </w:r>
      <w:r w:rsidRPr="00DF7544">
        <w:rPr>
          <w:rFonts w:ascii="IranNastaliq" w:hAnsi="IranNastaliq" w:cs="B Nazanin" w:hint="cs"/>
          <w:rtl/>
        </w:rPr>
        <w:t>ی</w:t>
      </w:r>
      <w:r w:rsidRPr="00DF7544">
        <w:rPr>
          <w:rFonts w:ascii="IranNastaliq" w:hAnsi="IranNastaliq" w:cs="B Nazanin" w:hint="eastAsia"/>
          <w:rtl/>
        </w:rPr>
        <w:t>ن</w:t>
      </w:r>
      <w:r w:rsidRPr="00DF7544">
        <w:rPr>
          <w:rFonts w:ascii="IranNastaliq" w:hAnsi="IranNastaliq" w:cs="B Nazanin"/>
          <w:rtl/>
        </w:rPr>
        <w:t xml:space="preserve"> برنامه</w:t>
      </w:r>
      <w:r w:rsidRPr="00DF7544">
        <w:rPr>
          <w:rFonts w:ascii="IranNastaliq" w:hAnsi="IranNastaliq" w:cs="B Nazanin"/>
        </w:rPr>
        <w:softHyphen/>
      </w:r>
      <w:r w:rsidRPr="00DF7544">
        <w:rPr>
          <w:rFonts w:ascii="IranNastaliq" w:hAnsi="IranNastaliq" w:cs="B Nazanin"/>
          <w:rtl/>
        </w:rPr>
        <w:t>ر</w:t>
      </w:r>
      <w:r w:rsidRPr="00DF7544">
        <w:rPr>
          <w:rFonts w:ascii="IranNastaliq" w:hAnsi="IranNastaliq" w:cs="B Nazanin" w:hint="cs"/>
          <w:rtl/>
        </w:rPr>
        <w:t>ی</w:t>
      </w:r>
      <w:r w:rsidRPr="00DF7544">
        <w:rPr>
          <w:rFonts w:ascii="IranNastaliq" w:hAnsi="IranNastaliq" w:cs="B Nazanin" w:hint="eastAsia"/>
          <w:rtl/>
        </w:rPr>
        <w:t>ز</w:t>
      </w:r>
      <w:r w:rsidRPr="00DF7544">
        <w:rPr>
          <w:rFonts w:ascii="IranNastaliq" w:hAnsi="IranNastaliq" w:cs="B Nazanin" w:hint="cs"/>
          <w:rtl/>
        </w:rPr>
        <w:t>ی</w:t>
      </w:r>
      <w:r w:rsidRPr="00DF7544">
        <w:rPr>
          <w:rFonts w:ascii="IranNastaliq" w:hAnsi="IranNastaliq" w:cs="B Nazanin"/>
          <w:rtl/>
        </w:rPr>
        <w:t xml:space="preserve"> استراتژ</w:t>
      </w:r>
      <w:r w:rsidRPr="00DF7544">
        <w:rPr>
          <w:rFonts w:ascii="IranNastaliq" w:hAnsi="IranNastaliq" w:cs="B Nazanin" w:hint="cs"/>
          <w:rtl/>
        </w:rPr>
        <w:t>ی</w:t>
      </w:r>
      <w:r w:rsidRPr="00DF7544">
        <w:rPr>
          <w:rFonts w:ascii="IranNastaliq" w:hAnsi="IranNastaliq" w:cs="B Nazanin" w:hint="eastAsia"/>
          <w:rtl/>
        </w:rPr>
        <w:t>ک</w:t>
      </w:r>
      <w:r w:rsidRPr="00DF7544">
        <w:rPr>
          <w:rFonts w:ascii="IranNastaliq" w:hAnsi="IranNastaliq" w:cs="B Nazanin"/>
          <w:rtl/>
        </w:rPr>
        <w:t xml:space="preserve"> فضا</w:t>
      </w:r>
      <w:r w:rsidRPr="00DF7544">
        <w:rPr>
          <w:rFonts w:ascii="IranNastaliq" w:hAnsi="IranNastaliq" w:cs="B Nazanin" w:hint="cs"/>
          <w:rtl/>
        </w:rPr>
        <w:t>ی</w:t>
      </w:r>
      <w:r w:rsidRPr="00DF7544">
        <w:rPr>
          <w:rFonts w:ascii="IranNastaliq" w:hAnsi="IranNastaliq" w:cs="B Nazanin"/>
          <w:rtl/>
        </w:rPr>
        <w:t xml:space="preserve"> شهر</w:t>
      </w:r>
      <w:r w:rsidRPr="00DF7544">
        <w:rPr>
          <w:rFonts w:ascii="IranNastaliq" w:hAnsi="IranNastaliq" w:cs="B Nazanin" w:hint="cs"/>
          <w:rtl/>
        </w:rPr>
        <w:t>ی</w:t>
      </w:r>
      <w:r w:rsidRPr="00DF7544">
        <w:rPr>
          <w:rFonts w:ascii="IranNastaliq" w:hAnsi="IranNastaliq" w:cs="B Nazanin"/>
          <w:rtl/>
        </w:rPr>
        <w:t xml:space="preserve"> با رو</w:t>
      </w:r>
      <w:r w:rsidRPr="00DF7544">
        <w:rPr>
          <w:rFonts w:ascii="IranNastaliq" w:hAnsi="IranNastaliq" w:cs="B Nazanin" w:hint="cs"/>
          <w:rtl/>
        </w:rPr>
        <w:t>ی</w:t>
      </w:r>
      <w:r w:rsidRPr="00DF7544">
        <w:rPr>
          <w:rFonts w:ascii="IranNastaliq" w:hAnsi="IranNastaliq" w:cs="B Nazanin" w:hint="eastAsia"/>
          <w:rtl/>
        </w:rPr>
        <w:t>کرد</w:t>
      </w:r>
      <w:r w:rsidRPr="00DF7544">
        <w:rPr>
          <w:rFonts w:ascii="IranNastaliq" w:hAnsi="IranNastaliq" w:cs="B Nazanin"/>
          <w:rtl/>
        </w:rPr>
        <w:t xml:space="preserve"> توسعه پا</w:t>
      </w:r>
      <w:r w:rsidRPr="00DF7544">
        <w:rPr>
          <w:rFonts w:ascii="IranNastaliq" w:hAnsi="IranNastaliq" w:cs="B Nazanin" w:hint="cs"/>
          <w:rtl/>
        </w:rPr>
        <w:t>ی</w:t>
      </w:r>
      <w:r w:rsidRPr="00DF7544">
        <w:rPr>
          <w:rFonts w:ascii="IranNastaliq" w:hAnsi="IranNastaliq" w:cs="B Nazanin" w:hint="eastAsia"/>
          <w:rtl/>
        </w:rPr>
        <w:t>دار</w:t>
      </w:r>
      <w:r w:rsidRPr="00DF7544">
        <w:rPr>
          <w:rFonts w:ascii="IranNastaliq" w:hAnsi="IranNastaliq" w:cs="B Nazanin"/>
          <w:rtl/>
        </w:rPr>
        <w:t xml:space="preserve"> شهر</w:t>
      </w:r>
      <w:r w:rsidRPr="00DF7544">
        <w:rPr>
          <w:rFonts w:ascii="IranNastaliq" w:hAnsi="IranNastaliq" w:cs="B Nazanin" w:hint="cs"/>
          <w:rtl/>
        </w:rPr>
        <w:t>ی</w:t>
      </w:r>
      <w:r w:rsidRPr="00DF7544">
        <w:rPr>
          <w:rFonts w:ascii="IranNastaliq" w:hAnsi="IranNastaliq" w:cs="B Nazanin" w:hint="eastAsia"/>
          <w:rtl/>
        </w:rPr>
        <w:t>،</w:t>
      </w:r>
      <w:r w:rsidRPr="00DF7544">
        <w:rPr>
          <w:rFonts w:ascii="IranNastaliq" w:hAnsi="IranNastaliq" w:cs="B Nazanin"/>
          <w:rtl/>
        </w:rPr>
        <w:t xml:space="preserve"> نمونه مورد</w:t>
      </w:r>
      <w:r w:rsidRPr="00DF7544">
        <w:rPr>
          <w:rFonts w:ascii="IranNastaliq" w:hAnsi="IranNastaliq" w:cs="B Nazanin" w:hint="cs"/>
          <w:rtl/>
        </w:rPr>
        <w:t>ی</w:t>
      </w:r>
      <w:r w:rsidRPr="00DF7544">
        <w:rPr>
          <w:rFonts w:ascii="IranNastaliq" w:hAnsi="IranNastaliq" w:cs="B Nazanin"/>
          <w:rtl/>
        </w:rPr>
        <w:t>: بندر بوشهر</w:t>
      </w:r>
      <w:r w:rsidRPr="00DF7544">
        <w:rPr>
          <w:rFonts w:ascii="IranNastaliq" w:hAnsi="IranNastaliq" w:cs="B Nazanin" w:hint="cs"/>
          <w:rtl/>
        </w:rPr>
        <w:t xml:space="preserve">، </w:t>
      </w:r>
      <w:r w:rsidRPr="00DF7544">
        <w:rPr>
          <w:rFonts w:ascii="IranNastaliq" w:hAnsi="IranNastaliq" w:cs="B Nazanin" w:hint="cs"/>
          <w:i/>
          <w:iCs/>
          <w:rtl/>
        </w:rPr>
        <w:t>آمایش محیط</w:t>
      </w:r>
      <w:r w:rsidRPr="00DF7544">
        <w:rPr>
          <w:rFonts w:ascii="IranNastaliq" w:hAnsi="IranNastaliq" w:cs="B Nazanin" w:hint="cs"/>
          <w:rtl/>
        </w:rPr>
        <w:t xml:space="preserve">، 14 (55): 101- 124. </w:t>
      </w:r>
    </w:p>
    <w:p w14:paraId="734271C6" w14:textId="4F571E6B"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زنگیشه</w:t>
      </w:r>
      <w:r w:rsidRPr="00DF7544">
        <w:rPr>
          <w:rFonts w:ascii="IranNastaliq" w:hAnsi="IranNastaliq" w:cs="B Nazanin"/>
          <w:rtl/>
        </w:rPr>
        <w:softHyphen/>
      </w:r>
      <w:r w:rsidRPr="00DF7544">
        <w:rPr>
          <w:rFonts w:ascii="IranNastaliq" w:hAnsi="IranNastaliq" w:cs="B Nazanin" w:hint="cs"/>
          <w:rtl/>
        </w:rPr>
        <w:t>ای، سجاد و مجتبی رفیعیان. (1399). برنامه</w:t>
      </w:r>
      <w:r w:rsidRPr="00DF7544">
        <w:rPr>
          <w:rFonts w:ascii="IranNastaliq" w:hAnsi="IranNastaliq" w:cs="B Nazanin"/>
        </w:rPr>
        <w:softHyphen/>
      </w:r>
      <w:r w:rsidRPr="00DF7544">
        <w:rPr>
          <w:rFonts w:ascii="IranNastaliq" w:hAnsi="IranNastaliq" w:cs="B Nazanin" w:hint="cs"/>
          <w:rtl/>
        </w:rPr>
        <w:t>ریزی استراتژیک و راهبردهای بازآفرینی پایدار بافت</w:t>
      </w:r>
      <w:r w:rsidRPr="00DF7544">
        <w:rPr>
          <w:rFonts w:ascii="IranNastaliq" w:hAnsi="IranNastaliq" w:cs="B Nazanin"/>
        </w:rPr>
        <w:softHyphen/>
      </w:r>
      <w:r w:rsidRPr="00DF7544">
        <w:rPr>
          <w:rFonts w:ascii="IranNastaliq" w:hAnsi="IranNastaliq" w:cs="B Nazanin" w:hint="cs"/>
          <w:rtl/>
        </w:rPr>
        <w:t xml:space="preserve">های فرسوده شهری (مطالعه موردی: شهر کرمانشاه)، </w:t>
      </w:r>
      <w:r w:rsidRPr="00DF7544">
        <w:rPr>
          <w:rFonts w:ascii="IranNastaliq" w:hAnsi="IranNastaliq" w:cs="B Nazanin" w:hint="cs"/>
          <w:i/>
          <w:iCs/>
          <w:rtl/>
        </w:rPr>
        <w:t>فصلنامه چشم انداز شهرهای آینده</w:t>
      </w:r>
      <w:r w:rsidRPr="00DF7544">
        <w:rPr>
          <w:rFonts w:ascii="IranNastaliq" w:hAnsi="IranNastaliq" w:cs="B Nazanin" w:hint="cs"/>
          <w:rtl/>
        </w:rPr>
        <w:t xml:space="preserve">، 1 (4): 118- 103. </w:t>
      </w:r>
    </w:p>
    <w:p w14:paraId="5713B251" w14:textId="77777777" w:rsidR="00193C14" w:rsidRPr="00DF7544" w:rsidRDefault="00193C14" w:rsidP="0087305E">
      <w:pPr>
        <w:bidi/>
        <w:spacing w:after="120" w:line="256" w:lineRule="auto"/>
        <w:ind w:left="360" w:right="284" w:hanging="220"/>
        <w:contextualSpacing/>
        <w:jc w:val="both"/>
        <w:rPr>
          <w:rFonts w:ascii="IranNastaliq" w:hAnsi="IranNastaliq" w:cs="B Nazanin"/>
          <w:color w:val="000000" w:themeColor="text1"/>
          <w:rtl/>
        </w:rPr>
      </w:pPr>
      <w:r w:rsidRPr="00DF7544">
        <w:rPr>
          <w:rFonts w:ascii="IranNastaliq" w:hAnsi="IranNastaliq" w:cs="B Nazanin" w:hint="cs"/>
          <w:color w:val="000000" w:themeColor="text1"/>
          <w:rtl/>
        </w:rPr>
        <w:t xml:space="preserve">زیاری، کرامت االله؛ مهدنژاد، حافظ، پرهیز، فریاد. (1388). </w:t>
      </w:r>
      <w:r w:rsidRPr="00DF7544">
        <w:rPr>
          <w:rFonts w:ascii="IranNastaliq" w:hAnsi="IranNastaliq" w:cs="B Nazanin" w:hint="cs"/>
          <w:i/>
          <w:iCs/>
          <w:color w:val="000000" w:themeColor="text1"/>
          <w:rtl/>
        </w:rPr>
        <w:t>مبانی و تکنیک</w:t>
      </w:r>
      <w:r w:rsidRPr="00DF7544">
        <w:rPr>
          <w:rFonts w:ascii="IranNastaliq" w:hAnsi="IranNastaliq" w:cs="B Nazanin"/>
          <w:i/>
          <w:iCs/>
          <w:color w:val="000000" w:themeColor="text1"/>
        </w:rPr>
        <w:softHyphen/>
      </w:r>
      <w:r w:rsidRPr="00DF7544">
        <w:rPr>
          <w:rFonts w:ascii="IranNastaliq" w:hAnsi="IranNastaliq" w:cs="B Nazanin" w:hint="cs"/>
          <w:i/>
          <w:iCs/>
          <w:color w:val="000000" w:themeColor="text1"/>
          <w:rtl/>
        </w:rPr>
        <w:t>های برنامه</w:t>
      </w:r>
      <w:r w:rsidRPr="00DF7544">
        <w:rPr>
          <w:rFonts w:ascii="IranNastaliq" w:hAnsi="IranNastaliq" w:cs="B Nazanin"/>
          <w:i/>
          <w:iCs/>
          <w:color w:val="000000" w:themeColor="text1"/>
        </w:rPr>
        <w:softHyphen/>
      </w:r>
      <w:r w:rsidRPr="00DF7544">
        <w:rPr>
          <w:rFonts w:ascii="IranNastaliq" w:hAnsi="IranNastaliq" w:cs="B Nazanin" w:hint="cs"/>
          <w:i/>
          <w:iCs/>
          <w:color w:val="000000" w:themeColor="text1"/>
          <w:rtl/>
        </w:rPr>
        <w:t>ریزی شهری</w:t>
      </w:r>
      <w:r w:rsidRPr="00DF7544">
        <w:rPr>
          <w:rFonts w:ascii="IranNastaliq" w:hAnsi="IranNastaliq" w:cs="B Nazanin" w:hint="cs"/>
          <w:color w:val="000000" w:themeColor="text1"/>
          <w:rtl/>
        </w:rPr>
        <w:t>، دانشگاه بین</w:t>
      </w:r>
      <w:r w:rsidRPr="00DF7544">
        <w:rPr>
          <w:rFonts w:ascii="IranNastaliq" w:hAnsi="IranNastaliq" w:cs="B Nazanin"/>
          <w:color w:val="000000" w:themeColor="text1"/>
        </w:rPr>
        <w:softHyphen/>
      </w:r>
      <w:r w:rsidRPr="00DF7544">
        <w:rPr>
          <w:rFonts w:ascii="IranNastaliq" w:hAnsi="IranNastaliq" w:cs="B Nazanin" w:hint="cs"/>
          <w:color w:val="000000" w:themeColor="text1"/>
          <w:rtl/>
        </w:rPr>
        <w:t xml:space="preserve">المللی چابهار، چابهار. </w:t>
      </w:r>
    </w:p>
    <w:p w14:paraId="29ACA1DF" w14:textId="77777777"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ﺳﻌﻴﺪ</w:t>
      </w:r>
      <w:r w:rsidRPr="00DF7544">
        <w:rPr>
          <w:rFonts w:ascii="IranNastaliq" w:hAnsi="IranNastaliq" w:cs="B Nazanin"/>
          <w:rtl/>
        </w:rPr>
        <w:t xml:space="preserve"> </w:t>
      </w:r>
      <w:r w:rsidRPr="00DF7544">
        <w:rPr>
          <w:rFonts w:ascii="IranNastaliq" w:hAnsi="IranNastaliq" w:cs="B Nazanin" w:hint="cs"/>
          <w:rtl/>
        </w:rPr>
        <w:t xml:space="preserve">ﻣﻠﻜﻲ (1390). </w:t>
      </w:r>
      <w:r w:rsidRPr="00DF7544">
        <w:rPr>
          <w:rFonts w:ascii="IranNastaliq" w:hAnsi="IranNastaliq" w:cs="B Nazanin" w:hint="cs"/>
          <w:i/>
          <w:iCs/>
          <w:rtl/>
        </w:rPr>
        <w:t>درآمدی بر توسعه پایدار شهری</w:t>
      </w:r>
      <w:r w:rsidRPr="00DF7544">
        <w:rPr>
          <w:rFonts w:ascii="IranNastaliq" w:hAnsi="IranNastaliq" w:cs="B Nazanin" w:hint="cs"/>
          <w:rtl/>
        </w:rPr>
        <w:t xml:space="preserve">، انتشارات دانشگاه شهید چمران، اهواز، چاپ اول. </w:t>
      </w:r>
    </w:p>
    <w:p w14:paraId="5ECAB6AF" w14:textId="2986676B"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سلیمی، محمود. (1387). برنامه</w:t>
      </w:r>
      <w:r w:rsidR="00DF7544" w:rsidRPr="00DF7544">
        <w:rPr>
          <w:rFonts w:ascii="IranNastaliq" w:hAnsi="IranNastaliq" w:cs="B Nazanin"/>
          <w:rtl/>
        </w:rPr>
        <w:softHyphen/>
      </w:r>
      <w:r w:rsidRPr="00DF7544">
        <w:rPr>
          <w:rFonts w:ascii="IranNastaliq" w:hAnsi="IranNastaliq" w:cs="B Nazanin" w:hint="cs"/>
          <w:rtl/>
        </w:rPr>
        <w:t xml:space="preserve">ریزی استراتژیک توسعه شهر بانه با استفاده از مدل </w:t>
      </w:r>
      <w:r w:rsidRPr="00DF7544">
        <w:rPr>
          <w:rFonts w:asciiTheme="majorBidi" w:hAnsiTheme="majorBidi" w:cs="B Nazanin"/>
          <w:sz w:val="20"/>
          <w:szCs w:val="20"/>
        </w:rPr>
        <w:t>SWOT</w:t>
      </w:r>
      <w:r w:rsidRPr="00DF7544">
        <w:rPr>
          <w:rFonts w:ascii="IranNastaliq" w:hAnsi="IranNastaliq" w:cs="B Nazanin" w:hint="cs"/>
          <w:rtl/>
        </w:rPr>
        <w:t>، پایان</w:t>
      </w:r>
      <w:r w:rsidR="00DF7544" w:rsidRPr="00DF7544">
        <w:rPr>
          <w:rFonts w:ascii="IranNastaliq" w:hAnsi="IranNastaliq" w:cs="B Nazanin"/>
          <w:rtl/>
        </w:rPr>
        <w:softHyphen/>
      </w:r>
      <w:r w:rsidRPr="00DF7544">
        <w:rPr>
          <w:rFonts w:ascii="IranNastaliq" w:hAnsi="IranNastaliq" w:cs="B Nazanin" w:hint="cs"/>
          <w:rtl/>
        </w:rPr>
        <w:t>نامه کارشناسی ارشد جغرافیا و برنامه</w:t>
      </w:r>
      <w:r w:rsidR="00DF7544" w:rsidRPr="00DF7544">
        <w:rPr>
          <w:rFonts w:ascii="IranNastaliq" w:hAnsi="IranNastaliq" w:cs="B Nazanin"/>
          <w:rtl/>
        </w:rPr>
        <w:softHyphen/>
      </w:r>
      <w:r w:rsidRPr="00DF7544">
        <w:rPr>
          <w:rFonts w:ascii="IranNastaliq" w:hAnsi="IranNastaliq" w:cs="B Nazanin" w:hint="cs"/>
          <w:rtl/>
        </w:rPr>
        <w:t xml:space="preserve">ریزی شهری، دانشکده ادبیات و علوم انسانی، دانشگاه فردوسی مشهد. </w:t>
      </w:r>
    </w:p>
    <w:p w14:paraId="21CF4D24" w14:textId="42E90019" w:rsidR="00193C14" w:rsidRPr="00DF7544" w:rsidRDefault="00193C14" w:rsidP="0087305E">
      <w:pPr>
        <w:bidi/>
        <w:spacing w:after="120" w:line="256" w:lineRule="auto"/>
        <w:ind w:left="360" w:right="284" w:hanging="220"/>
        <w:contextualSpacing/>
        <w:jc w:val="both"/>
        <w:rPr>
          <w:rFonts w:ascii="IranNastaliq" w:hAnsi="IranNastaliq" w:cs="B Nazanin"/>
          <w:rtl/>
        </w:rPr>
      </w:pPr>
      <w:r w:rsidRPr="00DF7544">
        <w:rPr>
          <w:rFonts w:ascii="IranNastaliq" w:hAnsi="IranNastaliq" w:cs="B Nazanin" w:hint="cs"/>
          <w:rtl/>
        </w:rPr>
        <w:t xml:space="preserve">شاه بندرزاده، حمید، صداقت، رضا و مهران شیراوند. (1394). کاربرد سلسله مراتبی جهت اهمیت سنجی عناصر توسعه پایدار شهری در محیطی فازی (موردمطالعه: شهرستان بوشهر)، </w:t>
      </w:r>
      <w:r w:rsidRPr="00DF7544">
        <w:rPr>
          <w:rFonts w:ascii="IranNastaliq" w:hAnsi="IranNastaliq" w:cs="B Nazanin" w:hint="cs"/>
          <w:i/>
          <w:iCs/>
          <w:rtl/>
        </w:rPr>
        <w:t>مدیریت شهری</w:t>
      </w:r>
      <w:r w:rsidRPr="00DF7544">
        <w:rPr>
          <w:rFonts w:ascii="IranNastaliq" w:hAnsi="IranNastaliq" w:cs="B Nazanin" w:hint="cs"/>
          <w:rtl/>
        </w:rPr>
        <w:t xml:space="preserve">، شماره 38، 33- 42. </w:t>
      </w:r>
    </w:p>
    <w:p w14:paraId="28CF1155" w14:textId="48717273" w:rsidR="00193C14" w:rsidRPr="00DF7544" w:rsidRDefault="00193C14" w:rsidP="0087305E">
      <w:pPr>
        <w:bidi/>
        <w:spacing w:after="120" w:line="256" w:lineRule="auto"/>
        <w:ind w:left="360" w:right="284" w:hanging="220"/>
        <w:contextualSpacing/>
        <w:jc w:val="both"/>
        <w:rPr>
          <w:rFonts w:ascii="IranNastaliq" w:hAnsi="IranNastaliq" w:cs="B Nazanin"/>
        </w:rPr>
      </w:pPr>
      <w:r w:rsidRPr="00DF7544">
        <w:rPr>
          <w:rFonts w:ascii="IranNastaliq" w:hAnsi="IranNastaliq" w:cs="B Nazanin" w:hint="cs"/>
          <w:rtl/>
        </w:rPr>
        <w:t>صابری، حمید؛ ضرابی، اصغر، محمدی، جمال. (1391). اولویت</w:t>
      </w:r>
      <w:r w:rsidR="00167F5A" w:rsidRPr="00DF7544">
        <w:rPr>
          <w:rFonts w:ascii="IranNastaliq" w:hAnsi="IranNastaliq" w:cs="B Nazanin"/>
          <w:rtl/>
        </w:rPr>
        <w:softHyphen/>
      </w:r>
      <w:r w:rsidRPr="00DF7544">
        <w:rPr>
          <w:rFonts w:ascii="IranNastaliq" w:hAnsi="IranNastaliq" w:cs="B Nazanin" w:hint="cs"/>
          <w:rtl/>
        </w:rPr>
        <w:t>بندی استراتژی</w:t>
      </w:r>
      <w:r w:rsidR="00DF7544" w:rsidRPr="00DF7544">
        <w:rPr>
          <w:rFonts w:ascii="IranNastaliq" w:hAnsi="IranNastaliq" w:cs="B Nazanin"/>
          <w:rtl/>
        </w:rPr>
        <w:softHyphen/>
      </w:r>
      <w:r w:rsidRPr="00DF7544">
        <w:rPr>
          <w:rFonts w:ascii="IranNastaliq" w:hAnsi="IranNastaliq" w:cs="B Nazanin" w:hint="cs"/>
          <w:rtl/>
        </w:rPr>
        <w:t xml:space="preserve">های توسعه شهر </w:t>
      </w:r>
      <w:r w:rsidRPr="00DF7544">
        <w:rPr>
          <w:rFonts w:asciiTheme="majorBidi" w:hAnsiTheme="majorBidi" w:cs="B Nazanin"/>
          <w:sz w:val="20"/>
          <w:szCs w:val="20"/>
        </w:rPr>
        <w:t>CDS</w:t>
      </w:r>
      <w:r w:rsidR="00C56A25" w:rsidRPr="00DF7544">
        <w:rPr>
          <w:rFonts w:ascii="IranNastaliq" w:hAnsi="IranNastaliq" w:cs="B Nazanin" w:hint="cs"/>
          <w:sz w:val="20"/>
          <w:szCs w:val="20"/>
          <w:rtl/>
        </w:rPr>
        <w:t xml:space="preserve"> </w:t>
      </w:r>
      <w:r w:rsidRPr="00DF7544">
        <w:rPr>
          <w:rFonts w:ascii="IranNastaliq" w:hAnsi="IranNastaliq" w:cs="B Nazanin" w:hint="cs"/>
          <w:rtl/>
        </w:rPr>
        <w:t xml:space="preserve">با استفاده از فرایند تحلیل سلسله مراتبی </w:t>
      </w:r>
      <w:r w:rsidRPr="00DF7544">
        <w:rPr>
          <w:rFonts w:asciiTheme="majorBidi" w:hAnsiTheme="majorBidi" w:cs="B Nazanin"/>
          <w:sz w:val="20"/>
          <w:szCs w:val="20"/>
        </w:rPr>
        <w:t>AHP</w:t>
      </w:r>
      <w:r w:rsidRPr="00DF7544">
        <w:rPr>
          <w:rFonts w:ascii="IranNastaliq" w:hAnsi="IranNastaliq" w:cs="B Nazanin" w:hint="cs"/>
          <w:sz w:val="20"/>
          <w:szCs w:val="20"/>
          <w:rtl/>
        </w:rPr>
        <w:t xml:space="preserve"> </w:t>
      </w:r>
      <w:r w:rsidRPr="00DF7544">
        <w:rPr>
          <w:rFonts w:ascii="IranNastaliq" w:hAnsi="IranNastaliq" w:cs="B Nazanin" w:hint="cs"/>
          <w:rtl/>
        </w:rPr>
        <w:t xml:space="preserve">(مطالعه موردی: کلانشهر اصفهان)، </w:t>
      </w:r>
      <w:r w:rsidRPr="00DF7544">
        <w:rPr>
          <w:rFonts w:ascii="IranNastaliq" w:hAnsi="IranNastaliq" w:cs="B Nazanin" w:hint="cs"/>
          <w:i/>
          <w:iCs/>
          <w:rtl/>
        </w:rPr>
        <w:t>فصلنامه علمی پژوهشی فضای جغرافیایی</w:t>
      </w:r>
      <w:r w:rsidRPr="00DF7544">
        <w:rPr>
          <w:rFonts w:ascii="IranNastaliq" w:hAnsi="IranNastaliq" w:cs="B Nazanin" w:hint="cs"/>
          <w:rtl/>
        </w:rPr>
        <w:t xml:space="preserve">، 12 (39): 75- 79. </w:t>
      </w:r>
    </w:p>
    <w:p w14:paraId="2AD8A6A6" w14:textId="77777777" w:rsidR="00193C14" w:rsidRPr="00DF7544" w:rsidRDefault="00193C14" w:rsidP="0087305E">
      <w:pPr>
        <w:bidi/>
        <w:spacing w:after="120" w:line="256" w:lineRule="auto"/>
        <w:ind w:left="360" w:right="284" w:hanging="220"/>
        <w:contextualSpacing/>
        <w:jc w:val="both"/>
        <w:rPr>
          <w:rFonts w:ascii="IranNastaliq" w:hAnsi="IranNastaliq" w:cs="B Nazanin"/>
          <w:color w:val="000000" w:themeColor="text1"/>
        </w:rPr>
      </w:pPr>
      <w:r w:rsidRPr="00DF7544">
        <w:rPr>
          <w:rFonts w:ascii="IranNastaliq" w:hAnsi="IranNastaliq" w:cs="B Nazanin" w:hint="cs"/>
          <w:color w:val="000000" w:themeColor="text1"/>
          <w:rtl/>
        </w:rPr>
        <w:lastRenderedPageBreak/>
        <w:t>مالکی، جواد؛ مهدوی مزده، محمد و سرور، رحیم. (1389). مدل یکپارچه برنامه</w:t>
      </w:r>
      <w:r w:rsidRPr="00DF7544">
        <w:rPr>
          <w:rFonts w:ascii="IranNastaliq" w:hAnsi="IranNastaliq" w:cs="B Nazanin"/>
          <w:color w:val="000000" w:themeColor="text1"/>
          <w:rtl/>
        </w:rPr>
        <w:softHyphen/>
      </w:r>
      <w:r w:rsidRPr="00DF7544">
        <w:rPr>
          <w:rFonts w:ascii="IranNastaliq" w:hAnsi="IranNastaliq" w:cs="B Nazanin" w:hint="cs"/>
          <w:color w:val="000000" w:themeColor="text1"/>
          <w:rtl/>
        </w:rPr>
        <w:t xml:space="preserve">ریزی شهری استراتژیک شهری و شهرداری ایران (با تاکید بر شهر و شهرداری تهران)، </w:t>
      </w:r>
      <w:r w:rsidRPr="00DF7544">
        <w:rPr>
          <w:rFonts w:ascii="IranNastaliq" w:hAnsi="IranNastaliq" w:cs="B Nazanin" w:hint="cs"/>
          <w:i/>
          <w:iCs/>
          <w:color w:val="000000" w:themeColor="text1"/>
          <w:rtl/>
        </w:rPr>
        <w:t>جغرافیا</w:t>
      </w:r>
      <w:r w:rsidRPr="00DF7544">
        <w:rPr>
          <w:rFonts w:ascii="IranNastaliq" w:hAnsi="IranNastaliq" w:cs="B Nazanin" w:hint="cs"/>
          <w:color w:val="000000" w:themeColor="text1"/>
          <w:rtl/>
        </w:rPr>
        <w:t xml:space="preserve">، 8 (26): 61-82. </w:t>
      </w:r>
    </w:p>
    <w:p w14:paraId="547DEDB1" w14:textId="6D879C7B" w:rsidR="00193C14" w:rsidRPr="00DF7544" w:rsidRDefault="00193C14" w:rsidP="0087305E">
      <w:pPr>
        <w:bidi/>
        <w:spacing w:after="120" w:line="256" w:lineRule="auto"/>
        <w:ind w:left="360" w:right="284" w:hanging="220"/>
        <w:contextualSpacing/>
        <w:jc w:val="both"/>
        <w:rPr>
          <w:rFonts w:ascii="IranNastaliq" w:hAnsi="IranNastaliq" w:cs="B Nazanin"/>
        </w:rPr>
      </w:pPr>
      <w:r w:rsidRPr="00DF7544">
        <w:rPr>
          <w:rFonts w:ascii="IranNastaliq" w:hAnsi="IranNastaliq" w:cs="B Nazanin" w:hint="cs"/>
          <w:rtl/>
        </w:rPr>
        <w:t xml:space="preserve">مهدیزاده، جواد. (1385). </w:t>
      </w:r>
      <w:r w:rsidRPr="00DF7544">
        <w:rPr>
          <w:rFonts w:ascii="IranNastaliq" w:hAnsi="IranNastaliq" w:cs="B Nazanin" w:hint="cs"/>
          <w:i/>
          <w:iCs/>
          <w:rtl/>
        </w:rPr>
        <w:t>برنامه</w:t>
      </w:r>
      <w:r w:rsidRPr="00DF7544">
        <w:rPr>
          <w:rFonts w:ascii="IranNastaliq" w:hAnsi="IranNastaliq" w:cs="B Nazanin"/>
          <w:i/>
          <w:iCs/>
          <w:rtl/>
        </w:rPr>
        <w:softHyphen/>
      </w:r>
      <w:r w:rsidRPr="00DF7544">
        <w:rPr>
          <w:rFonts w:ascii="IranNastaliq" w:hAnsi="IranNastaliq" w:cs="B Nazanin" w:hint="cs"/>
          <w:i/>
          <w:iCs/>
          <w:rtl/>
        </w:rPr>
        <w:t>ریزی راهبردی توسعه شهری (تجربیات اخیر جهانی و جایگاه ایران)،</w:t>
      </w:r>
      <w:r w:rsidRPr="00DF7544">
        <w:rPr>
          <w:rFonts w:ascii="IranNastaliq" w:hAnsi="IranNastaliq" w:cs="B Nazanin" w:hint="cs"/>
          <w:rtl/>
        </w:rPr>
        <w:t xml:space="preserve"> وزارت مسکن و شهرسازی، شرکت طرح و نشر پیام سیما، ته</w:t>
      </w:r>
      <w:r w:rsidR="00315E0F">
        <w:rPr>
          <w:rFonts w:ascii="IranNastaliq" w:hAnsi="IranNastaliq" w:cs="B Nazanin" w:hint="cs"/>
          <w:rtl/>
        </w:rPr>
        <w:t>ران.</w:t>
      </w:r>
    </w:p>
    <w:p w14:paraId="7E1492C3" w14:textId="4EDFF2A0" w:rsidR="00193C14" w:rsidRPr="00DF7544" w:rsidRDefault="00193C14" w:rsidP="0087305E">
      <w:pPr>
        <w:bidi/>
        <w:spacing w:after="120" w:line="256" w:lineRule="auto"/>
        <w:ind w:left="360" w:right="284" w:hanging="220"/>
        <w:contextualSpacing/>
        <w:jc w:val="both"/>
        <w:rPr>
          <w:rFonts w:ascii="IranNastaliq" w:hAnsi="IranNastaliq" w:cs="B Nazanin"/>
          <w:color w:val="000000" w:themeColor="text1"/>
        </w:rPr>
      </w:pPr>
      <w:r w:rsidRPr="00DF7544">
        <w:rPr>
          <w:rFonts w:ascii="IranNastaliq" w:hAnsi="IranNastaliq" w:cs="B Nazanin" w:hint="cs"/>
          <w:color w:val="000000" w:themeColor="text1"/>
          <w:rtl/>
        </w:rPr>
        <w:t>نیک</w:t>
      </w:r>
      <w:r w:rsidR="00C56A25" w:rsidRPr="00DF7544">
        <w:rPr>
          <w:rFonts w:ascii="IranNastaliq" w:hAnsi="IranNastaliq" w:cs="B Nazanin"/>
          <w:color w:val="000000" w:themeColor="text1"/>
          <w:rtl/>
        </w:rPr>
        <w:softHyphen/>
      </w:r>
      <w:r w:rsidRPr="00DF7544">
        <w:rPr>
          <w:rFonts w:ascii="IranNastaliq" w:hAnsi="IranNastaliq" w:cs="B Nazanin" w:hint="cs"/>
          <w:color w:val="000000" w:themeColor="text1"/>
          <w:rtl/>
        </w:rPr>
        <w:t>پور، عامر؛ رزقی رمی، فاطمه. (1398). بررسی و تحلیل شاخص</w:t>
      </w:r>
      <w:r w:rsidR="00C56A25" w:rsidRPr="00DF7544">
        <w:rPr>
          <w:rFonts w:ascii="IranNastaliq" w:hAnsi="IranNastaliq" w:cs="B Nazanin"/>
          <w:color w:val="000000" w:themeColor="text1"/>
          <w:rtl/>
        </w:rPr>
        <w:softHyphen/>
      </w:r>
      <w:r w:rsidRPr="00DF7544">
        <w:rPr>
          <w:rFonts w:ascii="IranNastaliq" w:hAnsi="IranNastaliq" w:cs="B Nazanin" w:hint="cs"/>
          <w:color w:val="000000" w:themeColor="text1"/>
          <w:rtl/>
        </w:rPr>
        <w:t>های توسعه شهری براساس مدل</w:t>
      </w:r>
      <w:r w:rsidR="00DF7544" w:rsidRPr="00DF7544">
        <w:rPr>
          <w:rFonts w:ascii="IranNastaliq" w:hAnsi="IranNastaliq" w:cs="B Nazanin"/>
          <w:color w:val="000000" w:themeColor="text1"/>
          <w:rtl/>
        </w:rPr>
        <w:softHyphen/>
      </w:r>
      <w:r w:rsidRPr="00DF7544">
        <w:rPr>
          <w:rFonts w:ascii="IranNastaliq" w:hAnsi="IranNastaliq" w:cs="B Nazanin" w:hint="cs"/>
          <w:color w:val="000000" w:themeColor="text1"/>
          <w:rtl/>
        </w:rPr>
        <w:t>های تصمیم</w:t>
      </w:r>
      <w:r w:rsidR="00DF7544" w:rsidRPr="00DF7544">
        <w:rPr>
          <w:rFonts w:ascii="IranNastaliq" w:hAnsi="IranNastaliq" w:cs="B Nazanin"/>
          <w:color w:val="000000" w:themeColor="text1"/>
          <w:rtl/>
        </w:rPr>
        <w:softHyphen/>
      </w:r>
      <w:r w:rsidRPr="00DF7544">
        <w:rPr>
          <w:rFonts w:ascii="IranNastaliq" w:hAnsi="IranNastaliq" w:cs="B Nazanin" w:hint="cs"/>
          <w:color w:val="000000" w:themeColor="text1"/>
          <w:rtl/>
        </w:rPr>
        <w:t xml:space="preserve">گیری چندمعیاره موردمطالعه: شهر بابل، </w:t>
      </w:r>
      <w:r w:rsidRPr="00DF7544">
        <w:rPr>
          <w:rFonts w:ascii="IranNastaliq" w:hAnsi="IranNastaliq" w:cs="B Nazanin" w:hint="cs"/>
          <w:i/>
          <w:iCs/>
          <w:color w:val="000000" w:themeColor="text1"/>
          <w:rtl/>
        </w:rPr>
        <w:t>فصلنامه آمایش محیط</w:t>
      </w:r>
      <w:r w:rsidRPr="00DF7544">
        <w:rPr>
          <w:rFonts w:ascii="IranNastaliq" w:hAnsi="IranNastaliq" w:cs="B Nazanin" w:hint="cs"/>
          <w:color w:val="000000" w:themeColor="text1"/>
          <w:rtl/>
        </w:rPr>
        <w:t xml:space="preserve">، 46: 41- 62. </w:t>
      </w:r>
    </w:p>
    <w:p w14:paraId="236DE3E8" w14:textId="5560CE58" w:rsidR="00FB5F86" w:rsidRPr="00193C14" w:rsidRDefault="00FB5F86" w:rsidP="007859C4">
      <w:pPr>
        <w:pStyle w:val="ListParagraph"/>
        <w:bidi w:val="0"/>
        <w:spacing w:before="120" w:after="40"/>
        <w:ind w:left="426" w:hanging="284"/>
        <w:jc w:val="both"/>
        <w:rPr>
          <w:rFonts w:asciiTheme="majorBidi" w:hAnsiTheme="majorBidi" w:cs="B Nazanin"/>
          <w:b/>
          <w:iCs/>
          <w:color w:val="000000" w:themeColor="text1"/>
          <w:rtl/>
        </w:rPr>
      </w:pPr>
      <w:r w:rsidRPr="00193C14">
        <w:rPr>
          <w:rFonts w:asciiTheme="majorBidi" w:hAnsiTheme="majorBidi" w:cs="B Nazanin"/>
          <w:b/>
          <w:iCs/>
          <w:color w:val="000000" w:themeColor="text1"/>
        </w:rPr>
        <w:t>References</w:t>
      </w:r>
    </w:p>
    <w:p w14:paraId="03420CD8"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 xml:space="preserve">Connelly, S.,(2007). Mapping sustainable development as a contested concept. </w:t>
      </w:r>
      <w:r w:rsidRPr="00DF7544">
        <w:rPr>
          <w:rFonts w:asciiTheme="majorBidi" w:hAnsiTheme="majorBidi" w:cstheme="majorBidi"/>
          <w:i/>
          <w:iCs/>
          <w:sz w:val="22"/>
          <w:szCs w:val="22"/>
        </w:rPr>
        <w:t>Local Environment</w:t>
      </w:r>
      <w:r w:rsidRPr="00DF7544">
        <w:rPr>
          <w:rFonts w:asciiTheme="majorBidi" w:hAnsiTheme="majorBidi" w:cstheme="majorBidi"/>
          <w:sz w:val="22"/>
          <w:szCs w:val="22"/>
        </w:rPr>
        <w:t>, 12(3), 259–278</w:t>
      </w:r>
    </w:p>
    <w:p w14:paraId="17F36960"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Hebah, A. Khalil, E. (2012). Enhancing quality of life through strategic urban planning, Elsevier,</w:t>
      </w:r>
      <w:r w:rsidRPr="00DF7544">
        <w:rPr>
          <w:rFonts w:asciiTheme="majorBidi" w:hAnsiTheme="majorBidi" w:cstheme="majorBidi"/>
          <w:sz w:val="22"/>
          <w:szCs w:val="22"/>
          <w:rtl/>
        </w:rPr>
        <w:t xml:space="preserve"> </w:t>
      </w:r>
      <w:r w:rsidRPr="00DF7544">
        <w:rPr>
          <w:rFonts w:asciiTheme="majorBidi" w:hAnsiTheme="majorBidi" w:cstheme="majorBidi"/>
          <w:i/>
          <w:iCs/>
          <w:sz w:val="22"/>
          <w:szCs w:val="22"/>
        </w:rPr>
        <w:t>Sustainable Cities and Society</w:t>
      </w:r>
      <w:r w:rsidRPr="00DF7544">
        <w:rPr>
          <w:rFonts w:asciiTheme="majorBidi" w:hAnsiTheme="majorBidi" w:cstheme="majorBidi"/>
          <w:sz w:val="22"/>
          <w:szCs w:val="22"/>
        </w:rPr>
        <w:t>, 5: 77-86</w:t>
      </w:r>
      <w:r w:rsidRPr="00DF7544">
        <w:rPr>
          <w:rFonts w:asciiTheme="majorBidi" w:hAnsiTheme="majorBidi" w:cstheme="majorBidi"/>
          <w:sz w:val="22"/>
          <w:szCs w:val="22"/>
          <w:rtl/>
        </w:rPr>
        <w:t>.</w:t>
      </w:r>
    </w:p>
    <w:p w14:paraId="701E5679"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 xml:space="preserve">Jamal. S. A, Fitri Amir. A, Abd Ghapar. A, and Khairun Najiah Ahmad. (2015). Sustainable tourism development: A study on community resilience for rural tourism in Malaysia, </w:t>
      </w:r>
      <w:r w:rsidRPr="00DF7544">
        <w:rPr>
          <w:rFonts w:asciiTheme="majorBidi" w:hAnsiTheme="majorBidi" w:cstheme="majorBidi"/>
          <w:i/>
          <w:iCs/>
          <w:sz w:val="22"/>
          <w:szCs w:val="22"/>
        </w:rPr>
        <w:t>Social and Behavioral Sciences</w:t>
      </w:r>
      <w:r w:rsidRPr="00DF7544">
        <w:rPr>
          <w:rFonts w:asciiTheme="majorBidi" w:hAnsiTheme="majorBidi" w:cstheme="majorBidi"/>
          <w:sz w:val="22"/>
          <w:szCs w:val="22"/>
        </w:rPr>
        <w:t>, 168: 116 – 122</w:t>
      </w:r>
      <w:r w:rsidRPr="00DF7544">
        <w:rPr>
          <w:rFonts w:asciiTheme="majorBidi" w:hAnsiTheme="majorBidi" w:cstheme="majorBidi"/>
          <w:sz w:val="22"/>
          <w:szCs w:val="22"/>
          <w:rtl/>
        </w:rPr>
        <w:t>.</w:t>
      </w:r>
    </w:p>
    <w:p w14:paraId="56E8658E"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 xml:space="preserve">Maleki,s, and Damnbagh, S. (2013). To Assess The Sustainable Urban Development With Emphasis On The Social, Physical And Urban Services (Case Study Eight Districts In Ahvaz, </w:t>
      </w:r>
      <w:r w:rsidRPr="00DF7544">
        <w:rPr>
          <w:rFonts w:asciiTheme="majorBidi" w:hAnsiTheme="majorBidi" w:cstheme="majorBidi"/>
          <w:i/>
          <w:iCs/>
          <w:sz w:val="22"/>
          <w:szCs w:val="22"/>
        </w:rPr>
        <w:t>studies on urban planning</w:t>
      </w:r>
      <w:r w:rsidRPr="00DF7544">
        <w:rPr>
          <w:rFonts w:asciiTheme="majorBidi" w:hAnsiTheme="majorBidi" w:cstheme="majorBidi"/>
          <w:sz w:val="22"/>
          <w:szCs w:val="22"/>
        </w:rPr>
        <w:t>, 1(21): 29- 54.</w:t>
      </w:r>
    </w:p>
    <w:p w14:paraId="2C8CCD55"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 xml:space="preserve">Mega, Voula, P. (2010). </w:t>
      </w:r>
      <w:r w:rsidRPr="00DF7544">
        <w:rPr>
          <w:rFonts w:asciiTheme="majorBidi" w:hAnsiTheme="majorBidi" w:cstheme="majorBidi"/>
          <w:i/>
          <w:iCs/>
          <w:sz w:val="22"/>
          <w:szCs w:val="22"/>
        </w:rPr>
        <w:t>Sustainable City for The Third Millennium; The Odyssey of Urban</w:t>
      </w:r>
      <w:r w:rsidRPr="00DF7544">
        <w:rPr>
          <w:rFonts w:asciiTheme="majorBidi" w:hAnsiTheme="majorBidi" w:cstheme="majorBidi"/>
          <w:i/>
          <w:iCs/>
          <w:sz w:val="22"/>
          <w:szCs w:val="22"/>
          <w:rtl/>
        </w:rPr>
        <w:t xml:space="preserve"> </w:t>
      </w:r>
      <w:r w:rsidRPr="00DF7544">
        <w:rPr>
          <w:rFonts w:asciiTheme="majorBidi" w:hAnsiTheme="majorBidi" w:cstheme="majorBidi"/>
          <w:i/>
          <w:iCs/>
          <w:sz w:val="22"/>
          <w:szCs w:val="22"/>
        </w:rPr>
        <w:t>Excellence</w:t>
      </w:r>
      <w:r w:rsidRPr="00DF7544">
        <w:rPr>
          <w:rFonts w:asciiTheme="majorBidi" w:hAnsiTheme="majorBidi" w:cstheme="majorBidi"/>
          <w:sz w:val="22"/>
          <w:szCs w:val="22"/>
        </w:rPr>
        <w:t>, New York, Springer.</w:t>
      </w:r>
    </w:p>
    <w:p w14:paraId="30ADFA11"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Qadiri, M., and Mamasani, S. (2014). Comparative analysis of sustainable development</w:t>
      </w:r>
      <w:r w:rsidRPr="00DF7544">
        <w:rPr>
          <w:rFonts w:asciiTheme="majorBidi" w:hAnsiTheme="majorBidi" w:cstheme="majorBidi"/>
          <w:sz w:val="22"/>
          <w:szCs w:val="22"/>
          <w:rtl/>
        </w:rPr>
        <w:t xml:space="preserve"> </w:t>
      </w:r>
      <w:r w:rsidRPr="00DF7544">
        <w:rPr>
          <w:rFonts w:asciiTheme="majorBidi" w:hAnsiTheme="majorBidi" w:cstheme="majorBidi"/>
          <w:sz w:val="22"/>
          <w:szCs w:val="22"/>
        </w:rPr>
        <w:t xml:space="preserve">indicators in Bushehr urban areas, </w:t>
      </w:r>
      <w:r w:rsidRPr="00DF7544">
        <w:rPr>
          <w:rFonts w:asciiTheme="majorBidi" w:hAnsiTheme="majorBidi" w:cstheme="majorBidi"/>
          <w:i/>
          <w:iCs/>
          <w:sz w:val="22"/>
          <w:szCs w:val="22"/>
        </w:rPr>
        <w:t>Journal of Applied Research in Geographical Sciences</w:t>
      </w:r>
      <w:r w:rsidRPr="00DF7544">
        <w:rPr>
          <w:rFonts w:asciiTheme="majorBidi" w:hAnsiTheme="majorBidi" w:cstheme="majorBidi"/>
          <w:sz w:val="22"/>
          <w:szCs w:val="22"/>
        </w:rPr>
        <w:t>, 35: 23-35.</w:t>
      </w:r>
    </w:p>
    <w:p w14:paraId="1D5F1CE5"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tl/>
        </w:rPr>
      </w:pPr>
      <w:r w:rsidRPr="00DF7544">
        <w:rPr>
          <w:rFonts w:asciiTheme="majorBidi" w:hAnsiTheme="majorBidi" w:cstheme="majorBidi"/>
          <w:sz w:val="22"/>
          <w:szCs w:val="22"/>
        </w:rPr>
        <w:t>Swisher,M. E. and Monaghan,K. N. (2014).Sustainable Community Development. UF/IFAS in us</w:t>
      </w:r>
      <w:r w:rsidRPr="00DF7544">
        <w:rPr>
          <w:rFonts w:asciiTheme="majorBidi" w:hAnsiTheme="majorBidi" w:cstheme="majorBidi"/>
          <w:sz w:val="22"/>
          <w:szCs w:val="22"/>
          <w:rtl/>
        </w:rPr>
        <w:t xml:space="preserve"> </w:t>
      </w:r>
      <w:r w:rsidRPr="00DF7544">
        <w:rPr>
          <w:rFonts w:asciiTheme="majorBidi" w:hAnsiTheme="majorBidi" w:cstheme="majorBidi"/>
          <w:sz w:val="22"/>
          <w:szCs w:val="22"/>
        </w:rPr>
        <w:t>UN Department, (2014). United Nations World Urbanization Prospects (2014 revision), highlights</w:t>
      </w:r>
      <w:r w:rsidRPr="00DF7544">
        <w:rPr>
          <w:rFonts w:asciiTheme="majorBidi" w:hAnsiTheme="majorBidi" w:cstheme="majorBidi"/>
          <w:sz w:val="22"/>
          <w:szCs w:val="22"/>
          <w:rtl/>
        </w:rPr>
        <w:t xml:space="preserve"> </w:t>
      </w:r>
      <w:r w:rsidRPr="00DF7544">
        <w:rPr>
          <w:rFonts w:asciiTheme="majorBidi" w:hAnsiTheme="majorBidi" w:cstheme="majorBidi"/>
          <w:sz w:val="22"/>
          <w:szCs w:val="22"/>
        </w:rPr>
        <w:t>(UN Department of Economic and Social Affair,)</w:t>
      </w:r>
    </w:p>
    <w:p w14:paraId="64E431F0" w14:textId="77777777" w:rsidR="00193C14" w:rsidRPr="00DF7544" w:rsidRDefault="00193C14" w:rsidP="00DF7544">
      <w:pPr>
        <w:spacing w:after="160" w:line="256" w:lineRule="auto"/>
        <w:ind w:left="360" w:hanging="218"/>
        <w:contextualSpacing/>
        <w:jc w:val="both"/>
        <w:rPr>
          <w:rFonts w:asciiTheme="majorBidi" w:hAnsiTheme="majorBidi" w:cstheme="majorBidi"/>
          <w:sz w:val="22"/>
          <w:szCs w:val="22"/>
        </w:rPr>
      </w:pPr>
      <w:r w:rsidRPr="00DF7544">
        <w:rPr>
          <w:rFonts w:asciiTheme="majorBidi" w:hAnsiTheme="majorBidi" w:cstheme="majorBidi"/>
          <w:sz w:val="22"/>
          <w:szCs w:val="22"/>
        </w:rPr>
        <w:t xml:space="preserve">Varol,C., Ercoskun,O., Gurer. Y. (2010). Local participatory mechanisms and collective actions for sustainable urban development in Turkey. Habitat International.xxx. Article in Press. </w:t>
      </w:r>
    </w:p>
    <w:p w14:paraId="52652136" w14:textId="77777777" w:rsidR="00D54D2C" w:rsidRPr="00A7713A" w:rsidRDefault="00D54D2C" w:rsidP="00DF7544">
      <w:pPr>
        <w:spacing w:after="160" w:line="259" w:lineRule="auto"/>
        <w:ind w:hanging="218"/>
        <w:rPr>
          <w:rFonts w:asciiTheme="majorBidi" w:eastAsia="Calibri" w:hAnsiTheme="majorBidi" w:cs="B Nazanin"/>
          <w:b/>
          <w:bCs/>
          <w:sz w:val="12"/>
          <w:szCs w:val="14"/>
          <w:lang w:bidi="fa-IR"/>
        </w:rPr>
      </w:pPr>
    </w:p>
    <w:bookmarkEnd w:id="4"/>
    <w:p w14:paraId="4580EB0A" w14:textId="6F0BB372" w:rsidR="00BA525C" w:rsidRPr="00A7713A" w:rsidRDefault="00BA525C" w:rsidP="005914E7">
      <w:pPr>
        <w:pStyle w:val="ListParagraph"/>
        <w:bidi w:val="0"/>
        <w:spacing w:before="80" w:after="80" w:line="240" w:lineRule="auto"/>
        <w:ind w:left="397" w:hanging="397"/>
        <w:jc w:val="both"/>
        <w:rPr>
          <w:rFonts w:asciiTheme="majorBidi" w:hAnsiTheme="majorBidi" w:cs="B Nazanin"/>
        </w:rPr>
      </w:pPr>
    </w:p>
    <w:p w14:paraId="7DC5BB04" w14:textId="77777777" w:rsidR="007A77BA" w:rsidRPr="00A7713A" w:rsidRDefault="007A77BA" w:rsidP="00CC3E93">
      <w:pPr>
        <w:jc w:val="both"/>
        <w:rPr>
          <w:rFonts w:asciiTheme="majorBidi" w:eastAsia="Calibri" w:hAnsiTheme="majorBidi" w:cs="B Nazanin"/>
          <w:sz w:val="22"/>
          <w:szCs w:val="22"/>
          <w:lang w:bidi="fa-IR"/>
        </w:rPr>
      </w:pPr>
    </w:p>
    <w:bookmarkEnd w:id="1"/>
    <w:p w14:paraId="6B0604DB" w14:textId="2EE4DE09"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17"/>
      <w:headerReference w:type="default" r:id="rId18"/>
      <w:headerReference w:type="first" r:id="rId19"/>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8C501" w14:textId="77777777" w:rsidR="00B10D04" w:rsidRDefault="00B10D04" w:rsidP="00035975">
      <w:r>
        <w:separator/>
      </w:r>
    </w:p>
  </w:endnote>
  <w:endnote w:type="continuationSeparator" w:id="0">
    <w:p w14:paraId="09A6108D" w14:textId="77777777" w:rsidR="00B10D04" w:rsidRDefault="00B10D04"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Ferdosi">
    <w:altName w:val="Courier New"/>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148AD" w14:textId="77777777" w:rsidR="00B10D04" w:rsidRDefault="00B10D04" w:rsidP="00035975">
      <w:r>
        <w:separator/>
      </w:r>
    </w:p>
  </w:footnote>
  <w:footnote w:type="continuationSeparator" w:id="0">
    <w:p w14:paraId="2FCA35C9" w14:textId="77777777" w:rsidR="00B10D04" w:rsidRDefault="00B10D04" w:rsidP="00035975">
      <w:r>
        <w:continuationSeparator/>
      </w:r>
    </w:p>
  </w:footnote>
  <w:footnote w:id="1">
    <w:p w14:paraId="5332272C" w14:textId="3F801613" w:rsidR="002604EC" w:rsidRPr="00622F59" w:rsidRDefault="002604EC" w:rsidP="00622F59">
      <w:pPr>
        <w:pStyle w:val="FootnoteText"/>
        <w:bidi w:val="0"/>
        <w:rPr>
          <w:sz w:val="18"/>
          <w:szCs w:val="18"/>
          <w:lang w:bidi="fa-IR"/>
        </w:rPr>
      </w:pPr>
      <w:r w:rsidRPr="00622F59">
        <w:rPr>
          <w:rStyle w:val="FootnoteReference"/>
          <w:sz w:val="18"/>
          <w:szCs w:val="18"/>
          <w:vertAlign w:val="baseline"/>
        </w:rPr>
        <w:t>1</w:t>
      </w:r>
      <w:r w:rsidRPr="00622F59">
        <w:rPr>
          <w:sz w:val="18"/>
          <w:szCs w:val="18"/>
        </w:rPr>
        <w:t>. Varol,et al</w:t>
      </w:r>
    </w:p>
  </w:footnote>
  <w:footnote w:id="2">
    <w:p w14:paraId="4675B009" w14:textId="275BA70A" w:rsidR="002604EC" w:rsidRPr="00622F59" w:rsidRDefault="002604EC" w:rsidP="00622F59">
      <w:pPr>
        <w:pStyle w:val="FootnoteText"/>
        <w:bidi w:val="0"/>
        <w:rPr>
          <w:rFonts w:asciiTheme="majorBidi" w:hAnsiTheme="majorBidi" w:cstheme="majorBidi"/>
          <w:sz w:val="18"/>
          <w:szCs w:val="18"/>
          <w:lang w:bidi="fa-IR"/>
        </w:rPr>
      </w:pPr>
      <w:r w:rsidRPr="00622F59">
        <w:rPr>
          <w:rStyle w:val="FootnoteReference"/>
          <w:rFonts w:asciiTheme="majorBidi" w:hAnsiTheme="majorBidi" w:cstheme="majorBidi"/>
          <w:sz w:val="18"/>
          <w:szCs w:val="18"/>
          <w:vertAlign w:val="baseline"/>
        </w:rPr>
        <w:footnoteRef/>
      </w:r>
      <w:r w:rsidRPr="00622F59">
        <w:rPr>
          <w:rFonts w:asciiTheme="majorBidi" w:hAnsiTheme="majorBidi" w:cstheme="majorBidi"/>
          <w:sz w:val="18"/>
          <w:szCs w:val="18"/>
          <w:rtl/>
        </w:rPr>
        <w:t xml:space="preserve"> .</w:t>
      </w:r>
      <w:r w:rsidRPr="00622F59">
        <w:rPr>
          <w:rFonts w:asciiTheme="majorBidi" w:hAnsiTheme="majorBidi" w:cstheme="majorBidi"/>
          <w:sz w:val="18"/>
          <w:szCs w:val="18"/>
        </w:rPr>
        <w:t>Conelly</w:t>
      </w:r>
    </w:p>
  </w:footnote>
  <w:footnote w:id="3">
    <w:p w14:paraId="2A47834E" w14:textId="021A26A2" w:rsidR="002604EC" w:rsidRPr="00622F59" w:rsidRDefault="002604EC" w:rsidP="00622F59">
      <w:pPr>
        <w:pStyle w:val="FootnoteText"/>
        <w:bidi w:val="0"/>
        <w:rPr>
          <w:sz w:val="18"/>
          <w:szCs w:val="18"/>
          <w:lang w:bidi="fa-IR"/>
        </w:rPr>
      </w:pPr>
      <w:r w:rsidRPr="00622F59">
        <w:rPr>
          <w:rStyle w:val="FootnoteReference"/>
          <w:sz w:val="18"/>
          <w:szCs w:val="18"/>
          <w:vertAlign w:val="baseline"/>
        </w:rPr>
        <w:footnoteRef/>
      </w:r>
      <w:r w:rsidRPr="00622F59">
        <w:rPr>
          <w:sz w:val="18"/>
          <w:szCs w:val="18"/>
        </w:rPr>
        <w:t xml:space="preserve">. </w:t>
      </w:r>
      <w:r w:rsidRPr="00622F59">
        <w:rPr>
          <w:rFonts w:asciiTheme="majorBidi" w:hAnsiTheme="majorBidi" w:cs="B Nazanin"/>
          <w:iCs/>
          <w:sz w:val="18"/>
          <w:szCs w:val="18"/>
        </w:rPr>
        <w:t>Al</w:t>
      </w:r>
      <w:r w:rsidRPr="00622F59">
        <w:rPr>
          <w:rFonts w:ascii="MS Gothic" w:eastAsia="MS Gothic" w:hAnsi="MS Gothic" w:cs="MS Gothic" w:hint="eastAsia"/>
          <w:iCs/>
          <w:sz w:val="18"/>
          <w:szCs w:val="18"/>
        </w:rPr>
        <w:t>‑</w:t>
      </w:r>
      <w:r w:rsidRPr="00622F59">
        <w:rPr>
          <w:rFonts w:asciiTheme="majorBidi" w:hAnsiTheme="majorBidi" w:cs="B Nazanin"/>
          <w:iCs/>
          <w:sz w:val="18"/>
          <w:szCs w:val="18"/>
        </w:rPr>
        <w:t>Adday &amp; Prokopenko</w:t>
      </w:r>
    </w:p>
  </w:footnote>
  <w:footnote w:id="4">
    <w:p w14:paraId="7752717C" w14:textId="7BB10FB1" w:rsidR="002604EC" w:rsidRPr="00765BE9" w:rsidRDefault="002604EC" w:rsidP="0041017C">
      <w:pPr>
        <w:pStyle w:val="FootnoteText"/>
        <w:bidi w:val="0"/>
        <w:rPr>
          <w:sz w:val="18"/>
          <w:szCs w:val="18"/>
          <w:lang w:bidi="fa-IR"/>
        </w:rPr>
      </w:pPr>
      <w:r w:rsidRPr="00765BE9">
        <w:rPr>
          <w:rStyle w:val="FootnoteReference"/>
          <w:sz w:val="18"/>
          <w:szCs w:val="18"/>
          <w:vertAlign w:val="baseline"/>
        </w:rPr>
        <w:footnoteRef/>
      </w:r>
      <w:r w:rsidRPr="00765BE9">
        <w:rPr>
          <w:sz w:val="18"/>
          <w:szCs w:val="18"/>
        </w:rPr>
        <w:t>. Jamal et al.</w:t>
      </w:r>
    </w:p>
  </w:footnote>
  <w:footnote w:id="5">
    <w:p w14:paraId="37595405" w14:textId="083916EB" w:rsidR="002604EC" w:rsidRPr="0041017C" w:rsidRDefault="002604EC" w:rsidP="0041017C">
      <w:pPr>
        <w:pStyle w:val="FootnoteText"/>
        <w:bidi w:val="0"/>
        <w:rPr>
          <w:sz w:val="18"/>
          <w:szCs w:val="18"/>
          <w:lang w:bidi="fa-IR"/>
        </w:rPr>
      </w:pPr>
      <w:r w:rsidRPr="0041017C">
        <w:rPr>
          <w:rStyle w:val="FootnoteReference"/>
          <w:sz w:val="18"/>
          <w:szCs w:val="18"/>
          <w:vertAlign w:val="baseline"/>
        </w:rPr>
        <w:footnoteRef/>
      </w:r>
      <w:r w:rsidRPr="0041017C">
        <w:rPr>
          <w:sz w:val="18"/>
          <w:szCs w:val="18"/>
        </w:rPr>
        <w:t>. Swisher &amp; Moor</w:t>
      </w:r>
    </w:p>
  </w:footnote>
  <w:footnote w:id="6">
    <w:p w14:paraId="0AFA67B5" w14:textId="2E674411" w:rsidR="002604EC" w:rsidRPr="0041017C" w:rsidRDefault="002604EC" w:rsidP="0041017C">
      <w:pPr>
        <w:pStyle w:val="FootnoteText"/>
        <w:bidi w:val="0"/>
        <w:rPr>
          <w:sz w:val="18"/>
          <w:szCs w:val="18"/>
          <w:lang w:bidi="fa-IR"/>
        </w:rPr>
      </w:pPr>
      <w:r w:rsidRPr="0041017C">
        <w:rPr>
          <w:rStyle w:val="FootnoteReference"/>
          <w:sz w:val="18"/>
          <w:szCs w:val="18"/>
          <w:vertAlign w:val="baseline"/>
        </w:rPr>
        <w:footnoteRef/>
      </w:r>
      <w:r w:rsidRPr="0041017C">
        <w:rPr>
          <w:sz w:val="18"/>
          <w:szCs w:val="18"/>
        </w:rPr>
        <w:t xml:space="preserve">. </w:t>
      </w:r>
      <w:r w:rsidRPr="0041017C">
        <w:rPr>
          <w:rFonts w:asciiTheme="majorBidi" w:hAnsiTheme="majorBidi" w:cs="B Nazanin"/>
          <w:sz w:val="18"/>
          <w:szCs w:val="18"/>
        </w:rPr>
        <w:t>Heba Allah</w:t>
      </w:r>
    </w:p>
  </w:footnote>
  <w:footnote w:id="7">
    <w:p w14:paraId="4DF4FACF" w14:textId="41073CB3" w:rsidR="002604EC" w:rsidRPr="0041017C" w:rsidRDefault="002604EC" w:rsidP="0041017C">
      <w:pPr>
        <w:pStyle w:val="FootnoteText"/>
        <w:bidi w:val="0"/>
        <w:rPr>
          <w:sz w:val="18"/>
          <w:szCs w:val="18"/>
          <w:lang w:bidi="fa-IR"/>
        </w:rPr>
      </w:pPr>
      <w:r w:rsidRPr="0041017C">
        <w:rPr>
          <w:rStyle w:val="FootnoteReference"/>
          <w:sz w:val="18"/>
          <w:szCs w:val="18"/>
          <w:vertAlign w:val="baseline"/>
        </w:rPr>
        <w:footnoteRef/>
      </w:r>
      <w:r w:rsidRPr="0041017C">
        <w:rPr>
          <w:sz w:val="18"/>
          <w:szCs w:val="18"/>
          <w:lang w:bidi="fa-IR"/>
        </w:rPr>
        <w:t xml:space="preserve">. </w:t>
      </w:r>
      <w:r w:rsidRPr="0041017C">
        <w:rPr>
          <w:rFonts w:asciiTheme="majorBidi" w:hAnsiTheme="majorBidi" w:cs="B Nazanin"/>
          <w:sz w:val="18"/>
          <w:szCs w:val="18"/>
        </w:rPr>
        <w:t>Mega</w:t>
      </w:r>
    </w:p>
  </w:footnote>
  <w:footnote w:id="8">
    <w:p w14:paraId="79F4543A" w14:textId="2DFE17CC" w:rsidR="002604EC" w:rsidRPr="005C303A" w:rsidRDefault="002604EC" w:rsidP="005C303A">
      <w:pPr>
        <w:pStyle w:val="FootnoteText"/>
        <w:bidi w:val="0"/>
        <w:rPr>
          <w:sz w:val="18"/>
          <w:szCs w:val="18"/>
        </w:rPr>
      </w:pPr>
      <w:r w:rsidRPr="005C303A">
        <w:rPr>
          <w:rStyle w:val="FootnoteReference"/>
          <w:sz w:val="18"/>
          <w:szCs w:val="18"/>
          <w:vertAlign w:val="baseline"/>
        </w:rPr>
        <w:footnoteRef/>
      </w:r>
      <w:r w:rsidRPr="005C303A">
        <w:rPr>
          <w:sz w:val="18"/>
          <w:szCs w:val="18"/>
        </w:rPr>
        <w:t>. Internal Factor Evaluation (IFE).</w:t>
      </w:r>
    </w:p>
  </w:footnote>
  <w:footnote w:id="9">
    <w:p w14:paraId="2D501EA5" w14:textId="49A502D5" w:rsidR="002604EC" w:rsidRPr="00BF7EEA" w:rsidRDefault="002604EC" w:rsidP="00344E4C">
      <w:pPr>
        <w:pStyle w:val="FootnoteText"/>
        <w:bidi w:val="0"/>
        <w:rPr>
          <w:sz w:val="18"/>
          <w:szCs w:val="18"/>
        </w:rPr>
      </w:pPr>
      <w:r w:rsidRPr="00BF7EEA">
        <w:rPr>
          <w:rStyle w:val="FootnoteReference"/>
          <w:sz w:val="18"/>
          <w:szCs w:val="18"/>
          <w:vertAlign w:val="baseline"/>
        </w:rPr>
        <w:footnoteRef/>
      </w:r>
      <w:r w:rsidRPr="00BF7EEA">
        <w:rPr>
          <w:sz w:val="18"/>
          <w:szCs w:val="18"/>
        </w:rPr>
        <w:t>. External Factor Evaluation (EFE).</w:t>
      </w:r>
    </w:p>
  </w:footnote>
  <w:footnote w:id="10">
    <w:p w14:paraId="75B4773B" w14:textId="0E28B053" w:rsidR="002604EC" w:rsidRPr="00BF7EEA" w:rsidRDefault="002604EC" w:rsidP="00344E4C">
      <w:pPr>
        <w:pStyle w:val="FootnoteText"/>
        <w:bidi w:val="0"/>
        <w:rPr>
          <w:sz w:val="18"/>
          <w:szCs w:val="18"/>
          <w:rtl/>
        </w:rPr>
      </w:pPr>
      <w:r w:rsidRPr="00BF7EEA">
        <w:rPr>
          <w:rStyle w:val="FootnoteReference"/>
          <w:sz w:val="18"/>
          <w:szCs w:val="18"/>
          <w:vertAlign w:val="baseline"/>
        </w:rPr>
        <w:footnoteRef/>
      </w:r>
      <w:r>
        <w:rPr>
          <w:sz w:val="18"/>
          <w:szCs w:val="18"/>
        </w:rPr>
        <w:t xml:space="preserve">. </w:t>
      </w:r>
      <w:r w:rsidRPr="00BF7EEA">
        <w:rPr>
          <w:sz w:val="18"/>
          <w:szCs w:val="18"/>
        </w:rPr>
        <w:t>Internal- External (IE) Matrix.</w:t>
      </w:r>
    </w:p>
  </w:footnote>
  <w:footnote w:id="11">
    <w:p w14:paraId="274F03BA" w14:textId="485FE0ED" w:rsidR="002604EC" w:rsidRPr="00BF7EEA" w:rsidRDefault="002604EC" w:rsidP="00344E4C">
      <w:pPr>
        <w:pStyle w:val="FootnoteText"/>
        <w:bidi w:val="0"/>
        <w:rPr>
          <w:sz w:val="18"/>
          <w:szCs w:val="18"/>
        </w:rPr>
      </w:pPr>
      <w:r w:rsidRPr="00BF7EEA">
        <w:rPr>
          <w:rStyle w:val="FootnoteReference"/>
          <w:sz w:val="18"/>
          <w:szCs w:val="18"/>
          <w:vertAlign w:val="baseline"/>
        </w:rPr>
        <w:footnoteRef/>
      </w:r>
      <w:r w:rsidRPr="00BF7EEA">
        <w:rPr>
          <w:sz w:val="18"/>
          <w:szCs w:val="18"/>
        </w:rPr>
        <w:t>. Attractive Scores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6B465B1E" w:rsidR="002604EC" w:rsidRPr="007A1B1E" w:rsidRDefault="002604EC"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F015C9">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CCC0B" w14:textId="070640B6" w:rsidR="004C6798" w:rsidRDefault="004C6798">
    <w:pPr>
      <w:pStyle w:val="Header"/>
    </w:pPr>
    <w:r>
      <w:rPr>
        <w:noProof/>
        <w:rtl/>
      </w:rPr>
      <w:drawing>
        <wp:inline distT="0" distB="0" distL="0" distR="0" wp14:anchorId="15ED41EA" wp14:editId="17E9DDD4">
          <wp:extent cx="5580380" cy="10972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2604EC" w:rsidRPr="00913BC9" w:rsidRDefault="002604EC"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2604EC" w:rsidRDefault="002604EC" w:rsidP="00C074AD">
    <w:pPr>
      <w:pStyle w:val="Header"/>
      <w:bidi/>
      <w:ind w:right="360" w:firstLine="360"/>
      <w:rPr>
        <w:rtl/>
      </w:rPr>
    </w:pPr>
  </w:p>
  <w:p w14:paraId="47C5885A" w14:textId="77777777" w:rsidR="002604EC" w:rsidRDefault="002604EC" w:rsidP="00C074AD">
    <w:pPr>
      <w:pStyle w:val="Header"/>
      <w:bidi/>
      <w:ind w:right="360" w:firstLine="360"/>
      <w:rPr>
        <w:rtl/>
      </w:rPr>
    </w:pPr>
  </w:p>
  <w:p w14:paraId="000CCBCD" w14:textId="05FD5AEA" w:rsidR="002604EC" w:rsidRPr="009C4F6F" w:rsidRDefault="002604EC"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015C9">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2C1B279D" w:rsidR="002604EC" w:rsidRDefault="002604EC"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7FAF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xnIwIAAD4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"/>
          </w:pict>
        </mc:Fallback>
      </mc:AlternateContent>
    </w:r>
  </w:p>
  <w:p w14:paraId="5C678216" w14:textId="13BA539D" w:rsidR="002604EC" w:rsidRPr="001C0DEF" w:rsidRDefault="002604EC"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2604EC" w:rsidRPr="009A7213" w:rsidRDefault="002604EC"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E7CD4"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2604EC" w:rsidRDefault="002604EC" w:rsidP="00C074AD">
    <w:pPr>
      <w:pStyle w:val="Header"/>
      <w:ind w:right="360" w:firstLine="360"/>
      <w:rPr>
        <w:rtl/>
      </w:rPr>
    </w:pPr>
  </w:p>
  <w:p w14:paraId="27E94D72" w14:textId="77777777" w:rsidR="002604EC" w:rsidRDefault="002604EC" w:rsidP="00C074AD">
    <w:pPr>
      <w:pStyle w:val="Header"/>
      <w:ind w:right="360" w:firstLine="360"/>
      <w:rPr>
        <w:rtl/>
      </w:rPr>
    </w:pPr>
  </w:p>
  <w:p w14:paraId="3C4CE3FC" w14:textId="761AB9CC" w:rsidR="002604EC" w:rsidRPr="009C4F6F" w:rsidRDefault="002604EC"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F015C9">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64112D10" w:rsidR="002604EC" w:rsidRDefault="002604EC"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D7F0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QU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"/>
          </w:pict>
        </mc:Fallback>
      </mc:AlternateContent>
    </w:r>
  </w:p>
  <w:p w14:paraId="75805123" w14:textId="6432F202" w:rsidR="002604EC" w:rsidRPr="003253A6" w:rsidRDefault="002604EC"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2604EC" w:rsidRDefault="002604EC"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D0B68"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"/>
          </w:pict>
        </mc:Fallback>
      </mc:AlternateContent>
    </w:r>
  </w:p>
  <w:p w14:paraId="13601ECF" w14:textId="77777777" w:rsidR="002604EC" w:rsidRPr="00601106" w:rsidRDefault="002604EC" w:rsidP="00601106">
    <w:pPr>
      <w:pStyle w:val="Header"/>
      <w:bidi/>
      <w:ind w:right="360" w:firstLine="360"/>
      <w:jc w:val="both"/>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2604EC" w:rsidRDefault="002604EC" w:rsidP="00C074AD">
    <w:pPr>
      <w:pStyle w:val="Header"/>
      <w:bidi/>
      <w:jc w:val="both"/>
      <w:rPr>
        <w:rtl/>
        <w:lang w:bidi="fa-IR"/>
      </w:rPr>
    </w:pPr>
  </w:p>
  <w:p w14:paraId="5E3A1952" w14:textId="77777777" w:rsidR="002604EC" w:rsidRDefault="002604EC" w:rsidP="00C074AD">
    <w:pPr>
      <w:pStyle w:val="Header"/>
      <w:bidi/>
      <w:jc w:val="both"/>
      <w:rPr>
        <w:rtl/>
        <w:lang w:bidi="fa-IR"/>
      </w:rPr>
    </w:pPr>
  </w:p>
  <w:p w14:paraId="75EA5A31" w14:textId="77777777" w:rsidR="002604EC" w:rsidRDefault="002604EC"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A5475"/>
    <w:multiLevelType w:val="hybridMultilevel"/>
    <w:tmpl w:val="991675CA"/>
    <w:lvl w:ilvl="0" w:tplc="BED22FDC">
      <w:start w:val="3"/>
      <w:numFmt w:val="bullet"/>
      <w:lvlText w:val="-"/>
      <w:lvlJc w:val="left"/>
      <w:pPr>
        <w:ind w:left="720" w:hanging="360"/>
      </w:pPr>
      <w:rPr>
        <w:rFonts w:ascii="Calibri" w:eastAsia="Times New Roman"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043365"/>
    <w:multiLevelType w:val="hybridMultilevel"/>
    <w:tmpl w:val="DDB899AA"/>
    <w:lvl w:ilvl="0" w:tplc="BED22FDC">
      <w:start w:val="3"/>
      <w:numFmt w:val="bullet"/>
      <w:lvlText w:val="-"/>
      <w:lvlJc w:val="left"/>
      <w:pPr>
        <w:ind w:left="720" w:hanging="360"/>
      </w:pPr>
      <w:rPr>
        <w:rFonts w:ascii="Calibri" w:eastAsia="Times New Roman"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03C"/>
    <w:rsid w:val="00017E96"/>
    <w:rsid w:val="00020D7B"/>
    <w:rsid w:val="000245C9"/>
    <w:rsid w:val="0002530D"/>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2BC7"/>
    <w:rsid w:val="00095359"/>
    <w:rsid w:val="000973A6"/>
    <w:rsid w:val="000A0397"/>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4415"/>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0FAF"/>
    <w:rsid w:val="001416DE"/>
    <w:rsid w:val="00145B2A"/>
    <w:rsid w:val="00145CB7"/>
    <w:rsid w:val="00151440"/>
    <w:rsid w:val="001633D4"/>
    <w:rsid w:val="00167F5A"/>
    <w:rsid w:val="001704DA"/>
    <w:rsid w:val="001716CE"/>
    <w:rsid w:val="00171B97"/>
    <w:rsid w:val="00172A2F"/>
    <w:rsid w:val="0017444D"/>
    <w:rsid w:val="00185A8E"/>
    <w:rsid w:val="00190B75"/>
    <w:rsid w:val="00192A71"/>
    <w:rsid w:val="00193C14"/>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6D97"/>
    <w:rsid w:val="00250912"/>
    <w:rsid w:val="002537FC"/>
    <w:rsid w:val="002575A6"/>
    <w:rsid w:val="0026016E"/>
    <w:rsid w:val="002604EC"/>
    <w:rsid w:val="00261F5C"/>
    <w:rsid w:val="00264378"/>
    <w:rsid w:val="00270711"/>
    <w:rsid w:val="00270978"/>
    <w:rsid w:val="00270A5A"/>
    <w:rsid w:val="00274F34"/>
    <w:rsid w:val="0027608F"/>
    <w:rsid w:val="00281FC9"/>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5E0F"/>
    <w:rsid w:val="00316638"/>
    <w:rsid w:val="00320701"/>
    <w:rsid w:val="00323785"/>
    <w:rsid w:val="003253A6"/>
    <w:rsid w:val="00325600"/>
    <w:rsid w:val="00326CB6"/>
    <w:rsid w:val="00332602"/>
    <w:rsid w:val="0033513A"/>
    <w:rsid w:val="0033642B"/>
    <w:rsid w:val="00337FB5"/>
    <w:rsid w:val="003402AD"/>
    <w:rsid w:val="00341D46"/>
    <w:rsid w:val="00344AFE"/>
    <w:rsid w:val="00344E4C"/>
    <w:rsid w:val="00345A0E"/>
    <w:rsid w:val="00347EA4"/>
    <w:rsid w:val="00350AF7"/>
    <w:rsid w:val="00357BD9"/>
    <w:rsid w:val="0036127C"/>
    <w:rsid w:val="003631A6"/>
    <w:rsid w:val="003734B3"/>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07D52"/>
    <w:rsid w:val="0041017C"/>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1CF2"/>
    <w:rsid w:val="00462CFF"/>
    <w:rsid w:val="00470B7C"/>
    <w:rsid w:val="00473A89"/>
    <w:rsid w:val="004750C6"/>
    <w:rsid w:val="004757CA"/>
    <w:rsid w:val="004815C1"/>
    <w:rsid w:val="00484980"/>
    <w:rsid w:val="00485682"/>
    <w:rsid w:val="00485863"/>
    <w:rsid w:val="00485BFD"/>
    <w:rsid w:val="00487CD0"/>
    <w:rsid w:val="00490277"/>
    <w:rsid w:val="004977B5"/>
    <w:rsid w:val="004A3454"/>
    <w:rsid w:val="004A46AD"/>
    <w:rsid w:val="004A5410"/>
    <w:rsid w:val="004A7AC4"/>
    <w:rsid w:val="004B1571"/>
    <w:rsid w:val="004B376D"/>
    <w:rsid w:val="004B6A99"/>
    <w:rsid w:val="004B75B0"/>
    <w:rsid w:val="004C5561"/>
    <w:rsid w:val="004C608A"/>
    <w:rsid w:val="004C6798"/>
    <w:rsid w:val="004C724B"/>
    <w:rsid w:val="004D676D"/>
    <w:rsid w:val="004E4F9D"/>
    <w:rsid w:val="004E51E2"/>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03A"/>
    <w:rsid w:val="005C3A9B"/>
    <w:rsid w:val="005C43BB"/>
    <w:rsid w:val="005C599A"/>
    <w:rsid w:val="005D2E3F"/>
    <w:rsid w:val="005D4B4D"/>
    <w:rsid w:val="005D7451"/>
    <w:rsid w:val="005E0971"/>
    <w:rsid w:val="005E3A17"/>
    <w:rsid w:val="005E4C82"/>
    <w:rsid w:val="005F0151"/>
    <w:rsid w:val="005F605F"/>
    <w:rsid w:val="005F7FAF"/>
    <w:rsid w:val="00601106"/>
    <w:rsid w:val="006018BA"/>
    <w:rsid w:val="006136F3"/>
    <w:rsid w:val="00615CBC"/>
    <w:rsid w:val="00616D50"/>
    <w:rsid w:val="0061753C"/>
    <w:rsid w:val="00617578"/>
    <w:rsid w:val="00621CAE"/>
    <w:rsid w:val="00622F59"/>
    <w:rsid w:val="00630546"/>
    <w:rsid w:val="00631BE6"/>
    <w:rsid w:val="00631DAD"/>
    <w:rsid w:val="00632E55"/>
    <w:rsid w:val="00634A04"/>
    <w:rsid w:val="006354A5"/>
    <w:rsid w:val="00640523"/>
    <w:rsid w:val="00642486"/>
    <w:rsid w:val="00666914"/>
    <w:rsid w:val="00670BF1"/>
    <w:rsid w:val="00672A93"/>
    <w:rsid w:val="00681B4B"/>
    <w:rsid w:val="00682DCF"/>
    <w:rsid w:val="00687787"/>
    <w:rsid w:val="00691AE1"/>
    <w:rsid w:val="006940A3"/>
    <w:rsid w:val="0069552E"/>
    <w:rsid w:val="00696FB9"/>
    <w:rsid w:val="0069738E"/>
    <w:rsid w:val="006976CA"/>
    <w:rsid w:val="006A2A26"/>
    <w:rsid w:val="006B23C8"/>
    <w:rsid w:val="006B2AC0"/>
    <w:rsid w:val="006B72E6"/>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26F0"/>
    <w:rsid w:val="0071433E"/>
    <w:rsid w:val="00714E74"/>
    <w:rsid w:val="00717E49"/>
    <w:rsid w:val="007242EC"/>
    <w:rsid w:val="00732B50"/>
    <w:rsid w:val="00732D3C"/>
    <w:rsid w:val="00765BE9"/>
    <w:rsid w:val="00767C29"/>
    <w:rsid w:val="00774CEB"/>
    <w:rsid w:val="00780099"/>
    <w:rsid w:val="00782A72"/>
    <w:rsid w:val="007859C4"/>
    <w:rsid w:val="00787C32"/>
    <w:rsid w:val="007957C5"/>
    <w:rsid w:val="007A2F52"/>
    <w:rsid w:val="007A30CD"/>
    <w:rsid w:val="007A594D"/>
    <w:rsid w:val="007A77BA"/>
    <w:rsid w:val="007A7FAB"/>
    <w:rsid w:val="007B31DA"/>
    <w:rsid w:val="007B6E25"/>
    <w:rsid w:val="007B7111"/>
    <w:rsid w:val="007C0950"/>
    <w:rsid w:val="007C1456"/>
    <w:rsid w:val="007C25C0"/>
    <w:rsid w:val="007C5BD5"/>
    <w:rsid w:val="007C7210"/>
    <w:rsid w:val="007C721D"/>
    <w:rsid w:val="007D2746"/>
    <w:rsid w:val="007E2B9A"/>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4EFD"/>
    <w:rsid w:val="00835BE6"/>
    <w:rsid w:val="0083700C"/>
    <w:rsid w:val="00844FD5"/>
    <w:rsid w:val="008477B3"/>
    <w:rsid w:val="008620EC"/>
    <w:rsid w:val="00862163"/>
    <w:rsid w:val="00862213"/>
    <w:rsid w:val="00864794"/>
    <w:rsid w:val="008710CD"/>
    <w:rsid w:val="00871A55"/>
    <w:rsid w:val="0087305E"/>
    <w:rsid w:val="00873E2E"/>
    <w:rsid w:val="00881AC1"/>
    <w:rsid w:val="00884063"/>
    <w:rsid w:val="008879B7"/>
    <w:rsid w:val="008907B1"/>
    <w:rsid w:val="008916FA"/>
    <w:rsid w:val="00893BD7"/>
    <w:rsid w:val="00893FBD"/>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72EA"/>
    <w:rsid w:val="009473CE"/>
    <w:rsid w:val="00955040"/>
    <w:rsid w:val="00977D49"/>
    <w:rsid w:val="00983538"/>
    <w:rsid w:val="00984D8A"/>
    <w:rsid w:val="00990B71"/>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E36"/>
    <w:rsid w:val="00AE537B"/>
    <w:rsid w:val="00AF0B1E"/>
    <w:rsid w:val="00B045CC"/>
    <w:rsid w:val="00B067E7"/>
    <w:rsid w:val="00B10D04"/>
    <w:rsid w:val="00B215B6"/>
    <w:rsid w:val="00B21A1F"/>
    <w:rsid w:val="00B223ED"/>
    <w:rsid w:val="00B257CE"/>
    <w:rsid w:val="00B31B8B"/>
    <w:rsid w:val="00B326C4"/>
    <w:rsid w:val="00B3581C"/>
    <w:rsid w:val="00B35D28"/>
    <w:rsid w:val="00B370A0"/>
    <w:rsid w:val="00B43EDF"/>
    <w:rsid w:val="00B451EB"/>
    <w:rsid w:val="00B470F8"/>
    <w:rsid w:val="00B53483"/>
    <w:rsid w:val="00B57CB0"/>
    <w:rsid w:val="00B57E9C"/>
    <w:rsid w:val="00B57FE6"/>
    <w:rsid w:val="00B6068F"/>
    <w:rsid w:val="00B60EBF"/>
    <w:rsid w:val="00B72C79"/>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0A7E"/>
    <w:rsid w:val="00BC13D1"/>
    <w:rsid w:val="00BC16C3"/>
    <w:rsid w:val="00BC282A"/>
    <w:rsid w:val="00BC285A"/>
    <w:rsid w:val="00BC471E"/>
    <w:rsid w:val="00BC6263"/>
    <w:rsid w:val="00BC77DE"/>
    <w:rsid w:val="00BD1E34"/>
    <w:rsid w:val="00BD3189"/>
    <w:rsid w:val="00BD49FB"/>
    <w:rsid w:val="00BD4EAF"/>
    <w:rsid w:val="00BD61A0"/>
    <w:rsid w:val="00BE049D"/>
    <w:rsid w:val="00BE2BCF"/>
    <w:rsid w:val="00BE60CA"/>
    <w:rsid w:val="00BF10A5"/>
    <w:rsid w:val="00BF1971"/>
    <w:rsid w:val="00BF7EEA"/>
    <w:rsid w:val="00C000FD"/>
    <w:rsid w:val="00C011E3"/>
    <w:rsid w:val="00C074AD"/>
    <w:rsid w:val="00C16129"/>
    <w:rsid w:val="00C21474"/>
    <w:rsid w:val="00C21557"/>
    <w:rsid w:val="00C31B2B"/>
    <w:rsid w:val="00C45C83"/>
    <w:rsid w:val="00C50208"/>
    <w:rsid w:val="00C51F2A"/>
    <w:rsid w:val="00C5563A"/>
    <w:rsid w:val="00C56A25"/>
    <w:rsid w:val="00C63349"/>
    <w:rsid w:val="00C649A2"/>
    <w:rsid w:val="00C66A86"/>
    <w:rsid w:val="00C67A35"/>
    <w:rsid w:val="00C7218C"/>
    <w:rsid w:val="00C73020"/>
    <w:rsid w:val="00C746D1"/>
    <w:rsid w:val="00C818C8"/>
    <w:rsid w:val="00C845E4"/>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6AF0"/>
    <w:rsid w:val="00CD76A4"/>
    <w:rsid w:val="00CD7CEF"/>
    <w:rsid w:val="00CE1081"/>
    <w:rsid w:val="00CE139D"/>
    <w:rsid w:val="00CE3EA9"/>
    <w:rsid w:val="00CE55EA"/>
    <w:rsid w:val="00CE7622"/>
    <w:rsid w:val="00CF1147"/>
    <w:rsid w:val="00CF3E58"/>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54D2C"/>
    <w:rsid w:val="00D60A99"/>
    <w:rsid w:val="00D63899"/>
    <w:rsid w:val="00D65721"/>
    <w:rsid w:val="00D66252"/>
    <w:rsid w:val="00D71A83"/>
    <w:rsid w:val="00D7321A"/>
    <w:rsid w:val="00D75DB8"/>
    <w:rsid w:val="00D84B11"/>
    <w:rsid w:val="00D964EC"/>
    <w:rsid w:val="00DA08D9"/>
    <w:rsid w:val="00DA1037"/>
    <w:rsid w:val="00DA46A8"/>
    <w:rsid w:val="00DA65E2"/>
    <w:rsid w:val="00DB36DC"/>
    <w:rsid w:val="00DC00CC"/>
    <w:rsid w:val="00DC05A0"/>
    <w:rsid w:val="00DC256E"/>
    <w:rsid w:val="00DC280D"/>
    <w:rsid w:val="00DC3C7F"/>
    <w:rsid w:val="00DC7A0E"/>
    <w:rsid w:val="00DC7EE1"/>
    <w:rsid w:val="00DE2BAA"/>
    <w:rsid w:val="00DF73FD"/>
    <w:rsid w:val="00DF7544"/>
    <w:rsid w:val="00E100B0"/>
    <w:rsid w:val="00E13DE0"/>
    <w:rsid w:val="00E2627C"/>
    <w:rsid w:val="00E3442E"/>
    <w:rsid w:val="00E34983"/>
    <w:rsid w:val="00E3544C"/>
    <w:rsid w:val="00E35D27"/>
    <w:rsid w:val="00E3603A"/>
    <w:rsid w:val="00E36D03"/>
    <w:rsid w:val="00E5262B"/>
    <w:rsid w:val="00E54A6E"/>
    <w:rsid w:val="00E565A3"/>
    <w:rsid w:val="00E647D5"/>
    <w:rsid w:val="00E73DF2"/>
    <w:rsid w:val="00E742E0"/>
    <w:rsid w:val="00E74A6E"/>
    <w:rsid w:val="00E752B0"/>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15C9"/>
    <w:rsid w:val="00F01C1C"/>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1DE9"/>
    <w:rsid w:val="00F61E0F"/>
    <w:rsid w:val="00F64D75"/>
    <w:rsid w:val="00F65257"/>
    <w:rsid w:val="00F71913"/>
    <w:rsid w:val="00F71D64"/>
    <w:rsid w:val="00F742CE"/>
    <w:rsid w:val="00F7513B"/>
    <w:rsid w:val="00F76EC2"/>
    <w:rsid w:val="00F8048D"/>
    <w:rsid w:val="00F82823"/>
    <w:rsid w:val="00F82C54"/>
    <w:rsid w:val="00F919E3"/>
    <w:rsid w:val="00F91DE4"/>
    <w:rsid w:val="00F9490F"/>
    <w:rsid w:val="00F968E4"/>
    <w:rsid w:val="00FA7E36"/>
    <w:rsid w:val="00FB1143"/>
    <w:rsid w:val="00FB5F86"/>
    <w:rsid w:val="00FB6759"/>
    <w:rsid w:val="00FC1040"/>
    <w:rsid w:val="00FC147C"/>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97D08"/>
  <w15:docId w15:val="{D268816C-F4E4-4B43-B136-B042AD96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440"/>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تیتر1"/>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تیتر1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PlainTable2">
    <w:name w:val="Plain Table 2"/>
    <w:basedOn w:val="TableNormal"/>
    <w:uiPriority w:val="42"/>
    <w:rsid w:val="00344E4C"/>
    <w:pPr>
      <w:spacing w:after="0" w:line="240" w:lineRule="auto"/>
    </w:pPr>
    <w:rPr>
      <w:rFonts w:ascii="Times New Roman" w:hAnsi="Times New Roman" w:cs="B Nazanin"/>
      <w:sz w:val="24"/>
      <w:szCs w:val="24"/>
      <w:lang w:bidi="ar-SA"/>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1">
    <w:name w:val="عنوان3"/>
    <w:basedOn w:val="Normal"/>
    <w:uiPriority w:val="99"/>
    <w:rsid w:val="00344E4C"/>
    <w:pPr>
      <w:bidi/>
      <w:spacing w:line="540" w:lineRule="atLeast"/>
      <w:ind w:left="-284"/>
      <w:jc w:val="lowKashida"/>
    </w:pPr>
    <w:rPr>
      <w:rFonts w:cs="B Titr"/>
      <w:bCs/>
      <w:sz w:val="20"/>
      <w:szCs w:val="26"/>
    </w:rPr>
  </w:style>
  <w:style w:type="paragraph" w:customStyle="1" w:styleId="22">
    <w:name w:val="جدول2"/>
    <w:basedOn w:val="Normal"/>
    <w:link w:val="2Char2"/>
    <w:autoRedefine/>
    <w:qFormat/>
    <w:rsid w:val="00344E4C"/>
    <w:pPr>
      <w:tabs>
        <w:tab w:val="right" w:pos="0"/>
        <w:tab w:val="right" w:pos="686"/>
      </w:tabs>
      <w:bidi/>
      <w:contextualSpacing/>
      <w:jc w:val="center"/>
    </w:pPr>
    <w:rPr>
      <w:rFonts w:ascii="Calibri" w:eastAsia="Calibri" w:hAnsi="Calibri" w:cs="B Zar"/>
      <w:b/>
      <w:bCs/>
      <w:sz w:val="20"/>
      <w:szCs w:val="20"/>
      <w:lang w:bidi="fa-IR"/>
    </w:rPr>
  </w:style>
  <w:style w:type="character" w:customStyle="1" w:styleId="2Char2">
    <w:name w:val="جدول2 Char"/>
    <w:link w:val="22"/>
    <w:rsid w:val="00344E4C"/>
    <w:rPr>
      <w:rFonts w:ascii="Calibri" w:eastAsia="Calibri" w:hAnsi="Calibri" w:cs="B Zar"/>
      <w:b/>
      <w:bCs/>
      <w:sz w:val="20"/>
      <w:szCs w:val="20"/>
    </w:rPr>
  </w:style>
  <w:style w:type="character" w:customStyle="1" w:styleId="relative">
    <w:name w:val="relative"/>
    <w:basedOn w:val="DefaultParagraphFont"/>
    <w:rsid w:val="00344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898829741">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144080636">
      <w:bodyDiv w:val="1"/>
      <w:marLeft w:val="0"/>
      <w:marRight w:val="0"/>
      <w:marTop w:val="0"/>
      <w:marBottom w:val="0"/>
      <w:divBdr>
        <w:top w:val="none" w:sz="0" w:space="0" w:color="auto"/>
        <w:left w:val="none" w:sz="0" w:space="0" w:color="auto"/>
        <w:bottom w:val="none" w:sz="0" w:space="0" w:color="auto"/>
        <w:right w:val="none" w:sz="0" w:space="0" w:color="auto"/>
      </w:divBdr>
    </w:div>
    <w:div w:id="1525481653">
      <w:bodyDiv w:val="1"/>
      <w:marLeft w:val="0"/>
      <w:marRight w:val="0"/>
      <w:marTop w:val="0"/>
      <w:marBottom w:val="0"/>
      <w:divBdr>
        <w:top w:val="none" w:sz="0" w:space="0" w:color="auto"/>
        <w:left w:val="none" w:sz="0" w:space="0" w:color="auto"/>
        <w:bottom w:val="none" w:sz="0" w:space="0" w:color="auto"/>
        <w:right w:val="none" w:sz="0" w:space="0" w:color="auto"/>
      </w:divBdr>
    </w:div>
    <w:div w:id="1658336151">
      <w:bodyDiv w:val="1"/>
      <w:marLeft w:val="0"/>
      <w:marRight w:val="0"/>
      <w:marTop w:val="0"/>
      <w:marBottom w:val="0"/>
      <w:divBdr>
        <w:top w:val="none" w:sz="0" w:space="0" w:color="auto"/>
        <w:left w:val="none" w:sz="0" w:space="0" w:color="auto"/>
        <w:bottom w:val="none" w:sz="0" w:space="0" w:color="auto"/>
        <w:right w:val="none" w:sz="0" w:space="0" w:color="auto"/>
      </w:divBdr>
    </w:div>
    <w:div w:id="1856455866">
      <w:bodyDiv w:val="1"/>
      <w:marLeft w:val="0"/>
      <w:marRight w:val="0"/>
      <w:marTop w:val="0"/>
      <w:marBottom w:val="0"/>
      <w:divBdr>
        <w:top w:val="none" w:sz="0" w:space="0" w:color="auto"/>
        <w:left w:val="none" w:sz="0" w:space="0" w:color="auto"/>
        <w:bottom w:val="none" w:sz="0" w:space="0" w:color="auto"/>
        <w:right w:val="none" w:sz="0" w:space="0" w:color="auto"/>
      </w:divBdr>
    </w:div>
    <w:div w:id="2066373776">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ir.khavarian@ut.ac.ir"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8B775-E513-4419-A818-428A6E711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10391</Words>
  <Characters>51233</Characters>
  <Application>Microsoft Office Word</Application>
  <DocSecurity>0</DocSecurity>
  <Lines>1897</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bahar44</cp:lastModifiedBy>
  <cp:revision>2</cp:revision>
  <cp:lastPrinted>2022-06-29T10:54:00Z</cp:lastPrinted>
  <dcterms:created xsi:type="dcterms:W3CDTF">2025-07-31T19:32:00Z</dcterms:created>
  <dcterms:modified xsi:type="dcterms:W3CDTF">2025-07-31T19:32:00Z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662a00dc-c29c-45e7-810d-e890037ad841</vt:lpwstr>
  </property>
</Properties>
</file>