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93FED6" w14:textId="77777777" w:rsidR="002B72FB" w:rsidRPr="00AC2409" w:rsidRDefault="002B72FB" w:rsidP="009C2D80">
      <w:pPr>
        <w:pStyle w:val="Heading1"/>
        <w:tabs>
          <w:tab w:val="left" w:pos="494"/>
          <w:tab w:val="center" w:pos="4702"/>
        </w:tabs>
        <w:bidi w:val="0"/>
        <w:spacing w:before="120" w:after="120" w:line="312" w:lineRule="auto"/>
        <w:jc w:val="center"/>
        <w:rPr>
          <w:rFonts w:cs="B Nazanin"/>
          <w:sz w:val="28"/>
          <w:szCs w:val="28"/>
        </w:rPr>
      </w:pPr>
      <w:bookmarkStart w:id="0" w:name="_Hlk203550637"/>
      <w:r w:rsidRPr="00AC2409">
        <w:rPr>
          <w:rFonts w:cs="B Nazanin"/>
          <w:sz w:val="28"/>
          <w:szCs w:val="28"/>
        </w:rPr>
        <w:t xml:space="preserve">Landslide Susceptibility Modeling Using PSO-GA-Based Dynamic </w:t>
      </w:r>
      <w:proofErr w:type="spellStart"/>
      <w:r w:rsidRPr="00AC2409">
        <w:rPr>
          <w:rFonts w:cs="B Nazanin"/>
          <w:sz w:val="28"/>
          <w:szCs w:val="28"/>
        </w:rPr>
        <w:t>Spatio</w:t>
      </w:r>
      <w:proofErr w:type="spellEnd"/>
      <w:r w:rsidRPr="00AC2409">
        <w:rPr>
          <w:rFonts w:cs="B Nazanin"/>
          <w:sz w:val="28"/>
          <w:szCs w:val="28"/>
        </w:rPr>
        <w:t xml:space="preserve">-Temporal Weighting in Northern Tehran Basin </w:t>
      </w:r>
    </w:p>
    <w:bookmarkEnd w:id="0"/>
    <w:p w14:paraId="6D641DCF" w14:textId="5E541C14" w:rsidR="00E31580" w:rsidRPr="00AC2409" w:rsidRDefault="003D254E" w:rsidP="0068604A">
      <w:pPr>
        <w:pStyle w:val="AuthorsEn"/>
        <w:bidi w:val="0"/>
      </w:pPr>
      <w:r w:rsidRPr="00AC2409">
        <w:rPr>
          <w:szCs w:val="18"/>
        </w:rPr>
        <w:t xml:space="preserve"> </w:t>
      </w:r>
      <w:r w:rsidR="0068604A" w:rsidRPr="00AC2409">
        <w:t xml:space="preserve">Elham </w:t>
      </w:r>
      <w:proofErr w:type="spellStart"/>
      <w:r w:rsidR="0068604A" w:rsidRPr="00AC2409">
        <w:t>Salehian</w:t>
      </w:r>
      <w:proofErr w:type="spellEnd"/>
      <w:r w:rsidR="0068604A" w:rsidRPr="00AC2409">
        <w:t xml:space="preserve"> Dehkordi</w:t>
      </w:r>
      <w:r w:rsidR="00E31580" w:rsidRPr="00AC2409">
        <w:rPr>
          <w:sz w:val="18"/>
          <w:szCs w:val="22"/>
          <w:vertAlign w:val="superscript"/>
        </w:rPr>
        <w:t>1</w:t>
      </w:r>
      <w:r w:rsidR="00E31580" w:rsidRPr="00AC2409">
        <w:rPr>
          <w:sz w:val="18"/>
          <w:szCs w:val="22"/>
        </w:rPr>
        <w:t xml:space="preserve">, </w:t>
      </w:r>
      <w:r w:rsidR="00E31580" w:rsidRPr="00AC2409">
        <w:t>Heeva Elmizadeh*</w:t>
      </w:r>
      <w:r w:rsidR="00E31580" w:rsidRPr="00AC2409">
        <w:rPr>
          <w:noProof/>
          <w:bdr w:val="none" w:sz="0" w:space="0" w:color="auto" w:frame="1"/>
          <w:shd w:val="clear" w:color="auto" w:fill="FFFFFF"/>
          <w:lang w:val="en-GB" w:eastAsia="en-GB"/>
        </w:rPr>
        <w:drawing>
          <wp:inline distT="0" distB="0" distL="0" distR="0" wp14:anchorId="723DBE33" wp14:editId="45B6A6C2">
            <wp:extent cx="80467" cy="80467"/>
            <wp:effectExtent l="0" t="0" r="0" b="0"/>
            <wp:docPr id="1086648338" name="Picture 1086648338" descr="http://jorjanijournal.goums.ac.ir/files/0allsites/images/orcid.png">
              <a:hlinkClick xmlns:a="http://schemas.openxmlformats.org/drawingml/2006/main" r:id="rId8" tooltip="&quot;http://orcid.org/0000000160928802&quot; "/>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jorjanijournal.goums.ac.ir/files/0allsites/images/orcid.png"/>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80494" cy="80494"/>
                    </a:xfrm>
                    <a:prstGeom prst="rect">
                      <a:avLst/>
                    </a:prstGeom>
                    <a:noFill/>
                    <a:ln>
                      <a:noFill/>
                    </a:ln>
                  </pic:spPr>
                </pic:pic>
              </a:graphicData>
            </a:graphic>
          </wp:inline>
        </w:drawing>
      </w:r>
      <w:r w:rsidR="00E31580" w:rsidRPr="00AC2409">
        <w:rPr>
          <w:vertAlign w:val="superscript"/>
        </w:rPr>
        <w:t>2</w:t>
      </w:r>
    </w:p>
    <w:p w14:paraId="6736C037" w14:textId="77777777" w:rsidR="006E1024" w:rsidRPr="00AC2409" w:rsidRDefault="006E1024" w:rsidP="006E1024">
      <w:pPr>
        <w:tabs>
          <w:tab w:val="left" w:pos="6870"/>
        </w:tabs>
        <w:rPr>
          <w:szCs w:val="20"/>
          <w:rtl/>
        </w:rPr>
      </w:pPr>
    </w:p>
    <w:p w14:paraId="3A78FC63" w14:textId="0190934A" w:rsidR="003D254E" w:rsidRPr="00AC2409" w:rsidRDefault="006E1024" w:rsidP="009C5A7E">
      <w:pPr>
        <w:ind w:left="284" w:hanging="284"/>
        <w:jc w:val="both"/>
        <w:rPr>
          <w:sz w:val="18"/>
          <w:szCs w:val="18"/>
          <w:rtl/>
        </w:rPr>
      </w:pPr>
      <w:r w:rsidRPr="00AC2409">
        <w:rPr>
          <w:sz w:val="18"/>
          <w:szCs w:val="18"/>
        </w:rPr>
        <w:t>1.</w:t>
      </w:r>
      <w:r w:rsidR="003D254E" w:rsidRPr="00AC2409">
        <w:rPr>
          <w:sz w:val="18"/>
          <w:szCs w:val="18"/>
        </w:rPr>
        <w:t xml:space="preserve"> </w:t>
      </w:r>
      <w:r w:rsidR="00E31580" w:rsidRPr="00AC2409">
        <w:rPr>
          <w:sz w:val="18"/>
          <w:szCs w:val="18"/>
        </w:rPr>
        <w:t>MS. in Geomorphology, Khorramshahr University of Marine Science and Technology, Khorramshahr, Iran</w:t>
      </w:r>
      <w:r w:rsidR="00DB36DC" w:rsidRPr="00AC2409">
        <w:rPr>
          <w:sz w:val="18"/>
          <w:szCs w:val="18"/>
        </w:rPr>
        <w:t xml:space="preserve">, </w:t>
      </w:r>
      <w:r w:rsidR="00F35BC9" w:rsidRPr="00AC2409">
        <w:rPr>
          <w:b/>
          <w:bCs/>
          <w:sz w:val="18"/>
          <w:szCs w:val="18"/>
        </w:rPr>
        <w:t>E-mail:</w:t>
      </w:r>
      <w:r w:rsidR="00F35BC9" w:rsidRPr="00AC2409">
        <w:rPr>
          <w:sz w:val="18"/>
          <w:szCs w:val="18"/>
        </w:rPr>
        <w:t xml:space="preserve"> </w:t>
      </w:r>
      <w:r w:rsidR="003D254E" w:rsidRPr="00AC2409">
        <w:rPr>
          <w:sz w:val="18"/>
          <w:szCs w:val="18"/>
        </w:rPr>
        <w:t xml:space="preserve"> </w:t>
      </w:r>
      <w:r w:rsidR="0068604A" w:rsidRPr="00AC2409">
        <w:rPr>
          <w:sz w:val="18"/>
          <w:szCs w:val="18"/>
        </w:rPr>
        <w:t>salehian</w:t>
      </w:r>
      <w:r w:rsidR="00E31580" w:rsidRPr="00AC2409">
        <w:rPr>
          <w:sz w:val="18"/>
          <w:szCs w:val="18"/>
        </w:rPr>
        <w:t>6</w:t>
      </w:r>
      <w:r w:rsidR="0068604A" w:rsidRPr="00AC2409">
        <w:rPr>
          <w:sz w:val="18"/>
          <w:szCs w:val="18"/>
        </w:rPr>
        <w:t>7</w:t>
      </w:r>
      <w:r w:rsidR="00E31580" w:rsidRPr="00AC2409">
        <w:rPr>
          <w:sz w:val="18"/>
          <w:szCs w:val="18"/>
        </w:rPr>
        <w:t>@ kmsu.ac.ir</w:t>
      </w:r>
    </w:p>
    <w:p w14:paraId="4E7725D9" w14:textId="30F33D90" w:rsidR="003D254E" w:rsidRPr="00AC2409" w:rsidRDefault="003D254E" w:rsidP="00485BFD">
      <w:pPr>
        <w:ind w:left="284" w:hanging="284"/>
        <w:jc w:val="both"/>
        <w:rPr>
          <w:sz w:val="18"/>
          <w:szCs w:val="18"/>
        </w:rPr>
      </w:pPr>
      <w:r w:rsidRPr="00AC2409">
        <w:rPr>
          <w:sz w:val="18"/>
          <w:szCs w:val="18"/>
        </w:rPr>
        <w:t xml:space="preserve">2. </w:t>
      </w:r>
      <w:r w:rsidR="002F2013" w:rsidRPr="00AC2409">
        <w:rPr>
          <w:sz w:val="18"/>
          <w:szCs w:val="18"/>
        </w:rPr>
        <w:t xml:space="preserve">Corresponding </w:t>
      </w:r>
      <w:r w:rsidR="00485BFD" w:rsidRPr="00AC2409">
        <w:rPr>
          <w:sz w:val="18"/>
          <w:szCs w:val="18"/>
        </w:rPr>
        <w:t>a</w:t>
      </w:r>
      <w:r w:rsidR="002F2013" w:rsidRPr="00AC2409">
        <w:rPr>
          <w:sz w:val="18"/>
          <w:szCs w:val="18"/>
        </w:rPr>
        <w:t xml:space="preserve">uthor, </w:t>
      </w:r>
      <w:r w:rsidR="0068604A" w:rsidRPr="00AC2409">
        <w:rPr>
          <w:sz w:val="18"/>
          <w:szCs w:val="18"/>
        </w:rPr>
        <w:t>Department of Marine Geology, Faculty of Marine Natural Resources, Khorramshahr University of Marine Science and Technology, Khorramshahr, Iran</w:t>
      </w:r>
      <w:r w:rsidR="00DB36DC" w:rsidRPr="00AC2409">
        <w:rPr>
          <w:sz w:val="18"/>
          <w:szCs w:val="18"/>
        </w:rPr>
        <w:t xml:space="preserve">. </w:t>
      </w:r>
      <w:r w:rsidR="00DB36DC" w:rsidRPr="00AC2409">
        <w:rPr>
          <w:b/>
          <w:bCs/>
          <w:sz w:val="18"/>
          <w:szCs w:val="18"/>
        </w:rPr>
        <w:t>E-mail:</w:t>
      </w:r>
      <w:r w:rsidR="00DB36DC" w:rsidRPr="00AC2409">
        <w:rPr>
          <w:sz w:val="18"/>
          <w:szCs w:val="18"/>
        </w:rPr>
        <w:t xml:space="preserve"> </w:t>
      </w:r>
      <w:r w:rsidR="0068604A" w:rsidRPr="00AC2409">
        <w:rPr>
          <w:sz w:val="18"/>
          <w:szCs w:val="18"/>
        </w:rPr>
        <w:t>elmizadeh@kmsu.ac.ir</w:t>
      </w:r>
    </w:p>
    <w:p w14:paraId="66B465A6" w14:textId="77777777" w:rsidR="00E94B4F" w:rsidRPr="00AC2409" w:rsidRDefault="00E94B4F" w:rsidP="00E94B4F">
      <w:pPr>
        <w:spacing w:line="320" w:lineRule="exact"/>
        <w:ind w:left="284" w:hanging="284"/>
        <w:jc w:val="both"/>
        <w:rPr>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52"/>
        <w:gridCol w:w="6336"/>
      </w:tblGrid>
      <w:tr w:rsidR="00AC2409" w:rsidRPr="00AC2409" w14:paraId="28A30721" w14:textId="77777777" w:rsidTr="00447F61">
        <w:tc>
          <w:tcPr>
            <w:tcW w:w="2452" w:type="dxa"/>
            <w:tcBorders>
              <w:right w:val="dotDash" w:sz="4" w:space="0" w:color="auto"/>
            </w:tcBorders>
            <w:shd w:val="clear" w:color="auto" w:fill="D9D9D9" w:themeFill="background1" w:themeFillShade="D9"/>
          </w:tcPr>
          <w:p w14:paraId="31AC8B37" w14:textId="77777777" w:rsidR="006E1024" w:rsidRPr="00AC2409" w:rsidRDefault="006E1024" w:rsidP="006E1024">
            <w:pPr>
              <w:spacing w:line="320" w:lineRule="exact"/>
              <w:jc w:val="both"/>
              <w:rPr>
                <w:rFonts w:asciiTheme="majorBidi" w:hAnsiTheme="majorBidi" w:cs="B Nazanin"/>
                <w:b/>
                <w:bCs/>
                <w:rtl/>
              </w:rPr>
            </w:pPr>
            <w:r w:rsidRPr="00AC2409">
              <w:rPr>
                <w:rFonts w:asciiTheme="majorBidi" w:hAnsiTheme="majorBidi" w:cs="B Nazanin"/>
                <w:b/>
                <w:bCs/>
              </w:rPr>
              <w:t>Article Info</w:t>
            </w:r>
          </w:p>
        </w:tc>
        <w:tc>
          <w:tcPr>
            <w:tcW w:w="6336" w:type="dxa"/>
            <w:tcBorders>
              <w:left w:val="dotDash" w:sz="4" w:space="0" w:color="auto"/>
            </w:tcBorders>
            <w:shd w:val="clear" w:color="auto" w:fill="D9D9D9" w:themeFill="background1" w:themeFillShade="D9"/>
          </w:tcPr>
          <w:p w14:paraId="436584C3" w14:textId="68E77D9B" w:rsidR="006E1024" w:rsidRPr="00AC2409" w:rsidRDefault="006E1024" w:rsidP="008477B3">
            <w:pPr>
              <w:contextualSpacing/>
              <w:rPr>
                <w:rFonts w:asciiTheme="majorBidi" w:hAnsiTheme="majorBidi" w:cs="B Nazanin"/>
                <w:b/>
                <w:bCs/>
                <w:rtl/>
              </w:rPr>
            </w:pPr>
            <w:r w:rsidRPr="00AC2409">
              <w:rPr>
                <w:rFonts w:asciiTheme="majorBidi" w:hAnsiTheme="majorBidi" w:cs="B Nazanin"/>
                <w:b/>
                <w:bCs/>
              </w:rPr>
              <w:t>ABSTRACT</w:t>
            </w:r>
            <w:r w:rsidR="00095359" w:rsidRPr="00AC2409">
              <w:rPr>
                <w:rFonts w:asciiTheme="majorBidi" w:hAnsiTheme="majorBidi" w:cs="B Nazanin"/>
                <w:b/>
                <w:bCs/>
              </w:rPr>
              <w:t xml:space="preserve"> </w:t>
            </w:r>
          </w:p>
        </w:tc>
      </w:tr>
      <w:tr w:rsidR="00AC2409" w:rsidRPr="00AC2409" w14:paraId="15860B53" w14:textId="77777777" w:rsidTr="00447F61">
        <w:trPr>
          <w:trHeight w:val="2571"/>
        </w:trPr>
        <w:tc>
          <w:tcPr>
            <w:tcW w:w="2452" w:type="dxa"/>
            <w:tcBorders>
              <w:right w:val="dotDash" w:sz="4" w:space="0" w:color="auto"/>
            </w:tcBorders>
          </w:tcPr>
          <w:p w14:paraId="1155521C" w14:textId="385E5013" w:rsidR="006E1024" w:rsidRPr="00AC2409" w:rsidRDefault="006E1024" w:rsidP="001618DE">
            <w:pPr>
              <w:spacing w:line="320" w:lineRule="exact"/>
              <w:rPr>
                <w:rFonts w:asciiTheme="majorBidi" w:hAnsiTheme="majorBidi" w:cs="B Nazanin"/>
                <w:b/>
                <w:bCs/>
              </w:rPr>
            </w:pPr>
            <w:r w:rsidRPr="00AC2409">
              <w:rPr>
                <w:rFonts w:asciiTheme="majorBidi" w:hAnsiTheme="majorBidi" w:cs="B Nazanin"/>
                <w:b/>
                <w:bCs/>
              </w:rPr>
              <w:t xml:space="preserve">Article </w:t>
            </w:r>
            <w:r w:rsidR="00597A0F" w:rsidRPr="00AC2409">
              <w:rPr>
                <w:rFonts w:asciiTheme="majorBidi" w:hAnsiTheme="majorBidi" w:cs="B Nazanin"/>
                <w:b/>
                <w:bCs/>
              </w:rPr>
              <w:t>type</w:t>
            </w:r>
            <w:r w:rsidRPr="00AC2409">
              <w:rPr>
                <w:rFonts w:asciiTheme="majorBidi" w:hAnsiTheme="majorBidi" w:cs="B Nazanin"/>
                <w:b/>
                <w:bCs/>
              </w:rPr>
              <w:t>:</w:t>
            </w:r>
            <w:r w:rsidR="00095359" w:rsidRPr="00AC2409">
              <w:rPr>
                <w:rFonts w:asciiTheme="majorBidi" w:hAnsiTheme="majorBidi" w:cs="B Nazanin"/>
                <w:b/>
                <w:bCs/>
              </w:rPr>
              <w:t xml:space="preserve"> </w:t>
            </w:r>
          </w:p>
          <w:p w14:paraId="113BBCD7" w14:textId="77777777" w:rsidR="006E1024" w:rsidRPr="00AC2409" w:rsidRDefault="006E1024" w:rsidP="006E1024">
            <w:pPr>
              <w:spacing w:line="320" w:lineRule="exact"/>
              <w:rPr>
                <w:rFonts w:asciiTheme="majorBidi" w:hAnsiTheme="majorBidi" w:cs="B Nazanin"/>
                <w:rtl/>
              </w:rPr>
            </w:pPr>
            <w:r w:rsidRPr="00AC2409">
              <w:rPr>
                <w:rFonts w:asciiTheme="majorBidi" w:hAnsiTheme="majorBidi" w:cs="B Nazanin"/>
              </w:rPr>
              <w:t>Research Article</w:t>
            </w:r>
          </w:p>
          <w:p w14:paraId="09A1D0F8" w14:textId="77777777" w:rsidR="0094060D" w:rsidRPr="00AC2409" w:rsidRDefault="0094060D" w:rsidP="00B451EB">
            <w:pPr>
              <w:rPr>
                <w:rFonts w:asciiTheme="majorBidi" w:hAnsiTheme="majorBidi" w:cs="B Nazanin"/>
                <w:b/>
                <w:bCs/>
                <w:sz w:val="18"/>
                <w:szCs w:val="18"/>
                <w:rtl/>
              </w:rPr>
            </w:pPr>
          </w:p>
          <w:p w14:paraId="1FDA7D88" w14:textId="77777777" w:rsidR="006E1024" w:rsidRPr="00AC2409" w:rsidRDefault="00DA65E2" w:rsidP="006E1024">
            <w:pPr>
              <w:spacing w:line="320" w:lineRule="exact"/>
              <w:rPr>
                <w:rFonts w:asciiTheme="majorBidi" w:hAnsiTheme="majorBidi" w:cs="B Nazanin"/>
                <w:b/>
                <w:bCs/>
                <w:sz w:val="18"/>
                <w:szCs w:val="18"/>
                <w:rtl/>
              </w:rPr>
            </w:pPr>
            <w:r w:rsidRPr="00AC2409">
              <w:rPr>
                <w:rFonts w:asciiTheme="majorBidi" w:hAnsiTheme="majorBidi" w:cs="B Nazanin"/>
                <w:b/>
                <w:bCs/>
                <w:sz w:val="18"/>
                <w:szCs w:val="18"/>
              </w:rPr>
              <w:t xml:space="preserve">Article </w:t>
            </w:r>
            <w:r w:rsidR="00597A0F" w:rsidRPr="00AC2409">
              <w:rPr>
                <w:rFonts w:asciiTheme="majorBidi" w:hAnsiTheme="majorBidi" w:cs="B Nazanin"/>
                <w:b/>
                <w:bCs/>
                <w:sz w:val="18"/>
                <w:szCs w:val="18"/>
              </w:rPr>
              <w:t>history</w:t>
            </w:r>
            <w:r w:rsidRPr="00AC2409">
              <w:rPr>
                <w:rFonts w:asciiTheme="majorBidi" w:hAnsiTheme="majorBidi" w:cs="B Nazanin"/>
                <w:b/>
                <w:bCs/>
                <w:sz w:val="18"/>
                <w:szCs w:val="18"/>
              </w:rPr>
              <w:t xml:space="preserve">: </w:t>
            </w:r>
          </w:p>
          <w:p w14:paraId="1C0E902B" w14:textId="77777777" w:rsidR="00DA65E2" w:rsidRPr="00AC2409" w:rsidRDefault="00DA65E2" w:rsidP="002D23FB">
            <w:pPr>
              <w:spacing w:line="320" w:lineRule="exact"/>
              <w:ind w:left="284" w:hanging="284"/>
              <w:rPr>
                <w:rFonts w:asciiTheme="majorBidi" w:hAnsiTheme="majorBidi" w:cs="B Nazanin"/>
                <w:sz w:val="18"/>
                <w:szCs w:val="18"/>
              </w:rPr>
            </w:pPr>
            <w:r w:rsidRPr="00AC2409">
              <w:rPr>
                <w:rFonts w:asciiTheme="majorBidi" w:hAnsiTheme="majorBidi" w:cs="B Nazanin"/>
                <w:sz w:val="18"/>
                <w:szCs w:val="18"/>
              </w:rPr>
              <w:t>Received</w:t>
            </w:r>
            <w:r w:rsidR="006940A3" w:rsidRPr="00AC2409">
              <w:rPr>
                <w:rFonts w:asciiTheme="majorBidi" w:hAnsiTheme="majorBidi" w:cs="B Nazanin"/>
                <w:sz w:val="18"/>
                <w:szCs w:val="18"/>
              </w:rPr>
              <w:t xml:space="preserve"> </w:t>
            </w:r>
            <w:r w:rsidR="00681B4B" w:rsidRPr="00AC2409">
              <w:rPr>
                <w:rFonts w:asciiTheme="majorBidi" w:hAnsiTheme="majorBidi" w:cs="B Nazanin"/>
                <w:sz w:val="18"/>
                <w:szCs w:val="18"/>
              </w:rPr>
              <w:t>2</w:t>
            </w:r>
            <w:r w:rsidR="002D23FB" w:rsidRPr="00AC2409">
              <w:rPr>
                <w:rFonts w:asciiTheme="majorBidi" w:hAnsiTheme="majorBidi" w:cs="B Nazanin"/>
                <w:sz w:val="18"/>
                <w:szCs w:val="18"/>
              </w:rPr>
              <w:t>0</w:t>
            </w:r>
            <w:r w:rsidRPr="00AC2409">
              <w:rPr>
                <w:rFonts w:asciiTheme="majorBidi" w:hAnsiTheme="majorBidi" w:cs="B Nazanin"/>
                <w:sz w:val="18"/>
                <w:szCs w:val="18"/>
              </w:rPr>
              <w:t xml:space="preserve"> </w:t>
            </w:r>
            <w:r w:rsidR="002D23FB" w:rsidRPr="00AC2409">
              <w:rPr>
                <w:rFonts w:asciiTheme="majorBidi" w:hAnsiTheme="majorBidi" w:cs="B Nazanin"/>
                <w:sz w:val="18"/>
                <w:szCs w:val="18"/>
              </w:rPr>
              <w:t>March</w:t>
            </w:r>
            <w:r w:rsidRPr="00AC2409">
              <w:rPr>
                <w:rFonts w:asciiTheme="majorBidi" w:hAnsiTheme="majorBidi" w:cs="B Nazanin"/>
                <w:sz w:val="18"/>
                <w:szCs w:val="18"/>
              </w:rPr>
              <w:t xml:space="preserve"> 202</w:t>
            </w:r>
            <w:r w:rsidR="000F385D" w:rsidRPr="00AC2409">
              <w:rPr>
                <w:rFonts w:asciiTheme="majorBidi" w:hAnsiTheme="majorBidi" w:cs="B Nazanin"/>
                <w:sz w:val="18"/>
                <w:szCs w:val="18"/>
              </w:rPr>
              <w:t>3</w:t>
            </w:r>
          </w:p>
          <w:p w14:paraId="75BD7937" w14:textId="77777777" w:rsidR="00C16129" w:rsidRPr="00AC2409" w:rsidRDefault="00C16129" w:rsidP="00CA2F1A">
            <w:pPr>
              <w:spacing w:line="320" w:lineRule="exact"/>
              <w:ind w:left="284" w:hanging="284"/>
              <w:rPr>
                <w:rFonts w:asciiTheme="majorBidi" w:hAnsiTheme="majorBidi" w:cs="B Nazanin"/>
                <w:sz w:val="18"/>
                <w:szCs w:val="18"/>
              </w:rPr>
            </w:pPr>
            <w:r w:rsidRPr="00AC2409">
              <w:rPr>
                <w:rFonts w:asciiTheme="majorBidi" w:hAnsiTheme="majorBidi" w:cs="B Nazanin"/>
                <w:sz w:val="18"/>
                <w:szCs w:val="18"/>
              </w:rPr>
              <w:t>Received in revised form</w:t>
            </w:r>
            <w:r w:rsidR="006940A3" w:rsidRPr="00AC2409">
              <w:rPr>
                <w:rFonts w:asciiTheme="majorBidi" w:hAnsiTheme="majorBidi" w:cs="B Nazanin"/>
                <w:sz w:val="18"/>
                <w:szCs w:val="18"/>
              </w:rPr>
              <w:t xml:space="preserve"> </w:t>
            </w:r>
            <w:r w:rsidR="00681B4B" w:rsidRPr="00AC2409">
              <w:rPr>
                <w:rFonts w:asciiTheme="majorBidi" w:hAnsiTheme="majorBidi" w:cs="B Nazanin"/>
                <w:sz w:val="18"/>
                <w:szCs w:val="18"/>
              </w:rPr>
              <w:t>2</w:t>
            </w:r>
            <w:r w:rsidRPr="00AC2409">
              <w:rPr>
                <w:rFonts w:asciiTheme="majorBidi" w:hAnsiTheme="majorBidi" w:cs="B Nazanin"/>
                <w:sz w:val="18"/>
                <w:szCs w:val="18"/>
              </w:rPr>
              <w:t xml:space="preserve">0 </w:t>
            </w:r>
            <w:r w:rsidR="00CA2F1A" w:rsidRPr="00AC2409">
              <w:rPr>
                <w:rFonts w:asciiTheme="majorBidi" w:hAnsiTheme="majorBidi" w:cs="B Nazanin"/>
                <w:sz w:val="18"/>
                <w:szCs w:val="18"/>
              </w:rPr>
              <w:t>April</w:t>
            </w:r>
            <w:r w:rsidRPr="00AC2409">
              <w:rPr>
                <w:rFonts w:asciiTheme="majorBidi" w:hAnsiTheme="majorBidi" w:cs="B Nazanin"/>
                <w:sz w:val="18"/>
                <w:szCs w:val="18"/>
              </w:rPr>
              <w:t xml:space="preserve"> 202</w:t>
            </w:r>
            <w:r w:rsidR="000F385D" w:rsidRPr="00AC2409">
              <w:rPr>
                <w:rFonts w:asciiTheme="majorBidi" w:hAnsiTheme="majorBidi" w:cs="B Nazanin"/>
                <w:sz w:val="18"/>
                <w:szCs w:val="18"/>
              </w:rPr>
              <w:t>3</w:t>
            </w:r>
          </w:p>
          <w:p w14:paraId="00E02AA5" w14:textId="77777777" w:rsidR="00DA65E2" w:rsidRPr="00AC2409" w:rsidRDefault="00DA65E2" w:rsidP="00CA2F1A">
            <w:pPr>
              <w:spacing w:line="320" w:lineRule="exact"/>
              <w:ind w:left="284" w:hanging="284"/>
              <w:rPr>
                <w:rFonts w:asciiTheme="majorBidi" w:hAnsiTheme="majorBidi" w:cs="B Nazanin"/>
                <w:sz w:val="18"/>
                <w:szCs w:val="18"/>
              </w:rPr>
            </w:pPr>
            <w:r w:rsidRPr="00AC2409">
              <w:rPr>
                <w:rFonts w:asciiTheme="majorBidi" w:hAnsiTheme="majorBidi" w:cs="B Nazanin"/>
                <w:sz w:val="18"/>
                <w:szCs w:val="18"/>
              </w:rPr>
              <w:t>Accepted</w:t>
            </w:r>
            <w:r w:rsidR="006940A3" w:rsidRPr="00AC2409">
              <w:rPr>
                <w:rFonts w:asciiTheme="majorBidi" w:hAnsiTheme="majorBidi" w:cs="B Nazanin"/>
                <w:sz w:val="18"/>
                <w:szCs w:val="18"/>
              </w:rPr>
              <w:t xml:space="preserve"> </w:t>
            </w:r>
            <w:r w:rsidRPr="00AC2409">
              <w:rPr>
                <w:rFonts w:asciiTheme="majorBidi" w:hAnsiTheme="majorBidi" w:cs="B Nazanin"/>
                <w:sz w:val="18"/>
                <w:szCs w:val="18"/>
              </w:rPr>
              <w:t xml:space="preserve">6 </w:t>
            </w:r>
            <w:r w:rsidR="00CA2F1A" w:rsidRPr="00AC2409">
              <w:rPr>
                <w:rFonts w:asciiTheme="majorBidi" w:hAnsiTheme="majorBidi" w:cs="B Nazanin"/>
                <w:sz w:val="18"/>
                <w:szCs w:val="18"/>
              </w:rPr>
              <w:t>May</w:t>
            </w:r>
            <w:r w:rsidRPr="00AC2409">
              <w:rPr>
                <w:rFonts w:asciiTheme="majorBidi" w:hAnsiTheme="majorBidi" w:cs="B Nazanin"/>
                <w:sz w:val="18"/>
                <w:szCs w:val="18"/>
              </w:rPr>
              <w:t xml:space="preserve"> 202</w:t>
            </w:r>
            <w:r w:rsidR="000F385D" w:rsidRPr="00AC2409">
              <w:rPr>
                <w:rFonts w:asciiTheme="majorBidi" w:hAnsiTheme="majorBidi" w:cs="B Nazanin"/>
                <w:sz w:val="18"/>
                <w:szCs w:val="18"/>
              </w:rPr>
              <w:t>3</w:t>
            </w:r>
          </w:p>
          <w:p w14:paraId="32D0B291" w14:textId="77777777" w:rsidR="00BB192F" w:rsidRPr="00AC2409" w:rsidRDefault="00C16129" w:rsidP="00CA2F1A">
            <w:pPr>
              <w:spacing w:line="320" w:lineRule="exact"/>
              <w:ind w:left="284" w:hanging="284"/>
              <w:rPr>
                <w:rFonts w:asciiTheme="majorBidi" w:hAnsiTheme="majorBidi" w:cs="B Nazanin"/>
                <w:sz w:val="18"/>
                <w:szCs w:val="18"/>
              </w:rPr>
            </w:pPr>
            <w:r w:rsidRPr="00AC2409">
              <w:rPr>
                <w:rFonts w:asciiTheme="majorBidi" w:hAnsiTheme="majorBidi" w:cs="B Nazanin"/>
                <w:sz w:val="18"/>
                <w:szCs w:val="18"/>
              </w:rPr>
              <w:t>Published online</w:t>
            </w:r>
            <w:r w:rsidR="006940A3" w:rsidRPr="00AC2409">
              <w:rPr>
                <w:rFonts w:asciiTheme="majorBidi" w:hAnsiTheme="majorBidi" w:cs="B Nazanin"/>
                <w:sz w:val="18"/>
                <w:szCs w:val="18"/>
              </w:rPr>
              <w:t xml:space="preserve"> </w:t>
            </w:r>
            <w:r w:rsidR="002C267A" w:rsidRPr="00AC2409">
              <w:rPr>
                <w:rFonts w:asciiTheme="majorBidi" w:hAnsiTheme="majorBidi" w:cs="B Nazanin"/>
                <w:sz w:val="18"/>
                <w:szCs w:val="18"/>
              </w:rPr>
              <w:t>1</w:t>
            </w:r>
            <w:r w:rsidR="000F385D" w:rsidRPr="00AC2409">
              <w:rPr>
                <w:rFonts w:asciiTheme="majorBidi" w:hAnsiTheme="majorBidi" w:cs="B Nazanin"/>
                <w:sz w:val="18"/>
                <w:szCs w:val="18"/>
              </w:rPr>
              <w:t>0</w:t>
            </w:r>
            <w:r w:rsidRPr="00AC2409">
              <w:rPr>
                <w:rFonts w:asciiTheme="majorBidi" w:hAnsiTheme="majorBidi" w:cs="B Nazanin"/>
                <w:sz w:val="18"/>
                <w:szCs w:val="18"/>
              </w:rPr>
              <w:t xml:space="preserve"> </w:t>
            </w:r>
            <w:r w:rsidR="00CA2F1A" w:rsidRPr="00AC2409">
              <w:rPr>
                <w:rFonts w:asciiTheme="majorBidi" w:hAnsiTheme="majorBidi" w:cs="B Nazanin"/>
                <w:sz w:val="18"/>
                <w:szCs w:val="18"/>
              </w:rPr>
              <w:t>June</w:t>
            </w:r>
            <w:r w:rsidRPr="00AC2409">
              <w:rPr>
                <w:rFonts w:asciiTheme="majorBidi" w:hAnsiTheme="majorBidi" w:cs="B Nazanin"/>
                <w:sz w:val="18"/>
                <w:szCs w:val="18"/>
              </w:rPr>
              <w:t xml:space="preserve"> 202</w:t>
            </w:r>
            <w:r w:rsidR="000F385D" w:rsidRPr="00AC2409">
              <w:rPr>
                <w:rFonts w:asciiTheme="majorBidi" w:hAnsiTheme="majorBidi" w:cs="B Nazanin"/>
                <w:sz w:val="18"/>
                <w:szCs w:val="18"/>
              </w:rPr>
              <w:t>3</w:t>
            </w:r>
          </w:p>
          <w:p w14:paraId="0B5F281E" w14:textId="77777777" w:rsidR="00B451EB" w:rsidRPr="00AC2409" w:rsidRDefault="00B451EB" w:rsidP="00B451EB">
            <w:pPr>
              <w:rPr>
                <w:rFonts w:asciiTheme="majorBidi" w:hAnsiTheme="majorBidi" w:cs="B Nazanin"/>
                <w:b/>
                <w:bCs/>
                <w:sz w:val="18"/>
                <w:szCs w:val="18"/>
              </w:rPr>
            </w:pPr>
          </w:p>
          <w:p w14:paraId="5C92B1CB" w14:textId="77777777" w:rsidR="00B451EB" w:rsidRPr="00AC2409" w:rsidRDefault="00B451EB" w:rsidP="00B451EB">
            <w:pPr>
              <w:rPr>
                <w:rFonts w:asciiTheme="majorBidi" w:hAnsiTheme="majorBidi" w:cs="B Nazanin"/>
                <w:b/>
                <w:bCs/>
                <w:sz w:val="18"/>
                <w:szCs w:val="18"/>
                <w:rtl/>
              </w:rPr>
            </w:pPr>
          </w:p>
          <w:p w14:paraId="02BBA55C" w14:textId="77777777" w:rsidR="00DA65E2" w:rsidRPr="00AC2409" w:rsidRDefault="00DA65E2" w:rsidP="00DA65E2">
            <w:pPr>
              <w:spacing w:line="280" w:lineRule="exact"/>
              <w:ind w:left="851" w:hanging="851"/>
              <w:rPr>
                <w:rFonts w:asciiTheme="majorBidi" w:hAnsiTheme="majorBidi" w:cs="B Nazanin"/>
                <w:iCs/>
                <w:sz w:val="18"/>
                <w:szCs w:val="18"/>
              </w:rPr>
            </w:pPr>
            <w:r w:rsidRPr="00AC2409">
              <w:rPr>
                <w:rFonts w:asciiTheme="majorBidi" w:hAnsiTheme="majorBidi" w:cs="B Nazanin"/>
                <w:b/>
                <w:bCs/>
                <w:iCs/>
                <w:sz w:val="18"/>
                <w:szCs w:val="18"/>
              </w:rPr>
              <w:t>Keywords</w:t>
            </w:r>
            <w:r w:rsidRPr="00AC2409">
              <w:rPr>
                <w:rFonts w:asciiTheme="majorBidi" w:hAnsiTheme="majorBidi" w:cs="B Nazanin"/>
                <w:iCs/>
                <w:sz w:val="18"/>
                <w:szCs w:val="18"/>
              </w:rPr>
              <w:t xml:space="preserve">: </w:t>
            </w:r>
          </w:p>
          <w:p w14:paraId="29183254" w14:textId="77777777" w:rsidR="00447F61" w:rsidRPr="00AC2409" w:rsidRDefault="00447F61" w:rsidP="00447F61">
            <w:pPr>
              <w:spacing w:line="280" w:lineRule="exact"/>
              <w:ind w:left="851" w:hanging="851"/>
              <w:jc w:val="both"/>
              <w:rPr>
                <w:rFonts w:asciiTheme="majorBidi" w:hAnsiTheme="majorBidi" w:cs="B Nazanin"/>
                <w:iCs/>
                <w:sz w:val="18"/>
                <w:szCs w:val="18"/>
                <w:rtl/>
              </w:rPr>
            </w:pPr>
          </w:p>
          <w:p w14:paraId="204F9ACE" w14:textId="35E54836" w:rsidR="00447F61" w:rsidRPr="00AC2409" w:rsidRDefault="00447F61" w:rsidP="00447F61">
            <w:pPr>
              <w:spacing w:line="280" w:lineRule="exact"/>
              <w:ind w:left="851" w:hanging="851"/>
              <w:jc w:val="both"/>
              <w:rPr>
                <w:rFonts w:asciiTheme="majorBidi" w:hAnsiTheme="majorBidi" w:cs="B Nazanin"/>
                <w:iCs/>
                <w:sz w:val="18"/>
                <w:szCs w:val="18"/>
              </w:rPr>
            </w:pPr>
            <w:r w:rsidRPr="00AC2409">
              <w:rPr>
                <w:rFonts w:asciiTheme="majorBidi" w:hAnsiTheme="majorBidi" w:cs="B Nazanin"/>
                <w:iCs/>
                <w:sz w:val="18"/>
                <w:szCs w:val="18"/>
              </w:rPr>
              <w:t>Dynamic weighting,</w:t>
            </w:r>
          </w:p>
          <w:p w14:paraId="28F2A5F5" w14:textId="38100D2B" w:rsidR="00447F61" w:rsidRPr="00AC2409" w:rsidRDefault="00447F61" w:rsidP="00447F61">
            <w:pPr>
              <w:spacing w:line="280" w:lineRule="exact"/>
              <w:ind w:left="851" w:hanging="851"/>
              <w:jc w:val="both"/>
              <w:rPr>
                <w:rFonts w:asciiTheme="majorBidi" w:hAnsiTheme="majorBidi" w:cs="B Nazanin"/>
                <w:iCs/>
                <w:sz w:val="18"/>
                <w:szCs w:val="18"/>
              </w:rPr>
            </w:pPr>
            <w:r w:rsidRPr="00AC2409">
              <w:rPr>
                <w:rFonts w:asciiTheme="majorBidi" w:hAnsiTheme="majorBidi" w:cs="B Nazanin"/>
                <w:iCs/>
                <w:sz w:val="18"/>
                <w:szCs w:val="18"/>
              </w:rPr>
              <w:t>PSO-GA hybrid algorithm,</w:t>
            </w:r>
          </w:p>
          <w:p w14:paraId="7FD568AA" w14:textId="5AD60462" w:rsidR="00447F61" w:rsidRPr="00AC2409" w:rsidRDefault="00447F61" w:rsidP="00447F61">
            <w:pPr>
              <w:spacing w:line="280" w:lineRule="exact"/>
              <w:ind w:left="851" w:hanging="851"/>
              <w:jc w:val="both"/>
              <w:rPr>
                <w:rFonts w:asciiTheme="majorBidi" w:hAnsiTheme="majorBidi" w:cs="B Nazanin"/>
                <w:iCs/>
                <w:sz w:val="18"/>
                <w:szCs w:val="18"/>
              </w:rPr>
            </w:pPr>
            <w:r w:rsidRPr="00AC2409">
              <w:rPr>
                <w:rFonts w:asciiTheme="majorBidi" w:hAnsiTheme="majorBidi" w:cs="B Nazanin"/>
                <w:iCs/>
                <w:sz w:val="18"/>
                <w:szCs w:val="18"/>
              </w:rPr>
              <w:t>Northern Tehran Basin,</w:t>
            </w:r>
          </w:p>
          <w:p w14:paraId="391D3898" w14:textId="5F7314AB" w:rsidR="00447F61" w:rsidRPr="00AC2409" w:rsidRDefault="00447F61" w:rsidP="00447F61">
            <w:pPr>
              <w:spacing w:line="280" w:lineRule="exact"/>
              <w:ind w:left="851" w:hanging="851"/>
              <w:jc w:val="both"/>
              <w:rPr>
                <w:rFonts w:asciiTheme="majorBidi" w:hAnsiTheme="majorBidi" w:cs="B Nazanin"/>
                <w:iCs/>
                <w:sz w:val="18"/>
                <w:szCs w:val="18"/>
              </w:rPr>
            </w:pPr>
            <w:r w:rsidRPr="00AC2409">
              <w:rPr>
                <w:rFonts w:asciiTheme="majorBidi" w:hAnsiTheme="majorBidi" w:cs="B Nazanin"/>
                <w:iCs/>
                <w:sz w:val="18"/>
                <w:szCs w:val="18"/>
              </w:rPr>
              <w:t>Hazard zonation,</w:t>
            </w:r>
          </w:p>
          <w:p w14:paraId="3F60634A" w14:textId="7C4F1CD2" w:rsidR="00DA65E2" w:rsidRPr="00AC2409" w:rsidRDefault="00447F61" w:rsidP="00447F61">
            <w:pPr>
              <w:spacing w:line="280" w:lineRule="exact"/>
              <w:ind w:left="851" w:hanging="851"/>
              <w:jc w:val="both"/>
              <w:rPr>
                <w:rFonts w:asciiTheme="majorBidi" w:hAnsiTheme="majorBidi" w:cs="B Nazanin"/>
                <w:iCs/>
                <w:sz w:val="18"/>
                <w:szCs w:val="18"/>
              </w:rPr>
            </w:pPr>
            <w:r w:rsidRPr="00AC2409">
              <w:rPr>
                <w:rFonts w:asciiTheme="majorBidi" w:hAnsiTheme="majorBidi" w:cs="B Nazanin"/>
                <w:iCs/>
                <w:sz w:val="18"/>
                <w:szCs w:val="18"/>
              </w:rPr>
              <w:t>Landslide modeling</w:t>
            </w:r>
            <w:r w:rsidR="00DA65E2" w:rsidRPr="00AC2409">
              <w:rPr>
                <w:rFonts w:asciiTheme="majorBidi" w:hAnsiTheme="majorBidi" w:cs="B Nazanin"/>
                <w:iCs/>
                <w:sz w:val="18"/>
                <w:szCs w:val="18"/>
              </w:rPr>
              <w:t>.</w:t>
            </w:r>
          </w:p>
          <w:p w14:paraId="6FCDDAAF" w14:textId="77777777" w:rsidR="00DA65E2" w:rsidRPr="00AC2409" w:rsidRDefault="00DA65E2" w:rsidP="003D254E">
            <w:pPr>
              <w:spacing w:line="320" w:lineRule="exact"/>
              <w:rPr>
                <w:rFonts w:asciiTheme="majorBidi" w:hAnsiTheme="majorBidi" w:cs="B Nazanin"/>
                <w:rtl/>
              </w:rPr>
            </w:pPr>
          </w:p>
        </w:tc>
        <w:tc>
          <w:tcPr>
            <w:tcW w:w="6336" w:type="dxa"/>
            <w:tcBorders>
              <w:left w:val="dotDash" w:sz="4" w:space="0" w:color="auto"/>
            </w:tcBorders>
          </w:tcPr>
          <w:p w14:paraId="0C0777A7" w14:textId="35221FD8" w:rsidR="00631BE6" w:rsidRPr="00AC2409" w:rsidRDefault="001618DE" w:rsidP="001618DE">
            <w:pPr>
              <w:spacing w:line="280" w:lineRule="exact"/>
              <w:jc w:val="both"/>
              <w:rPr>
                <w:rFonts w:asciiTheme="majorBidi" w:hAnsiTheme="majorBidi" w:cs="B Nazanin"/>
                <w:sz w:val="22"/>
                <w:szCs w:val="22"/>
                <w:rtl/>
              </w:rPr>
            </w:pPr>
            <w:r w:rsidRPr="00AC2409">
              <w:rPr>
                <w:rFonts w:asciiTheme="majorBidi" w:hAnsiTheme="majorBidi" w:cs="B Nazanin"/>
                <w:sz w:val="22"/>
                <w:szCs w:val="22"/>
              </w:rPr>
              <w:t>Landslides represent a critical natural hazard in the Northern Tehran Basin, posing significant threats due to its complex geological setting, rugged topography, and anthropogenic activities such as road construction. This study introduces an innovative hybrid framework incorporating dynamic weighting based on Particle Swarm Optimization (PSO) and Genetic Algorithm (GA) for landslide susceptibility zonation. Unlike conventional methods (e.g., Frequency Ratio [FR], Statistical Index [SI], and Shannon Entropy [SE]), which employ static weights, our approach dynamically adjusts factor weights (e.g., distance to rivers, slope, lithology) using PSO, accounting for temporal variables such as seasonal rainfall and human activity. We compiled rainfall data and 150 landslide events (2005–2024) from local meteorological stations and geological databases. Input parameters included eight key factors (distance to rivers, distance to roads, slope, lithology, elevation, aspect, distance to faults, and land use) alongside seasonal rainfall. Results demonstrate that dynamic weighting improves prediction accuracy by 15% (AUC-ROC = 0.923 for PSO vs. 0.804 for FR), particularly during high-rainfall seasons where river proximity weight increased (</w:t>
            </w:r>
            <w:proofErr w:type="spellStart"/>
            <w:r w:rsidRPr="00AC2409">
              <w:rPr>
                <w:rFonts w:asciiTheme="majorBidi" w:hAnsiTheme="majorBidi" w:cs="B Nazanin"/>
                <w:sz w:val="22"/>
                <w:szCs w:val="22"/>
              </w:rPr>
              <w:t>vj</w:t>
            </w:r>
            <w:proofErr w:type="spellEnd"/>
            <w:r w:rsidRPr="00AC2409">
              <w:rPr>
                <w:rFonts w:asciiTheme="majorBidi" w:hAnsiTheme="majorBidi" w:cs="B Nazanin"/>
                <w:sz w:val="22"/>
                <w:szCs w:val="22"/>
              </w:rPr>
              <w:t xml:space="preserve"> = 8.2 vs. 7.21 in static models). The PSO-GA hybrid outperformed traditional models, with PSO (AUC-ROC = 0.923) and GA (AUC-ROC = 0.917) showing superior precision. Dynamic hazard maps accurately identified high-risk zones (e.g., near rivers with </w:t>
            </w:r>
            <w:proofErr w:type="spellStart"/>
            <w:r w:rsidRPr="00AC2409">
              <w:rPr>
                <w:rFonts w:asciiTheme="majorBidi" w:hAnsiTheme="majorBidi" w:cs="B Nazanin"/>
                <w:sz w:val="22"/>
                <w:szCs w:val="22"/>
              </w:rPr>
              <w:t>vj</w:t>
            </w:r>
            <w:proofErr w:type="spellEnd"/>
            <w:r w:rsidRPr="00AC2409">
              <w:rPr>
                <w:rFonts w:asciiTheme="majorBidi" w:hAnsiTheme="majorBidi" w:cs="B Nazanin"/>
                <w:sz w:val="22"/>
                <w:szCs w:val="22"/>
              </w:rPr>
              <w:t xml:space="preserve"> = 8.23 during rainy seasons). This approach offers a robust tool for landslide risk management in urbanized mountainous regions like Northern Tehran and serves as a replicable model for similar environments globally.</w:t>
            </w:r>
          </w:p>
        </w:tc>
      </w:tr>
      <w:tr w:rsidR="00AC2409" w:rsidRPr="00AC2409" w14:paraId="64CA7091" w14:textId="77777777" w:rsidTr="00447F61">
        <w:tc>
          <w:tcPr>
            <w:tcW w:w="8788" w:type="dxa"/>
            <w:gridSpan w:val="2"/>
            <w:shd w:val="clear" w:color="auto" w:fill="D9D9D9" w:themeFill="background1" w:themeFillShade="D9"/>
          </w:tcPr>
          <w:sdt>
            <w:sdtPr>
              <w:rPr>
                <w:sz w:val="16"/>
                <w:szCs w:val="16"/>
              </w:rPr>
              <w:id w:val="-1038360010"/>
              <w:docPartObj>
                <w:docPartGallery w:val="Page Numbers (Bottom of Page)"/>
                <w:docPartUnique/>
              </w:docPartObj>
            </w:sdtPr>
            <w:sdtEndPr>
              <w:rPr>
                <w:noProof/>
                <w:sz w:val="20"/>
                <w:szCs w:val="20"/>
              </w:rPr>
            </w:sdtEndPr>
            <w:sdtContent>
              <w:p w14:paraId="526D37D5" w14:textId="487D45AB" w:rsidR="006E1024" w:rsidRPr="00AC2409"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C2409">
                  <w:rPr>
                    <w:rFonts w:asciiTheme="majorBidi" w:hAnsiTheme="majorBidi" w:cs="B Nazanin"/>
                    <w:b/>
                    <w:bCs/>
                    <w:sz w:val="18"/>
                    <w:szCs w:val="18"/>
                  </w:rPr>
                  <w:t>Cite this article:</w:t>
                </w:r>
                <w:r w:rsidRPr="00AC2409">
                  <w:rPr>
                    <w:rFonts w:asciiTheme="majorBidi" w:hAnsiTheme="majorBidi" w:cs="B Nazanin"/>
                    <w:sz w:val="18"/>
                    <w:szCs w:val="18"/>
                  </w:rPr>
                  <w:t xml:space="preserve"> </w:t>
                </w:r>
                <w:r w:rsidR="00232A25" w:rsidRPr="00AC2409">
                  <w:rPr>
                    <w:rFonts w:asciiTheme="majorBidi" w:hAnsiTheme="majorBidi" w:cs="B Nazanin"/>
                    <w:sz w:val="18"/>
                    <w:szCs w:val="18"/>
                  </w:rPr>
                  <w:t>Last Name, Initial., Last Name, Initial., &amp; Last Name, Initial.</w:t>
                </w:r>
                <w:r w:rsidRPr="00AC2409">
                  <w:rPr>
                    <w:rFonts w:asciiTheme="majorBidi" w:hAnsiTheme="majorBidi" w:cs="B Nazanin"/>
                    <w:sz w:val="18"/>
                    <w:szCs w:val="18"/>
                  </w:rPr>
                  <w:t xml:space="preserve"> (202</w:t>
                </w:r>
                <w:r w:rsidR="00A84E5B" w:rsidRPr="00AC2409">
                  <w:rPr>
                    <w:rFonts w:asciiTheme="majorBidi" w:hAnsiTheme="majorBidi" w:cs="B Nazanin"/>
                    <w:sz w:val="18"/>
                    <w:szCs w:val="18"/>
                  </w:rPr>
                  <w:t>3</w:t>
                </w:r>
                <w:r w:rsidRPr="00AC2409">
                  <w:rPr>
                    <w:rFonts w:asciiTheme="majorBidi" w:hAnsiTheme="majorBidi" w:cs="B Nazanin"/>
                    <w:sz w:val="18"/>
                    <w:szCs w:val="18"/>
                  </w:rPr>
                  <w:t xml:space="preserve">). </w:t>
                </w:r>
                <w:r w:rsidR="005239A7" w:rsidRPr="00AC2409">
                  <w:rPr>
                    <w:rFonts w:asciiTheme="majorBidi" w:hAnsiTheme="majorBidi" w:cs="B Nazanin"/>
                    <w:sz w:val="18"/>
                    <w:szCs w:val="18"/>
                  </w:rPr>
                  <w:t>Title</w:t>
                </w:r>
                <w:r w:rsidR="00CD15B2" w:rsidRPr="00AC2409">
                  <w:rPr>
                    <w:rFonts w:asciiTheme="majorBidi" w:hAnsiTheme="majorBidi" w:cs="B Nazanin"/>
                    <w:sz w:val="18"/>
                    <w:szCs w:val="18"/>
                  </w:rPr>
                  <w:t xml:space="preserve"> of paper</w:t>
                </w:r>
                <w:r w:rsidR="00192A71" w:rsidRPr="00AC2409">
                  <w:rPr>
                    <w:rFonts w:asciiTheme="majorBidi" w:hAnsiTheme="majorBidi" w:cs="B Nazanin"/>
                    <w:sz w:val="18"/>
                    <w:szCs w:val="18"/>
                  </w:rPr>
                  <w:t xml:space="preserve"> in lower case letters (except for initial letter of first word, initial of first word after a colon, and proper nouns)</w:t>
                </w:r>
                <w:r w:rsidRPr="00AC2409">
                  <w:rPr>
                    <w:rFonts w:asciiTheme="majorBidi" w:hAnsiTheme="majorBidi" w:cs="B Nazanin"/>
                    <w:sz w:val="18"/>
                    <w:szCs w:val="18"/>
                  </w:rPr>
                  <w:t xml:space="preserve">.  </w:t>
                </w:r>
                <w:r w:rsidR="00682DCF" w:rsidRPr="00AC2409">
                  <w:rPr>
                    <w:rFonts w:asciiTheme="majorBidi" w:hAnsiTheme="majorBidi" w:cs="B Nazanin"/>
                    <w:i/>
                    <w:iCs/>
                    <w:sz w:val="18"/>
                    <w:szCs w:val="18"/>
                  </w:rPr>
                  <w:t xml:space="preserve">Applied </w:t>
                </w:r>
                <w:r w:rsidR="000D673C" w:rsidRPr="00AC2409">
                  <w:rPr>
                    <w:rFonts w:asciiTheme="majorBidi" w:hAnsiTheme="majorBidi" w:cs="B Nazanin"/>
                    <w:i/>
                    <w:iCs/>
                    <w:sz w:val="18"/>
                    <w:szCs w:val="18"/>
                  </w:rPr>
                  <w:t>R</w:t>
                </w:r>
                <w:r w:rsidR="00682DCF" w:rsidRPr="00AC2409">
                  <w:rPr>
                    <w:rFonts w:asciiTheme="majorBidi" w:hAnsiTheme="majorBidi" w:cs="B Nazanin"/>
                    <w:i/>
                    <w:iCs/>
                    <w:sz w:val="18"/>
                    <w:szCs w:val="18"/>
                  </w:rPr>
                  <w:t>esearches in Geographical Sciences</w:t>
                </w:r>
                <w:r w:rsidRPr="00AC2409">
                  <w:rPr>
                    <w:rFonts w:asciiTheme="majorBidi" w:hAnsiTheme="majorBidi" w:cs="B Nazanin"/>
                    <w:sz w:val="18"/>
                    <w:szCs w:val="18"/>
                  </w:rPr>
                  <w:t xml:space="preserve">, </w:t>
                </w:r>
                <w:r w:rsidR="00E74A6E" w:rsidRPr="00AC2409">
                  <w:rPr>
                    <w:rFonts w:asciiTheme="majorBidi" w:hAnsiTheme="majorBidi" w:cs="B Nazanin"/>
                    <w:sz w:val="18"/>
                    <w:szCs w:val="18"/>
                  </w:rPr>
                  <w:t>5</w:t>
                </w:r>
                <w:r w:rsidR="00A84E5B" w:rsidRPr="00AC2409">
                  <w:rPr>
                    <w:rFonts w:asciiTheme="majorBidi" w:hAnsiTheme="majorBidi" w:cs="B Nazanin"/>
                    <w:sz w:val="18"/>
                    <w:szCs w:val="18"/>
                  </w:rPr>
                  <w:t>7</w:t>
                </w:r>
                <w:r w:rsidRPr="00AC2409">
                  <w:rPr>
                    <w:rFonts w:asciiTheme="majorBidi" w:hAnsiTheme="majorBidi" w:cs="B Nazanin"/>
                    <w:sz w:val="18"/>
                    <w:szCs w:val="18"/>
                  </w:rPr>
                  <w:t xml:space="preserve"> (</w:t>
                </w:r>
                <w:r w:rsidR="00485BFD" w:rsidRPr="00AC2409">
                  <w:rPr>
                    <w:rFonts w:asciiTheme="majorBidi" w:hAnsiTheme="majorBidi" w:cs="B Nazanin"/>
                    <w:sz w:val="18"/>
                    <w:szCs w:val="18"/>
                  </w:rPr>
                  <w:t>4</w:t>
                </w:r>
                <w:r w:rsidRPr="00AC2409">
                  <w:rPr>
                    <w:rFonts w:asciiTheme="majorBidi" w:hAnsiTheme="majorBidi" w:cs="B Nazanin"/>
                    <w:sz w:val="18"/>
                    <w:szCs w:val="18"/>
                  </w:rPr>
                  <w:t>)</w:t>
                </w:r>
                <w:r w:rsidR="00E94B4F" w:rsidRPr="00AC2409">
                  <w:rPr>
                    <w:rFonts w:asciiTheme="majorBidi" w:hAnsiTheme="majorBidi" w:cs="B Nazanin"/>
                    <w:sz w:val="18"/>
                    <w:szCs w:val="18"/>
                  </w:rPr>
                  <w:t xml:space="preserve">, </w:t>
                </w:r>
                <w:r w:rsidR="00DC00CC" w:rsidRPr="00AC2409">
                  <w:rPr>
                    <w:rFonts w:asciiTheme="majorBidi" w:hAnsiTheme="majorBidi" w:cs="B Nazanin"/>
                    <w:sz w:val="18"/>
                    <w:szCs w:val="18"/>
                  </w:rPr>
                  <w:t>1</w:t>
                </w:r>
                <w:r w:rsidR="00E94B4F" w:rsidRPr="00AC2409">
                  <w:rPr>
                    <w:rFonts w:asciiTheme="majorBidi" w:hAnsiTheme="majorBidi" w:cs="B Nazanin"/>
                    <w:sz w:val="18"/>
                    <w:szCs w:val="18"/>
                  </w:rPr>
                  <w:t>-</w:t>
                </w:r>
                <w:r w:rsidR="00DC00CC" w:rsidRPr="00AC2409">
                  <w:rPr>
                    <w:rFonts w:asciiTheme="majorBidi" w:hAnsiTheme="majorBidi" w:cs="B Nazanin"/>
                    <w:sz w:val="18"/>
                    <w:szCs w:val="18"/>
                  </w:rPr>
                  <w:t>20</w:t>
                </w:r>
                <w:r w:rsidRPr="00AC2409">
                  <w:rPr>
                    <w:rFonts w:asciiTheme="majorBidi" w:hAnsiTheme="majorBidi" w:cs="B Nazanin"/>
                    <w:sz w:val="18"/>
                    <w:szCs w:val="18"/>
                  </w:rPr>
                  <w:t>.</w:t>
                </w:r>
                <w:r w:rsidRPr="00AC2409">
                  <w:rPr>
                    <w:rFonts w:asciiTheme="majorBidi" w:hAnsiTheme="majorBidi" w:cs="B Nazanin"/>
                    <w:sz w:val="18"/>
                    <w:szCs w:val="18"/>
                    <w:rtl/>
                  </w:rPr>
                  <w:t xml:space="preserve"> </w:t>
                </w:r>
                <w:r w:rsidRPr="00AC2409">
                  <w:rPr>
                    <w:rFonts w:asciiTheme="majorBidi" w:hAnsiTheme="majorBidi" w:cs="B Nazanin"/>
                    <w:sz w:val="18"/>
                    <w:szCs w:val="18"/>
                  </w:rPr>
                  <w:t>DOI:</w:t>
                </w:r>
                <w:r w:rsidR="002926AF" w:rsidRPr="00AC2409">
                  <w:rPr>
                    <w:rFonts w:asciiTheme="majorBidi" w:hAnsiTheme="majorBidi" w:cs="B Nazanin"/>
                    <w:sz w:val="18"/>
                    <w:szCs w:val="18"/>
                  </w:rPr>
                  <w:t xml:space="preserve"> </w:t>
                </w:r>
                <w:r w:rsidR="00EE46D4" w:rsidRPr="00AC2409">
                  <w:rPr>
                    <w:rFonts w:asciiTheme="majorBidi" w:hAnsiTheme="majorBidi" w:cs="B Nazanin"/>
                    <w:sz w:val="18"/>
                    <w:szCs w:val="18"/>
                  </w:rPr>
                  <w:t>http//doi.org/</w:t>
                </w:r>
                <w:r w:rsidR="00E100B0" w:rsidRPr="00AC2409">
                  <w:rPr>
                    <w:rFonts w:asciiTheme="majorBidi" w:hAnsiTheme="majorBidi" w:cs="B Nazanin"/>
                    <w:sz w:val="18"/>
                    <w:szCs w:val="18"/>
                  </w:rPr>
                  <w:t>000000000000000000</w:t>
                </w:r>
              </w:p>
              <w:p w14:paraId="4303C790" w14:textId="77777777" w:rsidR="00BC16C3" w:rsidRPr="00AC2409"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C2409" w:rsidRDefault="00264378" w:rsidP="00682DCF">
                <w:pPr>
                  <w:shd w:val="clear" w:color="auto" w:fill="D9D9D9" w:themeFill="background1" w:themeFillShade="D9"/>
                  <w:spacing w:line="276" w:lineRule="auto"/>
                  <w:rPr>
                    <w:rFonts w:asciiTheme="majorBidi" w:hAnsiTheme="majorBidi" w:cs="B Nazanin"/>
                    <w:sz w:val="18"/>
                    <w:szCs w:val="18"/>
                    <w:rtl/>
                  </w:rPr>
                </w:pPr>
                <w:r w:rsidRPr="00AC2409">
                  <w:rPr>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C2409">
                  <w:rPr>
                    <w:rFonts w:asciiTheme="majorBidi" w:hAnsiTheme="majorBidi" w:cs="B Nazanin"/>
                    <w:sz w:val="18"/>
                    <w:szCs w:val="18"/>
                  </w:rPr>
                  <w:t xml:space="preserve">                              © The Author(s). </w:t>
                </w:r>
                <w:r w:rsidR="0082541A" w:rsidRPr="00AC2409">
                  <w:rPr>
                    <w:rFonts w:asciiTheme="majorBidi" w:hAnsiTheme="majorBidi" w:cs="B Nazanin"/>
                    <w:sz w:val="18"/>
                    <w:szCs w:val="18"/>
                  </w:rPr>
                  <w:t xml:space="preserve">  </w:t>
                </w:r>
                <w:r w:rsidR="006E1024" w:rsidRPr="00AC2409">
                  <w:rPr>
                    <w:rFonts w:asciiTheme="majorBidi" w:hAnsiTheme="majorBidi" w:cs="B Nazanin"/>
                    <w:sz w:val="18"/>
                    <w:szCs w:val="18"/>
                  </w:rPr>
                  <w:t>Publisher:</w:t>
                </w:r>
                <w:r w:rsidR="000D673C" w:rsidRPr="00AC2409">
                  <w:rPr>
                    <w:rFonts w:asciiTheme="majorBidi" w:hAnsiTheme="majorBidi" w:cs="B Nazanin"/>
                    <w:sz w:val="18"/>
                    <w:szCs w:val="18"/>
                  </w:rPr>
                  <w:t xml:space="preserve"> </w:t>
                </w:r>
                <w:proofErr w:type="spellStart"/>
                <w:r w:rsidR="00902DDD" w:rsidRPr="00AC2409">
                  <w:rPr>
                    <w:rFonts w:asciiTheme="majorBidi" w:hAnsiTheme="majorBidi" w:cs="B Nazanin"/>
                    <w:sz w:val="18"/>
                    <w:szCs w:val="18"/>
                  </w:rPr>
                  <w:t>Kharazmi</w:t>
                </w:r>
                <w:proofErr w:type="spellEnd"/>
                <w:r w:rsidR="000D673C" w:rsidRPr="00AC2409">
                  <w:rPr>
                    <w:rFonts w:asciiTheme="majorBidi" w:hAnsiTheme="majorBidi" w:cs="B Nazanin"/>
                    <w:sz w:val="18"/>
                    <w:szCs w:val="18"/>
                  </w:rPr>
                  <w:t xml:space="preserve"> University</w:t>
                </w:r>
              </w:p>
              <w:p w14:paraId="716C5A20" w14:textId="77777777" w:rsidR="006E1024" w:rsidRPr="00AC2409" w:rsidRDefault="002A052E" w:rsidP="00E100B0">
                <w:pPr>
                  <w:spacing w:line="276" w:lineRule="auto"/>
                  <w:rPr>
                    <w:rFonts w:asciiTheme="majorBidi" w:hAnsiTheme="majorBidi" w:cs="B Nazanin"/>
                    <w:rtl/>
                  </w:rPr>
                </w:pPr>
                <w:r w:rsidRPr="00AC2409">
                  <w:rPr>
                    <w:rFonts w:asciiTheme="majorBidi" w:hAnsiTheme="majorBidi" w:cs="B Nazanin"/>
                    <w:sz w:val="18"/>
                    <w:szCs w:val="18"/>
                  </w:rPr>
                  <w:t xml:space="preserve"> </w:t>
                </w:r>
                <w:r w:rsidR="00E100B0" w:rsidRPr="00AC2409">
                  <w:rPr>
                    <w:rFonts w:asciiTheme="majorBidi" w:hAnsiTheme="majorBidi" w:cs="B Nazanin"/>
                    <w:sz w:val="18"/>
                    <w:szCs w:val="18"/>
                  </w:rPr>
                  <w:t xml:space="preserve">                            </w:t>
                </w:r>
                <w:r w:rsidR="00E100B0" w:rsidRPr="00AC2409">
                  <w:rPr>
                    <w:rFonts w:asciiTheme="majorBidi" w:hAnsiTheme="majorBidi" w:cs="B Nazanin"/>
                    <w:sz w:val="18"/>
                    <w:szCs w:val="18"/>
                    <w:rtl/>
                  </w:rPr>
                  <w:t xml:space="preserve"> </w:t>
                </w:r>
                <w:r w:rsidR="00E100B0" w:rsidRPr="00AC2409">
                  <w:rPr>
                    <w:rFonts w:asciiTheme="majorBidi" w:hAnsiTheme="majorBidi" w:cs="B Nazanin"/>
                    <w:sz w:val="18"/>
                    <w:szCs w:val="18"/>
                  </w:rPr>
                  <w:t>DOI:</w:t>
                </w:r>
                <w:r w:rsidR="00C649A2" w:rsidRPr="00AC2409">
                  <w:rPr>
                    <w:rFonts w:asciiTheme="majorBidi" w:hAnsiTheme="majorBidi" w:cs="B Nazanin"/>
                    <w:sz w:val="18"/>
                    <w:szCs w:val="18"/>
                  </w:rPr>
                  <w:t xml:space="preserve"> </w:t>
                </w:r>
                <w:r w:rsidR="0071433E" w:rsidRPr="00AC2409">
                  <w:rPr>
                    <w:rFonts w:asciiTheme="majorBidi" w:hAnsiTheme="majorBidi" w:cs="B Nazanin"/>
                    <w:sz w:val="18"/>
                    <w:szCs w:val="18"/>
                  </w:rPr>
                  <w:t>http//doi.org/</w:t>
                </w:r>
                <w:r w:rsidR="00C649A2" w:rsidRPr="00AC2409">
                  <w:rPr>
                    <w:rFonts w:asciiTheme="majorBidi" w:hAnsiTheme="majorBidi" w:cs="B Nazanin"/>
                    <w:sz w:val="18"/>
                    <w:szCs w:val="18"/>
                  </w:rPr>
                  <w:t>0000000000000000000000</w:t>
                </w:r>
              </w:p>
            </w:sdtContent>
          </w:sdt>
        </w:tc>
      </w:tr>
    </w:tbl>
    <w:p w14:paraId="732E35AB" w14:textId="77777777" w:rsidR="005A5025" w:rsidRPr="00AC2409" w:rsidRDefault="005A5025" w:rsidP="005A5025">
      <w:pPr>
        <w:tabs>
          <w:tab w:val="left" w:pos="1408"/>
        </w:tabs>
        <w:bidi/>
        <w:rPr>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AC2409" w:rsidRPr="00AC2409" w14:paraId="24551500" w14:textId="77777777" w:rsidTr="005A5025">
        <w:trPr>
          <w:jc w:val="center"/>
        </w:trPr>
        <w:tc>
          <w:tcPr>
            <w:tcW w:w="8778" w:type="dxa"/>
            <w:shd w:val="clear" w:color="auto" w:fill="D9D9D9" w:themeFill="background1" w:themeFillShade="D9"/>
          </w:tcPr>
          <w:p w14:paraId="61736E23" w14:textId="381F268F" w:rsidR="005A5025" w:rsidRPr="00AC2409" w:rsidRDefault="005A5025" w:rsidP="00631BE6">
            <w:pPr>
              <w:tabs>
                <w:tab w:val="left" w:pos="1408"/>
              </w:tabs>
              <w:bidi/>
              <w:jc w:val="right"/>
              <w:rPr>
                <w:rFonts w:asciiTheme="majorBidi" w:hAnsiTheme="majorBidi" w:cs="B Nazanin"/>
                <w:b/>
                <w:bCs/>
                <w:sz w:val="22"/>
                <w:szCs w:val="22"/>
                <w:rtl/>
              </w:rPr>
            </w:pPr>
            <w:r w:rsidRPr="00AC2409">
              <w:rPr>
                <w:rFonts w:asciiTheme="majorBidi" w:hAnsiTheme="majorBidi" w:cs="B Nazanin"/>
                <w:b/>
                <w:bCs/>
                <w:sz w:val="28"/>
                <w:szCs w:val="28"/>
              </w:rPr>
              <w:t>Extended Abstract</w:t>
            </w:r>
            <w:r w:rsidR="00EE56F2" w:rsidRPr="00AC2409">
              <w:rPr>
                <w:rFonts w:asciiTheme="majorBidi" w:hAnsiTheme="majorBidi" w:cs="B Nazanin"/>
                <w:b/>
                <w:bCs/>
                <w:sz w:val="28"/>
                <w:szCs w:val="28"/>
              </w:rPr>
              <w:t xml:space="preserve"> (700 -1000 words)</w:t>
            </w:r>
          </w:p>
        </w:tc>
      </w:tr>
    </w:tbl>
    <w:p w14:paraId="0C10A9B8" w14:textId="77777777" w:rsidR="005A5025" w:rsidRPr="00AC2409" w:rsidRDefault="005A5025" w:rsidP="005A5025">
      <w:pPr>
        <w:tabs>
          <w:tab w:val="left" w:pos="1408"/>
        </w:tabs>
        <w:rPr>
          <w:szCs w:val="20"/>
          <w:rtl/>
        </w:rPr>
      </w:pPr>
    </w:p>
    <w:p w14:paraId="37478DB3" w14:textId="4444CC89" w:rsidR="005A5025" w:rsidRPr="00AC2409" w:rsidRDefault="005A5025" w:rsidP="00A33A84">
      <w:pPr>
        <w:pStyle w:val="ListParagraph"/>
        <w:tabs>
          <w:tab w:val="left" w:pos="1408"/>
        </w:tabs>
        <w:bidi w:val="0"/>
        <w:spacing w:after="0"/>
        <w:rPr>
          <w:rFonts w:asciiTheme="majorBidi" w:hAnsiTheme="majorBidi" w:cs="B Nazanin"/>
          <w:b/>
          <w:bCs/>
        </w:rPr>
      </w:pPr>
      <w:r w:rsidRPr="00AC2409">
        <w:rPr>
          <w:rFonts w:asciiTheme="majorBidi" w:hAnsiTheme="majorBidi" w:cs="B Nazanin"/>
          <w:b/>
          <w:bCs/>
        </w:rPr>
        <w:lastRenderedPageBreak/>
        <w:t>Introduction</w:t>
      </w:r>
    </w:p>
    <w:p w14:paraId="145CC69E" w14:textId="2C4A958A" w:rsidR="00004BB9" w:rsidRPr="00AC2409" w:rsidRDefault="00004BB9" w:rsidP="00004BB9">
      <w:pPr>
        <w:ind w:left="709"/>
        <w:jc w:val="both"/>
        <w:rPr>
          <w:rFonts w:ascii="Times New Roman" w:hAnsi="Times New Roman" w:cs="Times New Roman"/>
          <w:sz w:val="22"/>
          <w:szCs w:val="28"/>
        </w:rPr>
      </w:pPr>
      <w:r w:rsidRPr="00F418D2">
        <w:rPr>
          <w:rFonts w:ascii="Times New Roman" w:hAnsi="Times New Roman" w:cs="Times New Roman"/>
          <w:sz w:val="22"/>
          <w:szCs w:val="28"/>
        </w:rPr>
        <w:t xml:space="preserve">Landslides represent a significant natural hazard in mountainous regions, posing substantial threats to infrastructure, human settlements, and the environment (Li et al., 2024; </w:t>
      </w:r>
      <w:proofErr w:type="spellStart"/>
      <w:r w:rsidRPr="00F418D2">
        <w:rPr>
          <w:rFonts w:ascii="Times New Roman" w:hAnsi="Times New Roman" w:cs="Times New Roman"/>
          <w:sz w:val="22"/>
          <w:szCs w:val="28"/>
        </w:rPr>
        <w:t>Agbola</w:t>
      </w:r>
      <w:proofErr w:type="spellEnd"/>
      <w:r w:rsidRPr="00F418D2">
        <w:rPr>
          <w:rFonts w:ascii="Times New Roman" w:hAnsi="Times New Roman" w:cs="Times New Roman"/>
          <w:sz w:val="22"/>
          <w:szCs w:val="28"/>
        </w:rPr>
        <w:t xml:space="preserve"> et al., 2024). However, predicting the locations prone to future landslides remains a major challenge. Developing landslide susceptibility mapping (LSM) based on historical landslide inventories and associated conditioning factors offers an effective approach to address this challenge (Rodriguez et al., 2024; Yay et al., 2025). In Iran, the North Tehran Basin, located on the southern slopes of the Alborz Mountain Range, is highly susceptible to landslides due to its complex geological characteristics (e.g., weak </w:t>
      </w:r>
      <w:proofErr w:type="spellStart"/>
      <w:r w:rsidRPr="00F418D2">
        <w:rPr>
          <w:rFonts w:ascii="Times New Roman" w:hAnsi="Times New Roman" w:cs="Times New Roman"/>
          <w:sz w:val="22"/>
          <w:szCs w:val="28"/>
        </w:rPr>
        <w:t>gypsiferous</w:t>
      </w:r>
      <w:proofErr w:type="spellEnd"/>
      <w:r w:rsidRPr="00F418D2">
        <w:rPr>
          <w:rFonts w:ascii="Times New Roman" w:hAnsi="Times New Roman" w:cs="Times New Roman"/>
          <w:sz w:val="22"/>
          <w:szCs w:val="28"/>
        </w:rPr>
        <w:t xml:space="preserve"> marl units), rugged topography with steep slopes, and extensive human activities such as road construction and urban development (</w:t>
      </w:r>
      <w:proofErr w:type="spellStart"/>
      <w:r w:rsidRPr="00F418D2">
        <w:rPr>
          <w:rFonts w:ascii="Times New Roman" w:hAnsi="Times New Roman" w:cs="Times New Roman"/>
          <w:sz w:val="22"/>
          <w:szCs w:val="28"/>
        </w:rPr>
        <w:t>Ghanavati</w:t>
      </w:r>
      <w:proofErr w:type="spellEnd"/>
      <w:r w:rsidRPr="00F418D2">
        <w:rPr>
          <w:rFonts w:ascii="Times New Roman" w:hAnsi="Times New Roman" w:cs="Times New Roman"/>
          <w:sz w:val="22"/>
          <w:szCs w:val="28"/>
        </w:rPr>
        <w:t xml:space="preserve"> et al., 2019). This study introduces an innovative hybrid model with dynamic weighting, advancing landslide susceptibility zoning. This approach generates dynamic hazard maps, providing a valuable tool for urban planners and engineers in managing risks in strategic areas like the North Tehran Basin. The primary innovation of this study lies in addressing a research gap by introducing a hybrid dynamic weighting model that integrates environmental data and advanced algorithms to better model the dynamic natural and anthropogenic conditions in North Tehran</w:t>
      </w:r>
      <w:r w:rsidR="00365FDE" w:rsidRPr="00AC2409">
        <w:rPr>
          <w:rFonts w:ascii="Times New Roman" w:hAnsi="Times New Roman" w:cs="Times New Roman"/>
          <w:sz w:val="22"/>
          <w:szCs w:val="28"/>
        </w:rPr>
        <w:t>.</w:t>
      </w:r>
    </w:p>
    <w:p w14:paraId="29F9A62A" w14:textId="77777777" w:rsidR="00365FDE" w:rsidRPr="00AC2409" w:rsidRDefault="00365FDE" w:rsidP="00365FDE">
      <w:pPr>
        <w:pStyle w:val="ListParagraph"/>
        <w:tabs>
          <w:tab w:val="left" w:pos="1408"/>
        </w:tabs>
        <w:bidi w:val="0"/>
        <w:spacing w:after="0" w:line="240" w:lineRule="auto"/>
        <w:rPr>
          <w:rFonts w:asciiTheme="majorBidi" w:hAnsiTheme="majorBidi" w:cs="B Nazanin"/>
          <w:b/>
          <w:bCs/>
        </w:rPr>
      </w:pPr>
    </w:p>
    <w:p w14:paraId="6B33FAA7" w14:textId="4423BC3F" w:rsidR="00365FDE" w:rsidRPr="00AC2409" w:rsidRDefault="00365FDE" w:rsidP="00365FDE">
      <w:pPr>
        <w:pStyle w:val="ListParagraph"/>
        <w:tabs>
          <w:tab w:val="left" w:pos="1408"/>
        </w:tabs>
        <w:bidi w:val="0"/>
        <w:spacing w:after="0" w:line="240" w:lineRule="auto"/>
        <w:rPr>
          <w:rFonts w:asciiTheme="majorBidi" w:hAnsiTheme="majorBidi" w:cs="B Nazanin"/>
          <w:b/>
          <w:bCs/>
        </w:rPr>
      </w:pPr>
      <w:r w:rsidRPr="00AC2409">
        <w:rPr>
          <w:rFonts w:asciiTheme="majorBidi" w:hAnsiTheme="majorBidi" w:cs="B Nazanin"/>
          <w:b/>
          <w:bCs/>
        </w:rPr>
        <w:t xml:space="preserve">Material and Methods </w:t>
      </w:r>
    </w:p>
    <w:p w14:paraId="3DBD4F6D" w14:textId="77777777" w:rsidR="00365FDE" w:rsidRPr="00AC2409" w:rsidRDefault="00365FDE" w:rsidP="00365FDE">
      <w:pPr>
        <w:ind w:left="709"/>
        <w:jc w:val="both"/>
        <w:rPr>
          <w:rFonts w:ascii="Times New Roman" w:hAnsi="Times New Roman" w:cs="Times New Roman"/>
          <w:sz w:val="22"/>
          <w:szCs w:val="28"/>
        </w:rPr>
      </w:pPr>
      <w:r w:rsidRPr="00365FDE">
        <w:rPr>
          <w:rFonts w:ascii="Times New Roman" w:hAnsi="Times New Roman" w:cs="Times New Roman"/>
          <w:sz w:val="22"/>
          <w:szCs w:val="28"/>
        </w:rPr>
        <w:t xml:space="preserve">The North Tehran Basin, situated on the southern slopes of the Alborz Mountain Range, is a critical region in Iran due to its strategic location and proximity to the capital. The basin encompasses sub-basins such as Damavand, </w:t>
      </w:r>
      <w:proofErr w:type="spellStart"/>
      <w:r w:rsidRPr="00365FDE">
        <w:rPr>
          <w:rFonts w:ascii="Times New Roman" w:hAnsi="Times New Roman" w:cs="Times New Roman"/>
          <w:sz w:val="22"/>
          <w:szCs w:val="28"/>
        </w:rPr>
        <w:t>Lavasanat</w:t>
      </w:r>
      <w:proofErr w:type="spellEnd"/>
      <w:r w:rsidRPr="00365FDE">
        <w:rPr>
          <w:rFonts w:ascii="Times New Roman" w:hAnsi="Times New Roman" w:cs="Times New Roman"/>
          <w:sz w:val="22"/>
          <w:szCs w:val="28"/>
        </w:rPr>
        <w:t xml:space="preserve">, and areas surrounding Tehran, characterized by diverse geological features (e.g., weak </w:t>
      </w:r>
      <w:proofErr w:type="spellStart"/>
      <w:r w:rsidRPr="00365FDE">
        <w:rPr>
          <w:rFonts w:ascii="Times New Roman" w:hAnsi="Times New Roman" w:cs="Times New Roman"/>
          <w:sz w:val="22"/>
          <w:szCs w:val="28"/>
        </w:rPr>
        <w:t>gypsiferous</w:t>
      </w:r>
      <w:proofErr w:type="spellEnd"/>
      <w:r w:rsidRPr="00365FDE">
        <w:rPr>
          <w:rFonts w:ascii="Times New Roman" w:hAnsi="Times New Roman" w:cs="Times New Roman"/>
          <w:sz w:val="22"/>
          <w:szCs w:val="28"/>
        </w:rPr>
        <w:t xml:space="preserve"> marl units), rugged topography with steep slopes (up to 45 degrees), and extensive human activities, including road construction and urban expansion. These characteristics make the North Tehran Basin one of Iran’s most landslide-prone regions. This study developed a dynamic weighting model that adjusts the weights of conditioning factors using Particle Swarm Optimization (PSO) and Genetic Algorithm (GA) with a dynamic weighting function based on temporal variations. Monthly precipitation data (2005–2024) from five meteorological stations in the North Tehran Basin were collected and normalized using the Min-Max method to P(t)</w:t>
      </w:r>
      <w:proofErr w:type="gramStart"/>
      <w:r w:rsidRPr="00365FDE">
        <w:rPr>
          <w:rFonts w:ascii="Cambria Math" w:hAnsi="Cambria Math" w:cs="Cambria Math"/>
          <w:sz w:val="22"/>
          <w:szCs w:val="28"/>
        </w:rPr>
        <w:t>∈</w:t>
      </w:r>
      <w:r w:rsidRPr="00365FDE">
        <w:rPr>
          <w:rFonts w:ascii="Times New Roman" w:hAnsi="Times New Roman" w:cs="Times New Roman"/>
          <w:sz w:val="22"/>
          <w:szCs w:val="28"/>
        </w:rPr>
        <w:t>[</w:t>
      </w:r>
      <w:proofErr w:type="gramEnd"/>
      <w:r w:rsidRPr="00365FDE">
        <w:rPr>
          <w:rFonts w:ascii="Times New Roman" w:hAnsi="Times New Roman" w:cs="Times New Roman"/>
          <w:sz w:val="22"/>
          <w:szCs w:val="28"/>
        </w:rPr>
        <w:t xml:space="preserve">0,1] for dry (June–September) and wet (October–March) seasons. Data from 150 landslide events, sourced from reports by the Geological Survey of Iran, Landsat-8 satellite imagery analysis (30 m resolution), and local studies, were used for model validation. Eight key conditioning factors—distance to rivers, distance to roads, slope, lithology, elevation, slope aspect, distance to faults, and land use—were incorporated into the hybrid dynamic weighting model. Python, along with the DEAP (for GA) and </w:t>
      </w:r>
      <w:proofErr w:type="spellStart"/>
      <w:r w:rsidRPr="00365FDE">
        <w:rPr>
          <w:rFonts w:ascii="Times New Roman" w:hAnsi="Times New Roman" w:cs="Times New Roman"/>
          <w:sz w:val="22"/>
          <w:szCs w:val="28"/>
        </w:rPr>
        <w:t>pyswarm</w:t>
      </w:r>
      <w:proofErr w:type="spellEnd"/>
      <w:r w:rsidRPr="00365FDE">
        <w:rPr>
          <w:rFonts w:ascii="Times New Roman" w:hAnsi="Times New Roman" w:cs="Times New Roman"/>
          <w:sz w:val="22"/>
          <w:szCs w:val="28"/>
        </w:rPr>
        <w:t xml:space="preserve"> (for PSO) libraries, was used to implement the optimization algorithms. The PSO algorithm was executed with 100 particles, acceleration coefficients c1=c2=2.0, and a learning rate of 0.5 over 100 iterations (</w:t>
      </w:r>
      <w:proofErr w:type="spellStart"/>
      <w:r w:rsidRPr="00365FDE">
        <w:rPr>
          <w:rFonts w:ascii="Times New Roman" w:hAnsi="Times New Roman" w:cs="Times New Roman"/>
          <w:sz w:val="22"/>
          <w:szCs w:val="28"/>
        </w:rPr>
        <w:t>pyswarm</w:t>
      </w:r>
      <w:proofErr w:type="spellEnd"/>
      <w:r w:rsidRPr="00365FDE">
        <w:rPr>
          <w:rFonts w:ascii="Times New Roman" w:hAnsi="Times New Roman" w:cs="Times New Roman"/>
          <w:sz w:val="22"/>
          <w:szCs w:val="28"/>
        </w:rPr>
        <w:t>, version 0.6). The GA was implemented with a population of 100, a crossover rate of 0.8, a mutation rate of 0.1, and a stopping criterion (change in objective function &lt;0.01) using the DEAP library (version 1.3.3). Raster layers of the conditioning factors (30 m resolution) were combined with dynamic weights to generate hazard maps for dry and wet seasons, classified into five risk categories (very low, low, moderate, high, and very high). The results were analyzed accordingly. This hybrid framework, with its ability to dynamically update weights based on environmental conditions, provides a robust tool for landslide risk management in urban areas with variable conditions, such as the North Tehran Basin.</w:t>
      </w:r>
    </w:p>
    <w:p w14:paraId="1023D3B1" w14:textId="77777777" w:rsidR="00365FDE" w:rsidRPr="00365FDE" w:rsidRDefault="00365FDE" w:rsidP="00365FDE">
      <w:pPr>
        <w:ind w:left="709"/>
        <w:jc w:val="both"/>
        <w:rPr>
          <w:rFonts w:ascii="Times New Roman" w:hAnsi="Times New Roman" w:cs="Times New Roman"/>
          <w:sz w:val="22"/>
          <w:szCs w:val="28"/>
        </w:rPr>
      </w:pPr>
    </w:p>
    <w:p w14:paraId="7DEE1AB9" w14:textId="77777777" w:rsidR="00365FDE" w:rsidRPr="00AC2409" w:rsidRDefault="00365FDE" w:rsidP="00365FDE">
      <w:pPr>
        <w:pStyle w:val="ListParagraph"/>
        <w:tabs>
          <w:tab w:val="left" w:pos="1408"/>
        </w:tabs>
        <w:bidi w:val="0"/>
        <w:spacing w:after="0"/>
        <w:rPr>
          <w:rFonts w:asciiTheme="majorBidi" w:hAnsiTheme="majorBidi" w:cs="B Nazanin"/>
          <w:b/>
          <w:bCs/>
        </w:rPr>
      </w:pPr>
      <w:proofErr w:type="gramStart"/>
      <w:r w:rsidRPr="00AC2409">
        <w:rPr>
          <w:rFonts w:asciiTheme="majorBidi" w:hAnsiTheme="majorBidi" w:cs="B Nazanin"/>
          <w:b/>
          <w:bCs/>
        </w:rPr>
        <w:t>Results</w:t>
      </w:r>
      <w:r w:rsidRPr="00AC2409">
        <w:rPr>
          <w:rFonts w:asciiTheme="majorBidi" w:hAnsiTheme="majorBidi" w:cs="B Nazanin" w:hint="cs"/>
          <w:b/>
          <w:bCs/>
          <w:rtl/>
        </w:rPr>
        <w:t xml:space="preserve"> </w:t>
      </w:r>
      <w:r w:rsidRPr="00AC2409">
        <w:rPr>
          <w:rFonts w:asciiTheme="majorBidi" w:hAnsiTheme="majorBidi" w:cs="B Nazanin"/>
          <w:b/>
          <w:bCs/>
        </w:rPr>
        <w:t xml:space="preserve"> and</w:t>
      </w:r>
      <w:proofErr w:type="gramEnd"/>
      <w:r w:rsidRPr="00AC2409">
        <w:rPr>
          <w:rFonts w:asciiTheme="majorBidi" w:hAnsiTheme="majorBidi" w:cs="B Nazanin"/>
          <w:b/>
          <w:bCs/>
        </w:rPr>
        <w:t xml:space="preserve"> Discussion</w:t>
      </w:r>
    </w:p>
    <w:p w14:paraId="0C226576" w14:textId="77777777" w:rsidR="00365FDE" w:rsidRPr="00365FDE" w:rsidRDefault="00365FDE" w:rsidP="00365FDE">
      <w:pPr>
        <w:ind w:left="709"/>
        <w:jc w:val="both"/>
        <w:rPr>
          <w:rFonts w:ascii="Times New Roman" w:hAnsi="Times New Roman" w:cs="Times New Roman"/>
          <w:sz w:val="22"/>
          <w:szCs w:val="28"/>
        </w:rPr>
      </w:pPr>
      <w:r w:rsidRPr="00365FDE">
        <w:rPr>
          <w:rFonts w:ascii="Times New Roman" w:hAnsi="Times New Roman" w:cs="Times New Roman"/>
          <w:sz w:val="22"/>
          <w:szCs w:val="28"/>
        </w:rPr>
        <w:lastRenderedPageBreak/>
        <w:t xml:space="preserve">The implementation of the hybrid dynamic weighting model demonstrated superior accuracy in identifying high-risk areas compared to static methods (FR: 0.804; SI: 0.785), with the PSO-based model achieving an AUC-ROC of 0.923. Analysis of dynamic weights revealed that distance to rivers, distance to roads, and lithology were the most influential factors in landslide susceptibility. During wet seasons, distance to rivers dominated with a weight of </w:t>
      </w:r>
      <w:proofErr w:type="spellStart"/>
      <w:r w:rsidRPr="00365FDE">
        <w:rPr>
          <w:rFonts w:ascii="Times New Roman" w:hAnsi="Times New Roman" w:cs="Times New Roman"/>
          <w:sz w:val="22"/>
          <w:szCs w:val="28"/>
        </w:rPr>
        <w:t>vj</w:t>
      </w:r>
      <w:proofErr w:type="spellEnd"/>
      <w:r w:rsidRPr="00365FDE">
        <w:rPr>
          <w:rFonts w:ascii="Times New Roman" w:hAnsi="Times New Roman" w:cs="Times New Roman"/>
          <w:sz w:val="22"/>
          <w:szCs w:val="28"/>
        </w:rPr>
        <w:t xml:space="preserve">=8.2, consistent with riverbank erosion and the instability of </w:t>
      </w:r>
      <w:proofErr w:type="spellStart"/>
      <w:r w:rsidRPr="00365FDE">
        <w:rPr>
          <w:rFonts w:ascii="Times New Roman" w:hAnsi="Times New Roman" w:cs="Times New Roman"/>
          <w:sz w:val="22"/>
          <w:szCs w:val="28"/>
        </w:rPr>
        <w:t>gypsiferous</w:t>
      </w:r>
      <w:proofErr w:type="spellEnd"/>
      <w:r w:rsidRPr="00365FDE">
        <w:rPr>
          <w:rFonts w:ascii="Times New Roman" w:hAnsi="Times New Roman" w:cs="Times New Roman"/>
          <w:sz w:val="22"/>
          <w:szCs w:val="28"/>
        </w:rPr>
        <w:t xml:space="preserve"> marl units. Distance to roads (</w:t>
      </w:r>
      <w:proofErr w:type="spellStart"/>
      <w:r w:rsidRPr="00365FDE">
        <w:rPr>
          <w:rFonts w:ascii="Times New Roman" w:hAnsi="Times New Roman" w:cs="Times New Roman"/>
          <w:sz w:val="22"/>
          <w:szCs w:val="28"/>
        </w:rPr>
        <w:t>vj</w:t>
      </w:r>
      <w:proofErr w:type="spellEnd"/>
      <w:r w:rsidRPr="00365FDE">
        <w:rPr>
          <w:rFonts w:ascii="Times New Roman" w:hAnsi="Times New Roman" w:cs="Times New Roman"/>
          <w:sz w:val="22"/>
          <w:szCs w:val="28"/>
        </w:rPr>
        <w:t>=1.4), lithology (</w:t>
      </w:r>
      <w:proofErr w:type="spellStart"/>
      <w:r w:rsidRPr="00365FDE">
        <w:rPr>
          <w:rFonts w:ascii="Times New Roman" w:hAnsi="Times New Roman" w:cs="Times New Roman"/>
          <w:sz w:val="22"/>
          <w:szCs w:val="28"/>
        </w:rPr>
        <w:t>vj</w:t>
      </w:r>
      <w:proofErr w:type="spellEnd"/>
      <w:r w:rsidRPr="00365FDE">
        <w:rPr>
          <w:rFonts w:ascii="Times New Roman" w:hAnsi="Times New Roman" w:cs="Times New Roman"/>
          <w:sz w:val="22"/>
          <w:szCs w:val="28"/>
        </w:rPr>
        <w:t>=1.02), and slope (</w:t>
      </w:r>
      <w:proofErr w:type="spellStart"/>
      <w:r w:rsidRPr="00365FDE">
        <w:rPr>
          <w:rFonts w:ascii="Times New Roman" w:hAnsi="Times New Roman" w:cs="Times New Roman"/>
          <w:sz w:val="22"/>
          <w:szCs w:val="28"/>
        </w:rPr>
        <w:t>vj</w:t>
      </w:r>
      <w:proofErr w:type="spellEnd"/>
      <w:r w:rsidRPr="00365FDE">
        <w:rPr>
          <w:rFonts w:ascii="Times New Roman" w:hAnsi="Times New Roman" w:cs="Times New Roman"/>
          <w:sz w:val="22"/>
          <w:szCs w:val="28"/>
        </w:rPr>
        <w:t>=0.5) also played significant roles, particularly in areas with human activities. Elevation, slope aspect, distance to faults, and land use had lesser impacts, though their weights increased during wet seasons. Overall, factor weights increased in the wet season, particularly for distance to rivers (</w:t>
      </w:r>
      <w:proofErr w:type="spellStart"/>
      <w:r w:rsidRPr="00365FDE">
        <w:rPr>
          <w:rFonts w:ascii="Times New Roman" w:hAnsi="Times New Roman" w:cs="Times New Roman"/>
          <w:sz w:val="22"/>
          <w:szCs w:val="28"/>
        </w:rPr>
        <w:t>vj</w:t>
      </w:r>
      <w:proofErr w:type="spellEnd"/>
      <w:r w:rsidRPr="00365FDE">
        <w:rPr>
          <w:rFonts w:ascii="Times New Roman" w:hAnsi="Times New Roman" w:cs="Times New Roman"/>
          <w:sz w:val="22"/>
          <w:szCs w:val="28"/>
        </w:rPr>
        <w:t>=8.23 in PSO) and lithology (</w:t>
      </w:r>
      <w:proofErr w:type="spellStart"/>
      <w:r w:rsidRPr="00365FDE">
        <w:rPr>
          <w:rFonts w:ascii="Times New Roman" w:hAnsi="Times New Roman" w:cs="Times New Roman"/>
          <w:sz w:val="22"/>
          <w:szCs w:val="28"/>
        </w:rPr>
        <w:t>vj</w:t>
      </w:r>
      <w:proofErr w:type="spellEnd"/>
      <w:r w:rsidRPr="00365FDE">
        <w:rPr>
          <w:rFonts w:ascii="Times New Roman" w:hAnsi="Times New Roman" w:cs="Times New Roman"/>
          <w:sz w:val="22"/>
          <w:szCs w:val="28"/>
        </w:rPr>
        <w:t xml:space="preserve">=1.02), aligning with seasonal precipitation data and the lithological characteristics of </w:t>
      </w:r>
      <w:proofErr w:type="spellStart"/>
      <w:r w:rsidRPr="00365FDE">
        <w:rPr>
          <w:rFonts w:ascii="Times New Roman" w:hAnsi="Times New Roman" w:cs="Times New Roman"/>
          <w:sz w:val="22"/>
          <w:szCs w:val="28"/>
        </w:rPr>
        <w:t>gypsiferous</w:t>
      </w:r>
      <w:proofErr w:type="spellEnd"/>
      <w:r w:rsidRPr="00365FDE">
        <w:rPr>
          <w:rFonts w:ascii="Times New Roman" w:hAnsi="Times New Roman" w:cs="Times New Roman"/>
          <w:sz w:val="22"/>
          <w:szCs w:val="28"/>
        </w:rPr>
        <w:t xml:space="preserve"> marl (FR=4.33). Comparison of PSO and GA weights showed differences of less than 5%, confirming the stability and reliability of these algorithms. These findings highlight the superiority of the dynamic model in capturing temporal and spatial variations in landslide susceptibility in the North Tehran Basin. The model significantly improved landslide zoning accuracy (AUC-ROC=0.923 for PSO compared to 0.804 for FR). The increased weight of distance to rivers in the wet season (</w:t>
      </w:r>
      <w:proofErr w:type="spellStart"/>
      <w:r w:rsidRPr="00365FDE">
        <w:rPr>
          <w:rFonts w:ascii="Times New Roman" w:hAnsi="Times New Roman" w:cs="Times New Roman"/>
          <w:sz w:val="22"/>
          <w:szCs w:val="28"/>
        </w:rPr>
        <w:t>vj</w:t>
      </w:r>
      <w:proofErr w:type="spellEnd"/>
      <w:r w:rsidRPr="00365FDE">
        <w:rPr>
          <w:rFonts w:ascii="Times New Roman" w:hAnsi="Times New Roman" w:cs="Times New Roman"/>
          <w:sz w:val="22"/>
          <w:szCs w:val="28"/>
        </w:rPr>
        <w:t xml:space="preserve">=8.23) corresponds with riverbank erosion processes and the instability of </w:t>
      </w:r>
      <w:proofErr w:type="spellStart"/>
      <w:r w:rsidRPr="00365FDE">
        <w:rPr>
          <w:rFonts w:ascii="Times New Roman" w:hAnsi="Times New Roman" w:cs="Times New Roman"/>
          <w:sz w:val="22"/>
          <w:szCs w:val="28"/>
        </w:rPr>
        <w:t>gypsiferous</w:t>
      </w:r>
      <w:proofErr w:type="spellEnd"/>
      <w:r w:rsidRPr="00365FDE">
        <w:rPr>
          <w:rFonts w:ascii="Times New Roman" w:hAnsi="Times New Roman" w:cs="Times New Roman"/>
          <w:sz w:val="22"/>
          <w:szCs w:val="28"/>
        </w:rPr>
        <w:t xml:space="preserve"> marl units (FR=4.33). The stability of PSO and GA results (differences &lt;5%) underscores the reliability of these algorithms in optimizing weights. Dynamic hazard maps accurately identified high-risk areas (e.g., zones 50–100 m from rivers), which is critical for risk management in urban mountainous regions like North Tehran.</w:t>
      </w:r>
    </w:p>
    <w:p w14:paraId="12A327FD" w14:textId="77777777" w:rsidR="00365FDE" w:rsidRPr="00AC2409" w:rsidRDefault="00365FDE" w:rsidP="00365FDE">
      <w:pPr>
        <w:pStyle w:val="ListParagraph"/>
        <w:tabs>
          <w:tab w:val="left" w:pos="1408"/>
        </w:tabs>
        <w:bidi w:val="0"/>
        <w:spacing w:after="0"/>
        <w:rPr>
          <w:rFonts w:asciiTheme="majorBidi" w:hAnsiTheme="majorBidi" w:cs="B Nazanin"/>
          <w:b/>
          <w:bCs/>
        </w:rPr>
      </w:pPr>
    </w:p>
    <w:p w14:paraId="1B8B262E" w14:textId="44447E04" w:rsidR="00365FDE" w:rsidRPr="00AC2409" w:rsidRDefault="00365FDE" w:rsidP="00365FDE">
      <w:pPr>
        <w:pStyle w:val="ListParagraph"/>
        <w:tabs>
          <w:tab w:val="left" w:pos="1408"/>
        </w:tabs>
        <w:bidi w:val="0"/>
        <w:spacing w:after="0"/>
        <w:rPr>
          <w:rFonts w:asciiTheme="majorBidi" w:hAnsiTheme="majorBidi" w:cs="B Nazanin"/>
          <w:b/>
          <w:bCs/>
        </w:rPr>
      </w:pPr>
      <w:r w:rsidRPr="00AC2409">
        <w:rPr>
          <w:rFonts w:asciiTheme="majorBidi" w:hAnsiTheme="majorBidi" w:cs="B Nazanin"/>
          <w:b/>
          <w:bCs/>
        </w:rPr>
        <w:t>Conclusion</w:t>
      </w:r>
    </w:p>
    <w:p w14:paraId="548B5699" w14:textId="77777777" w:rsidR="00365FDE" w:rsidRPr="00365FDE" w:rsidRDefault="00365FDE" w:rsidP="00365FDE">
      <w:pPr>
        <w:ind w:left="709"/>
        <w:jc w:val="both"/>
        <w:rPr>
          <w:rFonts w:ascii="Times New Roman" w:hAnsi="Times New Roman" w:cs="Times New Roman"/>
          <w:sz w:val="22"/>
          <w:szCs w:val="28"/>
        </w:rPr>
      </w:pPr>
      <w:r w:rsidRPr="00365FDE">
        <w:rPr>
          <w:rFonts w:ascii="Times New Roman" w:hAnsi="Times New Roman" w:cs="Times New Roman"/>
          <w:sz w:val="22"/>
          <w:szCs w:val="28"/>
        </w:rPr>
        <w:t>This study successfully developed a hybrid dynamic weighting model for landslide susceptibility zoning in the North Tehran Basin. Using PSO and GA, the weights of key factors, such as distance to rivers (</w:t>
      </w:r>
      <w:proofErr w:type="spellStart"/>
      <w:r w:rsidRPr="00365FDE">
        <w:rPr>
          <w:rFonts w:ascii="Times New Roman" w:hAnsi="Times New Roman" w:cs="Times New Roman"/>
          <w:sz w:val="22"/>
          <w:szCs w:val="28"/>
        </w:rPr>
        <w:t>vj</w:t>
      </w:r>
      <w:proofErr w:type="spellEnd"/>
      <w:r w:rsidRPr="00365FDE">
        <w:rPr>
          <w:rFonts w:ascii="Times New Roman" w:hAnsi="Times New Roman" w:cs="Times New Roman"/>
          <w:sz w:val="22"/>
          <w:szCs w:val="28"/>
        </w:rPr>
        <w:t>=8.23 in the wet season) and lithology (</w:t>
      </w:r>
      <w:proofErr w:type="spellStart"/>
      <w:r w:rsidRPr="00365FDE">
        <w:rPr>
          <w:rFonts w:ascii="Times New Roman" w:hAnsi="Times New Roman" w:cs="Times New Roman"/>
          <w:sz w:val="22"/>
          <w:szCs w:val="28"/>
        </w:rPr>
        <w:t>vj</w:t>
      </w:r>
      <w:proofErr w:type="spellEnd"/>
      <w:r w:rsidRPr="00365FDE">
        <w:rPr>
          <w:rFonts w:ascii="Times New Roman" w:hAnsi="Times New Roman" w:cs="Times New Roman"/>
          <w:sz w:val="22"/>
          <w:szCs w:val="28"/>
        </w:rPr>
        <w:t xml:space="preserve">=1.02), were optimized, improving prediction accuracy by 14.8% compared to traditional methods. Dynamic hazard maps accurately identified high-risk zones (e.g., areas 50–100 m from rivers), providing a valuable tool for risk management and urban planning in sub-basins like Damavand and </w:t>
      </w:r>
      <w:proofErr w:type="spellStart"/>
      <w:r w:rsidRPr="00365FDE">
        <w:rPr>
          <w:rFonts w:ascii="Times New Roman" w:hAnsi="Times New Roman" w:cs="Times New Roman"/>
          <w:sz w:val="22"/>
          <w:szCs w:val="28"/>
        </w:rPr>
        <w:t>Lavasanat</w:t>
      </w:r>
      <w:proofErr w:type="spellEnd"/>
      <w:r w:rsidRPr="00365FDE">
        <w:rPr>
          <w:rFonts w:ascii="Times New Roman" w:hAnsi="Times New Roman" w:cs="Times New Roman"/>
          <w:sz w:val="22"/>
          <w:szCs w:val="28"/>
        </w:rPr>
        <w:t>. Key findings include: (1) the nonlinear impact of precipitation on factor weights, (2) the stability of optimization algorithms (differences &lt;5%), and (3) a 14.8% improvement in accuracy. This innovative approach bridges a research gap in dynamic modeling, offering a powerful tool for mitigating landslide impacts. The findings are applicable not only to the North Tehran Basin but also to other regions with similar dynamic environmental and anthropogenic conditions. This novel framework can be integrated into early warning systems for landslides and adapted for modeling other natural hazards, such as floods or subsidence, serving as a foundation for future research in urban mountainous regions.</w:t>
      </w:r>
    </w:p>
    <w:p w14:paraId="6F5C6842" w14:textId="77777777" w:rsidR="00365FDE" w:rsidRPr="00AC2409" w:rsidRDefault="00365FDE" w:rsidP="00004BB9">
      <w:pPr>
        <w:ind w:left="709"/>
        <w:jc w:val="both"/>
        <w:rPr>
          <w:rFonts w:ascii="Times New Roman" w:hAnsi="Times New Roman" w:cs="Times New Roman"/>
          <w:sz w:val="22"/>
          <w:szCs w:val="28"/>
        </w:rPr>
      </w:pPr>
    </w:p>
    <w:p w14:paraId="53C8B4CA" w14:textId="6A50800D" w:rsidR="00A33A84" w:rsidRPr="00AC2409" w:rsidRDefault="00D7321A" w:rsidP="00F05FB0">
      <w:pPr>
        <w:pStyle w:val="ListParagraph"/>
        <w:tabs>
          <w:tab w:val="left" w:pos="1408"/>
        </w:tabs>
        <w:bidi w:val="0"/>
        <w:jc w:val="both"/>
        <w:rPr>
          <w:rFonts w:ascii="Times New Roman" w:hAnsi="Times New Roman" w:cs="Times New Roman"/>
          <w:b/>
          <w:bCs/>
          <w:sz w:val="24"/>
          <w:szCs w:val="24"/>
        </w:rPr>
      </w:pPr>
      <w:r w:rsidRPr="00AC2409">
        <w:rPr>
          <w:rFonts w:ascii="Times New Roman" w:eastAsia="Times New Roman" w:hAnsi="Times New Roman" w:cs="Times New Roman"/>
          <w:b/>
          <w:bCs/>
          <w:lang w:bidi="ar-SA"/>
        </w:rPr>
        <w:t>Keywords:</w:t>
      </w:r>
      <w:r w:rsidRPr="00AC2409">
        <w:rPr>
          <w:rFonts w:asciiTheme="majorBidi" w:hAnsiTheme="majorBidi" w:cs="B Nazanin"/>
          <w:sz w:val="24"/>
          <w:szCs w:val="24"/>
        </w:rPr>
        <w:t xml:space="preserve"> </w:t>
      </w:r>
      <w:r w:rsidR="00365FDE" w:rsidRPr="00AC2409">
        <w:rPr>
          <w:rFonts w:ascii="Times New Roman" w:hAnsi="Times New Roman" w:cs="Times New Roman"/>
          <w:iCs/>
        </w:rPr>
        <w:t>Dynamic weighting,</w:t>
      </w:r>
      <w:r w:rsidR="00F05FB0" w:rsidRPr="00AC2409">
        <w:rPr>
          <w:rFonts w:ascii="Times New Roman" w:hAnsi="Times New Roman" w:cs="Times New Roman"/>
          <w:iCs/>
        </w:rPr>
        <w:t xml:space="preserve"> </w:t>
      </w:r>
      <w:r w:rsidR="00365FDE" w:rsidRPr="00AC2409">
        <w:rPr>
          <w:rFonts w:ascii="Times New Roman" w:hAnsi="Times New Roman" w:cs="Times New Roman"/>
          <w:iCs/>
        </w:rPr>
        <w:t>PSO-GA hybrid algorithm,</w:t>
      </w:r>
      <w:r w:rsidR="00F05FB0" w:rsidRPr="00AC2409">
        <w:rPr>
          <w:rFonts w:ascii="Times New Roman" w:hAnsi="Times New Roman" w:cs="Times New Roman"/>
          <w:iCs/>
        </w:rPr>
        <w:t xml:space="preserve"> </w:t>
      </w:r>
      <w:r w:rsidR="00365FDE" w:rsidRPr="00AC2409">
        <w:rPr>
          <w:rFonts w:ascii="Times New Roman" w:hAnsi="Times New Roman" w:cs="Times New Roman"/>
          <w:iCs/>
        </w:rPr>
        <w:t>Northern Tehran Basin,</w:t>
      </w:r>
      <w:r w:rsidR="00F05FB0" w:rsidRPr="00AC2409">
        <w:rPr>
          <w:rFonts w:ascii="Times New Roman" w:hAnsi="Times New Roman" w:cs="Times New Roman"/>
          <w:iCs/>
        </w:rPr>
        <w:t xml:space="preserve"> </w:t>
      </w:r>
      <w:r w:rsidR="00365FDE" w:rsidRPr="00AC2409">
        <w:rPr>
          <w:rFonts w:ascii="Times New Roman" w:hAnsi="Times New Roman" w:cs="Times New Roman"/>
          <w:iCs/>
        </w:rPr>
        <w:t>Hazard zonation,</w:t>
      </w:r>
      <w:r w:rsidR="00F05FB0" w:rsidRPr="00AC2409">
        <w:rPr>
          <w:rFonts w:ascii="Times New Roman" w:hAnsi="Times New Roman" w:cs="Times New Roman"/>
          <w:iCs/>
        </w:rPr>
        <w:t xml:space="preserve"> </w:t>
      </w:r>
      <w:r w:rsidR="00365FDE" w:rsidRPr="00AC2409">
        <w:rPr>
          <w:rFonts w:ascii="Times New Roman" w:hAnsi="Times New Roman" w:cs="Times New Roman"/>
          <w:iCs/>
        </w:rPr>
        <w:t>Landslide modeling</w:t>
      </w:r>
    </w:p>
    <w:p w14:paraId="2F9DA89F" w14:textId="564A80C6" w:rsidR="005A5025" w:rsidRPr="00AC2409" w:rsidRDefault="005A5025" w:rsidP="00F05FB0">
      <w:pPr>
        <w:pStyle w:val="ListParagraph"/>
        <w:tabs>
          <w:tab w:val="left" w:pos="1408"/>
        </w:tabs>
        <w:bidi w:val="0"/>
        <w:spacing w:after="0" w:line="240" w:lineRule="auto"/>
        <w:jc w:val="both"/>
        <w:rPr>
          <w:rFonts w:asciiTheme="majorBidi" w:hAnsiTheme="majorBidi" w:cs="B Nazanin"/>
          <w:b/>
          <w:bCs/>
          <w:sz w:val="20"/>
          <w:szCs w:val="20"/>
          <w:rtl/>
        </w:rPr>
      </w:pPr>
      <w:r w:rsidRPr="00AC2409">
        <w:rPr>
          <w:rFonts w:asciiTheme="majorBidi" w:hAnsiTheme="majorBidi" w:cs="B Nazanin"/>
          <w:b/>
          <w:bCs/>
          <w:sz w:val="20"/>
          <w:szCs w:val="20"/>
        </w:rPr>
        <w:t>References</w:t>
      </w:r>
    </w:p>
    <w:p w14:paraId="7001AAAC" w14:textId="77777777" w:rsidR="00F05FB0" w:rsidRPr="00AC2409" w:rsidRDefault="00F05FB0" w:rsidP="00F05FB0">
      <w:pPr>
        <w:pStyle w:val="ListParagraph"/>
        <w:tabs>
          <w:tab w:val="left" w:pos="1408"/>
        </w:tabs>
        <w:bidi w:val="0"/>
        <w:spacing w:after="0" w:line="240" w:lineRule="auto"/>
        <w:jc w:val="both"/>
        <w:rPr>
          <w:rFonts w:ascii="Times New Roman" w:eastAsia="Times New Roman" w:hAnsi="Times New Roman" w:cs="Times New Roman"/>
          <w:szCs w:val="20"/>
          <w:lang w:bidi="ar-SA"/>
        </w:rPr>
      </w:pPr>
      <w:r w:rsidRPr="00AC2409">
        <w:rPr>
          <w:rFonts w:ascii="Times New Roman" w:eastAsia="Times New Roman" w:hAnsi="Times New Roman" w:cs="Times New Roman"/>
          <w:sz w:val="20"/>
          <w:szCs w:val="20"/>
          <w:lang w:bidi="ar-SA"/>
        </w:rPr>
        <w:t xml:space="preserve">Agboola, G., Hashemi Beni, L., </w:t>
      </w:r>
      <w:proofErr w:type="spellStart"/>
      <w:r w:rsidRPr="00AC2409">
        <w:rPr>
          <w:rFonts w:ascii="Times New Roman" w:eastAsia="Times New Roman" w:hAnsi="Times New Roman" w:cs="Times New Roman"/>
          <w:sz w:val="20"/>
          <w:szCs w:val="20"/>
          <w:lang w:bidi="ar-SA"/>
        </w:rPr>
        <w:t>Elbayoumi</w:t>
      </w:r>
      <w:proofErr w:type="spellEnd"/>
      <w:r w:rsidRPr="00AC2409">
        <w:rPr>
          <w:rFonts w:ascii="Times New Roman" w:eastAsia="Times New Roman" w:hAnsi="Times New Roman" w:cs="Times New Roman"/>
          <w:sz w:val="20"/>
          <w:szCs w:val="20"/>
          <w:lang w:bidi="ar-SA"/>
        </w:rPr>
        <w:t xml:space="preserve">, T., &amp; Thompson, G. (2024). Optimizing landslide susceptibility mapping using machine learning and geospatial techniques. Ecological Informatics, 81, 102583. </w:t>
      </w:r>
      <w:hyperlink r:id="rId12" w:history="1">
        <w:r w:rsidRPr="00AC2409">
          <w:rPr>
            <w:rStyle w:val="Hyperlink"/>
            <w:rFonts w:ascii="Times New Roman" w:eastAsia="Times New Roman" w:hAnsi="Times New Roman" w:cs="Times New Roman"/>
            <w:color w:val="auto"/>
            <w:sz w:val="20"/>
            <w:szCs w:val="20"/>
            <w:u w:val="none"/>
            <w:lang w:bidi="ar-SA"/>
          </w:rPr>
          <w:t>https://doi.org/10.1016/j.ecoinf.2024.102583</w:t>
        </w:r>
      </w:hyperlink>
    </w:p>
    <w:p w14:paraId="37ABC523" w14:textId="77777777" w:rsidR="005A5025" w:rsidRPr="00AC2409" w:rsidRDefault="00F05FB0" w:rsidP="00F05FB0">
      <w:pPr>
        <w:pStyle w:val="ListParagraph"/>
        <w:tabs>
          <w:tab w:val="left" w:pos="1408"/>
        </w:tabs>
        <w:bidi w:val="0"/>
        <w:spacing w:after="0" w:line="240" w:lineRule="auto"/>
        <w:jc w:val="both"/>
        <w:rPr>
          <w:rFonts w:ascii="Times New Roman" w:eastAsia="Times New Roman" w:hAnsi="Times New Roman" w:cs="Times New Roman"/>
          <w:sz w:val="20"/>
          <w:szCs w:val="18"/>
          <w:lang w:bidi="ar-SA"/>
        </w:rPr>
      </w:pPr>
      <w:r w:rsidRPr="00AC2409">
        <w:rPr>
          <w:rFonts w:ascii="Times New Roman" w:eastAsia="Times New Roman" w:hAnsi="Times New Roman" w:cs="Times New Roman"/>
          <w:sz w:val="20"/>
          <w:szCs w:val="18"/>
          <w:lang w:bidi="ar-SA"/>
        </w:rPr>
        <w:t>Li, M., Wang, H., Chen, J., &amp; Zheng, K. (2024). Assessing landslide susceptibility based on the random forest model and multi-source heterogeneous data. Ecological Indicators, 158, 111600. https://doi.org/10.1016/j.ecolind.2024.111600</w:t>
      </w:r>
    </w:p>
    <w:p w14:paraId="0B1F432E" w14:textId="6679F6E5" w:rsidR="00F05FB0" w:rsidRPr="00AC2409" w:rsidRDefault="00F05FB0" w:rsidP="00F05FB0">
      <w:pPr>
        <w:tabs>
          <w:tab w:val="left" w:pos="1408"/>
        </w:tabs>
        <w:jc w:val="both"/>
        <w:rPr>
          <w:szCs w:val="18"/>
          <w:rtl/>
        </w:rPr>
        <w:sectPr w:rsidR="00F05FB0" w:rsidRPr="00AC2409" w:rsidSect="00F14A3A">
          <w:headerReference w:type="even" r:id="rId13"/>
          <w:headerReference w:type="default" r:id="rId14"/>
          <w:headerReference w:type="first" r:id="rId15"/>
          <w:pgSz w:w="11907" w:h="16840" w:code="9"/>
          <w:pgMar w:top="1701" w:right="1701" w:bottom="1418" w:left="1418" w:header="720" w:footer="720" w:gutter="0"/>
          <w:cols w:space="720"/>
          <w:titlePg/>
          <w:rtlGutter/>
          <w:docGrid w:linePitch="360"/>
        </w:sectPr>
      </w:pPr>
    </w:p>
    <w:p w14:paraId="32637D72" w14:textId="42896F70" w:rsidR="00502076" w:rsidRPr="00AC2409" w:rsidRDefault="00502076" w:rsidP="00E2413E">
      <w:pPr>
        <w:pStyle w:val="Heading1"/>
        <w:spacing w:before="120" w:after="120" w:line="240" w:lineRule="auto"/>
        <w:jc w:val="center"/>
        <w:rPr>
          <w:rFonts w:cs="B Nazanin"/>
          <w:sz w:val="30"/>
          <w:szCs w:val="30"/>
          <w:rtl/>
          <w:lang w:bidi="ar-SA"/>
        </w:rPr>
      </w:pPr>
      <w:bookmarkStart w:id="1" w:name="_Hlk218283061"/>
      <w:r w:rsidRPr="00AC2409">
        <w:rPr>
          <w:rFonts w:cs="B Nazanin"/>
          <w:sz w:val="30"/>
          <w:szCs w:val="30"/>
          <w:rtl/>
          <w:lang w:bidi="ar-SA"/>
        </w:rPr>
        <w:lastRenderedPageBreak/>
        <w:t>مدل‌ساز</w:t>
      </w:r>
      <w:r w:rsidRPr="00AC2409">
        <w:rPr>
          <w:rFonts w:cs="B Nazanin" w:hint="cs"/>
          <w:sz w:val="30"/>
          <w:szCs w:val="30"/>
          <w:rtl/>
          <w:lang w:bidi="ar-SA"/>
        </w:rPr>
        <w:t>ی</w:t>
      </w:r>
      <w:r w:rsidRPr="00AC2409">
        <w:rPr>
          <w:rFonts w:cs="B Nazanin"/>
          <w:sz w:val="30"/>
          <w:szCs w:val="30"/>
          <w:rtl/>
          <w:lang w:bidi="ar-SA"/>
        </w:rPr>
        <w:t xml:space="preserve"> حساس</w:t>
      </w:r>
      <w:r w:rsidRPr="00AC2409">
        <w:rPr>
          <w:rFonts w:cs="B Nazanin" w:hint="cs"/>
          <w:sz w:val="30"/>
          <w:szCs w:val="30"/>
          <w:rtl/>
          <w:lang w:bidi="ar-SA"/>
        </w:rPr>
        <w:t>ی</w:t>
      </w:r>
      <w:r w:rsidRPr="00AC2409">
        <w:rPr>
          <w:rFonts w:cs="B Nazanin" w:hint="eastAsia"/>
          <w:sz w:val="30"/>
          <w:szCs w:val="30"/>
          <w:rtl/>
          <w:lang w:bidi="ar-SA"/>
        </w:rPr>
        <w:t>ت</w:t>
      </w:r>
      <w:r w:rsidRPr="00AC2409">
        <w:rPr>
          <w:rFonts w:cs="B Nazanin"/>
          <w:sz w:val="30"/>
          <w:szCs w:val="30"/>
          <w:rtl/>
          <w:lang w:bidi="ar-SA"/>
        </w:rPr>
        <w:t xml:space="preserve"> زم</w:t>
      </w:r>
      <w:r w:rsidRPr="00AC2409">
        <w:rPr>
          <w:rFonts w:cs="B Nazanin" w:hint="cs"/>
          <w:sz w:val="30"/>
          <w:szCs w:val="30"/>
          <w:rtl/>
          <w:lang w:bidi="ar-SA"/>
        </w:rPr>
        <w:t>ی</w:t>
      </w:r>
      <w:r w:rsidRPr="00AC2409">
        <w:rPr>
          <w:rFonts w:cs="B Nazanin" w:hint="eastAsia"/>
          <w:sz w:val="30"/>
          <w:szCs w:val="30"/>
          <w:rtl/>
          <w:lang w:bidi="ar-SA"/>
        </w:rPr>
        <w:t>ن‌لغزش</w:t>
      </w:r>
      <w:r w:rsidRPr="00AC2409">
        <w:rPr>
          <w:rFonts w:cs="B Nazanin"/>
          <w:sz w:val="30"/>
          <w:szCs w:val="30"/>
          <w:rtl/>
          <w:lang w:bidi="ar-SA"/>
        </w:rPr>
        <w:t xml:space="preserve"> با وزن‌ده</w:t>
      </w:r>
      <w:r w:rsidRPr="00AC2409">
        <w:rPr>
          <w:rFonts w:cs="B Nazanin" w:hint="cs"/>
          <w:sz w:val="30"/>
          <w:szCs w:val="30"/>
          <w:rtl/>
          <w:lang w:bidi="ar-SA"/>
        </w:rPr>
        <w:t>ی</w:t>
      </w:r>
      <w:r w:rsidRPr="00AC2409">
        <w:rPr>
          <w:rFonts w:cs="B Nazanin"/>
          <w:sz w:val="30"/>
          <w:szCs w:val="30"/>
          <w:rtl/>
          <w:lang w:bidi="ar-SA"/>
        </w:rPr>
        <w:t xml:space="preserve"> پو</w:t>
      </w:r>
      <w:r w:rsidRPr="00AC2409">
        <w:rPr>
          <w:rFonts w:cs="B Nazanin" w:hint="cs"/>
          <w:sz w:val="30"/>
          <w:szCs w:val="30"/>
          <w:rtl/>
          <w:lang w:bidi="ar-SA"/>
        </w:rPr>
        <w:t>ی</w:t>
      </w:r>
      <w:r w:rsidRPr="00AC2409">
        <w:rPr>
          <w:rFonts w:cs="B Nazanin" w:hint="eastAsia"/>
          <w:sz w:val="30"/>
          <w:szCs w:val="30"/>
          <w:rtl/>
          <w:lang w:bidi="ar-SA"/>
        </w:rPr>
        <w:t>ا</w:t>
      </w:r>
      <w:r w:rsidRPr="00AC2409">
        <w:rPr>
          <w:rFonts w:cs="B Nazanin" w:hint="cs"/>
          <w:sz w:val="30"/>
          <w:szCs w:val="30"/>
          <w:rtl/>
          <w:lang w:bidi="ar-SA"/>
        </w:rPr>
        <w:t>ی</w:t>
      </w:r>
      <w:r w:rsidRPr="00AC2409">
        <w:rPr>
          <w:rFonts w:cs="B Nazanin"/>
          <w:sz w:val="30"/>
          <w:szCs w:val="30"/>
          <w:rtl/>
          <w:lang w:bidi="ar-SA"/>
        </w:rPr>
        <w:t xml:space="preserve"> مکان</w:t>
      </w:r>
      <w:r w:rsidRPr="00AC2409">
        <w:rPr>
          <w:rFonts w:cs="B Nazanin" w:hint="cs"/>
          <w:sz w:val="30"/>
          <w:szCs w:val="30"/>
          <w:rtl/>
          <w:lang w:bidi="ar-SA"/>
        </w:rPr>
        <w:t>ی</w:t>
      </w:r>
      <w:r w:rsidRPr="00AC2409">
        <w:rPr>
          <w:rFonts w:cs="B Nazanin"/>
          <w:sz w:val="30"/>
          <w:szCs w:val="30"/>
          <w:rtl/>
          <w:lang w:bidi="ar-SA"/>
        </w:rPr>
        <w:t>-زمان</w:t>
      </w:r>
      <w:r w:rsidRPr="00AC2409">
        <w:rPr>
          <w:rFonts w:cs="B Nazanin" w:hint="cs"/>
          <w:sz w:val="30"/>
          <w:szCs w:val="30"/>
          <w:rtl/>
          <w:lang w:bidi="ar-SA"/>
        </w:rPr>
        <w:t>ی</w:t>
      </w:r>
      <w:r w:rsidRPr="00AC2409">
        <w:rPr>
          <w:rFonts w:cs="B Nazanin"/>
          <w:sz w:val="30"/>
          <w:szCs w:val="30"/>
          <w:rtl/>
          <w:lang w:bidi="ar-SA"/>
        </w:rPr>
        <w:t xml:space="preserve"> </w:t>
      </w:r>
      <w:bookmarkEnd w:id="1"/>
      <w:r w:rsidRPr="00AC2409">
        <w:rPr>
          <w:rFonts w:cs="B Nazanin"/>
          <w:sz w:val="30"/>
          <w:szCs w:val="30"/>
          <w:rtl/>
          <w:lang w:bidi="ar-SA"/>
        </w:rPr>
        <w:t>مبتن</w:t>
      </w:r>
      <w:r w:rsidRPr="00AC2409">
        <w:rPr>
          <w:rFonts w:cs="B Nazanin" w:hint="cs"/>
          <w:sz w:val="30"/>
          <w:szCs w:val="30"/>
          <w:rtl/>
          <w:lang w:bidi="ar-SA"/>
        </w:rPr>
        <w:t>ی</w:t>
      </w:r>
      <w:r w:rsidRPr="00AC2409">
        <w:rPr>
          <w:rFonts w:cs="B Nazanin"/>
          <w:sz w:val="30"/>
          <w:szCs w:val="30"/>
          <w:rtl/>
          <w:lang w:bidi="ar-SA"/>
        </w:rPr>
        <w:t xml:space="preserve"> بر </w:t>
      </w:r>
      <w:r w:rsidRPr="00AC2409">
        <w:rPr>
          <w:rFonts w:cs="B Nazanin"/>
          <w:sz w:val="28"/>
          <w:szCs w:val="28"/>
          <w:lang w:bidi="ar-SA"/>
        </w:rPr>
        <w:t>PSO-GA</w:t>
      </w:r>
      <w:r w:rsidRPr="00AC2409">
        <w:rPr>
          <w:rFonts w:cs="B Nazanin"/>
          <w:sz w:val="28"/>
          <w:szCs w:val="28"/>
          <w:rtl/>
          <w:lang w:bidi="ar-SA"/>
        </w:rPr>
        <w:t xml:space="preserve"> </w:t>
      </w:r>
      <w:r w:rsidRPr="00AC2409">
        <w:rPr>
          <w:rFonts w:cs="B Nazanin"/>
          <w:sz w:val="30"/>
          <w:szCs w:val="30"/>
          <w:rtl/>
          <w:lang w:bidi="ar-SA"/>
        </w:rPr>
        <w:t>در حوضه شمال تهران</w:t>
      </w:r>
    </w:p>
    <w:p w14:paraId="2620FD7C" w14:textId="2C40AC19" w:rsidR="006E1024" w:rsidRPr="00AC2409" w:rsidRDefault="002E4B96" w:rsidP="000B6F78">
      <w:pPr>
        <w:bidi/>
        <w:spacing w:before="120" w:after="120"/>
        <w:jc w:val="center"/>
        <w:rPr>
          <w:b/>
          <w:bCs/>
          <w:szCs w:val="20"/>
          <w:rtl/>
        </w:rPr>
      </w:pPr>
      <w:r w:rsidRPr="00AC2409">
        <w:rPr>
          <w:b/>
          <w:bCs/>
          <w:szCs w:val="20"/>
          <w:rtl/>
        </w:rPr>
        <w:t>الهام صالح</w:t>
      </w:r>
      <w:r w:rsidRPr="00AC2409">
        <w:rPr>
          <w:rFonts w:hint="cs"/>
          <w:b/>
          <w:bCs/>
          <w:szCs w:val="20"/>
          <w:rtl/>
        </w:rPr>
        <w:t>ی</w:t>
      </w:r>
      <w:r w:rsidRPr="00AC2409">
        <w:rPr>
          <w:rFonts w:hint="eastAsia"/>
          <w:b/>
          <w:bCs/>
          <w:szCs w:val="20"/>
          <w:rtl/>
        </w:rPr>
        <w:t>ان</w:t>
      </w:r>
      <w:r w:rsidRPr="00AC2409">
        <w:rPr>
          <w:b/>
          <w:bCs/>
          <w:szCs w:val="20"/>
          <w:rtl/>
        </w:rPr>
        <w:t xml:space="preserve"> دهکرد</w:t>
      </w:r>
      <w:r w:rsidRPr="00AC2409">
        <w:rPr>
          <w:rFonts w:hint="cs"/>
          <w:b/>
          <w:bCs/>
          <w:szCs w:val="20"/>
          <w:rtl/>
        </w:rPr>
        <w:t>ی</w:t>
      </w:r>
      <w:r w:rsidR="004021B3" w:rsidRPr="00AC2409">
        <w:rPr>
          <w:b/>
          <w:bCs/>
          <w:szCs w:val="20"/>
          <w:vertAlign w:val="superscript"/>
          <w:rtl/>
        </w:rPr>
        <w:t>1</w:t>
      </w:r>
      <w:r w:rsidR="005C3A9B" w:rsidRPr="00AC2409">
        <w:rPr>
          <w:b/>
          <w:bCs/>
          <w:szCs w:val="20"/>
          <w:rtl/>
        </w:rPr>
        <w:t>،</w:t>
      </w:r>
      <w:r w:rsidR="00AE0E36" w:rsidRPr="00AC2409">
        <w:rPr>
          <w:b/>
          <w:bCs/>
          <w:szCs w:val="20"/>
          <w:rtl/>
        </w:rPr>
        <w:t xml:space="preserve"> </w:t>
      </w:r>
      <w:r w:rsidR="0068604A" w:rsidRPr="00AC2409">
        <w:rPr>
          <w:rFonts w:hint="cs"/>
          <w:bCs/>
          <w:szCs w:val="20"/>
          <w:rtl/>
          <w:lang w:bidi="ar-SA"/>
        </w:rPr>
        <w:t>هیوا علمیزاده</w:t>
      </w:r>
      <w:r w:rsidR="0068604A" w:rsidRPr="00AC2409">
        <w:rPr>
          <w:bCs/>
          <w:noProof/>
          <w:szCs w:val="20"/>
          <w:bdr w:val="none" w:sz="0" w:space="0" w:color="auto" w:frame="1"/>
          <w:shd w:val="clear" w:color="auto" w:fill="FFFFFF"/>
          <w:lang w:val="en-GB" w:eastAsia="en-GB" w:bidi="ar-SA"/>
        </w:rPr>
        <w:drawing>
          <wp:inline distT="0" distB="0" distL="0" distR="0" wp14:anchorId="586123CA" wp14:editId="21A6EB81">
            <wp:extent cx="153670" cy="153670"/>
            <wp:effectExtent l="0" t="0" r="0" b="0"/>
            <wp:docPr id="485704088" name="Picture 485704088" descr="http://jorjanijournal.goums.ac.ir/files/0allsites/images/orcid.png">
              <a:hlinkClick xmlns:a="http://schemas.openxmlformats.org/drawingml/2006/main" r:id="rId16" tooltip="&quot;http://orcid.org/0000000160928802&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5704088" name="Picture 485704088" descr="http://jorjanijournal.goums.ac.ir/files/0allsites/images/orcid.png">
                      <a:hlinkClick r:id="rId16" tooltip="&quot;http://orcid.org/0000000160928802&quot;"/>
                    </pic:cNvPr>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153670" cy="153670"/>
                    </a:xfrm>
                    <a:prstGeom prst="rect">
                      <a:avLst/>
                    </a:prstGeom>
                    <a:noFill/>
                    <a:ln>
                      <a:noFill/>
                    </a:ln>
                  </pic:spPr>
                </pic:pic>
              </a:graphicData>
            </a:graphic>
          </wp:inline>
        </w:drawing>
      </w:r>
      <w:r w:rsidR="004021B3" w:rsidRPr="00AC2409">
        <w:rPr>
          <w:bCs/>
          <w:szCs w:val="20"/>
          <w:vertAlign w:val="superscript"/>
          <w:rtl/>
        </w:rPr>
        <w:t>2</w:t>
      </w:r>
      <w:r w:rsidR="00D37616" w:rsidRPr="00AC2409">
        <w:rPr>
          <w:b/>
          <w:bCs/>
          <w:szCs w:val="20"/>
          <w:vertAlign w:val="superscript"/>
          <w:lang w:val="fr-FR"/>
        </w:rPr>
        <w:sym w:font="Wingdings" w:char="F02A"/>
      </w:r>
    </w:p>
    <w:p w14:paraId="5AA935CB" w14:textId="60131C50" w:rsidR="004021B3" w:rsidRPr="00AC2409" w:rsidRDefault="006E1024" w:rsidP="007F44E6">
      <w:pPr>
        <w:bidi/>
        <w:spacing w:line="320" w:lineRule="exact"/>
        <w:ind w:left="284" w:hanging="284"/>
        <w:jc w:val="both"/>
        <w:rPr>
          <w:b/>
          <w:bCs/>
          <w:szCs w:val="20"/>
        </w:rPr>
      </w:pPr>
      <w:r w:rsidRPr="00AC2409">
        <w:rPr>
          <w:szCs w:val="20"/>
          <w:rtl/>
        </w:rPr>
        <w:t>1</w:t>
      </w:r>
      <w:r w:rsidRPr="00AC2409">
        <w:rPr>
          <w:b/>
          <w:bCs/>
          <w:szCs w:val="20"/>
          <w:rtl/>
        </w:rPr>
        <w:t xml:space="preserve">. </w:t>
      </w:r>
      <w:r w:rsidR="00C25DBF" w:rsidRPr="00AC2409">
        <w:rPr>
          <w:b/>
          <w:bCs/>
          <w:szCs w:val="20"/>
          <w:rtl/>
        </w:rPr>
        <w:t>گروه زم</w:t>
      </w:r>
      <w:r w:rsidR="00C25DBF" w:rsidRPr="00AC2409">
        <w:rPr>
          <w:rFonts w:hint="cs"/>
          <w:b/>
          <w:bCs/>
          <w:szCs w:val="20"/>
          <w:rtl/>
        </w:rPr>
        <w:t>ی</w:t>
      </w:r>
      <w:r w:rsidR="00C25DBF" w:rsidRPr="00AC2409">
        <w:rPr>
          <w:rFonts w:hint="eastAsia"/>
          <w:b/>
          <w:bCs/>
          <w:szCs w:val="20"/>
          <w:rtl/>
        </w:rPr>
        <w:t>ن</w:t>
      </w:r>
      <w:r w:rsidR="00C25DBF" w:rsidRPr="00AC2409">
        <w:rPr>
          <w:rFonts w:ascii="Calibri" w:hAnsi="Calibri" w:cs="Calibri"/>
          <w:b/>
          <w:bCs/>
          <w:szCs w:val="20"/>
          <w:rtl/>
        </w:rPr>
        <w:softHyphen/>
      </w:r>
      <w:r w:rsidR="00C25DBF" w:rsidRPr="00AC2409">
        <w:rPr>
          <w:rFonts w:hint="cs"/>
          <w:b/>
          <w:bCs/>
          <w:szCs w:val="20"/>
          <w:rtl/>
        </w:rPr>
        <w:t>شناسی</w:t>
      </w:r>
      <w:r w:rsidR="00C25DBF" w:rsidRPr="00AC2409">
        <w:rPr>
          <w:rFonts w:hint="eastAsia"/>
          <w:b/>
          <w:bCs/>
          <w:szCs w:val="20"/>
          <w:rtl/>
        </w:rPr>
        <w:t>،</w:t>
      </w:r>
      <w:r w:rsidR="00C25DBF" w:rsidRPr="00AC2409">
        <w:rPr>
          <w:b/>
          <w:bCs/>
          <w:szCs w:val="20"/>
          <w:rtl/>
        </w:rPr>
        <w:t xml:space="preserve"> دانشگاه علوم و فنون در</w:t>
      </w:r>
      <w:r w:rsidR="00C25DBF" w:rsidRPr="00AC2409">
        <w:rPr>
          <w:rFonts w:hint="cs"/>
          <w:b/>
          <w:bCs/>
          <w:szCs w:val="20"/>
          <w:rtl/>
        </w:rPr>
        <w:t>ی</w:t>
      </w:r>
      <w:r w:rsidR="00C25DBF" w:rsidRPr="00AC2409">
        <w:rPr>
          <w:rFonts w:hint="eastAsia"/>
          <w:b/>
          <w:bCs/>
          <w:szCs w:val="20"/>
          <w:rtl/>
        </w:rPr>
        <w:t>ا</w:t>
      </w:r>
      <w:r w:rsidR="00C25DBF" w:rsidRPr="00AC2409">
        <w:rPr>
          <w:rFonts w:hint="cs"/>
          <w:b/>
          <w:bCs/>
          <w:szCs w:val="20"/>
          <w:rtl/>
        </w:rPr>
        <w:t>یی</w:t>
      </w:r>
      <w:r w:rsidR="00C25DBF" w:rsidRPr="00AC2409">
        <w:rPr>
          <w:b/>
          <w:bCs/>
          <w:szCs w:val="20"/>
          <w:rtl/>
        </w:rPr>
        <w:t xml:space="preserve"> خرمشهر</w:t>
      </w:r>
      <w:r w:rsidR="009F29B6" w:rsidRPr="00AC2409">
        <w:rPr>
          <w:b/>
          <w:bCs/>
          <w:szCs w:val="20"/>
          <w:rtl/>
        </w:rPr>
        <w:t>، ایران</w:t>
      </w:r>
      <w:r w:rsidR="004021B3" w:rsidRPr="00AC2409">
        <w:rPr>
          <w:b/>
          <w:bCs/>
          <w:szCs w:val="20"/>
          <w:rtl/>
        </w:rPr>
        <w:t xml:space="preserve">. رایانامه: </w:t>
      </w:r>
      <w:r w:rsidR="00C25DBF" w:rsidRPr="00AC2409">
        <w:rPr>
          <w:b/>
          <w:bCs/>
          <w:szCs w:val="20"/>
        </w:rPr>
        <w:t>Salehian67@kmsu.ac.ir</w:t>
      </w:r>
    </w:p>
    <w:p w14:paraId="28818BFB" w14:textId="2988D896" w:rsidR="000B2AC3" w:rsidRPr="00AC2409" w:rsidRDefault="004021B3" w:rsidP="007F44E6">
      <w:pPr>
        <w:bidi/>
        <w:spacing w:line="320" w:lineRule="exact"/>
        <w:ind w:left="284" w:hanging="284"/>
        <w:jc w:val="both"/>
        <w:rPr>
          <w:b/>
          <w:bCs/>
          <w:szCs w:val="20"/>
        </w:rPr>
      </w:pPr>
      <w:r w:rsidRPr="00AC2409">
        <w:rPr>
          <w:b/>
          <w:bCs/>
          <w:szCs w:val="20"/>
          <w:rtl/>
        </w:rPr>
        <w:t xml:space="preserve">2. </w:t>
      </w:r>
      <w:r w:rsidR="00C25DBF" w:rsidRPr="00AC2409">
        <w:rPr>
          <w:b/>
          <w:bCs/>
          <w:szCs w:val="20"/>
          <w:rtl/>
        </w:rPr>
        <w:t>دانش</w:t>
      </w:r>
      <w:r w:rsidR="00C25DBF" w:rsidRPr="00AC2409">
        <w:rPr>
          <w:rFonts w:hint="cs"/>
          <w:b/>
          <w:bCs/>
          <w:szCs w:val="20"/>
          <w:rtl/>
        </w:rPr>
        <w:t>ی</w:t>
      </w:r>
      <w:r w:rsidR="00C25DBF" w:rsidRPr="00AC2409">
        <w:rPr>
          <w:rFonts w:hint="eastAsia"/>
          <w:b/>
          <w:bCs/>
          <w:szCs w:val="20"/>
          <w:rtl/>
        </w:rPr>
        <w:t>ار</w:t>
      </w:r>
      <w:r w:rsidR="00C25DBF" w:rsidRPr="00AC2409">
        <w:rPr>
          <w:b/>
          <w:bCs/>
          <w:szCs w:val="20"/>
          <w:rtl/>
        </w:rPr>
        <w:t xml:space="preserve"> گروه زم</w:t>
      </w:r>
      <w:r w:rsidR="00C25DBF" w:rsidRPr="00AC2409">
        <w:rPr>
          <w:rFonts w:hint="cs"/>
          <w:b/>
          <w:bCs/>
          <w:szCs w:val="20"/>
          <w:rtl/>
        </w:rPr>
        <w:t>ی</w:t>
      </w:r>
      <w:r w:rsidR="00C25DBF" w:rsidRPr="00AC2409">
        <w:rPr>
          <w:rFonts w:hint="eastAsia"/>
          <w:b/>
          <w:bCs/>
          <w:szCs w:val="20"/>
          <w:rtl/>
        </w:rPr>
        <w:t>ن</w:t>
      </w:r>
      <w:r w:rsidR="00C25DBF" w:rsidRPr="00AC2409">
        <w:rPr>
          <w:rFonts w:ascii="Calibri" w:hAnsi="Calibri" w:cs="Calibri"/>
          <w:b/>
          <w:bCs/>
          <w:szCs w:val="20"/>
          <w:rtl/>
        </w:rPr>
        <w:softHyphen/>
      </w:r>
      <w:r w:rsidR="00C25DBF" w:rsidRPr="00AC2409">
        <w:rPr>
          <w:rFonts w:hint="cs"/>
          <w:b/>
          <w:bCs/>
          <w:szCs w:val="20"/>
          <w:rtl/>
        </w:rPr>
        <w:t>شناسی</w:t>
      </w:r>
      <w:r w:rsidR="00C25DBF" w:rsidRPr="00AC2409">
        <w:rPr>
          <w:rFonts w:hint="eastAsia"/>
          <w:b/>
          <w:bCs/>
          <w:szCs w:val="20"/>
          <w:rtl/>
        </w:rPr>
        <w:t>،</w:t>
      </w:r>
      <w:r w:rsidR="00C25DBF" w:rsidRPr="00AC2409">
        <w:rPr>
          <w:b/>
          <w:bCs/>
          <w:szCs w:val="20"/>
          <w:rtl/>
        </w:rPr>
        <w:t xml:space="preserve"> دانشگاه علوم و فنون در</w:t>
      </w:r>
      <w:r w:rsidR="00C25DBF" w:rsidRPr="00AC2409">
        <w:rPr>
          <w:rFonts w:hint="cs"/>
          <w:b/>
          <w:bCs/>
          <w:szCs w:val="20"/>
          <w:rtl/>
        </w:rPr>
        <w:t>ی</w:t>
      </w:r>
      <w:r w:rsidR="00C25DBF" w:rsidRPr="00AC2409">
        <w:rPr>
          <w:rFonts w:hint="eastAsia"/>
          <w:b/>
          <w:bCs/>
          <w:szCs w:val="20"/>
          <w:rtl/>
        </w:rPr>
        <w:t>ا</w:t>
      </w:r>
      <w:r w:rsidR="00C25DBF" w:rsidRPr="00AC2409">
        <w:rPr>
          <w:rFonts w:hint="cs"/>
          <w:b/>
          <w:bCs/>
          <w:szCs w:val="20"/>
          <w:rtl/>
        </w:rPr>
        <w:t>یی</w:t>
      </w:r>
      <w:r w:rsidR="00C25DBF" w:rsidRPr="00AC2409">
        <w:rPr>
          <w:b/>
          <w:bCs/>
          <w:szCs w:val="20"/>
          <w:rtl/>
        </w:rPr>
        <w:t xml:space="preserve"> خرمشهر، ا</w:t>
      </w:r>
      <w:r w:rsidR="00C25DBF" w:rsidRPr="00AC2409">
        <w:rPr>
          <w:rFonts w:hint="cs"/>
          <w:b/>
          <w:bCs/>
          <w:szCs w:val="20"/>
          <w:rtl/>
        </w:rPr>
        <w:t>ی</w:t>
      </w:r>
      <w:r w:rsidR="00C25DBF" w:rsidRPr="00AC2409">
        <w:rPr>
          <w:rFonts w:hint="eastAsia"/>
          <w:b/>
          <w:bCs/>
          <w:szCs w:val="20"/>
          <w:rtl/>
        </w:rPr>
        <w:t>ران</w:t>
      </w:r>
      <w:r w:rsidR="00F71913" w:rsidRPr="00AC2409">
        <w:rPr>
          <w:b/>
          <w:bCs/>
          <w:szCs w:val="20"/>
          <w:rtl/>
        </w:rPr>
        <w:t>. رایانامه</w:t>
      </w:r>
      <w:r w:rsidR="000B2AC3" w:rsidRPr="00AC2409">
        <w:rPr>
          <w:b/>
          <w:bCs/>
          <w:szCs w:val="20"/>
          <w:rtl/>
        </w:rPr>
        <w:t xml:space="preserve">: </w:t>
      </w:r>
      <w:r w:rsidR="00C25DBF" w:rsidRPr="00AC2409">
        <w:rPr>
          <w:b/>
          <w:bCs/>
          <w:sz w:val="18"/>
          <w:szCs w:val="18"/>
        </w:rPr>
        <w:t>Elmizadeh@kmsu.ac.ir</w:t>
      </w:r>
    </w:p>
    <w:p w14:paraId="5AEC4104" w14:textId="77777777" w:rsidR="00682DCF" w:rsidRPr="00AC2409" w:rsidRDefault="00682DCF" w:rsidP="00682DCF">
      <w:pPr>
        <w:bidi/>
        <w:spacing w:line="320" w:lineRule="exact"/>
        <w:ind w:left="284" w:hanging="284"/>
        <w:jc w:val="both"/>
        <w:rPr>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74"/>
        <w:gridCol w:w="6714"/>
      </w:tblGrid>
      <w:tr w:rsidR="00AC2409" w:rsidRPr="00AC2409"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C2409" w:rsidRDefault="006E1024" w:rsidP="006E1024">
            <w:pPr>
              <w:bidi/>
              <w:spacing w:line="320" w:lineRule="exact"/>
              <w:rPr>
                <w:rFonts w:asciiTheme="majorBidi" w:hAnsiTheme="majorBidi" w:cs="B Nazanin"/>
                <w:b/>
                <w:bCs/>
                <w:rtl/>
              </w:rPr>
            </w:pPr>
            <w:r w:rsidRPr="00AC2409">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19B77C4C" w:rsidR="006E1024" w:rsidRPr="00AC2409" w:rsidRDefault="006E1024" w:rsidP="006E1024">
            <w:pPr>
              <w:bidi/>
              <w:spacing w:line="320" w:lineRule="exact"/>
              <w:rPr>
                <w:rFonts w:asciiTheme="majorBidi" w:hAnsiTheme="majorBidi" w:cs="B Nazanin"/>
                <w:b/>
                <w:bCs/>
                <w:rtl/>
              </w:rPr>
            </w:pPr>
            <w:r w:rsidRPr="00AC2409">
              <w:rPr>
                <w:rFonts w:asciiTheme="majorBidi" w:hAnsiTheme="majorBidi" w:cs="B Nazanin"/>
                <w:b/>
                <w:bCs/>
                <w:rtl/>
              </w:rPr>
              <w:t>چکیده</w:t>
            </w:r>
            <w:r w:rsidR="00CD28EE" w:rsidRPr="00AC2409">
              <w:rPr>
                <w:rFonts w:asciiTheme="majorBidi" w:hAnsiTheme="majorBidi" w:cs="B Nazanin"/>
                <w:b/>
                <w:bCs/>
                <w:rtl/>
              </w:rPr>
              <w:t xml:space="preserve"> </w:t>
            </w:r>
          </w:p>
        </w:tc>
      </w:tr>
      <w:tr w:rsidR="00AC2409" w:rsidRPr="00AC2409" w14:paraId="199501CA" w14:textId="77777777" w:rsidTr="00221530">
        <w:trPr>
          <w:trHeight w:val="1104"/>
        </w:trPr>
        <w:tc>
          <w:tcPr>
            <w:tcW w:w="2100" w:type="dxa"/>
            <w:tcBorders>
              <w:right w:val="dotDash" w:sz="4" w:space="0" w:color="auto"/>
            </w:tcBorders>
          </w:tcPr>
          <w:p w14:paraId="0960A104" w14:textId="69653BE9" w:rsidR="00CD28EE" w:rsidRPr="00AC2409" w:rsidRDefault="006E1024" w:rsidP="002926AF">
            <w:pPr>
              <w:bidi/>
              <w:spacing w:line="320" w:lineRule="exact"/>
              <w:rPr>
                <w:rFonts w:asciiTheme="majorBidi" w:hAnsiTheme="majorBidi" w:cs="B Nazanin"/>
                <w:b/>
                <w:bCs/>
                <w:rtl/>
              </w:rPr>
            </w:pPr>
            <w:r w:rsidRPr="00AC2409">
              <w:rPr>
                <w:rFonts w:asciiTheme="majorBidi" w:hAnsiTheme="majorBidi" w:cs="B Nazanin"/>
                <w:b/>
                <w:bCs/>
                <w:rtl/>
              </w:rPr>
              <w:t>نوع مقاله</w:t>
            </w:r>
            <w:r w:rsidRPr="00AC2409">
              <w:rPr>
                <w:rFonts w:asciiTheme="majorBidi" w:hAnsiTheme="majorBidi" w:cs="B Nazanin"/>
                <w:b/>
                <w:bCs/>
                <w:sz w:val="22"/>
                <w:szCs w:val="22"/>
                <w:rtl/>
              </w:rPr>
              <w:t>:</w:t>
            </w:r>
            <w:r w:rsidR="002926AF" w:rsidRPr="00AC2409">
              <w:rPr>
                <w:rFonts w:asciiTheme="majorBidi" w:hAnsiTheme="majorBidi" w:cs="B Nazanin"/>
                <w:b/>
                <w:bCs/>
                <w:sz w:val="22"/>
                <w:szCs w:val="22"/>
                <w:rtl/>
              </w:rPr>
              <w:t xml:space="preserve"> </w:t>
            </w:r>
            <w:r w:rsidR="00CD28EE" w:rsidRPr="00AC2409">
              <w:rPr>
                <w:rFonts w:asciiTheme="majorBidi" w:hAnsiTheme="majorBidi" w:cs="B Nazanin"/>
                <w:b/>
                <w:bCs/>
                <w:rtl/>
              </w:rPr>
              <w:t xml:space="preserve"> </w:t>
            </w:r>
          </w:p>
          <w:p w14:paraId="6F971803" w14:textId="3C3CF3C5" w:rsidR="006E1024" w:rsidRPr="00AC2409" w:rsidRDefault="006E1024" w:rsidP="00CD28EE">
            <w:pPr>
              <w:bidi/>
              <w:spacing w:line="320" w:lineRule="exact"/>
              <w:rPr>
                <w:rFonts w:asciiTheme="majorBidi" w:hAnsiTheme="majorBidi" w:cs="B Nazanin"/>
                <w:sz w:val="22"/>
                <w:szCs w:val="22"/>
                <w:rtl/>
              </w:rPr>
            </w:pPr>
            <w:r w:rsidRPr="00AC2409">
              <w:rPr>
                <w:rFonts w:asciiTheme="majorBidi" w:hAnsiTheme="majorBidi" w:cs="B Nazanin"/>
                <w:sz w:val="22"/>
                <w:szCs w:val="22"/>
                <w:rtl/>
              </w:rPr>
              <w:t>مقاله پژوهشی</w:t>
            </w:r>
          </w:p>
          <w:p w14:paraId="7F559A33" w14:textId="77777777" w:rsidR="00C31B2B" w:rsidRPr="00AC2409" w:rsidRDefault="00C31B2B" w:rsidP="00AC6C93">
            <w:pPr>
              <w:bidi/>
              <w:rPr>
                <w:rFonts w:asciiTheme="majorBidi" w:hAnsiTheme="majorBidi" w:cs="B Nazanin"/>
                <w:b/>
                <w:bCs/>
                <w:rtl/>
              </w:rPr>
            </w:pPr>
          </w:p>
          <w:p w14:paraId="12099E27" w14:textId="64DB52D9" w:rsidR="00F32934" w:rsidRPr="00AC2409" w:rsidRDefault="00F32934" w:rsidP="00305565">
            <w:pPr>
              <w:bidi/>
              <w:spacing w:line="320" w:lineRule="exact"/>
              <w:rPr>
                <w:rFonts w:asciiTheme="majorBidi" w:hAnsiTheme="majorBidi" w:cs="B Nazanin"/>
                <w:b/>
                <w:bCs/>
              </w:rPr>
            </w:pPr>
            <w:r w:rsidRPr="00AC2409">
              <w:rPr>
                <w:rFonts w:asciiTheme="majorBidi" w:hAnsiTheme="majorBidi" w:cs="B Nazanin"/>
                <w:b/>
                <w:bCs/>
                <w:rtl/>
              </w:rPr>
              <w:t>تاریخ دریافت:</w:t>
            </w:r>
            <w:r w:rsidRPr="00AC2409">
              <w:rPr>
                <w:rFonts w:asciiTheme="majorBidi" w:hAnsiTheme="majorBidi" w:cs="B Nazanin"/>
                <w:rtl/>
              </w:rPr>
              <w:t xml:space="preserve"> 20/</w:t>
            </w:r>
            <w:r w:rsidR="00305565" w:rsidRPr="00AC2409">
              <w:rPr>
                <w:rFonts w:asciiTheme="majorBidi" w:hAnsiTheme="majorBidi" w:cs="B Nazanin"/>
                <w:rtl/>
              </w:rPr>
              <w:t>10</w:t>
            </w:r>
            <w:r w:rsidRPr="00AC2409">
              <w:rPr>
                <w:rFonts w:asciiTheme="majorBidi" w:hAnsiTheme="majorBidi" w:cs="B Nazanin"/>
                <w:rtl/>
              </w:rPr>
              <w:t>/140</w:t>
            </w:r>
            <w:r w:rsidR="00506228">
              <w:rPr>
                <w:rFonts w:asciiTheme="majorBidi" w:hAnsiTheme="majorBidi" w:cs="B Nazanin" w:hint="cs"/>
                <w:rtl/>
              </w:rPr>
              <w:t>3</w:t>
            </w:r>
          </w:p>
          <w:p w14:paraId="1604E8F4" w14:textId="01055824" w:rsidR="00F32934" w:rsidRPr="00AC2409" w:rsidRDefault="00F32934" w:rsidP="00A26074">
            <w:pPr>
              <w:bidi/>
              <w:spacing w:line="320" w:lineRule="exact"/>
              <w:rPr>
                <w:rFonts w:asciiTheme="majorBidi" w:hAnsiTheme="majorBidi" w:cs="B Nazanin"/>
                <w:b/>
                <w:bCs/>
                <w:rtl/>
              </w:rPr>
            </w:pPr>
            <w:r w:rsidRPr="00AC2409">
              <w:rPr>
                <w:rFonts w:asciiTheme="majorBidi" w:hAnsiTheme="majorBidi" w:cs="B Nazanin"/>
                <w:b/>
                <w:bCs/>
                <w:rtl/>
              </w:rPr>
              <w:t xml:space="preserve">تاریخ </w:t>
            </w:r>
            <w:r w:rsidR="00F82C54" w:rsidRPr="00AC2409">
              <w:rPr>
                <w:rFonts w:asciiTheme="majorBidi" w:hAnsiTheme="majorBidi" w:cs="B Nazanin"/>
                <w:b/>
                <w:bCs/>
                <w:rtl/>
              </w:rPr>
              <w:t>بازنگری</w:t>
            </w:r>
            <w:r w:rsidRPr="00AC2409">
              <w:rPr>
                <w:rFonts w:asciiTheme="majorBidi" w:hAnsiTheme="majorBidi" w:cs="B Nazanin"/>
                <w:b/>
                <w:bCs/>
                <w:rtl/>
              </w:rPr>
              <w:t xml:space="preserve">: </w:t>
            </w:r>
            <w:r w:rsidRPr="00AC2409">
              <w:rPr>
                <w:rFonts w:asciiTheme="majorBidi" w:hAnsiTheme="majorBidi" w:cs="B Nazanin"/>
                <w:rtl/>
              </w:rPr>
              <w:t>2</w:t>
            </w:r>
            <w:r w:rsidR="00A26074" w:rsidRPr="00AC2409">
              <w:rPr>
                <w:rFonts w:asciiTheme="majorBidi" w:hAnsiTheme="majorBidi" w:cs="B Nazanin"/>
                <w:rtl/>
              </w:rPr>
              <w:t>5</w:t>
            </w:r>
            <w:r w:rsidRPr="00AC2409">
              <w:rPr>
                <w:rFonts w:asciiTheme="majorBidi" w:hAnsiTheme="majorBidi" w:cs="B Nazanin"/>
                <w:rtl/>
              </w:rPr>
              <w:t>/</w:t>
            </w:r>
            <w:r w:rsidR="00A26074" w:rsidRPr="00AC2409">
              <w:rPr>
                <w:rFonts w:asciiTheme="majorBidi" w:hAnsiTheme="majorBidi" w:cs="B Nazanin"/>
                <w:rtl/>
              </w:rPr>
              <w:t>11</w:t>
            </w:r>
            <w:r w:rsidRPr="00AC2409">
              <w:rPr>
                <w:rFonts w:asciiTheme="majorBidi" w:hAnsiTheme="majorBidi" w:cs="B Nazanin"/>
                <w:rtl/>
              </w:rPr>
              <w:t>/140</w:t>
            </w:r>
            <w:r w:rsidR="00506228">
              <w:rPr>
                <w:rFonts w:asciiTheme="majorBidi" w:hAnsiTheme="majorBidi" w:cs="B Nazanin" w:hint="cs"/>
                <w:rtl/>
              </w:rPr>
              <w:t>3</w:t>
            </w:r>
          </w:p>
          <w:p w14:paraId="5569A79D" w14:textId="0951D389" w:rsidR="00F82C54" w:rsidRPr="00AC2409" w:rsidRDefault="00F82C54" w:rsidP="00A26074">
            <w:pPr>
              <w:bidi/>
              <w:spacing w:line="320" w:lineRule="exact"/>
              <w:rPr>
                <w:rFonts w:asciiTheme="majorBidi" w:hAnsiTheme="majorBidi" w:cs="B Nazanin"/>
                <w:b/>
                <w:bCs/>
                <w:rtl/>
              </w:rPr>
            </w:pPr>
            <w:r w:rsidRPr="00AC2409">
              <w:rPr>
                <w:rFonts w:asciiTheme="majorBidi" w:hAnsiTheme="majorBidi" w:cs="B Nazanin"/>
                <w:b/>
                <w:bCs/>
                <w:rtl/>
              </w:rPr>
              <w:t xml:space="preserve">تاریخ پذیرش: </w:t>
            </w:r>
            <w:r w:rsidRPr="00AC2409">
              <w:rPr>
                <w:rFonts w:asciiTheme="majorBidi" w:hAnsiTheme="majorBidi" w:cs="B Nazanin"/>
                <w:rtl/>
              </w:rPr>
              <w:t>28/</w:t>
            </w:r>
            <w:r w:rsidR="00A26074" w:rsidRPr="00AC2409">
              <w:rPr>
                <w:rFonts w:asciiTheme="majorBidi" w:hAnsiTheme="majorBidi" w:cs="B Nazanin"/>
                <w:rtl/>
              </w:rPr>
              <w:t>11</w:t>
            </w:r>
            <w:r w:rsidRPr="00AC2409">
              <w:rPr>
                <w:rFonts w:asciiTheme="majorBidi" w:hAnsiTheme="majorBidi" w:cs="B Nazanin"/>
                <w:rtl/>
              </w:rPr>
              <w:t>/140</w:t>
            </w:r>
            <w:r w:rsidR="00506228">
              <w:rPr>
                <w:rFonts w:asciiTheme="majorBidi" w:hAnsiTheme="majorBidi" w:cs="B Nazanin" w:hint="cs"/>
                <w:rtl/>
              </w:rPr>
              <w:t>3</w:t>
            </w:r>
          </w:p>
          <w:p w14:paraId="51501D1B" w14:textId="0D51ECA8" w:rsidR="00F82C54" w:rsidRPr="00AC2409" w:rsidRDefault="00F82C54" w:rsidP="00A26074">
            <w:pPr>
              <w:bidi/>
              <w:spacing w:line="320" w:lineRule="exact"/>
              <w:rPr>
                <w:rFonts w:asciiTheme="majorBidi" w:hAnsiTheme="majorBidi" w:cs="B Nazanin"/>
                <w:b/>
                <w:bCs/>
                <w:rtl/>
              </w:rPr>
            </w:pPr>
            <w:r w:rsidRPr="00AC2409">
              <w:rPr>
                <w:rFonts w:asciiTheme="majorBidi" w:hAnsiTheme="majorBidi" w:cs="B Nazanin"/>
                <w:b/>
                <w:bCs/>
                <w:rtl/>
              </w:rPr>
              <w:t xml:space="preserve">تاریخ </w:t>
            </w:r>
            <w:r w:rsidR="00A26074" w:rsidRPr="00AC2409">
              <w:rPr>
                <w:rFonts w:asciiTheme="majorBidi" w:hAnsiTheme="majorBidi" w:cs="B Nazanin"/>
                <w:b/>
                <w:bCs/>
                <w:rtl/>
              </w:rPr>
              <w:t>انتشار</w:t>
            </w:r>
            <w:r w:rsidRPr="00AC2409">
              <w:rPr>
                <w:rFonts w:asciiTheme="majorBidi" w:hAnsiTheme="majorBidi" w:cs="B Nazanin"/>
                <w:b/>
                <w:bCs/>
                <w:rtl/>
              </w:rPr>
              <w:t xml:space="preserve">: </w:t>
            </w:r>
            <w:r w:rsidRPr="00AC2409">
              <w:rPr>
                <w:rFonts w:asciiTheme="majorBidi" w:hAnsiTheme="majorBidi" w:cs="B Nazanin"/>
                <w:rtl/>
              </w:rPr>
              <w:t>2</w:t>
            </w:r>
            <w:r w:rsidR="00A26074" w:rsidRPr="00AC2409">
              <w:rPr>
                <w:rFonts w:asciiTheme="majorBidi" w:hAnsiTheme="majorBidi" w:cs="B Nazanin"/>
                <w:rtl/>
              </w:rPr>
              <w:t>5</w:t>
            </w:r>
            <w:r w:rsidRPr="00AC2409">
              <w:rPr>
                <w:rFonts w:asciiTheme="majorBidi" w:hAnsiTheme="majorBidi" w:cs="B Nazanin"/>
                <w:rtl/>
              </w:rPr>
              <w:t>/</w:t>
            </w:r>
            <w:r w:rsidR="00A26074" w:rsidRPr="00AC2409">
              <w:rPr>
                <w:rFonts w:asciiTheme="majorBidi" w:hAnsiTheme="majorBidi" w:cs="B Nazanin"/>
                <w:rtl/>
              </w:rPr>
              <w:t>1</w:t>
            </w:r>
            <w:r w:rsidRPr="00AC2409">
              <w:rPr>
                <w:rFonts w:asciiTheme="majorBidi" w:hAnsiTheme="majorBidi" w:cs="B Nazanin"/>
                <w:rtl/>
              </w:rPr>
              <w:t>/140</w:t>
            </w:r>
            <w:r w:rsidR="00506228">
              <w:rPr>
                <w:rFonts w:asciiTheme="majorBidi" w:hAnsiTheme="majorBidi" w:cs="B Nazanin" w:hint="cs"/>
                <w:rtl/>
              </w:rPr>
              <w:t>4</w:t>
            </w:r>
          </w:p>
          <w:p w14:paraId="0979844E" w14:textId="77777777" w:rsidR="00F32934" w:rsidRPr="00AC2409" w:rsidRDefault="00F32934" w:rsidP="001D67A1">
            <w:pPr>
              <w:bidi/>
              <w:rPr>
                <w:rFonts w:asciiTheme="majorBidi" w:hAnsiTheme="majorBidi" w:cs="B Nazanin"/>
                <w:rtl/>
              </w:rPr>
            </w:pPr>
          </w:p>
          <w:p w14:paraId="15D5629B" w14:textId="77777777" w:rsidR="007B6E25" w:rsidRPr="00AC2409" w:rsidRDefault="007B6E25" w:rsidP="001D67A1">
            <w:pPr>
              <w:bidi/>
              <w:rPr>
                <w:rFonts w:asciiTheme="majorBidi" w:hAnsiTheme="majorBidi" w:cs="B Nazanin"/>
                <w:rtl/>
              </w:rPr>
            </w:pPr>
          </w:p>
          <w:p w14:paraId="3634859D" w14:textId="17E26B71" w:rsidR="007B6E25" w:rsidRPr="00AC2409" w:rsidRDefault="00881AC1" w:rsidP="00881AC1">
            <w:pPr>
              <w:bidi/>
              <w:spacing w:line="320" w:lineRule="exact"/>
              <w:rPr>
                <w:rFonts w:asciiTheme="majorBidi" w:hAnsiTheme="majorBidi" w:cs="B Nazanin"/>
                <w:b/>
                <w:bCs/>
                <w:rtl/>
              </w:rPr>
            </w:pPr>
            <w:r w:rsidRPr="00AC2409">
              <w:rPr>
                <w:rFonts w:asciiTheme="majorBidi" w:hAnsiTheme="majorBidi" w:cs="B Nazanin"/>
                <w:b/>
                <w:bCs/>
                <w:rtl/>
              </w:rPr>
              <w:t>کلید</w:t>
            </w:r>
            <w:r w:rsidR="007B6E25" w:rsidRPr="00AC2409">
              <w:rPr>
                <w:rFonts w:asciiTheme="majorBidi" w:hAnsiTheme="majorBidi" w:cs="B Nazanin"/>
                <w:b/>
                <w:bCs/>
                <w:rtl/>
              </w:rPr>
              <w:t xml:space="preserve">واژه‌ها: </w:t>
            </w:r>
          </w:p>
          <w:p w14:paraId="3E390A40" w14:textId="77777777" w:rsidR="004F6A9D" w:rsidRPr="00AC2409" w:rsidRDefault="004F6A9D" w:rsidP="004F6A9D">
            <w:pPr>
              <w:bidi/>
              <w:spacing w:line="320" w:lineRule="exact"/>
              <w:jc w:val="both"/>
              <w:rPr>
                <w:rFonts w:asciiTheme="majorBidi" w:hAnsiTheme="majorBidi" w:cs="B Nazanin"/>
                <w:b/>
                <w:bCs/>
                <w:rtl/>
              </w:rPr>
            </w:pPr>
            <w:r w:rsidRPr="00AC2409">
              <w:rPr>
                <w:rFonts w:asciiTheme="majorBidi" w:hAnsiTheme="majorBidi" w:cs="B Nazanin"/>
                <w:b/>
                <w:bCs/>
                <w:rtl/>
                <w:lang w:bidi="ar-SA"/>
              </w:rPr>
              <w:t>وزن‌ده</w:t>
            </w:r>
            <w:r w:rsidRPr="00AC2409">
              <w:rPr>
                <w:rFonts w:asciiTheme="majorBidi" w:hAnsiTheme="majorBidi" w:cs="B Nazanin" w:hint="cs"/>
                <w:b/>
                <w:bCs/>
                <w:rtl/>
                <w:lang w:bidi="ar-SA"/>
              </w:rPr>
              <w:t>ی</w:t>
            </w:r>
            <w:r w:rsidRPr="00AC2409">
              <w:rPr>
                <w:rFonts w:asciiTheme="majorBidi" w:hAnsiTheme="majorBidi" w:cs="B Nazanin"/>
                <w:b/>
                <w:bCs/>
                <w:rtl/>
                <w:lang w:bidi="ar-SA"/>
              </w:rPr>
              <w:t xml:space="preserve"> پو</w:t>
            </w:r>
            <w:r w:rsidRPr="00AC2409">
              <w:rPr>
                <w:rFonts w:asciiTheme="majorBidi" w:hAnsiTheme="majorBidi" w:cs="B Nazanin" w:hint="cs"/>
                <w:b/>
                <w:bCs/>
                <w:rtl/>
                <w:lang w:bidi="ar-SA"/>
              </w:rPr>
              <w:t>ی</w:t>
            </w:r>
            <w:r w:rsidRPr="00AC2409">
              <w:rPr>
                <w:rFonts w:asciiTheme="majorBidi" w:hAnsiTheme="majorBidi" w:cs="B Nazanin" w:hint="eastAsia"/>
                <w:b/>
                <w:bCs/>
                <w:rtl/>
                <w:lang w:bidi="ar-SA"/>
              </w:rPr>
              <w:t>ا،</w:t>
            </w:r>
          </w:p>
          <w:p w14:paraId="16648B3B" w14:textId="29487EBB" w:rsidR="005B0E27" w:rsidRPr="00AC2409" w:rsidRDefault="005B0E27" w:rsidP="004F6A9D">
            <w:pPr>
              <w:bidi/>
              <w:spacing w:line="320" w:lineRule="exact"/>
              <w:jc w:val="both"/>
              <w:rPr>
                <w:rFonts w:asciiTheme="majorBidi" w:hAnsiTheme="majorBidi" w:cs="B Nazanin"/>
                <w:b/>
                <w:bCs/>
                <w:rtl/>
              </w:rPr>
            </w:pPr>
            <w:r w:rsidRPr="00AC2409">
              <w:rPr>
                <w:rFonts w:asciiTheme="majorBidi" w:hAnsiTheme="majorBidi" w:cs="B Nazanin"/>
                <w:b/>
                <w:bCs/>
                <w:rtl/>
                <w:lang w:bidi="ar-SA"/>
              </w:rPr>
              <w:t>الگور</w:t>
            </w:r>
            <w:r w:rsidRPr="00AC2409">
              <w:rPr>
                <w:rFonts w:asciiTheme="majorBidi" w:hAnsiTheme="majorBidi" w:cs="B Nazanin" w:hint="cs"/>
                <w:b/>
                <w:bCs/>
                <w:rtl/>
                <w:lang w:bidi="ar-SA"/>
              </w:rPr>
              <w:t>ی</w:t>
            </w:r>
            <w:r w:rsidRPr="00AC2409">
              <w:rPr>
                <w:rFonts w:asciiTheme="majorBidi" w:hAnsiTheme="majorBidi" w:cs="B Nazanin" w:hint="eastAsia"/>
                <w:b/>
                <w:bCs/>
                <w:rtl/>
                <w:lang w:bidi="ar-SA"/>
              </w:rPr>
              <w:t>تم</w:t>
            </w:r>
            <w:r w:rsidRPr="00AC2409">
              <w:rPr>
                <w:rFonts w:asciiTheme="majorBidi" w:hAnsiTheme="majorBidi" w:cs="B Nazanin"/>
                <w:b/>
                <w:bCs/>
                <w:rtl/>
                <w:lang w:bidi="ar-SA"/>
              </w:rPr>
              <w:t xml:space="preserve"> ترک</w:t>
            </w:r>
            <w:r w:rsidRPr="00AC2409">
              <w:rPr>
                <w:rFonts w:asciiTheme="majorBidi" w:hAnsiTheme="majorBidi" w:cs="B Nazanin" w:hint="cs"/>
                <w:b/>
                <w:bCs/>
                <w:rtl/>
                <w:lang w:bidi="ar-SA"/>
              </w:rPr>
              <w:t>ی</w:t>
            </w:r>
            <w:r w:rsidRPr="00AC2409">
              <w:rPr>
                <w:rFonts w:asciiTheme="majorBidi" w:hAnsiTheme="majorBidi" w:cs="B Nazanin" w:hint="eastAsia"/>
                <w:b/>
                <w:bCs/>
                <w:rtl/>
                <w:lang w:bidi="ar-SA"/>
              </w:rPr>
              <w:t>ب</w:t>
            </w:r>
            <w:r w:rsidRPr="00AC2409">
              <w:rPr>
                <w:rFonts w:asciiTheme="majorBidi" w:hAnsiTheme="majorBidi" w:cs="B Nazanin" w:hint="cs"/>
                <w:b/>
                <w:bCs/>
                <w:rtl/>
                <w:lang w:bidi="ar-SA"/>
              </w:rPr>
              <w:t xml:space="preserve">ی </w:t>
            </w:r>
            <w:r w:rsidRPr="00AC2409">
              <w:rPr>
                <w:rFonts w:asciiTheme="majorBidi" w:hAnsiTheme="majorBidi" w:cs="B Nazanin"/>
                <w:b/>
                <w:bCs/>
                <w:sz w:val="16"/>
                <w:szCs w:val="16"/>
                <w:lang w:bidi="ar-SA"/>
              </w:rPr>
              <w:t>PSO-GA</w:t>
            </w:r>
            <w:r w:rsidRPr="00AC2409">
              <w:rPr>
                <w:rFonts w:asciiTheme="majorBidi" w:hAnsiTheme="majorBidi" w:cs="B Nazanin"/>
                <w:b/>
                <w:bCs/>
                <w:sz w:val="16"/>
                <w:szCs w:val="16"/>
                <w:rtl/>
                <w:lang w:bidi="ar-SA"/>
              </w:rPr>
              <w:t xml:space="preserve"> </w:t>
            </w:r>
            <w:r w:rsidRPr="00AC2409">
              <w:rPr>
                <w:rFonts w:asciiTheme="majorBidi" w:hAnsiTheme="majorBidi" w:cs="B Nazanin" w:hint="cs"/>
                <w:b/>
                <w:bCs/>
                <w:rtl/>
                <w:lang w:bidi="ar-SA"/>
              </w:rPr>
              <w:t>،</w:t>
            </w:r>
          </w:p>
          <w:p w14:paraId="35859C3E" w14:textId="7834A32A" w:rsidR="004F6A9D" w:rsidRPr="00AC2409" w:rsidRDefault="004F6A9D" w:rsidP="005B0E27">
            <w:pPr>
              <w:bidi/>
              <w:spacing w:line="320" w:lineRule="exact"/>
              <w:jc w:val="both"/>
              <w:rPr>
                <w:rFonts w:asciiTheme="majorBidi" w:hAnsiTheme="majorBidi" w:cs="B Nazanin"/>
                <w:b/>
                <w:bCs/>
                <w:rtl/>
              </w:rPr>
            </w:pPr>
            <w:r w:rsidRPr="00AC2409">
              <w:rPr>
                <w:rFonts w:asciiTheme="majorBidi" w:hAnsiTheme="majorBidi" w:cs="B Nazanin"/>
                <w:b/>
                <w:bCs/>
                <w:rtl/>
                <w:lang w:bidi="ar-SA"/>
              </w:rPr>
              <w:t>حوضه شمال تهران،</w:t>
            </w:r>
          </w:p>
          <w:p w14:paraId="0993A7FB" w14:textId="77777777" w:rsidR="004F6A9D" w:rsidRPr="00AC2409" w:rsidRDefault="004F6A9D" w:rsidP="004F6A9D">
            <w:pPr>
              <w:bidi/>
              <w:spacing w:line="320" w:lineRule="exact"/>
              <w:jc w:val="both"/>
              <w:rPr>
                <w:rFonts w:asciiTheme="majorBidi" w:hAnsiTheme="majorBidi" w:cs="B Nazanin"/>
                <w:b/>
                <w:bCs/>
                <w:rtl/>
              </w:rPr>
            </w:pPr>
            <w:r w:rsidRPr="00AC2409">
              <w:rPr>
                <w:rFonts w:asciiTheme="majorBidi" w:hAnsiTheme="majorBidi" w:cs="B Nazanin"/>
                <w:b/>
                <w:bCs/>
                <w:rtl/>
                <w:lang w:bidi="ar-SA"/>
              </w:rPr>
              <w:t>پهنه‌بند</w:t>
            </w:r>
            <w:r w:rsidRPr="00AC2409">
              <w:rPr>
                <w:rFonts w:asciiTheme="majorBidi" w:hAnsiTheme="majorBidi" w:cs="B Nazanin" w:hint="cs"/>
                <w:b/>
                <w:bCs/>
                <w:rtl/>
                <w:lang w:bidi="ar-SA"/>
              </w:rPr>
              <w:t>ی</w:t>
            </w:r>
            <w:r w:rsidRPr="00AC2409">
              <w:rPr>
                <w:rFonts w:asciiTheme="majorBidi" w:hAnsiTheme="majorBidi" w:cs="B Nazanin"/>
                <w:b/>
                <w:bCs/>
                <w:rtl/>
                <w:lang w:bidi="ar-SA"/>
              </w:rPr>
              <w:t xml:space="preserve"> خطر،</w:t>
            </w:r>
          </w:p>
          <w:p w14:paraId="3FC091AC" w14:textId="25C8227C" w:rsidR="007B6E25" w:rsidRPr="00AC2409" w:rsidRDefault="005B0E27" w:rsidP="004F6A9D">
            <w:pPr>
              <w:bidi/>
              <w:spacing w:line="320" w:lineRule="exact"/>
              <w:jc w:val="both"/>
              <w:rPr>
                <w:rFonts w:asciiTheme="majorBidi" w:hAnsiTheme="majorBidi" w:cs="B Nazanin"/>
                <w:b/>
                <w:bCs/>
                <w:rtl/>
              </w:rPr>
            </w:pPr>
            <w:r w:rsidRPr="00AC2409">
              <w:rPr>
                <w:rFonts w:asciiTheme="majorBidi" w:hAnsiTheme="majorBidi" w:cs="B Nazanin"/>
                <w:b/>
                <w:bCs/>
                <w:rtl/>
                <w:lang w:bidi="ar-SA"/>
              </w:rPr>
              <w:t>مدل‌ساز</w:t>
            </w:r>
            <w:r w:rsidRPr="00AC2409">
              <w:rPr>
                <w:rFonts w:asciiTheme="majorBidi" w:hAnsiTheme="majorBidi" w:cs="B Nazanin" w:hint="cs"/>
                <w:b/>
                <w:bCs/>
                <w:rtl/>
                <w:lang w:bidi="ar-SA"/>
              </w:rPr>
              <w:t>ی</w:t>
            </w:r>
            <w:r w:rsidRPr="00AC2409">
              <w:rPr>
                <w:rFonts w:asciiTheme="majorBidi" w:hAnsiTheme="majorBidi" w:cs="B Nazanin"/>
                <w:b/>
                <w:bCs/>
                <w:rtl/>
                <w:lang w:bidi="ar-SA"/>
              </w:rPr>
              <w:t xml:space="preserve"> زم</w:t>
            </w:r>
            <w:r w:rsidRPr="00AC2409">
              <w:rPr>
                <w:rFonts w:asciiTheme="majorBidi" w:hAnsiTheme="majorBidi" w:cs="B Nazanin" w:hint="cs"/>
                <w:b/>
                <w:bCs/>
                <w:rtl/>
                <w:lang w:bidi="ar-SA"/>
              </w:rPr>
              <w:t>ی</w:t>
            </w:r>
            <w:r w:rsidRPr="00AC2409">
              <w:rPr>
                <w:rFonts w:asciiTheme="majorBidi" w:hAnsiTheme="majorBidi" w:cs="B Nazanin" w:hint="eastAsia"/>
                <w:b/>
                <w:bCs/>
                <w:rtl/>
                <w:lang w:bidi="ar-SA"/>
              </w:rPr>
              <w:t>ن‌لغزش</w:t>
            </w:r>
            <w:r w:rsidR="00AA50F3" w:rsidRPr="00AC2409">
              <w:rPr>
                <w:rFonts w:asciiTheme="majorBidi" w:hAnsiTheme="majorBidi" w:cs="B Nazanin"/>
                <w:b/>
                <w:bCs/>
                <w:rtl/>
              </w:rPr>
              <w:t>.</w:t>
            </w:r>
          </w:p>
          <w:p w14:paraId="1276F71F" w14:textId="77777777" w:rsidR="004F4109" w:rsidRPr="00AC2409" w:rsidRDefault="004F4109" w:rsidP="004F4109">
            <w:pPr>
              <w:bidi/>
              <w:spacing w:line="320" w:lineRule="exact"/>
              <w:jc w:val="both"/>
              <w:rPr>
                <w:rFonts w:asciiTheme="majorBidi" w:hAnsiTheme="majorBidi" w:cs="B Nazanin"/>
                <w:b/>
                <w:bCs/>
                <w:rtl/>
              </w:rPr>
            </w:pPr>
          </w:p>
          <w:p w14:paraId="59A1406F" w14:textId="77777777" w:rsidR="00AC6C93" w:rsidRPr="00AC2409" w:rsidRDefault="00AC6C93" w:rsidP="00AC6C93">
            <w:pPr>
              <w:bidi/>
              <w:spacing w:line="320" w:lineRule="exact"/>
              <w:jc w:val="both"/>
              <w:rPr>
                <w:rFonts w:asciiTheme="majorBidi" w:hAnsiTheme="majorBidi" w:cs="B Nazanin"/>
                <w:rtl/>
              </w:rPr>
            </w:pPr>
          </w:p>
        </w:tc>
        <w:tc>
          <w:tcPr>
            <w:tcW w:w="7294" w:type="dxa"/>
            <w:tcBorders>
              <w:left w:val="dotDash" w:sz="4" w:space="0" w:color="auto"/>
            </w:tcBorders>
          </w:tcPr>
          <w:p w14:paraId="492E8AF0" w14:textId="6D5676C9" w:rsidR="004F0CD0" w:rsidRPr="00AC2409" w:rsidRDefault="004F6A9D" w:rsidP="00F872DB">
            <w:pPr>
              <w:bidi/>
              <w:jc w:val="both"/>
              <w:rPr>
                <w:rFonts w:asciiTheme="majorBidi" w:hAnsiTheme="majorBidi" w:cs="B Nazanin"/>
                <w:sz w:val="22"/>
                <w:szCs w:val="22"/>
                <w:rtl/>
              </w:rPr>
            </w:pPr>
            <w:r w:rsidRPr="00AC2409">
              <w:rPr>
                <w:rFonts w:eastAsia="Calibri" w:cs="B Nazanin" w:hint="eastAsia"/>
                <w:b/>
                <w:bCs/>
                <w:sz w:val="18"/>
                <w:szCs w:val="22"/>
                <w:rtl/>
              </w:rPr>
              <w:t>زم</w:t>
            </w:r>
            <w:r w:rsidRPr="00AC2409">
              <w:rPr>
                <w:rFonts w:eastAsia="Calibri" w:cs="B Nazanin" w:hint="cs"/>
                <w:b/>
                <w:bCs/>
                <w:sz w:val="18"/>
                <w:szCs w:val="22"/>
                <w:rtl/>
              </w:rPr>
              <w:t>ی</w:t>
            </w:r>
            <w:r w:rsidRPr="00AC2409">
              <w:rPr>
                <w:rFonts w:eastAsia="Calibri" w:cs="B Nazanin" w:hint="eastAsia"/>
                <w:b/>
                <w:bCs/>
                <w:sz w:val="18"/>
                <w:szCs w:val="22"/>
                <w:rtl/>
              </w:rPr>
              <w:t>ن‌لغزش‌ها</w:t>
            </w:r>
            <w:r w:rsidRPr="00AC2409">
              <w:rPr>
                <w:rFonts w:eastAsia="Calibri" w:cs="B Nazanin"/>
                <w:b/>
                <w:bCs/>
                <w:sz w:val="18"/>
                <w:szCs w:val="22"/>
                <w:rtl/>
              </w:rPr>
              <w:t xml:space="preserve"> از جمله مخاطرات طب</w:t>
            </w:r>
            <w:r w:rsidRPr="00AC2409">
              <w:rPr>
                <w:rFonts w:eastAsia="Calibri" w:cs="B Nazanin" w:hint="cs"/>
                <w:b/>
                <w:bCs/>
                <w:sz w:val="18"/>
                <w:szCs w:val="22"/>
                <w:rtl/>
              </w:rPr>
              <w:t>ی</w:t>
            </w:r>
            <w:r w:rsidRPr="00AC2409">
              <w:rPr>
                <w:rFonts w:eastAsia="Calibri" w:cs="B Nazanin" w:hint="eastAsia"/>
                <w:b/>
                <w:bCs/>
                <w:sz w:val="18"/>
                <w:szCs w:val="22"/>
                <w:rtl/>
              </w:rPr>
              <w:t>ع</w:t>
            </w:r>
            <w:r w:rsidRPr="00AC2409">
              <w:rPr>
                <w:rFonts w:eastAsia="Calibri" w:cs="B Nazanin" w:hint="cs"/>
                <w:b/>
                <w:bCs/>
                <w:sz w:val="18"/>
                <w:szCs w:val="22"/>
                <w:rtl/>
              </w:rPr>
              <w:t>ی</w:t>
            </w:r>
            <w:r w:rsidRPr="00AC2409">
              <w:rPr>
                <w:rFonts w:eastAsia="Calibri" w:cs="B Nazanin"/>
                <w:b/>
                <w:bCs/>
                <w:sz w:val="18"/>
                <w:szCs w:val="22"/>
                <w:rtl/>
              </w:rPr>
              <w:t xml:space="preserve"> کل</w:t>
            </w:r>
            <w:r w:rsidRPr="00AC2409">
              <w:rPr>
                <w:rFonts w:eastAsia="Calibri" w:cs="B Nazanin" w:hint="cs"/>
                <w:b/>
                <w:bCs/>
                <w:sz w:val="18"/>
                <w:szCs w:val="22"/>
                <w:rtl/>
              </w:rPr>
              <w:t>ی</w:t>
            </w:r>
            <w:r w:rsidRPr="00AC2409">
              <w:rPr>
                <w:rFonts w:eastAsia="Calibri" w:cs="B Nazanin" w:hint="eastAsia"/>
                <w:b/>
                <w:bCs/>
                <w:sz w:val="18"/>
                <w:szCs w:val="22"/>
                <w:rtl/>
              </w:rPr>
              <w:t>د</w:t>
            </w:r>
            <w:r w:rsidRPr="00AC2409">
              <w:rPr>
                <w:rFonts w:eastAsia="Calibri" w:cs="B Nazanin" w:hint="cs"/>
                <w:b/>
                <w:bCs/>
                <w:sz w:val="18"/>
                <w:szCs w:val="22"/>
                <w:rtl/>
              </w:rPr>
              <w:t>ی</w:t>
            </w:r>
            <w:r w:rsidRPr="00AC2409">
              <w:rPr>
                <w:rFonts w:eastAsia="Calibri" w:cs="B Nazanin"/>
                <w:b/>
                <w:bCs/>
                <w:sz w:val="18"/>
                <w:szCs w:val="22"/>
                <w:rtl/>
              </w:rPr>
              <w:t xml:space="preserve"> در حوضه شمال تهران هستند که به دل</w:t>
            </w:r>
            <w:r w:rsidRPr="00AC2409">
              <w:rPr>
                <w:rFonts w:eastAsia="Calibri" w:cs="B Nazanin" w:hint="cs"/>
                <w:b/>
                <w:bCs/>
                <w:sz w:val="18"/>
                <w:szCs w:val="22"/>
                <w:rtl/>
              </w:rPr>
              <w:t>ی</w:t>
            </w:r>
            <w:r w:rsidRPr="00AC2409">
              <w:rPr>
                <w:rFonts w:eastAsia="Calibri" w:cs="B Nazanin" w:hint="eastAsia"/>
                <w:b/>
                <w:bCs/>
                <w:sz w:val="18"/>
                <w:szCs w:val="22"/>
                <w:rtl/>
              </w:rPr>
              <w:t>ل</w:t>
            </w:r>
            <w:r w:rsidRPr="00AC2409">
              <w:rPr>
                <w:rFonts w:eastAsia="Calibri" w:cs="B Nazanin"/>
                <w:b/>
                <w:bCs/>
                <w:sz w:val="18"/>
                <w:szCs w:val="22"/>
                <w:rtl/>
              </w:rPr>
              <w:t xml:space="preserve"> و</w:t>
            </w:r>
            <w:r w:rsidRPr="00AC2409">
              <w:rPr>
                <w:rFonts w:eastAsia="Calibri" w:cs="B Nazanin" w:hint="cs"/>
                <w:b/>
                <w:bCs/>
                <w:sz w:val="18"/>
                <w:szCs w:val="22"/>
                <w:rtl/>
              </w:rPr>
              <w:t>ی</w:t>
            </w:r>
            <w:r w:rsidRPr="00AC2409">
              <w:rPr>
                <w:rFonts w:eastAsia="Calibri" w:cs="B Nazanin" w:hint="eastAsia"/>
                <w:b/>
                <w:bCs/>
                <w:sz w:val="18"/>
                <w:szCs w:val="22"/>
                <w:rtl/>
              </w:rPr>
              <w:t>ژگ</w:t>
            </w:r>
            <w:r w:rsidRPr="00AC2409">
              <w:rPr>
                <w:rFonts w:eastAsia="Calibri" w:cs="B Nazanin" w:hint="cs"/>
                <w:b/>
                <w:bCs/>
                <w:sz w:val="18"/>
                <w:szCs w:val="22"/>
                <w:rtl/>
              </w:rPr>
              <w:t>ی‌</w:t>
            </w:r>
            <w:r w:rsidRPr="00AC2409">
              <w:rPr>
                <w:rFonts w:eastAsia="Calibri" w:cs="B Nazanin" w:hint="eastAsia"/>
                <w:b/>
                <w:bCs/>
                <w:sz w:val="18"/>
                <w:szCs w:val="22"/>
                <w:rtl/>
              </w:rPr>
              <w:t>ها</w:t>
            </w:r>
            <w:r w:rsidRPr="00AC2409">
              <w:rPr>
                <w:rFonts w:eastAsia="Calibri" w:cs="B Nazanin" w:hint="cs"/>
                <w:b/>
                <w:bCs/>
                <w:sz w:val="18"/>
                <w:szCs w:val="22"/>
                <w:rtl/>
              </w:rPr>
              <w:t>ی</w:t>
            </w:r>
            <w:r w:rsidRPr="00AC2409">
              <w:rPr>
                <w:rFonts w:eastAsia="Calibri" w:cs="B Nazanin"/>
                <w:b/>
                <w:bCs/>
                <w:sz w:val="18"/>
                <w:szCs w:val="22"/>
                <w:rtl/>
              </w:rPr>
              <w:t xml:space="preserve"> زم</w:t>
            </w:r>
            <w:r w:rsidRPr="00AC2409">
              <w:rPr>
                <w:rFonts w:eastAsia="Calibri" w:cs="B Nazanin" w:hint="cs"/>
                <w:b/>
                <w:bCs/>
                <w:sz w:val="18"/>
                <w:szCs w:val="22"/>
                <w:rtl/>
              </w:rPr>
              <w:t>ی</w:t>
            </w:r>
            <w:r w:rsidRPr="00AC2409">
              <w:rPr>
                <w:rFonts w:eastAsia="Calibri" w:cs="B Nazanin" w:hint="eastAsia"/>
                <w:b/>
                <w:bCs/>
                <w:sz w:val="18"/>
                <w:szCs w:val="22"/>
                <w:rtl/>
              </w:rPr>
              <w:t>ن‌شناخت</w:t>
            </w:r>
            <w:r w:rsidRPr="00AC2409">
              <w:rPr>
                <w:rFonts w:eastAsia="Calibri" w:cs="B Nazanin" w:hint="cs"/>
                <w:b/>
                <w:bCs/>
                <w:sz w:val="18"/>
                <w:szCs w:val="22"/>
                <w:rtl/>
              </w:rPr>
              <w:t>ی</w:t>
            </w:r>
            <w:r w:rsidRPr="00AC2409">
              <w:rPr>
                <w:rFonts w:eastAsia="Calibri" w:cs="B Nazanin" w:hint="eastAsia"/>
                <w:b/>
                <w:bCs/>
                <w:sz w:val="18"/>
                <w:szCs w:val="22"/>
                <w:rtl/>
              </w:rPr>
              <w:t>،</w:t>
            </w:r>
            <w:r w:rsidRPr="00AC2409">
              <w:rPr>
                <w:rFonts w:eastAsia="Calibri" w:cs="B Nazanin"/>
                <w:b/>
                <w:bCs/>
                <w:sz w:val="18"/>
                <w:szCs w:val="22"/>
                <w:rtl/>
              </w:rPr>
              <w:t xml:space="preserve"> توپوگراف</w:t>
            </w:r>
            <w:r w:rsidRPr="00AC2409">
              <w:rPr>
                <w:rFonts w:eastAsia="Calibri" w:cs="B Nazanin" w:hint="cs"/>
                <w:b/>
                <w:bCs/>
                <w:sz w:val="18"/>
                <w:szCs w:val="22"/>
                <w:rtl/>
              </w:rPr>
              <w:t>ی</w:t>
            </w:r>
            <w:r w:rsidRPr="00AC2409">
              <w:rPr>
                <w:rFonts w:eastAsia="Calibri" w:cs="B Nazanin"/>
                <w:b/>
                <w:bCs/>
                <w:sz w:val="18"/>
                <w:szCs w:val="22"/>
                <w:rtl/>
              </w:rPr>
              <w:t xml:space="preserve"> ناهموار و فعال</w:t>
            </w:r>
            <w:r w:rsidRPr="00AC2409">
              <w:rPr>
                <w:rFonts w:eastAsia="Calibri" w:cs="B Nazanin" w:hint="cs"/>
                <w:b/>
                <w:bCs/>
                <w:sz w:val="18"/>
                <w:szCs w:val="22"/>
                <w:rtl/>
              </w:rPr>
              <w:t>ی</w:t>
            </w:r>
            <w:r w:rsidRPr="00AC2409">
              <w:rPr>
                <w:rFonts w:eastAsia="Calibri" w:cs="B Nazanin" w:hint="eastAsia"/>
                <w:b/>
                <w:bCs/>
                <w:sz w:val="18"/>
                <w:szCs w:val="22"/>
                <w:rtl/>
              </w:rPr>
              <w:t>ت‌ها</w:t>
            </w:r>
            <w:r w:rsidRPr="00AC2409">
              <w:rPr>
                <w:rFonts w:eastAsia="Calibri" w:cs="B Nazanin" w:hint="cs"/>
                <w:b/>
                <w:bCs/>
                <w:sz w:val="18"/>
                <w:szCs w:val="22"/>
                <w:rtl/>
              </w:rPr>
              <w:t>ی</w:t>
            </w:r>
            <w:r w:rsidRPr="00AC2409">
              <w:rPr>
                <w:rFonts w:eastAsia="Calibri" w:cs="B Nazanin"/>
                <w:b/>
                <w:bCs/>
                <w:sz w:val="18"/>
                <w:szCs w:val="22"/>
                <w:rtl/>
              </w:rPr>
              <w:t xml:space="preserve"> انسان</w:t>
            </w:r>
            <w:r w:rsidRPr="00AC2409">
              <w:rPr>
                <w:rFonts w:eastAsia="Calibri" w:cs="B Nazanin" w:hint="cs"/>
                <w:b/>
                <w:bCs/>
                <w:sz w:val="18"/>
                <w:szCs w:val="22"/>
                <w:rtl/>
              </w:rPr>
              <w:t>ی</w:t>
            </w:r>
            <w:r w:rsidRPr="00AC2409">
              <w:rPr>
                <w:rFonts w:eastAsia="Calibri" w:cs="B Nazanin"/>
                <w:b/>
                <w:bCs/>
                <w:sz w:val="18"/>
                <w:szCs w:val="22"/>
                <w:rtl/>
              </w:rPr>
              <w:t xml:space="preserve"> مانند جاده‌ساز</w:t>
            </w:r>
            <w:r w:rsidRPr="00AC2409">
              <w:rPr>
                <w:rFonts w:eastAsia="Calibri" w:cs="B Nazanin" w:hint="cs"/>
                <w:b/>
                <w:bCs/>
                <w:sz w:val="18"/>
                <w:szCs w:val="22"/>
                <w:rtl/>
              </w:rPr>
              <w:t>ی</w:t>
            </w:r>
            <w:r w:rsidRPr="00AC2409">
              <w:rPr>
                <w:rFonts w:eastAsia="Calibri" w:cs="B Nazanin" w:hint="eastAsia"/>
                <w:b/>
                <w:bCs/>
                <w:sz w:val="18"/>
                <w:szCs w:val="22"/>
                <w:rtl/>
              </w:rPr>
              <w:t>،</w:t>
            </w:r>
            <w:r w:rsidRPr="00AC2409">
              <w:rPr>
                <w:rFonts w:eastAsia="Calibri" w:cs="B Nazanin"/>
                <w:b/>
                <w:bCs/>
                <w:sz w:val="18"/>
                <w:szCs w:val="22"/>
                <w:rtl/>
              </w:rPr>
              <w:t xml:space="preserve"> تهد</w:t>
            </w:r>
            <w:r w:rsidRPr="00AC2409">
              <w:rPr>
                <w:rFonts w:eastAsia="Calibri" w:cs="B Nazanin" w:hint="cs"/>
                <w:b/>
                <w:bCs/>
                <w:sz w:val="18"/>
                <w:szCs w:val="22"/>
                <w:rtl/>
              </w:rPr>
              <w:t>ی</w:t>
            </w:r>
            <w:r w:rsidRPr="00AC2409">
              <w:rPr>
                <w:rFonts w:eastAsia="Calibri" w:cs="B Nazanin" w:hint="eastAsia"/>
                <w:b/>
                <w:bCs/>
                <w:sz w:val="18"/>
                <w:szCs w:val="22"/>
                <w:rtl/>
              </w:rPr>
              <w:t>دات</w:t>
            </w:r>
            <w:r w:rsidRPr="00AC2409">
              <w:rPr>
                <w:rFonts w:eastAsia="Calibri" w:cs="B Nazanin"/>
                <w:b/>
                <w:bCs/>
                <w:sz w:val="18"/>
                <w:szCs w:val="22"/>
                <w:rtl/>
              </w:rPr>
              <w:t xml:space="preserve"> قابل‌توجه</w:t>
            </w:r>
            <w:r w:rsidRPr="00AC2409">
              <w:rPr>
                <w:rFonts w:eastAsia="Calibri" w:cs="B Nazanin" w:hint="cs"/>
                <w:b/>
                <w:bCs/>
                <w:sz w:val="18"/>
                <w:szCs w:val="22"/>
                <w:rtl/>
              </w:rPr>
              <w:t>ی</w:t>
            </w:r>
            <w:r w:rsidRPr="00AC2409">
              <w:rPr>
                <w:rFonts w:eastAsia="Calibri" w:cs="B Nazanin"/>
                <w:b/>
                <w:bCs/>
                <w:sz w:val="18"/>
                <w:szCs w:val="22"/>
                <w:rtl/>
              </w:rPr>
              <w:t xml:space="preserve"> ا</w:t>
            </w:r>
            <w:r w:rsidRPr="00AC2409">
              <w:rPr>
                <w:rFonts w:eastAsia="Calibri" w:cs="B Nazanin" w:hint="cs"/>
                <w:b/>
                <w:bCs/>
                <w:sz w:val="18"/>
                <w:szCs w:val="22"/>
                <w:rtl/>
              </w:rPr>
              <w:t>ی</w:t>
            </w:r>
            <w:r w:rsidRPr="00AC2409">
              <w:rPr>
                <w:rFonts w:eastAsia="Calibri" w:cs="B Nazanin" w:hint="eastAsia"/>
                <w:b/>
                <w:bCs/>
                <w:sz w:val="18"/>
                <w:szCs w:val="22"/>
                <w:rtl/>
              </w:rPr>
              <w:t>جاد</w:t>
            </w:r>
            <w:r w:rsidRPr="00AC2409">
              <w:rPr>
                <w:rFonts w:eastAsia="Calibri" w:cs="B Nazanin"/>
                <w:b/>
                <w:bCs/>
                <w:sz w:val="18"/>
                <w:szCs w:val="22"/>
                <w:rtl/>
              </w:rPr>
              <w:t xml:space="preserve"> م</w:t>
            </w:r>
            <w:r w:rsidRPr="00AC2409">
              <w:rPr>
                <w:rFonts w:eastAsia="Calibri" w:cs="B Nazanin" w:hint="cs"/>
                <w:b/>
                <w:bCs/>
                <w:sz w:val="18"/>
                <w:szCs w:val="22"/>
                <w:rtl/>
              </w:rPr>
              <w:t>ی‌</w:t>
            </w:r>
            <w:r w:rsidRPr="00AC2409">
              <w:rPr>
                <w:rFonts w:eastAsia="Calibri" w:cs="B Nazanin" w:hint="eastAsia"/>
                <w:b/>
                <w:bCs/>
                <w:sz w:val="18"/>
                <w:szCs w:val="22"/>
                <w:rtl/>
              </w:rPr>
              <w:t>کنند</w:t>
            </w:r>
            <w:r w:rsidRPr="00AC2409">
              <w:rPr>
                <w:rFonts w:eastAsia="Calibri" w:cs="B Nazanin"/>
                <w:b/>
                <w:bCs/>
                <w:sz w:val="18"/>
                <w:szCs w:val="22"/>
                <w:rtl/>
              </w:rPr>
              <w:t>. ا</w:t>
            </w:r>
            <w:r w:rsidRPr="00AC2409">
              <w:rPr>
                <w:rFonts w:eastAsia="Calibri" w:cs="B Nazanin" w:hint="cs"/>
                <w:b/>
                <w:bCs/>
                <w:sz w:val="18"/>
                <w:szCs w:val="22"/>
                <w:rtl/>
              </w:rPr>
              <w:t>ی</w:t>
            </w:r>
            <w:r w:rsidRPr="00AC2409">
              <w:rPr>
                <w:rFonts w:eastAsia="Calibri" w:cs="B Nazanin" w:hint="eastAsia"/>
                <w:b/>
                <w:bCs/>
                <w:sz w:val="18"/>
                <w:szCs w:val="22"/>
                <w:rtl/>
              </w:rPr>
              <w:t>ن</w:t>
            </w:r>
            <w:r w:rsidRPr="00AC2409">
              <w:rPr>
                <w:rFonts w:eastAsia="Calibri" w:cs="B Nazanin"/>
                <w:b/>
                <w:bCs/>
                <w:sz w:val="18"/>
                <w:szCs w:val="22"/>
                <w:rtl/>
              </w:rPr>
              <w:t xml:space="preserve"> مطالعه </w:t>
            </w:r>
            <w:r w:rsidRPr="00AC2409">
              <w:rPr>
                <w:rFonts w:eastAsia="Calibri" w:cs="B Nazanin" w:hint="cs"/>
                <w:b/>
                <w:bCs/>
                <w:sz w:val="18"/>
                <w:szCs w:val="22"/>
                <w:rtl/>
              </w:rPr>
              <w:t>ی</w:t>
            </w:r>
            <w:r w:rsidRPr="00AC2409">
              <w:rPr>
                <w:rFonts w:eastAsia="Calibri" w:cs="B Nazanin" w:hint="eastAsia"/>
                <w:b/>
                <w:bCs/>
                <w:sz w:val="18"/>
                <w:szCs w:val="22"/>
                <w:rtl/>
              </w:rPr>
              <w:t>ک</w:t>
            </w:r>
            <w:r w:rsidRPr="00AC2409">
              <w:rPr>
                <w:rFonts w:eastAsia="Calibri" w:cs="B Nazanin"/>
                <w:b/>
                <w:bCs/>
                <w:sz w:val="18"/>
                <w:szCs w:val="22"/>
                <w:rtl/>
              </w:rPr>
              <w:t xml:space="preserve"> رو</w:t>
            </w:r>
            <w:r w:rsidRPr="00AC2409">
              <w:rPr>
                <w:rFonts w:eastAsia="Calibri" w:cs="B Nazanin" w:hint="cs"/>
                <w:b/>
                <w:bCs/>
                <w:sz w:val="18"/>
                <w:szCs w:val="22"/>
                <w:rtl/>
              </w:rPr>
              <w:t>ی</w:t>
            </w:r>
            <w:r w:rsidRPr="00AC2409">
              <w:rPr>
                <w:rFonts w:eastAsia="Calibri" w:cs="B Nazanin" w:hint="eastAsia"/>
                <w:b/>
                <w:bCs/>
                <w:sz w:val="18"/>
                <w:szCs w:val="22"/>
                <w:rtl/>
              </w:rPr>
              <w:t>کرد</w:t>
            </w:r>
            <w:r w:rsidRPr="00AC2409">
              <w:rPr>
                <w:rFonts w:eastAsia="Calibri" w:cs="B Nazanin"/>
                <w:b/>
                <w:bCs/>
                <w:sz w:val="18"/>
                <w:szCs w:val="22"/>
                <w:rtl/>
              </w:rPr>
              <w:t xml:space="preserve"> ترک</w:t>
            </w:r>
            <w:r w:rsidRPr="00AC2409">
              <w:rPr>
                <w:rFonts w:eastAsia="Calibri" w:cs="B Nazanin" w:hint="cs"/>
                <w:b/>
                <w:bCs/>
                <w:sz w:val="18"/>
                <w:szCs w:val="22"/>
                <w:rtl/>
              </w:rPr>
              <w:t>ی</w:t>
            </w:r>
            <w:r w:rsidRPr="00AC2409">
              <w:rPr>
                <w:rFonts w:eastAsia="Calibri" w:cs="B Nazanin" w:hint="eastAsia"/>
                <w:b/>
                <w:bCs/>
                <w:sz w:val="18"/>
                <w:szCs w:val="22"/>
                <w:rtl/>
              </w:rPr>
              <w:t>ب</w:t>
            </w:r>
            <w:r w:rsidRPr="00AC2409">
              <w:rPr>
                <w:rFonts w:eastAsia="Calibri" w:cs="B Nazanin" w:hint="cs"/>
                <w:b/>
                <w:bCs/>
                <w:sz w:val="18"/>
                <w:szCs w:val="22"/>
                <w:rtl/>
              </w:rPr>
              <w:t>ی</w:t>
            </w:r>
            <w:r w:rsidRPr="00AC2409">
              <w:rPr>
                <w:rFonts w:eastAsia="Calibri" w:cs="B Nazanin"/>
                <w:b/>
                <w:bCs/>
                <w:sz w:val="18"/>
                <w:szCs w:val="22"/>
                <w:rtl/>
              </w:rPr>
              <w:t xml:space="preserve"> نوآورانه با وزن‌ده</w:t>
            </w:r>
            <w:r w:rsidRPr="00AC2409">
              <w:rPr>
                <w:rFonts w:eastAsia="Calibri" w:cs="B Nazanin" w:hint="cs"/>
                <w:b/>
                <w:bCs/>
                <w:sz w:val="18"/>
                <w:szCs w:val="22"/>
                <w:rtl/>
              </w:rPr>
              <w:t>ی</w:t>
            </w:r>
            <w:r w:rsidRPr="00AC2409">
              <w:rPr>
                <w:rFonts w:eastAsia="Calibri" w:cs="B Nazanin"/>
                <w:b/>
                <w:bCs/>
                <w:sz w:val="18"/>
                <w:szCs w:val="22"/>
                <w:rtl/>
              </w:rPr>
              <w:t xml:space="preserve"> پو</w:t>
            </w:r>
            <w:r w:rsidRPr="00AC2409">
              <w:rPr>
                <w:rFonts w:eastAsia="Calibri" w:cs="B Nazanin" w:hint="cs"/>
                <w:b/>
                <w:bCs/>
                <w:sz w:val="18"/>
                <w:szCs w:val="22"/>
                <w:rtl/>
              </w:rPr>
              <w:t>ی</w:t>
            </w:r>
            <w:r w:rsidRPr="00AC2409">
              <w:rPr>
                <w:rFonts w:eastAsia="Calibri" w:cs="B Nazanin" w:hint="eastAsia"/>
                <w:b/>
                <w:bCs/>
                <w:sz w:val="18"/>
                <w:szCs w:val="22"/>
                <w:rtl/>
              </w:rPr>
              <w:t>ا</w:t>
            </w:r>
            <w:r w:rsidRPr="00AC2409">
              <w:rPr>
                <w:rFonts w:eastAsia="Calibri" w:cs="B Nazanin"/>
                <w:b/>
                <w:bCs/>
                <w:sz w:val="18"/>
                <w:szCs w:val="22"/>
                <w:rtl/>
              </w:rPr>
              <w:t xml:space="preserve"> (</w:t>
            </w:r>
            <w:r w:rsidRPr="00AC2409">
              <w:rPr>
                <w:rFonts w:eastAsia="Calibri" w:cs="B Nazanin"/>
                <w:b/>
                <w:bCs/>
                <w:sz w:val="18"/>
                <w:szCs w:val="22"/>
              </w:rPr>
              <w:t>Dynamic Weighting</w:t>
            </w:r>
            <w:r w:rsidRPr="00AC2409">
              <w:rPr>
                <w:rFonts w:eastAsia="Calibri" w:cs="B Nazanin"/>
                <w:b/>
                <w:bCs/>
                <w:sz w:val="18"/>
                <w:szCs w:val="22"/>
                <w:rtl/>
              </w:rPr>
              <w:t>) مبتن</w:t>
            </w:r>
            <w:r w:rsidRPr="00AC2409">
              <w:rPr>
                <w:rFonts w:eastAsia="Calibri" w:cs="B Nazanin" w:hint="cs"/>
                <w:b/>
                <w:bCs/>
                <w:sz w:val="18"/>
                <w:szCs w:val="22"/>
                <w:rtl/>
              </w:rPr>
              <w:t>ی</w:t>
            </w:r>
            <w:r w:rsidRPr="00AC2409">
              <w:rPr>
                <w:rFonts w:eastAsia="Calibri" w:cs="B Nazanin"/>
                <w:b/>
                <w:bCs/>
                <w:sz w:val="18"/>
                <w:szCs w:val="22"/>
                <w:rtl/>
              </w:rPr>
              <w:t xml:space="preserve"> بر الگور</w:t>
            </w:r>
            <w:r w:rsidRPr="00AC2409">
              <w:rPr>
                <w:rFonts w:eastAsia="Calibri" w:cs="B Nazanin" w:hint="cs"/>
                <w:b/>
                <w:bCs/>
                <w:sz w:val="18"/>
                <w:szCs w:val="22"/>
                <w:rtl/>
              </w:rPr>
              <w:t>ی</w:t>
            </w:r>
            <w:r w:rsidRPr="00AC2409">
              <w:rPr>
                <w:rFonts w:eastAsia="Calibri" w:cs="B Nazanin" w:hint="eastAsia"/>
                <w:b/>
                <w:bCs/>
                <w:sz w:val="18"/>
                <w:szCs w:val="22"/>
                <w:rtl/>
              </w:rPr>
              <w:t>تم‌ها</w:t>
            </w:r>
            <w:r w:rsidRPr="00AC2409">
              <w:rPr>
                <w:rFonts w:eastAsia="Calibri" w:cs="B Nazanin" w:hint="cs"/>
                <w:b/>
                <w:bCs/>
                <w:sz w:val="18"/>
                <w:szCs w:val="22"/>
                <w:rtl/>
              </w:rPr>
              <w:t>ی</w:t>
            </w:r>
            <w:r w:rsidRPr="00AC2409">
              <w:rPr>
                <w:rFonts w:eastAsia="Calibri" w:cs="B Nazanin"/>
                <w:b/>
                <w:bCs/>
                <w:sz w:val="18"/>
                <w:szCs w:val="22"/>
                <w:rtl/>
              </w:rPr>
              <w:t xml:space="preserve"> </w:t>
            </w:r>
            <w:r w:rsidRPr="00AC2409">
              <w:rPr>
                <w:rFonts w:eastAsia="Calibri" w:cs="B Nazanin"/>
                <w:b/>
                <w:bCs/>
                <w:sz w:val="18"/>
                <w:szCs w:val="22"/>
              </w:rPr>
              <w:t>PSO</w:t>
            </w:r>
            <w:r w:rsidRPr="00AC2409">
              <w:rPr>
                <w:rFonts w:eastAsia="Calibri" w:cs="B Nazanin"/>
                <w:b/>
                <w:bCs/>
                <w:sz w:val="18"/>
                <w:szCs w:val="22"/>
                <w:rtl/>
              </w:rPr>
              <w:t xml:space="preserve"> و </w:t>
            </w:r>
            <w:r w:rsidRPr="00AC2409">
              <w:rPr>
                <w:rFonts w:eastAsia="Calibri" w:cs="B Nazanin"/>
                <w:b/>
                <w:bCs/>
                <w:sz w:val="18"/>
                <w:szCs w:val="22"/>
              </w:rPr>
              <w:t>GA</w:t>
            </w:r>
            <w:r w:rsidRPr="00AC2409">
              <w:rPr>
                <w:rFonts w:eastAsia="Calibri" w:cs="B Nazanin"/>
                <w:b/>
                <w:bCs/>
                <w:sz w:val="18"/>
                <w:szCs w:val="22"/>
                <w:rtl/>
              </w:rPr>
              <w:t xml:space="preserve"> برا</w:t>
            </w:r>
            <w:r w:rsidRPr="00AC2409">
              <w:rPr>
                <w:rFonts w:eastAsia="Calibri" w:cs="B Nazanin" w:hint="cs"/>
                <w:b/>
                <w:bCs/>
                <w:sz w:val="18"/>
                <w:szCs w:val="22"/>
                <w:rtl/>
              </w:rPr>
              <w:t>ی</w:t>
            </w:r>
            <w:r w:rsidRPr="00AC2409">
              <w:rPr>
                <w:rFonts w:eastAsia="Calibri" w:cs="B Nazanin"/>
                <w:b/>
                <w:bCs/>
                <w:sz w:val="18"/>
                <w:szCs w:val="22"/>
                <w:rtl/>
              </w:rPr>
              <w:t xml:space="preserve"> پهنه‌بند</w:t>
            </w:r>
            <w:r w:rsidRPr="00AC2409">
              <w:rPr>
                <w:rFonts w:eastAsia="Calibri" w:cs="B Nazanin" w:hint="cs"/>
                <w:b/>
                <w:bCs/>
                <w:sz w:val="18"/>
                <w:szCs w:val="22"/>
                <w:rtl/>
              </w:rPr>
              <w:t>ی</w:t>
            </w:r>
            <w:r w:rsidRPr="00AC2409">
              <w:rPr>
                <w:rFonts w:eastAsia="Calibri" w:cs="B Nazanin"/>
                <w:b/>
                <w:bCs/>
                <w:sz w:val="18"/>
                <w:szCs w:val="22"/>
                <w:rtl/>
              </w:rPr>
              <w:t xml:space="preserve"> حساس</w:t>
            </w:r>
            <w:r w:rsidRPr="00AC2409">
              <w:rPr>
                <w:rFonts w:eastAsia="Calibri" w:cs="B Nazanin" w:hint="cs"/>
                <w:b/>
                <w:bCs/>
                <w:sz w:val="18"/>
                <w:szCs w:val="22"/>
                <w:rtl/>
              </w:rPr>
              <w:t>ی</w:t>
            </w:r>
            <w:r w:rsidRPr="00AC2409">
              <w:rPr>
                <w:rFonts w:eastAsia="Calibri" w:cs="B Nazanin" w:hint="eastAsia"/>
                <w:b/>
                <w:bCs/>
                <w:sz w:val="18"/>
                <w:szCs w:val="22"/>
                <w:rtl/>
              </w:rPr>
              <w:t>ت</w:t>
            </w:r>
            <w:r w:rsidRPr="00AC2409">
              <w:rPr>
                <w:rFonts w:eastAsia="Calibri" w:cs="B Nazanin"/>
                <w:b/>
                <w:bCs/>
                <w:sz w:val="18"/>
                <w:szCs w:val="22"/>
                <w:rtl/>
              </w:rPr>
              <w:t xml:space="preserve"> زم</w:t>
            </w:r>
            <w:r w:rsidRPr="00AC2409">
              <w:rPr>
                <w:rFonts w:eastAsia="Calibri" w:cs="B Nazanin" w:hint="cs"/>
                <w:b/>
                <w:bCs/>
                <w:sz w:val="18"/>
                <w:szCs w:val="22"/>
                <w:rtl/>
              </w:rPr>
              <w:t>ی</w:t>
            </w:r>
            <w:r w:rsidRPr="00AC2409">
              <w:rPr>
                <w:rFonts w:eastAsia="Calibri" w:cs="B Nazanin" w:hint="eastAsia"/>
                <w:b/>
                <w:bCs/>
                <w:sz w:val="18"/>
                <w:szCs w:val="22"/>
                <w:rtl/>
              </w:rPr>
              <w:t>ن‌لغزش</w:t>
            </w:r>
            <w:r w:rsidRPr="00AC2409">
              <w:rPr>
                <w:rFonts w:eastAsia="Calibri" w:cs="B Nazanin"/>
                <w:b/>
                <w:bCs/>
                <w:sz w:val="18"/>
                <w:szCs w:val="22"/>
                <w:rtl/>
              </w:rPr>
              <w:t xml:space="preserve"> در حوضه شمال تهران ارائه م</w:t>
            </w:r>
            <w:r w:rsidRPr="00AC2409">
              <w:rPr>
                <w:rFonts w:eastAsia="Calibri" w:cs="B Nazanin" w:hint="cs"/>
                <w:b/>
                <w:bCs/>
                <w:sz w:val="18"/>
                <w:szCs w:val="22"/>
                <w:rtl/>
              </w:rPr>
              <w:t>ی‌</w:t>
            </w:r>
            <w:r w:rsidRPr="00AC2409">
              <w:rPr>
                <w:rFonts w:eastAsia="Calibri" w:cs="B Nazanin" w:hint="eastAsia"/>
                <w:b/>
                <w:bCs/>
                <w:sz w:val="18"/>
                <w:szCs w:val="22"/>
                <w:rtl/>
              </w:rPr>
              <w:t>دهد</w:t>
            </w:r>
            <w:r w:rsidRPr="00AC2409">
              <w:rPr>
                <w:rFonts w:eastAsia="Calibri" w:cs="B Nazanin"/>
                <w:b/>
                <w:bCs/>
                <w:sz w:val="18"/>
                <w:szCs w:val="22"/>
                <w:rtl/>
              </w:rPr>
              <w:t>. برخلاف روش‌ها</w:t>
            </w:r>
            <w:r w:rsidRPr="00AC2409">
              <w:rPr>
                <w:rFonts w:eastAsia="Calibri" w:cs="B Nazanin" w:hint="cs"/>
                <w:b/>
                <w:bCs/>
                <w:sz w:val="18"/>
                <w:szCs w:val="22"/>
                <w:rtl/>
              </w:rPr>
              <w:t>ی</w:t>
            </w:r>
            <w:r w:rsidRPr="00AC2409">
              <w:rPr>
                <w:rFonts w:eastAsia="Calibri" w:cs="B Nazanin"/>
                <w:b/>
                <w:bCs/>
                <w:sz w:val="18"/>
                <w:szCs w:val="22"/>
                <w:rtl/>
              </w:rPr>
              <w:t xml:space="preserve"> سنت</w:t>
            </w:r>
            <w:r w:rsidRPr="00AC2409">
              <w:rPr>
                <w:rFonts w:eastAsia="Calibri" w:cs="B Nazanin" w:hint="cs"/>
                <w:b/>
                <w:bCs/>
                <w:sz w:val="18"/>
                <w:szCs w:val="22"/>
                <w:rtl/>
              </w:rPr>
              <w:t>ی</w:t>
            </w:r>
            <w:r w:rsidRPr="00AC2409">
              <w:rPr>
                <w:rFonts w:eastAsia="Calibri" w:cs="B Nazanin"/>
                <w:b/>
                <w:bCs/>
                <w:sz w:val="18"/>
                <w:szCs w:val="22"/>
                <w:rtl/>
              </w:rPr>
              <w:t xml:space="preserve"> مانند نسبت فراوان</w:t>
            </w:r>
            <w:r w:rsidRPr="00AC2409">
              <w:rPr>
                <w:rFonts w:eastAsia="Calibri" w:cs="B Nazanin" w:hint="cs"/>
                <w:b/>
                <w:bCs/>
                <w:sz w:val="18"/>
                <w:szCs w:val="22"/>
                <w:rtl/>
              </w:rPr>
              <w:t>ی</w:t>
            </w:r>
            <w:r w:rsidRPr="00AC2409">
              <w:rPr>
                <w:rFonts w:eastAsia="Calibri" w:cs="B Nazanin"/>
                <w:b/>
                <w:bCs/>
                <w:sz w:val="18"/>
                <w:szCs w:val="22"/>
                <w:rtl/>
              </w:rPr>
              <w:t xml:space="preserve"> (</w:t>
            </w:r>
            <w:r w:rsidRPr="00AC2409">
              <w:rPr>
                <w:rFonts w:eastAsia="Calibri" w:cs="B Nazanin"/>
                <w:b/>
                <w:bCs/>
                <w:sz w:val="18"/>
                <w:szCs w:val="22"/>
              </w:rPr>
              <w:t>FR</w:t>
            </w:r>
            <w:r w:rsidRPr="00AC2409">
              <w:rPr>
                <w:rFonts w:eastAsia="Calibri" w:cs="B Nazanin"/>
                <w:b/>
                <w:bCs/>
                <w:sz w:val="18"/>
                <w:szCs w:val="22"/>
                <w:rtl/>
              </w:rPr>
              <w:t>)، شاخص آمار</w:t>
            </w:r>
            <w:r w:rsidRPr="00AC2409">
              <w:rPr>
                <w:rFonts w:eastAsia="Calibri" w:cs="B Nazanin" w:hint="cs"/>
                <w:b/>
                <w:bCs/>
                <w:sz w:val="18"/>
                <w:szCs w:val="22"/>
                <w:rtl/>
              </w:rPr>
              <w:t>ی</w:t>
            </w:r>
            <w:r w:rsidRPr="00AC2409">
              <w:rPr>
                <w:rFonts w:eastAsia="Calibri" w:cs="B Nazanin"/>
                <w:b/>
                <w:bCs/>
                <w:sz w:val="18"/>
                <w:szCs w:val="22"/>
                <w:rtl/>
              </w:rPr>
              <w:t xml:space="preserve"> (</w:t>
            </w:r>
            <w:r w:rsidRPr="00AC2409">
              <w:rPr>
                <w:rFonts w:eastAsia="Calibri" w:cs="B Nazanin"/>
                <w:b/>
                <w:bCs/>
                <w:sz w:val="18"/>
                <w:szCs w:val="22"/>
              </w:rPr>
              <w:t>SI</w:t>
            </w:r>
            <w:r w:rsidRPr="00AC2409">
              <w:rPr>
                <w:rFonts w:eastAsia="Calibri" w:cs="B Nazanin"/>
                <w:b/>
                <w:bCs/>
                <w:sz w:val="18"/>
                <w:szCs w:val="22"/>
                <w:rtl/>
              </w:rPr>
              <w:t>) و آنتروپ</w:t>
            </w:r>
            <w:r w:rsidRPr="00AC2409">
              <w:rPr>
                <w:rFonts w:eastAsia="Calibri" w:cs="B Nazanin" w:hint="cs"/>
                <w:b/>
                <w:bCs/>
                <w:sz w:val="18"/>
                <w:szCs w:val="22"/>
                <w:rtl/>
              </w:rPr>
              <w:t>ی</w:t>
            </w:r>
            <w:r w:rsidRPr="00AC2409">
              <w:rPr>
                <w:rFonts w:eastAsia="Calibri" w:cs="B Nazanin"/>
                <w:b/>
                <w:bCs/>
                <w:sz w:val="18"/>
                <w:szCs w:val="22"/>
                <w:rtl/>
              </w:rPr>
              <w:t xml:space="preserve"> شانون (</w:t>
            </w:r>
            <w:r w:rsidRPr="00AC2409">
              <w:rPr>
                <w:rFonts w:eastAsia="Calibri" w:cs="B Nazanin"/>
                <w:b/>
                <w:bCs/>
                <w:sz w:val="18"/>
                <w:szCs w:val="22"/>
              </w:rPr>
              <w:t>SE</w:t>
            </w:r>
            <w:r w:rsidRPr="00AC2409">
              <w:rPr>
                <w:rFonts w:eastAsia="Calibri" w:cs="B Nazanin"/>
                <w:b/>
                <w:bCs/>
                <w:sz w:val="18"/>
                <w:szCs w:val="22"/>
                <w:rtl/>
              </w:rPr>
              <w:t>) که از وزن‌ها</w:t>
            </w:r>
            <w:r w:rsidRPr="00AC2409">
              <w:rPr>
                <w:rFonts w:eastAsia="Calibri" w:cs="B Nazanin" w:hint="cs"/>
                <w:b/>
                <w:bCs/>
                <w:sz w:val="18"/>
                <w:szCs w:val="22"/>
                <w:rtl/>
              </w:rPr>
              <w:t>ی</w:t>
            </w:r>
            <w:r w:rsidRPr="00AC2409">
              <w:rPr>
                <w:rFonts w:eastAsia="Calibri" w:cs="B Nazanin"/>
                <w:b/>
                <w:bCs/>
                <w:sz w:val="18"/>
                <w:szCs w:val="22"/>
                <w:rtl/>
              </w:rPr>
              <w:t xml:space="preserve"> ثابت استفاده م</w:t>
            </w:r>
            <w:r w:rsidRPr="00AC2409">
              <w:rPr>
                <w:rFonts w:eastAsia="Calibri" w:cs="B Nazanin" w:hint="cs"/>
                <w:b/>
                <w:bCs/>
                <w:sz w:val="18"/>
                <w:szCs w:val="22"/>
                <w:rtl/>
              </w:rPr>
              <w:t>ی‌</w:t>
            </w:r>
            <w:r w:rsidRPr="00AC2409">
              <w:rPr>
                <w:rFonts w:eastAsia="Calibri" w:cs="B Nazanin" w:hint="eastAsia"/>
                <w:b/>
                <w:bCs/>
                <w:sz w:val="18"/>
                <w:szCs w:val="22"/>
                <w:rtl/>
              </w:rPr>
              <w:t>کنند،</w:t>
            </w:r>
            <w:r w:rsidRPr="00AC2409">
              <w:rPr>
                <w:rFonts w:eastAsia="Calibri" w:cs="B Nazanin"/>
                <w:b/>
                <w:bCs/>
                <w:sz w:val="18"/>
                <w:szCs w:val="22"/>
                <w:rtl/>
              </w:rPr>
              <w:t xml:space="preserve"> ا</w:t>
            </w:r>
            <w:r w:rsidRPr="00AC2409">
              <w:rPr>
                <w:rFonts w:eastAsia="Calibri" w:cs="B Nazanin" w:hint="cs"/>
                <w:b/>
                <w:bCs/>
                <w:sz w:val="18"/>
                <w:szCs w:val="22"/>
                <w:rtl/>
              </w:rPr>
              <w:t>ی</w:t>
            </w:r>
            <w:r w:rsidRPr="00AC2409">
              <w:rPr>
                <w:rFonts w:eastAsia="Calibri" w:cs="B Nazanin" w:hint="eastAsia"/>
                <w:b/>
                <w:bCs/>
                <w:sz w:val="18"/>
                <w:szCs w:val="22"/>
                <w:rtl/>
              </w:rPr>
              <w:t>ن</w:t>
            </w:r>
            <w:r w:rsidRPr="00AC2409">
              <w:rPr>
                <w:rFonts w:eastAsia="Calibri" w:cs="B Nazanin"/>
                <w:b/>
                <w:bCs/>
                <w:sz w:val="18"/>
                <w:szCs w:val="22"/>
                <w:rtl/>
              </w:rPr>
              <w:t xml:space="preserve"> روش وزن‌ها</w:t>
            </w:r>
            <w:r w:rsidRPr="00AC2409">
              <w:rPr>
                <w:rFonts w:eastAsia="Calibri" w:cs="B Nazanin" w:hint="cs"/>
                <w:b/>
                <w:bCs/>
                <w:sz w:val="18"/>
                <w:szCs w:val="22"/>
                <w:rtl/>
              </w:rPr>
              <w:t>ی</w:t>
            </w:r>
            <w:r w:rsidRPr="00AC2409">
              <w:rPr>
                <w:rFonts w:eastAsia="Calibri" w:cs="B Nazanin"/>
                <w:b/>
                <w:bCs/>
                <w:sz w:val="18"/>
                <w:szCs w:val="22"/>
                <w:rtl/>
              </w:rPr>
              <w:t xml:space="preserve"> عوامل (مانند فاصله از رودخانه، ش</w:t>
            </w:r>
            <w:r w:rsidRPr="00AC2409">
              <w:rPr>
                <w:rFonts w:eastAsia="Calibri" w:cs="B Nazanin" w:hint="cs"/>
                <w:b/>
                <w:bCs/>
                <w:sz w:val="18"/>
                <w:szCs w:val="22"/>
                <w:rtl/>
              </w:rPr>
              <w:t>ی</w:t>
            </w:r>
            <w:r w:rsidRPr="00AC2409">
              <w:rPr>
                <w:rFonts w:eastAsia="Calibri" w:cs="B Nazanin" w:hint="eastAsia"/>
                <w:b/>
                <w:bCs/>
                <w:sz w:val="18"/>
                <w:szCs w:val="22"/>
                <w:rtl/>
              </w:rPr>
              <w:t>ب،</w:t>
            </w:r>
            <w:r w:rsidRPr="00AC2409">
              <w:rPr>
                <w:rFonts w:eastAsia="Calibri" w:cs="B Nazanin"/>
                <w:b/>
                <w:bCs/>
                <w:sz w:val="18"/>
                <w:szCs w:val="22"/>
                <w:rtl/>
              </w:rPr>
              <w:t xml:space="preserve"> و سنگ‌شناس</w:t>
            </w:r>
            <w:r w:rsidRPr="00AC2409">
              <w:rPr>
                <w:rFonts w:eastAsia="Calibri" w:cs="B Nazanin" w:hint="cs"/>
                <w:b/>
                <w:bCs/>
                <w:sz w:val="18"/>
                <w:szCs w:val="22"/>
                <w:rtl/>
              </w:rPr>
              <w:t>ی</w:t>
            </w:r>
            <w:r w:rsidRPr="00AC2409">
              <w:rPr>
                <w:rFonts w:eastAsia="Calibri" w:cs="B Nazanin"/>
                <w:b/>
                <w:bCs/>
                <w:sz w:val="18"/>
                <w:szCs w:val="22"/>
                <w:rtl/>
              </w:rPr>
              <w:t xml:space="preserve">) </w:t>
            </w:r>
            <w:r w:rsidRPr="00AC2409">
              <w:rPr>
                <w:rFonts w:eastAsia="Calibri" w:cs="B Nazanin" w:hint="eastAsia"/>
                <w:b/>
                <w:bCs/>
                <w:sz w:val="18"/>
                <w:szCs w:val="22"/>
                <w:rtl/>
              </w:rPr>
              <w:t>را</w:t>
            </w:r>
            <w:r w:rsidRPr="00AC2409">
              <w:rPr>
                <w:rFonts w:eastAsia="Calibri" w:cs="B Nazanin"/>
                <w:b/>
                <w:bCs/>
                <w:sz w:val="18"/>
                <w:szCs w:val="22"/>
                <w:rtl/>
              </w:rPr>
              <w:t xml:space="preserve"> بر اساس داده‌ها</w:t>
            </w:r>
            <w:r w:rsidRPr="00AC2409">
              <w:rPr>
                <w:rFonts w:eastAsia="Calibri" w:cs="B Nazanin" w:hint="cs"/>
                <w:b/>
                <w:bCs/>
                <w:sz w:val="18"/>
                <w:szCs w:val="22"/>
                <w:rtl/>
              </w:rPr>
              <w:t>ی</w:t>
            </w:r>
            <w:r w:rsidRPr="00AC2409">
              <w:rPr>
                <w:rFonts w:eastAsia="Calibri" w:cs="B Nazanin"/>
                <w:b/>
                <w:bCs/>
                <w:sz w:val="18"/>
                <w:szCs w:val="22"/>
                <w:rtl/>
              </w:rPr>
              <w:t xml:space="preserve"> زمان</w:t>
            </w:r>
            <w:r w:rsidRPr="00AC2409">
              <w:rPr>
                <w:rFonts w:eastAsia="Calibri" w:cs="B Nazanin" w:hint="cs"/>
                <w:b/>
                <w:bCs/>
                <w:sz w:val="18"/>
                <w:szCs w:val="22"/>
                <w:rtl/>
              </w:rPr>
              <w:t>ی</w:t>
            </w:r>
            <w:r w:rsidRPr="00AC2409">
              <w:rPr>
                <w:rFonts w:eastAsia="Calibri" w:cs="B Nazanin"/>
                <w:b/>
                <w:bCs/>
                <w:sz w:val="18"/>
                <w:szCs w:val="22"/>
                <w:rtl/>
              </w:rPr>
              <w:t xml:space="preserve"> مانند بارندگ</w:t>
            </w:r>
            <w:r w:rsidRPr="00AC2409">
              <w:rPr>
                <w:rFonts w:eastAsia="Calibri" w:cs="B Nazanin" w:hint="cs"/>
                <w:b/>
                <w:bCs/>
                <w:sz w:val="18"/>
                <w:szCs w:val="22"/>
                <w:rtl/>
              </w:rPr>
              <w:t>ی</w:t>
            </w:r>
            <w:r w:rsidRPr="00AC2409">
              <w:rPr>
                <w:rFonts w:eastAsia="Calibri" w:cs="B Nazanin"/>
                <w:b/>
                <w:bCs/>
                <w:sz w:val="18"/>
                <w:szCs w:val="22"/>
                <w:rtl/>
              </w:rPr>
              <w:t xml:space="preserve"> فصل</w:t>
            </w:r>
            <w:r w:rsidRPr="00AC2409">
              <w:rPr>
                <w:rFonts w:eastAsia="Calibri" w:cs="B Nazanin" w:hint="cs"/>
                <w:b/>
                <w:bCs/>
                <w:sz w:val="18"/>
                <w:szCs w:val="22"/>
                <w:rtl/>
              </w:rPr>
              <w:t>ی</w:t>
            </w:r>
            <w:r w:rsidRPr="00AC2409">
              <w:rPr>
                <w:rFonts w:eastAsia="Calibri" w:cs="B Nazanin"/>
                <w:b/>
                <w:bCs/>
                <w:sz w:val="18"/>
                <w:szCs w:val="22"/>
                <w:rtl/>
              </w:rPr>
              <w:t xml:space="preserve"> و فعال</w:t>
            </w:r>
            <w:r w:rsidRPr="00AC2409">
              <w:rPr>
                <w:rFonts w:eastAsia="Calibri" w:cs="B Nazanin" w:hint="cs"/>
                <w:b/>
                <w:bCs/>
                <w:sz w:val="18"/>
                <w:szCs w:val="22"/>
                <w:rtl/>
              </w:rPr>
              <w:t>ی</w:t>
            </w:r>
            <w:r w:rsidRPr="00AC2409">
              <w:rPr>
                <w:rFonts w:eastAsia="Calibri" w:cs="B Nazanin" w:hint="eastAsia"/>
                <w:b/>
                <w:bCs/>
                <w:sz w:val="18"/>
                <w:szCs w:val="22"/>
                <w:rtl/>
              </w:rPr>
              <w:t>ت‌ها</w:t>
            </w:r>
            <w:r w:rsidRPr="00AC2409">
              <w:rPr>
                <w:rFonts w:eastAsia="Calibri" w:cs="B Nazanin" w:hint="cs"/>
                <w:b/>
                <w:bCs/>
                <w:sz w:val="18"/>
                <w:szCs w:val="22"/>
                <w:rtl/>
              </w:rPr>
              <w:t>ی</w:t>
            </w:r>
            <w:r w:rsidRPr="00AC2409">
              <w:rPr>
                <w:rFonts w:eastAsia="Calibri" w:cs="B Nazanin"/>
                <w:b/>
                <w:bCs/>
                <w:sz w:val="18"/>
                <w:szCs w:val="22"/>
                <w:rtl/>
              </w:rPr>
              <w:t xml:space="preserve"> انسان</w:t>
            </w:r>
            <w:r w:rsidRPr="00AC2409">
              <w:rPr>
                <w:rFonts w:eastAsia="Calibri" w:cs="B Nazanin" w:hint="cs"/>
                <w:b/>
                <w:bCs/>
                <w:sz w:val="18"/>
                <w:szCs w:val="22"/>
                <w:rtl/>
              </w:rPr>
              <w:t>ی</w:t>
            </w:r>
            <w:r w:rsidRPr="00AC2409">
              <w:rPr>
                <w:rFonts w:eastAsia="Calibri" w:cs="B Nazanin"/>
                <w:b/>
                <w:bCs/>
                <w:sz w:val="18"/>
                <w:szCs w:val="22"/>
                <w:rtl/>
              </w:rPr>
              <w:t xml:space="preserve"> با استفاده از الگور</w:t>
            </w:r>
            <w:r w:rsidRPr="00AC2409">
              <w:rPr>
                <w:rFonts w:eastAsia="Calibri" w:cs="B Nazanin" w:hint="cs"/>
                <w:b/>
                <w:bCs/>
                <w:sz w:val="18"/>
                <w:szCs w:val="22"/>
                <w:rtl/>
              </w:rPr>
              <w:t>ی</w:t>
            </w:r>
            <w:r w:rsidRPr="00AC2409">
              <w:rPr>
                <w:rFonts w:eastAsia="Calibri" w:cs="B Nazanin" w:hint="eastAsia"/>
                <w:b/>
                <w:bCs/>
                <w:sz w:val="18"/>
                <w:szCs w:val="22"/>
                <w:rtl/>
              </w:rPr>
              <w:t>تم</w:t>
            </w:r>
            <w:r w:rsidRPr="00AC2409">
              <w:rPr>
                <w:rFonts w:eastAsia="Calibri" w:cs="B Nazanin"/>
                <w:b/>
                <w:bCs/>
                <w:sz w:val="18"/>
                <w:szCs w:val="22"/>
                <w:rtl/>
              </w:rPr>
              <w:t xml:space="preserve"> </w:t>
            </w:r>
            <w:r w:rsidRPr="00AC2409">
              <w:rPr>
                <w:rFonts w:eastAsia="Calibri" w:cs="B Nazanin"/>
                <w:b/>
                <w:bCs/>
                <w:sz w:val="18"/>
                <w:szCs w:val="22"/>
              </w:rPr>
              <w:t>(PSO)</w:t>
            </w:r>
            <w:r w:rsidRPr="00AC2409">
              <w:rPr>
                <w:rFonts w:eastAsia="Calibri" w:cs="B Nazanin"/>
                <w:b/>
                <w:bCs/>
                <w:sz w:val="18"/>
                <w:szCs w:val="22"/>
                <w:rtl/>
              </w:rPr>
              <w:t xml:space="preserve"> تنظ</w:t>
            </w:r>
            <w:r w:rsidRPr="00AC2409">
              <w:rPr>
                <w:rFonts w:eastAsia="Calibri" w:cs="B Nazanin" w:hint="cs"/>
                <w:b/>
                <w:bCs/>
                <w:sz w:val="18"/>
                <w:szCs w:val="22"/>
                <w:rtl/>
              </w:rPr>
              <w:t>ی</w:t>
            </w:r>
            <w:r w:rsidRPr="00AC2409">
              <w:rPr>
                <w:rFonts w:eastAsia="Calibri" w:cs="B Nazanin" w:hint="eastAsia"/>
                <w:b/>
                <w:bCs/>
                <w:sz w:val="18"/>
                <w:szCs w:val="22"/>
                <w:rtl/>
              </w:rPr>
              <w:t>م</w:t>
            </w:r>
            <w:r w:rsidRPr="00AC2409">
              <w:rPr>
                <w:rFonts w:eastAsia="Calibri" w:cs="B Nazanin"/>
                <w:b/>
                <w:bCs/>
                <w:sz w:val="18"/>
                <w:szCs w:val="22"/>
                <w:rtl/>
              </w:rPr>
              <w:t xml:space="preserve"> م</w:t>
            </w:r>
            <w:r w:rsidRPr="00AC2409">
              <w:rPr>
                <w:rFonts w:eastAsia="Calibri" w:cs="B Nazanin" w:hint="cs"/>
                <w:b/>
                <w:bCs/>
                <w:sz w:val="18"/>
                <w:szCs w:val="22"/>
                <w:rtl/>
              </w:rPr>
              <w:t>ی‌</w:t>
            </w:r>
            <w:r w:rsidRPr="00AC2409">
              <w:rPr>
                <w:rFonts w:eastAsia="Calibri" w:cs="B Nazanin" w:hint="eastAsia"/>
                <w:b/>
                <w:bCs/>
                <w:sz w:val="18"/>
                <w:szCs w:val="22"/>
                <w:rtl/>
              </w:rPr>
              <w:t>کند</w:t>
            </w:r>
            <w:r w:rsidRPr="00AC2409">
              <w:rPr>
                <w:rFonts w:eastAsia="Calibri" w:cs="B Nazanin"/>
                <w:b/>
                <w:bCs/>
                <w:sz w:val="18"/>
                <w:szCs w:val="22"/>
                <w:rtl/>
              </w:rPr>
              <w:t xml:space="preserve">. </w:t>
            </w:r>
            <w:bookmarkStart w:id="2" w:name="_Hlk203551629"/>
            <w:r w:rsidRPr="00AC2409">
              <w:rPr>
                <w:rFonts w:eastAsia="Calibri" w:cs="B Nazanin"/>
                <w:b/>
                <w:bCs/>
                <w:sz w:val="18"/>
                <w:szCs w:val="22"/>
                <w:rtl/>
              </w:rPr>
              <w:t>داده‌ها</w:t>
            </w:r>
            <w:r w:rsidRPr="00AC2409">
              <w:rPr>
                <w:rFonts w:eastAsia="Calibri" w:cs="B Nazanin" w:hint="cs"/>
                <w:b/>
                <w:bCs/>
                <w:sz w:val="18"/>
                <w:szCs w:val="22"/>
                <w:rtl/>
              </w:rPr>
              <w:t>ی</w:t>
            </w:r>
            <w:r w:rsidRPr="00AC2409">
              <w:rPr>
                <w:rFonts w:eastAsia="Calibri" w:cs="B Nazanin"/>
                <w:b/>
                <w:bCs/>
                <w:sz w:val="18"/>
                <w:szCs w:val="22"/>
                <w:rtl/>
              </w:rPr>
              <w:t xml:space="preserve"> بارندگ</w:t>
            </w:r>
            <w:r w:rsidRPr="00AC2409">
              <w:rPr>
                <w:rFonts w:eastAsia="Calibri" w:cs="B Nazanin" w:hint="cs"/>
                <w:b/>
                <w:bCs/>
                <w:sz w:val="18"/>
                <w:szCs w:val="22"/>
                <w:rtl/>
              </w:rPr>
              <w:t>ی</w:t>
            </w:r>
            <w:r w:rsidRPr="00AC2409">
              <w:rPr>
                <w:rFonts w:eastAsia="Calibri" w:cs="B Nazanin"/>
                <w:b/>
                <w:bCs/>
                <w:sz w:val="18"/>
                <w:szCs w:val="22"/>
                <w:rtl/>
              </w:rPr>
              <w:t xml:space="preserve"> و 150 رو</w:t>
            </w:r>
            <w:r w:rsidRPr="00AC2409">
              <w:rPr>
                <w:rFonts w:eastAsia="Calibri" w:cs="B Nazanin" w:hint="cs"/>
                <w:b/>
                <w:bCs/>
                <w:sz w:val="18"/>
                <w:szCs w:val="22"/>
                <w:rtl/>
              </w:rPr>
              <w:t>ی</w:t>
            </w:r>
            <w:r w:rsidRPr="00AC2409">
              <w:rPr>
                <w:rFonts w:eastAsia="Calibri" w:cs="B Nazanin" w:hint="eastAsia"/>
                <w:b/>
                <w:bCs/>
                <w:sz w:val="18"/>
                <w:szCs w:val="22"/>
                <w:rtl/>
              </w:rPr>
              <w:t>داد</w:t>
            </w:r>
            <w:r w:rsidRPr="00AC2409">
              <w:rPr>
                <w:rFonts w:eastAsia="Calibri" w:cs="B Nazanin"/>
                <w:b/>
                <w:bCs/>
                <w:sz w:val="18"/>
                <w:szCs w:val="22"/>
                <w:rtl/>
              </w:rPr>
              <w:t xml:space="preserve"> زم</w:t>
            </w:r>
            <w:r w:rsidRPr="00AC2409">
              <w:rPr>
                <w:rFonts w:eastAsia="Calibri" w:cs="B Nazanin" w:hint="cs"/>
                <w:b/>
                <w:bCs/>
                <w:sz w:val="18"/>
                <w:szCs w:val="22"/>
                <w:rtl/>
              </w:rPr>
              <w:t>ی</w:t>
            </w:r>
            <w:r w:rsidRPr="00AC2409">
              <w:rPr>
                <w:rFonts w:eastAsia="Calibri" w:cs="B Nazanin" w:hint="eastAsia"/>
                <w:b/>
                <w:bCs/>
                <w:sz w:val="18"/>
                <w:szCs w:val="22"/>
                <w:rtl/>
              </w:rPr>
              <w:t>ن‌لغزش</w:t>
            </w:r>
            <w:r w:rsidRPr="00AC2409">
              <w:rPr>
                <w:rFonts w:eastAsia="Calibri" w:cs="B Nazanin"/>
                <w:b/>
                <w:bCs/>
                <w:sz w:val="18"/>
                <w:szCs w:val="22"/>
                <w:rtl/>
              </w:rPr>
              <w:t xml:space="preserve"> (20</w:t>
            </w:r>
            <w:r w:rsidR="009F7762" w:rsidRPr="00AC2409">
              <w:rPr>
                <w:rFonts w:eastAsia="Calibri" w:cs="B Nazanin" w:hint="cs"/>
                <w:b/>
                <w:bCs/>
                <w:sz w:val="18"/>
                <w:szCs w:val="22"/>
                <w:rtl/>
              </w:rPr>
              <w:t>24</w:t>
            </w:r>
            <w:r w:rsidRPr="00AC2409">
              <w:rPr>
                <w:rFonts w:eastAsia="Calibri" w:cs="B Nazanin"/>
                <w:b/>
                <w:bCs/>
                <w:sz w:val="18"/>
                <w:szCs w:val="22"/>
                <w:rtl/>
              </w:rPr>
              <w:t>-20</w:t>
            </w:r>
            <w:r w:rsidR="009F7762" w:rsidRPr="00AC2409">
              <w:rPr>
                <w:rFonts w:eastAsia="Calibri" w:cs="B Nazanin" w:hint="cs"/>
                <w:b/>
                <w:bCs/>
                <w:sz w:val="18"/>
                <w:szCs w:val="22"/>
                <w:rtl/>
              </w:rPr>
              <w:t>0</w:t>
            </w:r>
            <w:r w:rsidRPr="00AC2409">
              <w:rPr>
                <w:rFonts w:eastAsia="Calibri" w:cs="B Nazanin"/>
                <w:b/>
                <w:bCs/>
                <w:sz w:val="18"/>
                <w:szCs w:val="22"/>
                <w:rtl/>
              </w:rPr>
              <w:t>5) از ا</w:t>
            </w:r>
            <w:r w:rsidRPr="00AC2409">
              <w:rPr>
                <w:rFonts w:eastAsia="Calibri" w:cs="B Nazanin" w:hint="cs"/>
                <w:b/>
                <w:bCs/>
                <w:sz w:val="18"/>
                <w:szCs w:val="22"/>
                <w:rtl/>
              </w:rPr>
              <w:t>ی</w:t>
            </w:r>
            <w:r w:rsidRPr="00AC2409">
              <w:rPr>
                <w:rFonts w:eastAsia="Calibri" w:cs="B Nazanin" w:hint="eastAsia"/>
                <w:b/>
                <w:bCs/>
                <w:sz w:val="18"/>
                <w:szCs w:val="22"/>
                <w:rtl/>
              </w:rPr>
              <w:t>ستگاه‌ها</w:t>
            </w:r>
            <w:r w:rsidRPr="00AC2409">
              <w:rPr>
                <w:rFonts w:eastAsia="Calibri" w:cs="B Nazanin" w:hint="cs"/>
                <w:b/>
                <w:bCs/>
                <w:sz w:val="18"/>
                <w:szCs w:val="22"/>
                <w:rtl/>
              </w:rPr>
              <w:t>ی</w:t>
            </w:r>
            <w:r w:rsidRPr="00AC2409">
              <w:rPr>
                <w:rFonts w:eastAsia="Calibri" w:cs="B Nazanin"/>
                <w:b/>
                <w:bCs/>
                <w:sz w:val="18"/>
                <w:szCs w:val="22"/>
                <w:rtl/>
              </w:rPr>
              <w:t xml:space="preserve"> هواشناس</w:t>
            </w:r>
            <w:r w:rsidRPr="00AC2409">
              <w:rPr>
                <w:rFonts w:eastAsia="Calibri" w:cs="B Nazanin" w:hint="cs"/>
                <w:b/>
                <w:bCs/>
                <w:sz w:val="18"/>
                <w:szCs w:val="22"/>
                <w:rtl/>
              </w:rPr>
              <w:t>ی</w:t>
            </w:r>
            <w:r w:rsidRPr="00AC2409">
              <w:rPr>
                <w:rFonts w:eastAsia="Calibri" w:cs="B Nazanin"/>
                <w:b/>
                <w:bCs/>
                <w:sz w:val="18"/>
                <w:szCs w:val="22"/>
                <w:rtl/>
              </w:rPr>
              <w:t xml:space="preserve"> محل</w:t>
            </w:r>
            <w:r w:rsidRPr="00AC2409">
              <w:rPr>
                <w:rFonts w:eastAsia="Calibri" w:cs="B Nazanin" w:hint="cs"/>
                <w:b/>
                <w:bCs/>
                <w:sz w:val="18"/>
                <w:szCs w:val="22"/>
                <w:rtl/>
              </w:rPr>
              <w:t>ی</w:t>
            </w:r>
            <w:r w:rsidRPr="00AC2409">
              <w:rPr>
                <w:rFonts w:eastAsia="Calibri" w:cs="B Nazanin"/>
                <w:b/>
                <w:bCs/>
                <w:sz w:val="18"/>
                <w:szCs w:val="22"/>
                <w:rtl/>
              </w:rPr>
              <w:t xml:space="preserve"> و پا</w:t>
            </w:r>
            <w:r w:rsidRPr="00AC2409">
              <w:rPr>
                <w:rFonts w:eastAsia="Calibri" w:cs="B Nazanin" w:hint="cs"/>
                <w:b/>
                <w:bCs/>
                <w:sz w:val="18"/>
                <w:szCs w:val="22"/>
                <w:rtl/>
              </w:rPr>
              <w:t>ی</w:t>
            </w:r>
            <w:r w:rsidRPr="00AC2409">
              <w:rPr>
                <w:rFonts w:eastAsia="Calibri" w:cs="B Nazanin" w:hint="eastAsia"/>
                <w:b/>
                <w:bCs/>
                <w:sz w:val="18"/>
                <w:szCs w:val="22"/>
                <w:rtl/>
              </w:rPr>
              <w:t>گاه‌ها</w:t>
            </w:r>
            <w:r w:rsidRPr="00AC2409">
              <w:rPr>
                <w:rFonts w:eastAsia="Calibri" w:cs="B Nazanin" w:hint="cs"/>
                <w:b/>
                <w:bCs/>
                <w:sz w:val="18"/>
                <w:szCs w:val="22"/>
                <w:rtl/>
              </w:rPr>
              <w:t>ی</w:t>
            </w:r>
            <w:r w:rsidRPr="00AC2409">
              <w:rPr>
                <w:rFonts w:eastAsia="Calibri" w:cs="B Nazanin"/>
                <w:b/>
                <w:bCs/>
                <w:sz w:val="18"/>
                <w:szCs w:val="22"/>
                <w:rtl/>
              </w:rPr>
              <w:t xml:space="preserve"> داده زم</w:t>
            </w:r>
            <w:r w:rsidRPr="00AC2409">
              <w:rPr>
                <w:rFonts w:eastAsia="Calibri" w:cs="B Nazanin" w:hint="cs"/>
                <w:b/>
                <w:bCs/>
                <w:sz w:val="18"/>
                <w:szCs w:val="22"/>
                <w:rtl/>
              </w:rPr>
              <w:t>ی</w:t>
            </w:r>
            <w:r w:rsidRPr="00AC2409">
              <w:rPr>
                <w:rFonts w:eastAsia="Calibri" w:cs="B Nazanin" w:hint="eastAsia"/>
                <w:b/>
                <w:bCs/>
                <w:sz w:val="18"/>
                <w:szCs w:val="22"/>
                <w:rtl/>
              </w:rPr>
              <w:t>ن‌شناس</w:t>
            </w:r>
            <w:r w:rsidRPr="00AC2409">
              <w:rPr>
                <w:rFonts w:eastAsia="Calibri" w:cs="B Nazanin" w:hint="cs"/>
                <w:b/>
                <w:bCs/>
                <w:sz w:val="18"/>
                <w:szCs w:val="22"/>
                <w:rtl/>
              </w:rPr>
              <w:t>ی</w:t>
            </w:r>
            <w:r w:rsidRPr="00AC2409">
              <w:rPr>
                <w:rFonts w:eastAsia="Calibri" w:cs="B Nazanin"/>
                <w:b/>
                <w:bCs/>
                <w:sz w:val="18"/>
                <w:szCs w:val="22"/>
                <w:rtl/>
              </w:rPr>
              <w:t xml:space="preserve"> جمع‌آور</w:t>
            </w:r>
            <w:r w:rsidRPr="00AC2409">
              <w:rPr>
                <w:rFonts w:eastAsia="Calibri" w:cs="B Nazanin" w:hint="cs"/>
                <w:b/>
                <w:bCs/>
                <w:sz w:val="18"/>
                <w:szCs w:val="22"/>
                <w:rtl/>
              </w:rPr>
              <w:t>ی</w:t>
            </w:r>
            <w:r w:rsidRPr="00AC2409">
              <w:rPr>
                <w:rFonts w:eastAsia="Calibri" w:cs="B Nazanin"/>
                <w:b/>
                <w:bCs/>
                <w:sz w:val="18"/>
                <w:szCs w:val="22"/>
                <w:rtl/>
              </w:rPr>
              <w:t xml:space="preserve"> شدند. داده‌ها</w:t>
            </w:r>
            <w:r w:rsidRPr="00AC2409">
              <w:rPr>
                <w:rFonts w:eastAsia="Calibri" w:cs="B Nazanin" w:hint="cs"/>
                <w:b/>
                <w:bCs/>
                <w:sz w:val="18"/>
                <w:szCs w:val="22"/>
                <w:rtl/>
              </w:rPr>
              <w:t>ی</w:t>
            </w:r>
            <w:r w:rsidRPr="00AC2409">
              <w:rPr>
                <w:rFonts w:eastAsia="Calibri" w:cs="B Nazanin"/>
                <w:b/>
                <w:bCs/>
                <w:sz w:val="18"/>
                <w:szCs w:val="22"/>
                <w:rtl/>
              </w:rPr>
              <w:t xml:space="preserve"> ورود</w:t>
            </w:r>
            <w:r w:rsidRPr="00AC2409">
              <w:rPr>
                <w:rFonts w:eastAsia="Calibri" w:cs="B Nazanin" w:hint="cs"/>
                <w:b/>
                <w:bCs/>
                <w:sz w:val="18"/>
                <w:szCs w:val="22"/>
                <w:rtl/>
              </w:rPr>
              <w:t>ی</w:t>
            </w:r>
            <w:r w:rsidRPr="00AC2409">
              <w:rPr>
                <w:rFonts w:eastAsia="Calibri" w:cs="B Nazanin"/>
                <w:b/>
                <w:bCs/>
                <w:sz w:val="18"/>
                <w:szCs w:val="22"/>
                <w:rtl/>
              </w:rPr>
              <w:t xml:space="preserve"> شامل هشت عامل کل</w:t>
            </w:r>
            <w:r w:rsidRPr="00AC2409">
              <w:rPr>
                <w:rFonts w:eastAsia="Calibri" w:cs="B Nazanin" w:hint="cs"/>
                <w:b/>
                <w:bCs/>
                <w:sz w:val="18"/>
                <w:szCs w:val="22"/>
                <w:rtl/>
              </w:rPr>
              <w:t>ی</w:t>
            </w:r>
            <w:r w:rsidRPr="00AC2409">
              <w:rPr>
                <w:rFonts w:eastAsia="Calibri" w:cs="B Nazanin" w:hint="eastAsia"/>
                <w:b/>
                <w:bCs/>
                <w:sz w:val="18"/>
                <w:szCs w:val="22"/>
                <w:rtl/>
              </w:rPr>
              <w:t>د</w:t>
            </w:r>
            <w:r w:rsidRPr="00AC2409">
              <w:rPr>
                <w:rFonts w:eastAsia="Calibri" w:cs="B Nazanin" w:hint="cs"/>
                <w:b/>
                <w:bCs/>
                <w:sz w:val="18"/>
                <w:szCs w:val="22"/>
                <w:rtl/>
              </w:rPr>
              <w:t>ی</w:t>
            </w:r>
            <w:r w:rsidRPr="00AC2409">
              <w:rPr>
                <w:rFonts w:eastAsia="Calibri" w:cs="B Nazanin"/>
                <w:b/>
                <w:bCs/>
                <w:sz w:val="18"/>
                <w:szCs w:val="22"/>
                <w:rtl/>
              </w:rPr>
              <w:t xml:space="preserve"> </w:t>
            </w:r>
            <w:bookmarkStart w:id="3" w:name="_Hlk203551269"/>
            <w:r w:rsidRPr="00AC2409">
              <w:rPr>
                <w:rFonts w:eastAsia="Calibri" w:cs="B Nazanin"/>
                <w:b/>
                <w:bCs/>
                <w:sz w:val="18"/>
                <w:szCs w:val="22"/>
                <w:rtl/>
              </w:rPr>
              <w:t>(فاصله از رودخانه، فاصله از جاده، ش</w:t>
            </w:r>
            <w:r w:rsidRPr="00AC2409">
              <w:rPr>
                <w:rFonts w:eastAsia="Calibri" w:cs="B Nazanin" w:hint="cs"/>
                <w:b/>
                <w:bCs/>
                <w:sz w:val="18"/>
                <w:szCs w:val="22"/>
                <w:rtl/>
              </w:rPr>
              <w:t>ی</w:t>
            </w:r>
            <w:r w:rsidRPr="00AC2409">
              <w:rPr>
                <w:rFonts w:eastAsia="Calibri" w:cs="B Nazanin" w:hint="eastAsia"/>
                <w:b/>
                <w:bCs/>
                <w:sz w:val="18"/>
                <w:szCs w:val="22"/>
                <w:rtl/>
              </w:rPr>
              <w:t>ب،</w:t>
            </w:r>
            <w:r w:rsidRPr="00AC2409">
              <w:rPr>
                <w:rFonts w:eastAsia="Calibri" w:cs="B Nazanin"/>
                <w:b/>
                <w:bCs/>
                <w:sz w:val="18"/>
                <w:szCs w:val="22"/>
                <w:rtl/>
              </w:rPr>
              <w:t xml:space="preserve"> سنگ‌شناس</w:t>
            </w:r>
            <w:r w:rsidRPr="00AC2409">
              <w:rPr>
                <w:rFonts w:eastAsia="Calibri" w:cs="B Nazanin" w:hint="cs"/>
                <w:b/>
                <w:bCs/>
                <w:sz w:val="18"/>
                <w:szCs w:val="22"/>
                <w:rtl/>
              </w:rPr>
              <w:t>ی</w:t>
            </w:r>
            <w:r w:rsidRPr="00AC2409">
              <w:rPr>
                <w:rFonts w:eastAsia="Calibri" w:cs="B Nazanin" w:hint="eastAsia"/>
                <w:b/>
                <w:bCs/>
                <w:sz w:val="18"/>
                <w:szCs w:val="22"/>
                <w:rtl/>
              </w:rPr>
              <w:t>،</w:t>
            </w:r>
            <w:r w:rsidRPr="00AC2409">
              <w:rPr>
                <w:rFonts w:eastAsia="Calibri" w:cs="B Nazanin"/>
                <w:b/>
                <w:bCs/>
                <w:sz w:val="18"/>
                <w:szCs w:val="22"/>
                <w:rtl/>
              </w:rPr>
              <w:t xml:space="preserve"> ارتفاع، جهت ش</w:t>
            </w:r>
            <w:r w:rsidRPr="00AC2409">
              <w:rPr>
                <w:rFonts w:eastAsia="Calibri" w:cs="B Nazanin" w:hint="cs"/>
                <w:b/>
                <w:bCs/>
                <w:sz w:val="18"/>
                <w:szCs w:val="22"/>
                <w:rtl/>
              </w:rPr>
              <w:t>ی</w:t>
            </w:r>
            <w:r w:rsidRPr="00AC2409">
              <w:rPr>
                <w:rFonts w:eastAsia="Calibri" w:cs="B Nazanin" w:hint="eastAsia"/>
                <w:b/>
                <w:bCs/>
                <w:sz w:val="18"/>
                <w:szCs w:val="22"/>
                <w:rtl/>
              </w:rPr>
              <w:t>ب،</w:t>
            </w:r>
            <w:r w:rsidRPr="00AC2409">
              <w:rPr>
                <w:rFonts w:eastAsia="Calibri" w:cs="B Nazanin"/>
                <w:b/>
                <w:bCs/>
                <w:sz w:val="18"/>
                <w:szCs w:val="22"/>
                <w:rtl/>
              </w:rPr>
              <w:t xml:space="preserve"> فاصله از گسل، و کا</w:t>
            </w:r>
            <w:r w:rsidRPr="00AC2409">
              <w:rPr>
                <w:rFonts w:eastAsia="Calibri" w:cs="B Nazanin" w:hint="eastAsia"/>
                <w:b/>
                <w:bCs/>
                <w:sz w:val="18"/>
                <w:szCs w:val="22"/>
                <w:rtl/>
              </w:rPr>
              <w:t>ربر</w:t>
            </w:r>
            <w:r w:rsidRPr="00AC2409">
              <w:rPr>
                <w:rFonts w:eastAsia="Calibri" w:cs="B Nazanin" w:hint="cs"/>
                <w:b/>
                <w:bCs/>
                <w:sz w:val="18"/>
                <w:szCs w:val="22"/>
                <w:rtl/>
              </w:rPr>
              <w:t>ی</w:t>
            </w:r>
            <w:r w:rsidRPr="00AC2409">
              <w:rPr>
                <w:rFonts w:eastAsia="Calibri" w:cs="B Nazanin"/>
                <w:b/>
                <w:bCs/>
                <w:sz w:val="18"/>
                <w:szCs w:val="22"/>
                <w:rtl/>
              </w:rPr>
              <w:t xml:space="preserve"> اراض</w:t>
            </w:r>
            <w:r w:rsidRPr="00AC2409">
              <w:rPr>
                <w:rFonts w:eastAsia="Calibri" w:cs="B Nazanin" w:hint="cs"/>
                <w:b/>
                <w:bCs/>
                <w:sz w:val="18"/>
                <w:szCs w:val="22"/>
                <w:rtl/>
              </w:rPr>
              <w:t>ی</w:t>
            </w:r>
            <w:r w:rsidRPr="00AC2409">
              <w:rPr>
                <w:rFonts w:eastAsia="Calibri" w:cs="B Nazanin"/>
                <w:b/>
                <w:bCs/>
                <w:sz w:val="18"/>
                <w:szCs w:val="22"/>
                <w:rtl/>
              </w:rPr>
              <w:t xml:space="preserve">) </w:t>
            </w:r>
            <w:bookmarkEnd w:id="3"/>
            <w:r w:rsidRPr="00AC2409">
              <w:rPr>
                <w:rFonts w:eastAsia="Calibri" w:cs="B Nazanin"/>
                <w:b/>
                <w:bCs/>
                <w:sz w:val="18"/>
                <w:szCs w:val="22"/>
                <w:rtl/>
              </w:rPr>
              <w:t>و داده‌ها</w:t>
            </w:r>
            <w:r w:rsidRPr="00AC2409">
              <w:rPr>
                <w:rFonts w:eastAsia="Calibri" w:cs="B Nazanin" w:hint="cs"/>
                <w:b/>
                <w:bCs/>
                <w:sz w:val="18"/>
                <w:szCs w:val="22"/>
                <w:rtl/>
              </w:rPr>
              <w:t>ی</w:t>
            </w:r>
            <w:r w:rsidRPr="00AC2409">
              <w:rPr>
                <w:rFonts w:eastAsia="Calibri" w:cs="B Nazanin"/>
                <w:b/>
                <w:bCs/>
                <w:sz w:val="18"/>
                <w:szCs w:val="22"/>
                <w:rtl/>
              </w:rPr>
              <w:t xml:space="preserve"> بارندگ</w:t>
            </w:r>
            <w:r w:rsidRPr="00AC2409">
              <w:rPr>
                <w:rFonts w:eastAsia="Calibri" w:cs="B Nazanin" w:hint="cs"/>
                <w:b/>
                <w:bCs/>
                <w:sz w:val="18"/>
                <w:szCs w:val="22"/>
                <w:rtl/>
              </w:rPr>
              <w:t>ی</w:t>
            </w:r>
            <w:r w:rsidRPr="00AC2409">
              <w:rPr>
                <w:rFonts w:eastAsia="Calibri" w:cs="B Nazanin"/>
                <w:b/>
                <w:bCs/>
                <w:sz w:val="18"/>
                <w:szCs w:val="22"/>
                <w:rtl/>
              </w:rPr>
              <w:t xml:space="preserve"> فصل</w:t>
            </w:r>
            <w:r w:rsidRPr="00AC2409">
              <w:rPr>
                <w:rFonts w:eastAsia="Calibri" w:cs="B Nazanin" w:hint="cs"/>
                <w:b/>
                <w:bCs/>
                <w:sz w:val="18"/>
                <w:szCs w:val="22"/>
                <w:rtl/>
              </w:rPr>
              <w:t>ی</w:t>
            </w:r>
            <w:r w:rsidRPr="00AC2409">
              <w:rPr>
                <w:rFonts w:eastAsia="Calibri" w:cs="B Nazanin"/>
                <w:b/>
                <w:bCs/>
                <w:sz w:val="18"/>
                <w:szCs w:val="22"/>
                <w:rtl/>
              </w:rPr>
              <w:t xml:space="preserve"> بودند. </w:t>
            </w:r>
            <w:bookmarkEnd w:id="2"/>
            <w:r w:rsidRPr="00AC2409">
              <w:rPr>
                <w:rFonts w:eastAsia="Calibri" w:cs="B Nazanin"/>
                <w:b/>
                <w:bCs/>
                <w:sz w:val="18"/>
                <w:szCs w:val="22"/>
                <w:rtl/>
              </w:rPr>
              <w:t>نتا</w:t>
            </w:r>
            <w:r w:rsidRPr="00AC2409">
              <w:rPr>
                <w:rFonts w:eastAsia="Calibri" w:cs="B Nazanin" w:hint="cs"/>
                <w:b/>
                <w:bCs/>
                <w:sz w:val="18"/>
                <w:szCs w:val="22"/>
                <w:rtl/>
              </w:rPr>
              <w:t>ی</w:t>
            </w:r>
            <w:r w:rsidRPr="00AC2409">
              <w:rPr>
                <w:rFonts w:eastAsia="Calibri" w:cs="B Nazanin" w:hint="eastAsia"/>
                <w:b/>
                <w:bCs/>
                <w:sz w:val="18"/>
                <w:szCs w:val="22"/>
                <w:rtl/>
              </w:rPr>
              <w:t>ج</w:t>
            </w:r>
            <w:r w:rsidRPr="00AC2409">
              <w:rPr>
                <w:rFonts w:eastAsia="Calibri" w:cs="B Nazanin"/>
                <w:b/>
                <w:bCs/>
                <w:sz w:val="18"/>
                <w:szCs w:val="22"/>
                <w:rtl/>
              </w:rPr>
              <w:t xml:space="preserve"> نشان داد که وزن‌ده</w:t>
            </w:r>
            <w:r w:rsidRPr="00AC2409">
              <w:rPr>
                <w:rFonts w:eastAsia="Calibri" w:cs="B Nazanin" w:hint="cs"/>
                <w:b/>
                <w:bCs/>
                <w:sz w:val="18"/>
                <w:szCs w:val="22"/>
                <w:rtl/>
              </w:rPr>
              <w:t>ی</w:t>
            </w:r>
            <w:r w:rsidRPr="00AC2409">
              <w:rPr>
                <w:rFonts w:eastAsia="Calibri" w:cs="B Nazanin"/>
                <w:b/>
                <w:bCs/>
                <w:sz w:val="18"/>
                <w:szCs w:val="22"/>
                <w:rtl/>
              </w:rPr>
              <w:t xml:space="preserve"> پو</w:t>
            </w:r>
            <w:r w:rsidRPr="00AC2409">
              <w:rPr>
                <w:rFonts w:eastAsia="Calibri" w:cs="B Nazanin" w:hint="cs"/>
                <w:b/>
                <w:bCs/>
                <w:sz w:val="18"/>
                <w:szCs w:val="22"/>
                <w:rtl/>
              </w:rPr>
              <w:t>ی</w:t>
            </w:r>
            <w:r w:rsidRPr="00AC2409">
              <w:rPr>
                <w:rFonts w:eastAsia="Calibri" w:cs="B Nazanin" w:hint="eastAsia"/>
                <w:b/>
                <w:bCs/>
                <w:sz w:val="18"/>
                <w:szCs w:val="22"/>
                <w:rtl/>
              </w:rPr>
              <w:t>ا</w:t>
            </w:r>
            <w:r w:rsidRPr="00AC2409">
              <w:rPr>
                <w:rFonts w:eastAsia="Calibri" w:cs="B Nazanin"/>
                <w:b/>
                <w:bCs/>
                <w:sz w:val="18"/>
                <w:szCs w:val="22"/>
                <w:rtl/>
              </w:rPr>
              <w:t xml:space="preserve"> دقت پ</w:t>
            </w:r>
            <w:r w:rsidRPr="00AC2409">
              <w:rPr>
                <w:rFonts w:eastAsia="Calibri" w:cs="B Nazanin" w:hint="cs"/>
                <w:b/>
                <w:bCs/>
                <w:sz w:val="18"/>
                <w:szCs w:val="22"/>
                <w:rtl/>
              </w:rPr>
              <w:t>ی</w:t>
            </w:r>
            <w:r w:rsidRPr="00AC2409">
              <w:rPr>
                <w:rFonts w:eastAsia="Calibri" w:cs="B Nazanin" w:hint="eastAsia"/>
                <w:b/>
                <w:bCs/>
                <w:sz w:val="18"/>
                <w:szCs w:val="22"/>
                <w:rtl/>
              </w:rPr>
              <w:t>ش‌ب</w:t>
            </w:r>
            <w:r w:rsidRPr="00AC2409">
              <w:rPr>
                <w:rFonts w:eastAsia="Calibri" w:cs="B Nazanin" w:hint="cs"/>
                <w:b/>
                <w:bCs/>
                <w:sz w:val="18"/>
                <w:szCs w:val="22"/>
                <w:rtl/>
              </w:rPr>
              <w:t>ی</w:t>
            </w:r>
            <w:r w:rsidRPr="00AC2409">
              <w:rPr>
                <w:rFonts w:eastAsia="Calibri" w:cs="B Nazanin" w:hint="eastAsia"/>
                <w:b/>
                <w:bCs/>
                <w:sz w:val="18"/>
                <w:szCs w:val="22"/>
                <w:rtl/>
              </w:rPr>
              <w:t>ن</w:t>
            </w:r>
            <w:r w:rsidRPr="00AC2409">
              <w:rPr>
                <w:rFonts w:eastAsia="Calibri" w:cs="B Nazanin" w:hint="cs"/>
                <w:b/>
                <w:bCs/>
                <w:sz w:val="18"/>
                <w:szCs w:val="22"/>
                <w:rtl/>
              </w:rPr>
              <w:t>ی</w:t>
            </w:r>
            <w:r w:rsidRPr="00AC2409">
              <w:rPr>
                <w:rFonts w:eastAsia="Calibri" w:cs="B Nazanin"/>
                <w:b/>
                <w:bCs/>
                <w:sz w:val="18"/>
                <w:szCs w:val="22"/>
                <w:rtl/>
              </w:rPr>
              <w:t xml:space="preserve"> را تا 15% (بر اساس </w:t>
            </w:r>
            <w:r w:rsidRPr="00AC2409">
              <w:rPr>
                <w:rFonts w:eastAsia="Calibri" w:cs="B Nazanin"/>
                <w:b/>
                <w:bCs/>
                <w:sz w:val="18"/>
                <w:szCs w:val="22"/>
              </w:rPr>
              <w:t>AUC-ROC</w:t>
            </w:r>
            <w:r w:rsidRPr="00AC2409">
              <w:rPr>
                <w:rFonts w:eastAsia="Calibri" w:cs="B Nazanin"/>
                <w:b/>
                <w:bCs/>
                <w:sz w:val="18"/>
                <w:szCs w:val="22"/>
                <w:rtl/>
              </w:rPr>
              <w:t>) نسبت به مدل‌ها</w:t>
            </w:r>
            <w:r w:rsidRPr="00AC2409">
              <w:rPr>
                <w:rFonts w:eastAsia="Calibri" w:cs="B Nazanin" w:hint="cs"/>
                <w:b/>
                <w:bCs/>
                <w:sz w:val="18"/>
                <w:szCs w:val="22"/>
                <w:rtl/>
              </w:rPr>
              <w:t>ی</w:t>
            </w:r>
            <w:r w:rsidRPr="00AC2409">
              <w:rPr>
                <w:rFonts w:eastAsia="Calibri" w:cs="B Nazanin"/>
                <w:b/>
                <w:bCs/>
                <w:sz w:val="18"/>
                <w:szCs w:val="22"/>
                <w:rtl/>
              </w:rPr>
              <w:t xml:space="preserve"> ثابت بهبود م</w:t>
            </w:r>
            <w:r w:rsidRPr="00AC2409">
              <w:rPr>
                <w:rFonts w:eastAsia="Calibri" w:cs="B Nazanin" w:hint="cs"/>
                <w:b/>
                <w:bCs/>
                <w:sz w:val="18"/>
                <w:szCs w:val="22"/>
                <w:rtl/>
              </w:rPr>
              <w:t>ی‌</w:t>
            </w:r>
            <w:r w:rsidRPr="00AC2409">
              <w:rPr>
                <w:rFonts w:eastAsia="Calibri" w:cs="B Nazanin" w:hint="eastAsia"/>
                <w:b/>
                <w:bCs/>
                <w:sz w:val="18"/>
                <w:szCs w:val="22"/>
                <w:rtl/>
              </w:rPr>
              <w:t>دهد،</w:t>
            </w:r>
            <w:r w:rsidRPr="00AC2409">
              <w:rPr>
                <w:rFonts w:eastAsia="Calibri" w:cs="B Nazanin"/>
                <w:b/>
                <w:bCs/>
                <w:sz w:val="18"/>
                <w:szCs w:val="22"/>
                <w:rtl/>
              </w:rPr>
              <w:t xml:space="preserve"> به‌و</w:t>
            </w:r>
            <w:r w:rsidRPr="00AC2409">
              <w:rPr>
                <w:rFonts w:eastAsia="Calibri" w:cs="B Nazanin" w:hint="cs"/>
                <w:b/>
                <w:bCs/>
                <w:sz w:val="18"/>
                <w:szCs w:val="22"/>
                <w:rtl/>
              </w:rPr>
              <w:t>ی</w:t>
            </w:r>
            <w:r w:rsidRPr="00AC2409">
              <w:rPr>
                <w:rFonts w:eastAsia="Calibri" w:cs="B Nazanin" w:hint="eastAsia"/>
                <w:b/>
                <w:bCs/>
                <w:sz w:val="18"/>
                <w:szCs w:val="22"/>
                <w:rtl/>
              </w:rPr>
              <w:t>ژه</w:t>
            </w:r>
            <w:r w:rsidRPr="00AC2409">
              <w:rPr>
                <w:rFonts w:eastAsia="Calibri" w:cs="B Nazanin"/>
                <w:b/>
                <w:bCs/>
                <w:sz w:val="18"/>
                <w:szCs w:val="22"/>
                <w:rtl/>
              </w:rPr>
              <w:t xml:space="preserve"> در فصول پرباران که وزن فاصله از رودخانه افزا</w:t>
            </w:r>
            <w:r w:rsidRPr="00AC2409">
              <w:rPr>
                <w:rFonts w:eastAsia="Calibri" w:cs="B Nazanin" w:hint="cs"/>
                <w:b/>
                <w:bCs/>
                <w:sz w:val="18"/>
                <w:szCs w:val="22"/>
                <w:rtl/>
              </w:rPr>
              <w:t>ی</w:t>
            </w:r>
            <w:r w:rsidRPr="00AC2409">
              <w:rPr>
                <w:rFonts w:eastAsia="Calibri" w:cs="B Nazanin" w:hint="eastAsia"/>
                <w:b/>
                <w:bCs/>
                <w:sz w:val="18"/>
                <w:szCs w:val="22"/>
                <w:rtl/>
              </w:rPr>
              <w:t>ش</w:t>
            </w:r>
            <w:r w:rsidRPr="00AC2409">
              <w:rPr>
                <w:rFonts w:eastAsia="Calibri" w:cs="B Nazanin"/>
                <w:b/>
                <w:bCs/>
                <w:sz w:val="18"/>
                <w:szCs w:val="22"/>
                <w:rtl/>
              </w:rPr>
              <w:t xml:space="preserve"> م</w:t>
            </w:r>
            <w:r w:rsidRPr="00AC2409">
              <w:rPr>
                <w:rFonts w:eastAsia="Calibri" w:cs="B Nazanin" w:hint="cs"/>
                <w:b/>
                <w:bCs/>
                <w:sz w:val="18"/>
                <w:szCs w:val="22"/>
                <w:rtl/>
              </w:rPr>
              <w:t>ی‌ی</w:t>
            </w:r>
            <w:r w:rsidRPr="00AC2409">
              <w:rPr>
                <w:rFonts w:eastAsia="Calibri" w:cs="B Nazanin" w:hint="eastAsia"/>
                <w:b/>
                <w:bCs/>
                <w:sz w:val="18"/>
                <w:szCs w:val="22"/>
                <w:rtl/>
              </w:rPr>
              <w:t>ابد</w:t>
            </w:r>
            <w:r w:rsidRPr="00AC2409">
              <w:rPr>
                <w:rFonts w:eastAsia="Calibri" w:cs="B Nazanin"/>
                <w:b/>
                <w:bCs/>
                <w:sz w:val="18"/>
                <w:szCs w:val="22"/>
                <w:rtl/>
              </w:rPr>
              <w:t xml:space="preserve"> (</w:t>
            </w:r>
            <w:proofErr w:type="spellStart"/>
            <w:r w:rsidRPr="00AC2409">
              <w:rPr>
                <w:rFonts w:eastAsia="Calibri" w:cs="B Nazanin"/>
                <w:b/>
                <w:bCs/>
                <w:sz w:val="18"/>
                <w:szCs w:val="22"/>
              </w:rPr>
              <w:t>vj</w:t>
            </w:r>
            <w:proofErr w:type="spellEnd"/>
            <w:r w:rsidRPr="00AC2409">
              <w:rPr>
                <w:rFonts w:eastAsia="Calibri" w:cs="B Nazanin"/>
                <w:b/>
                <w:bCs/>
                <w:sz w:val="18"/>
                <w:szCs w:val="22"/>
              </w:rPr>
              <w:t>=8.2</w:t>
            </w:r>
            <w:r w:rsidRPr="00AC2409">
              <w:rPr>
                <w:rFonts w:eastAsia="Calibri" w:cs="B Nazanin"/>
                <w:b/>
                <w:bCs/>
                <w:sz w:val="18"/>
                <w:szCs w:val="22"/>
                <w:rtl/>
              </w:rPr>
              <w:t xml:space="preserve"> در مقا</w:t>
            </w:r>
            <w:r w:rsidRPr="00AC2409">
              <w:rPr>
                <w:rFonts w:eastAsia="Calibri" w:cs="B Nazanin" w:hint="cs"/>
                <w:b/>
                <w:bCs/>
                <w:sz w:val="18"/>
                <w:szCs w:val="22"/>
                <w:rtl/>
              </w:rPr>
              <w:t>ی</w:t>
            </w:r>
            <w:r w:rsidRPr="00AC2409">
              <w:rPr>
                <w:rFonts w:eastAsia="Calibri" w:cs="B Nazanin" w:hint="eastAsia"/>
                <w:b/>
                <w:bCs/>
                <w:sz w:val="18"/>
                <w:szCs w:val="22"/>
                <w:rtl/>
              </w:rPr>
              <w:t>سه</w:t>
            </w:r>
            <w:r w:rsidRPr="00AC2409">
              <w:rPr>
                <w:rFonts w:eastAsia="Calibri" w:cs="B Nazanin"/>
                <w:b/>
                <w:bCs/>
                <w:sz w:val="18"/>
                <w:szCs w:val="22"/>
                <w:rtl/>
              </w:rPr>
              <w:t xml:space="preserve"> با </w:t>
            </w:r>
            <w:proofErr w:type="spellStart"/>
            <w:r w:rsidRPr="00AC2409">
              <w:rPr>
                <w:rFonts w:eastAsia="Calibri" w:cs="B Nazanin"/>
                <w:b/>
                <w:bCs/>
                <w:sz w:val="18"/>
                <w:szCs w:val="22"/>
              </w:rPr>
              <w:t>vj</w:t>
            </w:r>
            <w:proofErr w:type="spellEnd"/>
            <w:r w:rsidRPr="00AC2409">
              <w:rPr>
                <w:rFonts w:eastAsia="Calibri" w:cs="B Nazanin"/>
                <w:b/>
                <w:bCs/>
                <w:sz w:val="18"/>
                <w:szCs w:val="22"/>
              </w:rPr>
              <w:t>=7.21</w:t>
            </w:r>
            <w:r w:rsidRPr="00AC2409">
              <w:rPr>
                <w:rFonts w:eastAsia="Calibri" w:cs="B Nazanin"/>
                <w:b/>
                <w:bCs/>
                <w:sz w:val="18"/>
                <w:szCs w:val="22"/>
                <w:rtl/>
              </w:rPr>
              <w:t xml:space="preserve"> در مدل ثابت). </w:t>
            </w:r>
            <w:r w:rsidR="00F872DB" w:rsidRPr="00AC2409">
              <w:rPr>
                <w:rFonts w:eastAsia="Calibri" w:cs="B Nazanin"/>
                <w:b/>
                <w:bCs/>
                <w:sz w:val="18"/>
                <w:szCs w:val="22"/>
                <w:rtl/>
              </w:rPr>
              <w:t xml:space="preserve">مدل </w:t>
            </w:r>
            <w:r w:rsidR="00F872DB" w:rsidRPr="00AC2409">
              <w:rPr>
                <w:rFonts w:eastAsia="Calibri" w:cs="B Nazanin"/>
                <w:b/>
                <w:bCs/>
                <w:sz w:val="18"/>
                <w:szCs w:val="22"/>
              </w:rPr>
              <w:t>PSO</w:t>
            </w:r>
            <w:r w:rsidR="00F872DB" w:rsidRPr="00AC2409">
              <w:rPr>
                <w:rFonts w:eastAsia="Calibri" w:cs="B Nazanin"/>
                <w:b/>
                <w:bCs/>
                <w:sz w:val="18"/>
                <w:szCs w:val="22"/>
                <w:rtl/>
              </w:rPr>
              <w:t xml:space="preserve"> با </w:t>
            </w:r>
            <w:r w:rsidR="00F872DB" w:rsidRPr="00AC2409">
              <w:rPr>
                <w:rFonts w:eastAsia="Calibri" w:cs="B Nazanin"/>
                <w:b/>
                <w:bCs/>
                <w:sz w:val="18"/>
                <w:szCs w:val="22"/>
              </w:rPr>
              <w:t>AUC-ROC=0.923</w:t>
            </w:r>
            <w:r w:rsidR="00F872DB" w:rsidRPr="00AC2409">
              <w:rPr>
                <w:rFonts w:eastAsia="Calibri" w:cs="B Nazanin"/>
                <w:b/>
                <w:bCs/>
                <w:sz w:val="18"/>
                <w:szCs w:val="22"/>
                <w:rtl/>
              </w:rPr>
              <w:t xml:space="preserve"> و </w:t>
            </w:r>
            <w:r w:rsidR="00F872DB" w:rsidRPr="00AC2409">
              <w:rPr>
                <w:rFonts w:eastAsia="Calibri" w:cs="B Nazanin"/>
                <w:b/>
                <w:bCs/>
                <w:sz w:val="18"/>
                <w:szCs w:val="22"/>
              </w:rPr>
              <w:t>GA</w:t>
            </w:r>
            <w:r w:rsidR="00F872DB" w:rsidRPr="00AC2409">
              <w:rPr>
                <w:rFonts w:eastAsia="Calibri" w:cs="B Nazanin"/>
                <w:b/>
                <w:bCs/>
                <w:sz w:val="18"/>
                <w:szCs w:val="22"/>
                <w:rtl/>
              </w:rPr>
              <w:t xml:space="preserve"> با </w:t>
            </w:r>
            <w:r w:rsidR="00F872DB" w:rsidRPr="00AC2409">
              <w:rPr>
                <w:rFonts w:eastAsia="Calibri" w:cs="B Nazanin"/>
                <w:b/>
                <w:bCs/>
                <w:sz w:val="18"/>
                <w:szCs w:val="22"/>
              </w:rPr>
              <w:t>AUC-ROC=0.917</w:t>
            </w:r>
            <w:r w:rsidR="00F872DB" w:rsidRPr="00AC2409">
              <w:rPr>
                <w:rFonts w:eastAsia="Calibri" w:cs="B Nazanin"/>
                <w:b/>
                <w:bCs/>
                <w:sz w:val="18"/>
                <w:szCs w:val="22"/>
                <w:rtl/>
              </w:rPr>
              <w:t xml:space="preserve"> دقت بالاتر</w:t>
            </w:r>
            <w:r w:rsidR="00F872DB" w:rsidRPr="00AC2409">
              <w:rPr>
                <w:rFonts w:eastAsia="Calibri" w:cs="B Nazanin" w:hint="cs"/>
                <w:b/>
                <w:bCs/>
                <w:sz w:val="18"/>
                <w:szCs w:val="22"/>
                <w:rtl/>
              </w:rPr>
              <w:t>ی</w:t>
            </w:r>
            <w:r w:rsidR="00F872DB" w:rsidRPr="00AC2409">
              <w:rPr>
                <w:rFonts w:eastAsia="Calibri" w:cs="B Nazanin"/>
                <w:b/>
                <w:bCs/>
                <w:sz w:val="18"/>
                <w:szCs w:val="22"/>
                <w:rtl/>
              </w:rPr>
              <w:t xml:space="preserve"> نسبت به مدل‌ها</w:t>
            </w:r>
            <w:r w:rsidR="00F872DB" w:rsidRPr="00AC2409">
              <w:rPr>
                <w:rFonts w:eastAsia="Calibri" w:cs="B Nazanin" w:hint="cs"/>
                <w:b/>
                <w:bCs/>
                <w:sz w:val="18"/>
                <w:szCs w:val="22"/>
                <w:rtl/>
              </w:rPr>
              <w:t>ی</w:t>
            </w:r>
            <w:r w:rsidR="00F872DB" w:rsidRPr="00AC2409">
              <w:rPr>
                <w:rFonts w:eastAsia="Calibri" w:cs="B Nazanin"/>
                <w:b/>
                <w:bCs/>
                <w:sz w:val="18"/>
                <w:szCs w:val="22"/>
                <w:rtl/>
              </w:rPr>
              <w:t xml:space="preserve"> سنت</w:t>
            </w:r>
            <w:r w:rsidR="00F872DB" w:rsidRPr="00AC2409">
              <w:rPr>
                <w:rFonts w:eastAsia="Calibri" w:cs="B Nazanin" w:hint="cs"/>
                <w:b/>
                <w:bCs/>
                <w:sz w:val="18"/>
                <w:szCs w:val="22"/>
                <w:rtl/>
              </w:rPr>
              <w:t>ی</w:t>
            </w:r>
            <w:r w:rsidR="00F872DB" w:rsidRPr="00AC2409">
              <w:rPr>
                <w:rFonts w:eastAsia="Calibri" w:cs="B Nazanin"/>
                <w:b/>
                <w:bCs/>
                <w:sz w:val="18"/>
                <w:szCs w:val="22"/>
                <w:rtl/>
              </w:rPr>
              <w:t xml:space="preserve"> (</w:t>
            </w:r>
            <w:r w:rsidR="00F872DB" w:rsidRPr="00AC2409">
              <w:rPr>
                <w:rFonts w:eastAsia="Calibri" w:cs="B Nazanin"/>
                <w:b/>
                <w:bCs/>
                <w:sz w:val="18"/>
                <w:szCs w:val="22"/>
              </w:rPr>
              <w:t>FR</w:t>
            </w:r>
            <w:r w:rsidR="00F872DB" w:rsidRPr="00AC2409">
              <w:rPr>
                <w:rFonts w:eastAsia="Calibri" w:cs="B Nazanin"/>
                <w:b/>
                <w:bCs/>
                <w:sz w:val="18"/>
                <w:szCs w:val="22"/>
                <w:rtl/>
              </w:rPr>
              <w:t xml:space="preserve"> با </w:t>
            </w:r>
            <w:r w:rsidR="00F872DB" w:rsidRPr="00AC2409">
              <w:rPr>
                <w:rFonts w:eastAsia="Calibri" w:cs="B Nazanin"/>
                <w:b/>
                <w:bCs/>
                <w:sz w:val="18"/>
                <w:szCs w:val="22"/>
              </w:rPr>
              <w:t>AUC-ROC=0.804</w:t>
            </w:r>
            <w:r w:rsidR="00F872DB" w:rsidRPr="00AC2409">
              <w:rPr>
                <w:rFonts w:eastAsia="Calibri" w:cs="B Nazanin"/>
                <w:b/>
                <w:bCs/>
                <w:sz w:val="18"/>
                <w:szCs w:val="22"/>
                <w:rtl/>
              </w:rPr>
              <w:t xml:space="preserve">) نشان دادند. </w:t>
            </w:r>
            <w:r w:rsidRPr="00AC2409">
              <w:rPr>
                <w:rFonts w:eastAsia="Calibri" w:cs="B Nazanin"/>
                <w:b/>
                <w:bCs/>
                <w:sz w:val="18"/>
                <w:szCs w:val="22"/>
                <w:rtl/>
              </w:rPr>
              <w:t>نقشه‌ها</w:t>
            </w:r>
            <w:r w:rsidRPr="00AC2409">
              <w:rPr>
                <w:rFonts w:eastAsia="Calibri" w:cs="B Nazanin" w:hint="cs"/>
                <w:b/>
                <w:bCs/>
                <w:sz w:val="18"/>
                <w:szCs w:val="22"/>
                <w:rtl/>
              </w:rPr>
              <w:t>ی</w:t>
            </w:r>
            <w:r w:rsidRPr="00AC2409">
              <w:rPr>
                <w:rFonts w:eastAsia="Calibri" w:cs="B Nazanin"/>
                <w:b/>
                <w:bCs/>
                <w:sz w:val="18"/>
                <w:szCs w:val="22"/>
                <w:rtl/>
              </w:rPr>
              <w:t xml:space="preserve"> خطر پو</w:t>
            </w:r>
            <w:r w:rsidRPr="00AC2409">
              <w:rPr>
                <w:rFonts w:eastAsia="Calibri" w:cs="B Nazanin" w:hint="cs"/>
                <w:b/>
                <w:bCs/>
                <w:sz w:val="18"/>
                <w:szCs w:val="22"/>
                <w:rtl/>
              </w:rPr>
              <w:t>ی</w:t>
            </w:r>
            <w:r w:rsidRPr="00AC2409">
              <w:rPr>
                <w:rFonts w:eastAsia="Calibri" w:cs="B Nazanin" w:hint="eastAsia"/>
                <w:b/>
                <w:bCs/>
                <w:sz w:val="18"/>
                <w:szCs w:val="22"/>
                <w:rtl/>
              </w:rPr>
              <w:t>ا</w:t>
            </w:r>
            <w:r w:rsidRPr="00AC2409">
              <w:rPr>
                <w:rFonts w:eastAsia="Calibri" w:cs="B Nazanin"/>
                <w:b/>
                <w:bCs/>
                <w:sz w:val="18"/>
                <w:szCs w:val="22"/>
                <w:rtl/>
              </w:rPr>
              <w:t xml:space="preserve"> مناطق پرخطر (مانند نزد</w:t>
            </w:r>
            <w:r w:rsidRPr="00AC2409">
              <w:rPr>
                <w:rFonts w:eastAsia="Calibri" w:cs="B Nazanin" w:hint="cs"/>
                <w:b/>
                <w:bCs/>
                <w:sz w:val="18"/>
                <w:szCs w:val="22"/>
                <w:rtl/>
              </w:rPr>
              <w:t>ی</w:t>
            </w:r>
            <w:r w:rsidRPr="00AC2409">
              <w:rPr>
                <w:rFonts w:eastAsia="Calibri" w:cs="B Nazanin" w:hint="eastAsia"/>
                <w:b/>
                <w:bCs/>
                <w:sz w:val="18"/>
                <w:szCs w:val="22"/>
                <w:rtl/>
              </w:rPr>
              <w:t>ک</w:t>
            </w:r>
            <w:r w:rsidRPr="00AC2409">
              <w:rPr>
                <w:rFonts w:eastAsia="Calibri" w:cs="B Nazanin" w:hint="cs"/>
                <w:b/>
                <w:bCs/>
                <w:sz w:val="18"/>
                <w:szCs w:val="22"/>
                <w:rtl/>
              </w:rPr>
              <w:t>ی</w:t>
            </w:r>
            <w:r w:rsidRPr="00AC2409">
              <w:rPr>
                <w:rFonts w:eastAsia="Calibri" w:cs="B Nazanin"/>
                <w:b/>
                <w:bCs/>
                <w:sz w:val="18"/>
                <w:szCs w:val="22"/>
                <w:rtl/>
              </w:rPr>
              <w:t xml:space="preserve"> رودخانه‌ها با </w:t>
            </w:r>
            <w:proofErr w:type="spellStart"/>
            <w:r w:rsidRPr="00AC2409">
              <w:rPr>
                <w:rFonts w:eastAsia="Calibri" w:cs="B Nazanin"/>
                <w:b/>
                <w:bCs/>
                <w:sz w:val="18"/>
                <w:szCs w:val="22"/>
              </w:rPr>
              <w:t>vj</w:t>
            </w:r>
            <w:proofErr w:type="spellEnd"/>
            <w:r w:rsidRPr="00AC2409">
              <w:rPr>
                <w:rFonts w:eastAsia="Calibri" w:cs="B Nazanin"/>
                <w:b/>
                <w:bCs/>
                <w:sz w:val="18"/>
                <w:szCs w:val="22"/>
              </w:rPr>
              <w:t>=8.23</w:t>
            </w:r>
            <w:r w:rsidRPr="00AC2409">
              <w:rPr>
                <w:rFonts w:eastAsia="Calibri" w:cs="B Nazanin"/>
                <w:b/>
                <w:bCs/>
                <w:sz w:val="18"/>
                <w:szCs w:val="22"/>
                <w:rtl/>
              </w:rPr>
              <w:t xml:space="preserve"> در فصل باران</w:t>
            </w:r>
            <w:r w:rsidRPr="00AC2409">
              <w:rPr>
                <w:rFonts w:eastAsia="Calibri" w:cs="B Nazanin" w:hint="cs"/>
                <w:b/>
                <w:bCs/>
                <w:sz w:val="18"/>
                <w:szCs w:val="22"/>
                <w:rtl/>
              </w:rPr>
              <w:t>ی</w:t>
            </w:r>
            <w:r w:rsidRPr="00AC2409">
              <w:rPr>
                <w:rFonts w:eastAsia="Calibri" w:cs="B Nazanin"/>
                <w:b/>
                <w:bCs/>
                <w:sz w:val="18"/>
                <w:szCs w:val="22"/>
                <w:rtl/>
              </w:rPr>
              <w:t xml:space="preserve">) را </w:t>
            </w:r>
            <w:r w:rsidR="00F872DB" w:rsidRPr="00AC2409">
              <w:rPr>
                <w:rFonts w:eastAsia="Calibri" w:cs="B Nazanin"/>
                <w:b/>
                <w:bCs/>
                <w:sz w:val="18"/>
                <w:szCs w:val="22"/>
                <w:rtl/>
              </w:rPr>
              <w:t>با دقت بالاتر</w:t>
            </w:r>
            <w:r w:rsidR="00F872DB" w:rsidRPr="00AC2409">
              <w:rPr>
                <w:rFonts w:eastAsia="Calibri" w:cs="B Nazanin" w:hint="cs"/>
                <w:b/>
                <w:bCs/>
                <w:sz w:val="18"/>
                <w:szCs w:val="22"/>
                <w:rtl/>
              </w:rPr>
              <w:t>ی</w:t>
            </w:r>
            <w:r w:rsidR="00F872DB" w:rsidRPr="00AC2409">
              <w:rPr>
                <w:rFonts w:eastAsia="Calibri" w:cs="B Nazanin"/>
                <w:b/>
                <w:bCs/>
                <w:sz w:val="18"/>
                <w:szCs w:val="22"/>
                <w:rtl/>
              </w:rPr>
              <w:t xml:space="preserve"> </w:t>
            </w:r>
            <w:r w:rsidRPr="00AC2409">
              <w:rPr>
                <w:rFonts w:eastAsia="Calibri" w:cs="B Nazanin"/>
                <w:b/>
                <w:bCs/>
                <w:sz w:val="18"/>
                <w:szCs w:val="22"/>
                <w:rtl/>
              </w:rPr>
              <w:t>شناسا</w:t>
            </w:r>
            <w:r w:rsidRPr="00AC2409">
              <w:rPr>
                <w:rFonts w:eastAsia="Calibri" w:cs="B Nazanin" w:hint="cs"/>
                <w:b/>
                <w:bCs/>
                <w:sz w:val="18"/>
                <w:szCs w:val="22"/>
                <w:rtl/>
              </w:rPr>
              <w:t>یی</w:t>
            </w:r>
            <w:r w:rsidRPr="00AC2409">
              <w:rPr>
                <w:rFonts w:eastAsia="Calibri" w:cs="B Nazanin"/>
                <w:b/>
                <w:bCs/>
                <w:sz w:val="18"/>
                <w:szCs w:val="22"/>
                <w:rtl/>
              </w:rPr>
              <w:t xml:space="preserve"> کردند. </w:t>
            </w:r>
            <w:r w:rsidR="00F872DB" w:rsidRPr="00AC2409">
              <w:rPr>
                <w:rFonts w:eastAsia="Calibri" w:cs="B Nazanin"/>
                <w:b/>
                <w:bCs/>
                <w:sz w:val="18"/>
                <w:szCs w:val="22"/>
                <w:rtl/>
              </w:rPr>
              <w:t>ا</w:t>
            </w:r>
            <w:r w:rsidR="00F872DB" w:rsidRPr="00AC2409">
              <w:rPr>
                <w:rFonts w:eastAsia="Calibri" w:cs="B Nazanin" w:hint="cs"/>
                <w:b/>
                <w:bCs/>
                <w:sz w:val="18"/>
                <w:szCs w:val="22"/>
                <w:rtl/>
              </w:rPr>
              <w:t>ی</w:t>
            </w:r>
            <w:r w:rsidR="00F872DB" w:rsidRPr="00AC2409">
              <w:rPr>
                <w:rFonts w:eastAsia="Calibri" w:cs="B Nazanin" w:hint="eastAsia"/>
                <w:b/>
                <w:bCs/>
                <w:sz w:val="18"/>
                <w:szCs w:val="22"/>
                <w:rtl/>
              </w:rPr>
              <w:t>ن</w:t>
            </w:r>
            <w:r w:rsidR="00F872DB" w:rsidRPr="00AC2409">
              <w:rPr>
                <w:rFonts w:eastAsia="Calibri" w:cs="B Nazanin"/>
                <w:b/>
                <w:bCs/>
                <w:sz w:val="18"/>
                <w:szCs w:val="22"/>
                <w:rtl/>
              </w:rPr>
              <w:t xml:space="preserve"> رو</w:t>
            </w:r>
            <w:r w:rsidR="00F872DB" w:rsidRPr="00AC2409">
              <w:rPr>
                <w:rFonts w:eastAsia="Calibri" w:cs="B Nazanin" w:hint="cs"/>
                <w:b/>
                <w:bCs/>
                <w:sz w:val="18"/>
                <w:szCs w:val="22"/>
                <w:rtl/>
              </w:rPr>
              <w:t>ی</w:t>
            </w:r>
            <w:r w:rsidR="00F872DB" w:rsidRPr="00AC2409">
              <w:rPr>
                <w:rFonts w:eastAsia="Calibri" w:cs="B Nazanin" w:hint="eastAsia"/>
                <w:b/>
                <w:bCs/>
                <w:sz w:val="18"/>
                <w:szCs w:val="22"/>
                <w:rtl/>
              </w:rPr>
              <w:t>کرد</w:t>
            </w:r>
            <w:r w:rsidR="00F872DB" w:rsidRPr="00AC2409">
              <w:rPr>
                <w:rFonts w:eastAsia="Calibri" w:cs="B Nazanin"/>
                <w:b/>
                <w:bCs/>
                <w:sz w:val="18"/>
                <w:szCs w:val="22"/>
                <w:rtl/>
              </w:rPr>
              <w:t xml:space="preserve"> برا</w:t>
            </w:r>
            <w:r w:rsidR="00F872DB" w:rsidRPr="00AC2409">
              <w:rPr>
                <w:rFonts w:eastAsia="Calibri" w:cs="B Nazanin" w:hint="cs"/>
                <w:b/>
                <w:bCs/>
                <w:sz w:val="18"/>
                <w:szCs w:val="22"/>
                <w:rtl/>
              </w:rPr>
              <w:t>ی</w:t>
            </w:r>
            <w:r w:rsidR="00F872DB" w:rsidRPr="00AC2409">
              <w:rPr>
                <w:rFonts w:eastAsia="Calibri" w:cs="B Nazanin"/>
                <w:b/>
                <w:bCs/>
                <w:sz w:val="18"/>
                <w:szCs w:val="22"/>
                <w:rtl/>
              </w:rPr>
              <w:t xml:space="preserve"> مد</w:t>
            </w:r>
            <w:r w:rsidR="00F872DB" w:rsidRPr="00AC2409">
              <w:rPr>
                <w:rFonts w:eastAsia="Calibri" w:cs="B Nazanin" w:hint="cs"/>
                <w:b/>
                <w:bCs/>
                <w:sz w:val="18"/>
                <w:szCs w:val="22"/>
                <w:rtl/>
              </w:rPr>
              <w:t>ی</w:t>
            </w:r>
            <w:r w:rsidR="00F872DB" w:rsidRPr="00AC2409">
              <w:rPr>
                <w:rFonts w:eastAsia="Calibri" w:cs="B Nazanin" w:hint="eastAsia"/>
                <w:b/>
                <w:bCs/>
                <w:sz w:val="18"/>
                <w:szCs w:val="22"/>
                <w:rtl/>
              </w:rPr>
              <w:t>ر</w:t>
            </w:r>
            <w:r w:rsidR="00F872DB" w:rsidRPr="00AC2409">
              <w:rPr>
                <w:rFonts w:eastAsia="Calibri" w:cs="B Nazanin" w:hint="cs"/>
                <w:b/>
                <w:bCs/>
                <w:sz w:val="18"/>
                <w:szCs w:val="22"/>
                <w:rtl/>
              </w:rPr>
              <w:t>ی</w:t>
            </w:r>
            <w:r w:rsidR="00F872DB" w:rsidRPr="00AC2409">
              <w:rPr>
                <w:rFonts w:eastAsia="Calibri" w:cs="B Nazanin" w:hint="eastAsia"/>
                <w:b/>
                <w:bCs/>
                <w:sz w:val="18"/>
                <w:szCs w:val="22"/>
                <w:rtl/>
              </w:rPr>
              <w:t>ت</w:t>
            </w:r>
            <w:r w:rsidR="00F872DB" w:rsidRPr="00AC2409">
              <w:rPr>
                <w:rFonts w:eastAsia="Calibri" w:cs="B Nazanin"/>
                <w:b/>
                <w:bCs/>
                <w:sz w:val="18"/>
                <w:szCs w:val="22"/>
                <w:rtl/>
              </w:rPr>
              <w:t xml:space="preserve"> ر</w:t>
            </w:r>
            <w:r w:rsidR="00F872DB" w:rsidRPr="00AC2409">
              <w:rPr>
                <w:rFonts w:eastAsia="Calibri" w:cs="B Nazanin" w:hint="cs"/>
                <w:b/>
                <w:bCs/>
                <w:sz w:val="18"/>
                <w:szCs w:val="22"/>
                <w:rtl/>
              </w:rPr>
              <w:t>ی</w:t>
            </w:r>
            <w:r w:rsidR="00F872DB" w:rsidRPr="00AC2409">
              <w:rPr>
                <w:rFonts w:eastAsia="Calibri" w:cs="B Nazanin" w:hint="eastAsia"/>
                <w:b/>
                <w:bCs/>
                <w:sz w:val="18"/>
                <w:szCs w:val="22"/>
                <w:rtl/>
              </w:rPr>
              <w:t>سک</w:t>
            </w:r>
            <w:r w:rsidR="00F872DB" w:rsidRPr="00AC2409">
              <w:rPr>
                <w:rFonts w:eastAsia="Calibri" w:cs="B Nazanin"/>
                <w:b/>
                <w:bCs/>
                <w:sz w:val="18"/>
                <w:szCs w:val="22"/>
                <w:rtl/>
              </w:rPr>
              <w:t xml:space="preserve"> زم</w:t>
            </w:r>
            <w:r w:rsidR="00F872DB" w:rsidRPr="00AC2409">
              <w:rPr>
                <w:rFonts w:eastAsia="Calibri" w:cs="B Nazanin" w:hint="cs"/>
                <w:b/>
                <w:bCs/>
                <w:sz w:val="18"/>
                <w:szCs w:val="22"/>
                <w:rtl/>
              </w:rPr>
              <w:t>ی</w:t>
            </w:r>
            <w:r w:rsidR="00F872DB" w:rsidRPr="00AC2409">
              <w:rPr>
                <w:rFonts w:eastAsia="Calibri" w:cs="B Nazanin" w:hint="eastAsia"/>
                <w:b/>
                <w:bCs/>
                <w:sz w:val="18"/>
                <w:szCs w:val="22"/>
                <w:rtl/>
              </w:rPr>
              <w:t>ن‌لغزش</w:t>
            </w:r>
            <w:r w:rsidR="00F872DB" w:rsidRPr="00AC2409">
              <w:rPr>
                <w:rFonts w:eastAsia="Calibri" w:cs="B Nazanin"/>
                <w:b/>
                <w:bCs/>
                <w:sz w:val="18"/>
                <w:szCs w:val="22"/>
                <w:rtl/>
              </w:rPr>
              <w:t xml:space="preserve"> در مناطق کوهستان</w:t>
            </w:r>
            <w:r w:rsidR="00F872DB" w:rsidRPr="00AC2409">
              <w:rPr>
                <w:rFonts w:eastAsia="Calibri" w:cs="B Nazanin" w:hint="cs"/>
                <w:b/>
                <w:bCs/>
                <w:sz w:val="18"/>
                <w:szCs w:val="22"/>
                <w:rtl/>
              </w:rPr>
              <w:t>ی</w:t>
            </w:r>
            <w:r w:rsidR="00F872DB" w:rsidRPr="00AC2409">
              <w:rPr>
                <w:rFonts w:eastAsia="Calibri" w:cs="B Nazanin"/>
                <w:b/>
                <w:bCs/>
                <w:sz w:val="18"/>
                <w:szCs w:val="22"/>
                <w:rtl/>
              </w:rPr>
              <w:t xml:space="preserve"> شهر</w:t>
            </w:r>
            <w:r w:rsidR="00F872DB" w:rsidRPr="00AC2409">
              <w:rPr>
                <w:rFonts w:eastAsia="Calibri" w:cs="B Nazanin" w:hint="cs"/>
                <w:b/>
                <w:bCs/>
                <w:sz w:val="18"/>
                <w:szCs w:val="22"/>
                <w:rtl/>
              </w:rPr>
              <w:t>ی</w:t>
            </w:r>
            <w:r w:rsidR="00F872DB" w:rsidRPr="00AC2409">
              <w:rPr>
                <w:rFonts w:eastAsia="Calibri" w:cs="B Nazanin"/>
                <w:b/>
                <w:bCs/>
                <w:sz w:val="18"/>
                <w:szCs w:val="22"/>
                <w:rtl/>
              </w:rPr>
              <w:t xml:space="preserve"> مانند حوضه شمال تهران ارزشمند است و م</w:t>
            </w:r>
            <w:r w:rsidR="00F872DB" w:rsidRPr="00AC2409">
              <w:rPr>
                <w:rFonts w:eastAsia="Calibri" w:cs="B Nazanin" w:hint="cs"/>
                <w:b/>
                <w:bCs/>
                <w:sz w:val="18"/>
                <w:szCs w:val="22"/>
                <w:rtl/>
              </w:rPr>
              <w:t>ی‌</w:t>
            </w:r>
            <w:r w:rsidR="00F872DB" w:rsidRPr="00AC2409">
              <w:rPr>
                <w:rFonts w:eastAsia="Calibri" w:cs="B Nazanin" w:hint="eastAsia"/>
                <w:b/>
                <w:bCs/>
                <w:sz w:val="18"/>
                <w:szCs w:val="22"/>
                <w:rtl/>
              </w:rPr>
              <w:t>تواند</w:t>
            </w:r>
            <w:r w:rsidR="00F872DB" w:rsidRPr="00AC2409">
              <w:rPr>
                <w:rFonts w:eastAsia="Calibri" w:cs="B Nazanin"/>
                <w:b/>
                <w:bCs/>
                <w:sz w:val="18"/>
                <w:szCs w:val="22"/>
                <w:rtl/>
              </w:rPr>
              <w:t xml:space="preserve"> به‌عنوان الگو</w:t>
            </w:r>
            <w:r w:rsidR="00F872DB" w:rsidRPr="00AC2409">
              <w:rPr>
                <w:rFonts w:eastAsia="Calibri" w:cs="B Nazanin" w:hint="cs"/>
                <w:b/>
                <w:bCs/>
                <w:sz w:val="18"/>
                <w:szCs w:val="22"/>
                <w:rtl/>
              </w:rPr>
              <w:t>یی</w:t>
            </w:r>
            <w:r w:rsidR="00F872DB" w:rsidRPr="00AC2409">
              <w:rPr>
                <w:rFonts w:eastAsia="Calibri" w:cs="B Nazanin"/>
                <w:b/>
                <w:bCs/>
                <w:sz w:val="18"/>
                <w:szCs w:val="22"/>
                <w:rtl/>
              </w:rPr>
              <w:t xml:space="preserve"> برا</w:t>
            </w:r>
            <w:r w:rsidR="00F872DB" w:rsidRPr="00AC2409">
              <w:rPr>
                <w:rFonts w:eastAsia="Calibri" w:cs="B Nazanin" w:hint="cs"/>
                <w:b/>
                <w:bCs/>
                <w:sz w:val="18"/>
                <w:szCs w:val="22"/>
                <w:rtl/>
              </w:rPr>
              <w:t>ی</w:t>
            </w:r>
            <w:r w:rsidR="00F872DB" w:rsidRPr="00AC2409">
              <w:rPr>
                <w:rFonts w:eastAsia="Calibri" w:cs="B Nazanin"/>
                <w:b/>
                <w:bCs/>
                <w:sz w:val="18"/>
                <w:szCs w:val="22"/>
                <w:rtl/>
              </w:rPr>
              <w:t xml:space="preserve"> سا</w:t>
            </w:r>
            <w:r w:rsidR="00F872DB" w:rsidRPr="00AC2409">
              <w:rPr>
                <w:rFonts w:eastAsia="Calibri" w:cs="B Nazanin" w:hint="cs"/>
                <w:b/>
                <w:bCs/>
                <w:sz w:val="18"/>
                <w:szCs w:val="22"/>
                <w:rtl/>
              </w:rPr>
              <w:t>ی</w:t>
            </w:r>
            <w:r w:rsidR="00F872DB" w:rsidRPr="00AC2409">
              <w:rPr>
                <w:rFonts w:eastAsia="Calibri" w:cs="B Nazanin" w:hint="eastAsia"/>
                <w:b/>
                <w:bCs/>
                <w:sz w:val="18"/>
                <w:szCs w:val="22"/>
                <w:rtl/>
              </w:rPr>
              <w:t>ر</w:t>
            </w:r>
            <w:r w:rsidR="00F872DB" w:rsidRPr="00AC2409">
              <w:rPr>
                <w:rFonts w:eastAsia="Calibri" w:cs="B Nazanin"/>
                <w:b/>
                <w:bCs/>
                <w:sz w:val="18"/>
                <w:szCs w:val="22"/>
                <w:rtl/>
              </w:rPr>
              <w:t xml:space="preserve"> مناطق مشابه استفاده شود.</w:t>
            </w:r>
            <w:r w:rsidR="0026016E" w:rsidRPr="00AC2409">
              <w:rPr>
                <w:rFonts w:asciiTheme="majorBidi" w:hAnsiTheme="majorBidi" w:cs="B Nazanin"/>
                <w:b/>
                <w:bCs/>
                <w:rtl/>
              </w:rPr>
              <w:t xml:space="preserve"> </w:t>
            </w:r>
          </w:p>
        </w:tc>
      </w:tr>
      <w:tr w:rsidR="00AC2409" w:rsidRPr="00AC2409" w14:paraId="1B2D930E" w14:textId="77777777" w:rsidTr="008A5073">
        <w:trPr>
          <w:trHeight w:val="1417"/>
        </w:trPr>
        <w:tc>
          <w:tcPr>
            <w:tcW w:w="9394" w:type="dxa"/>
            <w:gridSpan w:val="2"/>
            <w:shd w:val="clear" w:color="auto" w:fill="D9D9D9" w:themeFill="background1" w:themeFillShade="D9"/>
          </w:tcPr>
          <w:sdt>
            <w:sdtPr>
              <w:rPr>
                <w:rFonts w:cs="Traditional Arabic"/>
                <w:sz w:val="16"/>
                <w:szCs w:val="16"/>
                <w:rtl/>
              </w:rPr>
              <w:id w:val="-922184508"/>
              <w:docPartObj>
                <w:docPartGallery w:val="Page Numbers (Bottom of Page)"/>
                <w:docPartUnique/>
              </w:docPartObj>
            </w:sdtPr>
            <w:sdtEndPr>
              <w:rPr>
                <w:rFonts w:cs="B Nazanin"/>
                <w:noProof/>
                <w:sz w:val="8"/>
                <w:szCs w:val="4"/>
              </w:rPr>
            </w:sdtEndPr>
            <w:sdtContent>
              <w:sdt>
                <w:sdtPr>
                  <w:rPr>
                    <w:rFonts w:cs="Traditional Arabic"/>
                    <w:sz w:val="16"/>
                    <w:szCs w:val="16"/>
                  </w:rPr>
                  <w:id w:val="180532535"/>
                  <w:docPartObj>
                    <w:docPartGallery w:val="Page Numbers (Bottom of Page)"/>
                    <w:docPartUnique/>
                  </w:docPartObj>
                </w:sdtPr>
                <w:sdtEndPr>
                  <w:rPr>
                    <w:rFonts w:cs="B Nazanin"/>
                    <w:noProof/>
                    <w:sz w:val="20"/>
                    <w:szCs w:val="20"/>
                    <w:rtl/>
                  </w:rPr>
                </w:sdtEndPr>
                <w:sdtContent>
                  <w:p w14:paraId="349C04D5" w14:textId="30633F05" w:rsidR="006E1024" w:rsidRPr="00AC2409" w:rsidRDefault="006E1024" w:rsidP="005C3A9B">
                    <w:pPr>
                      <w:bidi/>
                      <w:spacing w:line="320" w:lineRule="exact"/>
                      <w:ind w:left="851" w:hanging="851"/>
                      <w:jc w:val="both"/>
                      <w:rPr>
                        <w:rFonts w:asciiTheme="majorBidi" w:hAnsiTheme="majorBidi" w:cs="B Nazanin"/>
                        <w:sz w:val="22"/>
                        <w:szCs w:val="22"/>
                        <w:rtl/>
                      </w:rPr>
                    </w:pPr>
                    <w:r w:rsidRPr="00AC2409">
                      <w:rPr>
                        <w:rFonts w:asciiTheme="majorBidi" w:hAnsiTheme="majorBidi" w:cs="B Nazanin"/>
                        <w:b/>
                        <w:bCs/>
                        <w:sz w:val="22"/>
                        <w:szCs w:val="22"/>
                        <w:rtl/>
                      </w:rPr>
                      <w:t>استناد</w:t>
                    </w:r>
                    <w:r w:rsidRPr="00AC2409">
                      <w:rPr>
                        <w:rFonts w:asciiTheme="majorBidi" w:hAnsiTheme="majorBidi" w:cs="B Nazanin"/>
                        <w:sz w:val="22"/>
                        <w:szCs w:val="22"/>
                        <w:rtl/>
                      </w:rPr>
                      <w:t xml:space="preserve">: </w:t>
                    </w:r>
                    <w:r w:rsidR="00506228" w:rsidRPr="006D7FB8">
                      <w:rPr>
                        <w:rFonts w:asciiTheme="majorBidi" w:hAnsiTheme="majorBidi" w:cs="B Nazanin"/>
                        <w:color w:val="C00000"/>
                        <w:sz w:val="22"/>
                        <w:szCs w:val="22"/>
                        <w:rtl/>
                      </w:rPr>
                      <w:t>صالح</w:t>
                    </w:r>
                    <w:r w:rsidR="00506228" w:rsidRPr="006D7FB8">
                      <w:rPr>
                        <w:rFonts w:asciiTheme="majorBidi" w:hAnsiTheme="majorBidi" w:cs="B Nazanin" w:hint="cs"/>
                        <w:color w:val="C00000"/>
                        <w:sz w:val="22"/>
                        <w:szCs w:val="22"/>
                        <w:rtl/>
                      </w:rPr>
                      <w:t>ی</w:t>
                    </w:r>
                    <w:r w:rsidR="00506228" w:rsidRPr="006D7FB8">
                      <w:rPr>
                        <w:rFonts w:asciiTheme="majorBidi" w:hAnsiTheme="majorBidi" w:cs="B Nazanin" w:hint="eastAsia"/>
                        <w:color w:val="C00000"/>
                        <w:sz w:val="22"/>
                        <w:szCs w:val="22"/>
                        <w:rtl/>
                      </w:rPr>
                      <w:t>ان</w:t>
                    </w:r>
                    <w:r w:rsidR="00506228" w:rsidRPr="006D7FB8">
                      <w:rPr>
                        <w:rFonts w:asciiTheme="majorBidi" w:hAnsiTheme="majorBidi" w:cs="B Nazanin"/>
                        <w:color w:val="C00000"/>
                        <w:sz w:val="22"/>
                        <w:szCs w:val="22"/>
                        <w:rtl/>
                      </w:rPr>
                      <w:t xml:space="preserve"> دهکرد</w:t>
                    </w:r>
                    <w:r w:rsidR="00506228" w:rsidRPr="006D7FB8">
                      <w:rPr>
                        <w:rFonts w:asciiTheme="majorBidi" w:hAnsiTheme="majorBidi" w:cs="B Nazanin" w:hint="cs"/>
                        <w:color w:val="C00000"/>
                        <w:sz w:val="22"/>
                        <w:szCs w:val="22"/>
                        <w:rtl/>
                      </w:rPr>
                      <w:t>ی</w:t>
                    </w:r>
                    <w:r w:rsidR="00BC13D1" w:rsidRPr="006D7FB8">
                      <w:rPr>
                        <w:rFonts w:asciiTheme="majorBidi" w:hAnsiTheme="majorBidi" w:cs="B Nazanin"/>
                        <w:color w:val="C00000"/>
                        <w:sz w:val="22"/>
                        <w:szCs w:val="22"/>
                        <w:rtl/>
                      </w:rPr>
                      <w:t xml:space="preserve">، </w:t>
                    </w:r>
                    <w:r w:rsidR="00506228" w:rsidRPr="006D7FB8">
                      <w:rPr>
                        <w:rFonts w:asciiTheme="majorBidi" w:hAnsiTheme="majorBidi" w:cs="B Nazanin" w:hint="cs"/>
                        <w:color w:val="C00000"/>
                        <w:sz w:val="22"/>
                        <w:szCs w:val="22"/>
                        <w:rtl/>
                      </w:rPr>
                      <w:t>الهام و</w:t>
                    </w:r>
                    <w:r w:rsidR="007C721D" w:rsidRPr="006D7FB8">
                      <w:rPr>
                        <w:rFonts w:asciiTheme="majorBidi" w:hAnsiTheme="majorBidi" w:cs="B Nazanin"/>
                        <w:color w:val="C00000"/>
                        <w:sz w:val="22"/>
                        <w:szCs w:val="22"/>
                        <w:rtl/>
                      </w:rPr>
                      <w:t xml:space="preserve"> </w:t>
                    </w:r>
                    <w:r w:rsidR="00506228" w:rsidRPr="006D7FB8">
                      <w:rPr>
                        <w:rFonts w:asciiTheme="majorBidi" w:hAnsiTheme="majorBidi" w:cs="B Nazanin"/>
                        <w:color w:val="C00000"/>
                        <w:sz w:val="22"/>
                        <w:szCs w:val="22"/>
                        <w:rtl/>
                      </w:rPr>
                      <w:t>علم</w:t>
                    </w:r>
                    <w:r w:rsidR="00506228" w:rsidRPr="006D7FB8">
                      <w:rPr>
                        <w:rFonts w:asciiTheme="majorBidi" w:hAnsiTheme="majorBidi" w:cs="B Nazanin" w:hint="cs"/>
                        <w:color w:val="C00000"/>
                        <w:sz w:val="22"/>
                        <w:szCs w:val="22"/>
                        <w:rtl/>
                      </w:rPr>
                      <w:t>ی</w:t>
                    </w:r>
                    <w:r w:rsidR="00506228" w:rsidRPr="006D7FB8">
                      <w:rPr>
                        <w:rFonts w:asciiTheme="majorBidi" w:hAnsiTheme="majorBidi" w:cs="B Nazanin" w:hint="eastAsia"/>
                        <w:color w:val="C00000"/>
                        <w:sz w:val="22"/>
                        <w:szCs w:val="22"/>
                        <w:rtl/>
                      </w:rPr>
                      <w:t>زاده</w:t>
                    </w:r>
                    <w:r w:rsidR="00BC13D1" w:rsidRPr="006D7FB8">
                      <w:rPr>
                        <w:rFonts w:asciiTheme="majorBidi" w:hAnsiTheme="majorBidi" w:cs="B Nazanin"/>
                        <w:color w:val="C00000"/>
                        <w:sz w:val="22"/>
                        <w:szCs w:val="22"/>
                        <w:rtl/>
                      </w:rPr>
                      <w:t xml:space="preserve">، </w:t>
                    </w:r>
                    <w:r w:rsidR="00506228">
                      <w:rPr>
                        <w:rFonts w:asciiTheme="majorBidi" w:hAnsiTheme="majorBidi" w:cs="B Nazanin" w:hint="cs"/>
                        <w:sz w:val="22"/>
                        <w:szCs w:val="22"/>
                        <w:rtl/>
                      </w:rPr>
                      <w:t>هیوا</w:t>
                    </w:r>
                    <w:r w:rsidR="00BC13D1" w:rsidRPr="00AC2409">
                      <w:rPr>
                        <w:rFonts w:asciiTheme="majorBidi" w:hAnsiTheme="majorBidi" w:cs="B Nazanin"/>
                        <w:sz w:val="22"/>
                        <w:szCs w:val="22"/>
                        <w:rtl/>
                      </w:rPr>
                      <w:t xml:space="preserve"> </w:t>
                    </w:r>
                    <w:r w:rsidRPr="00AC2409">
                      <w:rPr>
                        <w:rFonts w:asciiTheme="majorBidi" w:hAnsiTheme="majorBidi" w:cs="B Nazanin"/>
                        <w:sz w:val="22"/>
                        <w:szCs w:val="22"/>
                        <w:rtl/>
                      </w:rPr>
                      <w:t>(140</w:t>
                    </w:r>
                    <w:r w:rsidR="00506228">
                      <w:rPr>
                        <w:rFonts w:asciiTheme="majorBidi" w:hAnsiTheme="majorBidi" w:cs="B Nazanin" w:hint="cs"/>
                        <w:sz w:val="22"/>
                        <w:szCs w:val="22"/>
                        <w:rtl/>
                      </w:rPr>
                      <w:t>4</w:t>
                    </w:r>
                    <w:r w:rsidRPr="00AC2409">
                      <w:rPr>
                        <w:rFonts w:asciiTheme="majorBidi" w:hAnsiTheme="majorBidi" w:cs="B Nazanin"/>
                        <w:sz w:val="22"/>
                        <w:szCs w:val="22"/>
                        <w:rtl/>
                      </w:rPr>
                      <w:t xml:space="preserve">). </w:t>
                    </w:r>
                    <w:r w:rsidR="00506228" w:rsidRPr="00506228">
                      <w:rPr>
                        <w:rFonts w:asciiTheme="majorBidi" w:hAnsiTheme="majorBidi" w:cs="B Nazanin"/>
                        <w:sz w:val="22"/>
                        <w:szCs w:val="22"/>
                        <w:rtl/>
                      </w:rPr>
                      <w:t>مدل‌ساز</w:t>
                    </w:r>
                    <w:r w:rsidR="00506228" w:rsidRPr="00506228">
                      <w:rPr>
                        <w:rFonts w:asciiTheme="majorBidi" w:hAnsiTheme="majorBidi" w:cs="B Nazanin" w:hint="cs"/>
                        <w:sz w:val="22"/>
                        <w:szCs w:val="22"/>
                        <w:rtl/>
                      </w:rPr>
                      <w:t>ی</w:t>
                    </w:r>
                    <w:r w:rsidR="00506228" w:rsidRPr="00506228">
                      <w:rPr>
                        <w:rFonts w:asciiTheme="majorBidi" w:hAnsiTheme="majorBidi" w:cs="B Nazanin"/>
                        <w:sz w:val="22"/>
                        <w:szCs w:val="22"/>
                        <w:rtl/>
                      </w:rPr>
                      <w:t xml:space="preserve"> حساس</w:t>
                    </w:r>
                    <w:r w:rsidR="00506228" w:rsidRPr="00506228">
                      <w:rPr>
                        <w:rFonts w:asciiTheme="majorBidi" w:hAnsiTheme="majorBidi" w:cs="B Nazanin" w:hint="cs"/>
                        <w:sz w:val="22"/>
                        <w:szCs w:val="22"/>
                        <w:rtl/>
                      </w:rPr>
                      <w:t>ی</w:t>
                    </w:r>
                    <w:r w:rsidR="00506228" w:rsidRPr="00506228">
                      <w:rPr>
                        <w:rFonts w:asciiTheme="majorBidi" w:hAnsiTheme="majorBidi" w:cs="B Nazanin" w:hint="eastAsia"/>
                        <w:sz w:val="22"/>
                        <w:szCs w:val="22"/>
                        <w:rtl/>
                      </w:rPr>
                      <w:t>ت</w:t>
                    </w:r>
                    <w:r w:rsidR="00506228" w:rsidRPr="00506228">
                      <w:rPr>
                        <w:rFonts w:asciiTheme="majorBidi" w:hAnsiTheme="majorBidi" w:cs="B Nazanin"/>
                        <w:sz w:val="22"/>
                        <w:szCs w:val="22"/>
                        <w:rtl/>
                      </w:rPr>
                      <w:t xml:space="preserve"> زم</w:t>
                    </w:r>
                    <w:r w:rsidR="00506228" w:rsidRPr="00506228">
                      <w:rPr>
                        <w:rFonts w:asciiTheme="majorBidi" w:hAnsiTheme="majorBidi" w:cs="B Nazanin" w:hint="cs"/>
                        <w:sz w:val="22"/>
                        <w:szCs w:val="22"/>
                        <w:rtl/>
                      </w:rPr>
                      <w:t>ی</w:t>
                    </w:r>
                    <w:r w:rsidR="00506228" w:rsidRPr="00506228">
                      <w:rPr>
                        <w:rFonts w:asciiTheme="majorBidi" w:hAnsiTheme="majorBidi" w:cs="B Nazanin" w:hint="eastAsia"/>
                        <w:sz w:val="22"/>
                        <w:szCs w:val="22"/>
                        <w:rtl/>
                      </w:rPr>
                      <w:t>ن‌لغزش</w:t>
                    </w:r>
                    <w:r w:rsidR="00506228" w:rsidRPr="00506228">
                      <w:rPr>
                        <w:rFonts w:asciiTheme="majorBidi" w:hAnsiTheme="majorBidi" w:cs="B Nazanin"/>
                        <w:sz w:val="22"/>
                        <w:szCs w:val="22"/>
                        <w:rtl/>
                      </w:rPr>
                      <w:t xml:space="preserve"> با وزن‌ده</w:t>
                    </w:r>
                    <w:r w:rsidR="00506228" w:rsidRPr="00506228">
                      <w:rPr>
                        <w:rFonts w:asciiTheme="majorBidi" w:hAnsiTheme="majorBidi" w:cs="B Nazanin" w:hint="cs"/>
                        <w:sz w:val="22"/>
                        <w:szCs w:val="22"/>
                        <w:rtl/>
                      </w:rPr>
                      <w:t>ی</w:t>
                    </w:r>
                    <w:r w:rsidR="00506228" w:rsidRPr="00506228">
                      <w:rPr>
                        <w:rFonts w:asciiTheme="majorBidi" w:hAnsiTheme="majorBidi" w:cs="B Nazanin"/>
                        <w:sz w:val="22"/>
                        <w:szCs w:val="22"/>
                        <w:rtl/>
                      </w:rPr>
                      <w:t xml:space="preserve"> پو</w:t>
                    </w:r>
                    <w:r w:rsidR="00506228" w:rsidRPr="00506228">
                      <w:rPr>
                        <w:rFonts w:asciiTheme="majorBidi" w:hAnsiTheme="majorBidi" w:cs="B Nazanin" w:hint="cs"/>
                        <w:sz w:val="22"/>
                        <w:szCs w:val="22"/>
                        <w:rtl/>
                      </w:rPr>
                      <w:t>ی</w:t>
                    </w:r>
                    <w:r w:rsidR="00506228" w:rsidRPr="00506228">
                      <w:rPr>
                        <w:rFonts w:asciiTheme="majorBidi" w:hAnsiTheme="majorBidi" w:cs="B Nazanin" w:hint="eastAsia"/>
                        <w:sz w:val="22"/>
                        <w:szCs w:val="22"/>
                        <w:rtl/>
                      </w:rPr>
                      <w:t>ا</w:t>
                    </w:r>
                    <w:r w:rsidR="00506228" w:rsidRPr="00506228">
                      <w:rPr>
                        <w:rFonts w:asciiTheme="majorBidi" w:hAnsiTheme="majorBidi" w:cs="B Nazanin" w:hint="cs"/>
                        <w:sz w:val="22"/>
                        <w:szCs w:val="22"/>
                        <w:rtl/>
                      </w:rPr>
                      <w:t>ی</w:t>
                    </w:r>
                    <w:r w:rsidR="00506228" w:rsidRPr="00506228">
                      <w:rPr>
                        <w:rFonts w:asciiTheme="majorBidi" w:hAnsiTheme="majorBidi" w:cs="B Nazanin"/>
                        <w:sz w:val="22"/>
                        <w:szCs w:val="22"/>
                        <w:rtl/>
                      </w:rPr>
                      <w:t xml:space="preserve"> مکان</w:t>
                    </w:r>
                    <w:r w:rsidR="00506228" w:rsidRPr="00506228">
                      <w:rPr>
                        <w:rFonts w:asciiTheme="majorBidi" w:hAnsiTheme="majorBidi" w:cs="B Nazanin" w:hint="cs"/>
                        <w:sz w:val="22"/>
                        <w:szCs w:val="22"/>
                        <w:rtl/>
                      </w:rPr>
                      <w:t>ی</w:t>
                    </w:r>
                    <w:r w:rsidR="00506228" w:rsidRPr="00506228">
                      <w:rPr>
                        <w:rFonts w:asciiTheme="majorBidi" w:hAnsiTheme="majorBidi" w:cs="B Nazanin"/>
                        <w:sz w:val="22"/>
                        <w:szCs w:val="22"/>
                        <w:rtl/>
                      </w:rPr>
                      <w:t>-زمان</w:t>
                    </w:r>
                    <w:r w:rsidR="00506228" w:rsidRPr="00506228">
                      <w:rPr>
                        <w:rFonts w:asciiTheme="majorBidi" w:hAnsiTheme="majorBidi" w:cs="B Nazanin" w:hint="cs"/>
                        <w:sz w:val="22"/>
                        <w:szCs w:val="22"/>
                        <w:rtl/>
                      </w:rPr>
                      <w:t>ی</w:t>
                    </w:r>
                    <w:r w:rsidR="00506228" w:rsidRPr="00506228">
                      <w:rPr>
                        <w:rFonts w:asciiTheme="majorBidi" w:hAnsiTheme="majorBidi" w:cs="B Nazanin"/>
                        <w:sz w:val="22"/>
                        <w:szCs w:val="22"/>
                        <w:rtl/>
                      </w:rPr>
                      <w:t xml:space="preserve"> مبتن</w:t>
                    </w:r>
                    <w:r w:rsidR="00506228" w:rsidRPr="00506228">
                      <w:rPr>
                        <w:rFonts w:asciiTheme="majorBidi" w:hAnsiTheme="majorBidi" w:cs="B Nazanin" w:hint="cs"/>
                        <w:sz w:val="22"/>
                        <w:szCs w:val="22"/>
                        <w:rtl/>
                      </w:rPr>
                      <w:t>ی</w:t>
                    </w:r>
                    <w:r w:rsidR="00506228" w:rsidRPr="00506228">
                      <w:rPr>
                        <w:rFonts w:asciiTheme="majorBidi" w:hAnsiTheme="majorBidi" w:cs="B Nazanin"/>
                        <w:sz w:val="22"/>
                        <w:szCs w:val="22"/>
                        <w:rtl/>
                      </w:rPr>
                      <w:t xml:space="preserve"> بر </w:t>
                    </w:r>
                    <w:r w:rsidR="00506228" w:rsidRPr="008A5073">
                      <w:rPr>
                        <w:rFonts w:asciiTheme="majorBidi" w:hAnsiTheme="majorBidi" w:cs="B Nazanin"/>
                        <w:sz w:val="18"/>
                        <w:szCs w:val="18"/>
                      </w:rPr>
                      <w:t>PSO-GA</w:t>
                    </w:r>
                    <w:r w:rsidR="00506228" w:rsidRPr="008A5073">
                      <w:rPr>
                        <w:rFonts w:asciiTheme="majorBidi" w:hAnsiTheme="majorBidi" w:cs="B Nazanin"/>
                        <w:sz w:val="18"/>
                        <w:szCs w:val="18"/>
                        <w:rtl/>
                      </w:rPr>
                      <w:t xml:space="preserve"> </w:t>
                    </w:r>
                    <w:r w:rsidR="00506228" w:rsidRPr="00506228">
                      <w:rPr>
                        <w:rFonts w:asciiTheme="majorBidi" w:hAnsiTheme="majorBidi" w:cs="B Nazanin"/>
                        <w:sz w:val="22"/>
                        <w:szCs w:val="22"/>
                        <w:rtl/>
                      </w:rPr>
                      <w:t>در حوضه شمال تهران</w:t>
                    </w:r>
                    <w:r w:rsidRPr="00AC2409">
                      <w:rPr>
                        <w:rFonts w:asciiTheme="majorBidi" w:hAnsiTheme="majorBidi" w:cs="B Nazanin"/>
                        <w:sz w:val="22"/>
                        <w:szCs w:val="22"/>
                        <w:rtl/>
                      </w:rPr>
                      <w:t>.</w:t>
                    </w:r>
                    <w:r w:rsidR="00246D97" w:rsidRPr="00AC2409">
                      <w:rPr>
                        <w:rFonts w:asciiTheme="majorBidi" w:hAnsiTheme="majorBidi" w:cs="B Nazanin" w:hint="cs"/>
                        <w:i/>
                        <w:iCs/>
                        <w:sz w:val="22"/>
                        <w:szCs w:val="22"/>
                        <w:rtl/>
                      </w:rPr>
                      <w:t xml:space="preserve"> </w:t>
                    </w:r>
                    <w:r w:rsidR="00682DCF" w:rsidRPr="00AC2409">
                      <w:rPr>
                        <w:rFonts w:asciiTheme="majorBidi" w:hAnsiTheme="majorBidi" w:cs="B Nazanin"/>
                        <w:i/>
                        <w:iCs/>
                        <w:sz w:val="22"/>
                        <w:szCs w:val="22"/>
                        <w:rtl/>
                      </w:rPr>
                      <w:t xml:space="preserve">تحقیقات کاربردی علوم جغرافیایی </w:t>
                    </w:r>
                    <w:r w:rsidRPr="00AC2409">
                      <w:rPr>
                        <w:rFonts w:asciiTheme="majorBidi" w:hAnsiTheme="majorBidi" w:cs="B Nazanin"/>
                        <w:sz w:val="22"/>
                        <w:szCs w:val="22"/>
                        <w:rtl/>
                      </w:rPr>
                      <w:t xml:space="preserve">، </w:t>
                    </w:r>
                    <w:r w:rsidR="00642486" w:rsidRPr="00AC2409">
                      <w:rPr>
                        <w:rFonts w:asciiTheme="majorBidi" w:hAnsiTheme="majorBidi" w:cs="B Nazanin"/>
                        <w:sz w:val="22"/>
                        <w:szCs w:val="22"/>
                        <w:rtl/>
                      </w:rPr>
                      <w:t>5</w:t>
                    </w:r>
                    <w:r w:rsidR="001B2DC1" w:rsidRPr="00AC2409">
                      <w:rPr>
                        <w:rFonts w:asciiTheme="majorBidi" w:hAnsiTheme="majorBidi" w:cs="B Nazanin"/>
                        <w:sz w:val="22"/>
                        <w:szCs w:val="22"/>
                        <w:rtl/>
                      </w:rPr>
                      <w:t>7</w:t>
                    </w:r>
                    <w:r w:rsidRPr="00AC2409">
                      <w:rPr>
                        <w:rFonts w:asciiTheme="majorBidi" w:hAnsiTheme="majorBidi" w:cs="B Nazanin"/>
                        <w:sz w:val="22"/>
                        <w:szCs w:val="22"/>
                        <w:rtl/>
                      </w:rPr>
                      <w:t xml:space="preserve"> (</w:t>
                    </w:r>
                    <w:r w:rsidR="00811886" w:rsidRPr="00AC2409">
                      <w:rPr>
                        <w:rFonts w:asciiTheme="majorBidi" w:hAnsiTheme="majorBidi" w:cs="B Nazanin"/>
                        <w:sz w:val="22"/>
                        <w:szCs w:val="22"/>
                        <w:rtl/>
                      </w:rPr>
                      <w:t>4</w:t>
                    </w:r>
                    <w:r w:rsidRPr="00AC2409">
                      <w:rPr>
                        <w:rFonts w:asciiTheme="majorBidi" w:hAnsiTheme="majorBidi" w:cs="B Nazanin"/>
                        <w:sz w:val="22"/>
                        <w:szCs w:val="22"/>
                        <w:rtl/>
                      </w:rPr>
                      <w:t xml:space="preserve">)، </w:t>
                    </w:r>
                    <w:r w:rsidR="000C18CE" w:rsidRPr="00AC2409">
                      <w:rPr>
                        <w:rFonts w:asciiTheme="majorBidi" w:hAnsiTheme="majorBidi" w:cs="B Nazanin"/>
                        <w:sz w:val="22"/>
                        <w:szCs w:val="22"/>
                        <w:rtl/>
                      </w:rPr>
                      <w:t>20</w:t>
                    </w:r>
                    <w:r w:rsidR="00983538" w:rsidRPr="00AC2409">
                      <w:rPr>
                        <w:rFonts w:asciiTheme="majorBidi" w:hAnsiTheme="majorBidi" w:cs="B Nazanin"/>
                        <w:sz w:val="22"/>
                        <w:szCs w:val="22"/>
                        <w:rtl/>
                      </w:rPr>
                      <w:t>-</w:t>
                    </w:r>
                    <w:r w:rsidR="000C18CE" w:rsidRPr="00AC2409">
                      <w:rPr>
                        <w:rFonts w:asciiTheme="majorBidi" w:hAnsiTheme="majorBidi" w:cs="B Nazanin"/>
                        <w:sz w:val="22"/>
                        <w:szCs w:val="22"/>
                        <w:rtl/>
                      </w:rPr>
                      <w:t>1</w:t>
                    </w:r>
                    <w:r w:rsidRPr="00AC2409">
                      <w:rPr>
                        <w:rFonts w:asciiTheme="majorBidi" w:hAnsiTheme="majorBidi" w:cs="B Nazanin"/>
                        <w:sz w:val="22"/>
                        <w:szCs w:val="22"/>
                        <w:rtl/>
                      </w:rPr>
                      <w:t>.</w:t>
                    </w:r>
                    <w:r w:rsidR="00E100B0" w:rsidRPr="00AC2409">
                      <w:rPr>
                        <w:rFonts w:asciiTheme="majorBidi" w:hAnsiTheme="majorBidi" w:cs="B Nazanin"/>
                        <w:sz w:val="22"/>
                        <w:szCs w:val="22"/>
                        <w:rtl/>
                      </w:rPr>
                      <w:t xml:space="preserve">    </w:t>
                    </w:r>
                    <w:r w:rsidR="0071433E" w:rsidRPr="00AC2409">
                      <w:rPr>
                        <w:rFonts w:asciiTheme="majorBidi" w:hAnsiTheme="majorBidi" w:cs="B Nazanin"/>
                      </w:rPr>
                      <w:t>http//doi.org/</w:t>
                    </w:r>
                    <w:r w:rsidR="00F05D30" w:rsidRPr="00AC2409">
                      <w:rPr>
                        <w:rFonts w:asciiTheme="majorBidi" w:hAnsiTheme="majorBidi" w:cs="B Nazanin"/>
                      </w:rPr>
                      <w:t>0000000000000000000000000</w:t>
                    </w:r>
                  </w:p>
                  <w:p w14:paraId="60722AAE" w14:textId="77777777" w:rsidR="006E1024" w:rsidRPr="00AC2409" w:rsidRDefault="002A53EB" w:rsidP="00F32934">
                    <w:pPr>
                      <w:pStyle w:val="FootnoteText"/>
                      <w:ind w:left="567" w:hanging="567"/>
                      <w:jc w:val="both"/>
                      <w:rPr>
                        <w:rFonts w:asciiTheme="majorBidi" w:hAnsiTheme="majorBidi" w:cs="B Nazanin"/>
                        <w:sz w:val="22"/>
                        <w:szCs w:val="22"/>
                      </w:rPr>
                    </w:pPr>
                    <w:r w:rsidRPr="00AC2409">
                      <w:rPr>
                        <w:rFonts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11"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C2409" w:rsidRDefault="006E1024" w:rsidP="00E5262B">
                    <w:pPr>
                      <w:pStyle w:val="FootnoteText"/>
                      <w:ind w:left="567" w:hanging="567"/>
                      <w:jc w:val="both"/>
                      <w:rPr>
                        <w:rFonts w:asciiTheme="majorBidi" w:hAnsiTheme="majorBidi" w:cs="B Nazanin"/>
                        <w:rtl/>
                      </w:rPr>
                    </w:pPr>
                    <w:r w:rsidRPr="00AC2409">
                      <w:rPr>
                        <w:rFonts w:asciiTheme="majorBidi" w:hAnsiTheme="majorBidi" w:cs="B Nazanin"/>
                        <w:sz w:val="22"/>
                        <w:szCs w:val="22"/>
                        <w:rtl/>
                      </w:rPr>
                      <w:t xml:space="preserve">ناشر: </w:t>
                    </w:r>
                    <w:r w:rsidR="000C18CE" w:rsidRPr="00AC2409">
                      <w:rPr>
                        <w:rFonts w:asciiTheme="majorBidi" w:hAnsiTheme="majorBidi" w:cs="B Nazanin"/>
                        <w:sz w:val="22"/>
                        <w:szCs w:val="22"/>
                        <w:rtl/>
                      </w:rPr>
                      <w:t xml:space="preserve">دانشگاه </w:t>
                    </w:r>
                    <w:r w:rsidR="00682DCF" w:rsidRPr="00AC2409">
                      <w:rPr>
                        <w:rFonts w:asciiTheme="majorBidi" w:hAnsiTheme="majorBidi" w:cs="B Nazanin"/>
                        <w:sz w:val="22"/>
                        <w:szCs w:val="22"/>
                        <w:rtl/>
                      </w:rPr>
                      <w:t xml:space="preserve">خوارزمی </w:t>
                    </w:r>
                    <w:r w:rsidR="00485BFD" w:rsidRPr="00AC2409">
                      <w:rPr>
                        <w:rFonts w:asciiTheme="majorBidi" w:hAnsiTheme="majorBidi" w:cs="B Nazanin"/>
                        <w:sz w:val="22"/>
                        <w:szCs w:val="22"/>
                        <w:rtl/>
                      </w:rPr>
                      <w:t>تهران</w:t>
                    </w:r>
                    <w:r w:rsidR="005C599A" w:rsidRPr="00AC2409">
                      <w:rPr>
                        <w:rFonts w:asciiTheme="majorBidi" w:hAnsiTheme="majorBidi" w:cs="B Nazanin"/>
                        <w:sz w:val="22"/>
                        <w:szCs w:val="22"/>
                        <w:rtl/>
                      </w:rPr>
                      <w:t>.</w:t>
                    </w:r>
                    <w:r w:rsidRPr="00AC2409">
                      <w:rPr>
                        <w:rFonts w:asciiTheme="majorBidi" w:hAnsiTheme="majorBidi" w:cs="B Nazanin"/>
                        <w:sz w:val="22"/>
                        <w:szCs w:val="22"/>
                        <w:rtl/>
                      </w:rPr>
                      <w:t xml:space="preserve">             </w:t>
                    </w:r>
                    <w:r w:rsidR="002B3B66" w:rsidRPr="00AC2409">
                      <w:rPr>
                        <w:rFonts w:asciiTheme="majorBidi" w:hAnsiTheme="majorBidi" w:cs="B Nazanin"/>
                        <w:sz w:val="22"/>
                        <w:szCs w:val="22"/>
                        <w:rtl/>
                      </w:rPr>
                      <w:t xml:space="preserve">            </w:t>
                    </w:r>
                    <w:r w:rsidRPr="00AC2409">
                      <w:rPr>
                        <w:rFonts w:asciiTheme="majorBidi" w:hAnsiTheme="majorBidi" w:cs="B Nazanin"/>
                        <w:sz w:val="22"/>
                        <w:szCs w:val="22"/>
                        <w:rtl/>
                      </w:rPr>
                      <w:t xml:space="preserve">             </w:t>
                    </w:r>
                    <w:r w:rsidR="000569C3" w:rsidRPr="00AC2409">
                      <w:rPr>
                        <w:rFonts w:asciiTheme="majorBidi" w:hAnsiTheme="majorBidi" w:cs="B Nazanin"/>
                        <w:sz w:val="22"/>
                        <w:szCs w:val="22"/>
                        <w:rtl/>
                      </w:rPr>
                      <w:t xml:space="preserve">  </w:t>
                    </w:r>
                    <w:r w:rsidR="00485BFD" w:rsidRPr="00AC2409">
                      <w:rPr>
                        <w:rFonts w:asciiTheme="majorBidi" w:hAnsiTheme="majorBidi" w:cs="B Nazanin"/>
                        <w:sz w:val="22"/>
                        <w:szCs w:val="22"/>
                        <w:rtl/>
                      </w:rPr>
                      <w:t xml:space="preserve">                       </w:t>
                    </w:r>
                    <w:r w:rsidR="000569C3" w:rsidRPr="00AC2409">
                      <w:rPr>
                        <w:rFonts w:asciiTheme="majorBidi" w:hAnsiTheme="majorBidi" w:cs="B Nazanin"/>
                        <w:sz w:val="22"/>
                        <w:szCs w:val="22"/>
                        <w:rtl/>
                      </w:rPr>
                      <w:t xml:space="preserve"> </w:t>
                    </w:r>
                    <w:r w:rsidRPr="00AC2409">
                      <w:rPr>
                        <w:rFonts w:ascii="Cambria" w:hAnsi="Cambria" w:cs="Cambria" w:hint="cs"/>
                        <w:sz w:val="22"/>
                        <w:szCs w:val="22"/>
                        <w:rtl/>
                      </w:rPr>
                      <w:t>©</w:t>
                    </w:r>
                    <w:r w:rsidRPr="00AC2409">
                      <w:rPr>
                        <w:rFonts w:asciiTheme="majorBidi" w:hAnsiTheme="majorBidi" w:cs="B Nazanin"/>
                        <w:sz w:val="22"/>
                        <w:szCs w:val="22"/>
                        <w:rtl/>
                      </w:rPr>
                      <w:t xml:space="preserve"> نویسندگان.</w:t>
                    </w:r>
                  </w:p>
                </w:sdtContent>
              </w:sdt>
            </w:sdtContent>
          </w:sdt>
        </w:tc>
      </w:tr>
    </w:tbl>
    <w:p w14:paraId="47B15A00" w14:textId="10317275" w:rsidR="00EB2D7A" w:rsidRPr="00AC2409" w:rsidRDefault="00EB2D7A" w:rsidP="00EB2D7A">
      <w:pPr>
        <w:bidi/>
        <w:spacing w:line="320" w:lineRule="exact"/>
        <w:rPr>
          <w:szCs w:val="20"/>
          <w:rtl/>
        </w:rPr>
        <w:sectPr w:rsidR="00EB2D7A" w:rsidRPr="00AC2409" w:rsidSect="00F14A3A">
          <w:headerReference w:type="even" r:id="rId17"/>
          <w:headerReference w:type="default" r:id="rId18"/>
          <w:footerReference w:type="even" r:id="rId19"/>
          <w:footerReference w:type="default" r:id="rId20"/>
          <w:headerReference w:type="first" r:id="rId21"/>
          <w:footerReference w:type="first" r:id="rId22"/>
          <w:pgSz w:w="11907" w:h="16840" w:code="9"/>
          <w:pgMar w:top="1701" w:right="1701" w:bottom="1418" w:left="1418" w:header="720" w:footer="720" w:gutter="0"/>
          <w:cols w:space="720"/>
          <w:titlePg/>
          <w:rtlGutter/>
          <w:docGrid w:linePitch="360"/>
        </w:sectPr>
      </w:pPr>
    </w:p>
    <w:p w14:paraId="79D680BF" w14:textId="19B0F20E" w:rsidR="00CC3E93" w:rsidRPr="00AC2409" w:rsidRDefault="00CC3E93" w:rsidP="004F6A9D">
      <w:pPr>
        <w:bidi/>
        <w:spacing w:before="120" w:after="40"/>
        <w:jc w:val="both"/>
        <w:rPr>
          <w:rFonts w:eastAsia="Calibri"/>
          <w:bCs/>
          <w:i/>
          <w:rtl/>
        </w:rPr>
      </w:pPr>
      <w:r w:rsidRPr="00AC2409">
        <w:rPr>
          <w:rFonts w:eastAsia="Calibri"/>
          <w:bCs/>
          <w:i/>
          <w:rtl/>
        </w:rPr>
        <w:lastRenderedPageBreak/>
        <w:t>مقدمه</w:t>
      </w:r>
      <w:r w:rsidR="00884063" w:rsidRPr="00AC2409">
        <w:rPr>
          <w:rFonts w:eastAsia="Calibri"/>
          <w:bCs/>
          <w:i/>
          <w:rtl/>
        </w:rPr>
        <w:t xml:space="preserve"> </w:t>
      </w:r>
    </w:p>
    <w:p w14:paraId="42BA5088" w14:textId="6C598906" w:rsidR="00C67A35" w:rsidRPr="00AC2409" w:rsidRDefault="001D2615" w:rsidP="00402870">
      <w:pPr>
        <w:bidi/>
        <w:jc w:val="both"/>
        <w:rPr>
          <w:sz w:val="24"/>
          <w:rtl/>
        </w:rPr>
      </w:pPr>
      <w:r w:rsidRPr="00AC2409">
        <w:rPr>
          <w:rFonts w:eastAsia="Calibri"/>
          <w:i/>
          <w:sz w:val="24"/>
          <w:rtl/>
        </w:rPr>
        <w:t>زم</w:t>
      </w:r>
      <w:r w:rsidRPr="00AC2409">
        <w:rPr>
          <w:rFonts w:eastAsia="Calibri" w:hint="cs"/>
          <w:i/>
          <w:sz w:val="24"/>
          <w:rtl/>
        </w:rPr>
        <w:t>ی</w:t>
      </w:r>
      <w:r w:rsidRPr="00AC2409">
        <w:rPr>
          <w:rFonts w:eastAsia="Calibri" w:hint="eastAsia"/>
          <w:i/>
          <w:sz w:val="24"/>
          <w:rtl/>
        </w:rPr>
        <w:t>ن‌لغزش‌ها</w:t>
      </w:r>
      <w:r w:rsidRPr="00AC2409">
        <w:rPr>
          <w:rFonts w:eastAsia="Calibri"/>
          <w:i/>
          <w:sz w:val="24"/>
          <w:rtl/>
        </w:rPr>
        <w:t xml:space="preserve"> به‌عنوان </w:t>
      </w:r>
      <w:r w:rsidRPr="00AC2409">
        <w:rPr>
          <w:rFonts w:eastAsia="Calibri" w:hint="cs"/>
          <w:i/>
          <w:sz w:val="24"/>
          <w:rtl/>
        </w:rPr>
        <w:t>ی</w:t>
      </w:r>
      <w:r w:rsidRPr="00AC2409">
        <w:rPr>
          <w:rFonts w:eastAsia="Calibri" w:hint="eastAsia"/>
          <w:i/>
          <w:sz w:val="24"/>
          <w:rtl/>
        </w:rPr>
        <w:t>ک</w:t>
      </w:r>
      <w:r w:rsidRPr="00AC2409">
        <w:rPr>
          <w:rFonts w:eastAsia="Calibri" w:hint="cs"/>
          <w:i/>
          <w:sz w:val="24"/>
          <w:rtl/>
        </w:rPr>
        <w:t>ی</w:t>
      </w:r>
      <w:r w:rsidRPr="00AC2409">
        <w:rPr>
          <w:rFonts w:eastAsia="Calibri"/>
          <w:i/>
          <w:sz w:val="24"/>
          <w:rtl/>
        </w:rPr>
        <w:t xml:space="preserve"> از مخاطرات طب</w:t>
      </w:r>
      <w:r w:rsidRPr="00AC2409">
        <w:rPr>
          <w:rFonts w:eastAsia="Calibri" w:hint="cs"/>
          <w:i/>
          <w:sz w:val="24"/>
          <w:rtl/>
        </w:rPr>
        <w:t>ی</w:t>
      </w:r>
      <w:r w:rsidRPr="00AC2409">
        <w:rPr>
          <w:rFonts w:eastAsia="Calibri" w:hint="eastAsia"/>
          <w:i/>
          <w:sz w:val="24"/>
          <w:rtl/>
        </w:rPr>
        <w:t>ع</w:t>
      </w:r>
      <w:r w:rsidRPr="00AC2409">
        <w:rPr>
          <w:rFonts w:eastAsia="Calibri" w:hint="cs"/>
          <w:i/>
          <w:sz w:val="24"/>
          <w:rtl/>
        </w:rPr>
        <w:t>ی</w:t>
      </w:r>
      <w:r w:rsidRPr="00AC2409">
        <w:rPr>
          <w:rFonts w:eastAsia="Calibri"/>
          <w:i/>
          <w:sz w:val="24"/>
          <w:rtl/>
        </w:rPr>
        <w:t xml:space="preserve"> برجسته در مناطق کوهستان</w:t>
      </w:r>
      <w:r w:rsidRPr="00AC2409">
        <w:rPr>
          <w:rFonts w:eastAsia="Calibri" w:hint="cs"/>
          <w:i/>
          <w:sz w:val="24"/>
          <w:rtl/>
        </w:rPr>
        <w:t>ی</w:t>
      </w:r>
      <w:r w:rsidRPr="00AC2409">
        <w:rPr>
          <w:rFonts w:eastAsia="Calibri" w:hint="eastAsia"/>
          <w:i/>
          <w:sz w:val="24"/>
          <w:rtl/>
        </w:rPr>
        <w:t>،</w:t>
      </w:r>
      <w:r w:rsidRPr="00AC2409">
        <w:rPr>
          <w:rFonts w:eastAsia="Calibri"/>
          <w:i/>
          <w:sz w:val="24"/>
          <w:rtl/>
        </w:rPr>
        <w:t xml:space="preserve"> تهد</w:t>
      </w:r>
      <w:r w:rsidRPr="00AC2409">
        <w:rPr>
          <w:rFonts w:eastAsia="Calibri" w:hint="cs"/>
          <w:i/>
          <w:sz w:val="24"/>
          <w:rtl/>
        </w:rPr>
        <w:t>ی</w:t>
      </w:r>
      <w:r w:rsidRPr="00AC2409">
        <w:rPr>
          <w:rFonts w:eastAsia="Calibri" w:hint="eastAsia"/>
          <w:i/>
          <w:sz w:val="24"/>
          <w:rtl/>
        </w:rPr>
        <w:t>دات</w:t>
      </w:r>
      <w:r w:rsidRPr="00AC2409">
        <w:rPr>
          <w:rFonts w:eastAsia="Calibri"/>
          <w:i/>
          <w:sz w:val="24"/>
          <w:rtl/>
        </w:rPr>
        <w:t xml:space="preserve"> قابل‌توجه</w:t>
      </w:r>
      <w:r w:rsidRPr="00AC2409">
        <w:rPr>
          <w:rFonts w:eastAsia="Calibri" w:hint="cs"/>
          <w:i/>
          <w:sz w:val="24"/>
          <w:rtl/>
        </w:rPr>
        <w:t>ی</w:t>
      </w:r>
      <w:r w:rsidRPr="00AC2409">
        <w:rPr>
          <w:rFonts w:eastAsia="Calibri"/>
          <w:i/>
          <w:sz w:val="24"/>
          <w:rtl/>
        </w:rPr>
        <w:t xml:space="preserve"> برا</w:t>
      </w:r>
      <w:r w:rsidRPr="00AC2409">
        <w:rPr>
          <w:rFonts w:eastAsia="Calibri" w:hint="cs"/>
          <w:i/>
          <w:sz w:val="24"/>
          <w:rtl/>
        </w:rPr>
        <w:t>ی</w:t>
      </w:r>
      <w:r w:rsidRPr="00AC2409">
        <w:rPr>
          <w:rFonts w:eastAsia="Calibri"/>
          <w:i/>
          <w:sz w:val="24"/>
          <w:rtl/>
        </w:rPr>
        <w:t xml:space="preserve"> ز</w:t>
      </w:r>
      <w:r w:rsidRPr="00AC2409">
        <w:rPr>
          <w:rFonts w:eastAsia="Calibri" w:hint="cs"/>
          <w:i/>
          <w:sz w:val="24"/>
          <w:rtl/>
        </w:rPr>
        <w:t>ی</w:t>
      </w:r>
      <w:r w:rsidRPr="00AC2409">
        <w:rPr>
          <w:rFonts w:eastAsia="Calibri" w:hint="eastAsia"/>
          <w:i/>
          <w:sz w:val="24"/>
          <w:rtl/>
        </w:rPr>
        <w:t>رساخت‌ها،</w:t>
      </w:r>
      <w:r w:rsidRPr="00AC2409">
        <w:rPr>
          <w:rFonts w:eastAsia="Calibri"/>
          <w:i/>
          <w:sz w:val="24"/>
          <w:rtl/>
        </w:rPr>
        <w:t xml:space="preserve"> سکونتگاه‌ها</w:t>
      </w:r>
      <w:r w:rsidRPr="00AC2409">
        <w:rPr>
          <w:rFonts w:eastAsia="Calibri" w:hint="cs"/>
          <w:i/>
          <w:sz w:val="24"/>
          <w:rtl/>
        </w:rPr>
        <w:t>ی</w:t>
      </w:r>
      <w:r w:rsidRPr="00AC2409">
        <w:rPr>
          <w:rFonts w:eastAsia="Calibri"/>
          <w:i/>
          <w:sz w:val="24"/>
          <w:rtl/>
        </w:rPr>
        <w:t xml:space="preserve"> انسان</w:t>
      </w:r>
      <w:r w:rsidRPr="00AC2409">
        <w:rPr>
          <w:rFonts w:eastAsia="Calibri" w:hint="cs"/>
          <w:i/>
          <w:sz w:val="24"/>
          <w:rtl/>
        </w:rPr>
        <w:t>ی</w:t>
      </w:r>
      <w:r w:rsidRPr="00AC2409">
        <w:rPr>
          <w:rFonts w:eastAsia="Calibri"/>
          <w:i/>
          <w:sz w:val="24"/>
          <w:rtl/>
        </w:rPr>
        <w:t xml:space="preserve"> و مح</w:t>
      </w:r>
      <w:r w:rsidRPr="00AC2409">
        <w:rPr>
          <w:rFonts w:eastAsia="Calibri" w:hint="cs"/>
          <w:i/>
          <w:sz w:val="24"/>
          <w:rtl/>
        </w:rPr>
        <w:t>ی</w:t>
      </w:r>
      <w:r w:rsidRPr="00AC2409">
        <w:rPr>
          <w:rFonts w:eastAsia="Calibri" w:hint="eastAsia"/>
          <w:i/>
          <w:sz w:val="24"/>
          <w:rtl/>
        </w:rPr>
        <w:t>ط‌ز</w:t>
      </w:r>
      <w:r w:rsidRPr="00AC2409">
        <w:rPr>
          <w:rFonts w:eastAsia="Calibri" w:hint="cs"/>
          <w:i/>
          <w:sz w:val="24"/>
          <w:rtl/>
        </w:rPr>
        <w:t>ی</w:t>
      </w:r>
      <w:r w:rsidRPr="00AC2409">
        <w:rPr>
          <w:rFonts w:eastAsia="Calibri" w:hint="eastAsia"/>
          <w:i/>
          <w:sz w:val="24"/>
          <w:rtl/>
        </w:rPr>
        <w:t>ست</w:t>
      </w:r>
      <w:r w:rsidRPr="00AC2409">
        <w:rPr>
          <w:rFonts w:eastAsia="Calibri"/>
          <w:i/>
          <w:sz w:val="24"/>
          <w:rtl/>
        </w:rPr>
        <w:t xml:space="preserve"> ا</w:t>
      </w:r>
      <w:r w:rsidRPr="00AC2409">
        <w:rPr>
          <w:rFonts w:eastAsia="Calibri" w:hint="cs"/>
          <w:i/>
          <w:sz w:val="24"/>
          <w:rtl/>
        </w:rPr>
        <w:t>ی</w:t>
      </w:r>
      <w:r w:rsidRPr="00AC2409">
        <w:rPr>
          <w:rFonts w:eastAsia="Calibri" w:hint="eastAsia"/>
          <w:i/>
          <w:sz w:val="24"/>
          <w:rtl/>
        </w:rPr>
        <w:t>جاد</w:t>
      </w:r>
      <w:r w:rsidRPr="00AC2409">
        <w:rPr>
          <w:rFonts w:eastAsia="Calibri"/>
          <w:i/>
          <w:sz w:val="24"/>
          <w:rtl/>
        </w:rPr>
        <w:t xml:space="preserve"> م</w:t>
      </w:r>
      <w:r w:rsidRPr="00AC2409">
        <w:rPr>
          <w:rFonts w:eastAsia="Calibri" w:hint="cs"/>
          <w:i/>
          <w:sz w:val="24"/>
          <w:rtl/>
        </w:rPr>
        <w:t>ی‌</w:t>
      </w:r>
      <w:r w:rsidRPr="00AC2409">
        <w:rPr>
          <w:rFonts w:eastAsia="Calibri" w:hint="eastAsia"/>
          <w:i/>
          <w:sz w:val="24"/>
          <w:rtl/>
        </w:rPr>
        <w:t>کنند</w:t>
      </w:r>
      <w:r w:rsidR="00B62BF3" w:rsidRPr="00AC2409">
        <w:rPr>
          <w:rFonts w:eastAsia="Calibri" w:hint="cs"/>
          <w:rtl/>
        </w:rPr>
        <w:t xml:space="preserve"> </w:t>
      </w:r>
      <w:r w:rsidR="00B62BF3" w:rsidRPr="00AC2409">
        <w:rPr>
          <w:rFonts w:eastAsia="Calibri"/>
          <w:rtl/>
        </w:rPr>
        <w:t>(ل</w:t>
      </w:r>
      <w:r w:rsidR="00B62BF3" w:rsidRPr="00AC2409">
        <w:rPr>
          <w:rFonts w:eastAsia="Calibri" w:hint="cs"/>
          <w:rtl/>
        </w:rPr>
        <w:t>ی</w:t>
      </w:r>
      <w:r w:rsidR="00B62BF3" w:rsidRPr="00AC2409">
        <w:rPr>
          <w:rFonts w:eastAsia="Calibri"/>
          <w:vertAlign w:val="superscript"/>
          <w:rtl/>
        </w:rPr>
        <w:footnoteReference w:id="1"/>
      </w:r>
      <w:r w:rsidR="00B62BF3" w:rsidRPr="00AC2409">
        <w:rPr>
          <w:rFonts w:eastAsia="Calibri"/>
          <w:rtl/>
        </w:rPr>
        <w:t xml:space="preserve"> و همکاران، 2024</w:t>
      </w:r>
      <w:r w:rsidR="00B62BF3" w:rsidRPr="00AC2409">
        <w:rPr>
          <w:rFonts w:eastAsia="Calibri" w:hint="cs"/>
          <w:rtl/>
        </w:rPr>
        <w:t xml:space="preserve">؛ </w:t>
      </w:r>
      <w:r w:rsidR="000D3E40" w:rsidRPr="00AC2409">
        <w:rPr>
          <w:rFonts w:eastAsia="Calibri"/>
          <w:rtl/>
        </w:rPr>
        <w:t>آگبولا</w:t>
      </w:r>
      <w:r w:rsidR="000D3E40" w:rsidRPr="00AC2409">
        <w:rPr>
          <w:rFonts w:eastAsia="Calibri"/>
          <w:vertAlign w:val="superscript"/>
          <w:rtl/>
        </w:rPr>
        <w:footnoteReference w:id="2"/>
      </w:r>
      <w:r w:rsidR="000D3E40" w:rsidRPr="00AC2409">
        <w:rPr>
          <w:rFonts w:eastAsia="Calibri"/>
          <w:rtl/>
        </w:rPr>
        <w:t xml:space="preserve"> و همکاران</w:t>
      </w:r>
      <w:r w:rsidR="000D3E40" w:rsidRPr="00AC2409">
        <w:rPr>
          <w:rFonts w:eastAsia="Calibri" w:hint="cs"/>
          <w:rtl/>
        </w:rPr>
        <w:t>،</w:t>
      </w:r>
      <w:r w:rsidR="00B62BF3" w:rsidRPr="00AC2409">
        <w:rPr>
          <w:rFonts w:eastAsia="Calibri"/>
          <w:rtl/>
        </w:rPr>
        <w:t xml:space="preserve"> </w:t>
      </w:r>
      <w:r w:rsidR="000D3E40" w:rsidRPr="00AC2409">
        <w:rPr>
          <w:rFonts w:eastAsia="Calibri"/>
          <w:rtl/>
        </w:rPr>
        <w:t>2024</w:t>
      </w:r>
      <w:r w:rsidR="00B62BF3" w:rsidRPr="00AC2409">
        <w:rPr>
          <w:rFonts w:eastAsia="Calibri"/>
          <w:rtl/>
        </w:rPr>
        <w:t>)</w:t>
      </w:r>
      <w:r w:rsidR="00B62BF3" w:rsidRPr="00AC2409">
        <w:rPr>
          <w:rFonts w:eastAsia="Calibri" w:hint="cs"/>
          <w:i/>
          <w:sz w:val="24"/>
          <w:rtl/>
        </w:rPr>
        <w:t>.</w:t>
      </w:r>
      <w:r w:rsidRPr="00AC2409">
        <w:rPr>
          <w:rFonts w:eastAsia="Calibri"/>
          <w:i/>
          <w:sz w:val="24"/>
          <w:rtl/>
        </w:rPr>
        <w:t xml:space="preserve"> </w:t>
      </w:r>
      <w:r w:rsidR="00FD5845" w:rsidRPr="00AC2409">
        <w:rPr>
          <w:rtl/>
        </w:rPr>
        <w:t>با ا</w:t>
      </w:r>
      <w:r w:rsidR="00FD5845" w:rsidRPr="00AC2409">
        <w:rPr>
          <w:rFonts w:hint="cs"/>
          <w:rtl/>
        </w:rPr>
        <w:t>ی</w:t>
      </w:r>
      <w:r w:rsidR="00FD5845" w:rsidRPr="00AC2409">
        <w:rPr>
          <w:rFonts w:hint="eastAsia"/>
          <w:rtl/>
        </w:rPr>
        <w:t>ن</w:t>
      </w:r>
      <w:r w:rsidR="00FD5845" w:rsidRPr="00AC2409">
        <w:rPr>
          <w:rtl/>
        </w:rPr>
        <w:t xml:space="preserve"> حال، پ</w:t>
      </w:r>
      <w:r w:rsidR="00FD5845" w:rsidRPr="00AC2409">
        <w:rPr>
          <w:rFonts w:hint="cs"/>
          <w:rtl/>
        </w:rPr>
        <w:t>ی</w:t>
      </w:r>
      <w:r w:rsidR="00FD5845" w:rsidRPr="00AC2409">
        <w:rPr>
          <w:rFonts w:hint="eastAsia"/>
          <w:rtl/>
        </w:rPr>
        <w:t>ش‌ب</w:t>
      </w:r>
      <w:r w:rsidR="00FD5845" w:rsidRPr="00AC2409">
        <w:rPr>
          <w:rFonts w:hint="cs"/>
          <w:rtl/>
        </w:rPr>
        <w:t>ی</w:t>
      </w:r>
      <w:r w:rsidR="00FD5845" w:rsidRPr="00AC2409">
        <w:rPr>
          <w:rFonts w:hint="eastAsia"/>
          <w:rtl/>
        </w:rPr>
        <w:t>ن</w:t>
      </w:r>
      <w:r w:rsidR="00FD5845" w:rsidRPr="00AC2409">
        <w:rPr>
          <w:rFonts w:hint="cs"/>
          <w:rtl/>
        </w:rPr>
        <w:t>ی</w:t>
      </w:r>
      <w:r w:rsidR="00FD5845" w:rsidRPr="00AC2409">
        <w:rPr>
          <w:rtl/>
        </w:rPr>
        <w:t xml:space="preserve"> مکان‌ها</w:t>
      </w:r>
      <w:r w:rsidR="00FD5845" w:rsidRPr="00AC2409">
        <w:rPr>
          <w:rFonts w:hint="cs"/>
          <w:rtl/>
        </w:rPr>
        <w:t>ی</w:t>
      </w:r>
      <w:r w:rsidR="00FD5845" w:rsidRPr="00AC2409">
        <w:rPr>
          <w:rtl/>
        </w:rPr>
        <w:t xml:space="preserve"> مستعد زم</w:t>
      </w:r>
      <w:r w:rsidR="00FD5845" w:rsidRPr="00AC2409">
        <w:rPr>
          <w:rFonts w:hint="cs"/>
          <w:rtl/>
        </w:rPr>
        <w:t>ی</w:t>
      </w:r>
      <w:r w:rsidR="00FD5845" w:rsidRPr="00AC2409">
        <w:rPr>
          <w:rFonts w:hint="eastAsia"/>
          <w:rtl/>
        </w:rPr>
        <w:t>ن‌لغزش‌ها</w:t>
      </w:r>
      <w:r w:rsidR="00FD5845" w:rsidRPr="00AC2409">
        <w:rPr>
          <w:rFonts w:hint="cs"/>
          <w:rtl/>
        </w:rPr>
        <w:t>ی</w:t>
      </w:r>
      <w:r w:rsidR="00FD5845" w:rsidRPr="00AC2409">
        <w:rPr>
          <w:rtl/>
        </w:rPr>
        <w:t xml:space="preserve"> آ</w:t>
      </w:r>
      <w:r w:rsidR="00FD5845" w:rsidRPr="00AC2409">
        <w:rPr>
          <w:rFonts w:hint="cs"/>
          <w:rtl/>
        </w:rPr>
        <w:t>ی</w:t>
      </w:r>
      <w:r w:rsidR="00FD5845" w:rsidRPr="00AC2409">
        <w:rPr>
          <w:rFonts w:hint="eastAsia"/>
          <w:rtl/>
        </w:rPr>
        <w:t>نده</w:t>
      </w:r>
      <w:r w:rsidR="00FD5845" w:rsidRPr="00AC2409">
        <w:rPr>
          <w:rtl/>
        </w:rPr>
        <w:t xml:space="preserve"> همچنان </w:t>
      </w:r>
      <w:r w:rsidR="00FD5845" w:rsidRPr="00AC2409">
        <w:rPr>
          <w:rFonts w:hint="cs"/>
          <w:rtl/>
        </w:rPr>
        <w:t>ی</w:t>
      </w:r>
      <w:r w:rsidR="00FD5845" w:rsidRPr="00AC2409">
        <w:rPr>
          <w:rFonts w:hint="eastAsia"/>
          <w:rtl/>
        </w:rPr>
        <w:t>ک</w:t>
      </w:r>
      <w:r w:rsidR="00FD5845" w:rsidRPr="00AC2409">
        <w:rPr>
          <w:rtl/>
        </w:rPr>
        <w:t xml:space="preserve"> چالش بزرگ محسوب م</w:t>
      </w:r>
      <w:r w:rsidR="00FD5845" w:rsidRPr="00AC2409">
        <w:rPr>
          <w:rFonts w:hint="cs"/>
          <w:rtl/>
        </w:rPr>
        <w:t>ی‌</w:t>
      </w:r>
      <w:r w:rsidR="00FD5845" w:rsidRPr="00AC2409">
        <w:rPr>
          <w:rFonts w:hint="eastAsia"/>
          <w:rtl/>
        </w:rPr>
        <w:t>شود</w:t>
      </w:r>
      <w:r w:rsidR="00FD5845" w:rsidRPr="00AC2409">
        <w:rPr>
          <w:rtl/>
        </w:rPr>
        <w:t>. ته</w:t>
      </w:r>
      <w:r w:rsidR="00FD5845" w:rsidRPr="00AC2409">
        <w:rPr>
          <w:rFonts w:hint="cs"/>
          <w:rtl/>
        </w:rPr>
        <w:t>ی</w:t>
      </w:r>
      <w:r w:rsidR="00FD5845" w:rsidRPr="00AC2409">
        <w:rPr>
          <w:rFonts w:hint="eastAsia"/>
          <w:rtl/>
        </w:rPr>
        <w:t>ه</w:t>
      </w:r>
      <w:r w:rsidR="00FD5845" w:rsidRPr="00AC2409">
        <w:rPr>
          <w:rtl/>
        </w:rPr>
        <w:t xml:space="preserve"> نقشه حساس</w:t>
      </w:r>
      <w:r w:rsidR="00FD5845" w:rsidRPr="00AC2409">
        <w:rPr>
          <w:rFonts w:hint="cs"/>
          <w:rtl/>
        </w:rPr>
        <w:t>ی</w:t>
      </w:r>
      <w:r w:rsidR="00FD5845" w:rsidRPr="00AC2409">
        <w:rPr>
          <w:rFonts w:hint="eastAsia"/>
          <w:rtl/>
        </w:rPr>
        <w:t>ت</w:t>
      </w:r>
      <w:r w:rsidR="00FD5845" w:rsidRPr="00AC2409">
        <w:rPr>
          <w:rtl/>
        </w:rPr>
        <w:t xml:space="preserve"> زم</w:t>
      </w:r>
      <w:r w:rsidR="00FD5845" w:rsidRPr="00AC2409">
        <w:rPr>
          <w:rFonts w:hint="cs"/>
          <w:rtl/>
        </w:rPr>
        <w:t>ی</w:t>
      </w:r>
      <w:r w:rsidR="00FD5845" w:rsidRPr="00AC2409">
        <w:rPr>
          <w:rFonts w:hint="eastAsia"/>
          <w:rtl/>
        </w:rPr>
        <w:t>ن‌لغزش</w:t>
      </w:r>
      <w:r w:rsidR="00FD5845" w:rsidRPr="00AC2409">
        <w:rPr>
          <w:rtl/>
        </w:rPr>
        <w:t xml:space="preserve"> (</w:t>
      </w:r>
      <w:r w:rsidR="00FD5845" w:rsidRPr="00AC2409">
        <w:t>LSM</w:t>
      </w:r>
      <w:r w:rsidR="00FD5845" w:rsidRPr="00AC2409">
        <w:rPr>
          <w:rtl/>
        </w:rPr>
        <w:t>) مبتن</w:t>
      </w:r>
      <w:r w:rsidR="00FD5845" w:rsidRPr="00AC2409">
        <w:rPr>
          <w:rFonts w:hint="cs"/>
          <w:rtl/>
        </w:rPr>
        <w:t>ی</w:t>
      </w:r>
      <w:r w:rsidR="00FD5845" w:rsidRPr="00AC2409">
        <w:rPr>
          <w:rtl/>
        </w:rPr>
        <w:t xml:space="preserve"> بر فهرست زم</w:t>
      </w:r>
      <w:r w:rsidR="00FD5845" w:rsidRPr="00AC2409">
        <w:rPr>
          <w:rFonts w:hint="cs"/>
          <w:rtl/>
        </w:rPr>
        <w:t>ی</w:t>
      </w:r>
      <w:r w:rsidR="00FD5845" w:rsidRPr="00AC2409">
        <w:rPr>
          <w:rFonts w:hint="eastAsia"/>
          <w:rtl/>
        </w:rPr>
        <w:t>ن‌لغزش‌ها</w:t>
      </w:r>
      <w:r w:rsidR="00FD5845" w:rsidRPr="00AC2409">
        <w:rPr>
          <w:rFonts w:hint="cs"/>
          <w:rtl/>
        </w:rPr>
        <w:t>ی</w:t>
      </w:r>
      <w:r w:rsidR="00FD5845" w:rsidRPr="00AC2409">
        <w:rPr>
          <w:rtl/>
        </w:rPr>
        <w:t xml:space="preserve"> تار</w:t>
      </w:r>
      <w:r w:rsidR="00FD5845" w:rsidRPr="00AC2409">
        <w:rPr>
          <w:rFonts w:hint="cs"/>
          <w:rtl/>
        </w:rPr>
        <w:t>ی</w:t>
      </w:r>
      <w:r w:rsidR="00FD5845" w:rsidRPr="00AC2409">
        <w:rPr>
          <w:rFonts w:hint="eastAsia"/>
          <w:rtl/>
        </w:rPr>
        <w:t>خ</w:t>
      </w:r>
      <w:r w:rsidR="00FD5845" w:rsidRPr="00AC2409">
        <w:rPr>
          <w:rFonts w:hint="cs"/>
          <w:rtl/>
        </w:rPr>
        <w:t>ی</w:t>
      </w:r>
      <w:r w:rsidR="00FD5845" w:rsidRPr="00AC2409">
        <w:rPr>
          <w:rtl/>
        </w:rPr>
        <w:t xml:space="preserve"> و عوامل مؤثر مرتبط، روش</w:t>
      </w:r>
      <w:r w:rsidR="00FD5845" w:rsidRPr="00AC2409">
        <w:rPr>
          <w:rFonts w:hint="cs"/>
          <w:rtl/>
        </w:rPr>
        <w:t>ی</w:t>
      </w:r>
      <w:r w:rsidR="00FD5845" w:rsidRPr="00AC2409">
        <w:rPr>
          <w:rtl/>
        </w:rPr>
        <w:t xml:space="preserve"> مؤثر برا</w:t>
      </w:r>
      <w:r w:rsidR="00FD5845" w:rsidRPr="00AC2409">
        <w:rPr>
          <w:rFonts w:hint="cs"/>
          <w:rtl/>
        </w:rPr>
        <w:t>ی</w:t>
      </w:r>
      <w:r w:rsidR="00FD5845" w:rsidRPr="00AC2409">
        <w:rPr>
          <w:rtl/>
        </w:rPr>
        <w:t xml:space="preserve"> مقابله با ا</w:t>
      </w:r>
      <w:r w:rsidR="00FD5845" w:rsidRPr="00AC2409">
        <w:rPr>
          <w:rFonts w:hint="cs"/>
          <w:rtl/>
        </w:rPr>
        <w:t>ی</w:t>
      </w:r>
      <w:r w:rsidR="00FD5845" w:rsidRPr="00AC2409">
        <w:rPr>
          <w:rFonts w:hint="eastAsia"/>
          <w:rtl/>
        </w:rPr>
        <w:t>ن</w:t>
      </w:r>
      <w:r w:rsidR="00FD5845" w:rsidRPr="00AC2409">
        <w:rPr>
          <w:rtl/>
        </w:rPr>
        <w:t xml:space="preserve"> چالش است</w:t>
      </w:r>
      <w:r w:rsidR="00AD1142" w:rsidRPr="00AC2409">
        <w:rPr>
          <w:rFonts w:hint="cs"/>
          <w:rtl/>
        </w:rPr>
        <w:t xml:space="preserve"> (</w:t>
      </w:r>
      <w:r w:rsidR="007A48AD" w:rsidRPr="00AC2409">
        <w:rPr>
          <w:rFonts w:eastAsia="Calibri" w:hint="cs"/>
          <w:rtl/>
        </w:rPr>
        <w:t>رودریگوئز</w:t>
      </w:r>
      <w:r w:rsidR="007A48AD" w:rsidRPr="00AC2409">
        <w:rPr>
          <w:rFonts w:eastAsia="Calibri"/>
          <w:vertAlign w:val="superscript"/>
          <w:rtl/>
        </w:rPr>
        <w:footnoteReference w:id="3"/>
      </w:r>
      <w:r w:rsidR="007A48AD" w:rsidRPr="00AC2409">
        <w:rPr>
          <w:rtl/>
        </w:rPr>
        <w:t xml:space="preserve"> و همکاران، </w:t>
      </w:r>
      <w:r w:rsidR="007A48AD" w:rsidRPr="00AC2409">
        <w:rPr>
          <w:rFonts w:eastAsia="Calibri" w:hint="cs"/>
          <w:rtl/>
        </w:rPr>
        <w:t xml:space="preserve">2024؛ </w:t>
      </w:r>
      <w:r w:rsidR="00443D2E" w:rsidRPr="00AC2409">
        <w:rPr>
          <w:rFonts w:eastAsia="Calibri" w:hint="cs"/>
          <w:rtl/>
        </w:rPr>
        <w:t>یای</w:t>
      </w:r>
      <w:r w:rsidR="007A48AD" w:rsidRPr="00AC2409">
        <w:rPr>
          <w:rFonts w:eastAsia="Calibri"/>
          <w:vertAlign w:val="superscript"/>
          <w:rtl/>
        </w:rPr>
        <w:footnoteReference w:id="4"/>
      </w:r>
      <w:r w:rsidR="007A48AD" w:rsidRPr="00AC2409">
        <w:rPr>
          <w:rFonts w:eastAsia="Calibri" w:hint="cs"/>
          <w:rtl/>
        </w:rPr>
        <w:t xml:space="preserve"> و همکاران، 202</w:t>
      </w:r>
      <w:r w:rsidR="00443D2E" w:rsidRPr="00AC2409">
        <w:rPr>
          <w:rFonts w:eastAsia="Calibri" w:hint="cs"/>
          <w:rtl/>
        </w:rPr>
        <w:t>5</w:t>
      </w:r>
      <w:r w:rsidR="00AD1142" w:rsidRPr="00AC2409">
        <w:rPr>
          <w:rFonts w:hint="cs"/>
          <w:rtl/>
        </w:rPr>
        <w:t>)</w:t>
      </w:r>
      <w:r w:rsidR="00FD5845" w:rsidRPr="00AC2409">
        <w:rPr>
          <w:rtl/>
        </w:rPr>
        <w:t xml:space="preserve">. </w:t>
      </w:r>
      <w:r w:rsidRPr="00AC2409">
        <w:rPr>
          <w:rFonts w:eastAsia="Calibri"/>
          <w:i/>
          <w:sz w:val="24"/>
          <w:rtl/>
        </w:rPr>
        <w:t>در ا</w:t>
      </w:r>
      <w:r w:rsidRPr="00AC2409">
        <w:rPr>
          <w:rFonts w:eastAsia="Calibri" w:hint="cs"/>
          <w:i/>
          <w:sz w:val="24"/>
          <w:rtl/>
        </w:rPr>
        <w:t>ی</w:t>
      </w:r>
      <w:r w:rsidRPr="00AC2409">
        <w:rPr>
          <w:rFonts w:eastAsia="Calibri" w:hint="eastAsia"/>
          <w:i/>
          <w:sz w:val="24"/>
          <w:rtl/>
        </w:rPr>
        <w:t>ران،</w:t>
      </w:r>
      <w:r w:rsidRPr="00AC2409">
        <w:rPr>
          <w:rFonts w:eastAsia="Calibri"/>
          <w:i/>
          <w:sz w:val="24"/>
          <w:rtl/>
        </w:rPr>
        <w:t xml:space="preserve"> حوضه شمال تهران، واقع در دامنه‌ها</w:t>
      </w:r>
      <w:r w:rsidRPr="00AC2409">
        <w:rPr>
          <w:rFonts w:eastAsia="Calibri" w:hint="cs"/>
          <w:i/>
          <w:sz w:val="24"/>
          <w:rtl/>
        </w:rPr>
        <w:t>ی</w:t>
      </w:r>
      <w:r w:rsidRPr="00AC2409">
        <w:rPr>
          <w:rFonts w:eastAsia="Calibri"/>
          <w:i/>
          <w:sz w:val="24"/>
          <w:rtl/>
        </w:rPr>
        <w:t xml:space="preserve"> جنوب</w:t>
      </w:r>
      <w:r w:rsidRPr="00AC2409">
        <w:rPr>
          <w:rFonts w:eastAsia="Calibri" w:hint="cs"/>
          <w:i/>
          <w:sz w:val="24"/>
          <w:rtl/>
        </w:rPr>
        <w:t>ی</w:t>
      </w:r>
      <w:r w:rsidRPr="00AC2409">
        <w:rPr>
          <w:rFonts w:eastAsia="Calibri"/>
          <w:i/>
          <w:sz w:val="24"/>
          <w:rtl/>
        </w:rPr>
        <w:t xml:space="preserve"> رشته‌کوه البرز، به دل</w:t>
      </w:r>
      <w:r w:rsidRPr="00AC2409">
        <w:rPr>
          <w:rFonts w:eastAsia="Calibri" w:hint="cs"/>
          <w:i/>
          <w:sz w:val="24"/>
          <w:rtl/>
        </w:rPr>
        <w:t>ی</w:t>
      </w:r>
      <w:r w:rsidRPr="00AC2409">
        <w:rPr>
          <w:rFonts w:eastAsia="Calibri" w:hint="eastAsia"/>
          <w:i/>
          <w:sz w:val="24"/>
          <w:rtl/>
        </w:rPr>
        <w:t>ل</w:t>
      </w:r>
      <w:r w:rsidRPr="00AC2409">
        <w:rPr>
          <w:rFonts w:eastAsia="Calibri"/>
          <w:i/>
          <w:sz w:val="24"/>
          <w:rtl/>
        </w:rPr>
        <w:t xml:space="preserve"> و</w:t>
      </w:r>
      <w:r w:rsidRPr="00AC2409">
        <w:rPr>
          <w:rFonts w:eastAsia="Calibri" w:hint="cs"/>
          <w:i/>
          <w:sz w:val="24"/>
          <w:rtl/>
        </w:rPr>
        <w:t>ی</w:t>
      </w:r>
      <w:r w:rsidRPr="00AC2409">
        <w:rPr>
          <w:rFonts w:eastAsia="Calibri" w:hint="eastAsia"/>
          <w:i/>
          <w:sz w:val="24"/>
          <w:rtl/>
        </w:rPr>
        <w:t>ژگ</w:t>
      </w:r>
      <w:r w:rsidRPr="00AC2409">
        <w:rPr>
          <w:rFonts w:eastAsia="Calibri" w:hint="cs"/>
          <w:i/>
          <w:sz w:val="24"/>
          <w:rtl/>
        </w:rPr>
        <w:t>ی‌</w:t>
      </w:r>
      <w:r w:rsidRPr="00AC2409">
        <w:rPr>
          <w:rFonts w:eastAsia="Calibri" w:hint="eastAsia"/>
          <w:i/>
          <w:sz w:val="24"/>
          <w:rtl/>
        </w:rPr>
        <w:t>ها</w:t>
      </w:r>
      <w:r w:rsidRPr="00AC2409">
        <w:rPr>
          <w:rFonts w:eastAsia="Calibri" w:hint="cs"/>
          <w:i/>
          <w:sz w:val="24"/>
          <w:rtl/>
        </w:rPr>
        <w:t>ی</w:t>
      </w:r>
      <w:r w:rsidRPr="00AC2409">
        <w:rPr>
          <w:rFonts w:eastAsia="Calibri"/>
          <w:i/>
          <w:sz w:val="24"/>
          <w:rtl/>
        </w:rPr>
        <w:t xml:space="preserve"> زم</w:t>
      </w:r>
      <w:r w:rsidRPr="00AC2409">
        <w:rPr>
          <w:rFonts w:eastAsia="Calibri" w:hint="cs"/>
          <w:i/>
          <w:sz w:val="24"/>
          <w:rtl/>
        </w:rPr>
        <w:t>ی</w:t>
      </w:r>
      <w:r w:rsidRPr="00AC2409">
        <w:rPr>
          <w:rFonts w:eastAsia="Calibri" w:hint="eastAsia"/>
          <w:i/>
          <w:sz w:val="24"/>
          <w:rtl/>
        </w:rPr>
        <w:t>ن‌شناخت</w:t>
      </w:r>
      <w:r w:rsidRPr="00AC2409">
        <w:rPr>
          <w:rFonts w:eastAsia="Calibri" w:hint="cs"/>
          <w:i/>
          <w:sz w:val="24"/>
          <w:rtl/>
        </w:rPr>
        <w:t>ی</w:t>
      </w:r>
      <w:r w:rsidRPr="00AC2409">
        <w:rPr>
          <w:rFonts w:eastAsia="Calibri"/>
          <w:i/>
          <w:sz w:val="24"/>
          <w:rtl/>
        </w:rPr>
        <w:t xml:space="preserve"> پ</w:t>
      </w:r>
      <w:r w:rsidRPr="00AC2409">
        <w:rPr>
          <w:rFonts w:eastAsia="Calibri" w:hint="cs"/>
          <w:i/>
          <w:sz w:val="24"/>
          <w:rtl/>
        </w:rPr>
        <w:t>ی</w:t>
      </w:r>
      <w:r w:rsidRPr="00AC2409">
        <w:rPr>
          <w:rFonts w:eastAsia="Calibri" w:hint="eastAsia"/>
          <w:i/>
          <w:sz w:val="24"/>
          <w:rtl/>
        </w:rPr>
        <w:t>چ</w:t>
      </w:r>
      <w:r w:rsidRPr="00AC2409">
        <w:rPr>
          <w:rFonts w:eastAsia="Calibri" w:hint="cs"/>
          <w:i/>
          <w:sz w:val="24"/>
          <w:rtl/>
        </w:rPr>
        <w:t>ی</w:t>
      </w:r>
      <w:r w:rsidRPr="00AC2409">
        <w:rPr>
          <w:rFonts w:eastAsia="Calibri" w:hint="eastAsia"/>
          <w:i/>
          <w:sz w:val="24"/>
          <w:rtl/>
        </w:rPr>
        <w:t>ده</w:t>
      </w:r>
      <w:r w:rsidRPr="00AC2409">
        <w:rPr>
          <w:rFonts w:eastAsia="Calibri"/>
          <w:i/>
          <w:sz w:val="24"/>
          <w:rtl/>
        </w:rPr>
        <w:t xml:space="preserve"> (مانند واحدها</w:t>
      </w:r>
      <w:r w:rsidRPr="00AC2409">
        <w:rPr>
          <w:rFonts w:eastAsia="Calibri" w:hint="cs"/>
          <w:i/>
          <w:sz w:val="24"/>
          <w:rtl/>
        </w:rPr>
        <w:t>ی</w:t>
      </w:r>
      <w:r w:rsidRPr="00AC2409">
        <w:rPr>
          <w:rFonts w:eastAsia="Calibri"/>
          <w:i/>
          <w:sz w:val="24"/>
          <w:rtl/>
        </w:rPr>
        <w:t xml:space="preserve"> مارن گچ</w:t>
      </w:r>
      <w:r w:rsidRPr="00AC2409">
        <w:rPr>
          <w:rFonts w:eastAsia="Calibri" w:hint="cs"/>
          <w:i/>
          <w:sz w:val="24"/>
          <w:rtl/>
        </w:rPr>
        <w:t>ی</w:t>
      </w:r>
      <w:r w:rsidRPr="00AC2409">
        <w:rPr>
          <w:rFonts w:eastAsia="Calibri"/>
          <w:i/>
          <w:sz w:val="24"/>
          <w:rtl/>
        </w:rPr>
        <w:t xml:space="preserve"> سست)، توپوگراف</w:t>
      </w:r>
      <w:r w:rsidRPr="00AC2409">
        <w:rPr>
          <w:rFonts w:eastAsia="Calibri" w:hint="cs"/>
          <w:i/>
          <w:sz w:val="24"/>
          <w:rtl/>
        </w:rPr>
        <w:t>ی</w:t>
      </w:r>
      <w:r w:rsidRPr="00AC2409">
        <w:rPr>
          <w:rFonts w:eastAsia="Calibri"/>
          <w:i/>
          <w:sz w:val="24"/>
          <w:rtl/>
        </w:rPr>
        <w:t xml:space="preserve"> ناهموار با ش</w:t>
      </w:r>
      <w:r w:rsidRPr="00AC2409">
        <w:rPr>
          <w:rFonts w:eastAsia="Calibri" w:hint="cs"/>
          <w:i/>
          <w:sz w:val="24"/>
          <w:rtl/>
        </w:rPr>
        <w:t>ی</w:t>
      </w:r>
      <w:r w:rsidRPr="00AC2409">
        <w:rPr>
          <w:rFonts w:eastAsia="Calibri" w:hint="eastAsia"/>
          <w:i/>
          <w:sz w:val="24"/>
          <w:rtl/>
        </w:rPr>
        <w:t>ب‌ها</w:t>
      </w:r>
      <w:r w:rsidRPr="00AC2409">
        <w:rPr>
          <w:rFonts w:eastAsia="Calibri" w:hint="cs"/>
          <w:i/>
          <w:sz w:val="24"/>
          <w:rtl/>
        </w:rPr>
        <w:t>ی</w:t>
      </w:r>
      <w:r w:rsidRPr="00AC2409">
        <w:rPr>
          <w:rFonts w:eastAsia="Calibri"/>
          <w:i/>
          <w:sz w:val="24"/>
          <w:rtl/>
        </w:rPr>
        <w:t xml:space="preserve"> تند و فعال</w:t>
      </w:r>
      <w:r w:rsidRPr="00AC2409">
        <w:rPr>
          <w:rFonts w:eastAsia="Calibri" w:hint="cs"/>
          <w:i/>
          <w:sz w:val="24"/>
          <w:rtl/>
        </w:rPr>
        <w:t>ی</w:t>
      </w:r>
      <w:r w:rsidRPr="00AC2409">
        <w:rPr>
          <w:rFonts w:eastAsia="Calibri" w:hint="eastAsia"/>
          <w:i/>
          <w:sz w:val="24"/>
          <w:rtl/>
        </w:rPr>
        <w:t>ت‌ها</w:t>
      </w:r>
      <w:r w:rsidRPr="00AC2409">
        <w:rPr>
          <w:rFonts w:eastAsia="Calibri" w:hint="cs"/>
          <w:i/>
          <w:sz w:val="24"/>
          <w:rtl/>
        </w:rPr>
        <w:t>ی</w:t>
      </w:r>
      <w:r w:rsidRPr="00AC2409">
        <w:rPr>
          <w:rFonts w:eastAsia="Calibri"/>
          <w:i/>
          <w:sz w:val="24"/>
          <w:rtl/>
        </w:rPr>
        <w:t xml:space="preserve"> انسان</w:t>
      </w:r>
      <w:r w:rsidRPr="00AC2409">
        <w:rPr>
          <w:rFonts w:eastAsia="Calibri" w:hint="cs"/>
          <w:i/>
          <w:sz w:val="24"/>
          <w:rtl/>
        </w:rPr>
        <w:t>ی</w:t>
      </w:r>
      <w:r w:rsidRPr="00AC2409">
        <w:rPr>
          <w:rFonts w:eastAsia="Calibri"/>
          <w:i/>
          <w:sz w:val="24"/>
          <w:rtl/>
        </w:rPr>
        <w:t xml:space="preserve"> گسترده مانند جاده‌ساز</w:t>
      </w:r>
      <w:r w:rsidRPr="00AC2409">
        <w:rPr>
          <w:rFonts w:eastAsia="Calibri" w:hint="cs"/>
          <w:i/>
          <w:sz w:val="24"/>
          <w:rtl/>
        </w:rPr>
        <w:t>ی</w:t>
      </w:r>
      <w:r w:rsidRPr="00AC2409">
        <w:rPr>
          <w:rFonts w:eastAsia="Calibri"/>
          <w:i/>
          <w:sz w:val="24"/>
          <w:rtl/>
        </w:rPr>
        <w:t xml:space="preserve"> و توسعه شهر</w:t>
      </w:r>
      <w:r w:rsidRPr="00AC2409">
        <w:rPr>
          <w:rFonts w:eastAsia="Calibri" w:hint="cs"/>
          <w:i/>
          <w:sz w:val="24"/>
          <w:rtl/>
        </w:rPr>
        <w:t>ی</w:t>
      </w:r>
      <w:r w:rsidRPr="00AC2409">
        <w:rPr>
          <w:rFonts w:eastAsia="Calibri" w:hint="eastAsia"/>
          <w:i/>
          <w:sz w:val="24"/>
          <w:rtl/>
        </w:rPr>
        <w:t>،</w:t>
      </w:r>
      <w:r w:rsidRPr="00AC2409">
        <w:rPr>
          <w:rFonts w:eastAsia="Calibri"/>
          <w:i/>
          <w:sz w:val="24"/>
          <w:rtl/>
        </w:rPr>
        <w:t xml:space="preserve"> </w:t>
      </w:r>
      <w:r w:rsidRPr="00AC2409">
        <w:rPr>
          <w:rFonts w:eastAsia="Calibri" w:hint="cs"/>
          <w:i/>
          <w:sz w:val="24"/>
          <w:rtl/>
        </w:rPr>
        <w:t>ی</w:t>
      </w:r>
      <w:r w:rsidRPr="00AC2409">
        <w:rPr>
          <w:rFonts w:eastAsia="Calibri" w:hint="eastAsia"/>
          <w:i/>
          <w:sz w:val="24"/>
          <w:rtl/>
        </w:rPr>
        <w:t>ک</w:t>
      </w:r>
      <w:r w:rsidRPr="00AC2409">
        <w:rPr>
          <w:rFonts w:eastAsia="Calibri" w:hint="cs"/>
          <w:i/>
          <w:sz w:val="24"/>
          <w:rtl/>
        </w:rPr>
        <w:t>ی</w:t>
      </w:r>
      <w:r w:rsidRPr="00AC2409">
        <w:rPr>
          <w:rFonts w:eastAsia="Calibri"/>
          <w:i/>
          <w:sz w:val="24"/>
          <w:rtl/>
        </w:rPr>
        <w:t xml:space="preserve"> از مناطق مستعد زم</w:t>
      </w:r>
      <w:r w:rsidRPr="00AC2409">
        <w:rPr>
          <w:rFonts w:eastAsia="Calibri" w:hint="cs"/>
          <w:i/>
          <w:sz w:val="24"/>
          <w:rtl/>
        </w:rPr>
        <w:t>ی</w:t>
      </w:r>
      <w:r w:rsidRPr="00AC2409">
        <w:rPr>
          <w:rFonts w:eastAsia="Calibri" w:hint="eastAsia"/>
          <w:i/>
          <w:sz w:val="24"/>
          <w:rtl/>
        </w:rPr>
        <w:t>ن‌لغزش</w:t>
      </w:r>
      <w:r w:rsidRPr="00AC2409">
        <w:rPr>
          <w:rFonts w:eastAsia="Calibri"/>
          <w:i/>
          <w:sz w:val="24"/>
          <w:rtl/>
        </w:rPr>
        <w:t xml:space="preserve"> است</w:t>
      </w:r>
      <w:r w:rsidR="009544B6" w:rsidRPr="00AC2409">
        <w:rPr>
          <w:rFonts w:eastAsia="Calibri" w:hint="cs"/>
          <w:i/>
          <w:sz w:val="24"/>
          <w:rtl/>
        </w:rPr>
        <w:t xml:space="preserve"> (</w:t>
      </w:r>
      <w:r w:rsidR="009544B6" w:rsidRPr="00AC2409">
        <w:rPr>
          <w:rtl/>
        </w:rPr>
        <w:t>قنواتی</w:t>
      </w:r>
      <w:r w:rsidR="009544B6" w:rsidRPr="00AC2409">
        <w:rPr>
          <w:rFonts w:eastAsia="Calibri"/>
          <w:rtl/>
        </w:rPr>
        <w:t xml:space="preserve"> و همکاران، </w:t>
      </w:r>
      <w:r w:rsidR="009544B6" w:rsidRPr="00AC2409">
        <w:rPr>
          <w:rtl/>
        </w:rPr>
        <w:t>1398</w:t>
      </w:r>
      <w:r w:rsidR="009544B6" w:rsidRPr="00AC2409">
        <w:rPr>
          <w:rFonts w:eastAsia="Calibri" w:hint="cs"/>
          <w:i/>
          <w:sz w:val="24"/>
          <w:rtl/>
        </w:rPr>
        <w:t>)</w:t>
      </w:r>
      <w:r w:rsidRPr="00AC2409">
        <w:rPr>
          <w:rFonts w:eastAsia="Calibri"/>
          <w:i/>
          <w:sz w:val="24"/>
          <w:rtl/>
        </w:rPr>
        <w:t>. ا</w:t>
      </w:r>
      <w:r w:rsidRPr="00AC2409">
        <w:rPr>
          <w:rFonts w:eastAsia="Calibri" w:hint="cs"/>
          <w:i/>
          <w:sz w:val="24"/>
          <w:rtl/>
        </w:rPr>
        <w:t>ی</w:t>
      </w:r>
      <w:r w:rsidRPr="00AC2409">
        <w:rPr>
          <w:rFonts w:eastAsia="Calibri" w:hint="eastAsia"/>
          <w:i/>
          <w:sz w:val="24"/>
          <w:rtl/>
        </w:rPr>
        <w:t>ن</w:t>
      </w:r>
      <w:r w:rsidRPr="00AC2409">
        <w:rPr>
          <w:rFonts w:eastAsia="Calibri"/>
          <w:i/>
          <w:sz w:val="24"/>
          <w:rtl/>
        </w:rPr>
        <w:t xml:space="preserve"> حوضه شامل ز</w:t>
      </w:r>
      <w:r w:rsidRPr="00AC2409">
        <w:rPr>
          <w:rFonts w:eastAsia="Calibri" w:hint="cs"/>
          <w:i/>
          <w:sz w:val="24"/>
          <w:rtl/>
        </w:rPr>
        <w:t>ی</w:t>
      </w:r>
      <w:r w:rsidRPr="00AC2409">
        <w:rPr>
          <w:rFonts w:eastAsia="Calibri" w:hint="eastAsia"/>
          <w:i/>
          <w:sz w:val="24"/>
          <w:rtl/>
        </w:rPr>
        <w:t>رحوضه‌ها</w:t>
      </w:r>
      <w:r w:rsidRPr="00AC2409">
        <w:rPr>
          <w:rFonts w:eastAsia="Calibri" w:hint="cs"/>
          <w:i/>
          <w:sz w:val="24"/>
          <w:rtl/>
        </w:rPr>
        <w:t>یی</w:t>
      </w:r>
      <w:r w:rsidRPr="00AC2409">
        <w:rPr>
          <w:rFonts w:eastAsia="Calibri"/>
          <w:i/>
          <w:sz w:val="24"/>
          <w:rtl/>
        </w:rPr>
        <w:t xml:space="preserve"> مانند دماوند، لواسانات و مناطق اطراف ت</w:t>
      </w:r>
      <w:r w:rsidRPr="00AC2409">
        <w:rPr>
          <w:rFonts w:eastAsia="Calibri" w:hint="eastAsia"/>
          <w:i/>
          <w:sz w:val="24"/>
          <w:rtl/>
        </w:rPr>
        <w:t>هران</w:t>
      </w:r>
      <w:r w:rsidRPr="00AC2409">
        <w:rPr>
          <w:rFonts w:eastAsia="Calibri"/>
          <w:i/>
          <w:sz w:val="24"/>
          <w:rtl/>
        </w:rPr>
        <w:t xml:space="preserve"> است که به دل</w:t>
      </w:r>
      <w:r w:rsidRPr="00AC2409">
        <w:rPr>
          <w:rFonts w:eastAsia="Calibri" w:hint="cs"/>
          <w:i/>
          <w:sz w:val="24"/>
          <w:rtl/>
        </w:rPr>
        <w:t>ی</w:t>
      </w:r>
      <w:r w:rsidRPr="00AC2409">
        <w:rPr>
          <w:rFonts w:eastAsia="Calibri" w:hint="eastAsia"/>
          <w:i/>
          <w:sz w:val="24"/>
          <w:rtl/>
        </w:rPr>
        <w:t>ل</w:t>
      </w:r>
      <w:r w:rsidRPr="00AC2409">
        <w:rPr>
          <w:rFonts w:eastAsia="Calibri"/>
          <w:i/>
          <w:sz w:val="24"/>
          <w:rtl/>
        </w:rPr>
        <w:t xml:space="preserve"> رشد سر</w:t>
      </w:r>
      <w:r w:rsidRPr="00AC2409">
        <w:rPr>
          <w:rFonts w:eastAsia="Calibri" w:hint="cs"/>
          <w:i/>
          <w:sz w:val="24"/>
          <w:rtl/>
        </w:rPr>
        <w:t>ی</w:t>
      </w:r>
      <w:r w:rsidRPr="00AC2409">
        <w:rPr>
          <w:rFonts w:eastAsia="Calibri" w:hint="eastAsia"/>
          <w:i/>
          <w:sz w:val="24"/>
          <w:rtl/>
        </w:rPr>
        <w:t>ع</w:t>
      </w:r>
      <w:r w:rsidRPr="00AC2409">
        <w:rPr>
          <w:rFonts w:eastAsia="Calibri"/>
          <w:i/>
          <w:sz w:val="24"/>
          <w:rtl/>
        </w:rPr>
        <w:t xml:space="preserve"> شهرنش</w:t>
      </w:r>
      <w:r w:rsidRPr="00AC2409">
        <w:rPr>
          <w:rFonts w:eastAsia="Calibri" w:hint="cs"/>
          <w:i/>
          <w:sz w:val="24"/>
          <w:rtl/>
        </w:rPr>
        <w:t>ی</w:t>
      </w:r>
      <w:r w:rsidRPr="00AC2409">
        <w:rPr>
          <w:rFonts w:eastAsia="Calibri" w:hint="eastAsia"/>
          <w:i/>
          <w:sz w:val="24"/>
          <w:rtl/>
        </w:rPr>
        <w:t>ن</w:t>
      </w:r>
      <w:r w:rsidRPr="00AC2409">
        <w:rPr>
          <w:rFonts w:eastAsia="Calibri" w:hint="cs"/>
          <w:i/>
          <w:sz w:val="24"/>
          <w:rtl/>
        </w:rPr>
        <w:t>ی</w:t>
      </w:r>
      <w:r w:rsidRPr="00AC2409">
        <w:rPr>
          <w:rFonts w:eastAsia="Calibri"/>
          <w:i/>
          <w:sz w:val="24"/>
          <w:rtl/>
        </w:rPr>
        <w:t xml:space="preserve"> و افزا</w:t>
      </w:r>
      <w:r w:rsidRPr="00AC2409">
        <w:rPr>
          <w:rFonts w:eastAsia="Calibri" w:hint="cs"/>
          <w:i/>
          <w:sz w:val="24"/>
          <w:rtl/>
        </w:rPr>
        <w:t>ی</w:t>
      </w:r>
      <w:r w:rsidRPr="00AC2409">
        <w:rPr>
          <w:rFonts w:eastAsia="Calibri" w:hint="eastAsia"/>
          <w:i/>
          <w:sz w:val="24"/>
          <w:rtl/>
        </w:rPr>
        <w:t>ش</w:t>
      </w:r>
      <w:r w:rsidRPr="00AC2409">
        <w:rPr>
          <w:rFonts w:eastAsia="Calibri"/>
          <w:i/>
          <w:sz w:val="24"/>
          <w:rtl/>
        </w:rPr>
        <w:t xml:space="preserve"> فشار بر منابع طب</w:t>
      </w:r>
      <w:r w:rsidRPr="00AC2409">
        <w:rPr>
          <w:rFonts w:eastAsia="Calibri" w:hint="cs"/>
          <w:i/>
          <w:sz w:val="24"/>
          <w:rtl/>
        </w:rPr>
        <w:t>ی</w:t>
      </w:r>
      <w:r w:rsidRPr="00AC2409">
        <w:rPr>
          <w:rFonts w:eastAsia="Calibri" w:hint="eastAsia"/>
          <w:i/>
          <w:sz w:val="24"/>
          <w:rtl/>
        </w:rPr>
        <w:t>ع</w:t>
      </w:r>
      <w:r w:rsidRPr="00AC2409">
        <w:rPr>
          <w:rFonts w:eastAsia="Calibri" w:hint="cs"/>
          <w:i/>
          <w:sz w:val="24"/>
          <w:rtl/>
        </w:rPr>
        <w:t>ی</w:t>
      </w:r>
      <w:r w:rsidRPr="00AC2409">
        <w:rPr>
          <w:rFonts w:eastAsia="Calibri" w:hint="eastAsia"/>
          <w:i/>
          <w:sz w:val="24"/>
          <w:rtl/>
        </w:rPr>
        <w:t>،</w:t>
      </w:r>
      <w:r w:rsidRPr="00AC2409">
        <w:rPr>
          <w:rFonts w:eastAsia="Calibri"/>
          <w:i/>
          <w:sz w:val="24"/>
          <w:rtl/>
        </w:rPr>
        <w:t xml:space="preserve"> با ر</w:t>
      </w:r>
      <w:r w:rsidRPr="00AC2409">
        <w:rPr>
          <w:rFonts w:eastAsia="Calibri" w:hint="cs"/>
          <w:i/>
          <w:sz w:val="24"/>
          <w:rtl/>
        </w:rPr>
        <w:t>ی</w:t>
      </w:r>
      <w:r w:rsidRPr="00AC2409">
        <w:rPr>
          <w:rFonts w:eastAsia="Calibri" w:hint="eastAsia"/>
          <w:i/>
          <w:sz w:val="24"/>
          <w:rtl/>
        </w:rPr>
        <w:t>سک</w:t>
      </w:r>
      <w:r w:rsidRPr="00AC2409">
        <w:rPr>
          <w:rFonts w:eastAsia="Calibri"/>
          <w:i/>
          <w:sz w:val="24"/>
          <w:rtl/>
        </w:rPr>
        <w:t xml:space="preserve"> بالا</w:t>
      </w:r>
      <w:r w:rsidRPr="00AC2409">
        <w:rPr>
          <w:rFonts w:eastAsia="Calibri" w:hint="cs"/>
          <w:i/>
          <w:sz w:val="24"/>
          <w:rtl/>
        </w:rPr>
        <w:t>ی</w:t>
      </w:r>
      <w:r w:rsidRPr="00AC2409">
        <w:rPr>
          <w:rFonts w:eastAsia="Calibri"/>
          <w:i/>
          <w:sz w:val="24"/>
          <w:rtl/>
        </w:rPr>
        <w:t xml:space="preserve"> زم</w:t>
      </w:r>
      <w:r w:rsidRPr="00AC2409">
        <w:rPr>
          <w:rFonts w:eastAsia="Calibri" w:hint="cs"/>
          <w:i/>
          <w:sz w:val="24"/>
          <w:rtl/>
        </w:rPr>
        <w:t>ی</w:t>
      </w:r>
      <w:r w:rsidRPr="00AC2409">
        <w:rPr>
          <w:rFonts w:eastAsia="Calibri" w:hint="eastAsia"/>
          <w:i/>
          <w:sz w:val="24"/>
          <w:rtl/>
        </w:rPr>
        <w:t>ن‌لغزش</w:t>
      </w:r>
      <w:r w:rsidRPr="00AC2409">
        <w:rPr>
          <w:rFonts w:eastAsia="Calibri"/>
          <w:i/>
          <w:sz w:val="24"/>
          <w:rtl/>
        </w:rPr>
        <w:t xml:space="preserve"> مواجه هستند. زم</w:t>
      </w:r>
      <w:r w:rsidRPr="00AC2409">
        <w:rPr>
          <w:rFonts w:eastAsia="Calibri" w:hint="cs"/>
          <w:i/>
          <w:sz w:val="24"/>
          <w:rtl/>
        </w:rPr>
        <w:t>ی</w:t>
      </w:r>
      <w:r w:rsidRPr="00AC2409">
        <w:rPr>
          <w:rFonts w:eastAsia="Calibri" w:hint="eastAsia"/>
          <w:i/>
          <w:sz w:val="24"/>
          <w:rtl/>
        </w:rPr>
        <w:t>ن‌لغزش‌ها</w:t>
      </w:r>
      <w:r w:rsidRPr="00AC2409">
        <w:rPr>
          <w:rFonts w:eastAsia="Calibri"/>
          <w:i/>
          <w:sz w:val="24"/>
          <w:rtl/>
        </w:rPr>
        <w:t xml:space="preserve"> در ا</w:t>
      </w:r>
      <w:r w:rsidRPr="00AC2409">
        <w:rPr>
          <w:rFonts w:eastAsia="Calibri" w:hint="cs"/>
          <w:i/>
          <w:sz w:val="24"/>
          <w:rtl/>
        </w:rPr>
        <w:t>ی</w:t>
      </w:r>
      <w:r w:rsidRPr="00AC2409">
        <w:rPr>
          <w:rFonts w:eastAsia="Calibri" w:hint="eastAsia"/>
          <w:i/>
          <w:sz w:val="24"/>
          <w:rtl/>
        </w:rPr>
        <w:t>ن</w:t>
      </w:r>
      <w:r w:rsidRPr="00AC2409">
        <w:rPr>
          <w:rFonts w:eastAsia="Calibri"/>
          <w:i/>
          <w:sz w:val="24"/>
          <w:rtl/>
        </w:rPr>
        <w:t xml:space="preserve"> منطقه نه‌تنها خسارات اقتصاد</w:t>
      </w:r>
      <w:r w:rsidRPr="00AC2409">
        <w:rPr>
          <w:rFonts w:eastAsia="Calibri" w:hint="cs"/>
          <w:i/>
          <w:sz w:val="24"/>
          <w:rtl/>
        </w:rPr>
        <w:t>ی</w:t>
      </w:r>
      <w:r w:rsidRPr="00AC2409">
        <w:rPr>
          <w:rFonts w:eastAsia="Calibri"/>
          <w:i/>
          <w:sz w:val="24"/>
          <w:rtl/>
        </w:rPr>
        <w:t xml:space="preserve"> قابل‌توجه</w:t>
      </w:r>
      <w:r w:rsidRPr="00AC2409">
        <w:rPr>
          <w:rFonts w:eastAsia="Calibri" w:hint="cs"/>
          <w:i/>
          <w:sz w:val="24"/>
          <w:rtl/>
        </w:rPr>
        <w:t>ی</w:t>
      </w:r>
      <w:r w:rsidRPr="00AC2409">
        <w:rPr>
          <w:rFonts w:eastAsia="Calibri"/>
          <w:i/>
          <w:sz w:val="24"/>
          <w:rtl/>
        </w:rPr>
        <w:t xml:space="preserve"> (مانند تخر</w:t>
      </w:r>
      <w:r w:rsidRPr="00AC2409">
        <w:rPr>
          <w:rFonts w:eastAsia="Calibri" w:hint="cs"/>
          <w:i/>
          <w:sz w:val="24"/>
          <w:rtl/>
        </w:rPr>
        <w:t>ی</w:t>
      </w:r>
      <w:r w:rsidRPr="00AC2409">
        <w:rPr>
          <w:rFonts w:eastAsia="Calibri" w:hint="eastAsia"/>
          <w:i/>
          <w:sz w:val="24"/>
          <w:rtl/>
        </w:rPr>
        <w:t>ب</w:t>
      </w:r>
      <w:r w:rsidRPr="00AC2409">
        <w:rPr>
          <w:rFonts w:eastAsia="Calibri"/>
          <w:i/>
          <w:sz w:val="24"/>
          <w:rtl/>
        </w:rPr>
        <w:t xml:space="preserve"> جاده‌ها و ساختمان‌ها) به همراه دارند، بلکه جان انسان‌ها را ن</w:t>
      </w:r>
      <w:r w:rsidRPr="00AC2409">
        <w:rPr>
          <w:rFonts w:eastAsia="Calibri" w:hint="cs"/>
          <w:i/>
          <w:sz w:val="24"/>
          <w:rtl/>
        </w:rPr>
        <w:t>ی</w:t>
      </w:r>
      <w:r w:rsidRPr="00AC2409">
        <w:rPr>
          <w:rFonts w:eastAsia="Calibri" w:hint="eastAsia"/>
          <w:i/>
          <w:sz w:val="24"/>
          <w:rtl/>
        </w:rPr>
        <w:t>ز</w:t>
      </w:r>
      <w:r w:rsidRPr="00AC2409">
        <w:rPr>
          <w:rFonts w:eastAsia="Calibri"/>
          <w:i/>
          <w:sz w:val="24"/>
          <w:rtl/>
        </w:rPr>
        <w:t xml:space="preserve"> تهد</w:t>
      </w:r>
      <w:r w:rsidRPr="00AC2409">
        <w:rPr>
          <w:rFonts w:eastAsia="Calibri" w:hint="cs"/>
          <w:i/>
          <w:sz w:val="24"/>
          <w:rtl/>
        </w:rPr>
        <w:t>ی</w:t>
      </w:r>
      <w:r w:rsidRPr="00AC2409">
        <w:rPr>
          <w:rFonts w:eastAsia="Calibri" w:hint="eastAsia"/>
          <w:i/>
          <w:sz w:val="24"/>
          <w:rtl/>
        </w:rPr>
        <w:t>د</w:t>
      </w:r>
      <w:r w:rsidRPr="00AC2409">
        <w:rPr>
          <w:rFonts w:eastAsia="Calibri"/>
          <w:i/>
          <w:sz w:val="24"/>
          <w:rtl/>
        </w:rPr>
        <w:t xml:space="preserve"> م</w:t>
      </w:r>
      <w:r w:rsidRPr="00AC2409">
        <w:rPr>
          <w:rFonts w:eastAsia="Calibri" w:hint="cs"/>
          <w:i/>
          <w:sz w:val="24"/>
          <w:rtl/>
        </w:rPr>
        <w:t>ی‌</w:t>
      </w:r>
      <w:r w:rsidRPr="00AC2409">
        <w:rPr>
          <w:rFonts w:eastAsia="Calibri" w:hint="eastAsia"/>
          <w:i/>
          <w:sz w:val="24"/>
          <w:rtl/>
        </w:rPr>
        <w:t>کنند</w:t>
      </w:r>
      <w:r w:rsidRPr="00AC2409">
        <w:rPr>
          <w:rFonts w:eastAsia="Calibri"/>
          <w:i/>
          <w:sz w:val="24"/>
          <w:rtl/>
        </w:rPr>
        <w:t xml:space="preserve">. </w:t>
      </w:r>
      <w:r w:rsidRPr="00AC2409">
        <w:rPr>
          <w:rFonts w:eastAsia="Calibri" w:hint="eastAsia"/>
          <w:i/>
          <w:sz w:val="24"/>
          <w:rtl/>
        </w:rPr>
        <w:t>برا</w:t>
      </w:r>
      <w:r w:rsidRPr="00AC2409">
        <w:rPr>
          <w:rFonts w:eastAsia="Calibri" w:hint="cs"/>
          <w:i/>
          <w:sz w:val="24"/>
          <w:rtl/>
        </w:rPr>
        <w:t>ی</w:t>
      </w:r>
      <w:r w:rsidRPr="00AC2409">
        <w:rPr>
          <w:rFonts w:eastAsia="Calibri"/>
          <w:i/>
          <w:sz w:val="24"/>
          <w:rtl/>
        </w:rPr>
        <w:t xml:space="preserve"> مثال، داده‌ها</w:t>
      </w:r>
      <w:r w:rsidRPr="00AC2409">
        <w:rPr>
          <w:rFonts w:eastAsia="Calibri" w:hint="cs"/>
          <w:i/>
          <w:sz w:val="24"/>
          <w:rtl/>
        </w:rPr>
        <w:t>ی</w:t>
      </w:r>
      <w:r w:rsidRPr="00AC2409">
        <w:rPr>
          <w:rFonts w:eastAsia="Calibri"/>
          <w:i/>
          <w:sz w:val="24"/>
          <w:rtl/>
        </w:rPr>
        <w:t xml:space="preserve"> تار</w:t>
      </w:r>
      <w:r w:rsidRPr="00AC2409">
        <w:rPr>
          <w:rFonts w:eastAsia="Calibri" w:hint="cs"/>
          <w:i/>
          <w:sz w:val="24"/>
          <w:rtl/>
        </w:rPr>
        <w:t>ی</w:t>
      </w:r>
      <w:r w:rsidRPr="00AC2409">
        <w:rPr>
          <w:rFonts w:eastAsia="Calibri" w:hint="eastAsia"/>
          <w:i/>
          <w:sz w:val="24"/>
          <w:rtl/>
        </w:rPr>
        <w:t>خ</w:t>
      </w:r>
      <w:r w:rsidRPr="00AC2409">
        <w:rPr>
          <w:rFonts w:eastAsia="Calibri" w:hint="cs"/>
          <w:i/>
          <w:sz w:val="24"/>
          <w:rtl/>
        </w:rPr>
        <w:t>ی</w:t>
      </w:r>
      <w:r w:rsidRPr="00AC2409">
        <w:rPr>
          <w:rFonts w:eastAsia="Calibri"/>
          <w:i/>
          <w:sz w:val="24"/>
          <w:rtl/>
        </w:rPr>
        <w:t xml:space="preserve"> نشان‌دهنده وقوع چند</w:t>
      </w:r>
      <w:r w:rsidRPr="00AC2409">
        <w:rPr>
          <w:rFonts w:eastAsia="Calibri" w:hint="cs"/>
          <w:i/>
          <w:sz w:val="24"/>
          <w:rtl/>
        </w:rPr>
        <w:t>ی</w:t>
      </w:r>
      <w:r w:rsidRPr="00AC2409">
        <w:rPr>
          <w:rFonts w:eastAsia="Calibri" w:hint="eastAsia"/>
          <w:i/>
          <w:sz w:val="24"/>
          <w:rtl/>
        </w:rPr>
        <w:t>ن</w:t>
      </w:r>
      <w:r w:rsidRPr="00AC2409">
        <w:rPr>
          <w:rFonts w:eastAsia="Calibri"/>
          <w:i/>
          <w:sz w:val="24"/>
          <w:rtl/>
        </w:rPr>
        <w:t xml:space="preserve"> زم</w:t>
      </w:r>
      <w:r w:rsidRPr="00AC2409">
        <w:rPr>
          <w:rFonts w:eastAsia="Calibri" w:hint="cs"/>
          <w:i/>
          <w:sz w:val="24"/>
          <w:rtl/>
        </w:rPr>
        <w:t>ی</w:t>
      </w:r>
      <w:r w:rsidRPr="00AC2409">
        <w:rPr>
          <w:rFonts w:eastAsia="Calibri" w:hint="eastAsia"/>
          <w:i/>
          <w:sz w:val="24"/>
          <w:rtl/>
        </w:rPr>
        <w:t>ن‌لغزش</w:t>
      </w:r>
      <w:r w:rsidRPr="00AC2409">
        <w:rPr>
          <w:rFonts w:eastAsia="Calibri"/>
          <w:i/>
          <w:sz w:val="24"/>
          <w:rtl/>
        </w:rPr>
        <w:t xml:space="preserve"> در دهه‌ها</w:t>
      </w:r>
      <w:r w:rsidRPr="00AC2409">
        <w:rPr>
          <w:rFonts w:eastAsia="Calibri" w:hint="cs"/>
          <w:i/>
          <w:sz w:val="24"/>
          <w:rtl/>
        </w:rPr>
        <w:t>ی</w:t>
      </w:r>
      <w:r w:rsidRPr="00AC2409">
        <w:rPr>
          <w:rFonts w:eastAsia="Calibri"/>
          <w:i/>
          <w:sz w:val="24"/>
          <w:rtl/>
        </w:rPr>
        <w:t xml:space="preserve"> اخ</w:t>
      </w:r>
      <w:r w:rsidRPr="00AC2409">
        <w:rPr>
          <w:rFonts w:eastAsia="Calibri" w:hint="cs"/>
          <w:i/>
          <w:sz w:val="24"/>
          <w:rtl/>
        </w:rPr>
        <w:t>ی</w:t>
      </w:r>
      <w:r w:rsidRPr="00AC2409">
        <w:rPr>
          <w:rFonts w:eastAsia="Calibri" w:hint="eastAsia"/>
          <w:i/>
          <w:sz w:val="24"/>
          <w:rtl/>
        </w:rPr>
        <w:t>ر</w:t>
      </w:r>
      <w:r w:rsidRPr="00AC2409">
        <w:rPr>
          <w:rFonts w:eastAsia="Calibri"/>
          <w:i/>
          <w:sz w:val="24"/>
          <w:rtl/>
        </w:rPr>
        <w:t xml:space="preserve"> در ا</w:t>
      </w:r>
      <w:r w:rsidRPr="00AC2409">
        <w:rPr>
          <w:rFonts w:eastAsia="Calibri" w:hint="cs"/>
          <w:i/>
          <w:sz w:val="24"/>
          <w:rtl/>
        </w:rPr>
        <w:t>ی</w:t>
      </w:r>
      <w:r w:rsidRPr="00AC2409">
        <w:rPr>
          <w:rFonts w:eastAsia="Calibri" w:hint="eastAsia"/>
          <w:i/>
          <w:sz w:val="24"/>
          <w:rtl/>
        </w:rPr>
        <w:t>ن</w:t>
      </w:r>
      <w:r w:rsidRPr="00AC2409">
        <w:rPr>
          <w:rFonts w:eastAsia="Calibri"/>
          <w:i/>
          <w:sz w:val="24"/>
          <w:rtl/>
        </w:rPr>
        <w:t xml:space="preserve"> حوضه هستند که با عوامل مح</w:t>
      </w:r>
      <w:r w:rsidRPr="00AC2409">
        <w:rPr>
          <w:rFonts w:eastAsia="Calibri" w:hint="cs"/>
          <w:i/>
          <w:sz w:val="24"/>
          <w:rtl/>
        </w:rPr>
        <w:t>ی</w:t>
      </w:r>
      <w:r w:rsidRPr="00AC2409">
        <w:rPr>
          <w:rFonts w:eastAsia="Calibri" w:hint="eastAsia"/>
          <w:i/>
          <w:sz w:val="24"/>
          <w:rtl/>
        </w:rPr>
        <w:t>ط</w:t>
      </w:r>
      <w:r w:rsidRPr="00AC2409">
        <w:rPr>
          <w:rFonts w:eastAsia="Calibri" w:hint="cs"/>
          <w:i/>
          <w:sz w:val="24"/>
          <w:rtl/>
        </w:rPr>
        <w:t>ی</w:t>
      </w:r>
      <w:r w:rsidRPr="00AC2409">
        <w:rPr>
          <w:rFonts w:eastAsia="Calibri"/>
          <w:i/>
          <w:sz w:val="24"/>
          <w:rtl/>
        </w:rPr>
        <w:t xml:space="preserve"> مانند بارندگ</w:t>
      </w:r>
      <w:r w:rsidRPr="00AC2409">
        <w:rPr>
          <w:rFonts w:eastAsia="Calibri" w:hint="cs"/>
          <w:i/>
          <w:sz w:val="24"/>
          <w:rtl/>
        </w:rPr>
        <w:t>ی‌</w:t>
      </w:r>
      <w:r w:rsidRPr="00AC2409">
        <w:rPr>
          <w:rFonts w:eastAsia="Calibri" w:hint="eastAsia"/>
          <w:i/>
          <w:sz w:val="24"/>
          <w:rtl/>
        </w:rPr>
        <w:t>ها</w:t>
      </w:r>
      <w:r w:rsidRPr="00AC2409">
        <w:rPr>
          <w:rFonts w:eastAsia="Calibri" w:hint="cs"/>
          <w:i/>
          <w:sz w:val="24"/>
          <w:rtl/>
        </w:rPr>
        <w:t>ی</w:t>
      </w:r>
      <w:r w:rsidRPr="00AC2409">
        <w:rPr>
          <w:rFonts w:eastAsia="Calibri"/>
          <w:i/>
          <w:sz w:val="24"/>
          <w:rtl/>
        </w:rPr>
        <w:t xml:space="preserve"> شد</w:t>
      </w:r>
      <w:r w:rsidRPr="00AC2409">
        <w:rPr>
          <w:rFonts w:eastAsia="Calibri" w:hint="cs"/>
          <w:i/>
          <w:sz w:val="24"/>
          <w:rtl/>
        </w:rPr>
        <w:t>ی</w:t>
      </w:r>
      <w:r w:rsidRPr="00AC2409">
        <w:rPr>
          <w:rFonts w:eastAsia="Calibri" w:hint="eastAsia"/>
          <w:i/>
          <w:sz w:val="24"/>
          <w:rtl/>
        </w:rPr>
        <w:t>د</w:t>
      </w:r>
      <w:r w:rsidRPr="00AC2409">
        <w:rPr>
          <w:rFonts w:eastAsia="Calibri"/>
          <w:i/>
          <w:sz w:val="24"/>
          <w:rtl/>
        </w:rPr>
        <w:t xml:space="preserve"> و عوامل انسان</w:t>
      </w:r>
      <w:r w:rsidRPr="00AC2409">
        <w:rPr>
          <w:rFonts w:eastAsia="Calibri" w:hint="cs"/>
          <w:i/>
          <w:sz w:val="24"/>
          <w:rtl/>
        </w:rPr>
        <w:t>ی</w:t>
      </w:r>
      <w:r w:rsidRPr="00AC2409">
        <w:rPr>
          <w:rFonts w:eastAsia="Calibri"/>
          <w:i/>
          <w:sz w:val="24"/>
          <w:rtl/>
        </w:rPr>
        <w:t xml:space="preserve"> مانند برش دامنه‌ها برا</w:t>
      </w:r>
      <w:r w:rsidRPr="00AC2409">
        <w:rPr>
          <w:rFonts w:eastAsia="Calibri" w:hint="cs"/>
          <w:i/>
          <w:sz w:val="24"/>
          <w:rtl/>
        </w:rPr>
        <w:t>ی</w:t>
      </w:r>
      <w:r w:rsidRPr="00AC2409">
        <w:rPr>
          <w:rFonts w:eastAsia="Calibri"/>
          <w:i/>
          <w:sz w:val="24"/>
          <w:rtl/>
        </w:rPr>
        <w:t xml:space="preserve"> جاده‌ساز</w:t>
      </w:r>
      <w:r w:rsidRPr="00AC2409">
        <w:rPr>
          <w:rFonts w:eastAsia="Calibri" w:hint="cs"/>
          <w:i/>
          <w:sz w:val="24"/>
          <w:rtl/>
        </w:rPr>
        <w:t>ی</w:t>
      </w:r>
      <w:r w:rsidRPr="00AC2409">
        <w:rPr>
          <w:rFonts w:eastAsia="Calibri"/>
          <w:i/>
          <w:sz w:val="24"/>
          <w:rtl/>
        </w:rPr>
        <w:t xml:space="preserve"> تشد</w:t>
      </w:r>
      <w:r w:rsidRPr="00AC2409">
        <w:rPr>
          <w:rFonts w:eastAsia="Calibri" w:hint="cs"/>
          <w:i/>
          <w:sz w:val="24"/>
          <w:rtl/>
        </w:rPr>
        <w:t>ی</w:t>
      </w:r>
      <w:r w:rsidRPr="00AC2409">
        <w:rPr>
          <w:rFonts w:eastAsia="Calibri" w:hint="eastAsia"/>
          <w:i/>
          <w:sz w:val="24"/>
          <w:rtl/>
        </w:rPr>
        <w:t>د</w:t>
      </w:r>
      <w:r w:rsidRPr="00AC2409">
        <w:rPr>
          <w:rFonts w:eastAsia="Calibri"/>
          <w:i/>
          <w:sz w:val="24"/>
          <w:rtl/>
        </w:rPr>
        <w:t xml:space="preserve"> شده‌اند</w:t>
      </w:r>
      <w:r w:rsidR="002B59E8" w:rsidRPr="00AC2409">
        <w:rPr>
          <w:rtl/>
        </w:rPr>
        <w:t xml:space="preserve"> (</w:t>
      </w:r>
      <w:r w:rsidR="009544B6" w:rsidRPr="00AC2409">
        <w:rPr>
          <w:rtl/>
        </w:rPr>
        <w:t>همتی</w:t>
      </w:r>
      <w:r w:rsidR="009544B6" w:rsidRPr="00AC2409">
        <w:rPr>
          <w:rFonts w:hint="cs"/>
          <w:rtl/>
        </w:rPr>
        <w:t xml:space="preserve"> </w:t>
      </w:r>
      <w:r w:rsidR="009544B6" w:rsidRPr="00AC2409">
        <w:rPr>
          <w:rtl/>
        </w:rPr>
        <w:t>و حجازی، 1396</w:t>
      </w:r>
      <w:r w:rsidR="009544B6" w:rsidRPr="00AC2409">
        <w:rPr>
          <w:rFonts w:eastAsia="Calibri" w:hint="cs"/>
          <w:rtl/>
        </w:rPr>
        <w:t xml:space="preserve">؛ </w:t>
      </w:r>
      <w:r w:rsidR="009544B6" w:rsidRPr="00AC2409">
        <w:rPr>
          <w:rtl/>
        </w:rPr>
        <w:t>خسروی</w:t>
      </w:r>
      <w:r w:rsidR="009544B6" w:rsidRPr="00AC2409">
        <w:rPr>
          <w:rFonts w:eastAsia="Calibri"/>
          <w:rtl/>
        </w:rPr>
        <w:t xml:space="preserve"> </w:t>
      </w:r>
      <w:r w:rsidR="002B59E8" w:rsidRPr="00AC2409">
        <w:rPr>
          <w:rFonts w:eastAsia="Calibri"/>
          <w:rtl/>
        </w:rPr>
        <w:t xml:space="preserve">و همکاران، </w:t>
      </w:r>
      <w:r w:rsidR="009544B6" w:rsidRPr="00AC2409">
        <w:rPr>
          <w:rtl/>
        </w:rPr>
        <w:t>1399</w:t>
      </w:r>
      <w:r w:rsidR="002B59E8" w:rsidRPr="00AC2409">
        <w:rPr>
          <w:rFonts w:eastAsia="Calibri" w:hint="cs"/>
          <w:rtl/>
        </w:rPr>
        <w:t>).</w:t>
      </w:r>
      <w:r w:rsidR="00E36D03" w:rsidRPr="00AC2409">
        <w:rPr>
          <w:rFonts w:eastAsia="Calibri"/>
          <w:i/>
          <w:sz w:val="24"/>
        </w:rPr>
        <w:t xml:space="preserve"> </w:t>
      </w:r>
      <w:r w:rsidR="0078585B" w:rsidRPr="00AC2409">
        <w:rPr>
          <w:sz w:val="24"/>
          <w:rtl/>
        </w:rPr>
        <w:t>حوضه شمال تهران به دل</w:t>
      </w:r>
      <w:r w:rsidR="0078585B" w:rsidRPr="00AC2409">
        <w:rPr>
          <w:rFonts w:hint="cs"/>
          <w:sz w:val="24"/>
          <w:rtl/>
        </w:rPr>
        <w:t>ی</w:t>
      </w:r>
      <w:r w:rsidR="0078585B" w:rsidRPr="00AC2409">
        <w:rPr>
          <w:rFonts w:hint="eastAsia"/>
          <w:sz w:val="24"/>
          <w:rtl/>
        </w:rPr>
        <w:t>ل</w:t>
      </w:r>
      <w:r w:rsidR="0078585B" w:rsidRPr="00AC2409">
        <w:rPr>
          <w:sz w:val="24"/>
          <w:rtl/>
        </w:rPr>
        <w:t xml:space="preserve"> موقع</w:t>
      </w:r>
      <w:r w:rsidR="0078585B" w:rsidRPr="00AC2409">
        <w:rPr>
          <w:rFonts w:hint="cs"/>
          <w:sz w:val="24"/>
          <w:rtl/>
        </w:rPr>
        <w:t>ی</w:t>
      </w:r>
      <w:r w:rsidR="0078585B" w:rsidRPr="00AC2409">
        <w:rPr>
          <w:rFonts w:hint="eastAsia"/>
          <w:sz w:val="24"/>
          <w:rtl/>
        </w:rPr>
        <w:t>ت</w:t>
      </w:r>
      <w:r w:rsidR="0078585B" w:rsidRPr="00AC2409">
        <w:rPr>
          <w:sz w:val="24"/>
          <w:rtl/>
        </w:rPr>
        <w:t xml:space="preserve"> استراتژ</w:t>
      </w:r>
      <w:r w:rsidR="0078585B" w:rsidRPr="00AC2409">
        <w:rPr>
          <w:rFonts w:hint="cs"/>
          <w:sz w:val="24"/>
          <w:rtl/>
        </w:rPr>
        <w:t>ی</w:t>
      </w:r>
      <w:r w:rsidR="0078585B" w:rsidRPr="00AC2409">
        <w:rPr>
          <w:rFonts w:hint="eastAsia"/>
          <w:sz w:val="24"/>
          <w:rtl/>
        </w:rPr>
        <w:t>ک</w:t>
      </w:r>
      <w:r w:rsidR="0078585B" w:rsidRPr="00AC2409">
        <w:rPr>
          <w:sz w:val="24"/>
          <w:rtl/>
        </w:rPr>
        <w:t xml:space="preserve"> خود به‌عنوان دروازه ورود</w:t>
      </w:r>
      <w:r w:rsidR="0078585B" w:rsidRPr="00AC2409">
        <w:rPr>
          <w:rFonts w:hint="cs"/>
          <w:sz w:val="24"/>
          <w:rtl/>
        </w:rPr>
        <w:t>ی</w:t>
      </w:r>
      <w:r w:rsidR="0078585B" w:rsidRPr="00AC2409">
        <w:rPr>
          <w:sz w:val="24"/>
          <w:rtl/>
        </w:rPr>
        <w:t xml:space="preserve"> به پا</w:t>
      </w:r>
      <w:r w:rsidR="0078585B" w:rsidRPr="00AC2409">
        <w:rPr>
          <w:rFonts w:hint="cs"/>
          <w:sz w:val="24"/>
          <w:rtl/>
        </w:rPr>
        <w:t>ی</w:t>
      </w:r>
      <w:r w:rsidR="0078585B" w:rsidRPr="00AC2409">
        <w:rPr>
          <w:rFonts w:hint="eastAsia"/>
          <w:sz w:val="24"/>
          <w:rtl/>
        </w:rPr>
        <w:t>تخت</w:t>
      </w:r>
      <w:r w:rsidR="0078585B" w:rsidRPr="00AC2409">
        <w:rPr>
          <w:sz w:val="24"/>
          <w:rtl/>
        </w:rPr>
        <w:t xml:space="preserve"> ا</w:t>
      </w:r>
      <w:r w:rsidR="0078585B" w:rsidRPr="00AC2409">
        <w:rPr>
          <w:rFonts w:hint="cs"/>
          <w:sz w:val="24"/>
          <w:rtl/>
        </w:rPr>
        <w:t>ی</w:t>
      </w:r>
      <w:r w:rsidR="0078585B" w:rsidRPr="00AC2409">
        <w:rPr>
          <w:rFonts w:hint="eastAsia"/>
          <w:sz w:val="24"/>
          <w:rtl/>
        </w:rPr>
        <w:t>ران</w:t>
      </w:r>
      <w:r w:rsidR="0078585B" w:rsidRPr="00AC2409">
        <w:rPr>
          <w:sz w:val="24"/>
          <w:rtl/>
        </w:rPr>
        <w:t xml:space="preserve"> و نزد</w:t>
      </w:r>
      <w:r w:rsidR="0078585B" w:rsidRPr="00AC2409">
        <w:rPr>
          <w:rFonts w:hint="cs"/>
          <w:sz w:val="24"/>
          <w:rtl/>
        </w:rPr>
        <w:t>ی</w:t>
      </w:r>
      <w:r w:rsidR="0078585B" w:rsidRPr="00AC2409">
        <w:rPr>
          <w:rFonts w:hint="eastAsia"/>
          <w:sz w:val="24"/>
          <w:rtl/>
        </w:rPr>
        <w:t>ک</w:t>
      </w:r>
      <w:r w:rsidR="0078585B" w:rsidRPr="00AC2409">
        <w:rPr>
          <w:rFonts w:hint="cs"/>
          <w:sz w:val="24"/>
          <w:rtl/>
        </w:rPr>
        <w:t>ی</w:t>
      </w:r>
      <w:r w:rsidR="0078585B" w:rsidRPr="00AC2409">
        <w:rPr>
          <w:sz w:val="24"/>
          <w:rtl/>
        </w:rPr>
        <w:t xml:space="preserve"> به کلان‌شهر تهران، از اهم</w:t>
      </w:r>
      <w:r w:rsidR="0078585B" w:rsidRPr="00AC2409">
        <w:rPr>
          <w:rFonts w:hint="cs"/>
          <w:sz w:val="24"/>
          <w:rtl/>
        </w:rPr>
        <w:t>ی</w:t>
      </w:r>
      <w:r w:rsidR="0078585B" w:rsidRPr="00AC2409">
        <w:rPr>
          <w:rFonts w:hint="eastAsia"/>
          <w:sz w:val="24"/>
          <w:rtl/>
        </w:rPr>
        <w:t>ت</w:t>
      </w:r>
      <w:r w:rsidR="0078585B" w:rsidRPr="00AC2409">
        <w:rPr>
          <w:sz w:val="24"/>
          <w:rtl/>
        </w:rPr>
        <w:t xml:space="preserve"> و</w:t>
      </w:r>
      <w:r w:rsidR="0078585B" w:rsidRPr="00AC2409">
        <w:rPr>
          <w:rFonts w:hint="cs"/>
          <w:sz w:val="24"/>
          <w:rtl/>
        </w:rPr>
        <w:t>ی</w:t>
      </w:r>
      <w:r w:rsidR="0078585B" w:rsidRPr="00AC2409">
        <w:rPr>
          <w:rFonts w:hint="eastAsia"/>
          <w:sz w:val="24"/>
          <w:rtl/>
        </w:rPr>
        <w:t>ژه‌ا</w:t>
      </w:r>
      <w:r w:rsidR="0078585B" w:rsidRPr="00AC2409">
        <w:rPr>
          <w:rFonts w:hint="cs"/>
          <w:sz w:val="24"/>
          <w:rtl/>
        </w:rPr>
        <w:t>ی</w:t>
      </w:r>
      <w:r w:rsidR="0078585B" w:rsidRPr="00AC2409">
        <w:rPr>
          <w:sz w:val="24"/>
          <w:rtl/>
        </w:rPr>
        <w:t xml:space="preserve"> برخوردار است. ا</w:t>
      </w:r>
      <w:r w:rsidR="0078585B" w:rsidRPr="00AC2409">
        <w:rPr>
          <w:rFonts w:hint="cs"/>
          <w:sz w:val="24"/>
          <w:rtl/>
        </w:rPr>
        <w:t>ی</w:t>
      </w:r>
      <w:r w:rsidR="0078585B" w:rsidRPr="00AC2409">
        <w:rPr>
          <w:rFonts w:hint="eastAsia"/>
          <w:sz w:val="24"/>
          <w:rtl/>
        </w:rPr>
        <w:t>ن</w:t>
      </w:r>
      <w:r w:rsidR="0078585B" w:rsidRPr="00AC2409">
        <w:rPr>
          <w:sz w:val="24"/>
          <w:rtl/>
        </w:rPr>
        <w:t xml:space="preserve"> منطقه نه‌تنها م</w:t>
      </w:r>
      <w:r w:rsidR="0078585B" w:rsidRPr="00AC2409">
        <w:rPr>
          <w:rFonts w:hint="cs"/>
          <w:sz w:val="24"/>
          <w:rtl/>
        </w:rPr>
        <w:t>ی</w:t>
      </w:r>
      <w:r w:rsidR="0078585B" w:rsidRPr="00AC2409">
        <w:rPr>
          <w:rFonts w:hint="eastAsia"/>
          <w:sz w:val="24"/>
          <w:rtl/>
        </w:rPr>
        <w:t>زبان</w:t>
      </w:r>
      <w:r w:rsidR="0078585B" w:rsidRPr="00AC2409">
        <w:rPr>
          <w:sz w:val="24"/>
          <w:rtl/>
        </w:rPr>
        <w:t xml:space="preserve"> ز</w:t>
      </w:r>
      <w:r w:rsidR="0078585B" w:rsidRPr="00AC2409">
        <w:rPr>
          <w:rFonts w:hint="cs"/>
          <w:sz w:val="24"/>
          <w:rtl/>
        </w:rPr>
        <w:t>ی</w:t>
      </w:r>
      <w:r w:rsidR="0078585B" w:rsidRPr="00AC2409">
        <w:rPr>
          <w:rFonts w:hint="eastAsia"/>
          <w:sz w:val="24"/>
          <w:rtl/>
        </w:rPr>
        <w:t>رساخت‌ها</w:t>
      </w:r>
      <w:r w:rsidR="0078585B" w:rsidRPr="00AC2409">
        <w:rPr>
          <w:rFonts w:hint="cs"/>
          <w:sz w:val="24"/>
          <w:rtl/>
        </w:rPr>
        <w:t>ی</w:t>
      </w:r>
      <w:r w:rsidR="0078585B" w:rsidRPr="00AC2409">
        <w:rPr>
          <w:sz w:val="24"/>
          <w:rtl/>
        </w:rPr>
        <w:t xml:space="preserve"> ح</w:t>
      </w:r>
      <w:r w:rsidR="0078585B" w:rsidRPr="00AC2409">
        <w:rPr>
          <w:rFonts w:hint="cs"/>
          <w:sz w:val="24"/>
          <w:rtl/>
        </w:rPr>
        <w:t>ی</w:t>
      </w:r>
      <w:r w:rsidR="0078585B" w:rsidRPr="00AC2409">
        <w:rPr>
          <w:rFonts w:hint="eastAsia"/>
          <w:sz w:val="24"/>
          <w:rtl/>
        </w:rPr>
        <w:t>ات</w:t>
      </w:r>
      <w:r w:rsidR="0078585B" w:rsidRPr="00AC2409">
        <w:rPr>
          <w:rFonts w:hint="cs"/>
          <w:sz w:val="24"/>
          <w:rtl/>
        </w:rPr>
        <w:t>ی</w:t>
      </w:r>
      <w:r w:rsidR="0078585B" w:rsidRPr="00AC2409">
        <w:rPr>
          <w:sz w:val="24"/>
          <w:rtl/>
        </w:rPr>
        <w:t xml:space="preserve"> مانند جاده‌ها</w:t>
      </w:r>
      <w:r w:rsidR="0078585B" w:rsidRPr="00AC2409">
        <w:rPr>
          <w:rFonts w:hint="cs"/>
          <w:sz w:val="24"/>
          <w:rtl/>
        </w:rPr>
        <w:t>ی</w:t>
      </w:r>
      <w:r w:rsidR="0078585B" w:rsidRPr="00AC2409">
        <w:rPr>
          <w:sz w:val="24"/>
          <w:rtl/>
        </w:rPr>
        <w:t xml:space="preserve"> اصل</w:t>
      </w:r>
      <w:r w:rsidR="0078585B" w:rsidRPr="00AC2409">
        <w:rPr>
          <w:rFonts w:hint="cs"/>
          <w:sz w:val="24"/>
          <w:rtl/>
        </w:rPr>
        <w:t>ی</w:t>
      </w:r>
      <w:r w:rsidR="0078585B" w:rsidRPr="00AC2409">
        <w:rPr>
          <w:rFonts w:hint="eastAsia"/>
          <w:sz w:val="24"/>
          <w:rtl/>
        </w:rPr>
        <w:t>،</w:t>
      </w:r>
      <w:r w:rsidR="0078585B" w:rsidRPr="00AC2409">
        <w:rPr>
          <w:sz w:val="24"/>
          <w:rtl/>
        </w:rPr>
        <w:t xml:space="preserve"> خطوط انتقال انرژ</w:t>
      </w:r>
      <w:r w:rsidR="0078585B" w:rsidRPr="00AC2409">
        <w:rPr>
          <w:rFonts w:hint="cs"/>
          <w:sz w:val="24"/>
          <w:rtl/>
        </w:rPr>
        <w:t>ی</w:t>
      </w:r>
      <w:r w:rsidR="0078585B" w:rsidRPr="00AC2409">
        <w:rPr>
          <w:rFonts w:hint="eastAsia"/>
          <w:sz w:val="24"/>
          <w:rtl/>
        </w:rPr>
        <w:t>،</w:t>
      </w:r>
      <w:r w:rsidR="0078585B" w:rsidRPr="00AC2409">
        <w:rPr>
          <w:sz w:val="24"/>
          <w:rtl/>
        </w:rPr>
        <w:t xml:space="preserve"> و مناطق مسکون</w:t>
      </w:r>
      <w:r w:rsidR="0078585B" w:rsidRPr="00AC2409">
        <w:rPr>
          <w:rFonts w:hint="cs"/>
          <w:sz w:val="24"/>
          <w:rtl/>
        </w:rPr>
        <w:t>ی</w:t>
      </w:r>
      <w:r w:rsidR="0078585B" w:rsidRPr="00AC2409">
        <w:rPr>
          <w:sz w:val="24"/>
          <w:rtl/>
        </w:rPr>
        <w:t xml:space="preserve"> است، بلکه به دل</w:t>
      </w:r>
      <w:r w:rsidR="0078585B" w:rsidRPr="00AC2409">
        <w:rPr>
          <w:rFonts w:hint="cs"/>
          <w:sz w:val="24"/>
          <w:rtl/>
        </w:rPr>
        <w:t>ی</w:t>
      </w:r>
      <w:r w:rsidR="0078585B" w:rsidRPr="00AC2409">
        <w:rPr>
          <w:sz w:val="24"/>
          <w:rtl/>
        </w:rPr>
        <w:t>ل رشد سر</w:t>
      </w:r>
      <w:r w:rsidR="0078585B" w:rsidRPr="00AC2409">
        <w:rPr>
          <w:rFonts w:hint="cs"/>
          <w:sz w:val="24"/>
          <w:rtl/>
        </w:rPr>
        <w:t>ی</w:t>
      </w:r>
      <w:r w:rsidR="0078585B" w:rsidRPr="00AC2409">
        <w:rPr>
          <w:rFonts w:hint="eastAsia"/>
          <w:sz w:val="24"/>
          <w:rtl/>
        </w:rPr>
        <w:t>ع</w:t>
      </w:r>
      <w:r w:rsidR="0078585B" w:rsidRPr="00AC2409">
        <w:rPr>
          <w:sz w:val="24"/>
          <w:rtl/>
        </w:rPr>
        <w:t xml:space="preserve"> شهرنش</w:t>
      </w:r>
      <w:r w:rsidR="0078585B" w:rsidRPr="00AC2409">
        <w:rPr>
          <w:rFonts w:hint="cs"/>
          <w:sz w:val="24"/>
          <w:rtl/>
        </w:rPr>
        <w:t>ی</w:t>
      </w:r>
      <w:r w:rsidR="0078585B" w:rsidRPr="00AC2409">
        <w:rPr>
          <w:rFonts w:hint="eastAsia"/>
          <w:sz w:val="24"/>
          <w:rtl/>
        </w:rPr>
        <w:t>ن</w:t>
      </w:r>
      <w:r w:rsidR="0078585B" w:rsidRPr="00AC2409">
        <w:rPr>
          <w:rFonts w:hint="cs"/>
          <w:sz w:val="24"/>
          <w:rtl/>
        </w:rPr>
        <w:t>ی</w:t>
      </w:r>
      <w:r w:rsidR="0078585B" w:rsidRPr="00AC2409">
        <w:rPr>
          <w:sz w:val="24"/>
          <w:rtl/>
        </w:rPr>
        <w:t xml:space="preserve"> و گردشگر</w:t>
      </w:r>
      <w:r w:rsidR="0078585B" w:rsidRPr="00AC2409">
        <w:rPr>
          <w:rFonts w:hint="cs"/>
          <w:sz w:val="24"/>
          <w:rtl/>
        </w:rPr>
        <w:t>ی</w:t>
      </w:r>
      <w:r w:rsidR="0078585B" w:rsidRPr="00AC2409">
        <w:rPr>
          <w:sz w:val="24"/>
          <w:rtl/>
        </w:rPr>
        <w:t xml:space="preserve"> (مانند مناطق تفر</w:t>
      </w:r>
      <w:r w:rsidR="0078585B" w:rsidRPr="00AC2409">
        <w:rPr>
          <w:rFonts w:hint="cs"/>
          <w:sz w:val="24"/>
          <w:rtl/>
        </w:rPr>
        <w:t>ی</w:t>
      </w:r>
      <w:r w:rsidR="0078585B" w:rsidRPr="00AC2409">
        <w:rPr>
          <w:rFonts w:hint="eastAsia"/>
          <w:sz w:val="24"/>
          <w:rtl/>
        </w:rPr>
        <w:t>ح</w:t>
      </w:r>
      <w:r w:rsidR="0078585B" w:rsidRPr="00AC2409">
        <w:rPr>
          <w:rFonts w:hint="cs"/>
          <w:sz w:val="24"/>
          <w:rtl/>
        </w:rPr>
        <w:t>ی</w:t>
      </w:r>
      <w:r w:rsidR="0078585B" w:rsidRPr="00AC2409">
        <w:rPr>
          <w:sz w:val="24"/>
          <w:rtl/>
        </w:rPr>
        <w:t xml:space="preserve"> لواسانات و دماوند)، تحت فشار فزا</w:t>
      </w:r>
      <w:r w:rsidR="0078585B" w:rsidRPr="00AC2409">
        <w:rPr>
          <w:rFonts w:hint="cs"/>
          <w:sz w:val="24"/>
          <w:rtl/>
        </w:rPr>
        <w:t>ی</w:t>
      </w:r>
      <w:r w:rsidR="0078585B" w:rsidRPr="00AC2409">
        <w:rPr>
          <w:rFonts w:hint="eastAsia"/>
          <w:sz w:val="24"/>
          <w:rtl/>
        </w:rPr>
        <w:t>نده‌ا</w:t>
      </w:r>
      <w:r w:rsidR="0078585B" w:rsidRPr="00AC2409">
        <w:rPr>
          <w:rFonts w:hint="cs"/>
          <w:sz w:val="24"/>
          <w:rtl/>
        </w:rPr>
        <w:t>ی</w:t>
      </w:r>
      <w:r w:rsidR="0078585B" w:rsidRPr="00AC2409">
        <w:rPr>
          <w:sz w:val="24"/>
          <w:rtl/>
        </w:rPr>
        <w:t xml:space="preserve"> قرار دارد. زم</w:t>
      </w:r>
      <w:r w:rsidR="0078585B" w:rsidRPr="00AC2409">
        <w:rPr>
          <w:rFonts w:hint="cs"/>
          <w:sz w:val="24"/>
          <w:rtl/>
        </w:rPr>
        <w:t>ی</w:t>
      </w:r>
      <w:r w:rsidR="0078585B" w:rsidRPr="00AC2409">
        <w:rPr>
          <w:rFonts w:hint="eastAsia"/>
          <w:sz w:val="24"/>
          <w:rtl/>
        </w:rPr>
        <w:t>ن‌لغزش‌ها</w:t>
      </w:r>
      <w:r w:rsidR="0078585B" w:rsidRPr="00AC2409">
        <w:rPr>
          <w:sz w:val="24"/>
          <w:rtl/>
        </w:rPr>
        <w:t xml:space="preserve"> در ا</w:t>
      </w:r>
      <w:r w:rsidR="0078585B" w:rsidRPr="00AC2409">
        <w:rPr>
          <w:rFonts w:hint="cs"/>
          <w:sz w:val="24"/>
          <w:rtl/>
        </w:rPr>
        <w:t>ی</w:t>
      </w:r>
      <w:r w:rsidR="0078585B" w:rsidRPr="00AC2409">
        <w:rPr>
          <w:rFonts w:hint="eastAsia"/>
          <w:sz w:val="24"/>
          <w:rtl/>
        </w:rPr>
        <w:t>ن</w:t>
      </w:r>
      <w:r w:rsidR="0078585B" w:rsidRPr="00AC2409">
        <w:rPr>
          <w:sz w:val="24"/>
          <w:rtl/>
        </w:rPr>
        <w:t xml:space="preserve"> حوضه م</w:t>
      </w:r>
      <w:r w:rsidR="0078585B" w:rsidRPr="00AC2409">
        <w:rPr>
          <w:rFonts w:hint="cs"/>
          <w:sz w:val="24"/>
          <w:rtl/>
        </w:rPr>
        <w:t>ی‌</w:t>
      </w:r>
      <w:r w:rsidR="0078585B" w:rsidRPr="00AC2409">
        <w:rPr>
          <w:rFonts w:hint="eastAsia"/>
          <w:sz w:val="24"/>
          <w:rtl/>
        </w:rPr>
        <w:t>توانند</w:t>
      </w:r>
      <w:r w:rsidR="0078585B" w:rsidRPr="00AC2409">
        <w:rPr>
          <w:sz w:val="24"/>
          <w:rtl/>
        </w:rPr>
        <w:t xml:space="preserve"> به اختلال در حمل‌ونقل، خسارات اقتصاد</w:t>
      </w:r>
      <w:r w:rsidR="0078585B" w:rsidRPr="00AC2409">
        <w:rPr>
          <w:rFonts w:hint="cs"/>
          <w:sz w:val="24"/>
          <w:rtl/>
        </w:rPr>
        <w:t>ی</w:t>
      </w:r>
      <w:r w:rsidR="0078585B" w:rsidRPr="00AC2409">
        <w:rPr>
          <w:rFonts w:hint="eastAsia"/>
          <w:sz w:val="24"/>
          <w:rtl/>
        </w:rPr>
        <w:t>،</w:t>
      </w:r>
      <w:r w:rsidR="0078585B" w:rsidRPr="00AC2409">
        <w:rPr>
          <w:sz w:val="24"/>
          <w:rtl/>
        </w:rPr>
        <w:t xml:space="preserve"> و حت</w:t>
      </w:r>
      <w:r w:rsidR="0078585B" w:rsidRPr="00AC2409">
        <w:rPr>
          <w:rFonts w:hint="cs"/>
          <w:sz w:val="24"/>
          <w:rtl/>
        </w:rPr>
        <w:t>ی</w:t>
      </w:r>
      <w:r w:rsidR="0078585B" w:rsidRPr="00AC2409">
        <w:rPr>
          <w:sz w:val="24"/>
          <w:rtl/>
        </w:rPr>
        <w:t xml:space="preserve"> تلفات جان</w:t>
      </w:r>
      <w:r w:rsidR="0078585B" w:rsidRPr="00AC2409">
        <w:rPr>
          <w:rFonts w:hint="cs"/>
          <w:sz w:val="24"/>
          <w:rtl/>
        </w:rPr>
        <w:t>ی</w:t>
      </w:r>
      <w:r w:rsidR="0078585B" w:rsidRPr="00AC2409">
        <w:rPr>
          <w:sz w:val="24"/>
          <w:rtl/>
        </w:rPr>
        <w:t xml:space="preserve"> منجر شوند. برا</w:t>
      </w:r>
      <w:r w:rsidR="0078585B" w:rsidRPr="00AC2409">
        <w:rPr>
          <w:rFonts w:hint="cs"/>
          <w:sz w:val="24"/>
          <w:rtl/>
        </w:rPr>
        <w:t>ی</w:t>
      </w:r>
      <w:r w:rsidR="0078585B" w:rsidRPr="00AC2409">
        <w:rPr>
          <w:sz w:val="24"/>
          <w:rtl/>
        </w:rPr>
        <w:t xml:space="preserve"> مثال، وقوع زم</w:t>
      </w:r>
      <w:r w:rsidR="0078585B" w:rsidRPr="00AC2409">
        <w:rPr>
          <w:rFonts w:hint="cs"/>
          <w:sz w:val="24"/>
          <w:rtl/>
        </w:rPr>
        <w:t>ی</w:t>
      </w:r>
      <w:r w:rsidR="0078585B" w:rsidRPr="00AC2409">
        <w:rPr>
          <w:rFonts w:hint="eastAsia"/>
          <w:sz w:val="24"/>
          <w:rtl/>
        </w:rPr>
        <w:t>ن‌لغزش</w:t>
      </w:r>
      <w:r w:rsidR="0078585B" w:rsidRPr="00AC2409">
        <w:rPr>
          <w:sz w:val="24"/>
          <w:rtl/>
        </w:rPr>
        <w:t xml:space="preserve"> در مناطق نزد</w:t>
      </w:r>
      <w:r w:rsidR="0078585B" w:rsidRPr="00AC2409">
        <w:rPr>
          <w:rFonts w:hint="cs"/>
          <w:sz w:val="24"/>
          <w:rtl/>
        </w:rPr>
        <w:t>ی</w:t>
      </w:r>
      <w:r w:rsidR="0078585B" w:rsidRPr="00AC2409">
        <w:rPr>
          <w:rFonts w:hint="eastAsia"/>
          <w:sz w:val="24"/>
          <w:rtl/>
        </w:rPr>
        <w:t>ک</w:t>
      </w:r>
      <w:r w:rsidR="0078585B" w:rsidRPr="00AC2409">
        <w:rPr>
          <w:sz w:val="24"/>
          <w:rtl/>
        </w:rPr>
        <w:t xml:space="preserve"> به رودخانه‌ه</w:t>
      </w:r>
      <w:r w:rsidR="0078585B" w:rsidRPr="00AC2409">
        <w:rPr>
          <w:rFonts w:hint="eastAsia"/>
          <w:sz w:val="24"/>
          <w:rtl/>
        </w:rPr>
        <w:t>ا</w:t>
      </w:r>
      <w:r w:rsidR="0078585B" w:rsidRPr="00AC2409">
        <w:rPr>
          <w:sz w:val="24"/>
          <w:rtl/>
        </w:rPr>
        <w:t xml:space="preserve"> (طبقات 50-100 متر) در فصول پرباران به دل</w:t>
      </w:r>
      <w:r w:rsidR="0078585B" w:rsidRPr="00AC2409">
        <w:rPr>
          <w:rFonts w:hint="cs"/>
          <w:sz w:val="24"/>
          <w:rtl/>
        </w:rPr>
        <w:t>ی</w:t>
      </w:r>
      <w:r w:rsidR="0078585B" w:rsidRPr="00AC2409">
        <w:rPr>
          <w:rFonts w:hint="eastAsia"/>
          <w:sz w:val="24"/>
          <w:rtl/>
        </w:rPr>
        <w:t>ل</w:t>
      </w:r>
      <w:r w:rsidR="0078585B" w:rsidRPr="00AC2409">
        <w:rPr>
          <w:sz w:val="24"/>
          <w:rtl/>
        </w:rPr>
        <w:t xml:space="preserve"> فرسا</w:t>
      </w:r>
      <w:r w:rsidR="0078585B" w:rsidRPr="00AC2409">
        <w:rPr>
          <w:rFonts w:hint="cs"/>
          <w:sz w:val="24"/>
          <w:rtl/>
        </w:rPr>
        <w:t>ی</w:t>
      </w:r>
      <w:r w:rsidR="0078585B" w:rsidRPr="00AC2409">
        <w:rPr>
          <w:rFonts w:hint="eastAsia"/>
          <w:sz w:val="24"/>
          <w:rtl/>
        </w:rPr>
        <w:t>ش</w:t>
      </w:r>
      <w:r w:rsidR="0078585B" w:rsidRPr="00AC2409">
        <w:rPr>
          <w:sz w:val="24"/>
          <w:rtl/>
        </w:rPr>
        <w:t xml:space="preserve"> شد</w:t>
      </w:r>
      <w:r w:rsidR="0078585B" w:rsidRPr="00AC2409">
        <w:rPr>
          <w:rFonts w:hint="cs"/>
          <w:sz w:val="24"/>
          <w:rtl/>
        </w:rPr>
        <w:t>ی</w:t>
      </w:r>
      <w:r w:rsidR="0078585B" w:rsidRPr="00AC2409">
        <w:rPr>
          <w:rFonts w:hint="eastAsia"/>
          <w:sz w:val="24"/>
          <w:rtl/>
        </w:rPr>
        <w:t>د</w:t>
      </w:r>
      <w:r w:rsidR="0078585B" w:rsidRPr="00AC2409">
        <w:rPr>
          <w:sz w:val="24"/>
          <w:rtl/>
        </w:rPr>
        <w:t xml:space="preserve"> و حضور واحدها</w:t>
      </w:r>
      <w:r w:rsidR="0078585B" w:rsidRPr="00AC2409">
        <w:rPr>
          <w:rFonts w:hint="cs"/>
          <w:sz w:val="24"/>
          <w:rtl/>
        </w:rPr>
        <w:t>ی</w:t>
      </w:r>
      <w:r w:rsidR="0078585B" w:rsidRPr="00AC2409">
        <w:rPr>
          <w:sz w:val="24"/>
          <w:rtl/>
        </w:rPr>
        <w:t xml:space="preserve"> مارن گچ</w:t>
      </w:r>
      <w:r w:rsidR="0078585B" w:rsidRPr="00AC2409">
        <w:rPr>
          <w:rFonts w:hint="cs"/>
          <w:sz w:val="24"/>
          <w:rtl/>
        </w:rPr>
        <w:t>ی</w:t>
      </w:r>
      <w:r w:rsidR="0078585B" w:rsidRPr="00AC2409">
        <w:rPr>
          <w:sz w:val="24"/>
          <w:rtl/>
        </w:rPr>
        <w:t xml:space="preserve"> سست گزارش شده است</w:t>
      </w:r>
      <w:r w:rsidR="004D3E78" w:rsidRPr="00AC2409">
        <w:rPr>
          <w:rFonts w:hint="cs"/>
          <w:sz w:val="24"/>
          <w:rtl/>
        </w:rPr>
        <w:t xml:space="preserve"> </w:t>
      </w:r>
      <w:r w:rsidR="004D3E78" w:rsidRPr="00AC2409">
        <w:rPr>
          <w:rtl/>
        </w:rPr>
        <w:t>(خسروی</w:t>
      </w:r>
      <w:r w:rsidR="004D3E78" w:rsidRPr="00AC2409">
        <w:rPr>
          <w:rFonts w:eastAsia="Calibri"/>
          <w:rtl/>
        </w:rPr>
        <w:t xml:space="preserve"> و همکاران، </w:t>
      </w:r>
      <w:r w:rsidR="004D3E78" w:rsidRPr="00AC2409">
        <w:rPr>
          <w:rtl/>
        </w:rPr>
        <w:t>139</w:t>
      </w:r>
      <w:r w:rsidR="003F66A1" w:rsidRPr="00AC2409">
        <w:rPr>
          <w:rFonts w:hint="cs"/>
          <w:rtl/>
        </w:rPr>
        <w:t>9؛ امیری و همکاران، 1401</w:t>
      </w:r>
      <w:r w:rsidR="004D3E78" w:rsidRPr="00AC2409">
        <w:rPr>
          <w:rFonts w:eastAsia="Calibri" w:hint="cs"/>
          <w:rtl/>
        </w:rPr>
        <w:t>).</w:t>
      </w:r>
      <w:r w:rsidR="0078585B" w:rsidRPr="00AC2409">
        <w:rPr>
          <w:sz w:val="24"/>
          <w:rtl/>
        </w:rPr>
        <w:t xml:space="preserve"> ا</w:t>
      </w:r>
      <w:r w:rsidR="0078585B" w:rsidRPr="00AC2409">
        <w:rPr>
          <w:rFonts w:hint="cs"/>
          <w:sz w:val="24"/>
          <w:rtl/>
        </w:rPr>
        <w:t>ی</w:t>
      </w:r>
      <w:r w:rsidR="0078585B" w:rsidRPr="00AC2409">
        <w:rPr>
          <w:rFonts w:hint="eastAsia"/>
          <w:sz w:val="24"/>
          <w:rtl/>
        </w:rPr>
        <w:t>ن</w:t>
      </w:r>
      <w:r w:rsidR="0078585B" w:rsidRPr="00AC2409">
        <w:rPr>
          <w:sz w:val="24"/>
          <w:rtl/>
        </w:rPr>
        <w:t xml:space="preserve"> شرا</w:t>
      </w:r>
      <w:r w:rsidR="0078585B" w:rsidRPr="00AC2409">
        <w:rPr>
          <w:rFonts w:hint="cs"/>
          <w:sz w:val="24"/>
          <w:rtl/>
        </w:rPr>
        <w:t>ی</w:t>
      </w:r>
      <w:r w:rsidR="0078585B" w:rsidRPr="00AC2409">
        <w:rPr>
          <w:rFonts w:hint="eastAsia"/>
          <w:sz w:val="24"/>
          <w:rtl/>
        </w:rPr>
        <w:t>ط</w:t>
      </w:r>
      <w:r w:rsidR="0078585B" w:rsidRPr="00AC2409">
        <w:rPr>
          <w:sz w:val="24"/>
          <w:rtl/>
        </w:rPr>
        <w:t xml:space="preserve"> ضرورت توسعه مدل‌ها</w:t>
      </w:r>
      <w:r w:rsidR="0078585B" w:rsidRPr="00AC2409">
        <w:rPr>
          <w:rFonts w:hint="cs"/>
          <w:sz w:val="24"/>
          <w:rtl/>
        </w:rPr>
        <w:t>ی</w:t>
      </w:r>
      <w:r w:rsidR="0078585B" w:rsidRPr="00AC2409">
        <w:rPr>
          <w:sz w:val="24"/>
          <w:rtl/>
        </w:rPr>
        <w:t xml:space="preserve"> پ</w:t>
      </w:r>
      <w:r w:rsidR="0078585B" w:rsidRPr="00AC2409">
        <w:rPr>
          <w:rFonts w:hint="cs"/>
          <w:sz w:val="24"/>
          <w:rtl/>
        </w:rPr>
        <w:t>ی</w:t>
      </w:r>
      <w:r w:rsidR="0078585B" w:rsidRPr="00AC2409">
        <w:rPr>
          <w:rFonts w:hint="eastAsia"/>
          <w:sz w:val="24"/>
          <w:rtl/>
        </w:rPr>
        <w:t>شرفته</w:t>
      </w:r>
      <w:r w:rsidR="0078585B" w:rsidRPr="00AC2409">
        <w:rPr>
          <w:sz w:val="24"/>
          <w:rtl/>
        </w:rPr>
        <w:t xml:space="preserve"> برا</w:t>
      </w:r>
      <w:r w:rsidR="0078585B" w:rsidRPr="00AC2409">
        <w:rPr>
          <w:rFonts w:hint="cs"/>
          <w:sz w:val="24"/>
          <w:rtl/>
        </w:rPr>
        <w:t>ی</w:t>
      </w:r>
      <w:r w:rsidR="0078585B" w:rsidRPr="00AC2409">
        <w:rPr>
          <w:sz w:val="24"/>
          <w:rtl/>
        </w:rPr>
        <w:t xml:space="preserve"> پهنه‌بند</w:t>
      </w:r>
      <w:r w:rsidR="0078585B" w:rsidRPr="00AC2409">
        <w:rPr>
          <w:rFonts w:hint="cs"/>
          <w:sz w:val="24"/>
          <w:rtl/>
        </w:rPr>
        <w:t>ی</w:t>
      </w:r>
      <w:r w:rsidR="0078585B" w:rsidRPr="00AC2409">
        <w:rPr>
          <w:sz w:val="24"/>
          <w:rtl/>
        </w:rPr>
        <w:t xml:space="preserve"> دق</w:t>
      </w:r>
      <w:r w:rsidR="0078585B" w:rsidRPr="00AC2409">
        <w:rPr>
          <w:rFonts w:hint="cs"/>
          <w:sz w:val="24"/>
          <w:rtl/>
        </w:rPr>
        <w:t>ی</w:t>
      </w:r>
      <w:r w:rsidR="0078585B" w:rsidRPr="00AC2409">
        <w:rPr>
          <w:rFonts w:hint="eastAsia"/>
          <w:sz w:val="24"/>
          <w:rtl/>
        </w:rPr>
        <w:t>ق</w:t>
      </w:r>
      <w:r w:rsidR="0078585B" w:rsidRPr="00AC2409">
        <w:rPr>
          <w:sz w:val="24"/>
          <w:rtl/>
        </w:rPr>
        <w:t xml:space="preserve"> و مد</w:t>
      </w:r>
      <w:r w:rsidR="0078585B" w:rsidRPr="00AC2409">
        <w:rPr>
          <w:rFonts w:hint="cs"/>
          <w:sz w:val="24"/>
          <w:rtl/>
        </w:rPr>
        <w:t>ی</w:t>
      </w:r>
      <w:r w:rsidR="0078585B" w:rsidRPr="00AC2409">
        <w:rPr>
          <w:rFonts w:hint="eastAsia"/>
          <w:sz w:val="24"/>
          <w:rtl/>
        </w:rPr>
        <w:t>ر</w:t>
      </w:r>
      <w:r w:rsidR="0078585B" w:rsidRPr="00AC2409">
        <w:rPr>
          <w:rFonts w:hint="cs"/>
          <w:sz w:val="24"/>
          <w:rtl/>
        </w:rPr>
        <w:t>ی</w:t>
      </w:r>
      <w:r w:rsidR="0078585B" w:rsidRPr="00AC2409">
        <w:rPr>
          <w:rFonts w:hint="eastAsia"/>
          <w:sz w:val="24"/>
          <w:rtl/>
        </w:rPr>
        <w:t>ت</w:t>
      </w:r>
      <w:r w:rsidR="0078585B" w:rsidRPr="00AC2409">
        <w:rPr>
          <w:sz w:val="24"/>
          <w:rtl/>
        </w:rPr>
        <w:t xml:space="preserve"> ر</w:t>
      </w:r>
      <w:r w:rsidR="0078585B" w:rsidRPr="00AC2409">
        <w:rPr>
          <w:rFonts w:hint="cs"/>
          <w:sz w:val="24"/>
          <w:rtl/>
        </w:rPr>
        <w:t>ی</w:t>
      </w:r>
      <w:r w:rsidR="0078585B" w:rsidRPr="00AC2409">
        <w:rPr>
          <w:rFonts w:hint="eastAsia"/>
          <w:sz w:val="24"/>
          <w:rtl/>
        </w:rPr>
        <w:t>سک</w:t>
      </w:r>
      <w:r w:rsidR="0078585B" w:rsidRPr="00AC2409">
        <w:rPr>
          <w:sz w:val="24"/>
          <w:rtl/>
        </w:rPr>
        <w:t xml:space="preserve"> زم</w:t>
      </w:r>
      <w:r w:rsidR="0078585B" w:rsidRPr="00AC2409">
        <w:rPr>
          <w:rFonts w:hint="cs"/>
          <w:sz w:val="24"/>
          <w:rtl/>
        </w:rPr>
        <w:t>ی</w:t>
      </w:r>
      <w:r w:rsidR="0078585B" w:rsidRPr="00AC2409">
        <w:rPr>
          <w:rFonts w:hint="eastAsia"/>
          <w:sz w:val="24"/>
          <w:rtl/>
        </w:rPr>
        <w:t>ن‌لغزش</w:t>
      </w:r>
      <w:r w:rsidR="0078585B" w:rsidRPr="00AC2409">
        <w:rPr>
          <w:sz w:val="24"/>
          <w:rtl/>
        </w:rPr>
        <w:t xml:space="preserve"> را برجسته م</w:t>
      </w:r>
      <w:r w:rsidR="0078585B" w:rsidRPr="00AC2409">
        <w:rPr>
          <w:rFonts w:hint="cs"/>
          <w:sz w:val="24"/>
          <w:rtl/>
        </w:rPr>
        <w:t>ی‌</w:t>
      </w:r>
      <w:r w:rsidR="0078585B" w:rsidRPr="00AC2409">
        <w:rPr>
          <w:rFonts w:hint="eastAsia"/>
          <w:sz w:val="24"/>
          <w:rtl/>
        </w:rPr>
        <w:t>کند</w:t>
      </w:r>
      <w:r w:rsidR="00C67A35" w:rsidRPr="00AC2409">
        <w:rPr>
          <w:sz w:val="24"/>
          <w:rtl/>
        </w:rPr>
        <w:t>.</w:t>
      </w:r>
    </w:p>
    <w:p w14:paraId="03920E11" w14:textId="16DC9A92" w:rsidR="00815381" w:rsidRPr="00AC2409" w:rsidRDefault="00815381" w:rsidP="00815381">
      <w:pPr>
        <w:bidi/>
        <w:ind w:firstLine="379"/>
        <w:jc w:val="both"/>
        <w:rPr>
          <w:rFonts w:ascii="Times New Roman" w:hAnsi="Times New Roman"/>
          <w:rtl/>
        </w:rPr>
      </w:pPr>
      <w:r w:rsidRPr="00AC2409">
        <w:rPr>
          <w:rFonts w:ascii="Times New Roman" w:hAnsi="Times New Roman"/>
          <w:rtl/>
        </w:rPr>
        <w:t>روش‌ها</w:t>
      </w:r>
      <w:r w:rsidRPr="00AC2409">
        <w:rPr>
          <w:rFonts w:ascii="Times New Roman" w:hAnsi="Times New Roman" w:hint="cs"/>
          <w:rtl/>
        </w:rPr>
        <w:t>ی</w:t>
      </w:r>
      <w:r w:rsidRPr="00AC2409">
        <w:rPr>
          <w:rFonts w:ascii="Times New Roman" w:hAnsi="Times New Roman"/>
          <w:rtl/>
        </w:rPr>
        <w:t xml:space="preserve"> سنت</w:t>
      </w:r>
      <w:r w:rsidRPr="00AC2409">
        <w:rPr>
          <w:rFonts w:ascii="Times New Roman" w:hAnsi="Times New Roman" w:hint="cs"/>
          <w:rtl/>
        </w:rPr>
        <w:t>ی</w:t>
      </w:r>
      <w:r w:rsidRPr="00AC2409">
        <w:rPr>
          <w:rFonts w:ascii="Times New Roman" w:hAnsi="Times New Roman"/>
          <w:rtl/>
        </w:rPr>
        <w:t xml:space="preserve"> پهنه‌بند</w:t>
      </w:r>
      <w:r w:rsidRPr="00AC2409">
        <w:rPr>
          <w:rFonts w:ascii="Times New Roman" w:hAnsi="Times New Roman" w:hint="cs"/>
          <w:rtl/>
        </w:rPr>
        <w:t>ی</w:t>
      </w:r>
      <w:r w:rsidRPr="00AC2409">
        <w:rPr>
          <w:rFonts w:ascii="Times New Roman" w:hAnsi="Times New Roman"/>
          <w:rtl/>
        </w:rPr>
        <w:t xml:space="preserve"> زم</w:t>
      </w:r>
      <w:r w:rsidRPr="00AC2409">
        <w:rPr>
          <w:rFonts w:ascii="Times New Roman" w:hAnsi="Times New Roman" w:hint="cs"/>
          <w:rtl/>
        </w:rPr>
        <w:t>ی</w:t>
      </w:r>
      <w:r w:rsidRPr="00AC2409">
        <w:rPr>
          <w:rFonts w:ascii="Times New Roman" w:hAnsi="Times New Roman" w:hint="eastAsia"/>
          <w:rtl/>
        </w:rPr>
        <w:t>ن‌لغزش،</w:t>
      </w:r>
      <w:r w:rsidRPr="00AC2409">
        <w:rPr>
          <w:rFonts w:ascii="Times New Roman" w:hAnsi="Times New Roman"/>
          <w:rtl/>
        </w:rPr>
        <w:t xml:space="preserve"> از جمله نسبت فراوان</w:t>
      </w:r>
      <w:r w:rsidRPr="00AC2409">
        <w:rPr>
          <w:rFonts w:ascii="Times New Roman" w:hAnsi="Times New Roman" w:hint="cs"/>
          <w:rtl/>
        </w:rPr>
        <w:t xml:space="preserve">ی </w:t>
      </w:r>
      <w:r w:rsidRPr="00AC2409">
        <w:rPr>
          <w:rFonts w:ascii="Times New Roman" w:hAnsi="Times New Roman"/>
        </w:rPr>
        <w:t>(FR)</w:t>
      </w:r>
      <w:r w:rsidRPr="00AC2409">
        <w:rPr>
          <w:rFonts w:ascii="Times New Roman" w:hAnsi="Times New Roman"/>
          <w:rtl/>
        </w:rPr>
        <w:t>، شاخص آمار</w:t>
      </w:r>
      <w:r w:rsidRPr="00AC2409">
        <w:rPr>
          <w:rFonts w:ascii="Times New Roman" w:hAnsi="Times New Roman" w:hint="cs"/>
          <w:rtl/>
        </w:rPr>
        <w:t>ی</w:t>
      </w:r>
      <w:r w:rsidRPr="00AC2409">
        <w:rPr>
          <w:rFonts w:ascii="Times New Roman" w:hAnsi="Times New Roman"/>
        </w:rPr>
        <w:t xml:space="preserve"> (SI) </w:t>
      </w:r>
      <w:r w:rsidRPr="00AC2409">
        <w:rPr>
          <w:rFonts w:ascii="Times New Roman" w:hAnsi="Times New Roman"/>
          <w:rtl/>
        </w:rPr>
        <w:t>و آنتروپ</w:t>
      </w:r>
      <w:r w:rsidRPr="00AC2409">
        <w:rPr>
          <w:rFonts w:ascii="Times New Roman" w:hAnsi="Times New Roman" w:hint="cs"/>
          <w:rtl/>
        </w:rPr>
        <w:t>ی</w:t>
      </w:r>
      <w:r w:rsidRPr="00AC2409">
        <w:rPr>
          <w:rFonts w:ascii="Times New Roman" w:hAnsi="Times New Roman"/>
          <w:rtl/>
        </w:rPr>
        <w:t xml:space="preserve"> شانون</w:t>
      </w:r>
      <w:r w:rsidRPr="00AC2409">
        <w:rPr>
          <w:rFonts w:ascii="Times New Roman" w:hAnsi="Times New Roman"/>
        </w:rPr>
        <w:t xml:space="preserve"> (SE)</w:t>
      </w:r>
      <w:r w:rsidRPr="00AC2409">
        <w:rPr>
          <w:rFonts w:ascii="Times New Roman" w:hAnsi="Times New Roman"/>
          <w:rtl/>
        </w:rPr>
        <w:t>به دل</w:t>
      </w:r>
      <w:r w:rsidRPr="00AC2409">
        <w:rPr>
          <w:rFonts w:ascii="Times New Roman" w:hAnsi="Times New Roman" w:hint="cs"/>
          <w:rtl/>
        </w:rPr>
        <w:t>ی</w:t>
      </w:r>
      <w:r w:rsidRPr="00AC2409">
        <w:rPr>
          <w:rFonts w:ascii="Times New Roman" w:hAnsi="Times New Roman" w:hint="eastAsia"/>
          <w:rtl/>
        </w:rPr>
        <w:t>ل</w:t>
      </w:r>
      <w:r w:rsidRPr="00AC2409">
        <w:rPr>
          <w:rFonts w:ascii="Times New Roman" w:hAnsi="Times New Roman"/>
          <w:rtl/>
        </w:rPr>
        <w:t xml:space="preserve"> سادگ</w:t>
      </w:r>
      <w:r w:rsidRPr="00AC2409">
        <w:rPr>
          <w:rFonts w:ascii="Times New Roman" w:hAnsi="Times New Roman" w:hint="cs"/>
          <w:rtl/>
        </w:rPr>
        <w:t>ی</w:t>
      </w:r>
      <w:r w:rsidRPr="00AC2409">
        <w:rPr>
          <w:rFonts w:ascii="Times New Roman" w:hAnsi="Times New Roman"/>
          <w:rtl/>
        </w:rPr>
        <w:t xml:space="preserve"> و سهولت اجرا </w:t>
      </w:r>
      <w:r w:rsidRPr="00AC2409">
        <w:rPr>
          <w:rFonts w:eastAsia="Calibri"/>
          <w:rtl/>
        </w:rPr>
        <w:t>به‌طور گسترده مورد استفاده قرار گرفته‌اند</w:t>
      </w:r>
      <w:r w:rsidRPr="00AC2409">
        <w:rPr>
          <w:rFonts w:ascii="Times New Roman" w:hAnsi="Times New Roman" w:hint="cs"/>
          <w:rtl/>
        </w:rPr>
        <w:t>،</w:t>
      </w:r>
      <w:r w:rsidRPr="00AC2409">
        <w:rPr>
          <w:rFonts w:ascii="Times New Roman" w:hAnsi="Times New Roman"/>
          <w:rtl/>
        </w:rPr>
        <w:t xml:space="preserve"> با ا</w:t>
      </w:r>
      <w:r w:rsidRPr="00AC2409">
        <w:rPr>
          <w:rFonts w:ascii="Times New Roman" w:hAnsi="Times New Roman" w:hint="cs"/>
          <w:rtl/>
        </w:rPr>
        <w:t>ی</w:t>
      </w:r>
      <w:r w:rsidRPr="00AC2409">
        <w:rPr>
          <w:rFonts w:ascii="Times New Roman" w:hAnsi="Times New Roman" w:hint="eastAsia"/>
          <w:rtl/>
        </w:rPr>
        <w:t>ن</w:t>
      </w:r>
      <w:r w:rsidRPr="00AC2409">
        <w:rPr>
          <w:rFonts w:ascii="Times New Roman" w:hAnsi="Times New Roman"/>
          <w:rtl/>
        </w:rPr>
        <w:t xml:space="preserve"> حال، ا</w:t>
      </w:r>
      <w:r w:rsidRPr="00AC2409">
        <w:rPr>
          <w:rFonts w:ascii="Times New Roman" w:hAnsi="Times New Roman" w:hint="cs"/>
          <w:rtl/>
        </w:rPr>
        <w:t>ی</w:t>
      </w:r>
      <w:r w:rsidRPr="00AC2409">
        <w:rPr>
          <w:rFonts w:ascii="Times New Roman" w:hAnsi="Times New Roman" w:hint="eastAsia"/>
          <w:rtl/>
        </w:rPr>
        <w:t>ن</w:t>
      </w:r>
      <w:r w:rsidRPr="00AC2409">
        <w:rPr>
          <w:rFonts w:ascii="Times New Roman" w:hAnsi="Times New Roman"/>
          <w:rtl/>
        </w:rPr>
        <w:t xml:space="preserve"> روش‌ها در مدل‌ساز</w:t>
      </w:r>
      <w:r w:rsidRPr="00AC2409">
        <w:rPr>
          <w:rFonts w:ascii="Times New Roman" w:hAnsi="Times New Roman" w:hint="cs"/>
          <w:rtl/>
        </w:rPr>
        <w:t>ی</w:t>
      </w:r>
      <w:r w:rsidRPr="00AC2409">
        <w:rPr>
          <w:rFonts w:ascii="Times New Roman" w:hAnsi="Times New Roman"/>
          <w:rtl/>
        </w:rPr>
        <w:t xml:space="preserve"> پ</w:t>
      </w:r>
      <w:r w:rsidRPr="00AC2409">
        <w:rPr>
          <w:rFonts w:ascii="Times New Roman" w:hAnsi="Times New Roman" w:hint="cs"/>
          <w:rtl/>
        </w:rPr>
        <w:t>ی</w:t>
      </w:r>
      <w:r w:rsidRPr="00AC2409">
        <w:rPr>
          <w:rFonts w:ascii="Times New Roman" w:hAnsi="Times New Roman" w:hint="eastAsia"/>
          <w:rtl/>
        </w:rPr>
        <w:t>چ</w:t>
      </w:r>
      <w:r w:rsidRPr="00AC2409">
        <w:rPr>
          <w:rFonts w:ascii="Times New Roman" w:hAnsi="Times New Roman" w:hint="cs"/>
          <w:rtl/>
        </w:rPr>
        <w:t>ی</w:t>
      </w:r>
      <w:r w:rsidRPr="00AC2409">
        <w:rPr>
          <w:rFonts w:ascii="Times New Roman" w:hAnsi="Times New Roman" w:hint="eastAsia"/>
          <w:rtl/>
        </w:rPr>
        <w:t>دگ</w:t>
      </w:r>
      <w:r w:rsidRPr="00AC2409">
        <w:rPr>
          <w:rFonts w:ascii="Times New Roman" w:hAnsi="Times New Roman" w:hint="cs"/>
          <w:rtl/>
        </w:rPr>
        <w:t>ی‌</w:t>
      </w:r>
      <w:r w:rsidRPr="00AC2409">
        <w:rPr>
          <w:rFonts w:ascii="Times New Roman" w:hAnsi="Times New Roman" w:hint="eastAsia"/>
          <w:rtl/>
        </w:rPr>
        <w:t>ها</w:t>
      </w:r>
      <w:r w:rsidRPr="00AC2409">
        <w:rPr>
          <w:rFonts w:ascii="Times New Roman" w:hAnsi="Times New Roman" w:hint="cs"/>
          <w:rtl/>
        </w:rPr>
        <w:t>ی</w:t>
      </w:r>
      <w:r w:rsidRPr="00AC2409">
        <w:rPr>
          <w:rFonts w:ascii="Times New Roman" w:hAnsi="Times New Roman"/>
          <w:rtl/>
        </w:rPr>
        <w:t xml:space="preserve"> زمان</w:t>
      </w:r>
      <w:r w:rsidRPr="00AC2409">
        <w:rPr>
          <w:rFonts w:ascii="Times New Roman" w:hAnsi="Times New Roman" w:hint="cs"/>
          <w:rtl/>
        </w:rPr>
        <w:t>ی</w:t>
      </w:r>
      <w:r w:rsidRPr="00AC2409">
        <w:rPr>
          <w:rFonts w:ascii="Times New Roman" w:hAnsi="Times New Roman"/>
          <w:rtl/>
        </w:rPr>
        <w:t xml:space="preserve"> و مکان</w:t>
      </w:r>
      <w:r w:rsidRPr="00AC2409">
        <w:rPr>
          <w:rFonts w:ascii="Times New Roman" w:hAnsi="Times New Roman" w:hint="cs"/>
          <w:rtl/>
        </w:rPr>
        <w:t>ی</w:t>
      </w:r>
      <w:r w:rsidRPr="00AC2409">
        <w:rPr>
          <w:rFonts w:ascii="Times New Roman" w:hAnsi="Times New Roman"/>
          <w:rtl/>
        </w:rPr>
        <w:t xml:space="preserve"> زم</w:t>
      </w:r>
      <w:r w:rsidRPr="00AC2409">
        <w:rPr>
          <w:rFonts w:ascii="Times New Roman" w:hAnsi="Times New Roman" w:hint="cs"/>
          <w:rtl/>
        </w:rPr>
        <w:t>ی</w:t>
      </w:r>
      <w:r w:rsidRPr="00AC2409">
        <w:rPr>
          <w:rFonts w:ascii="Times New Roman" w:hAnsi="Times New Roman" w:hint="eastAsia"/>
          <w:rtl/>
        </w:rPr>
        <w:t>ن‌لغزش</w:t>
      </w:r>
      <w:r w:rsidRPr="00AC2409">
        <w:rPr>
          <w:rFonts w:ascii="Times New Roman" w:hAnsi="Times New Roman"/>
          <w:rtl/>
        </w:rPr>
        <w:t xml:space="preserve"> با محدود</w:t>
      </w:r>
      <w:r w:rsidRPr="00AC2409">
        <w:rPr>
          <w:rFonts w:ascii="Times New Roman" w:hAnsi="Times New Roman" w:hint="cs"/>
          <w:rtl/>
        </w:rPr>
        <w:t>ی</w:t>
      </w:r>
      <w:r w:rsidRPr="00AC2409">
        <w:rPr>
          <w:rFonts w:ascii="Times New Roman" w:hAnsi="Times New Roman" w:hint="eastAsia"/>
          <w:rtl/>
        </w:rPr>
        <w:t>ت‌ها</w:t>
      </w:r>
      <w:r w:rsidRPr="00AC2409">
        <w:rPr>
          <w:rFonts w:ascii="Times New Roman" w:hAnsi="Times New Roman" w:hint="cs"/>
          <w:rtl/>
        </w:rPr>
        <w:t>ی</w:t>
      </w:r>
      <w:r w:rsidRPr="00AC2409">
        <w:rPr>
          <w:rFonts w:ascii="Times New Roman" w:hAnsi="Times New Roman"/>
          <w:rtl/>
        </w:rPr>
        <w:t xml:space="preserve"> اساس</w:t>
      </w:r>
      <w:r w:rsidRPr="00AC2409">
        <w:rPr>
          <w:rFonts w:ascii="Times New Roman" w:hAnsi="Times New Roman" w:hint="cs"/>
          <w:rtl/>
        </w:rPr>
        <w:t>ی</w:t>
      </w:r>
      <w:r w:rsidRPr="00AC2409">
        <w:rPr>
          <w:rFonts w:ascii="Times New Roman" w:hAnsi="Times New Roman"/>
          <w:rtl/>
        </w:rPr>
        <w:t xml:space="preserve"> مواجه هستن</w:t>
      </w:r>
      <w:r w:rsidRPr="00AC2409">
        <w:rPr>
          <w:rFonts w:ascii="Times New Roman" w:hAnsi="Times New Roman" w:hint="eastAsia"/>
          <w:rtl/>
        </w:rPr>
        <w:t>د</w:t>
      </w:r>
      <w:r w:rsidRPr="00AC2409">
        <w:rPr>
          <w:rFonts w:ascii="Times New Roman" w:hAnsi="Times New Roman"/>
          <w:rtl/>
        </w:rPr>
        <w:t xml:space="preserve">. </w:t>
      </w:r>
      <w:r w:rsidRPr="00AC2409">
        <w:rPr>
          <w:rFonts w:ascii="Times New Roman" w:hAnsi="Times New Roman" w:hint="cs"/>
          <w:rtl/>
        </w:rPr>
        <w:t>ی</w:t>
      </w:r>
      <w:r w:rsidRPr="00AC2409">
        <w:rPr>
          <w:rFonts w:ascii="Times New Roman" w:hAnsi="Times New Roman" w:hint="eastAsia"/>
          <w:rtl/>
        </w:rPr>
        <w:t>ک</w:t>
      </w:r>
      <w:r w:rsidRPr="00AC2409">
        <w:rPr>
          <w:rFonts w:ascii="Times New Roman" w:hAnsi="Times New Roman" w:hint="cs"/>
          <w:rtl/>
        </w:rPr>
        <w:t>ی</w:t>
      </w:r>
      <w:r w:rsidRPr="00AC2409">
        <w:rPr>
          <w:rFonts w:ascii="Times New Roman" w:hAnsi="Times New Roman"/>
          <w:rtl/>
        </w:rPr>
        <w:t xml:space="preserve"> از چالش‌ها</w:t>
      </w:r>
      <w:r w:rsidRPr="00AC2409">
        <w:rPr>
          <w:rFonts w:ascii="Times New Roman" w:hAnsi="Times New Roman" w:hint="cs"/>
          <w:rtl/>
        </w:rPr>
        <w:t>ی</w:t>
      </w:r>
      <w:r w:rsidRPr="00AC2409">
        <w:rPr>
          <w:rFonts w:ascii="Times New Roman" w:hAnsi="Times New Roman"/>
          <w:rtl/>
        </w:rPr>
        <w:t xml:space="preserve"> اصل</w:t>
      </w:r>
      <w:r w:rsidRPr="00AC2409">
        <w:rPr>
          <w:rFonts w:ascii="Times New Roman" w:hAnsi="Times New Roman" w:hint="cs"/>
          <w:rtl/>
        </w:rPr>
        <w:t>ی</w:t>
      </w:r>
      <w:r w:rsidRPr="00AC2409">
        <w:rPr>
          <w:rFonts w:ascii="Times New Roman" w:hAnsi="Times New Roman" w:hint="eastAsia"/>
          <w:rtl/>
        </w:rPr>
        <w:t>،</w:t>
      </w:r>
      <w:r w:rsidRPr="00AC2409">
        <w:rPr>
          <w:rFonts w:ascii="Times New Roman" w:hAnsi="Times New Roman"/>
          <w:rtl/>
        </w:rPr>
        <w:t xml:space="preserve"> استفاده از وزن‌ها</w:t>
      </w:r>
      <w:r w:rsidRPr="00AC2409">
        <w:rPr>
          <w:rFonts w:ascii="Times New Roman" w:hAnsi="Times New Roman" w:hint="cs"/>
          <w:rtl/>
        </w:rPr>
        <w:t>ی</w:t>
      </w:r>
      <w:r w:rsidRPr="00AC2409">
        <w:rPr>
          <w:rFonts w:ascii="Times New Roman" w:hAnsi="Times New Roman"/>
          <w:rtl/>
        </w:rPr>
        <w:t xml:space="preserve"> ثابت است که قادر به انعکاس تغ</w:t>
      </w:r>
      <w:r w:rsidRPr="00AC2409">
        <w:rPr>
          <w:rFonts w:ascii="Times New Roman" w:hAnsi="Times New Roman" w:hint="cs"/>
          <w:rtl/>
        </w:rPr>
        <w:t>یی</w:t>
      </w:r>
      <w:r w:rsidRPr="00AC2409">
        <w:rPr>
          <w:rFonts w:ascii="Times New Roman" w:hAnsi="Times New Roman" w:hint="eastAsia"/>
          <w:rtl/>
        </w:rPr>
        <w:t>رات</w:t>
      </w:r>
      <w:r w:rsidRPr="00AC2409">
        <w:rPr>
          <w:rFonts w:ascii="Times New Roman" w:hAnsi="Times New Roman"/>
          <w:rtl/>
        </w:rPr>
        <w:t xml:space="preserve"> زمان</w:t>
      </w:r>
      <w:r w:rsidRPr="00AC2409">
        <w:rPr>
          <w:rFonts w:ascii="Times New Roman" w:hAnsi="Times New Roman" w:hint="cs"/>
          <w:rtl/>
        </w:rPr>
        <w:t>ی</w:t>
      </w:r>
      <w:r w:rsidRPr="00AC2409">
        <w:rPr>
          <w:rFonts w:ascii="Times New Roman" w:hAnsi="Times New Roman"/>
          <w:rtl/>
        </w:rPr>
        <w:t xml:space="preserve"> در اهم</w:t>
      </w:r>
      <w:r w:rsidRPr="00AC2409">
        <w:rPr>
          <w:rFonts w:ascii="Times New Roman" w:hAnsi="Times New Roman" w:hint="cs"/>
          <w:rtl/>
        </w:rPr>
        <w:t>ی</w:t>
      </w:r>
      <w:r w:rsidRPr="00AC2409">
        <w:rPr>
          <w:rFonts w:ascii="Times New Roman" w:hAnsi="Times New Roman" w:hint="eastAsia"/>
          <w:rtl/>
        </w:rPr>
        <w:t>ت</w:t>
      </w:r>
      <w:r w:rsidRPr="00AC2409">
        <w:rPr>
          <w:rFonts w:ascii="Times New Roman" w:hAnsi="Times New Roman"/>
          <w:rtl/>
        </w:rPr>
        <w:t xml:space="preserve"> عوامل مؤثر (مانند تأث</w:t>
      </w:r>
      <w:r w:rsidRPr="00AC2409">
        <w:rPr>
          <w:rFonts w:ascii="Times New Roman" w:hAnsi="Times New Roman" w:hint="cs"/>
          <w:rtl/>
        </w:rPr>
        <w:t>ی</w:t>
      </w:r>
      <w:r w:rsidRPr="00AC2409">
        <w:rPr>
          <w:rFonts w:ascii="Times New Roman" w:hAnsi="Times New Roman" w:hint="eastAsia"/>
          <w:rtl/>
        </w:rPr>
        <w:t>ر</w:t>
      </w:r>
      <w:r w:rsidRPr="00AC2409">
        <w:rPr>
          <w:rFonts w:ascii="Times New Roman" w:hAnsi="Times New Roman"/>
          <w:rtl/>
        </w:rPr>
        <w:t xml:space="preserve"> فصل</w:t>
      </w:r>
      <w:r w:rsidRPr="00AC2409">
        <w:rPr>
          <w:rFonts w:ascii="Times New Roman" w:hAnsi="Times New Roman" w:hint="cs"/>
          <w:rtl/>
        </w:rPr>
        <w:t>ی</w:t>
      </w:r>
      <w:r w:rsidRPr="00AC2409">
        <w:rPr>
          <w:rFonts w:ascii="Times New Roman" w:hAnsi="Times New Roman"/>
          <w:rtl/>
        </w:rPr>
        <w:t xml:space="preserve"> بارندگ</w:t>
      </w:r>
      <w:r w:rsidRPr="00AC2409">
        <w:rPr>
          <w:rFonts w:ascii="Times New Roman" w:hAnsi="Times New Roman" w:hint="cs"/>
          <w:rtl/>
        </w:rPr>
        <w:t>ی</w:t>
      </w:r>
      <w:r w:rsidRPr="00AC2409">
        <w:rPr>
          <w:rFonts w:ascii="Times New Roman" w:hAnsi="Times New Roman"/>
          <w:rtl/>
        </w:rPr>
        <w:t xml:space="preserve"> </w:t>
      </w:r>
      <w:r w:rsidRPr="00AC2409">
        <w:rPr>
          <w:rFonts w:ascii="Times New Roman" w:hAnsi="Times New Roman" w:hint="cs"/>
          <w:rtl/>
        </w:rPr>
        <w:t>ی</w:t>
      </w:r>
      <w:r w:rsidRPr="00AC2409">
        <w:rPr>
          <w:rFonts w:ascii="Times New Roman" w:hAnsi="Times New Roman" w:hint="eastAsia"/>
          <w:rtl/>
        </w:rPr>
        <w:t>ا</w:t>
      </w:r>
      <w:r w:rsidRPr="00AC2409">
        <w:rPr>
          <w:rFonts w:ascii="Times New Roman" w:hAnsi="Times New Roman"/>
          <w:rtl/>
        </w:rPr>
        <w:t xml:space="preserve"> فعال</w:t>
      </w:r>
      <w:r w:rsidRPr="00AC2409">
        <w:rPr>
          <w:rFonts w:ascii="Times New Roman" w:hAnsi="Times New Roman" w:hint="cs"/>
          <w:rtl/>
        </w:rPr>
        <w:t>ی</w:t>
      </w:r>
      <w:r w:rsidRPr="00AC2409">
        <w:rPr>
          <w:rFonts w:ascii="Times New Roman" w:hAnsi="Times New Roman" w:hint="eastAsia"/>
          <w:rtl/>
        </w:rPr>
        <w:t>ت‌ها</w:t>
      </w:r>
      <w:r w:rsidRPr="00AC2409">
        <w:rPr>
          <w:rFonts w:ascii="Times New Roman" w:hAnsi="Times New Roman" w:hint="cs"/>
          <w:rtl/>
        </w:rPr>
        <w:t>ی</w:t>
      </w:r>
      <w:r w:rsidRPr="00AC2409">
        <w:rPr>
          <w:rFonts w:ascii="Times New Roman" w:hAnsi="Times New Roman"/>
          <w:rtl/>
        </w:rPr>
        <w:t xml:space="preserve"> انسان</w:t>
      </w:r>
      <w:r w:rsidRPr="00AC2409">
        <w:rPr>
          <w:rFonts w:ascii="Times New Roman" w:hAnsi="Times New Roman" w:hint="cs"/>
          <w:rtl/>
        </w:rPr>
        <w:t>ی</w:t>
      </w:r>
      <w:r w:rsidRPr="00AC2409">
        <w:rPr>
          <w:rFonts w:ascii="Times New Roman" w:hAnsi="Times New Roman"/>
          <w:rtl/>
        </w:rPr>
        <w:t>) ن</w:t>
      </w:r>
      <w:r w:rsidRPr="00AC2409">
        <w:rPr>
          <w:rFonts w:ascii="Times New Roman" w:hAnsi="Times New Roman" w:hint="cs"/>
          <w:rtl/>
        </w:rPr>
        <w:t>ی</w:t>
      </w:r>
      <w:r w:rsidRPr="00AC2409">
        <w:rPr>
          <w:rFonts w:ascii="Times New Roman" w:hAnsi="Times New Roman" w:hint="eastAsia"/>
          <w:rtl/>
        </w:rPr>
        <w:t>ستند</w:t>
      </w:r>
      <w:r w:rsidRPr="00AC2409">
        <w:rPr>
          <w:rFonts w:ascii="Times New Roman" w:hAnsi="Times New Roman"/>
        </w:rPr>
        <w:t xml:space="preserve"> </w:t>
      </w:r>
      <w:r w:rsidRPr="00AC2409">
        <w:rPr>
          <w:rFonts w:eastAsia="Calibri" w:hint="cs"/>
          <w:rtl/>
        </w:rPr>
        <w:t>(</w:t>
      </w:r>
      <w:bookmarkStart w:id="4" w:name="_Hlk204123853"/>
      <w:r w:rsidRPr="00AC2409">
        <w:rPr>
          <w:rFonts w:eastAsia="Calibri"/>
          <w:rtl/>
        </w:rPr>
        <w:t>روهان</w:t>
      </w:r>
      <w:r w:rsidRPr="00AC2409">
        <w:rPr>
          <w:rFonts w:eastAsia="Calibri"/>
          <w:vertAlign w:val="superscript"/>
          <w:rtl/>
        </w:rPr>
        <w:footnoteReference w:id="5"/>
      </w:r>
      <w:r w:rsidRPr="00AC2409">
        <w:rPr>
          <w:rFonts w:eastAsia="Calibri" w:hint="cs"/>
          <w:rtl/>
        </w:rPr>
        <w:t xml:space="preserve"> </w:t>
      </w:r>
      <w:bookmarkEnd w:id="4"/>
      <w:r w:rsidRPr="00AC2409">
        <w:rPr>
          <w:rFonts w:eastAsia="Calibri"/>
          <w:rtl/>
        </w:rPr>
        <w:t>و همکاران، 2023</w:t>
      </w:r>
      <w:r w:rsidRPr="00AC2409">
        <w:rPr>
          <w:rFonts w:eastAsia="Calibri" w:hint="cs"/>
          <w:rtl/>
        </w:rPr>
        <w:t>؛</w:t>
      </w:r>
      <w:r w:rsidRPr="00AC2409">
        <w:rPr>
          <w:rFonts w:eastAsia="Calibri"/>
          <w:rtl/>
        </w:rPr>
        <w:t xml:space="preserve"> </w:t>
      </w:r>
      <w:bookmarkStart w:id="5" w:name="_Hlk204123871"/>
      <w:r w:rsidRPr="00AC2409">
        <w:rPr>
          <w:rFonts w:eastAsia="Calibri"/>
          <w:rtl/>
        </w:rPr>
        <w:t>و</w:t>
      </w:r>
      <w:r w:rsidRPr="00AC2409">
        <w:rPr>
          <w:rFonts w:eastAsia="Calibri" w:hint="cs"/>
          <w:rtl/>
        </w:rPr>
        <w:t>ی</w:t>
      </w:r>
      <w:r w:rsidRPr="00AC2409">
        <w:rPr>
          <w:rFonts w:eastAsia="Calibri" w:hint="eastAsia"/>
          <w:rtl/>
        </w:rPr>
        <w:t>ت</w:t>
      </w:r>
      <w:r w:rsidRPr="00AC2409">
        <w:rPr>
          <w:rFonts w:eastAsia="Calibri" w:hint="cs"/>
          <w:rtl/>
        </w:rPr>
        <w:t>‌</w:t>
      </w:r>
      <w:r w:rsidRPr="00AC2409">
        <w:rPr>
          <w:rFonts w:eastAsia="Calibri"/>
          <w:vertAlign w:val="superscript"/>
          <w:rtl/>
        </w:rPr>
        <w:footnoteReference w:id="6"/>
      </w:r>
      <w:r w:rsidRPr="00AC2409">
        <w:rPr>
          <w:rFonts w:eastAsia="Calibri"/>
          <w:rtl/>
        </w:rPr>
        <w:t>و همکاران</w:t>
      </w:r>
      <w:bookmarkEnd w:id="5"/>
      <w:r w:rsidRPr="00AC2409">
        <w:rPr>
          <w:rFonts w:eastAsia="Calibri"/>
          <w:rtl/>
        </w:rPr>
        <w:t xml:space="preserve">، 2023). </w:t>
      </w:r>
      <w:r w:rsidRPr="00AC2409">
        <w:rPr>
          <w:rFonts w:ascii="Times New Roman" w:hAnsi="Times New Roman"/>
          <w:rtl/>
        </w:rPr>
        <w:t>به‌عنوان مثال، ا</w:t>
      </w:r>
      <w:r w:rsidRPr="00AC2409">
        <w:rPr>
          <w:rFonts w:ascii="Times New Roman" w:hAnsi="Times New Roman" w:hint="cs"/>
          <w:rtl/>
        </w:rPr>
        <w:t>ی</w:t>
      </w:r>
      <w:r w:rsidRPr="00AC2409">
        <w:rPr>
          <w:rFonts w:ascii="Times New Roman" w:hAnsi="Times New Roman" w:hint="eastAsia"/>
          <w:rtl/>
        </w:rPr>
        <w:t>ن</w:t>
      </w:r>
      <w:r w:rsidRPr="00AC2409">
        <w:rPr>
          <w:rFonts w:ascii="Times New Roman" w:hAnsi="Times New Roman"/>
          <w:rtl/>
        </w:rPr>
        <w:t xml:space="preserve"> روش‌ها نم</w:t>
      </w:r>
      <w:r w:rsidRPr="00AC2409">
        <w:rPr>
          <w:rFonts w:ascii="Times New Roman" w:hAnsi="Times New Roman" w:hint="cs"/>
          <w:rtl/>
        </w:rPr>
        <w:t>ی‌</w:t>
      </w:r>
      <w:r w:rsidRPr="00AC2409">
        <w:rPr>
          <w:rFonts w:ascii="Times New Roman" w:hAnsi="Times New Roman" w:hint="eastAsia"/>
          <w:rtl/>
        </w:rPr>
        <w:t>توانند</w:t>
      </w:r>
      <w:r w:rsidRPr="00AC2409">
        <w:rPr>
          <w:rFonts w:ascii="Times New Roman" w:hAnsi="Times New Roman"/>
          <w:rtl/>
        </w:rPr>
        <w:t xml:space="preserve"> افزا</w:t>
      </w:r>
      <w:r w:rsidRPr="00AC2409">
        <w:rPr>
          <w:rFonts w:ascii="Times New Roman" w:hAnsi="Times New Roman" w:hint="cs"/>
          <w:rtl/>
        </w:rPr>
        <w:t>ی</w:t>
      </w:r>
      <w:r w:rsidRPr="00AC2409">
        <w:rPr>
          <w:rFonts w:ascii="Times New Roman" w:hAnsi="Times New Roman" w:hint="eastAsia"/>
          <w:rtl/>
        </w:rPr>
        <w:t>ش</w:t>
      </w:r>
      <w:r w:rsidRPr="00AC2409">
        <w:rPr>
          <w:rFonts w:ascii="Times New Roman" w:hAnsi="Times New Roman"/>
          <w:rtl/>
        </w:rPr>
        <w:t xml:space="preserve"> تأث</w:t>
      </w:r>
      <w:r w:rsidRPr="00AC2409">
        <w:rPr>
          <w:rFonts w:ascii="Times New Roman" w:hAnsi="Times New Roman" w:hint="cs"/>
          <w:rtl/>
        </w:rPr>
        <w:t>ی</w:t>
      </w:r>
      <w:r w:rsidRPr="00AC2409">
        <w:rPr>
          <w:rFonts w:ascii="Times New Roman" w:hAnsi="Times New Roman" w:hint="eastAsia"/>
          <w:rtl/>
        </w:rPr>
        <w:t>ر</w:t>
      </w:r>
      <w:r w:rsidRPr="00AC2409">
        <w:rPr>
          <w:rFonts w:ascii="Times New Roman" w:hAnsi="Times New Roman"/>
          <w:rtl/>
        </w:rPr>
        <w:t xml:space="preserve"> عوام</w:t>
      </w:r>
      <w:r w:rsidRPr="00AC2409">
        <w:rPr>
          <w:rFonts w:ascii="Times New Roman" w:hAnsi="Times New Roman" w:hint="eastAsia"/>
          <w:rtl/>
        </w:rPr>
        <w:t>ل</w:t>
      </w:r>
      <w:r w:rsidRPr="00AC2409">
        <w:rPr>
          <w:rFonts w:ascii="Times New Roman" w:hAnsi="Times New Roman"/>
          <w:rtl/>
        </w:rPr>
        <w:t xml:space="preserve"> ه</w:t>
      </w:r>
      <w:r w:rsidRPr="00AC2409">
        <w:rPr>
          <w:rFonts w:ascii="Times New Roman" w:hAnsi="Times New Roman" w:hint="cs"/>
          <w:rtl/>
        </w:rPr>
        <w:t>ی</w:t>
      </w:r>
      <w:r w:rsidRPr="00AC2409">
        <w:rPr>
          <w:rFonts w:ascii="Times New Roman" w:hAnsi="Times New Roman" w:hint="eastAsia"/>
          <w:rtl/>
        </w:rPr>
        <w:t>درولوژ</w:t>
      </w:r>
      <w:r w:rsidRPr="00AC2409">
        <w:rPr>
          <w:rFonts w:ascii="Times New Roman" w:hAnsi="Times New Roman" w:hint="cs"/>
          <w:rtl/>
        </w:rPr>
        <w:t>ی</w:t>
      </w:r>
      <w:r w:rsidRPr="00AC2409">
        <w:rPr>
          <w:rFonts w:ascii="Times New Roman" w:hAnsi="Times New Roman" w:hint="eastAsia"/>
          <w:rtl/>
        </w:rPr>
        <w:t>ک</w:t>
      </w:r>
      <w:r w:rsidRPr="00AC2409">
        <w:rPr>
          <w:rFonts w:ascii="Times New Roman" w:hAnsi="Times New Roman" w:hint="cs"/>
          <w:rtl/>
        </w:rPr>
        <w:t>ی</w:t>
      </w:r>
      <w:r w:rsidRPr="00AC2409">
        <w:rPr>
          <w:rFonts w:ascii="Times New Roman" w:hAnsi="Times New Roman"/>
          <w:rtl/>
        </w:rPr>
        <w:t xml:space="preserve"> (مانند نزد</w:t>
      </w:r>
      <w:r w:rsidRPr="00AC2409">
        <w:rPr>
          <w:rFonts w:ascii="Times New Roman" w:hAnsi="Times New Roman" w:hint="cs"/>
          <w:rtl/>
        </w:rPr>
        <w:t>ی</w:t>
      </w:r>
      <w:r w:rsidRPr="00AC2409">
        <w:rPr>
          <w:rFonts w:ascii="Times New Roman" w:hAnsi="Times New Roman" w:hint="eastAsia"/>
          <w:rtl/>
        </w:rPr>
        <w:t>ک</w:t>
      </w:r>
      <w:r w:rsidRPr="00AC2409">
        <w:rPr>
          <w:rFonts w:ascii="Times New Roman" w:hAnsi="Times New Roman" w:hint="cs"/>
          <w:rtl/>
        </w:rPr>
        <w:t>ی</w:t>
      </w:r>
      <w:r w:rsidRPr="00AC2409">
        <w:rPr>
          <w:rFonts w:ascii="Times New Roman" w:hAnsi="Times New Roman"/>
          <w:rtl/>
        </w:rPr>
        <w:t xml:space="preserve"> به رودخانه در فصل باران</w:t>
      </w:r>
      <w:r w:rsidRPr="00AC2409">
        <w:rPr>
          <w:rFonts w:ascii="Times New Roman" w:hAnsi="Times New Roman" w:hint="cs"/>
          <w:rtl/>
        </w:rPr>
        <w:t>ی</w:t>
      </w:r>
      <w:r w:rsidRPr="00AC2409">
        <w:rPr>
          <w:rFonts w:ascii="Times New Roman" w:hAnsi="Times New Roman"/>
          <w:rtl/>
        </w:rPr>
        <w:t xml:space="preserve">) </w:t>
      </w:r>
      <w:r w:rsidRPr="00AC2409">
        <w:rPr>
          <w:rFonts w:ascii="Times New Roman" w:hAnsi="Times New Roman" w:hint="cs"/>
          <w:rtl/>
        </w:rPr>
        <w:t>ی</w:t>
      </w:r>
      <w:r w:rsidRPr="00AC2409">
        <w:rPr>
          <w:rFonts w:ascii="Times New Roman" w:hAnsi="Times New Roman" w:hint="eastAsia"/>
          <w:rtl/>
        </w:rPr>
        <w:t>ا</w:t>
      </w:r>
      <w:r w:rsidRPr="00AC2409">
        <w:rPr>
          <w:rFonts w:ascii="Times New Roman" w:hAnsi="Times New Roman"/>
          <w:rtl/>
        </w:rPr>
        <w:t xml:space="preserve"> تأث</w:t>
      </w:r>
      <w:r w:rsidRPr="00AC2409">
        <w:rPr>
          <w:rFonts w:ascii="Times New Roman" w:hAnsi="Times New Roman" w:hint="cs"/>
          <w:rtl/>
        </w:rPr>
        <w:t>ی</w:t>
      </w:r>
      <w:r w:rsidRPr="00AC2409">
        <w:rPr>
          <w:rFonts w:ascii="Times New Roman" w:hAnsi="Times New Roman" w:hint="eastAsia"/>
          <w:rtl/>
        </w:rPr>
        <w:t>رات</w:t>
      </w:r>
      <w:r w:rsidRPr="00AC2409">
        <w:rPr>
          <w:rFonts w:ascii="Times New Roman" w:hAnsi="Times New Roman"/>
          <w:rtl/>
        </w:rPr>
        <w:t xml:space="preserve"> فعال</w:t>
      </w:r>
      <w:r w:rsidRPr="00AC2409">
        <w:rPr>
          <w:rFonts w:ascii="Times New Roman" w:hAnsi="Times New Roman" w:hint="cs"/>
          <w:rtl/>
        </w:rPr>
        <w:t>ی</w:t>
      </w:r>
      <w:r w:rsidRPr="00AC2409">
        <w:rPr>
          <w:rFonts w:ascii="Times New Roman" w:hAnsi="Times New Roman" w:hint="eastAsia"/>
          <w:rtl/>
        </w:rPr>
        <w:t>ت‌ها</w:t>
      </w:r>
      <w:r w:rsidRPr="00AC2409">
        <w:rPr>
          <w:rFonts w:ascii="Times New Roman" w:hAnsi="Times New Roman" w:hint="cs"/>
          <w:rtl/>
        </w:rPr>
        <w:t>ی</w:t>
      </w:r>
      <w:r w:rsidRPr="00AC2409">
        <w:rPr>
          <w:rFonts w:ascii="Times New Roman" w:hAnsi="Times New Roman"/>
          <w:rtl/>
        </w:rPr>
        <w:t xml:space="preserve"> عمران</w:t>
      </w:r>
      <w:r w:rsidRPr="00AC2409">
        <w:rPr>
          <w:rFonts w:ascii="Times New Roman" w:hAnsi="Times New Roman" w:hint="cs"/>
          <w:rtl/>
        </w:rPr>
        <w:t>ی</w:t>
      </w:r>
      <w:r w:rsidRPr="00AC2409">
        <w:rPr>
          <w:rFonts w:ascii="Times New Roman" w:hAnsi="Times New Roman"/>
          <w:rtl/>
        </w:rPr>
        <w:t xml:space="preserve"> (مانند احداث جاده) را به‌طور دق</w:t>
      </w:r>
      <w:r w:rsidRPr="00AC2409">
        <w:rPr>
          <w:rFonts w:ascii="Times New Roman" w:hAnsi="Times New Roman" w:hint="cs"/>
          <w:rtl/>
        </w:rPr>
        <w:t>ی</w:t>
      </w:r>
      <w:r w:rsidRPr="00AC2409">
        <w:rPr>
          <w:rFonts w:ascii="Times New Roman" w:hAnsi="Times New Roman" w:hint="eastAsia"/>
          <w:rtl/>
        </w:rPr>
        <w:t>ق</w:t>
      </w:r>
      <w:r w:rsidRPr="00AC2409">
        <w:rPr>
          <w:rFonts w:ascii="Times New Roman" w:hAnsi="Times New Roman"/>
          <w:rtl/>
        </w:rPr>
        <w:t xml:space="preserve"> مدل کنند. ا</w:t>
      </w:r>
      <w:r w:rsidRPr="00AC2409">
        <w:rPr>
          <w:rFonts w:ascii="Times New Roman" w:hAnsi="Times New Roman" w:hint="cs"/>
          <w:rtl/>
        </w:rPr>
        <w:t>ی</w:t>
      </w:r>
      <w:r w:rsidRPr="00AC2409">
        <w:rPr>
          <w:rFonts w:ascii="Times New Roman" w:hAnsi="Times New Roman" w:hint="eastAsia"/>
          <w:rtl/>
        </w:rPr>
        <w:t>ن</w:t>
      </w:r>
      <w:r w:rsidRPr="00AC2409">
        <w:rPr>
          <w:rFonts w:ascii="Times New Roman" w:hAnsi="Times New Roman"/>
          <w:rtl/>
        </w:rPr>
        <w:t xml:space="preserve"> ضعف منجر به کاهش دقت پ</w:t>
      </w:r>
      <w:r w:rsidRPr="00AC2409">
        <w:rPr>
          <w:rFonts w:ascii="Times New Roman" w:hAnsi="Times New Roman" w:hint="cs"/>
          <w:rtl/>
        </w:rPr>
        <w:t>ی</w:t>
      </w:r>
      <w:r w:rsidRPr="00AC2409">
        <w:rPr>
          <w:rFonts w:ascii="Times New Roman" w:hAnsi="Times New Roman" w:hint="eastAsia"/>
          <w:rtl/>
        </w:rPr>
        <w:t>ش‌ب</w:t>
      </w:r>
      <w:r w:rsidRPr="00AC2409">
        <w:rPr>
          <w:rFonts w:ascii="Times New Roman" w:hAnsi="Times New Roman" w:hint="cs"/>
          <w:rtl/>
        </w:rPr>
        <w:t>ی</w:t>
      </w:r>
      <w:r w:rsidRPr="00AC2409">
        <w:rPr>
          <w:rFonts w:ascii="Times New Roman" w:hAnsi="Times New Roman" w:hint="eastAsia"/>
          <w:rtl/>
        </w:rPr>
        <w:t>ن</w:t>
      </w:r>
      <w:r w:rsidRPr="00AC2409">
        <w:rPr>
          <w:rFonts w:ascii="Times New Roman" w:hAnsi="Times New Roman" w:hint="cs"/>
          <w:rtl/>
        </w:rPr>
        <w:t>ی</w:t>
      </w:r>
      <w:r w:rsidRPr="00AC2409">
        <w:rPr>
          <w:rFonts w:ascii="Times New Roman" w:hAnsi="Times New Roman"/>
          <w:rtl/>
        </w:rPr>
        <w:t xml:space="preserve"> و کاهش کارا</w:t>
      </w:r>
      <w:r w:rsidRPr="00AC2409">
        <w:rPr>
          <w:rFonts w:ascii="Times New Roman" w:hAnsi="Times New Roman" w:hint="cs"/>
          <w:rtl/>
        </w:rPr>
        <w:t>یی</w:t>
      </w:r>
      <w:r w:rsidRPr="00AC2409">
        <w:rPr>
          <w:rFonts w:ascii="Times New Roman" w:hAnsi="Times New Roman"/>
          <w:rtl/>
        </w:rPr>
        <w:t xml:space="preserve"> نقشه‌ها</w:t>
      </w:r>
      <w:r w:rsidRPr="00AC2409">
        <w:rPr>
          <w:rFonts w:ascii="Times New Roman" w:hAnsi="Times New Roman" w:hint="cs"/>
          <w:rtl/>
        </w:rPr>
        <w:t>ی</w:t>
      </w:r>
      <w:r w:rsidRPr="00AC2409">
        <w:rPr>
          <w:rFonts w:ascii="Times New Roman" w:hAnsi="Times New Roman"/>
          <w:rtl/>
        </w:rPr>
        <w:t xml:space="preserve"> خطر، به‌و</w:t>
      </w:r>
      <w:r w:rsidRPr="00AC2409">
        <w:rPr>
          <w:rFonts w:ascii="Times New Roman" w:hAnsi="Times New Roman" w:hint="cs"/>
          <w:rtl/>
        </w:rPr>
        <w:t>ی</w:t>
      </w:r>
      <w:r w:rsidRPr="00AC2409">
        <w:rPr>
          <w:rFonts w:ascii="Times New Roman" w:hAnsi="Times New Roman" w:hint="eastAsia"/>
          <w:rtl/>
        </w:rPr>
        <w:t>ژه</w:t>
      </w:r>
      <w:r w:rsidRPr="00AC2409">
        <w:rPr>
          <w:rFonts w:ascii="Times New Roman" w:hAnsi="Times New Roman"/>
          <w:rtl/>
        </w:rPr>
        <w:t xml:space="preserve"> در مناطق پو</w:t>
      </w:r>
      <w:r w:rsidRPr="00AC2409">
        <w:rPr>
          <w:rFonts w:ascii="Times New Roman" w:hAnsi="Times New Roman" w:hint="cs"/>
          <w:rtl/>
        </w:rPr>
        <w:t>ی</w:t>
      </w:r>
      <w:r w:rsidRPr="00AC2409">
        <w:rPr>
          <w:rFonts w:ascii="Times New Roman" w:hAnsi="Times New Roman" w:hint="eastAsia"/>
          <w:rtl/>
        </w:rPr>
        <w:t>ا</w:t>
      </w:r>
      <w:r w:rsidRPr="00AC2409">
        <w:rPr>
          <w:rFonts w:ascii="Times New Roman" w:hAnsi="Times New Roman"/>
          <w:rtl/>
        </w:rPr>
        <w:t xml:space="preserve"> مانند حوضه شمال تهران، م</w:t>
      </w:r>
      <w:r w:rsidRPr="00AC2409">
        <w:rPr>
          <w:rFonts w:ascii="Times New Roman" w:hAnsi="Times New Roman" w:hint="cs"/>
          <w:rtl/>
        </w:rPr>
        <w:t>ی‌</w:t>
      </w:r>
      <w:r w:rsidRPr="00AC2409">
        <w:rPr>
          <w:rFonts w:ascii="Times New Roman" w:hAnsi="Times New Roman" w:hint="eastAsia"/>
          <w:rtl/>
        </w:rPr>
        <w:t>شود</w:t>
      </w:r>
      <w:r w:rsidRPr="00AC2409">
        <w:rPr>
          <w:rFonts w:ascii="Times New Roman" w:hAnsi="Times New Roman" w:hint="cs"/>
          <w:rtl/>
        </w:rPr>
        <w:t xml:space="preserve"> </w:t>
      </w:r>
      <w:r w:rsidRPr="00AC2409">
        <w:rPr>
          <w:rFonts w:ascii="Times New Roman" w:hAnsi="Times New Roman"/>
          <w:rtl/>
        </w:rPr>
        <w:t>(بهاروند و همکاران، 1402).</w:t>
      </w:r>
      <w:r w:rsidRPr="00AC2409">
        <w:rPr>
          <w:rFonts w:ascii="Times New Roman" w:hAnsi="Times New Roman" w:hint="cs"/>
          <w:rtl/>
        </w:rPr>
        <w:t xml:space="preserve"> </w:t>
      </w:r>
      <w:r w:rsidRPr="00AC2409">
        <w:rPr>
          <w:rFonts w:ascii="Times New Roman" w:hAnsi="Times New Roman" w:hint="eastAsia"/>
          <w:rtl/>
        </w:rPr>
        <w:t>در</w:t>
      </w:r>
      <w:r w:rsidRPr="00AC2409">
        <w:rPr>
          <w:rFonts w:ascii="Times New Roman" w:hAnsi="Times New Roman"/>
          <w:rtl/>
        </w:rPr>
        <w:t xml:space="preserve"> مقابل، رو</w:t>
      </w:r>
      <w:r w:rsidRPr="00AC2409">
        <w:rPr>
          <w:rFonts w:ascii="Times New Roman" w:hAnsi="Times New Roman" w:hint="cs"/>
          <w:rtl/>
        </w:rPr>
        <w:t>ی</w:t>
      </w:r>
      <w:r w:rsidRPr="00AC2409">
        <w:rPr>
          <w:rFonts w:ascii="Times New Roman" w:hAnsi="Times New Roman" w:hint="eastAsia"/>
          <w:rtl/>
        </w:rPr>
        <w:t>کردها</w:t>
      </w:r>
      <w:r w:rsidRPr="00AC2409">
        <w:rPr>
          <w:rFonts w:ascii="Times New Roman" w:hAnsi="Times New Roman" w:hint="cs"/>
          <w:rtl/>
        </w:rPr>
        <w:t>ی</w:t>
      </w:r>
      <w:r w:rsidRPr="00AC2409">
        <w:rPr>
          <w:rFonts w:ascii="Times New Roman" w:hAnsi="Times New Roman"/>
          <w:rtl/>
        </w:rPr>
        <w:t xml:space="preserve"> ترک</w:t>
      </w:r>
      <w:r w:rsidRPr="00AC2409">
        <w:rPr>
          <w:rFonts w:ascii="Times New Roman" w:hAnsi="Times New Roman" w:hint="cs"/>
          <w:rtl/>
        </w:rPr>
        <w:t>ی</w:t>
      </w:r>
      <w:r w:rsidRPr="00AC2409">
        <w:rPr>
          <w:rFonts w:ascii="Times New Roman" w:hAnsi="Times New Roman" w:hint="eastAsia"/>
          <w:rtl/>
        </w:rPr>
        <w:t>ب</w:t>
      </w:r>
      <w:r w:rsidRPr="00AC2409">
        <w:rPr>
          <w:rFonts w:ascii="Times New Roman" w:hAnsi="Times New Roman" w:hint="cs"/>
          <w:rtl/>
        </w:rPr>
        <w:t>ی</w:t>
      </w:r>
      <w:r w:rsidRPr="00AC2409">
        <w:rPr>
          <w:rFonts w:ascii="Times New Roman" w:hAnsi="Times New Roman"/>
          <w:rtl/>
        </w:rPr>
        <w:t xml:space="preserve"> مبتن</w:t>
      </w:r>
      <w:r w:rsidRPr="00AC2409">
        <w:rPr>
          <w:rFonts w:ascii="Times New Roman" w:hAnsi="Times New Roman" w:hint="cs"/>
          <w:rtl/>
        </w:rPr>
        <w:t>ی</w:t>
      </w:r>
      <w:r w:rsidRPr="00AC2409">
        <w:rPr>
          <w:rFonts w:ascii="Times New Roman" w:hAnsi="Times New Roman"/>
          <w:rtl/>
        </w:rPr>
        <w:t xml:space="preserve"> بر الگور</w:t>
      </w:r>
      <w:r w:rsidRPr="00AC2409">
        <w:rPr>
          <w:rFonts w:ascii="Times New Roman" w:hAnsi="Times New Roman" w:hint="cs"/>
          <w:rtl/>
        </w:rPr>
        <w:t>ی</w:t>
      </w:r>
      <w:r w:rsidRPr="00AC2409">
        <w:rPr>
          <w:rFonts w:ascii="Times New Roman" w:hAnsi="Times New Roman" w:hint="eastAsia"/>
          <w:rtl/>
        </w:rPr>
        <w:t>تم‌ها</w:t>
      </w:r>
      <w:r w:rsidRPr="00AC2409">
        <w:rPr>
          <w:rFonts w:ascii="Times New Roman" w:hAnsi="Times New Roman" w:hint="cs"/>
          <w:rtl/>
        </w:rPr>
        <w:t>ی</w:t>
      </w:r>
      <w:r w:rsidRPr="00AC2409">
        <w:rPr>
          <w:rFonts w:ascii="Times New Roman" w:hAnsi="Times New Roman"/>
          <w:rtl/>
        </w:rPr>
        <w:t xml:space="preserve"> به</w:t>
      </w:r>
      <w:r w:rsidRPr="00AC2409">
        <w:rPr>
          <w:rFonts w:ascii="Times New Roman" w:hAnsi="Times New Roman" w:hint="cs"/>
          <w:rtl/>
        </w:rPr>
        <w:t>ی</w:t>
      </w:r>
      <w:r w:rsidRPr="00AC2409">
        <w:rPr>
          <w:rFonts w:ascii="Times New Roman" w:hAnsi="Times New Roman" w:hint="eastAsia"/>
          <w:rtl/>
        </w:rPr>
        <w:t>نه‌ساز</w:t>
      </w:r>
      <w:r w:rsidRPr="00AC2409">
        <w:rPr>
          <w:rFonts w:ascii="Times New Roman" w:hAnsi="Times New Roman" w:hint="cs"/>
          <w:rtl/>
        </w:rPr>
        <w:t>ی</w:t>
      </w:r>
      <w:r w:rsidRPr="00AC2409">
        <w:rPr>
          <w:rFonts w:ascii="Times New Roman" w:hAnsi="Times New Roman"/>
          <w:rtl/>
        </w:rPr>
        <w:t xml:space="preserve"> پ</w:t>
      </w:r>
      <w:r w:rsidRPr="00AC2409">
        <w:rPr>
          <w:rFonts w:ascii="Times New Roman" w:hAnsi="Times New Roman" w:hint="cs"/>
          <w:rtl/>
        </w:rPr>
        <w:t>ی</w:t>
      </w:r>
      <w:r w:rsidRPr="00AC2409">
        <w:rPr>
          <w:rFonts w:ascii="Times New Roman" w:hAnsi="Times New Roman" w:hint="eastAsia"/>
          <w:rtl/>
        </w:rPr>
        <w:t>شرفته،</w:t>
      </w:r>
      <w:r w:rsidRPr="00AC2409">
        <w:rPr>
          <w:rFonts w:ascii="Times New Roman" w:hAnsi="Times New Roman"/>
          <w:rtl/>
        </w:rPr>
        <w:t xml:space="preserve"> مانند</w:t>
      </w:r>
      <w:r w:rsidRPr="00AC2409">
        <w:rPr>
          <w:rFonts w:ascii="Times New Roman" w:hAnsi="Times New Roman"/>
        </w:rPr>
        <w:t xml:space="preserve"> PSO</w:t>
      </w:r>
      <w:r w:rsidRPr="00AC2409">
        <w:rPr>
          <w:rStyle w:val="FootnoteReference"/>
          <w:rFonts w:ascii="Times New Roman" w:hAnsi="Times New Roman"/>
        </w:rPr>
        <w:footnoteReference w:id="7"/>
      </w:r>
      <w:r w:rsidRPr="00AC2409">
        <w:rPr>
          <w:rFonts w:ascii="Times New Roman" w:hAnsi="Times New Roman"/>
        </w:rPr>
        <w:t xml:space="preserve"> </w:t>
      </w:r>
      <w:r w:rsidRPr="00AC2409">
        <w:rPr>
          <w:rFonts w:ascii="Times New Roman" w:hAnsi="Times New Roman"/>
          <w:rtl/>
        </w:rPr>
        <w:t>و الگور</w:t>
      </w:r>
      <w:r w:rsidRPr="00AC2409">
        <w:rPr>
          <w:rFonts w:ascii="Times New Roman" w:hAnsi="Times New Roman" w:hint="cs"/>
          <w:rtl/>
        </w:rPr>
        <w:t>ی</w:t>
      </w:r>
      <w:r w:rsidRPr="00AC2409">
        <w:rPr>
          <w:rFonts w:ascii="Times New Roman" w:hAnsi="Times New Roman" w:hint="eastAsia"/>
          <w:rtl/>
        </w:rPr>
        <w:t>تم</w:t>
      </w:r>
      <w:r w:rsidRPr="00AC2409">
        <w:rPr>
          <w:rFonts w:ascii="Times New Roman" w:hAnsi="Times New Roman"/>
          <w:rtl/>
        </w:rPr>
        <w:t xml:space="preserve"> ژنت</w:t>
      </w:r>
      <w:r w:rsidRPr="00AC2409">
        <w:rPr>
          <w:rFonts w:ascii="Times New Roman" w:hAnsi="Times New Roman" w:hint="cs"/>
          <w:rtl/>
        </w:rPr>
        <w:t>ی</w:t>
      </w:r>
      <w:r w:rsidRPr="00AC2409">
        <w:rPr>
          <w:rFonts w:ascii="Times New Roman" w:hAnsi="Times New Roman" w:hint="eastAsia"/>
          <w:rtl/>
        </w:rPr>
        <w:t>ک</w:t>
      </w:r>
      <w:r w:rsidRPr="00AC2409">
        <w:rPr>
          <w:rFonts w:ascii="Times New Roman" w:hAnsi="Times New Roman" w:hint="cs"/>
          <w:rtl/>
        </w:rPr>
        <w:t xml:space="preserve"> </w:t>
      </w:r>
      <w:r w:rsidRPr="00AC2409">
        <w:rPr>
          <w:rFonts w:ascii="Times New Roman" w:hAnsi="Times New Roman"/>
        </w:rPr>
        <w:t>(GA)</w:t>
      </w:r>
      <w:r w:rsidRPr="00AC2409">
        <w:rPr>
          <w:rFonts w:ascii="Times New Roman" w:hAnsi="Times New Roman"/>
          <w:rtl/>
        </w:rPr>
        <w:t xml:space="preserve">، </w:t>
      </w:r>
      <w:r w:rsidRPr="00AC2409">
        <w:rPr>
          <w:rFonts w:ascii="Times New Roman" w:hAnsi="Times New Roman" w:hint="cs"/>
          <w:rtl/>
        </w:rPr>
        <w:t>ی</w:t>
      </w:r>
      <w:r w:rsidRPr="00AC2409">
        <w:rPr>
          <w:rFonts w:ascii="Times New Roman" w:hAnsi="Times New Roman" w:hint="eastAsia"/>
          <w:rtl/>
        </w:rPr>
        <w:t>ا</w:t>
      </w:r>
      <w:r w:rsidRPr="00AC2409">
        <w:rPr>
          <w:rFonts w:ascii="Times New Roman" w:hAnsi="Times New Roman"/>
          <w:rtl/>
        </w:rPr>
        <w:t xml:space="preserve"> تلف</w:t>
      </w:r>
      <w:r w:rsidRPr="00AC2409">
        <w:rPr>
          <w:rFonts w:ascii="Times New Roman" w:hAnsi="Times New Roman" w:hint="cs"/>
          <w:rtl/>
        </w:rPr>
        <w:t>ی</w:t>
      </w:r>
      <w:r w:rsidRPr="00AC2409">
        <w:rPr>
          <w:rFonts w:ascii="Times New Roman" w:hAnsi="Times New Roman" w:hint="eastAsia"/>
          <w:rtl/>
        </w:rPr>
        <w:t>ق</w:t>
      </w:r>
      <w:r w:rsidRPr="00AC2409">
        <w:rPr>
          <w:rFonts w:ascii="Times New Roman" w:hAnsi="Times New Roman"/>
          <w:rtl/>
        </w:rPr>
        <w:t xml:space="preserve"> </w:t>
      </w:r>
      <w:r w:rsidRPr="00AC2409">
        <w:rPr>
          <w:rFonts w:ascii="Times New Roman" w:hAnsi="Times New Roman" w:hint="cs"/>
          <w:rtl/>
        </w:rPr>
        <w:t>ی</w:t>
      </w:r>
      <w:r w:rsidRPr="00AC2409">
        <w:rPr>
          <w:rFonts w:ascii="Times New Roman" w:hAnsi="Times New Roman" w:hint="eastAsia"/>
          <w:rtl/>
        </w:rPr>
        <w:t>ادگ</w:t>
      </w:r>
      <w:r w:rsidRPr="00AC2409">
        <w:rPr>
          <w:rFonts w:ascii="Times New Roman" w:hAnsi="Times New Roman" w:hint="cs"/>
          <w:rtl/>
        </w:rPr>
        <w:t>ی</w:t>
      </w:r>
      <w:r w:rsidRPr="00AC2409">
        <w:rPr>
          <w:rFonts w:ascii="Times New Roman" w:hAnsi="Times New Roman" w:hint="eastAsia"/>
          <w:rtl/>
        </w:rPr>
        <w:t>ر</w:t>
      </w:r>
      <w:r w:rsidRPr="00AC2409">
        <w:rPr>
          <w:rFonts w:ascii="Times New Roman" w:hAnsi="Times New Roman" w:hint="cs"/>
          <w:rtl/>
        </w:rPr>
        <w:t>ی</w:t>
      </w:r>
      <w:r w:rsidRPr="00AC2409">
        <w:rPr>
          <w:rFonts w:ascii="Times New Roman" w:hAnsi="Times New Roman"/>
          <w:rtl/>
        </w:rPr>
        <w:t xml:space="preserve"> ماش</w:t>
      </w:r>
      <w:r w:rsidRPr="00AC2409">
        <w:rPr>
          <w:rFonts w:ascii="Times New Roman" w:hAnsi="Times New Roman" w:hint="cs"/>
          <w:rtl/>
        </w:rPr>
        <w:t>ی</w:t>
      </w:r>
      <w:r w:rsidRPr="00AC2409">
        <w:rPr>
          <w:rFonts w:ascii="Times New Roman" w:hAnsi="Times New Roman" w:hint="eastAsia"/>
          <w:rtl/>
        </w:rPr>
        <w:t>ن</w:t>
      </w:r>
      <w:r w:rsidRPr="00AC2409">
        <w:rPr>
          <w:rFonts w:ascii="Times New Roman" w:hAnsi="Times New Roman"/>
          <w:rtl/>
        </w:rPr>
        <w:t xml:space="preserve"> با مدل‌ها</w:t>
      </w:r>
      <w:r w:rsidRPr="00AC2409">
        <w:rPr>
          <w:rFonts w:ascii="Times New Roman" w:hAnsi="Times New Roman" w:hint="cs"/>
          <w:rtl/>
        </w:rPr>
        <w:t>ی</w:t>
      </w:r>
      <w:r w:rsidRPr="00AC2409">
        <w:rPr>
          <w:rFonts w:ascii="Times New Roman" w:hAnsi="Times New Roman"/>
          <w:rtl/>
        </w:rPr>
        <w:t xml:space="preserve"> آمار</w:t>
      </w:r>
      <w:r w:rsidRPr="00AC2409">
        <w:rPr>
          <w:rFonts w:ascii="Times New Roman" w:hAnsi="Times New Roman" w:hint="cs"/>
          <w:rtl/>
        </w:rPr>
        <w:t>ی</w:t>
      </w:r>
      <w:r w:rsidRPr="00AC2409">
        <w:rPr>
          <w:rFonts w:ascii="Times New Roman" w:hAnsi="Times New Roman" w:hint="eastAsia"/>
          <w:rtl/>
        </w:rPr>
        <w:t>،</w:t>
      </w:r>
      <w:r w:rsidRPr="00AC2409">
        <w:rPr>
          <w:rFonts w:ascii="Times New Roman" w:hAnsi="Times New Roman"/>
          <w:rtl/>
        </w:rPr>
        <w:t xml:space="preserve"> توانا</w:t>
      </w:r>
      <w:r w:rsidRPr="00AC2409">
        <w:rPr>
          <w:rFonts w:ascii="Times New Roman" w:hAnsi="Times New Roman" w:hint="cs"/>
          <w:rtl/>
        </w:rPr>
        <w:t>یی</w:t>
      </w:r>
      <w:r w:rsidRPr="00AC2409">
        <w:rPr>
          <w:rFonts w:ascii="Times New Roman" w:hAnsi="Times New Roman"/>
          <w:rtl/>
        </w:rPr>
        <w:t xml:space="preserve"> ب</w:t>
      </w:r>
      <w:r w:rsidRPr="00AC2409">
        <w:rPr>
          <w:rFonts w:ascii="Times New Roman" w:hAnsi="Times New Roman" w:hint="cs"/>
          <w:rtl/>
        </w:rPr>
        <w:t>ی</w:t>
      </w:r>
      <w:r w:rsidRPr="00AC2409">
        <w:rPr>
          <w:rFonts w:ascii="Times New Roman" w:hAnsi="Times New Roman" w:hint="eastAsia"/>
          <w:rtl/>
        </w:rPr>
        <w:t>شتر</w:t>
      </w:r>
      <w:r w:rsidRPr="00AC2409">
        <w:rPr>
          <w:rFonts w:ascii="Times New Roman" w:hAnsi="Times New Roman" w:hint="cs"/>
          <w:rtl/>
        </w:rPr>
        <w:t>ی</w:t>
      </w:r>
      <w:r w:rsidRPr="00AC2409">
        <w:rPr>
          <w:rFonts w:ascii="Times New Roman" w:hAnsi="Times New Roman"/>
          <w:rtl/>
        </w:rPr>
        <w:t xml:space="preserve"> در مدل‌ساز</w:t>
      </w:r>
      <w:r w:rsidRPr="00AC2409">
        <w:rPr>
          <w:rFonts w:ascii="Times New Roman" w:hAnsi="Times New Roman" w:hint="cs"/>
          <w:rtl/>
        </w:rPr>
        <w:t>ی</w:t>
      </w:r>
      <w:r w:rsidRPr="00AC2409">
        <w:rPr>
          <w:rFonts w:ascii="Times New Roman" w:hAnsi="Times New Roman"/>
          <w:rtl/>
        </w:rPr>
        <w:t xml:space="preserve"> پو</w:t>
      </w:r>
      <w:r w:rsidRPr="00AC2409">
        <w:rPr>
          <w:rFonts w:ascii="Times New Roman" w:hAnsi="Times New Roman" w:hint="cs"/>
          <w:rtl/>
        </w:rPr>
        <w:t>ی</w:t>
      </w:r>
      <w:r w:rsidRPr="00AC2409">
        <w:rPr>
          <w:rFonts w:ascii="Times New Roman" w:hAnsi="Times New Roman" w:hint="eastAsia"/>
          <w:rtl/>
        </w:rPr>
        <w:t>ا</w:t>
      </w:r>
      <w:r w:rsidRPr="00AC2409">
        <w:rPr>
          <w:rFonts w:ascii="Times New Roman" w:hAnsi="Times New Roman" w:hint="cs"/>
          <w:rtl/>
        </w:rPr>
        <w:t>ی</w:t>
      </w:r>
      <w:r w:rsidRPr="00AC2409">
        <w:rPr>
          <w:rFonts w:ascii="Times New Roman" w:hAnsi="Times New Roman"/>
          <w:rtl/>
        </w:rPr>
        <w:t xml:space="preserve"> زم</w:t>
      </w:r>
      <w:r w:rsidRPr="00AC2409">
        <w:rPr>
          <w:rFonts w:ascii="Times New Roman" w:hAnsi="Times New Roman" w:hint="cs"/>
          <w:rtl/>
        </w:rPr>
        <w:t>ی</w:t>
      </w:r>
      <w:r w:rsidRPr="00AC2409">
        <w:rPr>
          <w:rFonts w:ascii="Times New Roman" w:hAnsi="Times New Roman" w:hint="eastAsia"/>
          <w:rtl/>
        </w:rPr>
        <w:t>ن‌لغزش</w:t>
      </w:r>
      <w:r w:rsidRPr="00AC2409">
        <w:rPr>
          <w:rFonts w:ascii="Times New Roman" w:hAnsi="Times New Roman"/>
          <w:rtl/>
        </w:rPr>
        <w:t xml:space="preserve"> نشان داده‌اند</w:t>
      </w:r>
      <w:r w:rsidRPr="00AC2409">
        <w:rPr>
          <w:rFonts w:ascii="Times New Roman" w:hAnsi="Times New Roman" w:hint="cs"/>
          <w:rtl/>
        </w:rPr>
        <w:t xml:space="preserve"> </w:t>
      </w:r>
      <w:r w:rsidRPr="00AC2409">
        <w:rPr>
          <w:rFonts w:ascii="Times New Roman" w:hAnsi="Times New Roman"/>
          <w:rtl/>
        </w:rPr>
        <w:t>(قاسم</w:t>
      </w:r>
      <w:r w:rsidRPr="00AC2409">
        <w:rPr>
          <w:rFonts w:ascii="Times New Roman" w:hAnsi="Times New Roman" w:hint="cs"/>
          <w:rtl/>
        </w:rPr>
        <w:t>ی</w:t>
      </w:r>
      <w:r w:rsidRPr="00AC2409">
        <w:rPr>
          <w:rFonts w:ascii="Times New Roman" w:hAnsi="Times New Roman" w:hint="eastAsia"/>
          <w:rtl/>
        </w:rPr>
        <w:t>ان</w:t>
      </w:r>
      <w:r w:rsidRPr="00AC2409">
        <w:rPr>
          <w:rFonts w:ascii="Times New Roman" w:hAnsi="Times New Roman"/>
          <w:rtl/>
        </w:rPr>
        <w:t xml:space="preserve"> و همکاران، 2022؛ </w:t>
      </w:r>
      <w:r w:rsidRPr="00AC2409">
        <w:rPr>
          <w:rFonts w:ascii="Times New Roman" w:hAnsi="Times New Roman"/>
        </w:rPr>
        <w:t>Zhou</w:t>
      </w:r>
      <w:r w:rsidRPr="00AC2409">
        <w:rPr>
          <w:rFonts w:ascii="Times New Roman" w:hAnsi="Times New Roman"/>
          <w:rtl/>
        </w:rPr>
        <w:t xml:space="preserve"> و همکاران، 2025).</w:t>
      </w:r>
      <w:r w:rsidRPr="00AC2409">
        <w:rPr>
          <w:rFonts w:ascii="Times New Roman" w:hAnsi="Times New Roman" w:hint="cs"/>
          <w:rtl/>
        </w:rPr>
        <w:t xml:space="preserve"> ای</w:t>
      </w:r>
      <w:r w:rsidRPr="00AC2409">
        <w:rPr>
          <w:rFonts w:ascii="Times New Roman" w:hAnsi="Times New Roman" w:hint="eastAsia"/>
          <w:rtl/>
        </w:rPr>
        <w:t>ن</w:t>
      </w:r>
      <w:r w:rsidRPr="00AC2409">
        <w:rPr>
          <w:rFonts w:ascii="Times New Roman" w:hAnsi="Times New Roman"/>
          <w:rtl/>
        </w:rPr>
        <w:t xml:space="preserve"> روش‌ها با تنظ</w:t>
      </w:r>
      <w:r w:rsidRPr="00AC2409">
        <w:rPr>
          <w:rFonts w:ascii="Times New Roman" w:hAnsi="Times New Roman" w:hint="cs"/>
          <w:rtl/>
        </w:rPr>
        <w:t>ی</w:t>
      </w:r>
      <w:r w:rsidRPr="00AC2409">
        <w:rPr>
          <w:rFonts w:ascii="Times New Roman" w:hAnsi="Times New Roman" w:hint="eastAsia"/>
          <w:rtl/>
        </w:rPr>
        <w:t>م</w:t>
      </w:r>
      <w:r w:rsidRPr="00AC2409">
        <w:rPr>
          <w:rFonts w:ascii="Times New Roman" w:hAnsi="Times New Roman"/>
          <w:rtl/>
        </w:rPr>
        <w:t xml:space="preserve"> پو</w:t>
      </w:r>
      <w:r w:rsidRPr="00AC2409">
        <w:rPr>
          <w:rFonts w:ascii="Times New Roman" w:hAnsi="Times New Roman" w:hint="cs"/>
          <w:rtl/>
        </w:rPr>
        <w:t>ی</w:t>
      </w:r>
      <w:r w:rsidRPr="00AC2409">
        <w:rPr>
          <w:rFonts w:ascii="Times New Roman" w:hAnsi="Times New Roman" w:hint="eastAsia"/>
          <w:rtl/>
        </w:rPr>
        <w:t>ا</w:t>
      </w:r>
      <w:r w:rsidRPr="00AC2409">
        <w:rPr>
          <w:rFonts w:ascii="Times New Roman" w:hAnsi="Times New Roman" w:hint="cs"/>
          <w:rtl/>
        </w:rPr>
        <w:t>ی</w:t>
      </w:r>
      <w:r w:rsidRPr="00AC2409">
        <w:rPr>
          <w:rFonts w:ascii="Times New Roman" w:hAnsi="Times New Roman"/>
          <w:rtl/>
        </w:rPr>
        <w:t xml:space="preserve"> وزن عوامل بر اساس شرا</w:t>
      </w:r>
      <w:r w:rsidRPr="00AC2409">
        <w:rPr>
          <w:rFonts w:ascii="Times New Roman" w:hAnsi="Times New Roman" w:hint="cs"/>
          <w:rtl/>
        </w:rPr>
        <w:t>ی</w:t>
      </w:r>
      <w:r w:rsidRPr="00AC2409">
        <w:rPr>
          <w:rFonts w:ascii="Times New Roman" w:hAnsi="Times New Roman" w:hint="eastAsia"/>
          <w:rtl/>
        </w:rPr>
        <w:t>ط</w:t>
      </w:r>
      <w:r w:rsidRPr="00AC2409">
        <w:rPr>
          <w:rFonts w:ascii="Times New Roman" w:hAnsi="Times New Roman"/>
          <w:rtl/>
        </w:rPr>
        <w:t xml:space="preserve"> متغ</w:t>
      </w:r>
      <w:r w:rsidRPr="00AC2409">
        <w:rPr>
          <w:rFonts w:ascii="Times New Roman" w:hAnsi="Times New Roman" w:hint="cs"/>
          <w:rtl/>
        </w:rPr>
        <w:t>ی</w:t>
      </w:r>
      <w:r w:rsidRPr="00AC2409">
        <w:rPr>
          <w:rFonts w:ascii="Times New Roman" w:hAnsi="Times New Roman" w:hint="eastAsia"/>
          <w:rtl/>
        </w:rPr>
        <w:t>ر</w:t>
      </w:r>
      <w:r w:rsidRPr="00AC2409">
        <w:rPr>
          <w:rFonts w:ascii="Times New Roman" w:hAnsi="Times New Roman"/>
          <w:rtl/>
        </w:rPr>
        <w:t xml:space="preserve"> مح</w:t>
      </w:r>
      <w:r w:rsidRPr="00AC2409">
        <w:rPr>
          <w:rFonts w:ascii="Times New Roman" w:hAnsi="Times New Roman" w:hint="cs"/>
          <w:rtl/>
        </w:rPr>
        <w:t>ی</w:t>
      </w:r>
      <w:r w:rsidRPr="00AC2409">
        <w:rPr>
          <w:rFonts w:ascii="Times New Roman" w:hAnsi="Times New Roman" w:hint="eastAsia"/>
          <w:rtl/>
        </w:rPr>
        <w:t>ط</w:t>
      </w:r>
      <w:r w:rsidRPr="00AC2409">
        <w:rPr>
          <w:rFonts w:ascii="Times New Roman" w:hAnsi="Times New Roman" w:hint="cs"/>
          <w:rtl/>
        </w:rPr>
        <w:t>ی</w:t>
      </w:r>
      <w:r w:rsidRPr="00AC2409">
        <w:rPr>
          <w:rFonts w:ascii="Times New Roman" w:hAnsi="Times New Roman" w:hint="eastAsia"/>
          <w:rtl/>
        </w:rPr>
        <w:t>،</w:t>
      </w:r>
      <w:r w:rsidRPr="00AC2409">
        <w:rPr>
          <w:rFonts w:ascii="Times New Roman" w:hAnsi="Times New Roman"/>
          <w:rtl/>
        </w:rPr>
        <w:t xml:space="preserve"> قادرند تغ</w:t>
      </w:r>
      <w:r w:rsidRPr="00AC2409">
        <w:rPr>
          <w:rFonts w:ascii="Times New Roman" w:hAnsi="Times New Roman" w:hint="cs"/>
          <w:rtl/>
        </w:rPr>
        <w:t>یی</w:t>
      </w:r>
      <w:r w:rsidRPr="00AC2409">
        <w:rPr>
          <w:rFonts w:ascii="Times New Roman" w:hAnsi="Times New Roman" w:hint="eastAsia"/>
          <w:rtl/>
        </w:rPr>
        <w:t>رات</w:t>
      </w:r>
      <w:r w:rsidRPr="00AC2409">
        <w:rPr>
          <w:rFonts w:ascii="Times New Roman" w:hAnsi="Times New Roman"/>
          <w:rtl/>
        </w:rPr>
        <w:t xml:space="preserve"> زمان</w:t>
      </w:r>
      <w:r w:rsidRPr="00AC2409">
        <w:rPr>
          <w:rFonts w:ascii="Times New Roman" w:hAnsi="Times New Roman" w:hint="cs"/>
          <w:rtl/>
        </w:rPr>
        <w:t>ی</w:t>
      </w:r>
      <w:r w:rsidRPr="00AC2409">
        <w:rPr>
          <w:rFonts w:ascii="Times New Roman" w:hAnsi="Times New Roman"/>
          <w:rtl/>
        </w:rPr>
        <w:t xml:space="preserve"> و مکان</w:t>
      </w:r>
      <w:r w:rsidRPr="00AC2409">
        <w:rPr>
          <w:rFonts w:ascii="Times New Roman" w:hAnsi="Times New Roman" w:hint="cs"/>
          <w:rtl/>
        </w:rPr>
        <w:t>ی</w:t>
      </w:r>
      <w:r w:rsidRPr="00AC2409">
        <w:rPr>
          <w:rFonts w:ascii="Times New Roman" w:hAnsi="Times New Roman"/>
          <w:rtl/>
        </w:rPr>
        <w:t xml:space="preserve"> را با دقت ب</w:t>
      </w:r>
      <w:r w:rsidRPr="00AC2409">
        <w:rPr>
          <w:rFonts w:ascii="Times New Roman" w:hAnsi="Times New Roman" w:hint="cs"/>
          <w:rtl/>
        </w:rPr>
        <w:t>ی</w:t>
      </w:r>
      <w:r w:rsidRPr="00AC2409">
        <w:rPr>
          <w:rFonts w:ascii="Times New Roman" w:hAnsi="Times New Roman" w:hint="eastAsia"/>
          <w:rtl/>
        </w:rPr>
        <w:t>شتر</w:t>
      </w:r>
      <w:r w:rsidRPr="00AC2409">
        <w:rPr>
          <w:rFonts w:ascii="Times New Roman" w:hAnsi="Times New Roman" w:hint="cs"/>
          <w:rtl/>
        </w:rPr>
        <w:t>ی</w:t>
      </w:r>
      <w:r w:rsidRPr="00AC2409">
        <w:rPr>
          <w:rFonts w:ascii="Times New Roman" w:hAnsi="Times New Roman"/>
          <w:rtl/>
        </w:rPr>
        <w:t xml:space="preserve"> شب</w:t>
      </w:r>
      <w:r w:rsidRPr="00AC2409">
        <w:rPr>
          <w:rFonts w:ascii="Times New Roman" w:hAnsi="Times New Roman" w:hint="cs"/>
          <w:rtl/>
        </w:rPr>
        <w:t>ی</w:t>
      </w:r>
      <w:r w:rsidRPr="00AC2409">
        <w:rPr>
          <w:rFonts w:ascii="Times New Roman" w:hAnsi="Times New Roman" w:hint="eastAsia"/>
          <w:rtl/>
        </w:rPr>
        <w:t>ه‌ساز</w:t>
      </w:r>
      <w:r w:rsidRPr="00AC2409">
        <w:rPr>
          <w:rFonts w:ascii="Times New Roman" w:hAnsi="Times New Roman" w:hint="cs"/>
          <w:rtl/>
        </w:rPr>
        <w:t>ی</w:t>
      </w:r>
      <w:r w:rsidRPr="00AC2409">
        <w:rPr>
          <w:rFonts w:ascii="Times New Roman" w:hAnsi="Times New Roman"/>
          <w:rtl/>
        </w:rPr>
        <w:t xml:space="preserve"> کنند و دقت پ</w:t>
      </w:r>
      <w:r w:rsidRPr="00AC2409">
        <w:rPr>
          <w:rFonts w:ascii="Times New Roman" w:hAnsi="Times New Roman" w:hint="cs"/>
          <w:rtl/>
        </w:rPr>
        <w:t>ی</w:t>
      </w:r>
      <w:r w:rsidRPr="00AC2409">
        <w:rPr>
          <w:rFonts w:ascii="Times New Roman" w:hAnsi="Times New Roman" w:hint="eastAsia"/>
          <w:rtl/>
        </w:rPr>
        <w:t>ش‌ب</w:t>
      </w:r>
      <w:r w:rsidRPr="00AC2409">
        <w:rPr>
          <w:rFonts w:ascii="Times New Roman" w:hAnsi="Times New Roman" w:hint="cs"/>
          <w:rtl/>
        </w:rPr>
        <w:t>ی</w:t>
      </w:r>
      <w:r w:rsidRPr="00AC2409">
        <w:rPr>
          <w:rFonts w:ascii="Times New Roman" w:hAnsi="Times New Roman" w:hint="eastAsia"/>
          <w:rtl/>
        </w:rPr>
        <w:t>ن</w:t>
      </w:r>
      <w:r w:rsidRPr="00AC2409">
        <w:rPr>
          <w:rFonts w:ascii="Times New Roman" w:hAnsi="Times New Roman" w:hint="cs"/>
          <w:rtl/>
        </w:rPr>
        <w:t>ی</w:t>
      </w:r>
      <w:r w:rsidRPr="00AC2409">
        <w:rPr>
          <w:rFonts w:ascii="Times New Roman" w:hAnsi="Times New Roman"/>
          <w:rtl/>
        </w:rPr>
        <w:t xml:space="preserve"> را بهبود بخشند</w:t>
      </w:r>
      <w:r w:rsidRPr="00AC2409">
        <w:rPr>
          <w:rFonts w:ascii="Times New Roman" w:hAnsi="Times New Roman"/>
        </w:rPr>
        <w:t>.</w:t>
      </w:r>
    </w:p>
    <w:p w14:paraId="5D30D9A1" w14:textId="77777777" w:rsidR="00043AD5" w:rsidRPr="00AC2409" w:rsidRDefault="00FE737C" w:rsidP="00043AD5">
      <w:pPr>
        <w:bidi/>
        <w:ind w:firstLine="379"/>
        <w:jc w:val="both"/>
        <w:rPr>
          <w:rtl/>
        </w:rPr>
      </w:pPr>
      <w:r w:rsidRPr="00AC2409">
        <w:rPr>
          <w:rFonts w:ascii="Times New Roman" w:hAnsi="Times New Roman"/>
          <w:rtl/>
        </w:rPr>
        <w:lastRenderedPageBreak/>
        <w:t>مطالعات متعدد</w:t>
      </w:r>
      <w:r w:rsidRPr="00AC2409">
        <w:rPr>
          <w:rFonts w:ascii="Times New Roman" w:hAnsi="Times New Roman" w:hint="cs"/>
          <w:rtl/>
        </w:rPr>
        <w:t>ی</w:t>
      </w:r>
      <w:r w:rsidRPr="00AC2409">
        <w:rPr>
          <w:rFonts w:ascii="Times New Roman" w:hAnsi="Times New Roman"/>
          <w:rtl/>
        </w:rPr>
        <w:t xml:space="preserve"> به بررس</w:t>
      </w:r>
      <w:r w:rsidRPr="00AC2409">
        <w:rPr>
          <w:rFonts w:ascii="Times New Roman" w:hAnsi="Times New Roman" w:hint="cs"/>
          <w:rtl/>
        </w:rPr>
        <w:t>ی</w:t>
      </w:r>
      <w:r w:rsidRPr="00AC2409">
        <w:rPr>
          <w:rFonts w:ascii="Times New Roman" w:hAnsi="Times New Roman"/>
          <w:rtl/>
        </w:rPr>
        <w:t xml:space="preserve"> ا</w:t>
      </w:r>
      <w:r w:rsidRPr="00AC2409">
        <w:rPr>
          <w:rFonts w:ascii="Times New Roman" w:hAnsi="Times New Roman" w:hint="cs"/>
          <w:rtl/>
        </w:rPr>
        <w:t>ی</w:t>
      </w:r>
      <w:r w:rsidRPr="00AC2409">
        <w:rPr>
          <w:rFonts w:ascii="Times New Roman" w:hAnsi="Times New Roman" w:hint="eastAsia"/>
          <w:rtl/>
        </w:rPr>
        <w:t>ن</w:t>
      </w:r>
      <w:r w:rsidRPr="00AC2409">
        <w:rPr>
          <w:rFonts w:ascii="Times New Roman" w:hAnsi="Times New Roman"/>
          <w:rtl/>
        </w:rPr>
        <w:t xml:space="preserve"> </w:t>
      </w:r>
      <w:r w:rsidR="00C90C83" w:rsidRPr="00AC2409">
        <w:rPr>
          <w:rtl/>
        </w:rPr>
        <w:t>روش‌ها</w:t>
      </w:r>
      <w:r w:rsidR="00C90C83" w:rsidRPr="00AC2409">
        <w:rPr>
          <w:rFonts w:hint="cs"/>
          <w:rtl/>
        </w:rPr>
        <w:t>ی</w:t>
      </w:r>
      <w:r w:rsidR="00C90C83" w:rsidRPr="00AC2409">
        <w:rPr>
          <w:rtl/>
        </w:rPr>
        <w:t xml:space="preserve"> نو</w:t>
      </w:r>
      <w:r w:rsidR="00C90C83" w:rsidRPr="00AC2409">
        <w:rPr>
          <w:rFonts w:hint="cs"/>
          <w:rtl/>
        </w:rPr>
        <w:t>ی</w:t>
      </w:r>
      <w:r w:rsidR="00C90C83" w:rsidRPr="00AC2409">
        <w:rPr>
          <w:rFonts w:hint="eastAsia"/>
          <w:rtl/>
        </w:rPr>
        <w:t>ن</w:t>
      </w:r>
      <w:r w:rsidR="00C90C83" w:rsidRPr="00AC2409">
        <w:rPr>
          <w:rtl/>
        </w:rPr>
        <w:t xml:space="preserve"> </w:t>
      </w:r>
      <w:r w:rsidRPr="00AC2409">
        <w:rPr>
          <w:rFonts w:ascii="Times New Roman" w:hAnsi="Times New Roman"/>
          <w:rtl/>
        </w:rPr>
        <w:t>پرداخته‌اند. قاسم</w:t>
      </w:r>
      <w:r w:rsidRPr="00AC2409">
        <w:rPr>
          <w:rFonts w:ascii="Times New Roman" w:hAnsi="Times New Roman" w:hint="cs"/>
          <w:rtl/>
        </w:rPr>
        <w:t>ی</w:t>
      </w:r>
      <w:r w:rsidRPr="00AC2409">
        <w:rPr>
          <w:rFonts w:ascii="Times New Roman" w:hAnsi="Times New Roman" w:hint="eastAsia"/>
          <w:rtl/>
        </w:rPr>
        <w:t>ان</w:t>
      </w:r>
      <w:r w:rsidRPr="00AC2409">
        <w:rPr>
          <w:rFonts w:ascii="Times New Roman" w:hAnsi="Times New Roman"/>
          <w:rtl/>
        </w:rPr>
        <w:t xml:space="preserve"> و همکاران (1400) با ارائه مدل ه</w:t>
      </w:r>
      <w:r w:rsidRPr="00AC2409">
        <w:rPr>
          <w:rFonts w:ascii="Times New Roman" w:hAnsi="Times New Roman" w:hint="cs"/>
          <w:rtl/>
        </w:rPr>
        <w:t>ی</w:t>
      </w:r>
      <w:r w:rsidRPr="00AC2409">
        <w:rPr>
          <w:rFonts w:ascii="Times New Roman" w:hAnsi="Times New Roman" w:hint="eastAsia"/>
          <w:rtl/>
        </w:rPr>
        <w:t>بر</w:t>
      </w:r>
      <w:r w:rsidRPr="00AC2409">
        <w:rPr>
          <w:rFonts w:ascii="Times New Roman" w:hAnsi="Times New Roman" w:hint="cs"/>
          <w:rtl/>
        </w:rPr>
        <w:t>ی</w:t>
      </w:r>
      <w:r w:rsidRPr="00AC2409">
        <w:rPr>
          <w:rFonts w:ascii="Times New Roman" w:hAnsi="Times New Roman" w:hint="eastAsia"/>
          <w:rtl/>
        </w:rPr>
        <w:t>د</w:t>
      </w:r>
      <w:r w:rsidRPr="00AC2409">
        <w:rPr>
          <w:rFonts w:ascii="Times New Roman" w:hAnsi="Times New Roman" w:hint="cs"/>
          <w:rtl/>
        </w:rPr>
        <w:t>ی</w:t>
      </w:r>
      <w:r w:rsidRPr="00AC2409">
        <w:rPr>
          <w:rFonts w:ascii="Times New Roman" w:hAnsi="Times New Roman"/>
          <w:rtl/>
        </w:rPr>
        <w:t xml:space="preserve"> </w:t>
      </w:r>
      <w:r w:rsidRPr="00AC2409">
        <w:rPr>
          <w:rFonts w:ascii="Times New Roman" w:hAnsi="Times New Roman"/>
        </w:rPr>
        <w:t>RFFT</w:t>
      </w:r>
      <w:r w:rsidRPr="00AC2409">
        <w:rPr>
          <w:rFonts w:ascii="Times New Roman" w:hAnsi="Times New Roman"/>
          <w:rtl/>
        </w:rPr>
        <w:t xml:space="preserve"> نشان دادند که رو</w:t>
      </w:r>
      <w:r w:rsidRPr="00AC2409">
        <w:rPr>
          <w:rFonts w:ascii="Times New Roman" w:hAnsi="Times New Roman" w:hint="cs"/>
          <w:rtl/>
        </w:rPr>
        <w:t>ی</w:t>
      </w:r>
      <w:r w:rsidRPr="00AC2409">
        <w:rPr>
          <w:rFonts w:ascii="Times New Roman" w:hAnsi="Times New Roman" w:hint="eastAsia"/>
          <w:rtl/>
        </w:rPr>
        <w:t>کردها</w:t>
      </w:r>
      <w:r w:rsidRPr="00AC2409">
        <w:rPr>
          <w:rFonts w:ascii="Times New Roman" w:hAnsi="Times New Roman" w:hint="cs"/>
          <w:rtl/>
        </w:rPr>
        <w:t>ی</w:t>
      </w:r>
      <w:r w:rsidRPr="00AC2409">
        <w:rPr>
          <w:rFonts w:ascii="Times New Roman" w:hAnsi="Times New Roman"/>
          <w:rtl/>
        </w:rPr>
        <w:t xml:space="preserve"> الگور</w:t>
      </w:r>
      <w:r w:rsidRPr="00AC2409">
        <w:rPr>
          <w:rFonts w:ascii="Times New Roman" w:hAnsi="Times New Roman" w:hint="cs"/>
          <w:rtl/>
        </w:rPr>
        <w:t>ی</w:t>
      </w:r>
      <w:r w:rsidRPr="00AC2409">
        <w:rPr>
          <w:rFonts w:ascii="Times New Roman" w:hAnsi="Times New Roman" w:hint="eastAsia"/>
          <w:rtl/>
        </w:rPr>
        <w:t>تم‌محور</w:t>
      </w:r>
      <w:r w:rsidRPr="00AC2409">
        <w:rPr>
          <w:rFonts w:ascii="Times New Roman" w:hAnsi="Times New Roman"/>
          <w:rtl/>
        </w:rPr>
        <w:t xml:space="preserve"> م</w:t>
      </w:r>
      <w:r w:rsidRPr="00AC2409">
        <w:rPr>
          <w:rFonts w:ascii="Times New Roman" w:hAnsi="Times New Roman" w:hint="cs"/>
          <w:rtl/>
        </w:rPr>
        <w:t>ی‌</w:t>
      </w:r>
      <w:r w:rsidRPr="00AC2409">
        <w:rPr>
          <w:rFonts w:ascii="Times New Roman" w:hAnsi="Times New Roman" w:hint="eastAsia"/>
          <w:rtl/>
        </w:rPr>
        <w:t>توانند</w:t>
      </w:r>
      <w:r w:rsidRPr="00AC2409">
        <w:rPr>
          <w:rFonts w:ascii="Times New Roman" w:hAnsi="Times New Roman"/>
          <w:rtl/>
        </w:rPr>
        <w:t xml:space="preserve"> برا</w:t>
      </w:r>
      <w:r w:rsidRPr="00AC2409">
        <w:rPr>
          <w:rFonts w:ascii="Times New Roman" w:hAnsi="Times New Roman" w:hint="cs"/>
          <w:rtl/>
        </w:rPr>
        <w:t>ی</w:t>
      </w:r>
      <w:r w:rsidRPr="00AC2409">
        <w:rPr>
          <w:rFonts w:ascii="Times New Roman" w:hAnsi="Times New Roman"/>
          <w:rtl/>
        </w:rPr>
        <w:t xml:space="preserve"> پهنه‌بند</w:t>
      </w:r>
      <w:r w:rsidRPr="00AC2409">
        <w:rPr>
          <w:rFonts w:ascii="Times New Roman" w:hAnsi="Times New Roman" w:hint="cs"/>
          <w:rtl/>
        </w:rPr>
        <w:t>ی</w:t>
      </w:r>
      <w:r w:rsidRPr="00AC2409">
        <w:rPr>
          <w:rFonts w:ascii="Times New Roman" w:hAnsi="Times New Roman"/>
          <w:rtl/>
        </w:rPr>
        <w:t xml:space="preserve"> زم</w:t>
      </w:r>
      <w:r w:rsidRPr="00AC2409">
        <w:rPr>
          <w:rFonts w:ascii="Times New Roman" w:hAnsi="Times New Roman" w:hint="cs"/>
          <w:rtl/>
        </w:rPr>
        <w:t>ی</w:t>
      </w:r>
      <w:r w:rsidRPr="00AC2409">
        <w:rPr>
          <w:rFonts w:ascii="Times New Roman" w:hAnsi="Times New Roman" w:hint="eastAsia"/>
          <w:rtl/>
        </w:rPr>
        <w:t>ن‌لغزش</w:t>
      </w:r>
      <w:r w:rsidRPr="00AC2409">
        <w:rPr>
          <w:rFonts w:ascii="Times New Roman" w:hAnsi="Times New Roman"/>
          <w:rtl/>
        </w:rPr>
        <w:t xml:space="preserve"> بس</w:t>
      </w:r>
      <w:r w:rsidRPr="00AC2409">
        <w:rPr>
          <w:rFonts w:ascii="Times New Roman" w:hAnsi="Times New Roman" w:hint="cs"/>
          <w:rtl/>
        </w:rPr>
        <w:t>ی</w:t>
      </w:r>
      <w:r w:rsidRPr="00AC2409">
        <w:rPr>
          <w:rFonts w:ascii="Times New Roman" w:hAnsi="Times New Roman" w:hint="eastAsia"/>
          <w:rtl/>
        </w:rPr>
        <w:t>ار</w:t>
      </w:r>
      <w:r w:rsidRPr="00AC2409">
        <w:rPr>
          <w:rFonts w:ascii="Times New Roman" w:hAnsi="Times New Roman"/>
          <w:rtl/>
        </w:rPr>
        <w:t xml:space="preserve"> مؤثر باشند. عمادالد</w:t>
      </w:r>
      <w:r w:rsidRPr="00AC2409">
        <w:rPr>
          <w:rFonts w:ascii="Times New Roman" w:hAnsi="Times New Roman" w:hint="cs"/>
          <w:rtl/>
        </w:rPr>
        <w:t>ی</w:t>
      </w:r>
      <w:r w:rsidRPr="00AC2409">
        <w:rPr>
          <w:rFonts w:ascii="Times New Roman" w:hAnsi="Times New Roman" w:hint="eastAsia"/>
          <w:rtl/>
        </w:rPr>
        <w:t>ن</w:t>
      </w:r>
      <w:r w:rsidRPr="00AC2409">
        <w:rPr>
          <w:rFonts w:ascii="Times New Roman" w:hAnsi="Times New Roman"/>
          <w:rtl/>
        </w:rPr>
        <w:t xml:space="preserve"> و همکاران (1400) در مقا</w:t>
      </w:r>
      <w:r w:rsidRPr="00AC2409">
        <w:rPr>
          <w:rFonts w:ascii="Times New Roman" w:hAnsi="Times New Roman" w:hint="cs"/>
          <w:rtl/>
        </w:rPr>
        <w:t>ی</w:t>
      </w:r>
      <w:r w:rsidRPr="00AC2409">
        <w:rPr>
          <w:rFonts w:ascii="Times New Roman" w:hAnsi="Times New Roman" w:hint="eastAsia"/>
          <w:rtl/>
        </w:rPr>
        <w:t>سه</w:t>
      </w:r>
      <w:r w:rsidRPr="00AC2409">
        <w:rPr>
          <w:rFonts w:ascii="Times New Roman" w:hAnsi="Times New Roman"/>
          <w:rtl/>
        </w:rPr>
        <w:t xml:space="preserve"> مدل‌ها</w:t>
      </w:r>
      <w:r w:rsidRPr="00AC2409">
        <w:rPr>
          <w:rFonts w:ascii="Times New Roman" w:hAnsi="Times New Roman" w:hint="cs"/>
          <w:rtl/>
        </w:rPr>
        <w:t>ی</w:t>
      </w:r>
      <w:r w:rsidRPr="00AC2409">
        <w:rPr>
          <w:rFonts w:ascii="Times New Roman" w:hAnsi="Times New Roman"/>
          <w:rtl/>
        </w:rPr>
        <w:t xml:space="preserve"> سنت</w:t>
      </w:r>
      <w:r w:rsidRPr="00AC2409">
        <w:rPr>
          <w:rFonts w:ascii="Times New Roman" w:hAnsi="Times New Roman" w:hint="cs"/>
          <w:rtl/>
        </w:rPr>
        <w:t>ی</w:t>
      </w:r>
      <w:r w:rsidRPr="00AC2409">
        <w:rPr>
          <w:rFonts w:ascii="Times New Roman" w:hAnsi="Times New Roman"/>
          <w:rtl/>
        </w:rPr>
        <w:t xml:space="preserve"> د</w:t>
      </w:r>
      <w:r w:rsidRPr="00AC2409">
        <w:rPr>
          <w:rFonts w:ascii="Times New Roman" w:hAnsi="Times New Roman" w:hint="eastAsia"/>
          <w:rtl/>
        </w:rPr>
        <w:t>ر</w:t>
      </w:r>
      <w:r w:rsidRPr="00AC2409">
        <w:rPr>
          <w:rFonts w:ascii="Times New Roman" w:hAnsi="Times New Roman" w:hint="cs"/>
          <w:rtl/>
        </w:rPr>
        <w:t>ی</w:t>
      </w:r>
      <w:r w:rsidRPr="00AC2409">
        <w:rPr>
          <w:rFonts w:ascii="Times New Roman" w:hAnsi="Times New Roman" w:hint="eastAsia"/>
          <w:rtl/>
        </w:rPr>
        <w:t>افتند</w:t>
      </w:r>
      <w:r w:rsidRPr="00AC2409">
        <w:rPr>
          <w:rFonts w:ascii="Times New Roman" w:hAnsi="Times New Roman"/>
          <w:rtl/>
        </w:rPr>
        <w:t xml:space="preserve"> که شاخص آمار</w:t>
      </w:r>
      <w:r w:rsidRPr="00AC2409">
        <w:rPr>
          <w:rFonts w:ascii="Times New Roman" w:hAnsi="Times New Roman" w:hint="cs"/>
          <w:rtl/>
        </w:rPr>
        <w:t>ی</w:t>
      </w:r>
      <w:r w:rsidRPr="00AC2409">
        <w:rPr>
          <w:rFonts w:ascii="Times New Roman" w:hAnsi="Times New Roman"/>
          <w:rtl/>
        </w:rPr>
        <w:t xml:space="preserve"> (</w:t>
      </w:r>
      <w:r w:rsidRPr="00AC2409">
        <w:rPr>
          <w:rFonts w:ascii="Times New Roman" w:hAnsi="Times New Roman"/>
        </w:rPr>
        <w:t>AUC=0.925</w:t>
      </w:r>
      <w:r w:rsidRPr="00AC2409">
        <w:rPr>
          <w:rFonts w:ascii="Times New Roman" w:hAnsi="Times New Roman"/>
          <w:rtl/>
        </w:rPr>
        <w:t>) عملکرد بهتر</w:t>
      </w:r>
      <w:r w:rsidRPr="00AC2409">
        <w:rPr>
          <w:rFonts w:ascii="Times New Roman" w:hAnsi="Times New Roman" w:hint="cs"/>
          <w:rtl/>
        </w:rPr>
        <w:t>ی</w:t>
      </w:r>
      <w:r w:rsidRPr="00AC2409">
        <w:rPr>
          <w:rFonts w:ascii="Times New Roman" w:hAnsi="Times New Roman"/>
          <w:rtl/>
        </w:rPr>
        <w:t xml:space="preserve"> نسبت به مدل نسبت فراوان</w:t>
      </w:r>
      <w:r w:rsidRPr="00AC2409">
        <w:rPr>
          <w:rFonts w:ascii="Times New Roman" w:hAnsi="Times New Roman" w:hint="cs"/>
          <w:rtl/>
        </w:rPr>
        <w:t>ی</w:t>
      </w:r>
      <w:r w:rsidRPr="00AC2409">
        <w:rPr>
          <w:rFonts w:ascii="Times New Roman" w:hAnsi="Times New Roman"/>
          <w:rtl/>
        </w:rPr>
        <w:t xml:space="preserve"> دارد. رف</w:t>
      </w:r>
      <w:r w:rsidRPr="00AC2409">
        <w:rPr>
          <w:rFonts w:ascii="Times New Roman" w:hAnsi="Times New Roman" w:hint="cs"/>
          <w:rtl/>
        </w:rPr>
        <w:t>ی</w:t>
      </w:r>
      <w:r w:rsidRPr="00AC2409">
        <w:rPr>
          <w:rFonts w:ascii="Times New Roman" w:hAnsi="Times New Roman" w:hint="eastAsia"/>
          <w:rtl/>
        </w:rPr>
        <w:t>ع</w:t>
      </w:r>
      <w:r w:rsidRPr="00AC2409">
        <w:rPr>
          <w:rFonts w:ascii="Times New Roman" w:hAnsi="Times New Roman" w:hint="cs"/>
          <w:rtl/>
        </w:rPr>
        <w:t>ی</w:t>
      </w:r>
      <w:r w:rsidRPr="00AC2409">
        <w:rPr>
          <w:rFonts w:ascii="Times New Roman" w:hAnsi="Times New Roman"/>
          <w:rtl/>
        </w:rPr>
        <w:t xml:space="preserve"> ساردو</w:t>
      </w:r>
      <w:r w:rsidRPr="00AC2409">
        <w:rPr>
          <w:rFonts w:ascii="Times New Roman" w:hAnsi="Times New Roman" w:hint="cs"/>
          <w:rtl/>
        </w:rPr>
        <w:t>یی</w:t>
      </w:r>
      <w:r w:rsidRPr="00AC2409">
        <w:rPr>
          <w:rFonts w:ascii="Times New Roman" w:hAnsi="Times New Roman"/>
          <w:rtl/>
        </w:rPr>
        <w:t xml:space="preserve"> (1401) ن</w:t>
      </w:r>
      <w:r w:rsidRPr="00AC2409">
        <w:rPr>
          <w:rFonts w:ascii="Times New Roman" w:hAnsi="Times New Roman" w:hint="cs"/>
          <w:rtl/>
        </w:rPr>
        <w:t>ی</w:t>
      </w:r>
      <w:r w:rsidRPr="00AC2409">
        <w:rPr>
          <w:rFonts w:ascii="Times New Roman" w:hAnsi="Times New Roman" w:hint="eastAsia"/>
          <w:rtl/>
        </w:rPr>
        <w:t>ز</w:t>
      </w:r>
      <w:r w:rsidRPr="00AC2409">
        <w:rPr>
          <w:rFonts w:ascii="Times New Roman" w:hAnsi="Times New Roman"/>
          <w:rtl/>
        </w:rPr>
        <w:t xml:space="preserve"> با مقا</w:t>
      </w:r>
      <w:r w:rsidRPr="00AC2409">
        <w:rPr>
          <w:rFonts w:ascii="Times New Roman" w:hAnsi="Times New Roman" w:hint="cs"/>
          <w:rtl/>
        </w:rPr>
        <w:t>ی</w:t>
      </w:r>
      <w:r w:rsidRPr="00AC2409">
        <w:rPr>
          <w:rFonts w:ascii="Times New Roman" w:hAnsi="Times New Roman" w:hint="eastAsia"/>
          <w:rtl/>
        </w:rPr>
        <w:t>سه</w:t>
      </w:r>
      <w:r w:rsidRPr="00AC2409">
        <w:rPr>
          <w:rFonts w:ascii="Times New Roman" w:hAnsi="Times New Roman"/>
          <w:rtl/>
        </w:rPr>
        <w:t xml:space="preserve"> مدل‌ها</w:t>
      </w:r>
      <w:r w:rsidRPr="00AC2409">
        <w:rPr>
          <w:rFonts w:ascii="Times New Roman" w:hAnsi="Times New Roman" w:hint="cs"/>
          <w:rtl/>
        </w:rPr>
        <w:t>ی</w:t>
      </w:r>
      <w:r w:rsidRPr="00AC2409">
        <w:rPr>
          <w:rFonts w:ascii="Times New Roman" w:hAnsi="Times New Roman"/>
          <w:rtl/>
        </w:rPr>
        <w:t xml:space="preserve"> داده‌کاو</w:t>
      </w:r>
      <w:r w:rsidRPr="00AC2409">
        <w:rPr>
          <w:rFonts w:ascii="Times New Roman" w:hAnsi="Times New Roman" w:hint="cs"/>
          <w:rtl/>
        </w:rPr>
        <w:t>ی</w:t>
      </w:r>
      <w:r w:rsidRPr="00AC2409">
        <w:rPr>
          <w:rFonts w:ascii="Times New Roman" w:hAnsi="Times New Roman"/>
          <w:rtl/>
        </w:rPr>
        <w:t xml:space="preserve"> نشان داد که شبکه عصب</w:t>
      </w:r>
      <w:r w:rsidRPr="00AC2409">
        <w:rPr>
          <w:rFonts w:ascii="Times New Roman" w:hAnsi="Times New Roman" w:hint="cs"/>
          <w:rtl/>
        </w:rPr>
        <w:t>ی</w:t>
      </w:r>
      <w:r w:rsidRPr="00AC2409">
        <w:rPr>
          <w:rFonts w:ascii="Times New Roman" w:hAnsi="Times New Roman"/>
          <w:rtl/>
        </w:rPr>
        <w:t xml:space="preserve"> پ</w:t>
      </w:r>
      <w:r w:rsidRPr="00AC2409">
        <w:rPr>
          <w:rFonts w:ascii="Times New Roman" w:hAnsi="Times New Roman" w:hint="cs"/>
          <w:rtl/>
        </w:rPr>
        <w:t>ی</w:t>
      </w:r>
      <w:r w:rsidRPr="00AC2409">
        <w:rPr>
          <w:rFonts w:ascii="Times New Roman" w:hAnsi="Times New Roman" w:hint="eastAsia"/>
          <w:rtl/>
        </w:rPr>
        <w:t>چش</w:t>
      </w:r>
      <w:r w:rsidRPr="00AC2409">
        <w:rPr>
          <w:rFonts w:ascii="Times New Roman" w:hAnsi="Times New Roman" w:hint="cs"/>
          <w:rtl/>
        </w:rPr>
        <w:t>ی</w:t>
      </w:r>
      <w:r w:rsidRPr="00AC2409">
        <w:rPr>
          <w:rFonts w:ascii="Times New Roman" w:hAnsi="Times New Roman"/>
          <w:rtl/>
        </w:rPr>
        <w:t xml:space="preserve"> با </w:t>
      </w:r>
      <w:r w:rsidRPr="00AC2409">
        <w:rPr>
          <w:rFonts w:ascii="Times New Roman" w:hAnsi="Times New Roman"/>
        </w:rPr>
        <w:t>AUC=0.987</w:t>
      </w:r>
      <w:r w:rsidRPr="00AC2409">
        <w:rPr>
          <w:rFonts w:ascii="Times New Roman" w:hAnsi="Times New Roman"/>
          <w:rtl/>
        </w:rPr>
        <w:t xml:space="preserve"> بهتر</w:t>
      </w:r>
      <w:r w:rsidRPr="00AC2409">
        <w:rPr>
          <w:rFonts w:ascii="Times New Roman" w:hAnsi="Times New Roman" w:hint="cs"/>
          <w:rtl/>
        </w:rPr>
        <w:t>ی</w:t>
      </w:r>
      <w:r w:rsidRPr="00AC2409">
        <w:rPr>
          <w:rFonts w:ascii="Times New Roman" w:hAnsi="Times New Roman" w:hint="eastAsia"/>
          <w:rtl/>
        </w:rPr>
        <w:t>ن</w:t>
      </w:r>
      <w:r w:rsidRPr="00AC2409">
        <w:rPr>
          <w:rFonts w:ascii="Times New Roman" w:hAnsi="Times New Roman"/>
          <w:rtl/>
        </w:rPr>
        <w:t xml:space="preserve"> عملکرد را دارد.</w:t>
      </w:r>
      <w:r w:rsidR="00F97CB4" w:rsidRPr="00AC2409">
        <w:rPr>
          <w:rFonts w:ascii="Times New Roman" w:hAnsi="Times New Roman" w:hint="cs"/>
          <w:rtl/>
        </w:rPr>
        <w:t xml:space="preserve"> </w:t>
      </w:r>
      <w:r w:rsidR="00EE69DD" w:rsidRPr="00AC2409">
        <w:rPr>
          <w:rFonts w:ascii="Times New Roman" w:hAnsi="Times New Roman"/>
          <w:rtl/>
        </w:rPr>
        <w:t>روشن‌ضم</w:t>
      </w:r>
      <w:r w:rsidR="00EE69DD" w:rsidRPr="00AC2409">
        <w:rPr>
          <w:rFonts w:ascii="Times New Roman" w:hAnsi="Times New Roman" w:hint="cs"/>
          <w:rtl/>
        </w:rPr>
        <w:t>ی</w:t>
      </w:r>
      <w:r w:rsidR="00EE69DD" w:rsidRPr="00AC2409">
        <w:rPr>
          <w:rFonts w:ascii="Times New Roman" w:hAnsi="Times New Roman" w:hint="eastAsia"/>
          <w:rtl/>
        </w:rPr>
        <w:t>ر</w:t>
      </w:r>
      <w:r w:rsidR="00EE69DD" w:rsidRPr="00AC2409">
        <w:rPr>
          <w:rFonts w:ascii="Times New Roman" w:hAnsi="Times New Roman"/>
          <w:rtl/>
        </w:rPr>
        <w:t xml:space="preserve"> (1404) با به‌کارگ</w:t>
      </w:r>
      <w:r w:rsidR="00EE69DD" w:rsidRPr="00AC2409">
        <w:rPr>
          <w:rFonts w:ascii="Times New Roman" w:hAnsi="Times New Roman" w:hint="cs"/>
          <w:rtl/>
        </w:rPr>
        <w:t>ی</w:t>
      </w:r>
      <w:r w:rsidR="00EE69DD" w:rsidRPr="00AC2409">
        <w:rPr>
          <w:rFonts w:ascii="Times New Roman" w:hAnsi="Times New Roman" w:hint="eastAsia"/>
          <w:rtl/>
        </w:rPr>
        <w:t>ر</w:t>
      </w:r>
      <w:r w:rsidR="00EE69DD" w:rsidRPr="00AC2409">
        <w:rPr>
          <w:rFonts w:ascii="Times New Roman" w:hAnsi="Times New Roman" w:hint="cs"/>
          <w:rtl/>
        </w:rPr>
        <w:t>ی</w:t>
      </w:r>
      <w:r w:rsidR="00EE69DD" w:rsidRPr="00AC2409">
        <w:rPr>
          <w:rFonts w:ascii="Times New Roman" w:hAnsi="Times New Roman"/>
          <w:rtl/>
        </w:rPr>
        <w:t xml:space="preserve"> مدل </w:t>
      </w:r>
      <w:r w:rsidR="002B596A" w:rsidRPr="00AC2409">
        <w:rPr>
          <w:rFonts w:ascii="Times New Roman" w:hAnsi="Times New Roman" w:hint="cs"/>
          <w:rtl/>
        </w:rPr>
        <w:t xml:space="preserve">ترکیبی </w:t>
      </w:r>
      <w:r w:rsidR="00EE69DD" w:rsidRPr="00AC2409">
        <w:rPr>
          <w:rFonts w:ascii="Times New Roman" w:hAnsi="Times New Roman"/>
          <w:rtl/>
        </w:rPr>
        <w:t>دمپستر-شفر به دقت 0.849 در شناسا</w:t>
      </w:r>
      <w:r w:rsidR="00EE69DD" w:rsidRPr="00AC2409">
        <w:rPr>
          <w:rFonts w:ascii="Times New Roman" w:hAnsi="Times New Roman" w:hint="cs"/>
          <w:rtl/>
        </w:rPr>
        <w:t>یی</w:t>
      </w:r>
      <w:r w:rsidR="00EE69DD" w:rsidRPr="00AC2409">
        <w:rPr>
          <w:rFonts w:ascii="Times New Roman" w:hAnsi="Times New Roman"/>
          <w:rtl/>
        </w:rPr>
        <w:t xml:space="preserve"> مناطق پرخطر دست </w:t>
      </w:r>
      <w:r w:rsidR="00EE69DD" w:rsidRPr="00AC2409">
        <w:rPr>
          <w:rFonts w:ascii="Times New Roman" w:hAnsi="Times New Roman" w:hint="cs"/>
          <w:rtl/>
        </w:rPr>
        <w:t>ی</w:t>
      </w:r>
      <w:r w:rsidR="00EE69DD" w:rsidRPr="00AC2409">
        <w:rPr>
          <w:rFonts w:ascii="Times New Roman" w:hAnsi="Times New Roman" w:hint="eastAsia"/>
          <w:rtl/>
        </w:rPr>
        <w:t>افت</w:t>
      </w:r>
      <w:r w:rsidR="00EE69DD" w:rsidRPr="00AC2409">
        <w:rPr>
          <w:rFonts w:ascii="Times New Roman" w:hAnsi="Times New Roman"/>
          <w:rtl/>
        </w:rPr>
        <w:t>. ا</w:t>
      </w:r>
      <w:r w:rsidR="00EE69DD" w:rsidRPr="00AC2409">
        <w:rPr>
          <w:rFonts w:ascii="Times New Roman" w:hAnsi="Times New Roman" w:hint="cs"/>
          <w:rtl/>
        </w:rPr>
        <w:t>ی</w:t>
      </w:r>
      <w:r w:rsidR="00EE69DD" w:rsidRPr="00AC2409">
        <w:rPr>
          <w:rFonts w:ascii="Times New Roman" w:hAnsi="Times New Roman" w:hint="eastAsia"/>
          <w:rtl/>
        </w:rPr>
        <w:t>ن</w:t>
      </w:r>
      <w:r w:rsidR="00EE69DD" w:rsidRPr="00AC2409">
        <w:rPr>
          <w:rFonts w:ascii="Times New Roman" w:hAnsi="Times New Roman"/>
          <w:rtl/>
        </w:rPr>
        <w:t xml:space="preserve"> مطالعات به‌طور جمع</w:t>
      </w:r>
      <w:r w:rsidR="00EE69DD" w:rsidRPr="00AC2409">
        <w:rPr>
          <w:rFonts w:ascii="Times New Roman" w:hAnsi="Times New Roman" w:hint="cs"/>
          <w:rtl/>
        </w:rPr>
        <w:t>ی</w:t>
      </w:r>
      <w:r w:rsidR="00EE69DD" w:rsidRPr="00AC2409">
        <w:rPr>
          <w:rFonts w:ascii="Times New Roman" w:hAnsi="Times New Roman"/>
          <w:rtl/>
        </w:rPr>
        <w:t xml:space="preserve"> نشان م</w:t>
      </w:r>
      <w:r w:rsidR="00EE69DD" w:rsidRPr="00AC2409">
        <w:rPr>
          <w:rFonts w:ascii="Times New Roman" w:hAnsi="Times New Roman" w:hint="cs"/>
          <w:rtl/>
        </w:rPr>
        <w:t>ی‌</w:t>
      </w:r>
      <w:r w:rsidR="00EE69DD" w:rsidRPr="00AC2409">
        <w:rPr>
          <w:rFonts w:ascii="Times New Roman" w:hAnsi="Times New Roman" w:hint="eastAsia"/>
          <w:rtl/>
        </w:rPr>
        <w:t>دهند</w:t>
      </w:r>
      <w:r w:rsidR="00EE69DD" w:rsidRPr="00AC2409">
        <w:rPr>
          <w:rFonts w:ascii="Times New Roman" w:hAnsi="Times New Roman"/>
          <w:rtl/>
        </w:rPr>
        <w:t xml:space="preserve"> که روش‌ها</w:t>
      </w:r>
      <w:r w:rsidR="00EE69DD" w:rsidRPr="00AC2409">
        <w:rPr>
          <w:rFonts w:ascii="Times New Roman" w:hAnsi="Times New Roman" w:hint="cs"/>
          <w:rtl/>
        </w:rPr>
        <w:t>ی</w:t>
      </w:r>
      <w:r w:rsidR="00EE69DD" w:rsidRPr="00AC2409">
        <w:rPr>
          <w:rFonts w:ascii="Times New Roman" w:hAnsi="Times New Roman"/>
          <w:rtl/>
        </w:rPr>
        <w:t xml:space="preserve"> ترک</w:t>
      </w:r>
      <w:r w:rsidR="00EE69DD" w:rsidRPr="00AC2409">
        <w:rPr>
          <w:rFonts w:ascii="Times New Roman" w:hAnsi="Times New Roman" w:hint="cs"/>
          <w:rtl/>
        </w:rPr>
        <w:t>ی</w:t>
      </w:r>
      <w:r w:rsidR="00EE69DD" w:rsidRPr="00AC2409">
        <w:rPr>
          <w:rFonts w:ascii="Times New Roman" w:hAnsi="Times New Roman" w:hint="eastAsia"/>
          <w:rtl/>
        </w:rPr>
        <w:t>ب</w:t>
      </w:r>
      <w:r w:rsidR="00EE69DD" w:rsidRPr="00AC2409">
        <w:rPr>
          <w:rFonts w:ascii="Times New Roman" w:hAnsi="Times New Roman" w:hint="cs"/>
          <w:rtl/>
        </w:rPr>
        <w:t>ی</w:t>
      </w:r>
      <w:r w:rsidR="00EE69DD" w:rsidRPr="00AC2409">
        <w:rPr>
          <w:rFonts w:ascii="Times New Roman" w:hAnsi="Times New Roman"/>
          <w:rtl/>
        </w:rPr>
        <w:t xml:space="preserve"> و پ</w:t>
      </w:r>
      <w:r w:rsidR="00EE69DD" w:rsidRPr="00AC2409">
        <w:rPr>
          <w:rFonts w:ascii="Times New Roman" w:hAnsi="Times New Roman" w:hint="cs"/>
          <w:rtl/>
        </w:rPr>
        <w:t>ی</w:t>
      </w:r>
      <w:r w:rsidR="00EE69DD" w:rsidRPr="00AC2409">
        <w:rPr>
          <w:rFonts w:ascii="Times New Roman" w:hAnsi="Times New Roman" w:hint="eastAsia"/>
          <w:rtl/>
        </w:rPr>
        <w:t>شرفته</w:t>
      </w:r>
      <w:r w:rsidR="00EE69DD" w:rsidRPr="00AC2409">
        <w:rPr>
          <w:rFonts w:ascii="Times New Roman" w:hAnsi="Times New Roman"/>
          <w:rtl/>
        </w:rPr>
        <w:t xml:space="preserve"> م</w:t>
      </w:r>
      <w:r w:rsidR="00EE69DD" w:rsidRPr="00AC2409">
        <w:rPr>
          <w:rFonts w:ascii="Times New Roman" w:hAnsi="Times New Roman" w:hint="cs"/>
          <w:rtl/>
        </w:rPr>
        <w:t>ی‌</w:t>
      </w:r>
      <w:r w:rsidR="00EE69DD" w:rsidRPr="00AC2409">
        <w:rPr>
          <w:rFonts w:ascii="Times New Roman" w:hAnsi="Times New Roman" w:hint="eastAsia"/>
          <w:rtl/>
        </w:rPr>
        <w:t>توانند</w:t>
      </w:r>
      <w:r w:rsidR="00EE69DD" w:rsidRPr="00AC2409">
        <w:rPr>
          <w:rFonts w:ascii="Times New Roman" w:hAnsi="Times New Roman"/>
          <w:rtl/>
        </w:rPr>
        <w:t xml:space="preserve"> گز</w:t>
      </w:r>
      <w:r w:rsidR="00EE69DD" w:rsidRPr="00AC2409">
        <w:rPr>
          <w:rFonts w:ascii="Times New Roman" w:hAnsi="Times New Roman" w:hint="cs"/>
          <w:rtl/>
        </w:rPr>
        <w:t>ی</w:t>
      </w:r>
      <w:r w:rsidR="00EE69DD" w:rsidRPr="00AC2409">
        <w:rPr>
          <w:rFonts w:ascii="Times New Roman" w:hAnsi="Times New Roman" w:hint="eastAsia"/>
          <w:rtl/>
        </w:rPr>
        <w:t>نه‌ها</w:t>
      </w:r>
      <w:r w:rsidR="00EE69DD" w:rsidRPr="00AC2409">
        <w:rPr>
          <w:rFonts w:ascii="Times New Roman" w:hAnsi="Times New Roman" w:hint="cs"/>
          <w:rtl/>
        </w:rPr>
        <w:t>ی</w:t>
      </w:r>
      <w:r w:rsidR="00EE69DD" w:rsidRPr="00AC2409">
        <w:rPr>
          <w:rFonts w:ascii="Times New Roman" w:hAnsi="Times New Roman"/>
          <w:rtl/>
        </w:rPr>
        <w:t xml:space="preserve"> مناسب</w:t>
      </w:r>
      <w:r w:rsidR="00EE69DD" w:rsidRPr="00AC2409">
        <w:rPr>
          <w:rFonts w:ascii="Times New Roman" w:hAnsi="Times New Roman" w:hint="cs"/>
          <w:rtl/>
        </w:rPr>
        <w:t>ی</w:t>
      </w:r>
      <w:r w:rsidR="00EE69DD" w:rsidRPr="00AC2409">
        <w:rPr>
          <w:rFonts w:ascii="Times New Roman" w:hAnsi="Times New Roman"/>
          <w:rtl/>
        </w:rPr>
        <w:t xml:space="preserve"> برا</w:t>
      </w:r>
      <w:r w:rsidR="00EE69DD" w:rsidRPr="00AC2409">
        <w:rPr>
          <w:rFonts w:ascii="Times New Roman" w:hAnsi="Times New Roman" w:hint="cs"/>
          <w:rtl/>
        </w:rPr>
        <w:t>ی</w:t>
      </w:r>
      <w:r w:rsidR="00EE69DD" w:rsidRPr="00AC2409">
        <w:rPr>
          <w:rFonts w:ascii="Times New Roman" w:hAnsi="Times New Roman"/>
          <w:rtl/>
        </w:rPr>
        <w:t xml:space="preserve"> بهبود دقت در مدل‌ساز</w:t>
      </w:r>
      <w:r w:rsidR="00EE69DD" w:rsidRPr="00AC2409">
        <w:rPr>
          <w:rFonts w:ascii="Times New Roman" w:hAnsi="Times New Roman" w:hint="cs"/>
          <w:rtl/>
        </w:rPr>
        <w:t>ی</w:t>
      </w:r>
      <w:r w:rsidR="00EE69DD" w:rsidRPr="00AC2409">
        <w:rPr>
          <w:rFonts w:ascii="Times New Roman" w:hAnsi="Times New Roman"/>
          <w:rtl/>
        </w:rPr>
        <w:t xml:space="preserve"> مخاطرات طب</w:t>
      </w:r>
      <w:r w:rsidR="00EE69DD" w:rsidRPr="00AC2409">
        <w:rPr>
          <w:rFonts w:ascii="Times New Roman" w:hAnsi="Times New Roman" w:hint="cs"/>
          <w:rtl/>
        </w:rPr>
        <w:t>ی</w:t>
      </w:r>
      <w:r w:rsidR="00EE69DD" w:rsidRPr="00AC2409">
        <w:rPr>
          <w:rFonts w:ascii="Times New Roman" w:hAnsi="Times New Roman" w:hint="eastAsia"/>
          <w:rtl/>
        </w:rPr>
        <w:t>ع</w:t>
      </w:r>
      <w:r w:rsidR="00EE69DD" w:rsidRPr="00AC2409">
        <w:rPr>
          <w:rFonts w:ascii="Times New Roman" w:hAnsi="Times New Roman" w:hint="cs"/>
          <w:rtl/>
        </w:rPr>
        <w:t>ی</w:t>
      </w:r>
      <w:r w:rsidR="00EE69DD" w:rsidRPr="00AC2409">
        <w:rPr>
          <w:rFonts w:ascii="Times New Roman" w:hAnsi="Times New Roman"/>
          <w:rtl/>
        </w:rPr>
        <w:t xml:space="preserve"> باشند. </w:t>
      </w:r>
    </w:p>
    <w:p w14:paraId="6740D414" w14:textId="1E34F9A5" w:rsidR="00043AD5" w:rsidRPr="00AC2409" w:rsidRDefault="005B60DD" w:rsidP="00043AD5">
      <w:pPr>
        <w:bidi/>
        <w:ind w:firstLine="379"/>
        <w:jc w:val="both"/>
        <w:rPr>
          <w:rtl/>
        </w:rPr>
      </w:pPr>
      <w:r w:rsidRPr="00AC2409">
        <w:rPr>
          <w:rFonts w:hint="eastAsia"/>
          <w:rtl/>
        </w:rPr>
        <w:t>در</w:t>
      </w:r>
      <w:r w:rsidRPr="00AC2409">
        <w:rPr>
          <w:rtl/>
        </w:rPr>
        <w:t xml:space="preserve"> سطح ب</w:t>
      </w:r>
      <w:r w:rsidRPr="00AC2409">
        <w:rPr>
          <w:rFonts w:hint="cs"/>
          <w:rtl/>
        </w:rPr>
        <w:t>ی</w:t>
      </w:r>
      <w:r w:rsidRPr="00AC2409">
        <w:rPr>
          <w:rFonts w:hint="eastAsia"/>
          <w:rtl/>
        </w:rPr>
        <w:t>ن‌الملل</w:t>
      </w:r>
      <w:r w:rsidRPr="00AC2409">
        <w:rPr>
          <w:rFonts w:hint="cs"/>
          <w:rtl/>
        </w:rPr>
        <w:t>ی</w:t>
      </w:r>
      <w:r w:rsidRPr="00AC2409">
        <w:rPr>
          <w:rFonts w:hint="eastAsia"/>
          <w:rtl/>
        </w:rPr>
        <w:t>،</w:t>
      </w:r>
      <w:r w:rsidRPr="00AC2409">
        <w:rPr>
          <w:rtl/>
        </w:rPr>
        <w:t xml:space="preserve"> پ</w:t>
      </w:r>
      <w:r w:rsidRPr="00AC2409">
        <w:rPr>
          <w:rFonts w:hint="cs"/>
          <w:rtl/>
        </w:rPr>
        <w:t>ی</w:t>
      </w:r>
      <w:r w:rsidRPr="00AC2409">
        <w:rPr>
          <w:rFonts w:hint="eastAsia"/>
          <w:rtl/>
        </w:rPr>
        <w:t>شرفت‌ها</w:t>
      </w:r>
      <w:r w:rsidRPr="00AC2409">
        <w:rPr>
          <w:rFonts w:hint="cs"/>
          <w:rtl/>
        </w:rPr>
        <w:t>ی</w:t>
      </w:r>
      <w:r w:rsidRPr="00AC2409">
        <w:rPr>
          <w:rtl/>
        </w:rPr>
        <w:t xml:space="preserve"> قابل توجه</w:t>
      </w:r>
      <w:r w:rsidRPr="00AC2409">
        <w:rPr>
          <w:rFonts w:hint="cs"/>
          <w:rtl/>
        </w:rPr>
        <w:t>ی</w:t>
      </w:r>
      <w:r w:rsidRPr="00AC2409">
        <w:rPr>
          <w:rtl/>
        </w:rPr>
        <w:t xml:space="preserve"> در ا</w:t>
      </w:r>
      <w:r w:rsidRPr="00AC2409">
        <w:rPr>
          <w:rFonts w:hint="cs"/>
          <w:rtl/>
        </w:rPr>
        <w:t>ی</w:t>
      </w:r>
      <w:r w:rsidRPr="00AC2409">
        <w:rPr>
          <w:rFonts w:hint="eastAsia"/>
          <w:rtl/>
        </w:rPr>
        <w:t>ن</w:t>
      </w:r>
      <w:r w:rsidRPr="00AC2409">
        <w:rPr>
          <w:rtl/>
        </w:rPr>
        <w:t xml:space="preserve"> حوزه حاصل شده است. </w:t>
      </w:r>
      <w:r w:rsidR="005D1F34" w:rsidRPr="00AC2409">
        <w:rPr>
          <w:rtl/>
        </w:rPr>
        <w:t>مطالعات</w:t>
      </w:r>
      <w:r w:rsidR="005D1F34" w:rsidRPr="00AC2409">
        <w:rPr>
          <w:rFonts w:hint="cs"/>
          <w:rtl/>
        </w:rPr>
        <w:t>ی</w:t>
      </w:r>
      <w:r w:rsidR="005D1F34" w:rsidRPr="00AC2409">
        <w:rPr>
          <w:rtl/>
        </w:rPr>
        <w:t xml:space="preserve"> مانند ل</w:t>
      </w:r>
      <w:r w:rsidR="005D1F34" w:rsidRPr="00AC2409">
        <w:rPr>
          <w:rFonts w:hint="cs"/>
          <w:rtl/>
        </w:rPr>
        <w:t>ی</w:t>
      </w:r>
      <w:r w:rsidR="005D1F34" w:rsidRPr="00AC2409">
        <w:rPr>
          <w:rFonts w:hint="eastAsia"/>
          <w:rtl/>
        </w:rPr>
        <w:t>انگ</w:t>
      </w:r>
      <w:r w:rsidR="005D1F34" w:rsidRPr="00AC2409">
        <w:rPr>
          <w:rStyle w:val="FootnoteReference"/>
          <w:rtl/>
        </w:rPr>
        <w:footnoteReference w:id="8"/>
      </w:r>
      <w:r w:rsidR="005D1F34" w:rsidRPr="00AC2409">
        <w:rPr>
          <w:rtl/>
        </w:rPr>
        <w:t xml:space="preserve"> و همکاران (2021) و بردبار و همکاران (2022) نشان داده‌اند که ترک</w:t>
      </w:r>
      <w:r w:rsidR="005D1F34" w:rsidRPr="00AC2409">
        <w:rPr>
          <w:rFonts w:hint="cs"/>
          <w:rtl/>
        </w:rPr>
        <w:t>ی</w:t>
      </w:r>
      <w:r w:rsidR="005D1F34" w:rsidRPr="00AC2409">
        <w:rPr>
          <w:rFonts w:hint="eastAsia"/>
          <w:rtl/>
        </w:rPr>
        <w:t>ب</w:t>
      </w:r>
      <w:r w:rsidR="005D1F34" w:rsidRPr="00AC2409">
        <w:rPr>
          <w:rtl/>
        </w:rPr>
        <w:t xml:space="preserve"> </w:t>
      </w:r>
      <w:r w:rsidR="005D1F34" w:rsidRPr="00AC2409">
        <w:rPr>
          <w:rFonts w:hint="cs"/>
          <w:rtl/>
        </w:rPr>
        <w:t>ی</w:t>
      </w:r>
      <w:r w:rsidR="005D1F34" w:rsidRPr="00AC2409">
        <w:rPr>
          <w:rFonts w:hint="eastAsia"/>
          <w:rtl/>
        </w:rPr>
        <w:t>ادگ</w:t>
      </w:r>
      <w:r w:rsidR="005D1F34" w:rsidRPr="00AC2409">
        <w:rPr>
          <w:rFonts w:hint="cs"/>
          <w:rtl/>
        </w:rPr>
        <w:t>ی</w:t>
      </w:r>
      <w:r w:rsidR="005D1F34" w:rsidRPr="00AC2409">
        <w:rPr>
          <w:rFonts w:hint="eastAsia"/>
          <w:rtl/>
        </w:rPr>
        <w:t>ر</w:t>
      </w:r>
      <w:r w:rsidR="005D1F34" w:rsidRPr="00AC2409">
        <w:rPr>
          <w:rFonts w:hint="cs"/>
          <w:rtl/>
        </w:rPr>
        <w:t>ی</w:t>
      </w:r>
      <w:r w:rsidR="005D1F34" w:rsidRPr="00AC2409">
        <w:rPr>
          <w:rtl/>
        </w:rPr>
        <w:t xml:space="preserve"> ماش</w:t>
      </w:r>
      <w:r w:rsidR="005D1F34" w:rsidRPr="00AC2409">
        <w:rPr>
          <w:rFonts w:hint="cs"/>
          <w:rtl/>
        </w:rPr>
        <w:t>ی</w:t>
      </w:r>
      <w:r w:rsidR="005D1F34" w:rsidRPr="00AC2409">
        <w:rPr>
          <w:rFonts w:hint="eastAsia"/>
          <w:rtl/>
        </w:rPr>
        <w:t>ن</w:t>
      </w:r>
      <w:r w:rsidR="005D1F34" w:rsidRPr="00AC2409">
        <w:rPr>
          <w:rtl/>
        </w:rPr>
        <w:t xml:space="preserve"> با روش‌ها</w:t>
      </w:r>
      <w:r w:rsidR="005D1F34" w:rsidRPr="00AC2409">
        <w:rPr>
          <w:rFonts w:hint="cs"/>
          <w:rtl/>
        </w:rPr>
        <w:t>ی</w:t>
      </w:r>
      <w:r w:rsidR="005D1F34" w:rsidRPr="00AC2409">
        <w:rPr>
          <w:rtl/>
        </w:rPr>
        <w:t xml:space="preserve"> فراابتکار</w:t>
      </w:r>
      <w:r w:rsidR="005D1F34" w:rsidRPr="00AC2409">
        <w:rPr>
          <w:rFonts w:hint="cs"/>
          <w:rtl/>
        </w:rPr>
        <w:t>ی</w:t>
      </w:r>
      <w:r w:rsidR="005D1F34" w:rsidRPr="00AC2409">
        <w:rPr>
          <w:rtl/>
        </w:rPr>
        <w:t xml:space="preserve"> م</w:t>
      </w:r>
      <w:r w:rsidR="005D1F34" w:rsidRPr="00AC2409">
        <w:rPr>
          <w:rFonts w:hint="cs"/>
          <w:rtl/>
        </w:rPr>
        <w:t>ی‌</w:t>
      </w:r>
      <w:r w:rsidR="005D1F34" w:rsidRPr="00AC2409">
        <w:rPr>
          <w:rFonts w:hint="eastAsia"/>
          <w:rtl/>
        </w:rPr>
        <w:t>تواند</w:t>
      </w:r>
      <w:r w:rsidR="005D1F34" w:rsidRPr="00AC2409">
        <w:rPr>
          <w:rtl/>
        </w:rPr>
        <w:t xml:space="preserve"> دقت پ</w:t>
      </w:r>
      <w:r w:rsidR="005D1F34" w:rsidRPr="00AC2409">
        <w:rPr>
          <w:rFonts w:hint="cs"/>
          <w:rtl/>
        </w:rPr>
        <w:t>ی</w:t>
      </w:r>
      <w:r w:rsidR="005D1F34" w:rsidRPr="00AC2409">
        <w:rPr>
          <w:rFonts w:hint="eastAsia"/>
          <w:rtl/>
        </w:rPr>
        <w:t>ش‌ب</w:t>
      </w:r>
      <w:r w:rsidR="005D1F34" w:rsidRPr="00AC2409">
        <w:rPr>
          <w:rFonts w:hint="cs"/>
          <w:rtl/>
        </w:rPr>
        <w:t>ی</w:t>
      </w:r>
      <w:r w:rsidR="005D1F34" w:rsidRPr="00AC2409">
        <w:rPr>
          <w:rFonts w:hint="eastAsia"/>
          <w:rtl/>
        </w:rPr>
        <w:t>ن</w:t>
      </w:r>
      <w:r w:rsidR="005D1F34" w:rsidRPr="00AC2409">
        <w:rPr>
          <w:rFonts w:hint="cs"/>
          <w:rtl/>
        </w:rPr>
        <w:t>ی</w:t>
      </w:r>
      <w:r w:rsidR="005D1F34" w:rsidRPr="00AC2409">
        <w:rPr>
          <w:rtl/>
        </w:rPr>
        <w:t xml:space="preserve"> را به‌طور چشمگ</w:t>
      </w:r>
      <w:r w:rsidR="005D1F34" w:rsidRPr="00AC2409">
        <w:rPr>
          <w:rFonts w:hint="cs"/>
          <w:rtl/>
        </w:rPr>
        <w:t>ی</w:t>
      </w:r>
      <w:r w:rsidR="005D1F34" w:rsidRPr="00AC2409">
        <w:rPr>
          <w:rFonts w:hint="eastAsia"/>
          <w:rtl/>
        </w:rPr>
        <w:t>ر</w:t>
      </w:r>
      <w:r w:rsidR="005D1F34" w:rsidRPr="00AC2409">
        <w:rPr>
          <w:rFonts w:hint="cs"/>
          <w:rtl/>
        </w:rPr>
        <w:t>ی</w:t>
      </w:r>
      <w:r w:rsidR="005D1F34" w:rsidRPr="00AC2409">
        <w:rPr>
          <w:rtl/>
        </w:rPr>
        <w:t xml:space="preserve"> افزا</w:t>
      </w:r>
      <w:r w:rsidR="005D1F34" w:rsidRPr="00AC2409">
        <w:rPr>
          <w:rFonts w:hint="cs"/>
          <w:rtl/>
        </w:rPr>
        <w:t>ی</w:t>
      </w:r>
      <w:r w:rsidR="005D1F34" w:rsidRPr="00AC2409">
        <w:rPr>
          <w:rFonts w:hint="eastAsia"/>
          <w:rtl/>
        </w:rPr>
        <w:t>ش</w:t>
      </w:r>
      <w:r w:rsidR="005D1F34" w:rsidRPr="00AC2409">
        <w:rPr>
          <w:rtl/>
        </w:rPr>
        <w:t xml:space="preserve"> دهد. </w:t>
      </w:r>
      <w:bookmarkStart w:id="6" w:name="_Hlk203210091"/>
      <w:r w:rsidR="00182EB7" w:rsidRPr="00AC2409">
        <w:rPr>
          <w:rtl/>
        </w:rPr>
        <w:t>کا</w:t>
      </w:r>
      <w:r w:rsidR="00182EB7" w:rsidRPr="00AC2409">
        <w:rPr>
          <w:rFonts w:hint="cs"/>
          <w:rtl/>
        </w:rPr>
        <w:t>ی</w:t>
      </w:r>
      <w:r w:rsidR="00182EB7" w:rsidRPr="00AC2409">
        <w:rPr>
          <w:rFonts w:hint="eastAsia"/>
          <w:rtl/>
        </w:rPr>
        <w:t>نثورا</w:t>
      </w:r>
      <w:r w:rsidR="00182EB7" w:rsidRPr="00AC2409">
        <w:rPr>
          <w:rtl/>
        </w:rPr>
        <w:t xml:space="preserve"> و شارما</w:t>
      </w:r>
      <w:r w:rsidR="00AF32F8" w:rsidRPr="00AC2409">
        <w:rPr>
          <w:rStyle w:val="FootnoteReference"/>
          <w:rtl/>
        </w:rPr>
        <w:footnoteReference w:id="9"/>
      </w:r>
      <w:r w:rsidR="00182EB7" w:rsidRPr="00AC2409">
        <w:rPr>
          <w:rtl/>
        </w:rPr>
        <w:t xml:space="preserve"> (2022)</w:t>
      </w:r>
      <w:r w:rsidR="00182EB7" w:rsidRPr="00AC2409">
        <w:rPr>
          <w:rFonts w:hint="cs"/>
          <w:rtl/>
        </w:rPr>
        <w:t xml:space="preserve"> </w:t>
      </w:r>
      <w:r w:rsidR="00182EB7" w:rsidRPr="00AC2409">
        <w:rPr>
          <w:rtl/>
        </w:rPr>
        <w:t>ن</w:t>
      </w:r>
      <w:r w:rsidR="00182EB7" w:rsidRPr="00AC2409">
        <w:rPr>
          <w:rFonts w:hint="cs"/>
          <w:rtl/>
        </w:rPr>
        <w:t>ی</w:t>
      </w:r>
      <w:r w:rsidR="00182EB7" w:rsidRPr="00AC2409">
        <w:rPr>
          <w:rFonts w:hint="eastAsia"/>
          <w:rtl/>
        </w:rPr>
        <w:t>ز</w:t>
      </w:r>
      <w:r w:rsidR="00182EB7" w:rsidRPr="00AC2409">
        <w:rPr>
          <w:rtl/>
        </w:rPr>
        <w:t xml:space="preserve"> با ترک</w:t>
      </w:r>
      <w:r w:rsidR="00182EB7" w:rsidRPr="00AC2409">
        <w:rPr>
          <w:rFonts w:hint="cs"/>
          <w:rtl/>
        </w:rPr>
        <w:t>ی</w:t>
      </w:r>
      <w:r w:rsidR="00182EB7" w:rsidRPr="00AC2409">
        <w:rPr>
          <w:rFonts w:hint="eastAsia"/>
          <w:rtl/>
        </w:rPr>
        <w:t>ب</w:t>
      </w:r>
      <w:r w:rsidR="00182EB7" w:rsidRPr="00AC2409">
        <w:rPr>
          <w:rtl/>
        </w:rPr>
        <w:t xml:space="preserve"> نظر</w:t>
      </w:r>
      <w:r w:rsidR="00182EB7" w:rsidRPr="00AC2409">
        <w:rPr>
          <w:rFonts w:hint="cs"/>
          <w:rtl/>
        </w:rPr>
        <w:t>ی</w:t>
      </w:r>
      <w:r w:rsidR="00182EB7" w:rsidRPr="00AC2409">
        <w:rPr>
          <w:rFonts w:hint="eastAsia"/>
          <w:rtl/>
        </w:rPr>
        <w:t>ه</w:t>
      </w:r>
      <w:r w:rsidR="00182EB7" w:rsidRPr="00AC2409">
        <w:rPr>
          <w:rtl/>
        </w:rPr>
        <w:t xml:space="preserve"> مجموعه‌ها</w:t>
      </w:r>
      <w:r w:rsidR="00182EB7" w:rsidRPr="00AC2409">
        <w:rPr>
          <w:rFonts w:hint="cs"/>
          <w:rtl/>
        </w:rPr>
        <w:t>ی</w:t>
      </w:r>
      <w:r w:rsidR="00182EB7" w:rsidRPr="00AC2409">
        <w:rPr>
          <w:rtl/>
        </w:rPr>
        <w:t xml:space="preserve"> ناهموار ب</w:t>
      </w:r>
      <w:r w:rsidR="00182EB7" w:rsidRPr="00AC2409">
        <w:rPr>
          <w:rFonts w:hint="eastAsia"/>
          <w:rtl/>
        </w:rPr>
        <w:t>ا</w:t>
      </w:r>
      <w:r w:rsidR="00182EB7" w:rsidRPr="00AC2409">
        <w:rPr>
          <w:rtl/>
        </w:rPr>
        <w:t xml:space="preserve"> پنج مدل </w:t>
      </w:r>
      <w:r w:rsidR="00182EB7" w:rsidRPr="00AC2409">
        <w:rPr>
          <w:rFonts w:hint="cs"/>
          <w:rtl/>
        </w:rPr>
        <w:t>ی</w:t>
      </w:r>
      <w:r w:rsidR="00182EB7" w:rsidRPr="00AC2409">
        <w:rPr>
          <w:rFonts w:hint="eastAsia"/>
          <w:rtl/>
        </w:rPr>
        <w:t>ادگ</w:t>
      </w:r>
      <w:r w:rsidR="00182EB7" w:rsidRPr="00AC2409">
        <w:rPr>
          <w:rFonts w:hint="cs"/>
          <w:rtl/>
        </w:rPr>
        <w:t>ی</w:t>
      </w:r>
      <w:r w:rsidR="00182EB7" w:rsidRPr="00AC2409">
        <w:rPr>
          <w:rFonts w:hint="eastAsia"/>
          <w:rtl/>
        </w:rPr>
        <w:t>ر</w:t>
      </w:r>
      <w:r w:rsidR="00182EB7" w:rsidRPr="00AC2409">
        <w:rPr>
          <w:rFonts w:hint="cs"/>
          <w:rtl/>
        </w:rPr>
        <w:t>ی</w:t>
      </w:r>
      <w:r w:rsidR="00182EB7" w:rsidRPr="00AC2409">
        <w:rPr>
          <w:rtl/>
        </w:rPr>
        <w:t xml:space="preserve"> ماش</w:t>
      </w:r>
      <w:r w:rsidR="00182EB7" w:rsidRPr="00AC2409">
        <w:rPr>
          <w:rFonts w:hint="cs"/>
          <w:rtl/>
        </w:rPr>
        <w:t>ی</w:t>
      </w:r>
      <w:r w:rsidR="00182EB7" w:rsidRPr="00AC2409">
        <w:rPr>
          <w:rFonts w:hint="eastAsia"/>
          <w:rtl/>
        </w:rPr>
        <w:t>ن،</w:t>
      </w:r>
      <w:r w:rsidR="00182EB7" w:rsidRPr="00AC2409">
        <w:rPr>
          <w:rtl/>
        </w:rPr>
        <w:t xml:space="preserve"> به دقت 89</w:t>
      </w:r>
      <w:r w:rsidR="00182EB7" w:rsidRPr="00AC2409">
        <w:rPr>
          <w:rFonts w:hint="cs"/>
          <w:rtl/>
        </w:rPr>
        <w:t xml:space="preserve"> درصد</w:t>
      </w:r>
      <w:r w:rsidR="00182EB7" w:rsidRPr="00AC2409">
        <w:rPr>
          <w:rtl/>
        </w:rPr>
        <w:t xml:space="preserve"> در پ</w:t>
      </w:r>
      <w:r w:rsidR="00182EB7" w:rsidRPr="00AC2409">
        <w:rPr>
          <w:rFonts w:hint="cs"/>
          <w:rtl/>
        </w:rPr>
        <w:t>ی</w:t>
      </w:r>
      <w:r w:rsidR="00182EB7" w:rsidRPr="00AC2409">
        <w:rPr>
          <w:rFonts w:hint="eastAsia"/>
          <w:rtl/>
        </w:rPr>
        <w:t>ش‌ب</w:t>
      </w:r>
      <w:r w:rsidR="00182EB7" w:rsidRPr="00AC2409">
        <w:rPr>
          <w:rFonts w:hint="cs"/>
          <w:rtl/>
        </w:rPr>
        <w:t>ی</w:t>
      </w:r>
      <w:r w:rsidR="00182EB7" w:rsidRPr="00AC2409">
        <w:rPr>
          <w:rFonts w:hint="eastAsia"/>
          <w:rtl/>
        </w:rPr>
        <w:t>ن</w:t>
      </w:r>
      <w:r w:rsidR="00182EB7" w:rsidRPr="00AC2409">
        <w:rPr>
          <w:rFonts w:hint="cs"/>
          <w:rtl/>
        </w:rPr>
        <w:t>ی</w:t>
      </w:r>
      <w:r w:rsidR="00182EB7" w:rsidRPr="00AC2409">
        <w:rPr>
          <w:rtl/>
        </w:rPr>
        <w:t xml:space="preserve"> زم</w:t>
      </w:r>
      <w:r w:rsidR="00182EB7" w:rsidRPr="00AC2409">
        <w:rPr>
          <w:rFonts w:hint="cs"/>
          <w:rtl/>
        </w:rPr>
        <w:t>ی</w:t>
      </w:r>
      <w:r w:rsidR="00182EB7" w:rsidRPr="00AC2409">
        <w:rPr>
          <w:rFonts w:hint="eastAsia"/>
          <w:rtl/>
        </w:rPr>
        <w:t>ن‌لغزش</w:t>
      </w:r>
      <w:r w:rsidR="00182EB7" w:rsidRPr="00AC2409">
        <w:rPr>
          <w:rtl/>
        </w:rPr>
        <w:t xml:space="preserve"> دست </w:t>
      </w:r>
      <w:r w:rsidR="00182EB7" w:rsidRPr="00AC2409">
        <w:rPr>
          <w:rFonts w:hint="cs"/>
          <w:rtl/>
        </w:rPr>
        <w:t>ی</w:t>
      </w:r>
      <w:r w:rsidR="00182EB7" w:rsidRPr="00AC2409">
        <w:rPr>
          <w:rFonts w:hint="eastAsia"/>
          <w:rtl/>
        </w:rPr>
        <w:t>افتند</w:t>
      </w:r>
      <w:r w:rsidR="00182EB7" w:rsidRPr="00AC2409">
        <w:t>.</w:t>
      </w:r>
      <w:r w:rsidR="00815381" w:rsidRPr="00AC2409">
        <w:rPr>
          <w:rFonts w:hint="cs"/>
          <w:rtl/>
        </w:rPr>
        <w:t xml:space="preserve"> </w:t>
      </w:r>
      <w:r w:rsidR="00182EB7" w:rsidRPr="00AC2409">
        <w:rPr>
          <w:rtl/>
        </w:rPr>
        <w:t>هنگ</w:t>
      </w:r>
      <w:r w:rsidR="00182EB7" w:rsidRPr="00AC2409">
        <w:rPr>
          <w:rStyle w:val="FootnoteReference"/>
          <w:rtl/>
        </w:rPr>
        <w:footnoteReference w:id="10"/>
      </w:r>
      <w:r w:rsidR="00182EB7" w:rsidRPr="00AC2409">
        <w:rPr>
          <w:rtl/>
        </w:rPr>
        <w:t xml:space="preserve"> (2023)</w:t>
      </w:r>
      <w:r w:rsidR="00182EB7" w:rsidRPr="00AC2409">
        <w:rPr>
          <w:rFonts w:hint="cs"/>
          <w:rtl/>
        </w:rPr>
        <w:t xml:space="preserve"> </w:t>
      </w:r>
      <w:r w:rsidR="00182EB7" w:rsidRPr="00AC2409">
        <w:rPr>
          <w:rtl/>
        </w:rPr>
        <w:t>با ترک</w:t>
      </w:r>
      <w:r w:rsidR="00182EB7" w:rsidRPr="00AC2409">
        <w:rPr>
          <w:rFonts w:hint="cs"/>
          <w:rtl/>
        </w:rPr>
        <w:t>ی</w:t>
      </w:r>
      <w:r w:rsidR="00182EB7" w:rsidRPr="00AC2409">
        <w:rPr>
          <w:rFonts w:hint="eastAsia"/>
          <w:rtl/>
        </w:rPr>
        <w:t>ب</w:t>
      </w:r>
      <w:r w:rsidR="00182EB7" w:rsidRPr="00AC2409">
        <w:rPr>
          <w:rtl/>
        </w:rPr>
        <w:t xml:space="preserve"> درخت تصم</w:t>
      </w:r>
      <w:r w:rsidR="00182EB7" w:rsidRPr="00AC2409">
        <w:rPr>
          <w:rFonts w:hint="cs"/>
          <w:rtl/>
        </w:rPr>
        <w:t>ی</w:t>
      </w:r>
      <w:r w:rsidR="00182EB7" w:rsidRPr="00AC2409">
        <w:rPr>
          <w:rFonts w:hint="eastAsia"/>
          <w:rtl/>
        </w:rPr>
        <w:t>م</w:t>
      </w:r>
      <w:r w:rsidR="00182EB7" w:rsidRPr="00AC2409">
        <w:t xml:space="preserve"> Best-first </w:t>
      </w:r>
      <w:r w:rsidR="00182EB7" w:rsidRPr="00AC2409">
        <w:rPr>
          <w:rtl/>
        </w:rPr>
        <w:t>با مدل‌ها</w:t>
      </w:r>
      <w:r w:rsidR="00182EB7" w:rsidRPr="00AC2409">
        <w:rPr>
          <w:rFonts w:hint="cs"/>
          <w:rtl/>
        </w:rPr>
        <w:t>ی</w:t>
      </w:r>
      <w:r w:rsidR="00182EB7" w:rsidRPr="00AC2409">
        <w:rPr>
          <w:rtl/>
        </w:rPr>
        <w:t xml:space="preserve"> گروه</w:t>
      </w:r>
      <w:r w:rsidR="00182EB7" w:rsidRPr="00AC2409">
        <w:rPr>
          <w:rFonts w:hint="cs"/>
          <w:rtl/>
        </w:rPr>
        <w:t>ی</w:t>
      </w:r>
      <w:r w:rsidR="00182EB7" w:rsidRPr="00AC2409">
        <w:rPr>
          <w:rFonts w:hint="eastAsia"/>
          <w:rtl/>
        </w:rPr>
        <w:t>،</w:t>
      </w:r>
      <w:r w:rsidR="00182EB7" w:rsidRPr="00AC2409">
        <w:rPr>
          <w:rtl/>
        </w:rPr>
        <w:t xml:space="preserve"> نشان داد که ا</w:t>
      </w:r>
      <w:r w:rsidR="00182EB7" w:rsidRPr="00AC2409">
        <w:rPr>
          <w:rFonts w:hint="cs"/>
          <w:rtl/>
        </w:rPr>
        <w:t>ی</w:t>
      </w:r>
      <w:r w:rsidR="00182EB7" w:rsidRPr="00AC2409">
        <w:rPr>
          <w:rFonts w:hint="eastAsia"/>
          <w:rtl/>
        </w:rPr>
        <w:t>ن</w:t>
      </w:r>
      <w:r w:rsidR="00182EB7" w:rsidRPr="00AC2409">
        <w:rPr>
          <w:rtl/>
        </w:rPr>
        <w:t xml:space="preserve"> روش‌ها عملکرد بهتر</w:t>
      </w:r>
      <w:r w:rsidR="00182EB7" w:rsidRPr="00AC2409">
        <w:rPr>
          <w:rFonts w:hint="cs"/>
          <w:rtl/>
        </w:rPr>
        <w:t>ی</w:t>
      </w:r>
      <w:r w:rsidR="00182EB7" w:rsidRPr="00AC2409">
        <w:rPr>
          <w:rtl/>
        </w:rPr>
        <w:t xml:space="preserve"> نسبت به مدل‌ها</w:t>
      </w:r>
      <w:r w:rsidR="00182EB7" w:rsidRPr="00AC2409">
        <w:rPr>
          <w:rFonts w:hint="cs"/>
          <w:rtl/>
        </w:rPr>
        <w:t>ی</w:t>
      </w:r>
      <w:r w:rsidR="00182EB7" w:rsidRPr="00AC2409">
        <w:rPr>
          <w:rtl/>
        </w:rPr>
        <w:t xml:space="preserve"> تک‌عامل</w:t>
      </w:r>
      <w:r w:rsidR="00182EB7" w:rsidRPr="00AC2409">
        <w:rPr>
          <w:rFonts w:hint="cs"/>
          <w:rtl/>
        </w:rPr>
        <w:t>ی</w:t>
      </w:r>
      <w:r w:rsidR="00182EB7" w:rsidRPr="00AC2409">
        <w:rPr>
          <w:rtl/>
        </w:rPr>
        <w:t xml:space="preserve"> دارند. </w:t>
      </w:r>
      <w:r w:rsidR="00182EB7" w:rsidRPr="00AC2409">
        <w:rPr>
          <w:rFonts w:hint="cs"/>
          <w:rtl/>
        </w:rPr>
        <w:t>ی</w:t>
      </w:r>
      <w:r w:rsidR="00182EB7" w:rsidRPr="00AC2409">
        <w:rPr>
          <w:rFonts w:hint="eastAsia"/>
          <w:rtl/>
        </w:rPr>
        <w:t>وسف</w:t>
      </w:r>
      <w:r w:rsidR="00182EB7" w:rsidRPr="00AC2409">
        <w:rPr>
          <w:rStyle w:val="FootnoteReference"/>
          <w:rtl/>
        </w:rPr>
        <w:footnoteReference w:id="11"/>
      </w:r>
      <w:r w:rsidR="00182EB7" w:rsidRPr="00AC2409">
        <w:rPr>
          <w:rtl/>
        </w:rPr>
        <w:t xml:space="preserve"> و همکاران (2023)</w:t>
      </w:r>
      <w:r w:rsidR="00182EB7" w:rsidRPr="00AC2409">
        <w:rPr>
          <w:rFonts w:hint="cs"/>
          <w:rtl/>
        </w:rPr>
        <w:t xml:space="preserve"> </w:t>
      </w:r>
      <w:r w:rsidR="00182EB7" w:rsidRPr="00AC2409">
        <w:rPr>
          <w:rtl/>
        </w:rPr>
        <w:t>شبکه عصب</w:t>
      </w:r>
      <w:r w:rsidR="00182EB7" w:rsidRPr="00AC2409">
        <w:rPr>
          <w:rFonts w:hint="cs"/>
          <w:rtl/>
        </w:rPr>
        <w:t>ی</w:t>
      </w:r>
      <w:r w:rsidR="00182EB7" w:rsidRPr="00AC2409">
        <w:rPr>
          <w:rtl/>
        </w:rPr>
        <w:t xml:space="preserve"> تفس</w:t>
      </w:r>
      <w:r w:rsidR="00182EB7" w:rsidRPr="00AC2409">
        <w:rPr>
          <w:rFonts w:hint="cs"/>
          <w:rtl/>
        </w:rPr>
        <w:t>ی</w:t>
      </w:r>
      <w:r w:rsidR="00182EB7" w:rsidRPr="00AC2409">
        <w:rPr>
          <w:rFonts w:hint="eastAsia"/>
          <w:rtl/>
        </w:rPr>
        <w:t>رپذ</w:t>
      </w:r>
      <w:r w:rsidR="00182EB7" w:rsidRPr="00AC2409">
        <w:rPr>
          <w:rFonts w:hint="cs"/>
          <w:rtl/>
        </w:rPr>
        <w:t>ی</w:t>
      </w:r>
      <w:r w:rsidR="00182EB7" w:rsidRPr="00AC2409">
        <w:rPr>
          <w:rFonts w:hint="eastAsia"/>
          <w:rtl/>
        </w:rPr>
        <w:t>ر</w:t>
      </w:r>
      <w:r w:rsidR="00182EB7" w:rsidRPr="00AC2409">
        <w:t xml:space="preserve"> (SNN) </w:t>
      </w:r>
      <w:r w:rsidR="00182EB7" w:rsidRPr="00AC2409">
        <w:rPr>
          <w:rtl/>
        </w:rPr>
        <w:t>را ارائه دادند که عوامل اصل</w:t>
      </w:r>
      <w:r w:rsidR="00182EB7" w:rsidRPr="00AC2409">
        <w:rPr>
          <w:rFonts w:hint="cs"/>
          <w:rtl/>
        </w:rPr>
        <w:t>ی</w:t>
      </w:r>
      <w:r w:rsidR="00182EB7" w:rsidRPr="00AC2409">
        <w:rPr>
          <w:rtl/>
        </w:rPr>
        <w:t xml:space="preserve"> مؤثر بر زم</w:t>
      </w:r>
      <w:r w:rsidR="00182EB7" w:rsidRPr="00AC2409">
        <w:rPr>
          <w:rFonts w:hint="cs"/>
          <w:rtl/>
        </w:rPr>
        <w:t>ی</w:t>
      </w:r>
      <w:r w:rsidR="00182EB7" w:rsidRPr="00AC2409">
        <w:rPr>
          <w:rFonts w:hint="eastAsia"/>
          <w:rtl/>
        </w:rPr>
        <w:t>ن‌لغزش</w:t>
      </w:r>
      <w:r w:rsidR="00182EB7" w:rsidRPr="00AC2409">
        <w:rPr>
          <w:rtl/>
        </w:rPr>
        <w:t xml:space="preserve"> را شناسا</w:t>
      </w:r>
      <w:r w:rsidR="00182EB7" w:rsidRPr="00AC2409">
        <w:rPr>
          <w:rFonts w:hint="cs"/>
          <w:rtl/>
        </w:rPr>
        <w:t>یی</w:t>
      </w:r>
      <w:r w:rsidR="00182EB7" w:rsidRPr="00AC2409">
        <w:rPr>
          <w:rtl/>
        </w:rPr>
        <w:t xml:space="preserve"> م</w:t>
      </w:r>
      <w:r w:rsidR="00182EB7" w:rsidRPr="00AC2409">
        <w:rPr>
          <w:rFonts w:hint="cs"/>
          <w:rtl/>
        </w:rPr>
        <w:t>ی‌</w:t>
      </w:r>
      <w:r w:rsidR="00182EB7" w:rsidRPr="00AC2409">
        <w:rPr>
          <w:rFonts w:hint="eastAsia"/>
          <w:rtl/>
        </w:rPr>
        <w:t>کرد</w:t>
      </w:r>
      <w:r w:rsidR="00182EB7" w:rsidRPr="00AC2409">
        <w:rPr>
          <w:rtl/>
        </w:rPr>
        <w:t>. تانگ</w:t>
      </w:r>
      <w:r w:rsidR="00595ACE" w:rsidRPr="00AC2409">
        <w:rPr>
          <w:rStyle w:val="FootnoteReference"/>
          <w:rtl/>
        </w:rPr>
        <w:footnoteReference w:id="12"/>
      </w:r>
      <w:r w:rsidR="00182EB7" w:rsidRPr="00AC2409">
        <w:rPr>
          <w:rtl/>
        </w:rPr>
        <w:t xml:space="preserve"> و همکاران </w:t>
      </w:r>
      <w:r w:rsidR="00182EB7" w:rsidRPr="00AC2409">
        <w:rPr>
          <w:rFonts w:hint="eastAsia"/>
          <w:rtl/>
        </w:rPr>
        <w:t>ن</w:t>
      </w:r>
      <w:r w:rsidR="00182EB7" w:rsidRPr="00AC2409">
        <w:rPr>
          <w:rFonts w:hint="cs"/>
          <w:rtl/>
        </w:rPr>
        <w:t>ی</w:t>
      </w:r>
      <w:r w:rsidR="00182EB7" w:rsidRPr="00AC2409">
        <w:rPr>
          <w:rFonts w:hint="eastAsia"/>
          <w:rtl/>
        </w:rPr>
        <w:t>ز</w:t>
      </w:r>
      <w:r w:rsidR="00182EB7" w:rsidRPr="00AC2409">
        <w:rPr>
          <w:rtl/>
        </w:rPr>
        <w:t xml:space="preserve"> تأث</w:t>
      </w:r>
      <w:r w:rsidR="00182EB7" w:rsidRPr="00AC2409">
        <w:rPr>
          <w:rFonts w:hint="cs"/>
          <w:rtl/>
        </w:rPr>
        <w:t>ی</w:t>
      </w:r>
      <w:r w:rsidR="00182EB7" w:rsidRPr="00AC2409">
        <w:rPr>
          <w:rFonts w:hint="eastAsia"/>
          <w:rtl/>
        </w:rPr>
        <w:t>ر</w:t>
      </w:r>
      <w:r w:rsidR="00182EB7" w:rsidRPr="00AC2409">
        <w:rPr>
          <w:rtl/>
        </w:rPr>
        <w:t xml:space="preserve"> نسبت نامتعادل نمونه‌ها را بررس</w:t>
      </w:r>
      <w:r w:rsidR="00182EB7" w:rsidRPr="00AC2409">
        <w:rPr>
          <w:rFonts w:hint="cs"/>
          <w:rtl/>
        </w:rPr>
        <w:t>ی</w:t>
      </w:r>
      <w:r w:rsidR="00182EB7" w:rsidRPr="00AC2409">
        <w:rPr>
          <w:rtl/>
        </w:rPr>
        <w:t xml:space="preserve"> کردند و بهبود قابل</w:t>
      </w:r>
      <w:r w:rsidR="00182EB7" w:rsidRPr="00AC2409">
        <w:rPr>
          <w:rFonts w:hint="cs"/>
          <w:rtl/>
        </w:rPr>
        <w:t>ی</w:t>
      </w:r>
      <w:r w:rsidR="00182EB7" w:rsidRPr="00AC2409">
        <w:rPr>
          <w:rFonts w:hint="eastAsia"/>
          <w:rtl/>
        </w:rPr>
        <w:t>ت</w:t>
      </w:r>
      <w:r w:rsidR="00182EB7" w:rsidRPr="00AC2409">
        <w:rPr>
          <w:rtl/>
        </w:rPr>
        <w:t xml:space="preserve"> اطم</w:t>
      </w:r>
      <w:r w:rsidR="00182EB7" w:rsidRPr="00AC2409">
        <w:rPr>
          <w:rFonts w:hint="cs"/>
          <w:rtl/>
        </w:rPr>
        <w:t>ی</w:t>
      </w:r>
      <w:r w:rsidR="00182EB7" w:rsidRPr="00AC2409">
        <w:rPr>
          <w:rFonts w:hint="eastAsia"/>
          <w:rtl/>
        </w:rPr>
        <w:t>نان</w:t>
      </w:r>
      <w:r w:rsidR="00182EB7" w:rsidRPr="00AC2409">
        <w:rPr>
          <w:rtl/>
        </w:rPr>
        <w:t xml:space="preserve"> نقشه‌ها</w:t>
      </w:r>
      <w:r w:rsidR="00182EB7" w:rsidRPr="00AC2409">
        <w:rPr>
          <w:rFonts w:hint="cs"/>
          <w:rtl/>
        </w:rPr>
        <w:t>ی</w:t>
      </w:r>
      <w:r w:rsidR="00182EB7" w:rsidRPr="00AC2409">
        <w:rPr>
          <w:rtl/>
        </w:rPr>
        <w:t xml:space="preserve"> حساس</w:t>
      </w:r>
      <w:r w:rsidR="00182EB7" w:rsidRPr="00AC2409">
        <w:rPr>
          <w:rFonts w:hint="cs"/>
          <w:rtl/>
        </w:rPr>
        <w:t>ی</w:t>
      </w:r>
      <w:r w:rsidR="00182EB7" w:rsidRPr="00AC2409">
        <w:rPr>
          <w:rFonts w:hint="eastAsia"/>
          <w:rtl/>
        </w:rPr>
        <w:t>ت</w:t>
      </w:r>
      <w:r w:rsidR="00182EB7" w:rsidRPr="00AC2409">
        <w:rPr>
          <w:rtl/>
        </w:rPr>
        <w:t xml:space="preserve"> را نشان دادند</w:t>
      </w:r>
      <w:r w:rsidR="00182EB7" w:rsidRPr="00AC2409">
        <w:t>.</w:t>
      </w:r>
      <w:r w:rsidR="00815381" w:rsidRPr="00AC2409">
        <w:rPr>
          <w:rFonts w:hint="cs"/>
          <w:rtl/>
        </w:rPr>
        <w:t xml:space="preserve"> </w:t>
      </w:r>
      <w:r w:rsidR="00182EB7" w:rsidRPr="00AC2409">
        <w:rPr>
          <w:rtl/>
        </w:rPr>
        <w:t>اکسو</w:t>
      </w:r>
      <w:r w:rsidR="00182EB7" w:rsidRPr="00AC2409">
        <w:rPr>
          <w:rStyle w:val="FootnoteReference"/>
          <w:rtl/>
        </w:rPr>
        <w:footnoteReference w:id="13"/>
      </w:r>
      <w:r w:rsidRPr="00AC2409">
        <w:rPr>
          <w:rtl/>
        </w:rPr>
        <w:t xml:space="preserve"> (202</w:t>
      </w:r>
      <w:r w:rsidRPr="00AC2409">
        <w:rPr>
          <w:rFonts w:hint="cs"/>
          <w:rtl/>
        </w:rPr>
        <w:t>4</w:t>
      </w:r>
      <w:r w:rsidRPr="00AC2409">
        <w:rPr>
          <w:rtl/>
        </w:rPr>
        <w:t>)</w:t>
      </w:r>
      <w:r w:rsidR="00182EB7" w:rsidRPr="00AC2409">
        <w:rPr>
          <w:rtl/>
        </w:rPr>
        <w:t xml:space="preserve"> مدل‌ها</w:t>
      </w:r>
      <w:r w:rsidR="00182EB7" w:rsidRPr="00AC2409">
        <w:rPr>
          <w:rFonts w:hint="cs"/>
          <w:rtl/>
        </w:rPr>
        <w:t>ی</w:t>
      </w:r>
      <w:r w:rsidR="00182EB7" w:rsidRPr="00AC2409">
        <w:rPr>
          <w:rtl/>
        </w:rPr>
        <w:t xml:space="preserve"> سر</w:t>
      </w:r>
      <w:r w:rsidR="00182EB7" w:rsidRPr="00AC2409">
        <w:rPr>
          <w:rFonts w:hint="cs"/>
          <w:rtl/>
        </w:rPr>
        <w:t>ی</w:t>
      </w:r>
      <w:r w:rsidR="00182EB7" w:rsidRPr="00AC2409">
        <w:rPr>
          <w:rFonts w:hint="eastAsia"/>
          <w:rtl/>
        </w:rPr>
        <w:t>ع</w:t>
      </w:r>
      <w:r w:rsidR="00182EB7" w:rsidRPr="00AC2409">
        <w:rPr>
          <w:rFonts w:hint="cs"/>
          <w:rtl/>
        </w:rPr>
        <w:t>ی</w:t>
      </w:r>
      <w:r w:rsidR="00182EB7" w:rsidRPr="00AC2409">
        <w:rPr>
          <w:rtl/>
        </w:rPr>
        <w:t xml:space="preserve"> برا</w:t>
      </w:r>
      <w:r w:rsidR="00182EB7" w:rsidRPr="00AC2409">
        <w:rPr>
          <w:rFonts w:hint="cs"/>
          <w:rtl/>
        </w:rPr>
        <w:t>ی</w:t>
      </w:r>
      <w:r w:rsidR="00182EB7" w:rsidRPr="00AC2409">
        <w:rPr>
          <w:rtl/>
        </w:rPr>
        <w:t xml:space="preserve"> مناطق کوهستان</w:t>
      </w:r>
      <w:r w:rsidR="00182EB7" w:rsidRPr="00AC2409">
        <w:rPr>
          <w:rFonts w:hint="cs"/>
          <w:rtl/>
        </w:rPr>
        <w:t>ی</w:t>
      </w:r>
      <w:r w:rsidR="00182EB7" w:rsidRPr="00AC2409">
        <w:rPr>
          <w:rtl/>
        </w:rPr>
        <w:t xml:space="preserve"> معرف</w:t>
      </w:r>
      <w:r w:rsidR="00182EB7" w:rsidRPr="00AC2409">
        <w:rPr>
          <w:rFonts w:hint="cs"/>
          <w:rtl/>
        </w:rPr>
        <w:t>ی</w:t>
      </w:r>
      <w:r w:rsidR="00182EB7" w:rsidRPr="00AC2409">
        <w:rPr>
          <w:rtl/>
        </w:rPr>
        <w:t xml:space="preserve"> کرد که زمان آموزش کمتر</w:t>
      </w:r>
      <w:r w:rsidR="00182EB7" w:rsidRPr="00AC2409">
        <w:rPr>
          <w:rFonts w:hint="cs"/>
          <w:rtl/>
        </w:rPr>
        <w:t>ی</w:t>
      </w:r>
      <w:r w:rsidR="00182EB7" w:rsidRPr="00AC2409">
        <w:rPr>
          <w:rtl/>
        </w:rPr>
        <w:t xml:space="preserve"> ن</w:t>
      </w:r>
      <w:r w:rsidR="00182EB7" w:rsidRPr="00AC2409">
        <w:rPr>
          <w:rFonts w:hint="cs"/>
          <w:rtl/>
        </w:rPr>
        <w:t>ی</w:t>
      </w:r>
      <w:r w:rsidR="00182EB7" w:rsidRPr="00AC2409">
        <w:rPr>
          <w:rFonts w:hint="eastAsia"/>
          <w:rtl/>
        </w:rPr>
        <w:t>از</w:t>
      </w:r>
      <w:r w:rsidR="00182EB7" w:rsidRPr="00AC2409">
        <w:rPr>
          <w:rtl/>
        </w:rPr>
        <w:t xml:space="preserve"> داشتند. کوشال</w:t>
      </w:r>
      <w:r w:rsidR="00AF32F8" w:rsidRPr="00AC2409">
        <w:rPr>
          <w:rStyle w:val="FootnoteReference"/>
          <w:rtl/>
        </w:rPr>
        <w:footnoteReference w:id="14"/>
      </w:r>
      <w:r w:rsidR="00182EB7" w:rsidRPr="00AC2409">
        <w:rPr>
          <w:rtl/>
        </w:rPr>
        <w:t xml:space="preserve"> و همکاران </w:t>
      </w:r>
      <w:r w:rsidRPr="00AC2409">
        <w:rPr>
          <w:rtl/>
        </w:rPr>
        <w:t xml:space="preserve"> (202</w:t>
      </w:r>
      <w:r w:rsidRPr="00AC2409">
        <w:rPr>
          <w:rFonts w:hint="cs"/>
          <w:rtl/>
        </w:rPr>
        <w:t>4</w:t>
      </w:r>
      <w:r w:rsidRPr="00AC2409">
        <w:rPr>
          <w:rtl/>
        </w:rPr>
        <w:t>)</w:t>
      </w:r>
      <w:r w:rsidRPr="00AC2409">
        <w:rPr>
          <w:rFonts w:hint="cs"/>
          <w:rtl/>
        </w:rPr>
        <w:t xml:space="preserve"> </w:t>
      </w:r>
      <w:r w:rsidR="00182EB7" w:rsidRPr="00AC2409">
        <w:rPr>
          <w:rFonts w:hint="eastAsia"/>
          <w:rtl/>
        </w:rPr>
        <w:t>ن</w:t>
      </w:r>
      <w:r w:rsidR="00182EB7" w:rsidRPr="00AC2409">
        <w:rPr>
          <w:rFonts w:hint="cs"/>
          <w:rtl/>
        </w:rPr>
        <w:t>ی</w:t>
      </w:r>
      <w:r w:rsidR="00182EB7" w:rsidRPr="00AC2409">
        <w:rPr>
          <w:rFonts w:hint="eastAsia"/>
          <w:rtl/>
        </w:rPr>
        <w:t>ز</w:t>
      </w:r>
      <w:r w:rsidR="00182EB7" w:rsidRPr="00AC2409">
        <w:rPr>
          <w:rtl/>
        </w:rPr>
        <w:t xml:space="preserve"> چارچوب تقس</w:t>
      </w:r>
      <w:r w:rsidR="00182EB7" w:rsidRPr="00AC2409">
        <w:rPr>
          <w:rFonts w:hint="cs"/>
          <w:rtl/>
        </w:rPr>
        <w:t>ی</w:t>
      </w:r>
      <w:r w:rsidR="00182EB7" w:rsidRPr="00AC2409">
        <w:rPr>
          <w:rFonts w:hint="eastAsia"/>
          <w:rtl/>
        </w:rPr>
        <w:t>م‌بند</w:t>
      </w:r>
      <w:r w:rsidR="00182EB7" w:rsidRPr="00AC2409">
        <w:rPr>
          <w:rFonts w:hint="cs"/>
          <w:rtl/>
        </w:rPr>
        <w:t>ی</w:t>
      </w:r>
      <w:r w:rsidR="00182EB7" w:rsidRPr="00AC2409">
        <w:rPr>
          <w:rtl/>
        </w:rPr>
        <w:t xml:space="preserve"> معنا</w:t>
      </w:r>
      <w:r w:rsidR="00182EB7" w:rsidRPr="00AC2409">
        <w:rPr>
          <w:rFonts w:hint="cs"/>
          <w:rtl/>
        </w:rPr>
        <w:t>یی</w:t>
      </w:r>
      <w:r w:rsidR="00182EB7" w:rsidRPr="00AC2409">
        <w:rPr>
          <w:rtl/>
        </w:rPr>
        <w:t xml:space="preserve"> با معمار</w:t>
      </w:r>
      <w:r w:rsidR="00182EB7" w:rsidRPr="00AC2409">
        <w:rPr>
          <w:rFonts w:hint="cs"/>
          <w:rtl/>
        </w:rPr>
        <w:t>ی</w:t>
      </w:r>
      <w:r w:rsidR="00182EB7" w:rsidRPr="00AC2409">
        <w:t xml:space="preserve"> </w:t>
      </w:r>
      <w:proofErr w:type="spellStart"/>
      <w:r w:rsidR="00182EB7" w:rsidRPr="00AC2409">
        <w:t>UNet</w:t>
      </w:r>
      <w:proofErr w:type="spellEnd"/>
      <w:r w:rsidR="00182EB7" w:rsidRPr="00AC2409">
        <w:t>-</w:t>
      </w:r>
      <w:r w:rsidR="00182EB7" w:rsidRPr="00AC2409">
        <w:rPr>
          <w:rtl/>
        </w:rPr>
        <w:t>هرم</w:t>
      </w:r>
      <w:r w:rsidR="00182EB7" w:rsidRPr="00AC2409">
        <w:rPr>
          <w:rFonts w:hint="cs"/>
          <w:rtl/>
        </w:rPr>
        <w:t>ی</w:t>
      </w:r>
      <w:r w:rsidR="00182EB7" w:rsidRPr="00AC2409">
        <w:rPr>
          <w:rtl/>
        </w:rPr>
        <w:t xml:space="preserve"> برا</w:t>
      </w:r>
      <w:r w:rsidR="00182EB7" w:rsidRPr="00AC2409">
        <w:rPr>
          <w:rFonts w:hint="cs"/>
          <w:rtl/>
        </w:rPr>
        <w:t>ی</w:t>
      </w:r>
      <w:r w:rsidR="00182EB7" w:rsidRPr="00AC2409">
        <w:rPr>
          <w:rtl/>
        </w:rPr>
        <w:t xml:space="preserve"> پ</w:t>
      </w:r>
      <w:r w:rsidR="00182EB7" w:rsidRPr="00AC2409">
        <w:rPr>
          <w:rFonts w:hint="cs"/>
          <w:rtl/>
        </w:rPr>
        <w:t>ی</w:t>
      </w:r>
      <w:r w:rsidR="00182EB7" w:rsidRPr="00AC2409">
        <w:rPr>
          <w:rFonts w:hint="eastAsia"/>
          <w:rtl/>
        </w:rPr>
        <w:t>ش‌ب</w:t>
      </w:r>
      <w:r w:rsidR="00182EB7" w:rsidRPr="00AC2409">
        <w:rPr>
          <w:rFonts w:hint="cs"/>
          <w:rtl/>
        </w:rPr>
        <w:t>ی</w:t>
      </w:r>
      <w:r w:rsidR="00182EB7" w:rsidRPr="00AC2409">
        <w:rPr>
          <w:rFonts w:hint="eastAsia"/>
          <w:rtl/>
        </w:rPr>
        <w:t>ن</w:t>
      </w:r>
      <w:r w:rsidR="00182EB7" w:rsidRPr="00AC2409">
        <w:rPr>
          <w:rFonts w:hint="cs"/>
          <w:rtl/>
        </w:rPr>
        <w:t>ی</w:t>
      </w:r>
      <w:r w:rsidR="00182EB7" w:rsidRPr="00AC2409">
        <w:rPr>
          <w:rtl/>
        </w:rPr>
        <w:t xml:space="preserve"> زم</w:t>
      </w:r>
      <w:r w:rsidR="00182EB7" w:rsidRPr="00AC2409">
        <w:rPr>
          <w:rFonts w:hint="cs"/>
          <w:rtl/>
        </w:rPr>
        <w:t>ی</w:t>
      </w:r>
      <w:r w:rsidR="00182EB7" w:rsidRPr="00AC2409">
        <w:rPr>
          <w:rFonts w:hint="eastAsia"/>
          <w:rtl/>
        </w:rPr>
        <w:t>ن‌لغزش</w:t>
      </w:r>
      <w:r w:rsidR="00182EB7" w:rsidRPr="00AC2409">
        <w:rPr>
          <w:rtl/>
        </w:rPr>
        <w:t xml:space="preserve"> را معرف</w:t>
      </w:r>
      <w:r w:rsidR="00182EB7" w:rsidRPr="00AC2409">
        <w:rPr>
          <w:rFonts w:hint="cs"/>
          <w:rtl/>
        </w:rPr>
        <w:t>ی</w:t>
      </w:r>
      <w:r w:rsidR="00182EB7" w:rsidRPr="00AC2409">
        <w:rPr>
          <w:rtl/>
        </w:rPr>
        <w:t xml:space="preserve"> کردند که با استفاده از داده‌ها</w:t>
      </w:r>
      <w:r w:rsidR="00182EB7" w:rsidRPr="00AC2409">
        <w:rPr>
          <w:rFonts w:hint="cs"/>
          <w:rtl/>
        </w:rPr>
        <w:t>ی</w:t>
      </w:r>
      <w:r w:rsidR="00182EB7" w:rsidRPr="00AC2409">
        <w:rPr>
          <w:rtl/>
        </w:rPr>
        <w:t xml:space="preserve"> سنجش از دور</w:t>
      </w:r>
      <w:r w:rsidR="00182EB7" w:rsidRPr="00AC2409">
        <w:rPr>
          <w:rFonts w:hint="cs"/>
          <w:rtl/>
        </w:rPr>
        <w:t xml:space="preserve"> </w:t>
      </w:r>
      <w:r w:rsidR="00182EB7" w:rsidRPr="00AC2409">
        <w:rPr>
          <w:rtl/>
        </w:rPr>
        <w:t>با وضوح بالا به دقت 95</w:t>
      </w:r>
      <w:r w:rsidR="00182EB7" w:rsidRPr="00AC2409">
        <w:rPr>
          <w:rFonts w:hint="cs"/>
          <w:rtl/>
        </w:rPr>
        <w:t xml:space="preserve"> درصد</w:t>
      </w:r>
      <w:r w:rsidR="00182EB7" w:rsidRPr="00AC2409">
        <w:rPr>
          <w:rtl/>
        </w:rPr>
        <w:t xml:space="preserve"> در شناسا</w:t>
      </w:r>
      <w:r w:rsidR="00182EB7" w:rsidRPr="00AC2409">
        <w:rPr>
          <w:rFonts w:hint="cs"/>
          <w:rtl/>
        </w:rPr>
        <w:t>یی</w:t>
      </w:r>
      <w:r w:rsidR="00182EB7" w:rsidRPr="00AC2409">
        <w:rPr>
          <w:rtl/>
        </w:rPr>
        <w:t xml:space="preserve"> زم</w:t>
      </w:r>
      <w:r w:rsidR="00182EB7" w:rsidRPr="00AC2409">
        <w:rPr>
          <w:rFonts w:hint="cs"/>
          <w:rtl/>
        </w:rPr>
        <w:t>ی</w:t>
      </w:r>
      <w:r w:rsidR="00182EB7" w:rsidRPr="00AC2409">
        <w:rPr>
          <w:rFonts w:hint="eastAsia"/>
          <w:rtl/>
        </w:rPr>
        <w:t>ن‌لغزش</w:t>
      </w:r>
      <w:r w:rsidR="00182EB7" w:rsidRPr="00AC2409">
        <w:rPr>
          <w:rtl/>
        </w:rPr>
        <w:t xml:space="preserve"> دست </w:t>
      </w:r>
      <w:r w:rsidR="00182EB7" w:rsidRPr="00AC2409">
        <w:rPr>
          <w:rFonts w:hint="cs"/>
          <w:rtl/>
        </w:rPr>
        <w:t>ی</w:t>
      </w:r>
      <w:r w:rsidR="00182EB7" w:rsidRPr="00AC2409">
        <w:rPr>
          <w:rFonts w:hint="eastAsia"/>
          <w:rtl/>
        </w:rPr>
        <w:t>اف</w:t>
      </w:r>
      <w:r w:rsidR="00182EB7" w:rsidRPr="00AC2409">
        <w:rPr>
          <w:rFonts w:hint="cs"/>
          <w:rtl/>
        </w:rPr>
        <w:t>تند</w:t>
      </w:r>
      <w:r w:rsidR="00182EB7" w:rsidRPr="00AC2409">
        <w:t>.</w:t>
      </w:r>
      <w:r w:rsidR="00815381" w:rsidRPr="00AC2409">
        <w:rPr>
          <w:rFonts w:hint="cs"/>
          <w:rtl/>
        </w:rPr>
        <w:t xml:space="preserve"> </w:t>
      </w:r>
      <w:r w:rsidR="00182EB7" w:rsidRPr="00AC2409">
        <w:rPr>
          <w:rFonts w:hint="cs"/>
          <w:rtl/>
        </w:rPr>
        <w:t>تان</w:t>
      </w:r>
      <w:r w:rsidR="00182EB7" w:rsidRPr="00AC2409">
        <w:rPr>
          <w:rStyle w:val="FootnoteReference"/>
          <w:rtl/>
        </w:rPr>
        <w:footnoteReference w:id="15"/>
      </w:r>
      <w:r w:rsidR="00182EB7" w:rsidRPr="00AC2409">
        <w:rPr>
          <w:rFonts w:hint="cs"/>
          <w:rtl/>
        </w:rPr>
        <w:t xml:space="preserve"> </w:t>
      </w:r>
      <w:r w:rsidR="00182EB7" w:rsidRPr="00AC2409">
        <w:rPr>
          <w:rtl/>
        </w:rPr>
        <w:t>و همکاران (2024) با ارائه مدل</w:t>
      </w:r>
      <w:r w:rsidR="00182EB7" w:rsidRPr="00AC2409">
        <w:t xml:space="preserve"> LEO-MAHP </w:t>
      </w:r>
      <w:r w:rsidR="00815381" w:rsidRPr="00AC2409">
        <w:rPr>
          <w:rFonts w:hint="cs"/>
          <w:rtl/>
        </w:rPr>
        <w:t xml:space="preserve"> </w:t>
      </w:r>
      <w:r w:rsidR="00182EB7" w:rsidRPr="00AC2409">
        <w:rPr>
          <w:rtl/>
        </w:rPr>
        <w:t>نشان دادند که رو</w:t>
      </w:r>
      <w:r w:rsidR="00182EB7" w:rsidRPr="00AC2409">
        <w:rPr>
          <w:rFonts w:hint="cs"/>
          <w:rtl/>
        </w:rPr>
        <w:t>ی</w:t>
      </w:r>
      <w:r w:rsidR="00182EB7" w:rsidRPr="00AC2409">
        <w:rPr>
          <w:rFonts w:hint="eastAsia"/>
          <w:rtl/>
        </w:rPr>
        <w:t>کردها</w:t>
      </w:r>
      <w:r w:rsidR="00182EB7" w:rsidRPr="00AC2409">
        <w:rPr>
          <w:rFonts w:hint="cs"/>
          <w:rtl/>
        </w:rPr>
        <w:t>ی</w:t>
      </w:r>
      <w:r w:rsidR="00182EB7" w:rsidRPr="00AC2409">
        <w:rPr>
          <w:rtl/>
        </w:rPr>
        <w:t xml:space="preserve"> ترک</w:t>
      </w:r>
      <w:r w:rsidR="00182EB7" w:rsidRPr="00AC2409">
        <w:rPr>
          <w:rFonts w:hint="cs"/>
          <w:rtl/>
        </w:rPr>
        <w:t>ی</w:t>
      </w:r>
      <w:r w:rsidR="00182EB7" w:rsidRPr="00AC2409">
        <w:rPr>
          <w:rFonts w:hint="eastAsia"/>
          <w:rtl/>
        </w:rPr>
        <w:t>ب</w:t>
      </w:r>
      <w:r w:rsidR="00182EB7" w:rsidRPr="00AC2409">
        <w:rPr>
          <w:rFonts w:hint="cs"/>
          <w:rtl/>
        </w:rPr>
        <w:t>ی</w:t>
      </w:r>
      <w:r w:rsidR="00182EB7" w:rsidRPr="00AC2409">
        <w:rPr>
          <w:rtl/>
        </w:rPr>
        <w:t xml:space="preserve"> م</w:t>
      </w:r>
      <w:r w:rsidR="00182EB7" w:rsidRPr="00AC2409">
        <w:rPr>
          <w:rFonts w:hint="cs"/>
          <w:rtl/>
        </w:rPr>
        <w:t>ی‌</w:t>
      </w:r>
      <w:r w:rsidR="00182EB7" w:rsidRPr="00AC2409">
        <w:rPr>
          <w:rFonts w:hint="eastAsia"/>
          <w:rtl/>
        </w:rPr>
        <w:t>توانند</w:t>
      </w:r>
      <w:r w:rsidR="00182EB7" w:rsidRPr="00AC2409">
        <w:rPr>
          <w:rtl/>
        </w:rPr>
        <w:t xml:space="preserve"> مشکل ناقص بودن داده‌ها</w:t>
      </w:r>
      <w:r w:rsidR="00182EB7" w:rsidRPr="00AC2409">
        <w:rPr>
          <w:rFonts w:hint="cs"/>
          <w:rtl/>
        </w:rPr>
        <w:t>ی</w:t>
      </w:r>
      <w:r w:rsidR="00182EB7" w:rsidRPr="00AC2409">
        <w:rPr>
          <w:rtl/>
        </w:rPr>
        <w:t xml:space="preserve"> زم</w:t>
      </w:r>
      <w:r w:rsidR="00182EB7" w:rsidRPr="00AC2409">
        <w:rPr>
          <w:rFonts w:hint="cs"/>
          <w:rtl/>
        </w:rPr>
        <w:t>ی</w:t>
      </w:r>
      <w:r w:rsidR="00182EB7" w:rsidRPr="00AC2409">
        <w:rPr>
          <w:rFonts w:hint="eastAsia"/>
          <w:rtl/>
        </w:rPr>
        <w:t>ن‌لغزش</w:t>
      </w:r>
      <w:r w:rsidR="00182EB7" w:rsidRPr="00AC2409">
        <w:rPr>
          <w:rtl/>
        </w:rPr>
        <w:t xml:space="preserve"> را حل کنند، که ا</w:t>
      </w:r>
      <w:r w:rsidR="00182EB7" w:rsidRPr="00AC2409">
        <w:rPr>
          <w:rFonts w:hint="cs"/>
          <w:rtl/>
        </w:rPr>
        <w:t>ی</w:t>
      </w:r>
      <w:r w:rsidR="00182EB7" w:rsidRPr="00AC2409">
        <w:rPr>
          <w:rFonts w:hint="eastAsia"/>
          <w:rtl/>
        </w:rPr>
        <w:t>ن</w:t>
      </w:r>
      <w:r w:rsidR="00182EB7" w:rsidRPr="00AC2409">
        <w:rPr>
          <w:rtl/>
        </w:rPr>
        <w:t xml:space="preserve"> امر برا</w:t>
      </w:r>
      <w:r w:rsidR="00182EB7" w:rsidRPr="00AC2409">
        <w:rPr>
          <w:rFonts w:hint="cs"/>
          <w:rtl/>
        </w:rPr>
        <w:t>ی</w:t>
      </w:r>
      <w:r w:rsidR="00182EB7" w:rsidRPr="00AC2409">
        <w:rPr>
          <w:rtl/>
        </w:rPr>
        <w:t xml:space="preserve"> مناطق با داده‌ها</w:t>
      </w:r>
      <w:r w:rsidR="00182EB7" w:rsidRPr="00AC2409">
        <w:rPr>
          <w:rFonts w:hint="cs"/>
          <w:rtl/>
        </w:rPr>
        <w:t>ی</w:t>
      </w:r>
      <w:r w:rsidR="00182EB7" w:rsidRPr="00AC2409">
        <w:rPr>
          <w:rtl/>
        </w:rPr>
        <w:t xml:space="preserve"> محدود مانند حوضه شمال تهران بس</w:t>
      </w:r>
      <w:r w:rsidR="00182EB7" w:rsidRPr="00AC2409">
        <w:rPr>
          <w:rFonts w:hint="cs"/>
          <w:rtl/>
        </w:rPr>
        <w:t>ی</w:t>
      </w:r>
      <w:r w:rsidR="00182EB7" w:rsidRPr="00AC2409">
        <w:rPr>
          <w:rFonts w:hint="eastAsia"/>
          <w:rtl/>
        </w:rPr>
        <w:t>ار</w:t>
      </w:r>
      <w:r w:rsidR="00182EB7" w:rsidRPr="00AC2409">
        <w:rPr>
          <w:rtl/>
        </w:rPr>
        <w:t xml:space="preserve"> حائز اهم</w:t>
      </w:r>
      <w:r w:rsidR="00182EB7" w:rsidRPr="00AC2409">
        <w:rPr>
          <w:rFonts w:hint="cs"/>
          <w:rtl/>
        </w:rPr>
        <w:t>ی</w:t>
      </w:r>
      <w:r w:rsidR="00182EB7" w:rsidRPr="00AC2409">
        <w:rPr>
          <w:rFonts w:hint="eastAsia"/>
          <w:rtl/>
        </w:rPr>
        <w:t>ت</w:t>
      </w:r>
      <w:r w:rsidR="00182EB7" w:rsidRPr="00AC2409">
        <w:rPr>
          <w:rtl/>
        </w:rPr>
        <w:t xml:space="preserve"> است</w:t>
      </w:r>
      <w:r w:rsidR="00182EB7" w:rsidRPr="00AC2409">
        <w:t>.</w:t>
      </w:r>
      <w:r w:rsidR="00815381" w:rsidRPr="00AC2409">
        <w:rPr>
          <w:rFonts w:hint="cs"/>
          <w:rtl/>
        </w:rPr>
        <w:t xml:space="preserve"> </w:t>
      </w:r>
      <w:r w:rsidR="00182EB7" w:rsidRPr="00AC2409">
        <w:rPr>
          <w:rtl/>
        </w:rPr>
        <w:t>چن</w:t>
      </w:r>
      <w:r w:rsidR="00A773C3" w:rsidRPr="00AC2409">
        <w:rPr>
          <w:rStyle w:val="FootnoteReference"/>
          <w:rtl/>
        </w:rPr>
        <w:footnoteReference w:id="16"/>
      </w:r>
      <w:r w:rsidR="00182EB7" w:rsidRPr="00AC2409">
        <w:rPr>
          <w:rtl/>
        </w:rPr>
        <w:t xml:space="preserve"> و همکاران </w:t>
      </w:r>
      <w:r w:rsidR="00182EB7" w:rsidRPr="00AC2409">
        <w:rPr>
          <w:rFonts w:hint="cs"/>
          <w:rtl/>
        </w:rPr>
        <w:t xml:space="preserve">(2024) با </w:t>
      </w:r>
      <w:r w:rsidR="00182EB7" w:rsidRPr="00AC2409">
        <w:rPr>
          <w:rtl/>
        </w:rPr>
        <w:t>مدلساز</w:t>
      </w:r>
      <w:r w:rsidR="00182EB7" w:rsidRPr="00AC2409">
        <w:rPr>
          <w:rFonts w:hint="cs"/>
          <w:rtl/>
        </w:rPr>
        <w:t>ی</w:t>
      </w:r>
      <w:r w:rsidR="00182EB7" w:rsidRPr="00AC2409">
        <w:rPr>
          <w:rtl/>
        </w:rPr>
        <w:t xml:space="preserve"> حساس</w:t>
      </w:r>
      <w:r w:rsidR="00182EB7" w:rsidRPr="00AC2409">
        <w:rPr>
          <w:rFonts w:hint="cs"/>
          <w:rtl/>
        </w:rPr>
        <w:t>ی</w:t>
      </w:r>
      <w:r w:rsidR="00182EB7" w:rsidRPr="00AC2409">
        <w:rPr>
          <w:rFonts w:hint="eastAsia"/>
          <w:rtl/>
        </w:rPr>
        <w:t>ت</w:t>
      </w:r>
      <w:r w:rsidR="00182EB7" w:rsidRPr="00AC2409">
        <w:rPr>
          <w:rtl/>
        </w:rPr>
        <w:t xml:space="preserve"> زم</w:t>
      </w:r>
      <w:r w:rsidR="00182EB7" w:rsidRPr="00AC2409">
        <w:rPr>
          <w:rFonts w:hint="cs"/>
          <w:rtl/>
        </w:rPr>
        <w:t>ی</w:t>
      </w:r>
      <w:r w:rsidR="00182EB7" w:rsidRPr="00AC2409">
        <w:rPr>
          <w:rFonts w:hint="eastAsia"/>
          <w:rtl/>
        </w:rPr>
        <w:t>ن‌لغزش</w:t>
      </w:r>
      <w:r w:rsidR="00182EB7" w:rsidRPr="00AC2409">
        <w:rPr>
          <w:rtl/>
        </w:rPr>
        <w:t xml:space="preserve"> در شهر لانژو چ</w:t>
      </w:r>
      <w:r w:rsidR="00182EB7" w:rsidRPr="00AC2409">
        <w:rPr>
          <w:rFonts w:hint="cs"/>
          <w:rtl/>
        </w:rPr>
        <w:t>ی</w:t>
      </w:r>
      <w:r w:rsidR="00182EB7" w:rsidRPr="00AC2409">
        <w:rPr>
          <w:rFonts w:hint="eastAsia"/>
          <w:rtl/>
        </w:rPr>
        <w:t>ن</w:t>
      </w:r>
      <w:r w:rsidR="00182EB7" w:rsidRPr="00AC2409">
        <w:rPr>
          <w:rtl/>
        </w:rPr>
        <w:t xml:space="preserve"> با استفاده از درخت تصم</w:t>
      </w:r>
      <w:r w:rsidR="00182EB7" w:rsidRPr="00AC2409">
        <w:rPr>
          <w:rFonts w:hint="cs"/>
          <w:rtl/>
        </w:rPr>
        <w:t>ی</w:t>
      </w:r>
      <w:r w:rsidR="00182EB7" w:rsidRPr="00AC2409">
        <w:rPr>
          <w:rFonts w:hint="eastAsia"/>
          <w:rtl/>
        </w:rPr>
        <w:t>م</w:t>
      </w:r>
      <w:r w:rsidR="00182EB7" w:rsidRPr="00AC2409">
        <w:rPr>
          <w:rtl/>
        </w:rPr>
        <w:t xml:space="preserve"> متناوب و ماش</w:t>
      </w:r>
      <w:r w:rsidR="00182EB7" w:rsidRPr="00AC2409">
        <w:rPr>
          <w:rFonts w:hint="cs"/>
          <w:rtl/>
        </w:rPr>
        <w:t>ی</w:t>
      </w:r>
      <w:r w:rsidR="00182EB7" w:rsidRPr="00AC2409">
        <w:rPr>
          <w:rFonts w:hint="eastAsia"/>
          <w:rtl/>
        </w:rPr>
        <w:t>ن</w:t>
      </w:r>
      <w:r w:rsidR="00182EB7" w:rsidRPr="00AC2409">
        <w:rPr>
          <w:rtl/>
        </w:rPr>
        <w:t xml:space="preserve"> بردار پشت</w:t>
      </w:r>
      <w:r w:rsidR="00182EB7" w:rsidRPr="00AC2409">
        <w:rPr>
          <w:rFonts w:hint="cs"/>
          <w:rtl/>
        </w:rPr>
        <w:t>ی</w:t>
      </w:r>
      <w:r w:rsidR="00182EB7" w:rsidRPr="00AC2409">
        <w:rPr>
          <w:rFonts w:hint="eastAsia"/>
          <w:rtl/>
        </w:rPr>
        <w:t>بان</w:t>
      </w:r>
      <w:r w:rsidR="00182EB7" w:rsidRPr="00AC2409">
        <w:rPr>
          <w:rFonts w:hint="cs"/>
          <w:rtl/>
        </w:rPr>
        <w:t>، دریافتند</w:t>
      </w:r>
      <w:r w:rsidR="00182EB7" w:rsidRPr="00AC2409">
        <w:rPr>
          <w:rtl/>
        </w:rPr>
        <w:t xml:space="preserve"> که روش‌ها</w:t>
      </w:r>
      <w:r w:rsidR="00182EB7" w:rsidRPr="00AC2409">
        <w:rPr>
          <w:rFonts w:hint="cs"/>
          <w:rtl/>
        </w:rPr>
        <w:t>ی</w:t>
      </w:r>
      <w:r w:rsidR="00182EB7" w:rsidRPr="00AC2409">
        <w:rPr>
          <w:rtl/>
        </w:rPr>
        <w:t xml:space="preserve"> ترک</w:t>
      </w:r>
      <w:r w:rsidR="00182EB7" w:rsidRPr="00AC2409">
        <w:rPr>
          <w:rFonts w:hint="cs"/>
          <w:rtl/>
        </w:rPr>
        <w:t>ی</w:t>
      </w:r>
      <w:r w:rsidR="00182EB7" w:rsidRPr="00AC2409">
        <w:rPr>
          <w:rFonts w:hint="eastAsia"/>
          <w:rtl/>
        </w:rPr>
        <w:t>ب</w:t>
      </w:r>
      <w:r w:rsidR="00182EB7" w:rsidRPr="00AC2409">
        <w:rPr>
          <w:rFonts w:hint="cs"/>
          <w:rtl/>
        </w:rPr>
        <w:t>ی</w:t>
      </w:r>
      <w:r w:rsidR="00182EB7" w:rsidRPr="00AC2409">
        <w:rPr>
          <w:rtl/>
        </w:rPr>
        <w:t xml:space="preserve"> مانند </w:t>
      </w:r>
      <w:proofErr w:type="spellStart"/>
      <w:r w:rsidR="00182EB7" w:rsidRPr="00AC2409">
        <w:t>Dagging</w:t>
      </w:r>
      <w:proofErr w:type="spellEnd"/>
      <w:r w:rsidR="00182EB7" w:rsidRPr="00AC2409">
        <w:rPr>
          <w:rtl/>
        </w:rPr>
        <w:t xml:space="preserve"> م</w:t>
      </w:r>
      <w:r w:rsidR="00182EB7" w:rsidRPr="00AC2409">
        <w:rPr>
          <w:rFonts w:hint="cs"/>
          <w:rtl/>
        </w:rPr>
        <w:t>ی‌</w:t>
      </w:r>
      <w:r w:rsidR="00182EB7" w:rsidRPr="00AC2409">
        <w:rPr>
          <w:rFonts w:hint="eastAsia"/>
          <w:rtl/>
        </w:rPr>
        <w:t>توانند</w:t>
      </w:r>
      <w:r w:rsidR="00182EB7" w:rsidRPr="00AC2409">
        <w:rPr>
          <w:rtl/>
        </w:rPr>
        <w:t xml:space="preserve"> دقت پ</w:t>
      </w:r>
      <w:r w:rsidR="00182EB7" w:rsidRPr="00AC2409">
        <w:rPr>
          <w:rFonts w:hint="cs"/>
          <w:rtl/>
        </w:rPr>
        <w:t>ی</w:t>
      </w:r>
      <w:r w:rsidR="00182EB7" w:rsidRPr="00AC2409">
        <w:rPr>
          <w:rFonts w:hint="eastAsia"/>
          <w:rtl/>
        </w:rPr>
        <w:t>ش‌ب</w:t>
      </w:r>
      <w:r w:rsidR="00182EB7" w:rsidRPr="00AC2409">
        <w:rPr>
          <w:rFonts w:hint="cs"/>
          <w:rtl/>
        </w:rPr>
        <w:t>ی</w:t>
      </w:r>
      <w:r w:rsidR="00182EB7" w:rsidRPr="00AC2409">
        <w:rPr>
          <w:rFonts w:hint="eastAsia"/>
          <w:rtl/>
        </w:rPr>
        <w:t>ن</w:t>
      </w:r>
      <w:r w:rsidR="00182EB7" w:rsidRPr="00AC2409">
        <w:rPr>
          <w:rFonts w:hint="cs"/>
          <w:rtl/>
        </w:rPr>
        <w:t>ی‌</w:t>
      </w:r>
      <w:r w:rsidR="00182EB7" w:rsidRPr="00AC2409">
        <w:rPr>
          <w:rFonts w:hint="eastAsia"/>
          <w:rtl/>
        </w:rPr>
        <w:t>ها</w:t>
      </w:r>
      <w:r w:rsidR="00182EB7" w:rsidRPr="00AC2409">
        <w:rPr>
          <w:rtl/>
        </w:rPr>
        <w:t xml:space="preserve"> را به‌طور قابل توجه</w:t>
      </w:r>
      <w:r w:rsidR="00182EB7" w:rsidRPr="00AC2409">
        <w:rPr>
          <w:rFonts w:hint="cs"/>
          <w:rtl/>
        </w:rPr>
        <w:t>ی</w:t>
      </w:r>
      <w:r w:rsidR="00182EB7" w:rsidRPr="00AC2409">
        <w:rPr>
          <w:rtl/>
        </w:rPr>
        <w:t xml:space="preserve"> بهبود بخشند</w:t>
      </w:r>
      <w:r w:rsidR="00182EB7" w:rsidRPr="00AC2409">
        <w:rPr>
          <w:rFonts w:hint="cs"/>
          <w:rtl/>
        </w:rPr>
        <w:t>.</w:t>
      </w:r>
      <w:r w:rsidR="00815381" w:rsidRPr="00AC2409">
        <w:rPr>
          <w:rFonts w:hint="cs"/>
          <w:rtl/>
        </w:rPr>
        <w:t xml:space="preserve"> </w:t>
      </w:r>
      <w:r w:rsidR="00182EB7" w:rsidRPr="00AC2409">
        <w:rPr>
          <w:rFonts w:hint="eastAsia"/>
          <w:rtl/>
        </w:rPr>
        <w:t>تحق</w:t>
      </w:r>
      <w:r w:rsidR="00182EB7" w:rsidRPr="00AC2409">
        <w:rPr>
          <w:rFonts w:hint="cs"/>
          <w:rtl/>
        </w:rPr>
        <w:t>ی</w:t>
      </w:r>
      <w:r w:rsidR="00182EB7" w:rsidRPr="00AC2409">
        <w:rPr>
          <w:rFonts w:hint="eastAsia"/>
          <w:rtl/>
        </w:rPr>
        <w:t>قات</w:t>
      </w:r>
      <w:r w:rsidR="00182EB7" w:rsidRPr="00AC2409">
        <w:rPr>
          <w:rFonts w:hint="cs"/>
          <w:rtl/>
        </w:rPr>
        <w:t xml:space="preserve"> جیو</w:t>
      </w:r>
      <w:r w:rsidR="00182EB7" w:rsidRPr="00AC2409">
        <w:rPr>
          <w:rStyle w:val="FootnoteReference"/>
          <w:rtl/>
        </w:rPr>
        <w:footnoteReference w:id="17"/>
      </w:r>
      <w:r w:rsidR="00182EB7" w:rsidRPr="00AC2409">
        <w:rPr>
          <w:rFonts w:hint="cs"/>
          <w:rtl/>
        </w:rPr>
        <w:t xml:space="preserve"> </w:t>
      </w:r>
      <w:r w:rsidR="00182EB7" w:rsidRPr="00AC2409">
        <w:rPr>
          <w:rtl/>
        </w:rPr>
        <w:t>و همکاران (2024) و</w:t>
      </w:r>
      <w:r w:rsidR="00182EB7" w:rsidRPr="00AC2409">
        <w:rPr>
          <w:rFonts w:hint="cs"/>
          <w:rtl/>
        </w:rPr>
        <w:t xml:space="preserve"> داکال</w:t>
      </w:r>
      <w:r w:rsidR="00182EB7" w:rsidRPr="00AC2409">
        <w:rPr>
          <w:rStyle w:val="FootnoteReference"/>
          <w:rtl/>
        </w:rPr>
        <w:footnoteReference w:id="18"/>
      </w:r>
      <w:r w:rsidR="00182EB7" w:rsidRPr="00AC2409">
        <w:t xml:space="preserve"> </w:t>
      </w:r>
      <w:r w:rsidR="00182EB7" w:rsidRPr="00AC2409">
        <w:rPr>
          <w:rtl/>
        </w:rPr>
        <w:t>و همکاران (2025) بر اهم</w:t>
      </w:r>
      <w:r w:rsidR="00182EB7" w:rsidRPr="00AC2409">
        <w:rPr>
          <w:rFonts w:hint="cs"/>
          <w:rtl/>
        </w:rPr>
        <w:t>ی</w:t>
      </w:r>
      <w:r w:rsidR="00182EB7" w:rsidRPr="00AC2409">
        <w:rPr>
          <w:rFonts w:hint="eastAsia"/>
          <w:rtl/>
        </w:rPr>
        <w:t>ت</w:t>
      </w:r>
      <w:r w:rsidR="00182EB7" w:rsidRPr="00AC2409">
        <w:rPr>
          <w:rtl/>
        </w:rPr>
        <w:t xml:space="preserve"> روش‌ها</w:t>
      </w:r>
      <w:r w:rsidR="00182EB7" w:rsidRPr="00AC2409">
        <w:rPr>
          <w:rFonts w:hint="cs"/>
          <w:rtl/>
        </w:rPr>
        <w:t>ی</w:t>
      </w:r>
      <w:r w:rsidR="00182EB7" w:rsidRPr="00AC2409">
        <w:rPr>
          <w:rtl/>
        </w:rPr>
        <w:t xml:space="preserve"> نمونه‌بردار</w:t>
      </w:r>
      <w:r w:rsidR="00182EB7" w:rsidRPr="00AC2409">
        <w:rPr>
          <w:rFonts w:hint="cs"/>
          <w:rtl/>
        </w:rPr>
        <w:t>ی</w:t>
      </w:r>
      <w:r w:rsidR="00182EB7" w:rsidRPr="00AC2409">
        <w:rPr>
          <w:rtl/>
        </w:rPr>
        <w:t xml:space="preserve"> از مناطق غ</w:t>
      </w:r>
      <w:r w:rsidR="00182EB7" w:rsidRPr="00AC2409">
        <w:rPr>
          <w:rFonts w:hint="cs"/>
          <w:rtl/>
        </w:rPr>
        <w:t>ی</w:t>
      </w:r>
      <w:r w:rsidR="00182EB7" w:rsidRPr="00AC2409">
        <w:rPr>
          <w:rFonts w:hint="eastAsia"/>
          <w:rtl/>
        </w:rPr>
        <w:t>رلغزش</w:t>
      </w:r>
      <w:r w:rsidR="00182EB7" w:rsidRPr="00AC2409">
        <w:rPr>
          <w:rFonts w:hint="cs"/>
          <w:rtl/>
        </w:rPr>
        <w:t>ی</w:t>
      </w:r>
      <w:r w:rsidR="00182EB7" w:rsidRPr="00AC2409">
        <w:rPr>
          <w:rtl/>
        </w:rPr>
        <w:t xml:space="preserve"> تأک</w:t>
      </w:r>
      <w:r w:rsidR="00182EB7" w:rsidRPr="00AC2409">
        <w:rPr>
          <w:rFonts w:hint="cs"/>
          <w:rtl/>
        </w:rPr>
        <w:t>ی</w:t>
      </w:r>
      <w:r w:rsidR="00182EB7" w:rsidRPr="00AC2409">
        <w:rPr>
          <w:rFonts w:hint="eastAsia"/>
          <w:rtl/>
        </w:rPr>
        <w:t>د</w:t>
      </w:r>
      <w:r w:rsidR="00182EB7" w:rsidRPr="00AC2409">
        <w:rPr>
          <w:rtl/>
        </w:rPr>
        <w:t xml:space="preserve"> کردند. </w:t>
      </w:r>
      <w:r w:rsidR="00182EB7" w:rsidRPr="00AC2409">
        <w:rPr>
          <w:rFonts w:hint="cs"/>
          <w:rtl/>
        </w:rPr>
        <w:t>ی</w:t>
      </w:r>
      <w:r w:rsidR="00182EB7" w:rsidRPr="00AC2409">
        <w:rPr>
          <w:rFonts w:hint="eastAsia"/>
          <w:rtl/>
        </w:rPr>
        <w:t>افته‌ها</w:t>
      </w:r>
      <w:r w:rsidR="00182EB7" w:rsidRPr="00AC2409">
        <w:rPr>
          <w:rtl/>
        </w:rPr>
        <w:t xml:space="preserve"> نشان م</w:t>
      </w:r>
      <w:r w:rsidR="00182EB7" w:rsidRPr="00AC2409">
        <w:rPr>
          <w:rFonts w:hint="cs"/>
          <w:rtl/>
        </w:rPr>
        <w:t>ی‌</w:t>
      </w:r>
      <w:r w:rsidR="00182EB7" w:rsidRPr="00AC2409">
        <w:rPr>
          <w:rFonts w:hint="eastAsia"/>
          <w:rtl/>
        </w:rPr>
        <w:t>دهد</w:t>
      </w:r>
      <w:r w:rsidR="00182EB7" w:rsidRPr="00AC2409">
        <w:rPr>
          <w:rtl/>
        </w:rPr>
        <w:t xml:space="preserve"> که روش‌ها</w:t>
      </w:r>
      <w:r w:rsidR="00182EB7" w:rsidRPr="00AC2409">
        <w:rPr>
          <w:rFonts w:hint="cs"/>
          <w:rtl/>
        </w:rPr>
        <w:t>یی</w:t>
      </w:r>
      <w:r w:rsidR="00182EB7" w:rsidRPr="00AC2409">
        <w:rPr>
          <w:rtl/>
        </w:rPr>
        <w:t xml:space="preserve"> مانند</w:t>
      </w:r>
      <w:r w:rsidR="00182EB7" w:rsidRPr="00AC2409">
        <w:t xml:space="preserve"> PU Bagging </w:t>
      </w:r>
      <w:r w:rsidR="00182EB7" w:rsidRPr="00AC2409">
        <w:rPr>
          <w:rtl/>
        </w:rPr>
        <w:t>و</w:t>
      </w:r>
      <w:r w:rsidR="00182EB7" w:rsidRPr="00AC2409">
        <w:t xml:space="preserve"> SBSP </w:t>
      </w:r>
      <w:r w:rsidR="00182EB7" w:rsidRPr="00AC2409">
        <w:rPr>
          <w:rtl/>
        </w:rPr>
        <w:t>م</w:t>
      </w:r>
      <w:r w:rsidR="00182EB7" w:rsidRPr="00AC2409">
        <w:rPr>
          <w:rFonts w:hint="cs"/>
          <w:rtl/>
        </w:rPr>
        <w:t>ی‌</w:t>
      </w:r>
      <w:r w:rsidR="00182EB7" w:rsidRPr="00AC2409">
        <w:rPr>
          <w:rFonts w:hint="eastAsia"/>
          <w:rtl/>
        </w:rPr>
        <w:t>توانند</w:t>
      </w:r>
      <w:r w:rsidR="00182EB7" w:rsidRPr="00AC2409">
        <w:rPr>
          <w:rtl/>
        </w:rPr>
        <w:t xml:space="preserve"> دقت پ</w:t>
      </w:r>
      <w:r w:rsidR="00182EB7" w:rsidRPr="00AC2409">
        <w:rPr>
          <w:rFonts w:hint="cs"/>
          <w:rtl/>
        </w:rPr>
        <w:t>ی</w:t>
      </w:r>
      <w:r w:rsidR="00182EB7" w:rsidRPr="00AC2409">
        <w:rPr>
          <w:rFonts w:hint="eastAsia"/>
          <w:rtl/>
        </w:rPr>
        <w:t>ش‌ب</w:t>
      </w:r>
      <w:r w:rsidR="00182EB7" w:rsidRPr="00AC2409">
        <w:rPr>
          <w:rFonts w:hint="cs"/>
          <w:rtl/>
        </w:rPr>
        <w:t>ی</w:t>
      </w:r>
      <w:r w:rsidR="00182EB7" w:rsidRPr="00AC2409">
        <w:rPr>
          <w:rFonts w:hint="eastAsia"/>
          <w:rtl/>
        </w:rPr>
        <w:t>ن</w:t>
      </w:r>
      <w:r w:rsidR="00182EB7" w:rsidRPr="00AC2409">
        <w:rPr>
          <w:rFonts w:hint="cs"/>
          <w:rtl/>
        </w:rPr>
        <w:t>ی</w:t>
      </w:r>
      <w:r w:rsidR="00182EB7" w:rsidRPr="00AC2409">
        <w:rPr>
          <w:rtl/>
        </w:rPr>
        <w:t xml:space="preserve"> را تا ۱۰</w:t>
      </w:r>
      <w:r w:rsidR="00182EB7" w:rsidRPr="00AC2409">
        <w:rPr>
          <w:rFonts w:hint="cs"/>
          <w:rtl/>
        </w:rPr>
        <w:t xml:space="preserve"> درصد</w:t>
      </w:r>
      <w:r w:rsidR="00182EB7" w:rsidRPr="00AC2409">
        <w:rPr>
          <w:rtl/>
        </w:rPr>
        <w:t xml:space="preserve"> </w:t>
      </w:r>
      <w:r w:rsidR="00182EB7" w:rsidRPr="00AC2409">
        <w:rPr>
          <w:rFonts w:hint="cs"/>
          <w:rtl/>
        </w:rPr>
        <w:t>بهبود</w:t>
      </w:r>
      <w:r w:rsidR="00182EB7" w:rsidRPr="00AC2409">
        <w:rPr>
          <w:rtl/>
        </w:rPr>
        <w:t xml:space="preserve"> </w:t>
      </w:r>
      <w:r w:rsidR="00182EB7" w:rsidRPr="00AC2409">
        <w:rPr>
          <w:rFonts w:hint="cs"/>
          <w:rtl/>
        </w:rPr>
        <w:t>بخشند</w:t>
      </w:r>
      <w:r w:rsidR="00182EB7" w:rsidRPr="00AC2409">
        <w:t>.</w:t>
      </w:r>
      <w:r w:rsidR="00815381" w:rsidRPr="00AC2409">
        <w:rPr>
          <w:rFonts w:hint="cs"/>
          <w:rtl/>
        </w:rPr>
        <w:t xml:space="preserve"> </w:t>
      </w:r>
      <w:r w:rsidR="00182EB7" w:rsidRPr="00AC2409">
        <w:rPr>
          <w:rtl/>
        </w:rPr>
        <w:t>فنگ</w:t>
      </w:r>
      <w:r w:rsidR="00182EB7" w:rsidRPr="00AC2409">
        <w:rPr>
          <w:rStyle w:val="FootnoteReference"/>
          <w:rtl/>
        </w:rPr>
        <w:footnoteReference w:id="19"/>
      </w:r>
      <w:r w:rsidR="00182EB7" w:rsidRPr="00AC2409">
        <w:rPr>
          <w:rtl/>
        </w:rPr>
        <w:t xml:space="preserve"> </w:t>
      </w:r>
      <w:r w:rsidR="00182EB7" w:rsidRPr="00AC2409">
        <w:rPr>
          <w:rFonts w:hint="eastAsia"/>
          <w:rtl/>
        </w:rPr>
        <w:t>و</w:t>
      </w:r>
      <w:r w:rsidR="00182EB7" w:rsidRPr="00AC2409">
        <w:rPr>
          <w:rtl/>
        </w:rPr>
        <w:t xml:space="preserve"> همکاران ن</w:t>
      </w:r>
      <w:r w:rsidR="00182EB7" w:rsidRPr="00AC2409">
        <w:rPr>
          <w:rFonts w:hint="cs"/>
          <w:rtl/>
        </w:rPr>
        <w:t>ی</w:t>
      </w:r>
      <w:r w:rsidR="00182EB7" w:rsidRPr="00AC2409">
        <w:rPr>
          <w:rFonts w:hint="eastAsia"/>
          <w:rtl/>
        </w:rPr>
        <w:t>ز</w:t>
      </w:r>
      <w:r w:rsidR="00182EB7" w:rsidRPr="00AC2409">
        <w:rPr>
          <w:rtl/>
        </w:rPr>
        <w:t xml:space="preserve"> با استفاده از</w:t>
      </w:r>
      <w:r w:rsidR="00182EB7" w:rsidRPr="00AC2409">
        <w:t xml:space="preserve"> CNN </w:t>
      </w:r>
      <w:r w:rsidR="00182EB7" w:rsidRPr="00AC2409">
        <w:rPr>
          <w:rtl/>
        </w:rPr>
        <w:t xml:space="preserve">به دقت 95 </w:t>
      </w:r>
      <w:r w:rsidR="00182EB7" w:rsidRPr="00AC2409">
        <w:rPr>
          <w:rFonts w:hint="cs"/>
          <w:rtl/>
        </w:rPr>
        <w:t xml:space="preserve">درصد </w:t>
      </w:r>
      <w:r w:rsidR="00182EB7" w:rsidRPr="00AC2409">
        <w:rPr>
          <w:rtl/>
        </w:rPr>
        <w:t>در پردازش داده‌ها</w:t>
      </w:r>
      <w:r w:rsidR="00182EB7" w:rsidRPr="00AC2409">
        <w:rPr>
          <w:rFonts w:hint="cs"/>
          <w:rtl/>
        </w:rPr>
        <w:t>ی</w:t>
      </w:r>
      <w:r w:rsidR="00182EB7" w:rsidRPr="00AC2409">
        <w:rPr>
          <w:rtl/>
        </w:rPr>
        <w:t xml:space="preserve"> مکان</w:t>
      </w:r>
      <w:r w:rsidR="00182EB7" w:rsidRPr="00AC2409">
        <w:rPr>
          <w:rFonts w:hint="cs"/>
          <w:rtl/>
        </w:rPr>
        <w:t>ی</w:t>
      </w:r>
      <w:r w:rsidR="00182EB7" w:rsidRPr="00AC2409">
        <w:rPr>
          <w:rtl/>
        </w:rPr>
        <w:t xml:space="preserve"> دست </w:t>
      </w:r>
      <w:r w:rsidR="00182EB7" w:rsidRPr="00AC2409">
        <w:rPr>
          <w:rFonts w:hint="cs"/>
          <w:rtl/>
        </w:rPr>
        <w:t>ی</w:t>
      </w:r>
      <w:r w:rsidR="00182EB7" w:rsidRPr="00AC2409">
        <w:rPr>
          <w:rFonts w:hint="eastAsia"/>
          <w:rtl/>
        </w:rPr>
        <w:t>افتند</w:t>
      </w:r>
      <w:r w:rsidR="00182EB7" w:rsidRPr="00AC2409">
        <w:rPr>
          <w:rFonts w:hint="cs"/>
          <w:rtl/>
        </w:rPr>
        <w:t xml:space="preserve"> و </w:t>
      </w:r>
      <w:r w:rsidR="00182EB7" w:rsidRPr="00AC2409">
        <w:rPr>
          <w:rtl/>
        </w:rPr>
        <w:t>نشان دادند که مدل‌ها</w:t>
      </w:r>
      <w:r w:rsidR="00182EB7" w:rsidRPr="00AC2409">
        <w:rPr>
          <w:rFonts w:hint="cs"/>
          <w:rtl/>
        </w:rPr>
        <w:t>ی</w:t>
      </w:r>
      <w:r w:rsidR="00182EB7" w:rsidRPr="00AC2409">
        <w:rPr>
          <w:rtl/>
        </w:rPr>
        <w:t xml:space="preserve"> عم</w:t>
      </w:r>
      <w:r w:rsidR="00182EB7" w:rsidRPr="00AC2409">
        <w:rPr>
          <w:rFonts w:hint="cs"/>
          <w:rtl/>
        </w:rPr>
        <w:t>ی</w:t>
      </w:r>
      <w:r w:rsidR="00182EB7" w:rsidRPr="00AC2409">
        <w:rPr>
          <w:rFonts w:hint="eastAsia"/>
          <w:rtl/>
        </w:rPr>
        <w:t>ق</w:t>
      </w:r>
      <w:r w:rsidR="00182EB7" w:rsidRPr="00AC2409">
        <w:rPr>
          <w:rtl/>
        </w:rPr>
        <w:t xml:space="preserve"> م</w:t>
      </w:r>
      <w:r w:rsidR="00182EB7" w:rsidRPr="00AC2409">
        <w:rPr>
          <w:rFonts w:hint="cs"/>
          <w:rtl/>
        </w:rPr>
        <w:t>ی‌</w:t>
      </w:r>
      <w:r w:rsidR="00182EB7" w:rsidRPr="00AC2409">
        <w:rPr>
          <w:rFonts w:hint="eastAsia"/>
          <w:rtl/>
        </w:rPr>
        <w:t>توانند</w:t>
      </w:r>
      <w:r w:rsidR="00182EB7" w:rsidRPr="00AC2409">
        <w:rPr>
          <w:rtl/>
        </w:rPr>
        <w:t xml:space="preserve"> روابط پ</w:t>
      </w:r>
      <w:r w:rsidR="00182EB7" w:rsidRPr="00AC2409">
        <w:rPr>
          <w:rFonts w:hint="cs"/>
          <w:rtl/>
        </w:rPr>
        <w:t>ی</w:t>
      </w:r>
      <w:r w:rsidR="00182EB7" w:rsidRPr="00AC2409">
        <w:rPr>
          <w:rFonts w:hint="eastAsia"/>
          <w:rtl/>
        </w:rPr>
        <w:t>چ</w:t>
      </w:r>
      <w:r w:rsidR="00182EB7" w:rsidRPr="00AC2409">
        <w:rPr>
          <w:rFonts w:hint="cs"/>
          <w:rtl/>
        </w:rPr>
        <w:t>ی</w:t>
      </w:r>
      <w:r w:rsidR="00182EB7" w:rsidRPr="00AC2409">
        <w:rPr>
          <w:rFonts w:hint="eastAsia"/>
          <w:rtl/>
        </w:rPr>
        <w:t>ده</w:t>
      </w:r>
      <w:r w:rsidR="00182EB7" w:rsidRPr="00AC2409">
        <w:rPr>
          <w:rtl/>
        </w:rPr>
        <w:t xml:space="preserve"> ب</w:t>
      </w:r>
      <w:r w:rsidR="00182EB7" w:rsidRPr="00AC2409">
        <w:rPr>
          <w:rFonts w:hint="cs"/>
          <w:rtl/>
        </w:rPr>
        <w:t>ی</w:t>
      </w:r>
      <w:r w:rsidR="00182EB7" w:rsidRPr="00AC2409">
        <w:rPr>
          <w:rFonts w:hint="eastAsia"/>
          <w:rtl/>
        </w:rPr>
        <w:t>ن</w:t>
      </w:r>
      <w:r w:rsidR="00182EB7" w:rsidRPr="00AC2409">
        <w:rPr>
          <w:rtl/>
        </w:rPr>
        <w:t xml:space="preserve"> عوامل مؤثر را بهتر شناسا</w:t>
      </w:r>
      <w:r w:rsidR="00182EB7" w:rsidRPr="00AC2409">
        <w:rPr>
          <w:rFonts w:hint="cs"/>
          <w:rtl/>
        </w:rPr>
        <w:t>یی</w:t>
      </w:r>
      <w:r w:rsidR="00182EB7" w:rsidRPr="00AC2409">
        <w:rPr>
          <w:rtl/>
        </w:rPr>
        <w:t xml:space="preserve"> کنند</w:t>
      </w:r>
      <w:r w:rsidR="00182EB7" w:rsidRPr="00AC2409">
        <w:t>.</w:t>
      </w:r>
      <w:r w:rsidR="00815381" w:rsidRPr="00AC2409">
        <w:rPr>
          <w:rFonts w:hint="cs"/>
          <w:rtl/>
        </w:rPr>
        <w:t xml:space="preserve"> </w:t>
      </w:r>
      <w:r w:rsidR="003B0C24" w:rsidRPr="00AC2409">
        <w:rPr>
          <w:rtl/>
        </w:rPr>
        <w:t>الگور</w:t>
      </w:r>
      <w:r w:rsidR="003B0C24" w:rsidRPr="00AC2409">
        <w:rPr>
          <w:rFonts w:hint="cs"/>
          <w:rtl/>
        </w:rPr>
        <w:t>ی</w:t>
      </w:r>
      <w:r w:rsidR="003B0C24" w:rsidRPr="00AC2409">
        <w:rPr>
          <w:rFonts w:hint="eastAsia"/>
          <w:rtl/>
        </w:rPr>
        <w:t>تم‌ها</w:t>
      </w:r>
      <w:r w:rsidR="003B0C24" w:rsidRPr="00AC2409">
        <w:rPr>
          <w:rFonts w:hint="cs"/>
          <w:rtl/>
        </w:rPr>
        <w:t>ی</w:t>
      </w:r>
      <w:r w:rsidR="003B0C24" w:rsidRPr="00AC2409">
        <w:rPr>
          <w:rtl/>
        </w:rPr>
        <w:t xml:space="preserve"> به</w:t>
      </w:r>
      <w:r w:rsidR="003B0C24" w:rsidRPr="00AC2409">
        <w:rPr>
          <w:rFonts w:hint="cs"/>
          <w:rtl/>
        </w:rPr>
        <w:t>ی</w:t>
      </w:r>
      <w:r w:rsidR="003B0C24" w:rsidRPr="00AC2409">
        <w:rPr>
          <w:rFonts w:hint="eastAsia"/>
          <w:rtl/>
        </w:rPr>
        <w:t>نه‌ساز</w:t>
      </w:r>
      <w:r w:rsidR="003B0C24" w:rsidRPr="00AC2409">
        <w:rPr>
          <w:rFonts w:hint="cs"/>
          <w:rtl/>
        </w:rPr>
        <w:t>ی</w:t>
      </w:r>
      <w:r w:rsidR="003B0C24" w:rsidRPr="00AC2409">
        <w:rPr>
          <w:rtl/>
        </w:rPr>
        <w:t xml:space="preserve"> مانند </w:t>
      </w:r>
      <w:r w:rsidR="003B0C24" w:rsidRPr="00AC2409">
        <w:t>PSO</w:t>
      </w:r>
      <w:r w:rsidR="003B0C24" w:rsidRPr="00AC2409">
        <w:rPr>
          <w:rtl/>
        </w:rPr>
        <w:t xml:space="preserve"> در مطالعات اخ</w:t>
      </w:r>
      <w:r w:rsidR="003B0C24" w:rsidRPr="00AC2409">
        <w:rPr>
          <w:rFonts w:hint="cs"/>
          <w:rtl/>
        </w:rPr>
        <w:t>ی</w:t>
      </w:r>
      <w:r w:rsidR="003B0C24" w:rsidRPr="00AC2409">
        <w:rPr>
          <w:rFonts w:hint="eastAsia"/>
          <w:rtl/>
        </w:rPr>
        <w:t>ر</w:t>
      </w:r>
      <w:r w:rsidR="00DE7F98" w:rsidRPr="00AC2409">
        <w:rPr>
          <w:rFonts w:hint="cs"/>
          <w:rtl/>
        </w:rPr>
        <w:t xml:space="preserve"> اونیلو</w:t>
      </w:r>
      <w:r w:rsidR="00DE7F98" w:rsidRPr="00AC2409">
        <w:rPr>
          <w:rStyle w:val="FootnoteReference"/>
          <w:rtl/>
        </w:rPr>
        <w:footnoteReference w:id="20"/>
      </w:r>
      <w:r w:rsidR="002E31E5" w:rsidRPr="00AC2409">
        <w:t xml:space="preserve"> </w:t>
      </w:r>
      <w:r w:rsidR="002E31E5" w:rsidRPr="00AC2409">
        <w:rPr>
          <w:rtl/>
        </w:rPr>
        <w:t xml:space="preserve">و همکاران (2024) </w:t>
      </w:r>
      <w:r w:rsidR="003B0C24" w:rsidRPr="00AC2409">
        <w:rPr>
          <w:rtl/>
        </w:rPr>
        <w:t>برا</w:t>
      </w:r>
      <w:r w:rsidR="003B0C24" w:rsidRPr="00AC2409">
        <w:rPr>
          <w:rFonts w:hint="cs"/>
          <w:rtl/>
        </w:rPr>
        <w:t>ی</w:t>
      </w:r>
      <w:r w:rsidR="003B0C24" w:rsidRPr="00AC2409">
        <w:rPr>
          <w:rtl/>
        </w:rPr>
        <w:t xml:space="preserve"> تنظ</w:t>
      </w:r>
      <w:r w:rsidR="003B0C24" w:rsidRPr="00AC2409">
        <w:rPr>
          <w:rFonts w:hint="cs"/>
          <w:rtl/>
        </w:rPr>
        <w:t>ی</w:t>
      </w:r>
      <w:r w:rsidR="003B0C24" w:rsidRPr="00AC2409">
        <w:rPr>
          <w:rFonts w:hint="eastAsia"/>
          <w:rtl/>
        </w:rPr>
        <w:t>م</w:t>
      </w:r>
      <w:r w:rsidR="003B0C24" w:rsidRPr="00AC2409">
        <w:rPr>
          <w:rtl/>
        </w:rPr>
        <w:t xml:space="preserve"> وزن‌ها استفاده شده‌اند،</w:t>
      </w:r>
      <w:r w:rsidR="002E31E5" w:rsidRPr="00AC2409">
        <w:rPr>
          <w:rtl/>
        </w:rPr>
        <w:t xml:space="preserve"> </w:t>
      </w:r>
      <w:r w:rsidR="002E31E5" w:rsidRPr="00AC2409">
        <w:rPr>
          <w:rFonts w:hint="cs"/>
          <w:rtl/>
        </w:rPr>
        <w:t>آن</w:t>
      </w:r>
      <w:r w:rsidR="002E31E5" w:rsidRPr="00AC2409">
        <w:rPr>
          <w:rtl/>
        </w:rPr>
        <w:softHyphen/>
      </w:r>
      <w:r w:rsidR="002E31E5" w:rsidRPr="00AC2409">
        <w:rPr>
          <w:rFonts w:hint="cs"/>
          <w:rtl/>
        </w:rPr>
        <w:t xml:space="preserve">ها </w:t>
      </w:r>
      <w:r w:rsidR="002E31E5" w:rsidRPr="00AC2409">
        <w:rPr>
          <w:rtl/>
        </w:rPr>
        <w:t>نشان دادند که ترک</w:t>
      </w:r>
      <w:r w:rsidR="002E31E5" w:rsidRPr="00AC2409">
        <w:rPr>
          <w:rFonts w:hint="cs"/>
          <w:rtl/>
        </w:rPr>
        <w:t>ی</w:t>
      </w:r>
      <w:r w:rsidR="002E31E5" w:rsidRPr="00AC2409">
        <w:rPr>
          <w:rFonts w:hint="eastAsia"/>
          <w:rtl/>
        </w:rPr>
        <w:t>ب</w:t>
      </w:r>
      <w:r w:rsidR="002E31E5" w:rsidRPr="00AC2409">
        <w:t xml:space="preserve"> ANFIS </w:t>
      </w:r>
      <w:r w:rsidR="002E31E5" w:rsidRPr="00AC2409">
        <w:rPr>
          <w:rtl/>
        </w:rPr>
        <w:t>با الگور</w:t>
      </w:r>
      <w:r w:rsidR="002E31E5" w:rsidRPr="00AC2409">
        <w:rPr>
          <w:rFonts w:hint="cs"/>
          <w:rtl/>
        </w:rPr>
        <w:t>ی</w:t>
      </w:r>
      <w:r w:rsidR="002E31E5" w:rsidRPr="00AC2409">
        <w:rPr>
          <w:rFonts w:hint="eastAsia"/>
          <w:rtl/>
        </w:rPr>
        <w:t>تم‌ها</w:t>
      </w:r>
      <w:r w:rsidR="002E31E5" w:rsidRPr="00AC2409">
        <w:rPr>
          <w:rFonts w:hint="cs"/>
          <w:rtl/>
        </w:rPr>
        <w:t>یی</w:t>
      </w:r>
      <w:r w:rsidR="002E31E5" w:rsidRPr="00AC2409">
        <w:rPr>
          <w:rtl/>
        </w:rPr>
        <w:t xml:space="preserve"> مانند</w:t>
      </w:r>
      <w:r w:rsidR="002E31E5" w:rsidRPr="00AC2409">
        <w:t xml:space="preserve"> PSO </w:t>
      </w:r>
      <w:r w:rsidR="00815381" w:rsidRPr="00AC2409">
        <w:rPr>
          <w:rFonts w:hint="cs"/>
          <w:rtl/>
        </w:rPr>
        <w:t xml:space="preserve"> </w:t>
      </w:r>
      <w:r w:rsidR="002E31E5" w:rsidRPr="00AC2409">
        <w:rPr>
          <w:rtl/>
        </w:rPr>
        <w:t>م</w:t>
      </w:r>
      <w:r w:rsidR="002E31E5" w:rsidRPr="00AC2409">
        <w:rPr>
          <w:rFonts w:hint="cs"/>
          <w:rtl/>
        </w:rPr>
        <w:t>ی‌</w:t>
      </w:r>
      <w:r w:rsidR="002E31E5" w:rsidRPr="00AC2409">
        <w:rPr>
          <w:rFonts w:hint="eastAsia"/>
          <w:rtl/>
        </w:rPr>
        <w:t>تواند</w:t>
      </w:r>
      <w:r w:rsidR="002E31E5" w:rsidRPr="00AC2409">
        <w:rPr>
          <w:rtl/>
        </w:rPr>
        <w:t xml:space="preserve"> عملکرد مدل‌ها را تا ۸۵</w:t>
      </w:r>
      <w:r w:rsidR="00841EA9" w:rsidRPr="00AC2409">
        <w:rPr>
          <w:rFonts w:ascii="Arial" w:hAnsi="Arial" w:cs="Arial" w:hint="cs"/>
          <w:rtl/>
        </w:rPr>
        <w:t xml:space="preserve"> </w:t>
      </w:r>
      <w:r w:rsidR="00841EA9" w:rsidRPr="00AC2409">
        <w:rPr>
          <w:rFonts w:ascii="Arial" w:hAnsi="Arial" w:hint="cs"/>
          <w:rtl/>
        </w:rPr>
        <w:t>درصد</w:t>
      </w:r>
      <w:r w:rsidR="002E31E5" w:rsidRPr="00AC2409">
        <w:rPr>
          <w:rtl/>
        </w:rPr>
        <w:t xml:space="preserve"> </w:t>
      </w:r>
      <w:r w:rsidR="00841EA9" w:rsidRPr="00AC2409">
        <w:rPr>
          <w:rtl/>
        </w:rPr>
        <w:t>در پ</w:t>
      </w:r>
      <w:r w:rsidR="00841EA9" w:rsidRPr="00AC2409">
        <w:rPr>
          <w:rFonts w:hint="cs"/>
          <w:rtl/>
        </w:rPr>
        <w:t>ی</w:t>
      </w:r>
      <w:r w:rsidR="00841EA9" w:rsidRPr="00AC2409">
        <w:rPr>
          <w:rFonts w:hint="eastAsia"/>
          <w:rtl/>
        </w:rPr>
        <w:t>ش‌ب</w:t>
      </w:r>
      <w:r w:rsidR="00841EA9" w:rsidRPr="00AC2409">
        <w:rPr>
          <w:rFonts w:hint="cs"/>
          <w:rtl/>
        </w:rPr>
        <w:t>ی</w:t>
      </w:r>
      <w:r w:rsidR="00841EA9" w:rsidRPr="00AC2409">
        <w:rPr>
          <w:rFonts w:hint="eastAsia"/>
          <w:rtl/>
        </w:rPr>
        <w:t>ن</w:t>
      </w:r>
      <w:r w:rsidR="00841EA9" w:rsidRPr="00AC2409">
        <w:rPr>
          <w:rFonts w:hint="cs"/>
          <w:rtl/>
        </w:rPr>
        <w:t>ی</w:t>
      </w:r>
      <w:r w:rsidR="00841EA9" w:rsidRPr="00AC2409">
        <w:rPr>
          <w:rtl/>
        </w:rPr>
        <w:t xml:space="preserve"> چندخطره </w:t>
      </w:r>
      <w:r w:rsidR="002E31E5" w:rsidRPr="00AC2409">
        <w:rPr>
          <w:rFonts w:hint="cs"/>
          <w:rtl/>
        </w:rPr>
        <w:t>افزای</w:t>
      </w:r>
      <w:r w:rsidR="002E31E5" w:rsidRPr="00AC2409">
        <w:rPr>
          <w:rFonts w:hint="eastAsia"/>
          <w:rtl/>
        </w:rPr>
        <w:t>ش</w:t>
      </w:r>
      <w:r w:rsidR="002E31E5" w:rsidRPr="00AC2409">
        <w:rPr>
          <w:rtl/>
        </w:rPr>
        <w:t xml:space="preserve"> دهد.</w:t>
      </w:r>
      <w:r w:rsidR="003B0C24" w:rsidRPr="00AC2409">
        <w:rPr>
          <w:rtl/>
        </w:rPr>
        <w:t xml:space="preserve"> </w:t>
      </w:r>
      <w:bookmarkEnd w:id="6"/>
    </w:p>
    <w:p w14:paraId="46D92217" w14:textId="13BD7BBE" w:rsidR="00815381" w:rsidRDefault="00815381" w:rsidP="00043AD5">
      <w:pPr>
        <w:bidi/>
        <w:ind w:firstLine="379"/>
        <w:jc w:val="both"/>
        <w:rPr>
          <w:rtl/>
        </w:rPr>
      </w:pPr>
      <w:r w:rsidRPr="00AC2409">
        <w:rPr>
          <w:rtl/>
        </w:rPr>
        <w:t xml:space="preserve">یافته‌های مطالعات بین‌المللی نشان می‌دهد که ترکیب سنجش از دور، یادگیری ماشین و بهینه‌سازی چندهدفه می‌تواند راهکارهای مؤثری برای مدیریت ریسک زمین‌لغزش ارائه دهد. با این حال، تطبیق این روش‌ها با شرایط مناطق کوهستانی </w:t>
      </w:r>
      <w:r w:rsidRPr="00AC2409">
        <w:rPr>
          <w:rtl/>
        </w:rPr>
        <w:lastRenderedPageBreak/>
        <w:t>شهری مانند شمال تهران همچنان یک چالش تحقیقاتی است. پژوهش‌های اخیر با توسعه مدل‌های ترکیبی و بهبود نمونه‌برداری، تفسیرپذیری و کاهش هزینه‌های محاسباتی، گام‌های مؤثری در پیش‌بینی زمین‌لغزش برداشته‌اند. مطالعه حاضر با معرف</w:t>
      </w:r>
      <w:r w:rsidRPr="00AC2409">
        <w:rPr>
          <w:rFonts w:hint="cs"/>
          <w:rtl/>
        </w:rPr>
        <w:t>ی</w:t>
      </w:r>
      <w:r w:rsidRPr="00AC2409">
        <w:rPr>
          <w:rtl/>
        </w:rPr>
        <w:t xml:space="preserve"> </w:t>
      </w:r>
      <w:r w:rsidRPr="00AC2409">
        <w:rPr>
          <w:rFonts w:hint="cs"/>
          <w:rtl/>
        </w:rPr>
        <w:t>ی</w:t>
      </w:r>
      <w:r w:rsidRPr="00AC2409">
        <w:rPr>
          <w:rFonts w:hint="eastAsia"/>
          <w:rtl/>
        </w:rPr>
        <w:t>ک</w:t>
      </w:r>
      <w:r w:rsidRPr="00AC2409">
        <w:rPr>
          <w:rtl/>
        </w:rPr>
        <w:t xml:space="preserve"> مدل ترک</w:t>
      </w:r>
      <w:r w:rsidRPr="00AC2409">
        <w:rPr>
          <w:rFonts w:hint="cs"/>
          <w:rtl/>
        </w:rPr>
        <w:t>ی</w:t>
      </w:r>
      <w:r w:rsidRPr="00AC2409">
        <w:rPr>
          <w:rFonts w:hint="eastAsia"/>
          <w:rtl/>
        </w:rPr>
        <w:t>ب</w:t>
      </w:r>
      <w:r w:rsidRPr="00AC2409">
        <w:rPr>
          <w:rFonts w:hint="cs"/>
          <w:rtl/>
        </w:rPr>
        <w:t>ی</w:t>
      </w:r>
      <w:r w:rsidRPr="00AC2409">
        <w:rPr>
          <w:rtl/>
        </w:rPr>
        <w:t xml:space="preserve"> با وزن‌ده</w:t>
      </w:r>
      <w:r w:rsidRPr="00AC2409">
        <w:rPr>
          <w:rFonts w:hint="cs"/>
          <w:rtl/>
        </w:rPr>
        <w:t>ی</w:t>
      </w:r>
      <w:r w:rsidRPr="00AC2409">
        <w:rPr>
          <w:rtl/>
        </w:rPr>
        <w:t xml:space="preserve"> پو</w:t>
      </w:r>
      <w:r w:rsidRPr="00AC2409">
        <w:rPr>
          <w:rFonts w:hint="cs"/>
          <w:rtl/>
        </w:rPr>
        <w:t>ی</w:t>
      </w:r>
      <w:r w:rsidRPr="00AC2409">
        <w:rPr>
          <w:rFonts w:hint="eastAsia"/>
          <w:rtl/>
        </w:rPr>
        <w:t>ا</w:t>
      </w:r>
      <w:r w:rsidRPr="00AC2409">
        <w:rPr>
          <w:rStyle w:val="FootnoteReference"/>
          <w:rFonts w:eastAsia="Calibri"/>
          <w:i/>
          <w:sz w:val="24"/>
          <w:rtl/>
        </w:rPr>
        <w:footnoteReference w:id="21"/>
      </w:r>
      <w:r w:rsidRPr="00AC2409">
        <w:rPr>
          <w:rtl/>
        </w:rPr>
        <w:t>، گام</w:t>
      </w:r>
      <w:r w:rsidRPr="00AC2409">
        <w:rPr>
          <w:rFonts w:hint="cs"/>
          <w:rtl/>
        </w:rPr>
        <w:t>ی</w:t>
      </w:r>
      <w:r w:rsidRPr="00AC2409">
        <w:rPr>
          <w:rtl/>
        </w:rPr>
        <w:t xml:space="preserve"> </w:t>
      </w:r>
      <w:r w:rsidRPr="00CE797C">
        <w:rPr>
          <w:color w:val="EE0000"/>
          <w:rtl/>
        </w:rPr>
        <w:t xml:space="preserve">نوآورانه </w:t>
      </w:r>
      <w:r w:rsidRPr="00AC2409">
        <w:rPr>
          <w:rtl/>
        </w:rPr>
        <w:t>در جهت بهبود پهنه‌بند</w:t>
      </w:r>
      <w:r w:rsidRPr="00AC2409">
        <w:rPr>
          <w:rFonts w:hint="cs"/>
          <w:rtl/>
        </w:rPr>
        <w:t>ی</w:t>
      </w:r>
      <w:r w:rsidRPr="00AC2409">
        <w:rPr>
          <w:rtl/>
        </w:rPr>
        <w:t xml:space="preserve"> زم</w:t>
      </w:r>
      <w:r w:rsidRPr="00AC2409">
        <w:rPr>
          <w:rFonts w:hint="cs"/>
          <w:rtl/>
        </w:rPr>
        <w:t>ی</w:t>
      </w:r>
      <w:r w:rsidRPr="00AC2409">
        <w:rPr>
          <w:rFonts w:hint="eastAsia"/>
          <w:rtl/>
        </w:rPr>
        <w:t>ن‌لغزش</w:t>
      </w:r>
      <w:r w:rsidRPr="00AC2409">
        <w:rPr>
          <w:rtl/>
        </w:rPr>
        <w:t xml:space="preserve"> برداشته است. ا</w:t>
      </w:r>
      <w:r w:rsidRPr="00AC2409">
        <w:rPr>
          <w:rFonts w:hint="cs"/>
          <w:rtl/>
        </w:rPr>
        <w:t>ی</w:t>
      </w:r>
      <w:r w:rsidRPr="00AC2409">
        <w:rPr>
          <w:rFonts w:hint="eastAsia"/>
          <w:rtl/>
        </w:rPr>
        <w:t>ن</w:t>
      </w:r>
      <w:r w:rsidRPr="00AC2409">
        <w:rPr>
          <w:rtl/>
        </w:rPr>
        <w:t xml:space="preserve"> رو</w:t>
      </w:r>
      <w:r w:rsidRPr="00AC2409">
        <w:rPr>
          <w:rFonts w:hint="cs"/>
          <w:rtl/>
        </w:rPr>
        <w:t>ی</w:t>
      </w:r>
      <w:r w:rsidRPr="00AC2409">
        <w:rPr>
          <w:rFonts w:hint="eastAsia"/>
          <w:rtl/>
        </w:rPr>
        <w:t>کرد</w:t>
      </w:r>
      <w:r w:rsidRPr="00AC2409">
        <w:rPr>
          <w:rtl/>
        </w:rPr>
        <w:t xml:space="preserve"> نقشه‌ها</w:t>
      </w:r>
      <w:r w:rsidRPr="00AC2409">
        <w:rPr>
          <w:rFonts w:hint="cs"/>
          <w:rtl/>
        </w:rPr>
        <w:t>ی</w:t>
      </w:r>
      <w:r w:rsidRPr="00AC2409">
        <w:rPr>
          <w:rtl/>
        </w:rPr>
        <w:t xml:space="preserve"> خطر پو</w:t>
      </w:r>
      <w:r w:rsidRPr="00AC2409">
        <w:rPr>
          <w:rFonts w:hint="cs"/>
          <w:rtl/>
        </w:rPr>
        <w:t>ی</w:t>
      </w:r>
      <w:r w:rsidRPr="00AC2409">
        <w:rPr>
          <w:rFonts w:hint="eastAsia"/>
          <w:rtl/>
        </w:rPr>
        <w:t>ا</w:t>
      </w:r>
      <w:r w:rsidRPr="00AC2409">
        <w:rPr>
          <w:rtl/>
        </w:rPr>
        <w:t xml:space="preserve"> را تول</w:t>
      </w:r>
      <w:r w:rsidRPr="00AC2409">
        <w:rPr>
          <w:rFonts w:hint="cs"/>
          <w:rtl/>
        </w:rPr>
        <w:t>ی</w:t>
      </w:r>
      <w:r w:rsidRPr="00AC2409">
        <w:rPr>
          <w:rFonts w:hint="eastAsia"/>
          <w:rtl/>
        </w:rPr>
        <w:t>د</w:t>
      </w:r>
      <w:r w:rsidRPr="00AC2409">
        <w:rPr>
          <w:rtl/>
        </w:rPr>
        <w:t xml:space="preserve"> م</w:t>
      </w:r>
      <w:r w:rsidRPr="00AC2409">
        <w:rPr>
          <w:rFonts w:hint="cs"/>
          <w:rtl/>
        </w:rPr>
        <w:t>ی‌</w:t>
      </w:r>
      <w:r w:rsidRPr="00AC2409">
        <w:rPr>
          <w:rFonts w:hint="eastAsia"/>
          <w:rtl/>
        </w:rPr>
        <w:t>کند</w:t>
      </w:r>
      <w:r w:rsidRPr="00AC2409">
        <w:rPr>
          <w:rtl/>
        </w:rPr>
        <w:t xml:space="preserve"> که ابزار</w:t>
      </w:r>
      <w:r w:rsidRPr="00AC2409">
        <w:rPr>
          <w:rFonts w:hint="cs"/>
          <w:rtl/>
        </w:rPr>
        <w:t>ی</w:t>
      </w:r>
      <w:r w:rsidRPr="00AC2409">
        <w:rPr>
          <w:rtl/>
        </w:rPr>
        <w:t xml:space="preserve"> ارزشمند برا</w:t>
      </w:r>
      <w:r w:rsidRPr="00AC2409">
        <w:rPr>
          <w:rFonts w:hint="cs"/>
          <w:rtl/>
        </w:rPr>
        <w:t>ی</w:t>
      </w:r>
      <w:r w:rsidRPr="00AC2409">
        <w:rPr>
          <w:rtl/>
        </w:rPr>
        <w:t xml:space="preserve"> تصم</w:t>
      </w:r>
      <w:r w:rsidRPr="00AC2409">
        <w:rPr>
          <w:rFonts w:hint="cs"/>
          <w:rtl/>
        </w:rPr>
        <w:t>ی</w:t>
      </w:r>
      <w:r w:rsidRPr="00AC2409">
        <w:rPr>
          <w:rFonts w:hint="eastAsia"/>
          <w:rtl/>
        </w:rPr>
        <w:t>م‌گ</w:t>
      </w:r>
      <w:r w:rsidRPr="00AC2409">
        <w:rPr>
          <w:rFonts w:hint="cs"/>
          <w:rtl/>
        </w:rPr>
        <w:t>ی</w:t>
      </w:r>
      <w:r w:rsidRPr="00AC2409">
        <w:rPr>
          <w:rFonts w:hint="eastAsia"/>
          <w:rtl/>
        </w:rPr>
        <w:t>ران</w:t>
      </w:r>
      <w:r w:rsidRPr="00AC2409">
        <w:rPr>
          <w:rtl/>
        </w:rPr>
        <w:t xml:space="preserve"> شهر</w:t>
      </w:r>
      <w:r w:rsidRPr="00AC2409">
        <w:rPr>
          <w:rFonts w:hint="cs"/>
          <w:rtl/>
        </w:rPr>
        <w:t>ی</w:t>
      </w:r>
      <w:r w:rsidRPr="00AC2409">
        <w:rPr>
          <w:rtl/>
        </w:rPr>
        <w:t xml:space="preserve"> و مهندسان در مد</w:t>
      </w:r>
      <w:r w:rsidRPr="00AC2409">
        <w:rPr>
          <w:rFonts w:hint="cs"/>
          <w:rtl/>
        </w:rPr>
        <w:t>ی</w:t>
      </w:r>
      <w:r w:rsidRPr="00AC2409">
        <w:rPr>
          <w:rFonts w:hint="eastAsia"/>
          <w:rtl/>
        </w:rPr>
        <w:t>ر</w:t>
      </w:r>
      <w:r w:rsidRPr="00AC2409">
        <w:rPr>
          <w:rFonts w:hint="cs"/>
          <w:rtl/>
        </w:rPr>
        <w:t>ی</w:t>
      </w:r>
      <w:r w:rsidRPr="00AC2409">
        <w:rPr>
          <w:rFonts w:hint="eastAsia"/>
          <w:rtl/>
        </w:rPr>
        <w:t>ت</w:t>
      </w:r>
      <w:r w:rsidRPr="00AC2409">
        <w:rPr>
          <w:rtl/>
        </w:rPr>
        <w:t xml:space="preserve"> ر</w:t>
      </w:r>
      <w:r w:rsidRPr="00AC2409">
        <w:rPr>
          <w:rFonts w:hint="cs"/>
          <w:rtl/>
        </w:rPr>
        <w:t>ی</w:t>
      </w:r>
      <w:r w:rsidRPr="00AC2409">
        <w:rPr>
          <w:rFonts w:hint="eastAsia"/>
          <w:rtl/>
        </w:rPr>
        <w:t>سک</w:t>
      </w:r>
      <w:r w:rsidRPr="00AC2409">
        <w:rPr>
          <w:rtl/>
        </w:rPr>
        <w:t xml:space="preserve"> مناطق استراتژ</w:t>
      </w:r>
      <w:r w:rsidRPr="00AC2409">
        <w:rPr>
          <w:rFonts w:hint="cs"/>
          <w:rtl/>
        </w:rPr>
        <w:t>ی</w:t>
      </w:r>
      <w:r w:rsidRPr="00AC2409">
        <w:rPr>
          <w:rFonts w:hint="eastAsia"/>
          <w:rtl/>
        </w:rPr>
        <w:t>ک</w:t>
      </w:r>
      <w:r w:rsidRPr="00AC2409">
        <w:rPr>
          <w:rtl/>
        </w:rPr>
        <w:t xml:space="preserve"> مانند حوضه شمال ت</w:t>
      </w:r>
      <w:r w:rsidRPr="00AC2409">
        <w:rPr>
          <w:rFonts w:hint="eastAsia"/>
          <w:rtl/>
        </w:rPr>
        <w:t>هران</w:t>
      </w:r>
      <w:r w:rsidRPr="00AC2409">
        <w:rPr>
          <w:rtl/>
        </w:rPr>
        <w:t xml:space="preserve"> است. </w:t>
      </w:r>
      <w:r w:rsidRPr="00AC2409">
        <w:rPr>
          <w:rFonts w:hint="eastAsia"/>
          <w:rtl/>
        </w:rPr>
        <w:t>ا</w:t>
      </w:r>
      <w:r w:rsidRPr="00AC2409">
        <w:rPr>
          <w:rFonts w:hint="cs"/>
          <w:rtl/>
        </w:rPr>
        <w:t>ی</w:t>
      </w:r>
      <w:r w:rsidRPr="00AC2409">
        <w:rPr>
          <w:rFonts w:hint="eastAsia"/>
          <w:rtl/>
        </w:rPr>
        <w:t>ن</w:t>
      </w:r>
      <w:r w:rsidRPr="00AC2409">
        <w:rPr>
          <w:rtl/>
        </w:rPr>
        <w:t xml:space="preserve"> مدل با تنظ</w:t>
      </w:r>
      <w:r w:rsidRPr="00AC2409">
        <w:rPr>
          <w:rFonts w:hint="cs"/>
          <w:rtl/>
        </w:rPr>
        <w:t>ی</w:t>
      </w:r>
      <w:r w:rsidRPr="00AC2409">
        <w:rPr>
          <w:rFonts w:hint="eastAsia"/>
          <w:rtl/>
        </w:rPr>
        <w:t>م</w:t>
      </w:r>
      <w:r w:rsidRPr="00AC2409">
        <w:rPr>
          <w:rtl/>
        </w:rPr>
        <w:t xml:space="preserve"> وزن عوامل مؤثر (مانند ش</w:t>
      </w:r>
      <w:r w:rsidRPr="00AC2409">
        <w:rPr>
          <w:rFonts w:hint="cs"/>
          <w:rtl/>
        </w:rPr>
        <w:t>ی</w:t>
      </w:r>
      <w:r w:rsidRPr="00AC2409">
        <w:rPr>
          <w:rFonts w:hint="eastAsia"/>
          <w:rtl/>
        </w:rPr>
        <w:t>ب،</w:t>
      </w:r>
      <w:r w:rsidRPr="00AC2409">
        <w:rPr>
          <w:rtl/>
        </w:rPr>
        <w:t xml:space="preserve"> فاصله از رودخانه و سنگ‌شناس</w:t>
      </w:r>
      <w:r w:rsidRPr="00AC2409">
        <w:rPr>
          <w:rFonts w:hint="cs"/>
          <w:rtl/>
        </w:rPr>
        <w:t>ی</w:t>
      </w:r>
      <w:r w:rsidRPr="00AC2409">
        <w:rPr>
          <w:rtl/>
        </w:rPr>
        <w:t>) بر اساس داده‌ها</w:t>
      </w:r>
      <w:r w:rsidRPr="00AC2409">
        <w:rPr>
          <w:rFonts w:hint="cs"/>
          <w:rtl/>
        </w:rPr>
        <w:t>ی</w:t>
      </w:r>
      <w:r w:rsidRPr="00AC2409">
        <w:rPr>
          <w:rtl/>
        </w:rPr>
        <w:t xml:space="preserve"> متغ</w:t>
      </w:r>
      <w:r w:rsidRPr="00AC2409">
        <w:rPr>
          <w:rFonts w:hint="cs"/>
          <w:rtl/>
        </w:rPr>
        <w:t>ی</w:t>
      </w:r>
      <w:r w:rsidRPr="00AC2409">
        <w:rPr>
          <w:rFonts w:hint="eastAsia"/>
          <w:rtl/>
        </w:rPr>
        <w:t>ر</w:t>
      </w:r>
      <w:r w:rsidRPr="00AC2409">
        <w:rPr>
          <w:rtl/>
        </w:rPr>
        <w:t xml:space="preserve"> زمان</w:t>
      </w:r>
      <w:r w:rsidRPr="00AC2409">
        <w:rPr>
          <w:rFonts w:hint="cs"/>
          <w:rtl/>
        </w:rPr>
        <w:t>ی</w:t>
      </w:r>
      <w:r w:rsidRPr="00AC2409">
        <w:rPr>
          <w:rtl/>
        </w:rPr>
        <w:t xml:space="preserve"> (بارندگ</w:t>
      </w:r>
      <w:r w:rsidRPr="00AC2409">
        <w:rPr>
          <w:rFonts w:hint="cs"/>
          <w:rtl/>
        </w:rPr>
        <w:t>ی</w:t>
      </w:r>
      <w:r w:rsidRPr="00AC2409">
        <w:rPr>
          <w:rtl/>
        </w:rPr>
        <w:t xml:space="preserve"> فصل</w:t>
      </w:r>
      <w:r w:rsidRPr="00AC2409">
        <w:rPr>
          <w:rFonts w:hint="cs"/>
          <w:rtl/>
        </w:rPr>
        <w:t>ی</w:t>
      </w:r>
      <w:r w:rsidRPr="00AC2409">
        <w:rPr>
          <w:rtl/>
        </w:rPr>
        <w:t>) و مکان</w:t>
      </w:r>
      <w:r w:rsidRPr="00AC2409">
        <w:rPr>
          <w:rFonts w:hint="cs"/>
          <w:rtl/>
        </w:rPr>
        <w:t>ی</w:t>
      </w:r>
      <w:r w:rsidRPr="00AC2409">
        <w:rPr>
          <w:rtl/>
        </w:rPr>
        <w:t xml:space="preserve"> (تفاوت ز</w:t>
      </w:r>
      <w:r w:rsidRPr="00AC2409">
        <w:rPr>
          <w:rFonts w:hint="cs"/>
          <w:rtl/>
        </w:rPr>
        <w:t>ی</w:t>
      </w:r>
      <w:r w:rsidRPr="00AC2409">
        <w:rPr>
          <w:rFonts w:hint="eastAsia"/>
          <w:rtl/>
        </w:rPr>
        <w:t>رحوضه‌ها</w:t>
      </w:r>
      <w:r w:rsidRPr="00AC2409">
        <w:rPr>
          <w:rFonts w:hint="cs"/>
          <w:rtl/>
        </w:rPr>
        <w:t>ی</w:t>
      </w:r>
      <w:r w:rsidRPr="00AC2409">
        <w:rPr>
          <w:rtl/>
        </w:rPr>
        <w:t xml:space="preserve"> دماوند و لواسانات)، دقت پ</w:t>
      </w:r>
      <w:r w:rsidRPr="00AC2409">
        <w:rPr>
          <w:rFonts w:hint="cs"/>
          <w:rtl/>
        </w:rPr>
        <w:t>ی</w:t>
      </w:r>
      <w:r w:rsidRPr="00AC2409">
        <w:rPr>
          <w:rFonts w:hint="eastAsia"/>
          <w:rtl/>
        </w:rPr>
        <w:t>ش‌ب</w:t>
      </w:r>
      <w:r w:rsidRPr="00AC2409">
        <w:rPr>
          <w:rFonts w:hint="cs"/>
          <w:rtl/>
        </w:rPr>
        <w:t>ی</w:t>
      </w:r>
      <w:r w:rsidRPr="00AC2409">
        <w:rPr>
          <w:rFonts w:hint="eastAsia"/>
          <w:rtl/>
        </w:rPr>
        <w:t>ن</w:t>
      </w:r>
      <w:r w:rsidRPr="00AC2409">
        <w:rPr>
          <w:rFonts w:hint="cs"/>
          <w:rtl/>
        </w:rPr>
        <w:t>ی</w:t>
      </w:r>
      <w:r w:rsidRPr="00AC2409">
        <w:rPr>
          <w:rtl/>
        </w:rPr>
        <w:t xml:space="preserve"> را افزا</w:t>
      </w:r>
      <w:r w:rsidRPr="00AC2409">
        <w:rPr>
          <w:rFonts w:hint="cs"/>
          <w:rtl/>
        </w:rPr>
        <w:t>ی</w:t>
      </w:r>
      <w:r w:rsidRPr="00AC2409">
        <w:rPr>
          <w:rFonts w:hint="eastAsia"/>
          <w:rtl/>
        </w:rPr>
        <w:t>ش</w:t>
      </w:r>
      <w:r w:rsidRPr="00AC2409">
        <w:rPr>
          <w:rtl/>
        </w:rPr>
        <w:t xml:space="preserve"> م</w:t>
      </w:r>
      <w:r w:rsidRPr="00AC2409">
        <w:rPr>
          <w:rFonts w:hint="cs"/>
          <w:rtl/>
        </w:rPr>
        <w:t>ی‌</w:t>
      </w:r>
      <w:r w:rsidRPr="00AC2409">
        <w:rPr>
          <w:rFonts w:hint="eastAsia"/>
          <w:rtl/>
        </w:rPr>
        <w:t>دهد</w:t>
      </w:r>
      <w:r w:rsidRPr="00AC2409">
        <w:rPr>
          <w:rtl/>
        </w:rPr>
        <w:t>. همچن</w:t>
      </w:r>
      <w:r w:rsidRPr="00AC2409">
        <w:rPr>
          <w:rFonts w:hint="cs"/>
          <w:rtl/>
        </w:rPr>
        <w:t>ی</w:t>
      </w:r>
      <w:r w:rsidRPr="00AC2409">
        <w:rPr>
          <w:rFonts w:hint="eastAsia"/>
          <w:rtl/>
        </w:rPr>
        <w:t>ن،</w:t>
      </w:r>
      <w:r w:rsidRPr="00AC2409">
        <w:rPr>
          <w:rtl/>
        </w:rPr>
        <w:t xml:space="preserve"> از الگور</w:t>
      </w:r>
      <w:r w:rsidRPr="00AC2409">
        <w:rPr>
          <w:rFonts w:hint="cs"/>
          <w:rtl/>
        </w:rPr>
        <w:t>ی</w:t>
      </w:r>
      <w:r w:rsidRPr="00AC2409">
        <w:rPr>
          <w:rFonts w:hint="eastAsia"/>
          <w:rtl/>
        </w:rPr>
        <w:t>تم</w:t>
      </w:r>
      <w:r w:rsidRPr="00AC2409">
        <w:rPr>
          <w:rtl/>
        </w:rPr>
        <w:t xml:space="preserve"> </w:t>
      </w:r>
      <w:r w:rsidRPr="00AC2409">
        <w:t>PSO</w:t>
      </w:r>
      <w:r w:rsidRPr="00AC2409">
        <w:rPr>
          <w:rtl/>
        </w:rPr>
        <w:t xml:space="preserve"> برا</w:t>
      </w:r>
      <w:r w:rsidRPr="00AC2409">
        <w:rPr>
          <w:rFonts w:hint="cs"/>
          <w:rtl/>
        </w:rPr>
        <w:t>ی</w:t>
      </w:r>
      <w:r w:rsidRPr="00AC2409">
        <w:rPr>
          <w:rtl/>
        </w:rPr>
        <w:t xml:space="preserve"> به</w:t>
      </w:r>
      <w:r w:rsidRPr="00AC2409">
        <w:rPr>
          <w:rFonts w:hint="cs"/>
          <w:rtl/>
        </w:rPr>
        <w:t>ی</w:t>
      </w:r>
      <w:r w:rsidRPr="00AC2409">
        <w:rPr>
          <w:rFonts w:hint="eastAsia"/>
          <w:rtl/>
        </w:rPr>
        <w:t>نه‌ساز</w:t>
      </w:r>
      <w:r w:rsidRPr="00AC2409">
        <w:rPr>
          <w:rFonts w:hint="cs"/>
          <w:rtl/>
        </w:rPr>
        <w:t>ی</w:t>
      </w:r>
      <w:r w:rsidRPr="00AC2409">
        <w:rPr>
          <w:rtl/>
        </w:rPr>
        <w:t xml:space="preserve"> وزن‌ها و از </w:t>
      </w:r>
      <w:r w:rsidRPr="00AC2409">
        <w:t>ArcGIS</w:t>
      </w:r>
      <w:r w:rsidRPr="00AC2409">
        <w:rPr>
          <w:rtl/>
        </w:rPr>
        <w:t xml:space="preserve"> ب</w:t>
      </w:r>
      <w:r w:rsidRPr="00AC2409">
        <w:rPr>
          <w:rFonts w:hint="eastAsia"/>
          <w:rtl/>
        </w:rPr>
        <w:t>را</w:t>
      </w:r>
      <w:r w:rsidRPr="00AC2409">
        <w:rPr>
          <w:rFonts w:hint="cs"/>
          <w:rtl/>
        </w:rPr>
        <w:t>ی</w:t>
      </w:r>
      <w:r w:rsidRPr="00AC2409">
        <w:rPr>
          <w:rtl/>
        </w:rPr>
        <w:t xml:space="preserve"> تول</w:t>
      </w:r>
      <w:r w:rsidRPr="00AC2409">
        <w:rPr>
          <w:rFonts w:hint="cs"/>
          <w:rtl/>
        </w:rPr>
        <w:t>ی</w:t>
      </w:r>
      <w:r w:rsidRPr="00AC2409">
        <w:rPr>
          <w:rFonts w:hint="eastAsia"/>
          <w:rtl/>
        </w:rPr>
        <w:t>د</w:t>
      </w:r>
      <w:r w:rsidRPr="00AC2409">
        <w:rPr>
          <w:rtl/>
        </w:rPr>
        <w:t xml:space="preserve"> نقشه‌ها</w:t>
      </w:r>
      <w:r w:rsidRPr="00AC2409">
        <w:rPr>
          <w:rFonts w:hint="cs"/>
          <w:rtl/>
        </w:rPr>
        <w:t>ی</w:t>
      </w:r>
      <w:r w:rsidRPr="00AC2409">
        <w:rPr>
          <w:rtl/>
        </w:rPr>
        <w:t xml:space="preserve"> خطر استفاده شده است. ارز</w:t>
      </w:r>
      <w:r w:rsidRPr="00AC2409">
        <w:rPr>
          <w:rFonts w:hint="cs"/>
          <w:rtl/>
        </w:rPr>
        <w:t>ی</w:t>
      </w:r>
      <w:r w:rsidRPr="00AC2409">
        <w:rPr>
          <w:rFonts w:hint="eastAsia"/>
          <w:rtl/>
        </w:rPr>
        <w:t>اب</w:t>
      </w:r>
      <w:r w:rsidRPr="00AC2409">
        <w:rPr>
          <w:rFonts w:hint="cs"/>
          <w:rtl/>
        </w:rPr>
        <w:t>ی</w:t>
      </w:r>
      <w:r w:rsidRPr="00AC2409">
        <w:rPr>
          <w:rtl/>
        </w:rPr>
        <w:t xml:space="preserve"> عملکرد مدل با روش‌ها</w:t>
      </w:r>
      <w:r w:rsidRPr="00AC2409">
        <w:rPr>
          <w:rFonts w:hint="cs"/>
          <w:rtl/>
        </w:rPr>
        <w:t>ی</w:t>
      </w:r>
      <w:r w:rsidRPr="00AC2409">
        <w:rPr>
          <w:rtl/>
        </w:rPr>
        <w:t xml:space="preserve"> سنت</w:t>
      </w:r>
      <w:r w:rsidRPr="00AC2409">
        <w:rPr>
          <w:rFonts w:hint="cs"/>
          <w:rtl/>
        </w:rPr>
        <w:t>ی</w:t>
      </w:r>
      <w:r w:rsidRPr="00AC2409">
        <w:rPr>
          <w:rtl/>
        </w:rPr>
        <w:t xml:space="preserve"> (نسبت فراوان</w:t>
      </w:r>
      <w:r w:rsidRPr="00AC2409">
        <w:rPr>
          <w:rFonts w:hint="cs"/>
          <w:rtl/>
        </w:rPr>
        <w:t>ی</w:t>
      </w:r>
      <w:r w:rsidRPr="00AC2409">
        <w:rPr>
          <w:rFonts w:hint="eastAsia"/>
          <w:rtl/>
        </w:rPr>
        <w:t>،</w:t>
      </w:r>
      <w:r w:rsidRPr="00AC2409">
        <w:rPr>
          <w:rtl/>
        </w:rPr>
        <w:t xml:space="preserve"> شاخص آمار</w:t>
      </w:r>
      <w:r w:rsidRPr="00AC2409">
        <w:rPr>
          <w:rFonts w:hint="cs"/>
          <w:rtl/>
        </w:rPr>
        <w:t>ی</w:t>
      </w:r>
      <w:r w:rsidRPr="00AC2409">
        <w:rPr>
          <w:rtl/>
        </w:rPr>
        <w:t xml:space="preserve"> و آنتروپ</w:t>
      </w:r>
      <w:r w:rsidRPr="00AC2409">
        <w:rPr>
          <w:rFonts w:hint="cs"/>
          <w:rtl/>
        </w:rPr>
        <w:t>ی</w:t>
      </w:r>
      <w:r w:rsidRPr="00AC2409">
        <w:rPr>
          <w:rtl/>
        </w:rPr>
        <w:t xml:space="preserve"> شانون) نشان‌دهنده برتر</w:t>
      </w:r>
      <w:r w:rsidRPr="00AC2409">
        <w:rPr>
          <w:rFonts w:hint="cs"/>
          <w:rtl/>
        </w:rPr>
        <w:t>ی</w:t>
      </w:r>
      <w:r w:rsidRPr="00AC2409">
        <w:rPr>
          <w:rtl/>
        </w:rPr>
        <w:t xml:space="preserve"> آن است. ا</w:t>
      </w:r>
      <w:r w:rsidRPr="00AC2409">
        <w:rPr>
          <w:rFonts w:hint="cs"/>
          <w:rtl/>
        </w:rPr>
        <w:t>ی</w:t>
      </w:r>
      <w:r w:rsidRPr="00AC2409">
        <w:rPr>
          <w:rFonts w:hint="eastAsia"/>
          <w:rtl/>
        </w:rPr>
        <w:t>ن</w:t>
      </w:r>
      <w:r w:rsidRPr="00AC2409">
        <w:rPr>
          <w:rtl/>
        </w:rPr>
        <w:t xml:space="preserve"> پژوهش با ارائه راهکارها</w:t>
      </w:r>
      <w:r w:rsidRPr="00AC2409">
        <w:rPr>
          <w:rFonts w:hint="cs"/>
          <w:rtl/>
        </w:rPr>
        <w:t>ی</w:t>
      </w:r>
      <w:r w:rsidRPr="00AC2409">
        <w:rPr>
          <w:rtl/>
        </w:rPr>
        <w:t xml:space="preserve"> مد</w:t>
      </w:r>
      <w:r w:rsidRPr="00AC2409">
        <w:rPr>
          <w:rFonts w:hint="cs"/>
          <w:rtl/>
        </w:rPr>
        <w:t>ی</w:t>
      </w:r>
      <w:r w:rsidRPr="00AC2409">
        <w:rPr>
          <w:rFonts w:hint="eastAsia"/>
          <w:rtl/>
        </w:rPr>
        <w:t>ر</w:t>
      </w:r>
      <w:r w:rsidRPr="00AC2409">
        <w:rPr>
          <w:rFonts w:hint="cs"/>
          <w:rtl/>
        </w:rPr>
        <w:t>ی</w:t>
      </w:r>
      <w:r w:rsidRPr="00AC2409">
        <w:rPr>
          <w:rFonts w:hint="eastAsia"/>
          <w:rtl/>
        </w:rPr>
        <w:t>ت</w:t>
      </w:r>
      <w:r w:rsidRPr="00AC2409">
        <w:rPr>
          <w:rFonts w:hint="cs"/>
          <w:rtl/>
        </w:rPr>
        <w:t>ی</w:t>
      </w:r>
      <w:r w:rsidRPr="00AC2409">
        <w:rPr>
          <w:rtl/>
        </w:rPr>
        <w:t xml:space="preserve"> برا</w:t>
      </w:r>
      <w:r w:rsidRPr="00AC2409">
        <w:rPr>
          <w:rFonts w:hint="cs"/>
          <w:rtl/>
        </w:rPr>
        <w:t>ی</w:t>
      </w:r>
      <w:r w:rsidRPr="00AC2409">
        <w:rPr>
          <w:rtl/>
        </w:rPr>
        <w:t xml:space="preserve"> کاهش ر</w:t>
      </w:r>
      <w:r w:rsidRPr="00AC2409">
        <w:rPr>
          <w:rFonts w:hint="cs"/>
          <w:rtl/>
        </w:rPr>
        <w:t>ی</w:t>
      </w:r>
      <w:r w:rsidRPr="00AC2409">
        <w:rPr>
          <w:rFonts w:hint="eastAsia"/>
          <w:rtl/>
        </w:rPr>
        <w:t>سک</w:t>
      </w:r>
      <w:r w:rsidRPr="00AC2409">
        <w:rPr>
          <w:rtl/>
        </w:rPr>
        <w:t xml:space="preserve"> زم</w:t>
      </w:r>
      <w:r w:rsidRPr="00AC2409">
        <w:rPr>
          <w:rFonts w:hint="cs"/>
          <w:rtl/>
        </w:rPr>
        <w:t>ی</w:t>
      </w:r>
      <w:r w:rsidRPr="00AC2409">
        <w:rPr>
          <w:rFonts w:hint="eastAsia"/>
          <w:rtl/>
        </w:rPr>
        <w:t>ن‌لغزش</w:t>
      </w:r>
      <w:r w:rsidRPr="00AC2409">
        <w:rPr>
          <w:rtl/>
        </w:rPr>
        <w:t xml:space="preserve"> در مناطق پرخطر، به و</w:t>
      </w:r>
      <w:r w:rsidRPr="00AC2409">
        <w:rPr>
          <w:rFonts w:hint="cs"/>
          <w:rtl/>
        </w:rPr>
        <w:t>ی</w:t>
      </w:r>
      <w:r w:rsidRPr="00AC2409">
        <w:rPr>
          <w:rFonts w:hint="eastAsia"/>
          <w:rtl/>
        </w:rPr>
        <w:t>ژه</w:t>
      </w:r>
      <w:r w:rsidRPr="00AC2409">
        <w:rPr>
          <w:rtl/>
        </w:rPr>
        <w:t xml:space="preserve"> نزد</w:t>
      </w:r>
      <w:r w:rsidRPr="00AC2409">
        <w:rPr>
          <w:rFonts w:hint="cs"/>
          <w:rtl/>
        </w:rPr>
        <w:t>ی</w:t>
      </w:r>
      <w:r w:rsidRPr="00AC2409">
        <w:rPr>
          <w:rFonts w:hint="eastAsia"/>
          <w:rtl/>
        </w:rPr>
        <w:t>ک</w:t>
      </w:r>
      <w:r w:rsidRPr="00AC2409">
        <w:rPr>
          <w:rtl/>
        </w:rPr>
        <w:t xml:space="preserve"> رودخانه‌ها و جاده‌ها، م</w:t>
      </w:r>
      <w:r w:rsidRPr="00AC2409">
        <w:rPr>
          <w:rFonts w:hint="cs"/>
          <w:rtl/>
        </w:rPr>
        <w:t>ی‌</w:t>
      </w:r>
      <w:r w:rsidRPr="00AC2409">
        <w:rPr>
          <w:rFonts w:hint="eastAsia"/>
          <w:rtl/>
        </w:rPr>
        <w:t>تواند</w:t>
      </w:r>
      <w:r w:rsidRPr="00AC2409">
        <w:rPr>
          <w:rtl/>
        </w:rPr>
        <w:t xml:space="preserve"> در برنامه‌ر</w:t>
      </w:r>
      <w:r w:rsidRPr="00AC2409">
        <w:rPr>
          <w:rFonts w:hint="cs"/>
          <w:rtl/>
        </w:rPr>
        <w:t>ی</w:t>
      </w:r>
      <w:r w:rsidRPr="00AC2409">
        <w:rPr>
          <w:rFonts w:hint="eastAsia"/>
          <w:rtl/>
        </w:rPr>
        <w:t>ز</w:t>
      </w:r>
      <w:r w:rsidRPr="00AC2409">
        <w:rPr>
          <w:rFonts w:hint="cs"/>
          <w:rtl/>
        </w:rPr>
        <w:t>ی‌</w:t>
      </w:r>
      <w:r w:rsidRPr="00AC2409">
        <w:rPr>
          <w:rFonts w:hint="eastAsia"/>
          <w:rtl/>
        </w:rPr>
        <w:t>ها</w:t>
      </w:r>
      <w:r w:rsidRPr="00AC2409">
        <w:rPr>
          <w:rFonts w:hint="cs"/>
          <w:rtl/>
        </w:rPr>
        <w:t>ی</w:t>
      </w:r>
      <w:r w:rsidRPr="00AC2409">
        <w:rPr>
          <w:rtl/>
        </w:rPr>
        <w:t xml:space="preserve"> عمران</w:t>
      </w:r>
      <w:r w:rsidRPr="00AC2409">
        <w:rPr>
          <w:rFonts w:hint="cs"/>
          <w:rtl/>
        </w:rPr>
        <w:t>ی</w:t>
      </w:r>
      <w:r w:rsidRPr="00AC2409">
        <w:rPr>
          <w:rtl/>
        </w:rPr>
        <w:t xml:space="preserve"> و مد</w:t>
      </w:r>
      <w:r w:rsidRPr="00AC2409">
        <w:rPr>
          <w:rFonts w:hint="cs"/>
          <w:rtl/>
        </w:rPr>
        <w:t>ی</w:t>
      </w:r>
      <w:r w:rsidRPr="00AC2409">
        <w:rPr>
          <w:rFonts w:hint="eastAsia"/>
          <w:rtl/>
        </w:rPr>
        <w:t>ر</w:t>
      </w:r>
      <w:r w:rsidRPr="00AC2409">
        <w:rPr>
          <w:rFonts w:hint="cs"/>
          <w:rtl/>
        </w:rPr>
        <w:t>ی</w:t>
      </w:r>
      <w:r w:rsidRPr="00AC2409">
        <w:rPr>
          <w:rFonts w:hint="eastAsia"/>
          <w:rtl/>
        </w:rPr>
        <w:t>ت</w:t>
      </w:r>
      <w:r w:rsidRPr="00AC2409">
        <w:rPr>
          <w:rtl/>
        </w:rPr>
        <w:t xml:space="preserve"> بحران مؤثر باشد. نوآور</w:t>
      </w:r>
      <w:r w:rsidRPr="00AC2409">
        <w:rPr>
          <w:rFonts w:hint="cs"/>
          <w:rtl/>
        </w:rPr>
        <w:t>ی</w:t>
      </w:r>
      <w:r w:rsidRPr="00AC2409">
        <w:rPr>
          <w:rtl/>
        </w:rPr>
        <w:t xml:space="preserve"> اصل</w:t>
      </w:r>
      <w:r w:rsidRPr="00AC2409">
        <w:rPr>
          <w:rFonts w:hint="cs"/>
          <w:rtl/>
        </w:rPr>
        <w:t>ی</w:t>
      </w:r>
      <w:r w:rsidRPr="00AC2409">
        <w:rPr>
          <w:rtl/>
        </w:rPr>
        <w:t xml:space="preserve"> ا</w:t>
      </w:r>
      <w:r w:rsidRPr="00AC2409">
        <w:rPr>
          <w:rFonts w:hint="cs"/>
          <w:rtl/>
        </w:rPr>
        <w:t>ی</w:t>
      </w:r>
      <w:r w:rsidRPr="00AC2409">
        <w:rPr>
          <w:rFonts w:hint="eastAsia"/>
          <w:rtl/>
        </w:rPr>
        <w:t>ن</w:t>
      </w:r>
      <w:r w:rsidRPr="00AC2409">
        <w:rPr>
          <w:rtl/>
        </w:rPr>
        <w:t xml:space="preserve"> مطالعه، پر کردن شکاف پژوهش</w:t>
      </w:r>
      <w:r w:rsidRPr="00AC2409">
        <w:rPr>
          <w:rFonts w:hint="cs"/>
          <w:rtl/>
        </w:rPr>
        <w:t>ی</w:t>
      </w:r>
      <w:r w:rsidRPr="00AC2409">
        <w:rPr>
          <w:rtl/>
        </w:rPr>
        <w:t xml:space="preserve"> با معرف</w:t>
      </w:r>
      <w:r w:rsidRPr="00AC2409">
        <w:rPr>
          <w:rFonts w:hint="cs"/>
          <w:rtl/>
        </w:rPr>
        <w:t>ی</w:t>
      </w:r>
      <w:r w:rsidRPr="00AC2409">
        <w:rPr>
          <w:rtl/>
        </w:rPr>
        <w:t xml:space="preserve"> </w:t>
      </w:r>
      <w:r w:rsidRPr="00AC2409">
        <w:rPr>
          <w:rFonts w:hint="cs"/>
          <w:rtl/>
        </w:rPr>
        <w:t>ی</w:t>
      </w:r>
      <w:r w:rsidRPr="00AC2409">
        <w:rPr>
          <w:rFonts w:hint="eastAsia"/>
          <w:rtl/>
        </w:rPr>
        <w:t>ک</w:t>
      </w:r>
      <w:r w:rsidRPr="00AC2409">
        <w:rPr>
          <w:rtl/>
        </w:rPr>
        <w:t xml:space="preserve"> مدل</w:t>
      </w:r>
      <w:r w:rsidRPr="00AC2409">
        <w:rPr>
          <w:sz w:val="24"/>
          <w:rtl/>
        </w:rPr>
        <w:t xml:space="preserve"> ترک</w:t>
      </w:r>
      <w:r w:rsidRPr="00AC2409">
        <w:rPr>
          <w:rFonts w:hint="cs"/>
          <w:sz w:val="24"/>
          <w:rtl/>
        </w:rPr>
        <w:t>ی</w:t>
      </w:r>
      <w:r w:rsidRPr="00AC2409">
        <w:rPr>
          <w:rFonts w:hint="eastAsia"/>
          <w:sz w:val="24"/>
          <w:rtl/>
        </w:rPr>
        <w:t>ب</w:t>
      </w:r>
      <w:r w:rsidRPr="00AC2409">
        <w:rPr>
          <w:rFonts w:hint="cs"/>
          <w:sz w:val="24"/>
          <w:rtl/>
        </w:rPr>
        <w:t>ی</w:t>
      </w:r>
      <w:r w:rsidRPr="00AC2409">
        <w:rPr>
          <w:sz w:val="24"/>
          <w:rtl/>
        </w:rPr>
        <w:t xml:space="preserve"> با وزن‌ده</w:t>
      </w:r>
      <w:r w:rsidRPr="00AC2409">
        <w:rPr>
          <w:rFonts w:hint="cs"/>
          <w:sz w:val="24"/>
          <w:rtl/>
        </w:rPr>
        <w:t>ی</w:t>
      </w:r>
      <w:r w:rsidRPr="00AC2409">
        <w:rPr>
          <w:rtl/>
        </w:rPr>
        <w:t xml:space="preserve"> پو</w:t>
      </w:r>
      <w:r w:rsidRPr="00AC2409">
        <w:rPr>
          <w:rFonts w:hint="cs"/>
          <w:rtl/>
        </w:rPr>
        <w:t>ی</w:t>
      </w:r>
      <w:r w:rsidRPr="00AC2409">
        <w:rPr>
          <w:rFonts w:hint="eastAsia"/>
          <w:rtl/>
        </w:rPr>
        <w:t>ا</w:t>
      </w:r>
      <w:r w:rsidRPr="00AC2409">
        <w:rPr>
          <w:rtl/>
        </w:rPr>
        <w:t xml:space="preserve"> است که </w:t>
      </w:r>
      <w:r w:rsidRPr="00AC2409">
        <w:rPr>
          <w:rFonts w:hint="cs"/>
          <w:sz w:val="24"/>
          <w:rtl/>
        </w:rPr>
        <w:t>با</w:t>
      </w:r>
      <w:r w:rsidRPr="00AC2409">
        <w:rPr>
          <w:sz w:val="24"/>
          <w:rtl/>
        </w:rPr>
        <w:t xml:space="preserve"> </w:t>
      </w:r>
      <w:r w:rsidRPr="00AC2409">
        <w:rPr>
          <w:rtl/>
        </w:rPr>
        <w:t>ترک</w:t>
      </w:r>
      <w:r w:rsidRPr="00AC2409">
        <w:rPr>
          <w:rFonts w:hint="cs"/>
          <w:rtl/>
        </w:rPr>
        <w:t>ی</w:t>
      </w:r>
      <w:r w:rsidRPr="00AC2409">
        <w:rPr>
          <w:rFonts w:hint="eastAsia"/>
          <w:rtl/>
        </w:rPr>
        <w:t>ب</w:t>
      </w:r>
      <w:r w:rsidRPr="00AC2409">
        <w:rPr>
          <w:rtl/>
        </w:rPr>
        <w:t xml:space="preserve"> داده‌ها</w:t>
      </w:r>
      <w:r w:rsidRPr="00AC2409">
        <w:rPr>
          <w:rFonts w:hint="cs"/>
          <w:rtl/>
        </w:rPr>
        <w:t>ی</w:t>
      </w:r>
      <w:r w:rsidRPr="00AC2409">
        <w:rPr>
          <w:rtl/>
        </w:rPr>
        <w:t xml:space="preserve"> مح</w:t>
      </w:r>
      <w:r w:rsidRPr="00AC2409">
        <w:rPr>
          <w:rFonts w:hint="cs"/>
          <w:rtl/>
        </w:rPr>
        <w:t>ی</w:t>
      </w:r>
      <w:r w:rsidRPr="00AC2409">
        <w:rPr>
          <w:rFonts w:hint="eastAsia"/>
          <w:rtl/>
        </w:rPr>
        <w:t>ط</w:t>
      </w:r>
      <w:r w:rsidRPr="00AC2409">
        <w:rPr>
          <w:rFonts w:hint="cs"/>
          <w:rtl/>
        </w:rPr>
        <w:t>ی</w:t>
      </w:r>
      <w:r w:rsidRPr="00AC2409">
        <w:rPr>
          <w:rtl/>
        </w:rPr>
        <w:t xml:space="preserve"> و الگور</w:t>
      </w:r>
      <w:r w:rsidRPr="00AC2409">
        <w:rPr>
          <w:rFonts w:hint="cs"/>
          <w:rtl/>
        </w:rPr>
        <w:t>ی</w:t>
      </w:r>
      <w:r w:rsidRPr="00AC2409">
        <w:rPr>
          <w:rFonts w:hint="eastAsia"/>
          <w:rtl/>
        </w:rPr>
        <w:t>تم‌ها</w:t>
      </w:r>
      <w:r w:rsidRPr="00AC2409">
        <w:rPr>
          <w:rFonts w:hint="cs"/>
          <w:rtl/>
        </w:rPr>
        <w:t>ی</w:t>
      </w:r>
      <w:r w:rsidRPr="00AC2409">
        <w:rPr>
          <w:rtl/>
        </w:rPr>
        <w:t xml:space="preserve"> پ</w:t>
      </w:r>
      <w:r w:rsidRPr="00AC2409">
        <w:rPr>
          <w:rFonts w:hint="cs"/>
          <w:rtl/>
        </w:rPr>
        <w:t>ی</w:t>
      </w:r>
      <w:r w:rsidRPr="00AC2409">
        <w:rPr>
          <w:rFonts w:hint="eastAsia"/>
          <w:rtl/>
        </w:rPr>
        <w:t>شرفته</w:t>
      </w:r>
      <w:r w:rsidRPr="00AC2409">
        <w:rPr>
          <w:rFonts w:hint="cs"/>
          <w:rtl/>
        </w:rPr>
        <w:t>،</w:t>
      </w:r>
      <w:r w:rsidRPr="00AC2409">
        <w:rPr>
          <w:rtl/>
        </w:rPr>
        <w:t xml:space="preserve"> شرا</w:t>
      </w:r>
      <w:r w:rsidRPr="00AC2409">
        <w:rPr>
          <w:rFonts w:hint="cs"/>
          <w:rtl/>
        </w:rPr>
        <w:t>ی</w:t>
      </w:r>
      <w:r w:rsidRPr="00AC2409">
        <w:rPr>
          <w:rFonts w:hint="eastAsia"/>
          <w:rtl/>
        </w:rPr>
        <w:t>ط</w:t>
      </w:r>
      <w:r w:rsidRPr="00AC2409">
        <w:rPr>
          <w:rtl/>
        </w:rPr>
        <w:t xml:space="preserve"> متغ</w:t>
      </w:r>
      <w:r w:rsidRPr="00AC2409">
        <w:rPr>
          <w:rFonts w:hint="cs"/>
          <w:rtl/>
        </w:rPr>
        <w:t>ی</w:t>
      </w:r>
      <w:r w:rsidRPr="00AC2409">
        <w:rPr>
          <w:rFonts w:hint="eastAsia"/>
          <w:rtl/>
        </w:rPr>
        <w:t>ر</w:t>
      </w:r>
      <w:r w:rsidRPr="00AC2409">
        <w:rPr>
          <w:rtl/>
        </w:rPr>
        <w:t xml:space="preserve"> طب</w:t>
      </w:r>
      <w:r w:rsidRPr="00AC2409">
        <w:rPr>
          <w:rFonts w:hint="cs"/>
          <w:rtl/>
        </w:rPr>
        <w:t>ی</w:t>
      </w:r>
      <w:r w:rsidRPr="00AC2409">
        <w:rPr>
          <w:rFonts w:hint="eastAsia"/>
          <w:rtl/>
        </w:rPr>
        <w:t>ع</w:t>
      </w:r>
      <w:r w:rsidRPr="00AC2409">
        <w:rPr>
          <w:rFonts w:hint="cs"/>
          <w:rtl/>
        </w:rPr>
        <w:t>ی</w:t>
      </w:r>
      <w:r w:rsidRPr="00AC2409">
        <w:rPr>
          <w:rtl/>
        </w:rPr>
        <w:t xml:space="preserve"> و انسان</w:t>
      </w:r>
      <w:r w:rsidRPr="00AC2409">
        <w:rPr>
          <w:rFonts w:hint="cs"/>
          <w:rtl/>
        </w:rPr>
        <w:t>ی</w:t>
      </w:r>
      <w:r w:rsidRPr="00AC2409">
        <w:rPr>
          <w:rtl/>
        </w:rPr>
        <w:t xml:space="preserve"> را در شمال تهران بهتر مدلساز</w:t>
      </w:r>
      <w:r w:rsidRPr="00AC2409">
        <w:rPr>
          <w:rFonts w:hint="cs"/>
          <w:rtl/>
        </w:rPr>
        <w:t>ی</w:t>
      </w:r>
      <w:r w:rsidRPr="00AC2409">
        <w:rPr>
          <w:rtl/>
        </w:rPr>
        <w:t xml:space="preserve"> م</w:t>
      </w:r>
      <w:r w:rsidRPr="00AC2409">
        <w:rPr>
          <w:rFonts w:hint="cs"/>
          <w:rtl/>
        </w:rPr>
        <w:t>ی‌</w:t>
      </w:r>
      <w:r w:rsidRPr="00AC2409">
        <w:rPr>
          <w:rFonts w:hint="eastAsia"/>
          <w:rtl/>
        </w:rPr>
        <w:t>کند</w:t>
      </w:r>
      <w:r w:rsidRPr="00AC2409">
        <w:rPr>
          <w:rtl/>
        </w:rPr>
        <w:t>.</w:t>
      </w:r>
    </w:p>
    <w:p w14:paraId="07A23F87" w14:textId="68238F3A" w:rsidR="008564BA" w:rsidRPr="00AC2409" w:rsidRDefault="008564BA" w:rsidP="008564BA">
      <w:pPr>
        <w:bidi/>
        <w:ind w:firstLine="379"/>
        <w:jc w:val="both"/>
        <w:rPr>
          <w:rtl/>
        </w:rPr>
      </w:pPr>
      <w:r w:rsidRPr="008F7E7D">
        <w:rPr>
          <w:highlight w:val="yellow"/>
          <w:rtl/>
        </w:rPr>
        <w:t>نوآور</w:t>
      </w:r>
      <w:r w:rsidRPr="008F7E7D">
        <w:rPr>
          <w:rFonts w:hint="cs"/>
          <w:highlight w:val="yellow"/>
          <w:rtl/>
        </w:rPr>
        <w:t>ی</w:t>
      </w:r>
      <w:r w:rsidRPr="008F7E7D">
        <w:rPr>
          <w:highlight w:val="yellow"/>
          <w:rtl/>
        </w:rPr>
        <w:t xml:space="preserve"> ا</w:t>
      </w:r>
      <w:r w:rsidRPr="008F7E7D">
        <w:rPr>
          <w:rFonts w:hint="cs"/>
          <w:highlight w:val="yellow"/>
          <w:rtl/>
        </w:rPr>
        <w:t>ی</w:t>
      </w:r>
      <w:r w:rsidRPr="008F7E7D">
        <w:rPr>
          <w:rFonts w:hint="eastAsia"/>
          <w:highlight w:val="yellow"/>
          <w:rtl/>
        </w:rPr>
        <w:t>ن</w:t>
      </w:r>
      <w:r w:rsidRPr="008F7E7D">
        <w:rPr>
          <w:highlight w:val="yellow"/>
          <w:rtl/>
        </w:rPr>
        <w:t xml:space="preserve"> مطالعه، پر کردن شکاف پژوهش</w:t>
      </w:r>
      <w:r w:rsidRPr="008F7E7D">
        <w:rPr>
          <w:rFonts w:hint="cs"/>
          <w:highlight w:val="yellow"/>
          <w:rtl/>
        </w:rPr>
        <w:t>ی</w:t>
      </w:r>
      <w:r w:rsidRPr="008F7E7D">
        <w:rPr>
          <w:highlight w:val="yellow"/>
          <w:rtl/>
        </w:rPr>
        <w:t xml:space="preserve"> با ارائه و اعتبارسنج</w:t>
      </w:r>
      <w:r w:rsidRPr="008F7E7D">
        <w:rPr>
          <w:rFonts w:hint="cs"/>
          <w:highlight w:val="yellow"/>
          <w:rtl/>
        </w:rPr>
        <w:t>ی</w:t>
      </w:r>
      <w:r w:rsidRPr="008F7E7D">
        <w:rPr>
          <w:highlight w:val="yellow"/>
          <w:rtl/>
        </w:rPr>
        <w:t xml:space="preserve"> </w:t>
      </w:r>
      <w:r w:rsidRPr="008F7E7D">
        <w:rPr>
          <w:rFonts w:hint="cs"/>
          <w:highlight w:val="yellow"/>
          <w:rtl/>
        </w:rPr>
        <w:t>ی</w:t>
      </w:r>
      <w:r w:rsidRPr="008F7E7D">
        <w:rPr>
          <w:rFonts w:hint="eastAsia"/>
          <w:highlight w:val="yellow"/>
          <w:rtl/>
        </w:rPr>
        <w:t>ک</w:t>
      </w:r>
      <w:r w:rsidRPr="008F7E7D">
        <w:rPr>
          <w:highlight w:val="yellow"/>
          <w:rtl/>
        </w:rPr>
        <w:t xml:space="preserve"> چارچوب عمل</w:t>
      </w:r>
      <w:r w:rsidRPr="008F7E7D">
        <w:rPr>
          <w:rFonts w:hint="cs"/>
          <w:highlight w:val="yellow"/>
          <w:rtl/>
        </w:rPr>
        <w:t>ی</w:t>
      </w:r>
      <w:r w:rsidRPr="008F7E7D">
        <w:rPr>
          <w:rFonts w:hint="eastAsia"/>
          <w:highlight w:val="yellow"/>
          <w:rtl/>
        </w:rPr>
        <w:t>ات</w:t>
      </w:r>
      <w:r w:rsidRPr="008F7E7D">
        <w:rPr>
          <w:rFonts w:hint="cs"/>
          <w:highlight w:val="yellow"/>
          <w:rtl/>
        </w:rPr>
        <w:t>یِ</w:t>
      </w:r>
      <w:r w:rsidRPr="008F7E7D">
        <w:rPr>
          <w:highlight w:val="yellow"/>
          <w:rtl/>
        </w:rPr>
        <w:t xml:space="preserve"> ترک</w:t>
      </w:r>
      <w:r w:rsidRPr="008F7E7D">
        <w:rPr>
          <w:rFonts w:hint="cs"/>
          <w:highlight w:val="yellow"/>
          <w:rtl/>
        </w:rPr>
        <w:t>ی</w:t>
      </w:r>
      <w:r w:rsidRPr="008F7E7D">
        <w:rPr>
          <w:rFonts w:hint="eastAsia"/>
          <w:highlight w:val="yellow"/>
          <w:rtl/>
        </w:rPr>
        <w:t>ب</w:t>
      </w:r>
      <w:r w:rsidRPr="008F7E7D">
        <w:rPr>
          <w:rFonts w:hint="cs"/>
          <w:highlight w:val="yellow"/>
          <w:rtl/>
        </w:rPr>
        <w:t>یِ</w:t>
      </w:r>
      <w:r w:rsidRPr="008F7E7D">
        <w:rPr>
          <w:highlight w:val="yellow"/>
          <w:rtl/>
        </w:rPr>
        <w:t xml:space="preserve"> مکان</w:t>
      </w:r>
      <w:r w:rsidRPr="008F7E7D">
        <w:rPr>
          <w:rFonts w:hint="cs"/>
          <w:highlight w:val="yellow"/>
          <w:rtl/>
        </w:rPr>
        <w:t>ی</w:t>
      </w:r>
      <w:r w:rsidRPr="008F7E7D">
        <w:rPr>
          <w:highlight w:val="yellow"/>
          <w:rtl/>
        </w:rPr>
        <w:t>-زمان</w:t>
      </w:r>
      <w:r w:rsidRPr="008F7E7D">
        <w:rPr>
          <w:rFonts w:hint="cs"/>
          <w:highlight w:val="yellow"/>
          <w:rtl/>
        </w:rPr>
        <w:t>ی</w:t>
      </w:r>
      <w:r w:rsidRPr="008F7E7D">
        <w:rPr>
          <w:highlight w:val="yellow"/>
          <w:rtl/>
        </w:rPr>
        <w:t xml:space="preserve"> است که در آن، </w:t>
      </w:r>
      <w:r w:rsidRPr="00982927">
        <w:rPr>
          <w:highlight w:val="yellow"/>
          <w:rtl/>
        </w:rPr>
        <w:t>الگور</w:t>
      </w:r>
      <w:r w:rsidRPr="00982927">
        <w:rPr>
          <w:rFonts w:hint="cs"/>
          <w:highlight w:val="yellow"/>
          <w:rtl/>
        </w:rPr>
        <w:t>ی</w:t>
      </w:r>
      <w:r w:rsidRPr="00982927">
        <w:rPr>
          <w:rFonts w:hint="eastAsia"/>
          <w:highlight w:val="yellow"/>
          <w:rtl/>
        </w:rPr>
        <w:t>تم‌ها</w:t>
      </w:r>
      <w:r w:rsidRPr="00982927">
        <w:rPr>
          <w:rFonts w:hint="cs"/>
          <w:highlight w:val="yellow"/>
          <w:rtl/>
        </w:rPr>
        <w:t>ی</w:t>
      </w:r>
      <w:r w:rsidRPr="00982927">
        <w:rPr>
          <w:highlight w:val="yellow"/>
          <w:rtl/>
        </w:rPr>
        <w:t xml:space="preserve"> ابتکار</w:t>
      </w:r>
      <w:r w:rsidRPr="00982927">
        <w:rPr>
          <w:rFonts w:hint="cs"/>
          <w:highlight w:val="yellow"/>
          <w:rtl/>
        </w:rPr>
        <w:t>ی</w:t>
      </w:r>
      <w:r w:rsidRPr="00982927">
        <w:rPr>
          <w:highlight w:val="yellow"/>
          <w:rtl/>
        </w:rPr>
        <w:t xml:space="preserve"> (</w:t>
      </w:r>
      <w:r w:rsidRPr="00982927">
        <w:rPr>
          <w:highlight w:val="yellow"/>
        </w:rPr>
        <w:t>PSO</w:t>
      </w:r>
      <w:r w:rsidRPr="00982927">
        <w:rPr>
          <w:highlight w:val="yellow"/>
          <w:rtl/>
        </w:rPr>
        <w:t xml:space="preserve"> و </w:t>
      </w:r>
      <w:r w:rsidRPr="00982927">
        <w:rPr>
          <w:highlight w:val="yellow"/>
        </w:rPr>
        <w:t>GA</w:t>
      </w:r>
      <w:r w:rsidRPr="00982927">
        <w:rPr>
          <w:highlight w:val="yellow"/>
          <w:rtl/>
        </w:rPr>
        <w:t>) برا</w:t>
      </w:r>
      <w:r w:rsidRPr="00982927">
        <w:rPr>
          <w:rFonts w:hint="cs"/>
          <w:highlight w:val="yellow"/>
          <w:rtl/>
        </w:rPr>
        <w:t>ی</w:t>
      </w:r>
      <w:r w:rsidRPr="00982927">
        <w:rPr>
          <w:highlight w:val="yellow"/>
          <w:rtl/>
        </w:rPr>
        <w:t xml:space="preserve"> به</w:t>
      </w:r>
      <w:r w:rsidRPr="00982927">
        <w:rPr>
          <w:rFonts w:hint="cs"/>
          <w:highlight w:val="yellow"/>
          <w:rtl/>
        </w:rPr>
        <w:t>ی</w:t>
      </w:r>
      <w:r w:rsidRPr="00982927">
        <w:rPr>
          <w:rFonts w:hint="eastAsia"/>
          <w:highlight w:val="yellow"/>
          <w:rtl/>
        </w:rPr>
        <w:t>نه‌ساز</w:t>
      </w:r>
      <w:r w:rsidRPr="00982927">
        <w:rPr>
          <w:rFonts w:hint="cs"/>
          <w:highlight w:val="yellow"/>
          <w:rtl/>
        </w:rPr>
        <w:t>ی</w:t>
      </w:r>
      <w:r w:rsidRPr="00982927">
        <w:rPr>
          <w:highlight w:val="yellow"/>
          <w:rtl/>
        </w:rPr>
        <w:t xml:space="preserve"> س</w:t>
      </w:r>
      <w:r w:rsidRPr="00982927">
        <w:rPr>
          <w:rFonts w:hint="cs"/>
          <w:highlight w:val="yellow"/>
          <w:rtl/>
        </w:rPr>
        <w:t>ی</w:t>
      </w:r>
      <w:r w:rsidRPr="00982927">
        <w:rPr>
          <w:rFonts w:hint="eastAsia"/>
          <w:highlight w:val="yellow"/>
          <w:rtl/>
        </w:rPr>
        <w:t>ستمات</w:t>
      </w:r>
      <w:r w:rsidRPr="00982927">
        <w:rPr>
          <w:rFonts w:hint="cs"/>
          <w:highlight w:val="yellow"/>
          <w:rtl/>
        </w:rPr>
        <w:t>ی</w:t>
      </w:r>
      <w:r w:rsidRPr="00982927">
        <w:rPr>
          <w:rFonts w:hint="eastAsia"/>
          <w:highlight w:val="yellow"/>
          <w:rtl/>
        </w:rPr>
        <w:t>ک</w:t>
      </w:r>
      <w:r w:rsidRPr="00982927">
        <w:rPr>
          <w:highlight w:val="yellow"/>
          <w:rtl/>
        </w:rPr>
        <w:t xml:space="preserve"> وزن عوامل مؤثر بر اساس شاخص زمان</w:t>
      </w:r>
      <w:r w:rsidRPr="00982927">
        <w:rPr>
          <w:rFonts w:hint="cs"/>
          <w:highlight w:val="yellow"/>
          <w:rtl/>
        </w:rPr>
        <w:t>ی</w:t>
      </w:r>
      <w:r w:rsidRPr="00982927">
        <w:rPr>
          <w:highlight w:val="yellow"/>
          <w:rtl/>
        </w:rPr>
        <w:t xml:space="preserve"> پ</w:t>
      </w:r>
      <w:r w:rsidRPr="00982927">
        <w:rPr>
          <w:rFonts w:hint="cs"/>
          <w:highlight w:val="yellow"/>
          <w:rtl/>
        </w:rPr>
        <w:t>ی</w:t>
      </w:r>
      <w:r w:rsidRPr="00982927">
        <w:rPr>
          <w:rFonts w:hint="eastAsia"/>
          <w:highlight w:val="yellow"/>
          <w:rtl/>
        </w:rPr>
        <w:t>وسته</w:t>
      </w:r>
      <w:r w:rsidRPr="00982927">
        <w:rPr>
          <w:highlight w:val="yellow"/>
          <w:rtl/>
        </w:rPr>
        <w:t xml:space="preserve"> (بارندگ</w:t>
      </w:r>
      <w:r w:rsidRPr="00982927">
        <w:rPr>
          <w:rFonts w:hint="cs"/>
          <w:highlight w:val="yellow"/>
          <w:rtl/>
        </w:rPr>
        <w:t>ی</w:t>
      </w:r>
      <w:r w:rsidRPr="00982927">
        <w:rPr>
          <w:highlight w:val="yellow"/>
          <w:rtl/>
        </w:rPr>
        <w:t xml:space="preserve"> فصل</w:t>
      </w:r>
      <w:r w:rsidRPr="00982927">
        <w:rPr>
          <w:rFonts w:hint="cs"/>
          <w:highlight w:val="yellow"/>
          <w:rtl/>
        </w:rPr>
        <w:t>ی</w:t>
      </w:r>
      <w:r w:rsidRPr="00982927">
        <w:rPr>
          <w:highlight w:val="yellow"/>
          <w:rtl/>
        </w:rPr>
        <w:t xml:space="preserve"> نرمال‌شده) به کار گرفته شده‌اند. برخلاف مطالعات</w:t>
      </w:r>
      <w:r w:rsidRPr="00982927">
        <w:rPr>
          <w:rFonts w:hint="cs"/>
          <w:highlight w:val="yellow"/>
          <w:rtl/>
        </w:rPr>
        <w:t>ی</w:t>
      </w:r>
      <w:r w:rsidRPr="00982927">
        <w:rPr>
          <w:highlight w:val="yellow"/>
          <w:rtl/>
        </w:rPr>
        <w:t xml:space="preserve"> که صرفاً مدل‌ها</w:t>
      </w:r>
      <w:r w:rsidRPr="00982927">
        <w:rPr>
          <w:rFonts w:hint="cs"/>
          <w:highlight w:val="yellow"/>
          <w:rtl/>
        </w:rPr>
        <w:t>ی</w:t>
      </w:r>
      <w:r w:rsidRPr="00982927">
        <w:rPr>
          <w:highlight w:val="yellow"/>
          <w:rtl/>
        </w:rPr>
        <w:t xml:space="preserve"> مختلف را برا</w:t>
      </w:r>
      <w:r w:rsidRPr="00982927">
        <w:rPr>
          <w:rFonts w:hint="cs"/>
          <w:highlight w:val="yellow"/>
          <w:rtl/>
        </w:rPr>
        <w:t>ی</w:t>
      </w:r>
      <w:r w:rsidRPr="00982927">
        <w:rPr>
          <w:highlight w:val="yellow"/>
          <w:rtl/>
        </w:rPr>
        <w:t xml:space="preserve"> فصول جداگانه اجرا م</w:t>
      </w:r>
      <w:r w:rsidRPr="00982927">
        <w:rPr>
          <w:rFonts w:hint="cs"/>
          <w:highlight w:val="yellow"/>
          <w:rtl/>
        </w:rPr>
        <w:t>ی‌</w:t>
      </w:r>
      <w:r w:rsidRPr="00982927">
        <w:rPr>
          <w:rFonts w:hint="eastAsia"/>
          <w:highlight w:val="yellow"/>
          <w:rtl/>
        </w:rPr>
        <w:t>کنند،</w:t>
      </w:r>
      <w:r w:rsidRPr="00982927">
        <w:rPr>
          <w:highlight w:val="yellow"/>
          <w:rtl/>
        </w:rPr>
        <w:t xml:space="preserve"> در ا</w:t>
      </w:r>
      <w:r w:rsidRPr="00982927">
        <w:rPr>
          <w:rFonts w:hint="cs"/>
          <w:highlight w:val="yellow"/>
          <w:rtl/>
        </w:rPr>
        <w:t>ی</w:t>
      </w:r>
      <w:r w:rsidRPr="00982927">
        <w:rPr>
          <w:rFonts w:hint="eastAsia"/>
          <w:highlight w:val="yellow"/>
          <w:rtl/>
        </w:rPr>
        <w:t>ن</w:t>
      </w:r>
      <w:r w:rsidRPr="00982927">
        <w:rPr>
          <w:highlight w:val="yellow"/>
          <w:rtl/>
        </w:rPr>
        <w:t xml:space="preserve"> چارچوب، </w:t>
      </w:r>
      <w:r w:rsidRPr="008F7E7D">
        <w:rPr>
          <w:rFonts w:hint="cs"/>
          <w:highlight w:val="yellow"/>
          <w:rtl/>
        </w:rPr>
        <w:t>ی</w:t>
      </w:r>
      <w:r w:rsidRPr="008F7E7D">
        <w:rPr>
          <w:rFonts w:hint="eastAsia"/>
          <w:highlight w:val="yellow"/>
          <w:rtl/>
        </w:rPr>
        <w:t>ک</w:t>
      </w:r>
      <w:r w:rsidRPr="008F7E7D">
        <w:rPr>
          <w:highlight w:val="yellow"/>
          <w:rtl/>
        </w:rPr>
        <w:t xml:space="preserve"> مدل واحد با پارامترها</w:t>
      </w:r>
      <w:r w:rsidRPr="008F7E7D">
        <w:rPr>
          <w:rFonts w:hint="cs"/>
          <w:highlight w:val="yellow"/>
          <w:rtl/>
        </w:rPr>
        <w:t>ی</w:t>
      </w:r>
      <w:r w:rsidRPr="008F7E7D">
        <w:rPr>
          <w:highlight w:val="yellow"/>
          <w:rtl/>
        </w:rPr>
        <w:t xml:space="preserve"> پو</w:t>
      </w:r>
      <w:r w:rsidRPr="008F7E7D">
        <w:rPr>
          <w:rFonts w:hint="cs"/>
          <w:highlight w:val="yellow"/>
          <w:rtl/>
        </w:rPr>
        <w:t>ی</w:t>
      </w:r>
      <w:r w:rsidRPr="008F7E7D">
        <w:rPr>
          <w:rFonts w:hint="eastAsia"/>
          <w:highlight w:val="yellow"/>
          <w:rtl/>
        </w:rPr>
        <w:t>ا،</w:t>
      </w:r>
      <w:r w:rsidRPr="008F7E7D">
        <w:rPr>
          <w:highlight w:val="yellow"/>
          <w:rtl/>
        </w:rPr>
        <w:t xml:space="preserve"> تغ</w:t>
      </w:r>
      <w:r w:rsidRPr="008F7E7D">
        <w:rPr>
          <w:rFonts w:hint="cs"/>
          <w:highlight w:val="yellow"/>
          <w:rtl/>
        </w:rPr>
        <w:t>یی</w:t>
      </w:r>
      <w:r w:rsidRPr="008F7E7D">
        <w:rPr>
          <w:rFonts w:hint="eastAsia"/>
          <w:highlight w:val="yellow"/>
          <w:rtl/>
        </w:rPr>
        <w:t>رات</w:t>
      </w:r>
      <w:r w:rsidRPr="008F7E7D">
        <w:rPr>
          <w:highlight w:val="yellow"/>
          <w:rtl/>
        </w:rPr>
        <w:t xml:space="preserve"> تدر</w:t>
      </w:r>
      <w:r w:rsidRPr="008F7E7D">
        <w:rPr>
          <w:rFonts w:hint="cs"/>
          <w:highlight w:val="yellow"/>
          <w:rtl/>
        </w:rPr>
        <w:t>ی</w:t>
      </w:r>
      <w:r w:rsidRPr="008F7E7D">
        <w:rPr>
          <w:rFonts w:hint="eastAsia"/>
          <w:highlight w:val="yellow"/>
          <w:rtl/>
        </w:rPr>
        <w:t>ج</w:t>
      </w:r>
      <w:r w:rsidRPr="008F7E7D">
        <w:rPr>
          <w:rFonts w:hint="cs"/>
          <w:highlight w:val="yellow"/>
          <w:rtl/>
        </w:rPr>
        <w:t>ی</w:t>
      </w:r>
      <w:r w:rsidRPr="008F7E7D">
        <w:rPr>
          <w:highlight w:val="yellow"/>
          <w:rtl/>
        </w:rPr>
        <w:t xml:space="preserve"> خطر را شب</w:t>
      </w:r>
      <w:r w:rsidRPr="008F7E7D">
        <w:rPr>
          <w:rFonts w:hint="cs"/>
          <w:highlight w:val="yellow"/>
          <w:rtl/>
        </w:rPr>
        <w:t>ی</w:t>
      </w:r>
      <w:r w:rsidRPr="008F7E7D">
        <w:rPr>
          <w:rFonts w:hint="eastAsia"/>
          <w:highlight w:val="yellow"/>
          <w:rtl/>
        </w:rPr>
        <w:t>ه‌ساز</w:t>
      </w:r>
      <w:r w:rsidRPr="008F7E7D">
        <w:rPr>
          <w:rFonts w:hint="cs"/>
          <w:highlight w:val="yellow"/>
          <w:rtl/>
        </w:rPr>
        <w:t>ی</w:t>
      </w:r>
      <w:r w:rsidRPr="008F7E7D">
        <w:rPr>
          <w:highlight w:val="yellow"/>
          <w:rtl/>
        </w:rPr>
        <w:t xml:space="preserve"> م</w:t>
      </w:r>
      <w:r w:rsidRPr="008F7E7D">
        <w:rPr>
          <w:rFonts w:hint="cs"/>
          <w:highlight w:val="yellow"/>
          <w:rtl/>
        </w:rPr>
        <w:t>ی‌</w:t>
      </w:r>
      <w:r w:rsidRPr="008F7E7D">
        <w:rPr>
          <w:rFonts w:hint="eastAsia"/>
          <w:highlight w:val="yellow"/>
          <w:rtl/>
        </w:rPr>
        <w:t>کند</w:t>
      </w:r>
      <w:r w:rsidRPr="008F7E7D">
        <w:rPr>
          <w:highlight w:val="yellow"/>
          <w:rtl/>
        </w:rPr>
        <w:t>. ا</w:t>
      </w:r>
      <w:r w:rsidRPr="008F7E7D">
        <w:rPr>
          <w:rFonts w:hint="cs"/>
          <w:highlight w:val="yellow"/>
          <w:rtl/>
        </w:rPr>
        <w:t>ی</w:t>
      </w:r>
      <w:r w:rsidRPr="008F7E7D">
        <w:rPr>
          <w:rFonts w:hint="eastAsia"/>
          <w:highlight w:val="yellow"/>
          <w:rtl/>
        </w:rPr>
        <w:t>ن</w:t>
      </w:r>
      <w:r w:rsidRPr="008F7E7D">
        <w:rPr>
          <w:highlight w:val="yellow"/>
          <w:rtl/>
        </w:rPr>
        <w:t xml:space="preserve"> رو</w:t>
      </w:r>
      <w:r w:rsidRPr="008F7E7D">
        <w:rPr>
          <w:rFonts w:hint="cs"/>
          <w:highlight w:val="yellow"/>
          <w:rtl/>
        </w:rPr>
        <w:t>ی</w:t>
      </w:r>
      <w:r w:rsidRPr="008F7E7D">
        <w:rPr>
          <w:rFonts w:hint="eastAsia"/>
          <w:highlight w:val="yellow"/>
          <w:rtl/>
        </w:rPr>
        <w:t>کرد</w:t>
      </w:r>
      <w:r w:rsidRPr="008F7E7D">
        <w:rPr>
          <w:highlight w:val="yellow"/>
          <w:rtl/>
        </w:rPr>
        <w:t xml:space="preserve"> </w:t>
      </w:r>
      <w:r w:rsidR="00F348D1" w:rsidRPr="008F7E7D">
        <w:rPr>
          <w:rFonts w:hint="cs"/>
          <w:sz w:val="24"/>
          <w:highlight w:val="yellow"/>
          <w:rtl/>
        </w:rPr>
        <w:t>با</w:t>
      </w:r>
      <w:r w:rsidR="00F348D1" w:rsidRPr="008F7E7D">
        <w:rPr>
          <w:sz w:val="24"/>
          <w:highlight w:val="yellow"/>
          <w:rtl/>
        </w:rPr>
        <w:t xml:space="preserve"> </w:t>
      </w:r>
      <w:r w:rsidR="00F348D1" w:rsidRPr="008F7E7D">
        <w:rPr>
          <w:highlight w:val="yellow"/>
          <w:rtl/>
        </w:rPr>
        <w:t>ترک</w:t>
      </w:r>
      <w:r w:rsidR="00F348D1" w:rsidRPr="008F7E7D">
        <w:rPr>
          <w:rFonts w:hint="cs"/>
          <w:highlight w:val="yellow"/>
          <w:rtl/>
        </w:rPr>
        <w:t>ی</w:t>
      </w:r>
      <w:r w:rsidR="00F348D1" w:rsidRPr="008F7E7D">
        <w:rPr>
          <w:rFonts w:hint="eastAsia"/>
          <w:highlight w:val="yellow"/>
          <w:rtl/>
        </w:rPr>
        <w:t>ب</w:t>
      </w:r>
      <w:r w:rsidR="00F348D1" w:rsidRPr="008F7E7D">
        <w:rPr>
          <w:highlight w:val="yellow"/>
          <w:rtl/>
        </w:rPr>
        <w:t xml:space="preserve"> داده‌ها</w:t>
      </w:r>
      <w:r w:rsidR="00F348D1" w:rsidRPr="008F7E7D">
        <w:rPr>
          <w:rFonts w:hint="cs"/>
          <w:highlight w:val="yellow"/>
          <w:rtl/>
        </w:rPr>
        <w:t>ی</w:t>
      </w:r>
      <w:r w:rsidR="00F348D1" w:rsidRPr="008F7E7D">
        <w:rPr>
          <w:highlight w:val="yellow"/>
          <w:rtl/>
        </w:rPr>
        <w:t xml:space="preserve"> مح</w:t>
      </w:r>
      <w:r w:rsidR="00F348D1" w:rsidRPr="008F7E7D">
        <w:rPr>
          <w:rFonts w:hint="cs"/>
          <w:highlight w:val="yellow"/>
          <w:rtl/>
        </w:rPr>
        <w:t>ی</w:t>
      </w:r>
      <w:r w:rsidR="00F348D1" w:rsidRPr="008F7E7D">
        <w:rPr>
          <w:rFonts w:hint="eastAsia"/>
          <w:highlight w:val="yellow"/>
          <w:rtl/>
        </w:rPr>
        <w:t>ط</w:t>
      </w:r>
      <w:r w:rsidR="00F348D1" w:rsidRPr="008F7E7D">
        <w:rPr>
          <w:rFonts w:hint="cs"/>
          <w:highlight w:val="yellow"/>
          <w:rtl/>
        </w:rPr>
        <w:t>ی</w:t>
      </w:r>
      <w:r w:rsidR="00F348D1" w:rsidRPr="008F7E7D">
        <w:rPr>
          <w:highlight w:val="yellow"/>
          <w:rtl/>
        </w:rPr>
        <w:t xml:space="preserve"> و الگور</w:t>
      </w:r>
      <w:r w:rsidR="00F348D1" w:rsidRPr="008F7E7D">
        <w:rPr>
          <w:rFonts w:hint="cs"/>
          <w:highlight w:val="yellow"/>
          <w:rtl/>
        </w:rPr>
        <w:t>ی</w:t>
      </w:r>
      <w:r w:rsidR="00F348D1" w:rsidRPr="008F7E7D">
        <w:rPr>
          <w:rFonts w:hint="eastAsia"/>
          <w:highlight w:val="yellow"/>
          <w:rtl/>
        </w:rPr>
        <w:t>تم‌ها</w:t>
      </w:r>
      <w:r w:rsidR="00F348D1" w:rsidRPr="008F7E7D">
        <w:rPr>
          <w:rFonts w:hint="cs"/>
          <w:highlight w:val="yellow"/>
          <w:rtl/>
        </w:rPr>
        <w:t>ی</w:t>
      </w:r>
      <w:r w:rsidR="00F348D1" w:rsidRPr="008F7E7D">
        <w:rPr>
          <w:highlight w:val="yellow"/>
          <w:rtl/>
        </w:rPr>
        <w:t xml:space="preserve"> پ</w:t>
      </w:r>
      <w:r w:rsidR="00F348D1" w:rsidRPr="008F7E7D">
        <w:rPr>
          <w:rFonts w:hint="cs"/>
          <w:highlight w:val="yellow"/>
          <w:rtl/>
        </w:rPr>
        <w:t>ی</w:t>
      </w:r>
      <w:r w:rsidR="00F348D1" w:rsidRPr="008F7E7D">
        <w:rPr>
          <w:rFonts w:hint="eastAsia"/>
          <w:highlight w:val="yellow"/>
          <w:rtl/>
        </w:rPr>
        <w:t>شرفته</w:t>
      </w:r>
      <w:r w:rsidR="00F348D1" w:rsidRPr="008F7E7D">
        <w:rPr>
          <w:rFonts w:hint="cs"/>
          <w:highlight w:val="yellow"/>
          <w:rtl/>
        </w:rPr>
        <w:t>،</w:t>
      </w:r>
      <w:r w:rsidR="00F348D1" w:rsidRPr="008F7E7D">
        <w:rPr>
          <w:highlight w:val="yellow"/>
          <w:rtl/>
        </w:rPr>
        <w:t xml:space="preserve"> شرا</w:t>
      </w:r>
      <w:r w:rsidR="00F348D1" w:rsidRPr="008F7E7D">
        <w:rPr>
          <w:rFonts w:hint="cs"/>
          <w:highlight w:val="yellow"/>
          <w:rtl/>
        </w:rPr>
        <w:t>ی</w:t>
      </w:r>
      <w:r w:rsidR="00F348D1" w:rsidRPr="008F7E7D">
        <w:rPr>
          <w:rFonts w:hint="eastAsia"/>
          <w:highlight w:val="yellow"/>
          <w:rtl/>
        </w:rPr>
        <w:t>ط</w:t>
      </w:r>
      <w:r w:rsidR="00F348D1" w:rsidRPr="008F7E7D">
        <w:rPr>
          <w:highlight w:val="yellow"/>
          <w:rtl/>
        </w:rPr>
        <w:t xml:space="preserve"> متغ</w:t>
      </w:r>
      <w:r w:rsidR="00F348D1" w:rsidRPr="008F7E7D">
        <w:rPr>
          <w:rFonts w:hint="cs"/>
          <w:highlight w:val="yellow"/>
          <w:rtl/>
        </w:rPr>
        <w:t>ی</w:t>
      </w:r>
      <w:r w:rsidR="00F348D1" w:rsidRPr="008F7E7D">
        <w:rPr>
          <w:rFonts w:hint="eastAsia"/>
          <w:highlight w:val="yellow"/>
          <w:rtl/>
        </w:rPr>
        <w:t>ر</w:t>
      </w:r>
      <w:r w:rsidR="00F348D1" w:rsidRPr="008F7E7D">
        <w:rPr>
          <w:highlight w:val="yellow"/>
          <w:rtl/>
        </w:rPr>
        <w:t xml:space="preserve"> طب</w:t>
      </w:r>
      <w:r w:rsidR="00F348D1" w:rsidRPr="008F7E7D">
        <w:rPr>
          <w:rFonts w:hint="cs"/>
          <w:highlight w:val="yellow"/>
          <w:rtl/>
        </w:rPr>
        <w:t>ی</w:t>
      </w:r>
      <w:r w:rsidR="00F348D1" w:rsidRPr="008F7E7D">
        <w:rPr>
          <w:rFonts w:hint="eastAsia"/>
          <w:highlight w:val="yellow"/>
          <w:rtl/>
        </w:rPr>
        <w:t>ع</w:t>
      </w:r>
      <w:r w:rsidR="00F348D1" w:rsidRPr="008F7E7D">
        <w:rPr>
          <w:rFonts w:hint="cs"/>
          <w:highlight w:val="yellow"/>
          <w:rtl/>
        </w:rPr>
        <w:t>ی</w:t>
      </w:r>
      <w:r w:rsidR="00F348D1" w:rsidRPr="008F7E7D">
        <w:rPr>
          <w:highlight w:val="yellow"/>
          <w:rtl/>
        </w:rPr>
        <w:t xml:space="preserve"> و انسان</w:t>
      </w:r>
      <w:r w:rsidR="00F348D1" w:rsidRPr="008F7E7D">
        <w:rPr>
          <w:rFonts w:hint="cs"/>
          <w:highlight w:val="yellow"/>
          <w:rtl/>
        </w:rPr>
        <w:t>ی</w:t>
      </w:r>
      <w:r w:rsidR="00F348D1" w:rsidRPr="008F7E7D">
        <w:rPr>
          <w:highlight w:val="yellow"/>
          <w:rtl/>
        </w:rPr>
        <w:t xml:space="preserve"> را برا</w:t>
      </w:r>
      <w:r w:rsidR="00F348D1" w:rsidRPr="008F7E7D">
        <w:rPr>
          <w:rFonts w:hint="cs"/>
          <w:highlight w:val="yellow"/>
          <w:rtl/>
        </w:rPr>
        <w:t>ی</w:t>
      </w:r>
      <w:r w:rsidR="00F348D1" w:rsidRPr="008F7E7D">
        <w:rPr>
          <w:highlight w:val="yellow"/>
          <w:rtl/>
        </w:rPr>
        <w:t xml:space="preserve"> مح</w:t>
      </w:r>
      <w:r w:rsidR="00F348D1" w:rsidRPr="008F7E7D">
        <w:rPr>
          <w:rFonts w:hint="cs"/>
          <w:highlight w:val="yellow"/>
          <w:rtl/>
        </w:rPr>
        <w:t>ی</w:t>
      </w:r>
      <w:r w:rsidR="00F348D1" w:rsidRPr="008F7E7D">
        <w:rPr>
          <w:rFonts w:hint="eastAsia"/>
          <w:highlight w:val="yellow"/>
          <w:rtl/>
        </w:rPr>
        <w:t>ط‌ها</w:t>
      </w:r>
      <w:r w:rsidR="00F348D1" w:rsidRPr="008F7E7D">
        <w:rPr>
          <w:rFonts w:hint="cs"/>
          <w:highlight w:val="yellow"/>
          <w:rtl/>
        </w:rPr>
        <w:t>ی</w:t>
      </w:r>
      <w:r w:rsidR="00F348D1" w:rsidRPr="008F7E7D">
        <w:rPr>
          <w:highlight w:val="yellow"/>
          <w:rtl/>
        </w:rPr>
        <w:t xml:space="preserve"> پو</w:t>
      </w:r>
      <w:r w:rsidR="00F348D1" w:rsidRPr="008F7E7D">
        <w:rPr>
          <w:rFonts w:hint="cs"/>
          <w:highlight w:val="yellow"/>
          <w:rtl/>
        </w:rPr>
        <w:t>ی</w:t>
      </w:r>
      <w:r w:rsidR="00F348D1" w:rsidRPr="008F7E7D">
        <w:rPr>
          <w:rFonts w:hint="eastAsia"/>
          <w:highlight w:val="yellow"/>
          <w:rtl/>
        </w:rPr>
        <w:t>ا</w:t>
      </w:r>
      <w:r w:rsidR="00F348D1" w:rsidRPr="008F7E7D">
        <w:rPr>
          <w:rFonts w:hint="cs"/>
          <w:highlight w:val="yellow"/>
          <w:rtl/>
        </w:rPr>
        <w:t>یی</w:t>
      </w:r>
      <w:r w:rsidR="00F348D1" w:rsidRPr="008F7E7D">
        <w:rPr>
          <w:highlight w:val="yellow"/>
          <w:rtl/>
        </w:rPr>
        <w:t xml:space="preserve"> مانند حوضه شمال تهران مدلساز</w:t>
      </w:r>
      <w:r w:rsidR="00F348D1" w:rsidRPr="008F7E7D">
        <w:rPr>
          <w:rFonts w:hint="cs"/>
          <w:highlight w:val="yellow"/>
          <w:rtl/>
        </w:rPr>
        <w:t>ی</w:t>
      </w:r>
      <w:r w:rsidR="00F348D1" w:rsidRPr="008F7E7D">
        <w:rPr>
          <w:highlight w:val="yellow"/>
          <w:rtl/>
        </w:rPr>
        <w:t xml:space="preserve"> م</w:t>
      </w:r>
      <w:r w:rsidR="00F348D1" w:rsidRPr="008F7E7D">
        <w:rPr>
          <w:rFonts w:hint="cs"/>
          <w:highlight w:val="yellow"/>
          <w:rtl/>
        </w:rPr>
        <w:t>ی‌</w:t>
      </w:r>
      <w:r w:rsidR="00F348D1" w:rsidRPr="008F7E7D">
        <w:rPr>
          <w:rFonts w:hint="eastAsia"/>
          <w:highlight w:val="yellow"/>
          <w:rtl/>
        </w:rPr>
        <w:t>کند</w:t>
      </w:r>
      <w:r w:rsidR="00F348D1" w:rsidRPr="008F7E7D">
        <w:rPr>
          <w:highlight w:val="yellow"/>
          <w:rtl/>
        </w:rPr>
        <w:t>.</w:t>
      </w:r>
      <w:r w:rsidR="00F348D1" w:rsidRPr="00F348D1">
        <w:rPr>
          <w:rtl/>
        </w:rPr>
        <w:t xml:space="preserve"> </w:t>
      </w:r>
    </w:p>
    <w:p w14:paraId="7924FB81" w14:textId="48C66A93" w:rsidR="002E5C56" w:rsidRPr="00AC2409" w:rsidRDefault="002E5C56" w:rsidP="001F60AC">
      <w:pPr>
        <w:bidi/>
        <w:spacing w:before="120" w:after="40"/>
        <w:jc w:val="both"/>
        <w:rPr>
          <w:rFonts w:eastAsia="Calibri"/>
          <w:bCs/>
          <w:i/>
          <w:rtl/>
        </w:rPr>
      </w:pPr>
      <w:r w:rsidRPr="00AC2409">
        <w:rPr>
          <w:rFonts w:eastAsia="Calibri"/>
          <w:bCs/>
          <w:i/>
          <w:rtl/>
        </w:rPr>
        <w:t xml:space="preserve">روش تحقیق </w:t>
      </w:r>
    </w:p>
    <w:p w14:paraId="51FD4BBC" w14:textId="7C2C430A" w:rsidR="002E5C56" w:rsidRPr="00AC2409" w:rsidRDefault="002E5C56" w:rsidP="002E5C56">
      <w:pPr>
        <w:widowControl w:val="0"/>
        <w:bidi/>
        <w:jc w:val="lowKashida"/>
        <w:rPr>
          <w:b/>
          <w:bCs/>
          <w:sz w:val="22"/>
          <w:rtl/>
        </w:rPr>
      </w:pPr>
      <w:r w:rsidRPr="00AC2409">
        <w:rPr>
          <w:b/>
          <w:bCs/>
          <w:sz w:val="22"/>
          <w:szCs w:val="22"/>
          <w:rtl/>
        </w:rPr>
        <w:t>منطقه مورد مطالعه</w:t>
      </w:r>
    </w:p>
    <w:p w14:paraId="287504E1" w14:textId="753930CA" w:rsidR="001F60AC" w:rsidRPr="00AC2409" w:rsidRDefault="001F60AC" w:rsidP="001F60AC">
      <w:pPr>
        <w:widowControl w:val="0"/>
        <w:bidi/>
        <w:jc w:val="lowKashida"/>
        <w:rPr>
          <w:sz w:val="22"/>
          <w:rtl/>
        </w:rPr>
      </w:pPr>
      <w:r w:rsidRPr="00AC2409">
        <w:rPr>
          <w:sz w:val="22"/>
          <w:rtl/>
        </w:rPr>
        <w:t>حوضه شمال تهران، واقع در دامنه‌ها</w:t>
      </w:r>
      <w:r w:rsidRPr="00AC2409">
        <w:rPr>
          <w:rFonts w:hint="cs"/>
          <w:sz w:val="22"/>
          <w:rtl/>
        </w:rPr>
        <w:t>ی</w:t>
      </w:r>
      <w:r w:rsidRPr="00AC2409">
        <w:rPr>
          <w:sz w:val="22"/>
          <w:rtl/>
        </w:rPr>
        <w:t xml:space="preserve"> جنوب</w:t>
      </w:r>
      <w:r w:rsidRPr="00AC2409">
        <w:rPr>
          <w:rFonts w:hint="cs"/>
          <w:sz w:val="22"/>
          <w:rtl/>
        </w:rPr>
        <w:t>ی</w:t>
      </w:r>
      <w:r w:rsidRPr="00AC2409">
        <w:rPr>
          <w:sz w:val="22"/>
          <w:rtl/>
        </w:rPr>
        <w:t xml:space="preserve"> رشته‌کوه البرز، </w:t>
      </w:r>
      <w:r w:rsidRPr="00AC2409">
        <w:rPr>
          <w:rFonts w:hint="cs"/>
          <w:sz w:val="22"/>
          <w:rtl/>
        </w:rPr>
        <w:t>ی</w:t>
      </w:r>
      <w:r w:rsidRPr="00AC2409">
        <w:rPr>
          <w:rFonts w:hint="eastAsia"/>
          <w:sz w:val="22"/>
          <w:rtl/>
        </w:rPr>
        <w:t>ک</w:t>
      </w:r>
      <w:r w:rsidRPr="00AC2409">
        <w:rPr>
          <w:rFonts w:hint="cs"/>
          <w:sz w:val="22"/>
          <w:rtl/>
        </w:rPr>
        <w:t>ی</w:t>
      </w:r>
      <w:r w:rsidRPr="00AC2409">
        <w:rPr>
          <w:sz w:val="22"/>
          <w:rtl/>
        </w:rPr>
        <w:t xml:space="preserve"> از مناطق کل</w:t>
      </w:r>
      <w:r w:rsidRPr="00AC2409">
        <w:rPr>
          <w:rFonts w:hint="cs"/>
          <w:sz w:val="22"/>
          <w:rtl/>
        </w:rPr>
        <w:t>ی</w:t>
      </w:r>
      <w:r w:rsidRPr="00AC2409">
        <w:rPr>
          <w:rFonts w:hint="eastAsia"/>
          <w:sz w:val="22"/>
          <w:rtl/>
        </w:rPr>
        <w:t>د</w:t>
      </w:r>
      <w:r w:rsidRPr="00AC2409">
        <w:rPr>
          <w:rFonts w:hint="cs"/>
          <w:sz w:val="22"/>
          <w:rtl/>
        </w:rPr>
        <w:t>ی</w:t>
      </w:r>
      <w:r w:rsidRPr="00AC2409">
        <w:rPr>
          <w:sz w:val="22"/>
          <w:rtl/>
        </w:rPr>
        <w:t xml:space="preserve"> ا</w:t>
      </w:r>
      <w:r w:rsidRPr="00AC2409">
        <w:rPr>
          <w:rFonts w:hint="cs"/>
          <w:sz w:val="22"/>
          <w:rtl/>
        </w:rPr>
        <w:t>ی</w:t>
      </w:r>
      <w:r w:rsidRPr="00AC2409">
        <w:rPr>
          <w:rFonts w:hint="eastAsia"/>
          <w:sz w:val="22"/>
          <w:rtl/>
        </w:rPr>
        <w:t>ران</w:t>
      </w:r>
      <w:r w:rsidRPr="00AC2409">
        <w:rPr>
          <w:sz w:val="22"/>
          <w:rtl/>
        </w:rPr>
        <w:t xml:space="preserve"> به دل</w:t>
      </w:r>
      <w:r w:rsidRPr="00AC2409">
        <w:rPr>
          <w:rFonts w:hint="cs"/>
          <w:sz w:val="22"/>
          <w:rtl/>
        </w:rPr>
        <w:t>ی</w:t>
      </w:r>
      <w:r w:rsidRPr="00AC2409">
        <w:rPr>
          <w:rFonts w:hint="eastAsia"/>
          <w:sz w:val="22"/>
          <w:rtl/>
        </w:rPr>
        <w:t>ل</w:t>
      </w:r>
      <w:r w:rsidRPr="00AC2409">
        <w:rPr>
          <w:sz w:val="22"/>
          <w:rtl/>
        </w:rPr>
        <w:t xml:space="preserve"> موقع</w:t>
      </w:r>
      <w:r w:rsidRPr="00AC2409">
        <w:rPr>
          <w:rFonts w:hint="cs"/>
          <w:sz w:val="22"/>
          <w:rtl/>
        </w:rPr>
        <w:t>ی</w:t>
      </w:r>
      <w:r w:rsidRPr="00AC2409">
        <w:rPr>
          <w:rFonts w:hint="eastAsia"/>
          <w:sz w:val="22"/>
          <w:rtl/>
        </w:rPr>
        <w:t>ت</w:t>
      </w:r>
      <w:r w:rsidRPr="00AC2409">
        <w:rPr>
          <w:sz w:val="22"/>
          <w:rtl/>
        </w:rPr>
        <w:t xml:space="preserve"> استراتژ</w:t>
      </w:r>
      <w:r w:rsidRPr="00AC2409">
        <w:rPr>
          <w:rFonts w:hint="cs"/>
          <w:sz w:val="22"/>
          <w:rtl/>
        </w:rPr>
        <w:t>ی</w:t>
      </w:r>
      <w:r w:rsidRPr="00AC2409">
        <w:rPr>
          <w:rFonts w:hint="eastAsia"/>
          <w:sz w:val="22"/>
          <w:rtl/>
        </w:rPr>
        <w:t>ک</w:t>
      </w:r>
      <w:r w:rsidRPr="00AC2409">
        <w:rPr>
          <w:sz w:val="22"/>
          <w:rtl/>
        </w:rPr>
        <w:t xml:space="preserve"> و نزد</w:t>
      </w:r>
      <w:r w:rsidRPr="00AC2409">
        <w:rPr>
          <w:rFonts w:hint="cs"/>
          <w:sz w:val="22"/>
          <w:rtl/>
        </w:rPr>
        <w:t>ی</w:t>
      </w:r>
      <w:r w:rsidRPr="00AC2409">
        <w:rPr>
          <w:rFonts w:hint="eastAsia"/>
          <w:sz w:val="22"/>
          <w:rtl/>
        </w:rPr>
        <w:t>ک</w:t>
      </w:r>
      <w:r w:rsidRPr="00AC2409">
        <w:rPr>
          <w:rFonts w:hint="cs"/>
          <w:sz w:val="22"/>
          <w:rtl/>
        </w:rPr>
        <w:t>ی</w:t>
      </w:r>
      <w:r w:rsidRPr="00AC2409">
        <w:rPr>
          <w:sz w:val="22"/>
          <w:rtl/>
        </w:rPr>
        <w:t xml:space="preserve"> به پا</w:t>
      </w:r>
      <w:r w:rsidRPr="00AC2409">
        <w:rPr>
          <w:rFonts w:hint="cs"/>
          <w:sz w:val="22"/>
          <w:rtl/>
        </w:rPr>
        <w:t>ی</w:t>
      </w:r>
      <w:r w:rsidRPr="00AC2409">
        <w:rPr>
          <w:rFonts w:hint="eastAsia"/>
          <w:sz w:val="22"/>
          <w:rtl/>
        </w:rPr>
        <w:t>تخت</w:t>
      </w:r>
      <w:r w:rsidRPr="00AC2409">
        <w:rPr>
          <w:sz w:val="22"/>
          <w:rtl/>
        </w:rPr>
        <w:t xml:space="preserve"> است. ا</w:t>
      </w:r>
      <w:r w:rsidRPr="00AC2409">
        <w:rPr>
          <w:rFonts w:hint="cs"/>
          <w:sz w:val="22"/>
          <w:rtl/>
        </w:rPr>
        <w:t>ی</w:t>
      </w:r>
      <w:r w:rsidRPr="00AC2409">
        <w:rPr>
          <w:rFonts w:hint="eastAsia"/>
          <w:sz w:val="22"/>
          <w:rtl/>
        </w:rPr>
        <w:t>ن</w:t>
      </w:r>
      <w:r w:rsidRPr="00AC2409">
        <w:rPr>
          <w:sz w:val="22"/>
          <w:rtl/>
        </w:rPr>
        <w:t xml:space="preserve"> حوضه شامل ز</w:t>
      </w:r>
      <w:r w:rsidRPr="00AC2409">
        <w:rPr>
          <w:rFonts w:hint="cs"/>
          <w:sz w:val="22"/>
          <w:rtl/>
        </w:rPr>
        <w:t>ی</w:t>
      </w:r>
      <w:r w:rsidRPr="00AC2409">
        <w:rPr>
          <w:rFonts w:hint="eastAsia"/>
          <w:sz w:val="22"/>
          <w:rtl/>
        </w:rPr>
        <w:t>رحوضه‌ها</w:t>
      </w:r>
      <w:r w:rsidRPr="00AC2409">
        <w:rPr>
          <w:rFonts w:hint="cs"/>
          <w:sz w:val="22"/>
          <w:rtl/>
        </w:rPr>
        <w:t>یی</w:t>
      </w:r>
      <w:r w:rsidRPr="00AC2409">
        <w:rPr>
          <w:sz w:val="22"/>
          <w:rtl/>
        </w:rPr>
        <w:t xml:space="preserve"> مانند دماوند، لواسانات، و مناطق اطراف تهران است که با و</w:t>
      </w:r>
      <w:r w:rsidRPr="00AC2409">
        <w:rPr>
          <w:rFonts w:hint="cs"/>
          <w:sz w:val="22"/>
          <w:rtl/>
        </w:rPr>
        <w:t>ی</w:t>
      </w:r>
      <w:r w:rsidRPr="00AC2409">
        <w:rPr>
          <w:rFonts w:hint="eastAsia"/>
          <w:sz w:val="22"/>
          <w:rtl/>
        </w:rPr>
        <w:t>ژگ</w:t>
      </w:r>
      <w:r w:rsidRPr="00AC2409">
        <w:rPr>
          <w:rFonts w:hint="cs"/>
          <w:sz w:val="22"/>
          <w:rtl/>
        </w:rPr>
        <w:t>ی‌</w:t>
      </w:r>
      <w:r w:rsidRPr="00AC2409">
        <w:rPr>
          <w:rFonts w:hint="eastAsia"/>
          <w:sz w:val="22"/>
          <w:rtl/>
        </w:rPr>
        <w:t>ها</w:t>
      </w:r>
      <w:r w:rsidRPr="00AC2409">
        <w:rPr>
          <w:rFonts w:hint="cs"/>
          <w:sz w:val="22"/>
          <w:rtl/>
        </w:rPr>
        <w:t>ی</w:t>
      </w:r>
      <w:r w:rsidRPr="00AC2409">
        <w:rPr>
          <w:sz w:val="22"/>
          <w:rtl/>
        </w:rPr>
        <w:t xml:space="preserve"> زم</w:t>
      </w:r>
      <w:r w:rsidRPr="00AC2409">
        <w:rPr>
          <w:rFonts w:hint="cs"/>
          <w:sz w:val="22"/>
          <w:rtl/>
        </w:rPr>
        <w:t>ی</w:t>
      </w:r>
      <w:r w:rsidRPr="00AC2409">
        <w:rPr>
          <w:rFonts w:hint="eastAsia"/>
          <w:sz w:val="22"/>
          <w:rtl/>
        </w:rPr>
        <w:t>ن‌شناخت</w:t>
      </w:r>
      <w:r w:rsidRPr="00AC2409">
        <w:rPr>
          <w:rFonts w:hint="cs"/>
          <w:sz w:val="22"/>
          <w:rtl/>
        </w:rPr>
        <w:t>ی</w:t>
      </w:r>
      <w:r w:rsidRPr="00AC2409">
        <w:rPr>
          <w:sz w:val="22"/>
          <w:rtl/>
        </w:rPr>
        <w:t xml:space="preserve"> متنوع (مانند واحدها</w:t>
      </w:r>
      <w:r w:rsidRPr="00AC2409">
        <w:rPr>
          <w:rFonts w:hint="cs"/>
          <w:sz w:val="22"/>
          <w:rtl/>
        </w:rPr>
        <w:t>ی</w:t>
      </w:r>
      <w:r w:rsidRPr="00AC2409">
        <w:rPr>
          <w:sz w:val="22"/>
          <w:rtl/>
        </w:rPr>
        <w:t xml:space="preserve"> م</w:t>
      </w:r>
      <w:r w:rsidRPr="00AC2409">
        <w:rPr>
          <w:rFonts w:hint="eastAsia"/>
          <w:sz w:val="22"/>
          <w:rtl/>
        </w:rPr>
        <w:t>ارن</w:t>
      </w:r>
      <w:r w:rsidRPr="00AC2409">
        <w:rPr>
          <w:sz w:val="22"/>
          <w:rtl/>
        </w:rPr>
        <w:t xml:space="preserve"> گچ</w:t>
      </w:r>
      <w:r w:rsidRPr="00AC2409">
        <w:rPr>
          <w:rFonts w:hint="cs"/>
          <w:sz w:val="22"/>
          <w:rtl/>
        </w:rPr>
        <w:t>ی</w:t>
      </w:r>
      <w:r w:rsidRPr="00AC2409">
        <w:rPr>
          <w:sz w:val="22"/>
          <w:rtl/>
        </w:rPr>
        <w:t xml:space="preserve"> سست)، توپوگراف</w:t>
      </w:r>
      <w:r w:rsidRPr="00AC2409">
        <w:rPr>
          <w:rFonts w:hint="cs"/>
          <w:sz w:val="22"/>
          <w:rtl/>
        </w:rPr>
        <w:t>ی</w:t>
      </w:r>
      <w:r w:rsidRPr="00AC2409">
        <w:rPr>
          <w:sz w:val="22"/>
          <w:rtl/>
        </w:rPr>
        <w:t xml:space="preserve"> ناهموار با ش</w:t>
      </w:r>
      <w:r w:rsidRPr="00AC2409">
        <w:rPr>
          <w:rFonts w:hint="cs"/>
          <w:sz w:val="22"/>
          <w:rtl/>
        </w:rPr>
        <w:t>ی</w:t>
      </w:r>
      <w:r w:rsidRPr="00AC2409">
        <w:rPr>
          <w:rFonts w:hint="eastAsia"/>
          <w:sz w:val="22"/>
          <w:rtl/>
        </w:rPr>
        <w:t>ب‌ها</w:t>
      </w:r>
      <w:r w:rsidRPr="00AC2409">
        <w:rPr>
          <w:rFonts w:hint="cs"/>
          <w:sz w:val="22"/>
          <w:rtl/>
        </w:rPr>
        <w:t>ی</w:t>
      </w:r>
      <w:r w:rsidRPr="00AC2409">
        <w:rPr>
          <w:sz w:val="22"/>
          <w:rtl/>
        </w:rPr>
        <w:t xml:space="preserve"> تند</w:t>
      </w:r>
      <w:r w:rsidR="00815381" w:rsidRPr="00AC2409">
        <w:rPr>
          <w:rFonts w:hint="cs"/>
          <w:sz w:val="22"/>
          <w:rtl/>
        </w:rPr>
        <w:t xml:space="preserve"> </w:t>
      </w:r>
      <w:r w:rsidR="00815381" w:rsidRPr="00AC2409">
        <w:rPr>
          <w:sz w:val="22"/>
          <w:rtl/>
        </w:rPr>
        <w:t xml:space="preserve">(تا 45 درجه) </w:t>
      </w:r>
      <w:r w:rsidRPr="00AC2409">
        <w:rPr>
          <w:sz w:val="22"/>
          <w:rtl/>
        </w:rPr>
        <w:t>و فعال</w:t>
      </w:r>
      <w:r w:rsidRPr="00AC2409">
        <w:rPr>
          <w:rFonts w:hint="cs"/>
          <w:sz w:val="22"/>
          <w:rtl/>
        </w:rPr>
        <w:t>ی</w:t>
      </w:r>
      <w:r w:rsidRPr="00AC2409">
        <w:rPr>
          <w:rFonts w:hint="eastAsia"/>
          <w:sz w:val="22"/>
          <w:rtl/>
        </w:rPr>
        <w:t>ت‌ها</w:t>
      </w:r>
      <w:r w:rsidRPr="00AC2409">
        <w:rPr>
          <w:rFonts w:hint="cs"/>
          <w:sz w:val="22"/>
          <w:rtl/>
        </w:rPr>
        <w:t>ی</w:t>
      </w:r>
      <w:r w:rsidRPr="00AC2409">
        <w:rPr>
          <w:sz w:val="22"/>
          <w:rtl/>
        </w:rPr>
        <w:t xml:space="preserve"> انسان</w:t>
      </w:r>
      <w:r w:rsidRPr="00AC2409">
        <w:rPr>
          <w:rFonts w:hint="cs"/>
          <w:sz w:val="22"/>
          <w:rtl/>
        </w:rPr>
        <w:t>ی</w:t>
      </w:r>
      <w:r w:rsidRPr="00AC2409">
        <w:rPr>
          <w:sz w:val="22"/>
          <w:rtl/>
        </w:rPr>
        <w:t xml:space="preserve"> گسترده مانند جاده‌ساز</w:t>
      </w:r>
      <w:r w:rsidRPr="00AC2409">
        <w:rPr>
          <w:rFonts w:hint="cs"/>
          <w:sz w:val="22"/>
          <w:rtl/>
        </w:rPr>
        <w:t>ی</w:t>
      </w:r>
      <w:r w:rsidRPr="00AC2409">
        <w:rPr>
          <w:sz w:val="22"/>
          <w:rtl/>
        </w:rPr>
        <w:t xml:space="preserve"> و توسعه شهر</w:t>
      </w:r>
      <w:r w:rsidRPr="00AC2409">
        <w:rPr>
          <w:rFonts w:hint="cs"/>
          <w:sz w:val="22"/>
          <w:rtl/>
        </w:rPr>
        <w:t>ی</w:t>
      </w:r>
      <w:r w:rsidRPr="00AC2409">
        <w:rPr>
          <w:sz w:val="22"/>
          <w:rtl/>
        </w:rPr>
        <w:t xml:space="preserve"> مشخص م</w:t>
      </w:r>
      <w:r w:rsidRPr="00AC2409">
        <w:rPr>
          <w:rFonts w:hint="cs"/>
          <w:sz w:val="22"/>
          <w:rtl/>
        </w:rPr>
        <w:t>ی‌</w:t>
      </w:r>
      <w:r w:rsidRPr="00AC2409">
        <w:rPr>
          <w:rFonts w:hint="eastAsia"/>
          <w:sz w:val="22"/>
          <w:rtl/>
        </w:rPr>
        <w:t>شود</w:t>
      </w:r>
      <w:r w:rsidRPr="00AC2409">
        <w:rPr>
          <w:sz w:val="22"/>
          <w:rtl/>
        </w:rPr>
        <w:t>. ا</w:t>
      </w:r>
      <w:r w:rsidRPr="00AC2409">
        <w:rPr>
          <w:rFonts w:hint="cs"/>
          <w:sz w:val="22"/>
          <w:rtl/>
        </w:rPr>
        <w:t>ی</w:t>
      </w:r>
      <w:r w:rsidRPr="00AC2409">
        <w:rPr>
          <w:rFonts w:hint="eastAsia"/>
          <w:sz w:val="22"/>
          <w:rtl/>
        </w:rPr>
        <w:t>ن</w:t>
      </w:r>
      <w:r w:rsidRPr="00AC2409">
        <w:rPr>
          <w:sz w:val="22"/>
          <w:rtl/>
        </w:rPr>
        <w:t xml:space="preserve"> و</w:t>
      </w:r>
      <w:r w:rsidRPr="00AC2409">
        <w:rPr>
          <w:rFonts w:hint="cs"/>
          <w:sz w:val="22"/>
          <w:rtl/>
        </w:rPr>
        <w:t>ی</w:t>
      </w:r>
      <w:r w:rsidRPr="00AC2409">
        <w:rPr>
          <w:rFonts w:hint="eastAsia"/>
          <w:sz w:val="22"/>
          <w:rtl/>
        </w:rPr>
        <w:t>ژگ</w:t>
      </w:r>
      <w:r w:rsidRPr="00AC2409">
        <w:rPr>
          <w:rFonts w:hint="cs"/>
          <w:sz w:val="22"/>
          <w:rtl/>
        </w:rPr>
        <w:t>ی‌</w:t>
      </w:r>
      <w:r w:rsidRPr="00AC2409">
        <w:rPr>
          <w:rFonts w:hint="eastAsia"/>
          <w:sz w:val="22"/>
          <w:rtl/>
        </w:rPr>
        <w:t>ها</w:t>
      </w:r>
      <w:r w:rsidRPr="00AC2409">
        <w:rPr>
          <w:sz w:val="22"/>
          <w:rtl/>
        </w:rPr>
        <w:t xml:space="preserve"> حوضه شمال تهران را به </w:t>
      </w:r>
      <w:r w:rsidRPr="00AC2409">
        <w:rPr>
          <w:rFonts w:hint="cs"/>
          <w:sz w:val="22"/>
          <w:rtl/>
        </w:rPr>
        <w:t>ی</w:t>
      </w:r>
      <w:r w:rsidRPr="00AC2409">
        <w:rPr>
          <w:rFonts w:hint="eastAsia"/>
          <w:sz w:val="22"/>
          <w:rtl/>
        </w:rPr>
        <w:t>ک</w:t>
      </w:r>
      <w:r w:rsidRPr="00AC2409">
        <w:rPr>
          <w:rFonts w:hint="cs"/>
          <w:sz w:val="22"/>
          <w:rtl/>
        </w:rPr>
        <w:t>ی</w:t>
      </w:r>
      <w:r w:rsidRPr="00AC2409">
        <w:rPr>
          <w:sz w:val="22"/>
          <w:rtl/>
        </w:rPr>
        <w:t xml:space="preserve"> از مناطق مستعد زم</w:t>
      </w:r>
      <w:r w:rsidRPr="00AC2409">
        <w:rPr>
          <w:rFonts w:hint="cs"/>
          <w:sz w:val="22"/>
          <w:rtl/>
        </w:rPr>
        <w:t>ی</w:t>
      </w:r>
      <w:r w:rsidRPr="00AC2409">
        <w:rPr>
          <w:rFonts w:hint="eastAsia"/>
          <w:sz w:val="22"/>
          <w:rtl/>
        </w:rPr>
        <w:t>ن‌لغزش</w:t>
      </w:r>
      <w:r w:rsidRPr="00AC2409">
        <w:rPr>
          <w:sz w:val="22"/>
          <w:rtl/>
        </w:rPr>
        <w:t xml:space="preserve"> در ا</w:t>
      </w:r>
      <w:r w:rsidRPr="00AC2409">
        <w:rPr>
          <w:rFonts w:hint="cs"/>
          <w:sz w:val="22"/>
          <w:rtl/>
        </w:rPr>
        <w:t>ی</w:t>
      </w:r>
      <w:r w:rsidRPr="00AC2409">
        <w:rPr>
          <w:rFonts w:hint="eastAsia"/>
          <w:sz w:val="22"/>
          <w:rtl/>
        </w:rPr>
        <w:t>ران</w:t>
      </w:r>
      <w:r w:rsidRPr="00AC2409">
        <w:rPr>
          <w:sz w:val="22"/>
          <w:rtl/>
        </w:rPr>
        <w:t xml:space="preserve"> تبد</w:t>
      </w:r>
      <w:r w:rsidRPr="00AC2409">
        <w:rPr>
          <w:rFonts w:hint="cs"/>
          <w:sz w:val="22"/>
          <w:rtl/>
        </w:rPr>
        <w:t>ی</w:t>
      </w:r>
      <w:r w:rsidRPr="00AC2409">
        <w:rPr>
          <w:rFonts w:hint="eastAsia"/>
          <w:sz w:val="22"/>
          <w:rtl/>
        </w:rPr>
        <w:t>ل</w:t>
      </w:r>
      <w:r w:rsidRPr="00AC2409">
        <w:rPr>
          <w:sz w:val="22"/>
          <w:rtl/>
        </w:rPr>
        <w:t xml:space="preserve"> کرده‌اند. داده‌ها</w:t>
      </w:r>
      <w:r w:rsidRPr="00AC2409">
        <w:rPr>
          <w:rFonts w:hint="cs"/>
          <w:sz w:val="22"/>
          <w:rtl/>
        </w:rPr>
        <w:t>ی</w:t>
      </w:r>
      <w:r w:rsidRPr="00AC2409">
        <w:rPr>
          <w:sz w:val="22"/>
          <w:rtl/>
        </w:rPr>
        <w:t xml:space="preserve"> تار</w:t>
      </w:r>
      <w:r w:rsidRPr="00AC2409">
        <w:rPr>
          <w:rFonts w:hint="cs"/>
          <w:sz w:val="22"/>
          <w:rtl/>
        </w:rPr>
        <w:t>ی</w:t>
      </w:r>
      <w:r w:rsidRPr="00AC2409">
        <w:rPr>
          <w:rFonts w:hint="eastAsia"/>
          <w:sz w:val="22"/>
          <w:rtl/>
        </w:rPr>
        <w:t>خ</w:t>
      </w:r>
      <w:r w:rsidRPr="00AC2409">
        <w:rPr>
          <w:rFonts w:hint="cs"/>
          <w:sz w:val="22"/>
          <w:rtl/>
        </w:rPr>
        <w:t>ی</w:t>
      </w:r>
      <w:r w:rsidRPr="00AC2409">
        <w:rPr>
          <w:sz w:val="22"/>
          <w:rtl/>
        </w:rPr>
        <w:t xml:space="preserve"> </w:t>
      </w:r>
      <w:r w:rsidRPr="00AC2409">
        <w:rPr>
          <w:rFonts w:hint="eastAsia"/>
          <w:sz w:val="22"/>
          <w:rtl/>
        </w:rPr>
        <w:t>نشان‌دهنده</w:t>
      </w:r>
      <w:r w:rsidRPr="00AC2409">
        <w:rPr>
          <w:sz w:val="22"/>
          <w:rtl/>
        </w:rPr>
        <w:t xml:space="preserve"> وقوع مکرر زم</w:t>
      </w:r>
      <w:r w:rsidRPr="00AC2409">
        <w:rPr>
          <w:rFonts w:hint="cs"/>
          <w:sz w:val="22"/>
          <w:rtl/>
        </w:rPr>
        <w:t>ی</w:t>
      </w:r>
      <w:r w:rsidRPr="00AC2409">
        <w:rPr>
          <w:rFonts w:hint="eastAsia"/>
          <w:sz w:val="22"/>
          <w:rtl/>
        </w:rPr>
        <w:t>ن‌لغزش‌ها</w:t>
      </w:r>
      <w:r w:rsidRPr="00AC2409">
        <w:rPr>
          <w:sz w:val="22"/>
          <w:rtl/>
        </w:rPr>
        <w:t xml:space="preserve"> در ا</w:t>
      </w:r>
      <w:r w:rsidRPr="00AC2409">
        <w:rPr>
          <w:rFonts w:hint="cs"/>
          <w:sz w:val="22"/>
          <w:rtl/>
        </w:rPr>
        <w:t>ی</w:t>
      </w:r>
      <w:r w:rsidRPr="00AC2409">
        <w:rPr>
          <w:rFonts w:hint="eastAsia"/>
          <w:sz w:val="22"/>
          <w:rtl/>
        </w:rPr>
        <w:t>ن</w:t>
      </w:r>
      <w:r w:rsidRPr="00AC2409">
        <w:rPr>
          <w:sz w:val="22"/>
          <w:rtl/>
        </w:rPr>
        <w:t xml:space="preserve"> منطقه، به‌و</w:t>
      </w:r>
      <w:r w:rsidRPr="00AC2409">
        <w:rPr>
          <w:rFonts w:hint="cs"/>
          <w:sz w:val="22"/>
          <w:rtl/>
        </w:rPr>
        <w:t>ی</w:t>
      </w:r>
      <w:r w:rsidRPr="00AC2409">
        <w:rPr>
          <w:rFonts w:hint="eastAsia"/>
          <w:sz w:val="22"/>
          <w:rtl/>
        </w:rPr>
        <w:t>ژه</w:t>
      </w:r>
      <w:r w:rsidRPr="00AC2409">
        <w:rPr>
          <w:sz w:val="22"/>
          <w:rtl/>
        </w:rPr>
        <w:t xml:space="preserve"> در نزد</w:t>
      </w:r>
      <w:r w:rsidRPr="00AC2409">
        <w:rPr>
          <w:rFonts w:hint="cs"/>
          <w:sz w:val="22"/>
          <w:rtl/>
        </w:rPr>
        <w:t>ی</w:t>
      </w:r>
      <w:r w:rsidRPr="00AC2409">
        <w:rPr>
          <w:rFonts w:hint="eastAsia"/>
          <w:sz w:val="22"/>
          <w:rtl/>
        </w:rPr>
        <w:t>ک</w:t>
      </w:r>
      <w:r w:rsidRPr="00AC2409">
        <w:rPr>
          <w:rFonts w:hint="cs"/>
          <w:sz w:val="22"/>
          <w:rtl/>
        </w:rPr>
        <w:t>ی</w:t>
      </w:r>
      <w:r w:rsidRPr="00AC2409">
        <w:rPr>
          <w:sz w:val="22"/>
          <w:rtl/>
        </w:rPr>
        <w:t xml:space="preserve"> رودخانه‌ها و جاده‌ها، هستند که با بارندگ</w:t>
      </w:r>
      <w:r w:rsidRPr="00AC2409">
        <w:rPr>
          <w:rFonts w:hint="cs"/>
          <w:sz w:val="22"/>
          <w:rtl/>
        </w:rPr>
        <w:t>ی‌</w:t>
      </w:r>
      <w:r w:rsidRPr="00AC2409">
        <w:rPr>
          <w:rFonts w:hint="eastAsia"/>
          <w:sz w:val="22"/>
          <w:rtl/>
        </w:rPr>
        <w:t>ها</w:t>
      </w:r>
      <w:r w:rsidRPr="00AC2409">
        <w:rPr>
          <w:rFonts w:hint="cs"/>
          <w:sz w:val="22"/>
          <w:rtl/>
        </w:rPr>
        <w:t>ی</w:t>
      </w:r>
      <w:r w:rsidRPr="00AC2409">
        <w:rPr>
          <w:sz w:val="22"/>
          <w:rtl/>
        </w:rPr>
        <w:t xml:space="preserve"> فصل</w:t>
      </w:r>
      <w:r w:rsidRPr="00AC2409">
        <w:rPr>
          <w:rFonts w:hint="cs"/>
          <w:sz w:val="22"/>
          <w:rtl/>
        </w:rPr>
        <w:t>ی</w:t>
      </w:r>
      <w:r w:rsidRPr="00AC2409">
        <w:rPr>
          <w:sz w:val="22"/>
          <w:rtl/>
        </w:rPr>
        <w:t xml:space="preserve"> شد</w:t>
      </w:r>
      <w:r w:rsidRPr="00AC2409">
        <w:rPr>
          <w:rFonts w:hint="cs"/>
          <w:sz w:val="22"/>
          <w:rtl/>
        </w:rPr>
        <w:t>ی</w:t>
      </w:r>
      <w:r w:rsidRPr="00AC2409">
        <w:rPr>
          <w:rFonts w:hint="eastAsia"/>
          <w:sz w:val="22"/>
          <w:rtl/>
        </w:rPr>
        <w:t>د</w:t>
      </w:r>
      <w:r w:rsidRPr="00AC2409">
        <w:rPr>
          <w:sz w:val="22"/>
          <w:rtl/>
        </w:rPr>
        <w:t xml:space="preserve"> تشد</w:t>
      </w:r>
      <w:r w:rsidRPr="00AC2409">
        <w:rPr>
          <w:rFonts w:hint="cs"/>
          <w:sz w:val="22"/>
          <w:rtl/>
        </w:rPr>
        <w:t>ی</w:t>
      </w:r>
      <w:r w:rsidRPr="00AC2409">
        <w:rPr>
          <w:rFonts w:hint="eastAsia"/>
          <w:sz w:val="22"/>
          <w:rtl/>
        </w:rPr>
        <w:t>د</w:t>
      </w:r>
      <w:r w:rsidRPr="00AC2409">
        <w:rPr>
          <w:sz w:val="22"/>
          <w:rtl/>
        </w:rPr>
        <w:t xml:space="preserve"> م</w:t>
      </w:r>
      <w:r w:rsidRPr="00AC2409">
        <w:rPr>
          <w:rFonts w:hint="cs"/>
          <w:sz w:val="22"/>
          <w:rtl/>
        </w:rPr>
        <w:t>ی‌</w:t>
      </w:r>
      <w:r w:rsidRPr="00AC2409">
        <w:rPr>
          <w:rFonts w:hint="eastAsia"/>
          <w:sz w:val="22"/>
          <w:rtl/>
        </w:rPr>
        <w:t>شوند</w:t>
      </w:r>
      <w:r w:rsidRPr="00AC2409">
        <w:rPr>
          <w:sz w:val="22"/>
          <w:rtl/>
        </w:rPr>
        <w:t>. مساحت حوضه حدود 1200 ک</w:t>
      </w:r>
      <w:r w:rsidRPr="00AC2409">
        <w:rPr>
          <w:rFonts w:hint="cs"/>
          <w:sz w:val="22"/>
          <w:rtl/>
        </w:rPr>
        <w:t>ی</w:t>
      </w:r>
      <w:r w:rsidRPr="00AC2409">
        <w:rPr>
          <w:rFonts w:hint="eastAsia"/>
          <w:sz w:val="22"/>
          <w:rtl/>
        </w:rPr>
        <w:t>لومتر</w:t>
      </w:r>
      <w:r w:rsidRPr="00AC2409">
        <w:rPr>
          <w:sz w:val="22"/>
          <w:rtl/>
        </w:rPr>
        <w:t xml:space="preserve"> مربع است و ارتفاعات آن از 1200 تا 4000 متر متغ</w:t>
      </w:r>
      <w:r w:rsidRPr="00AC2409">
        <w:rPr>
          <w:rFonts w:hint="cs"/>
          <w:sz w:val="22"/>
          <w:rtl/>
        </w:rPr>
        <w:t>ی</w:t>
      </w:r>
      <w:r w:rsidRPr="00AC2409">
        <w:rPr>
          <w:rFonts w:hint="eastAsia"/>
          <w:sz w:val="22"/>
          <w:rtl/>
        </w:rPr>
        <w:t>ر</w:t>
      </w:r>
      <w:r w:rsidRPr="00AC2409">
        <w:rPr>
          <w:sz w:val="22"/>
          <w:rtl/>
        </w:rPr>
        <w:t xml:space="preserve"> است، که تنوع توپوگراف</w:t>
      </w:r>
      <w:r w:rsidRPr="00AC2409">
        <w:rPr>
          <w:rFonts w:hint="cs"/>
          <w:sz w:val="22"/>
          <w:rtl/>
        </w:rPr>
        <w:t>ی</w:t>
      </w:r>
      <w:r w:rsidRPr="00AC2409">
        <w:rPr>
          <w:sz w:val="22"/>
          <w:rtl/>
        </w:rPr>
        <w:t xml:space="preserve"> و زم</w:t>
      </w:r>
      <w:r w:rsidRPr="00AC2409">
        <w:rPr>
          <w:rFonts w:hint="cs"/>
          <w:sz w:val="22"/>
          <w:rtl/>
        </w:rPr>
        <w:t>ی</w:t>
      </w:r>
      <w:r w:rsidRPr="00AC2409">
        <w:rPr>
          <w:rFonts w:hint="eastAsia"/>
          <w:sz w:val="22"/>
          <w:rtl/>
        </w:rPr>
        <w:t>ن‌شناخت</w:t>
      </w:r>
      <w:r w:rsidRPr="00AC2409">
        <w:rPr>
          <w:rFonts w:hint="cs"/>
          <w:sz w:val="22"/>
          <w:rtl/>
        </w:rPr>
        <w:t>ی</w:t>
      </w:r>
      <w:r w:rsidRPr="00AC2409">
        <w:rPr>
          <w:sz w:val="22"/>
          <w:rtl/>
        </w:rPr>
        <w:t xml:space="preserve"> را ن</w:t>
      </w:r>
      <w:r w:rsidRPr="00AC2409">
        <w:rPr>
          <w:rFonts w:hint="eastAsia"/>
          <w:sz w:val="22"/>
          <w:rtl/>
        </w:rPr>
        <w:t>شان</w:t>
      </w:r>
      <w:r w:rsidRPr="00AC2409">
        <w:rPr>
          <w:sz w:val="22"/>
          <w:rtl/>
        </w:rPr>
        <w:t xml:space="preserve"> م</w:t>
      </w:r>
      <w:r w:rsidRPr="00AC2409">
        <w:rPr>
          <w:rFonts w:hint="cs"/>
          <w:sz w:val="22"/>
          <w:rtl/>
        </w:rPr>
        <w:t>ی‌</w:t>
      </w:r>
      <w:r w:rsidRPr="00AC2409">
        <w:rPr>
          <w:rFonts w:hint="eastAsia"/>
          <w:sz w:val="22"/>
          <w:rtl/>
        </w:rPr>
        <w:t>دهد</w:t>
      </w:r>
      <w:r w:rsidRPr="00AC2409">
        <w:rPr>
          <w:rFonts w:hint="cs"/>
          <w:sz w:val="22"/>
          <w:rtl/>
        </w:rPr>
        <w:t>.</w:t>
      </w:r>
    </w:p>
    <w:p w14:paraId="7374B1A9" w14:textId="77777777" w:rsidR="00266290" w:rsidRPr="00AC2409" w:rsidRDefault="00266290" w:rsidP="00266290">
      <w:pPr>
        <w:widowControl w:val="0"/>
        <w:bidi/>
        <w:jc w:val="lowKashida"/>
        <w:rPr>
          <w:sz w:val="22"/>
          <w:rtl/>
        </w:rPr>
      </w:pPr>
    </w:p>
    <w:p w14:paraId="7839553E" w14:textId="4AE9D3DD" w:rsidR="00266290" w:rsidRPr="00AC2409" w:rsidRDefault="00266290" w:rsidP="00266290">
      <w:pPr>
        <w:widowControl w:val="0"/>
        <w:bidi/>
        <w:jc w:val="center"/>
        <w:rPr>
          <w:sz w:val="22"/>
          <w:rtl/>
        </w:rPr>
      </w:pPr>
      <w:r w:rsidRPr="00AC2409">
        <w:rPr>
          <w:noProof/>
          <w:sz w:val="22"/>
        </w:rPr>
        <w:lastRenderedPageBreak/>
        <w:drawing>
          <wp:inline distT="0" distB="0" distL="0" distR="0" wp14:anchorId="00856463" wp14:editId="5098D45A">
            <wp:extent cx="4116185" cy="2522220"/>
            <wp:effectExtent l="0" t="0" r="0" b="0"/>
            <wp:docPr id="8428950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131459" cy="2531580"/>
                    </a:xfrm>
                    <a:prstGeom prst="rect">
                      <a:avLst/>
                    </a:prstGeom>
                    <a:noFill/>
                    <a:ln>
                      <a:noFill/>
                    </a:ln>
                  </pic:spPr>
                </pic:pic>
              </a:graphicData>
            </a:graphic>
          </wp:inline>
        </w:drawing>
      </w:r>
    </w:p>
    <w:p w14:paraId="5E25290C" w14:textId="7E35CB43" w:rsidR="00266290" w:rsidRPr="00AC2409" w:rsidRDefault="00266290" w:rsidP="00266290">
      <w:pPr>
        <w:bidi/>
        <w:ind w:firstLine="237"/>
        <w:jc w:val="center"/>
        <w:rPr>
          <w:b/>
          <w:bCs/>
          <w:szCs w:val="20"/>
          <w:rtl/>
        </w:rPr>
      </w:pPr>
      <w:r w:rsidRPr="00AC2409">
        <w:rPr>
          <w:rFonts w:eastAsia="Calibri"/>
          <w:b/>
          <w:bCs/>
          <w:szCs w:val="20"/>
          <w:rtl/>
        </w:rPr>
        <w:t xml:space="preserve">شكل(1). </w:t>
      </w:r>
      <w:r w:rsidRPr="00AC2409">
        <w:rPr>
          <w:rFonts w:hint="cs"/>
          <w:b/>
          <w:bCs/>
          <w:szCs w:val="20"/>
          <w:rtl/>
        </w:rPr>
        <w:t>موقعیت منطقه مورد مطالعه در شمال تهران</w:t>
      </w:r>
    </w:p>
    <w:p w14:paraId="63BA914B" w14:textId="77777777" w:rsidR="002E5C56" w:rsidRPr="00AC2409" w:rsidRDefault="002E5C56" w:rsidP="002E5C56">
      <w:pPr>
        <w:widowControl w:val="0"/>
        <w:bidi/>
        <w:jc w:val="lowKashida"/>
        <w:rPr>
          <w:sz w:val="16"/>
          <w:szCs w:val="16"/>
          <w:rtl/>
        </w:rPr>
      </w:pPr>
    </w:p>
    <w:p w14:paraId="0764CBE2" w14:textId="3978DC52" w:rsidR="002E5C56" w:rsidRPr="00AC2409" w:rsidRDefault="002E5C56" w:rsidP="002E5C56">
      <w:pPr>
        <w:widowControl w:val="0"/>
        <w:bidi/>
        <w:jc w:val="lowKashida"/>
        <w:rPr>
          <w:b/>
          <w:bCs/>
          <w:sz w:val="22"/>
          <w:szCs w:val="22"/>
          <w:rtl/>
        </w:rPr>
      </w:pPr>
      <w:r w:rsidRPr="00AC2409">
        <w:rPr>
          <w:b/>
          <w:bCs/>
          <w:sz w:val="22"/>
          <w:szCs w:val="22"/>
          <w:rtl/>
        </w:rPr>
        <w:t>داده و روش کار</w:t>
      </w:r>
    </w:p>
    <w:p w14:paraId="3C1FEDC9" w14:textId="61E57C24" w:rsidR="009A23E7" w:rsidRPr="009A23E7" w:rsidRDefault="009A23E7" w:rsidP="009A23E7">
      <w:pPr>
        <w:bidi/>
        <w:jc w:val="both"/>
        <w:rPr>
          <w:highlight w:val="yellow"/>
          <w:rtl/>
        </w:rPr>
      </w:pPr>
      <w:r w:rsidRPr="009A23E7">
        <w:rPr>
          <w:highlight w:val="yellow"/>
          <w:rtl/>
        </w:rPr>
        <w:t>در ا</w:t>
      </w:r>
      <w:r w:rsidRPr="009A23E7">
        <w:rPr>
          <w:rFonts w:hint="cs"/>
          <w:highlight w:val="yellow"/>
          <w:rtl/>
        </w:rPr>
        <w:t>ی</w:t>
      </w:r>
      <w:r w:rsidRPr="009A23E7">
        <w:rPr>
          <w:rFonts w:hint="eastAsia"/>
          <w:highlight w:val="yellow"/>
          <w:rtl/>
        </w:rPr>
        <w:t>ن</w:t>
      </w:r>
      <w:r w:rsidRPr="009A23E7">
        <w:rPr>
          <w:highlight w:val="yellow"/>
          <w:rtl/>
        </w:rPr>
        <w:t xml:space="preserve"> </w:t>
      </w:r>
      <w:r w:rsidRPr="009A23E7">
        <w:rPr>
          <w:rFonts w:hint="cs"/>
          <w:highlight w:val="yellow"/>
          <w:rtl/>
        </w:rPr>
        <w:t>پژوهش</w:t>
      </w:r>
      <w:r w:rsidRPr="009A23E7">
        <w:rPr>
          <w:highlight w:val="yellow"/>
          <w:rtl/>
        </w:rPr>
        <w:t xml:space="preserve">، </w:t>
      </w:r>
      <w:r w:rsidRPr="009A23E7">
        <w:rPr>
          <w:rFonts w:hint="cs"/>
          <w:highlight w:val="yellow"/>
          <w:rtl/>
        </w:rPr>
        <w:t>ی</w:t>
      </w:r>
      <w:r w:rsidRPr="009A23E7">
        <w:rPr>
          <w:rFonts w:hint="eastAsia"/>
          <w:highlight w:val="yellow"/>
          <w:rtl/>
        </w:rPr>
        <w:t>ک</w:t>
      </w:r>
      <w:r w:rsidRPr="009A23E7">
        <w:rPr>
          <w:highlight w:val="yellow"/>
          <w:rtl/>
        </w:rPr>
        <w:t xml:space="preserve"> مدل ترک</w:t>
      </w:r>
      <w:r w:rsidRPr="009A23E7">
        <w:rPr>
          <w:rFonts w:hint="cs"/>
          <w:highlight w:val="yellow"/>
          <w:rtl/>
        </w:rPr>
        <w:t>ی</w:t>
      </w:r>
      <w:r w:rsidRPr="009A23E7">
        <w:rPr>
          <w:rFonts w:hint="eastAsia"/>
          <w:highlight w:val="yellow"/>
          <w:rtl/>
        </w:rPr>
        <w:t>ب</w:t>
      </w:r>
      <w:r w:rsidRPr="009A23E7">
        <w:rPr>
          <w:rFonts w:hint="cs"/>
          <w:highlight w:val="yellow"/>
          <w:rtl/>
        </w:rPr>
        <w:t>ی</w:t>
      </w:r>
      <w:r w:rsidRPr="009A23E7">
        <w:rPr>
          <w:highlight w:val="yellow"/>
          <w:rtl/>
        </w:rPr>
        <w:t xml:space="preserve"> پو</w:t>
      </w:r>
      <w:r w:rsidRPr="009A23E7">
        <w:rPr>
          <w:rFonts w:hint="cs"/>
          <w:highlight w:val="yellow"/>
          <w:rtl/>
        </w:rPr>
        <w:t>ی</w:t>
      </w:r>
      <w:r w:rsidRPr="009A23E7">
        <w:rPr>
          <w:rFonts w:hint="eastAsia"/>
          <w:highlight w:val="yellow"/>
          <w:rtl/>
        </w:rPr>
        <w:t>ا</w:t>
      </w:r>
      <w:r w:rsidRPr="009A23E7">
        <w:rPr>
          <w:highlight w:val="yellow"/>
          <w:rtl/>
        </w:rPr>
        <w:t xml:space="preserve"> برا</w:t>
      </w:r>
      <w:r w:rsidRPr="009A23E7">
        <w:rPr>
          <w:rFonts w:hint="cs"/>
          <w:highlight w:val="yellow"/>
          <w:rtl/>
        </w:rPr>
        <w:t>ی</w:t>
      </w:r>
      <w:r w:rsidRPr="009A23E7">
        <w:rPr>
          <w:highlight w:val="yellow"/>
          <w:rtl/>
        </w:rPr>
        <w:t xml:space="preserve"> پهنه‌بند</w:t>
      </w:r>
      <w:r w:rsidRPr="009A23E7">
        <w:rPr>
          <w:rFonts w:hint="cs"/>
          <w:highlight w:val="yellow"/>
          <w:rtl/>
        </w:rPr>
        <w:t>ی</w:t>
      </w:r>
      <w:r w:rsidRPr="009A23E7">
        <w:rPr>
          <w:highlight w:val="yellow"/>
          <w:rtl/>
        </w:rPr>
        <w:t xml:space="preserve"> حساس</w:t>
      </w:r>
      <w:r w:rsidRPr="009A23E7">
        <w:rPr>
          <w:rFonts w:hint="cs"/>
          <w:highlight w:val="yellow"/>
          <w:rtl/>
        </w:rPr>
        <w:t>ی</w:t>
      </w:r>
      <w:r w:rsidRPr="009A23E7">
        <w:rPr>
          <w:rFonts w:hint="eastAsia"/>
          <w:highlight w:val="yellow"/>
          <w:rtl/>
        </w:rPr>
        <w:t>ت</w:t>
      </w:r>
      <w:r w:rsidRPr="009A23E7">
        <w:rPr>
          <w:highlight w:val="yellow"/>
          <w:rtl/>
        </w:rPr>
        <w:t xml:space="preserve"> زم</w:t>
      </w:r>
      <w:r w:rsidRPr="009A23E7">
        <w:rPr>
          <w:rFonts w:hint="cs"/>
          <w:highlight w:val="yellow"/>
          <w:rtl/>
        </w:rPr>
        <w:t>ی</w:t>
      </w:r>
      <w:r w:rsidRPr="009A23E7">
        <w:rPr>
          <w:rFonts w:hint="eastAsia"/>
          <w:highlight w:val="yellow"/>
          <w:rtl/>
        </w:rPr>
        <w:t>ن‌لغزش</w:t>
      </w:r>
      <w:r w:rsidRPr="009A23E7">
        <w:rPr>
          <w:highlight w:val="yellow"/>
          <w:rtl/>
        </w:rPr>
        <w:t xml:space="preserve"> توسعه </w:t>
      </w:r>
      <w:r w:rsidRPr="009A23E7">
        <w:rPr>
          <w:rFonts w:hint="cs"/>
          <w:highlight w:val="yellow"/>
          <w:rtl/>
        </w:rPr>
        <w:t>ی</w:t>
      </w:r>
      <w:r w:rsidRPr="009A23E7">
        <w:rPr>
          <w:rFonts w:hint="eastAsia"/>
          <w:highlight w:val="yellow"/>
          <w:rtl/>
        </w:rPr>
        <w:t>افته</w:t>
      </w:r>
      <w:r w:rsidRPr="009A23E7">
        <w:rPr>
          <w:highlight w:val="yellow"/>
          <w:rtl/>
        </w:rPr>
        <w:t xml:space="preserve"> است که در آن وزن عوامل مؤثر بر اساس تغ</w:t>
      </w:r>
      <w:r w:rsidRPr="009A23E7">
        <w:rPr>
          <w:rFonts w:hint="cs"/>
          <w:highlight w:val="yellow"/>
          <w:rtl/>
        </w:rPr>
        <w:t>یی</w:t>
      </w:r>
      <w:r w:rsidRPr="009A23E7">
        <w:rPr>
          <w:rFonts w:hint="eastAsia"/>
          <w:highlight w:val="yellow"/>
          <w:rtl/>
        </w:rPr>
        <w:t>رات</w:t>
      </w:r>
      <w:r w:rsidRPr="009A23E7">
        <w:rPr>
          <w:highlight w:val="yellow"/>
          <w:rtl/>
        </w:rPr>
        <w:t xml:space="preserve"> زمان</w:t>
      </w:r>
      <w:r w:rsidRPr="009A23E7">
        <w:rPr>
          <w:rFonts w:hint="cs"/>
          <w:highlight w:val="yellow"/>
          <w:rtl/>
        </w:rPr>
        <w:t>ی</w:t>
      </w:r>
      <w:r w:rsidRPr="009A23E7">
        <w:rPr>
          <w:highlight w:val="yellow"/>
          <w:rtl/>
        </w:rPr>
        <w:t xml:space="preserve"> (بارندگ</w:t>
      </w:r>
      <w:r w:rsidRPr="009A23E7">
        <w:rPr>
          <w:rFonts w:hint="cs"/>
          <w:highlight w:val="yellow"/>
          <w:rtl/>
        </w:rPr>
        <w:t>ی</w:t>
      </w:r>
      <w:r w:rsidRPr="009A23E7">
        <w:rPr>
          <w:highlight w:val="yellow"/>
          <w:rtl/>
        </w:rPr>
        <w:t xml:space="preserve"> فصل</w:t>
      </w:r>
      <w:r w:rsidRPr="009A23E7">
        <w:rPr>
          <w:rFonts w:hint="cs"/>
          <w:highlight w:val="yellow"/>
          <w:rtl/>
        </w:rPr>
        <w:t>ی</w:t>
      </w:r>
      <w:r w:rsidRPr="009A23E7">
        <w:rPr>
          <w:highlight w:val="yellow"/>
          <w:rtl/>
        </w:rPr>
        <w:t>) به‌صورت پو</w:t>
      </w:r>
      <w:r w:rsidRPr="009A23E7">
        <w:rPr>
          <w:rFonts w:hint="cs"/>
          <w:highlight w:val="yellow"/>
          <w:rtl/>
        </w:rPr>
        <w:t>ی</w:t>
      </w:r>
      <w:r w:rsidRPr="009A23E7">
        <w:rPr>
          <w:rFonts w:hint="eastAsia"/>
          <w:highlight w:val="yellow"/>
          <w:rtl/>
        </w:rPr>
        <w:t>ا</w:t>
      </w:r>
      <w:r w:rsidRPr="009A23E7">
        <w:rPr>
          <w:highlight w:val="yellow"/>
          <w:rtl/>
        </w:rPr>
        <w:t xml:space="preserve"> به‌روز م</w:t>
      </w:r>
      <w:r w:rsidRPr="009A23E7">
        <w:rPr>
          <w:rFonts w:hint="cs"/>
          <w:highlight w:val="yellow"/>
          <w:rtl/>
        </w:rPr>
        <w:t>ی‌</w:t>
      </w:r>
      <w:r w:rsidRPr="009A23E7">
        <w:rPr>
          <w:rFonts w:hint="eastAsia"/>
          <w:highlight w:val="yellow"/>
          <w:rtl/>
        </w:rPr>
        <w:t>شوند</w:t>
      </w:r>
      <w:r w:rsidRPr="009A23E7">
        <w:rPr>
          <w:highlight w:val="yellow"/>
          <w:rtl/>
        </w:rPr>
        <w:t>. مدل‌ساز</w:t>
      </w:r>
      <w:r w:rsidRPr="009A23E7">
        <w:rPr>
          <w:rFonts w:hint="cs"/>
          <w:highlight w:val="yellow"/>
          <w:rtl/>
        </w:rPr>
        <w:t>ی</w:t>
      </w:r>
      <w:r w:rsidRPr="009A23E7">
        <w:rPr>
          <w:highlight w:val="yellow"/>
          <w:rtl/>
        </w:rPr>
        <w:t xml:space="preserve"> ترک</w:t>
      </w:r>
      <w:r w:rsidRPr="009A23E7">
        <w:rPr>
          <w:rFonts w:hint="cs"/>
          <w:highlight w:val="yellow"/>
          <w:rtl/>
        </w:rPr>
        <w:t>ی</w:t>
      </w:r>
      <w:r w:rsidRPr="009A23E7">
        <w:rPr>
          <w:rFonts w:hint="eastAsia"/>
          <w:highlight w:val="yellow"/>
          <w:rtl/>
        </w:rPr>
        <w:t>ب</w:t>
      </w:r>
      <w:r w:rsidRPr="009A23E7">
        <w:rPr>
          <w:rFonts w:hint="cs"/>
          <w:highlight w:val="yellow"/>
          <w:rtl/>
        </w:rPr>
        <w:t>ی</w:t>
      </w:r>
      <w:r w:rsidRPr="009A23E7">
        <w:rPr>
          <w:highlight w:val="yellow"/>
          <w:rtl/>
        </w:rPr>
        <w:t xml:space="preserve"> با وزن‌ده</w:t>
      </w:r>
      <w:r w:rsidRPr="009A23E7">
        <w:rPr>
          <w:rFonts w:hint="cs"/>
          <w:highlight w:val="yellow"/>
          <w:rtl/>
        </w:rPr>
        <w:t>ی</w:t>
      </w:r>
      <w:r w:rsidRPr="009A23E7">
        <w:rPr>
          <w:highlight w:val="yellow"/>
          <w:rtl/>
        </w:rPr>
        <w:t xml:space="preserve"> پو</w:t>
      </w:r>
      <w:r w:rsidRPr="009A23E7">
        <w:rPr>
          <w:rFonts w:hint="cs"/>
          <w:highlight w:val="yellow"/>
          <w:rtl/>
        </w:rPr>
        <w:t>ی</w:t>
      </w:r>
      <w:r w:rsidRPr="009A23E7">
        <w:rPr>
          <w:rFonts w:hint="eastAsia"/>
          <w:highlight w:val="yellow"/>
          <w:rtl/>
        </w:rPr>
        <w:t>ا</w:t>
      </w:r>
      <w:r w:rsidRPr="009A23E7">
        <w:rPr>
          <w:rStyle w:val="FootnoteReference"/>
          <w:highlight w:val="yellow"/>
          <w:rtl/>
        </w:rPr>
        <w:footnoteReference w:id="22"/>
      </w:r>
      <w:r w:rsidRPr="009A23E7">
        <w:rPr>
          <w:highlight w:val="yellow"/>
          <w:rtl/>
        </w:rPr>
        <w:t xml:space="preserve"> رو</w:t>
      </w:r>
      <w:r w:rsidRPr="009A23E7">
        <w:rPr>
          <w:rFonts w:hint="cs"/>
          <w:highlight w:val="yellow"/>
          <w:rtl/>
        </w:rPr>
        <w:t>ی</w:t>
      </w:r>
      <w:r w:rsidRPr="009A23E7">
        <w:rPr>
          <w:rFonts w:hint="eastAsia"/>
          <w:highlight w:val="yellow"/>
          <w:rtl/>
        </w:rPr>
        <w:t>کرد</w:t>
      </w:r>
      <w:r w:rsidRPr="009A23E7">
        <w:rPr>
          <w:rFonts w:hint="cs"/>
          <w:highlight w:val="yellow"/>
          <w:rtl/>
        </w:rPr>
        <w:t>ی</w:t>
      </w:r>
      <w:r w:rsidRPr="009A23E7">
        <w:rPr>
          <w:highlight w:val="yellow"/>
          <w:rtl/>
        </w:rPr>
        <w:t xml:space="preserve"> نوآورانه برا</w:t>
      </w:r>
      <w:r w:rsidRPr="009A23E7">
        <w:rPr>
          <w:rFonts w:hint="cs"/>
          <w:highlight w:val="yellow"/>
          <w:rtl/>
        </w:rPr>
        <w:t>ی</w:t>
      </w:r>
      <w:r w:rsidRPr="009A23E7">
        <w:rPr>
          <w:highlight w:val="yellow"/>
          <w:rtl/>
        </w:rPr>
        <w:t xml:space="preserve"> پهنه‌بند</w:t>
      </w:r>
      <w:r w:rsidRPr="009A23E7">
        <w:rPr>
          <w:rFonts w:hint="cs"/>
          <w:highlight w:val="yellow"/>
          <w:rtl/>
        </w:rPr>
        <w:t>ی</w:t>
      </w:r>
      <w:r w:rsidRPr="009A23E7">
        <w:rPr>
          <w:highlight w:val="yellow"/>
          <w:rtl/>
        </w:rPr>
        <w:t xml:space="preserve"> زم</w:t>
      </w:r>
      <w:r w:rsidRPr="009A23E7">
        <w:rPr>
          <w:rFonts w:hint="cs"/>
          <w:highlight w:val="yellow"/>
          <w:rtl/>
        </w:rPr>
        <w:t>ی</w:t>
      </w:r>
      <w:r w:rsidRPr="009A23E7">
        <w:rPr>
          <w:rFonts w:hint="eastAsia"/>
          <w:highlight w:val="yellow"/>
          <w:rtl/>
        </w:rPr>
        <w:t>ن‌لغزش</w:t>
      </w:r>
      <w:r w:rsidRPr="009A23E7">
        <w:rPr>
          <w:highlight w:val="yellow"/>
          <w:rtl/>
        </w:rPr>
        <w:t xml:space="preserve"> است که به‌جا</w:t>
      </w:r>
      <w:r w:rsidRPr="009A23E7">
        <w:rPr>
          <w:rFonts w:hint="cs"/>
          <w:highlight w:val="yellow"/>
          <w:rtl/>
        </w:rPr>
        <w:t>ی</w:t>
      </w:r>
      <w:r w:rsidRPr="009A23E7">
        <w:rPr>
          <w:highlight w:val="yellow"/>
          <w:rtl/>
        </w:rPr>
        <w:t xml:space="preserve"> استفاده از وزن‌ها</w:t>
      </w:r>
      <w:r w:rsidRPr="009A23E7">
        <w:rPr>
          <w:rFonts w:hint="cs"/>
          <w:highlight w:val="yellow"/>
          <w:rtl/>
        </w:rPr>
        <w:t>ی</w:t>
      </w:r>
      <w:r w:rsidRPr="009A23E7">
        <w:rPr>
          <w:highlight w:val="yellow"/>
          <w:rtl/>
        </w:rPr>
        <w:t xml:space="preserve"> ثابت (مانند وزن‌ها</w:t>
      </w:r>
      <w:r w:rsidRPr="009A23E7">
        <w:rPr>
          <w:rFonts w:hint="cs"/>
          <w:highlight w:val="yellow"/>
          <w:rtl/>
        </w:rPr>
        <w:t>ی</w:t>
      </w:r>
      <w:r w:rsidRPr="009A23E7">
        <w:rPr>
          <w:highlight w:val="yellow"/>
          <w:rtl/>
        </w:rPr>
        <w:t xml:space="preserve"> آنتروپ</w:t>
      </w:r>
      <w:r w:rsidRPr="009A23E7">
        <w:rPr>
          <w:rFonts w:hint="cs"/>
          <w:highlight w:val="yellow"/>
          <w:rtl/>
        </w:rPr>
        <w:t>ی</w:t>
      </w:r>
      <w:r w:rsidRPr="009A23E7">
        <w:rPr>
          <w:highlight w:val="yellow"/>
          <w:rtl/>
        </w:rPr>
        <w:t xml:space="preserve"> </w:t>
      </w:r>
      <w:r w:rsidRPr="009A23E7">
        <w:rPr>
          <w:rFonts w:hint="cs"/>
          <w:highlight w:val="yellow"/>
          <w:rtl/>
        </w:rPr>
        <w:t>ی</w:t>
      </w:r>
      <w:r w:rsidRPr="009A23E7">
        <w:rPr>
          <w:rFonts w:hint="eastAsia"/>
          <w:highlight w:val="yellow"/>
          <w:rtl/>
        </w:rPr>
        <w:t>ا</w:t>
      </w:r>
      <w:r w:rsidRPr="009A23E7">
        <w:rPr>
          <w:highlight w:val="yellow"/>
          <w:rtl/>
        </w:rPr>
        <w:t xml:space="preserve"> نسبت‌ها</w:t>
      </w:r>
      <w:r w:rsidRPr="009A23E7">
        <w:rPr>
          <w:rFonts w:hint="cs"/>
          <w:highlight w:val="yellow"/>
          <w:rtl/>
        </w:rPr>
        <w:t>ی</w:t>
      </w:r>
      <w:r w:rsidRPr="009A23E7">
        <w:rPr>
          <w:highlight w:val="yellow"/>
          <w:rtl/>
        </w:rPr>
        <w:t xml:space="preserve"> فراوان</w:t>
      </w:r>
      <w:r w:rsidRPr="009A23E7">
        <w:rPr>
          <w:rFonts w:hint="cs"/>
          <w:highlight w:val="yellow"/>
          <w:rtl/>
        </w:rPr>
        <w:t>ی</w:t>
      </w:r>
      <w:r w:rsidRPr="009A23E7">
        <w:rPr>
          <w:highlight w:val="yellow"/>
          <w:rtl/>
        </w:rPr>
        <w:t xml:space="preserve"> </w:t>
      </w:r>
      <w:r w:rsidRPr="009A23E7">
        <w:rPr>
          <w:highlight w:val="yellow"/>
        </w:rPr>
        <w:t>FR</w:t>
      </w:r>
      <w:r w:rsidRPr="009A23E7">
        <w:rPr>
          <w:highlight w:val="yellow"/>
          <w:rtl/>
        </w:rPr>
        <w:t>)، وزن‌ها</w:t>
      </w:r>
      <w:r w:rsidRPr="009A23E7">
        <w:rPr>
          <w:rFonts w:hint="cs"/>
          <w:highlight w:val="yellow"/>
          <w:rtl/>
        </w:rPr>
        <w:t>ی</w:t>
      </w:r>
      <w:r w:rsidRPr="009A23E7">
        <w:rPr>
          <w:highlight w:val="yellow"/>
          <w:rtl/>
        </w:rPr>
        <w:t xml:space="preserve"> عوامل را به‌صورت پو</w:t>
      </w:r>
      <w:r w:rsidRPr="009A23E7">
        <w:rPr>
          <w:rFonts w:hint="cs"/>
          <w:highlight w:val="yellow"/>
          <w:rtl/>
        </w:rPr>
        <w:t>ی</w:t>
      </w:r>
      <w:r w:rsidRPr="009A23E7">
        <w:rPr>
          <w:rFonts w:hint="eastAsia"/>
          <w:highlight w:val="yellow"/>
          <w:rtl/>
        </w:rPr>
        <w:t>ا</w:t>
      </w:r>
      <w:r w:rsidRPr="009A23E7">
        <w:rPr>
          <w:highlight w:val="yellow"/>
          <w:rtl/>
        </w:rPr>
        <w:t xml:space="preserve"> و مبتن</w:t>
      </w:r>
      <w:r w:rsidRPr="009A23E7">
        <w:rPr>
          <w:rFonts w:hint="cs"/>
          <w:highlight w:val="yellow"/>
          <w:rtl/>
        </w:rPr>
        <w:t>ی</w:t>
      </w:r>
      <w:r w:rsidRPr="009A23E7">
        <w:rPr>
          <w:highlight w:val="yellow"/>
          <w:rtl/>
        </w:rPr>
        <w:t xml:space="preserve"> بر تغ</w:t>
      </w:r>
      <w:r w:rsidRPr="009A23E7">
        <w:rPr>
          <w:rFonts w:hint="cs"/>
          <w:highlight w:val="yellow"/>
          <w:rtl/>
        </w:rPr>
        <w:t>یی</w:t>
      </w:r>
      <w:r w:rsidRPr="009A23E7">
        <w:rPr>
          <w:rFonts w:hint="eastAsia"/>
          <w:highlight w:val="yellow"/>
          <w:rtl/>
        </w:rPr>
        <w:t>رات</w:t>
      </w:r>
      <w:r w:rsidRPr="009A23E7">
        <w:rPr>
          <w:highlight w:val="yellow"/>
          <w:rtl/>
        </w:rPr>
        <w:t xml:space="preserve"> زمان</w:t>
      </w:r>
      <w:r w:rsidRPr="009A23E7">
        <w:rPr>
          <w:rFonts w:hint="cs"/>
          <w:highlight w:val="yellow"/>
          <w:rtl/>
        </w:rPr>
        <w:t>ی</w:t>
      </w:r>
      <w:r w:rsidRPr="009A23E7">
        <w:rPr>
          <w:highlight w:val="yellow"/>
          <w:rtl/>
        </w:rPr>
        <w:t xml:space="preserve"> </w:t>
      </w:r>
      <w:r w:rsidRPr="009A23E7">
        <w:rPr>
          <w:rFonts w:hint="cs"/>
          <w:highlight w:val="yellow"/>
          <w:rtl/>
        </w:rPr>
        <w:t>ی</w:t>
      </w:r>
      <w:r w:rsidRPr="009A23E7">
        <w:rPr>
          <w:rFonts w:hint="eastAsia"/>
          <w:highlight w:val="yellow"/>
          <w:rtl/>
        </w:rPr>
        <w:t>ا</w:t>
      </w:r>
      <w:r w:rsidRPr="009A23E7">
        <w:rPr>
          <w:highlight w:val="yellow"/>
          <w:rtl/>
        </w:rPr>
        <w:t xml:space="preserve"> مح</w:t>
      </w:r>
      <w:r w:rsidRPr="009A23E7">
        <w:rPr>
          <w:rFonts w:hint="cs"/>
          <w:highlight w:val="yellow"/>
          <w:rtl/>
        </w:rPr>
        <w:t>ی</w:t>
      </w:r>
      <w:r w:rsidRPr="009A23E7">
        <w:rPr>
          <w:highlight w:val="yellow"/>
          <w:rtl/>
        </w:rPr>
        <w:t>ط</w:t>
      </w:r>
      <w:r w:rsidRPr="009A23E7">
        <w:rPr>
          <w:rFonts w:hint="cs"/>
          <w:highlight w:val="yellow"/>
          <w:rtl/>
        </w:rPr>
        <w:t>ی</w:t>
      </w:r>
      <w:r w:rsidRPr="009A23E7">
        <w:rPr>
          <w:highlight w:val="yellow"/>
          <w:rtl/>
        </w:rPr>
        <w:t xml:space="preserve"> (مانند بارندگ</w:t>
      </w:r>
      <w:r w:rsidRPr="009A23E7">
        <w:rPr>
          <w:rFonts w:hint="cs"/>
          <w:highlight w:val="yellow"/>
          <w:rtl/>
        </w:rPr>
        <w:t>ی</w:t>
      </w:r>
      <w:r w:rsidRPr="009A23E7">
        <w:rPr>
          <w:rFonts w:hint="eastAsia"/>
          <w:highlight w:val="yellow"/>
          <w:rtl/>
        </w:rPr>
        <w:t>،</w:t>
      </w:r>
      <w:r w:rsidRPr="009A23E7">
        <w:rPr>
          <w:highlight w:val="yellow"/>
          <w:rtl/>
        </w:rPr>
        <w:t xml:space="preserve"> فصول، </w:t>
      </w:r>
      <w:r w:rsidRPr="009A23E7">
        <w:rPr>
          <w:rFonts w:hint="cs"/>
          <w:highlight w:val="yellow"/>
          <w:rtl/>
        </w:rPr>
        <w:t>ی</w:t>
      </w:r>
      <w:r w:rsidRPr="009A23E7">
        <w:rPr>
          <w:rFonts w:hint="eastAsia"/>
          <w:highlight w:val="yellow"/>
          <w:rtl/>
        </w:rPr>
        <w:t>ا</w:t>
      </w:r>
      <w:r w:rsidRPr="009A23E7">
        <w:rPr>
          <w:highlight w:val="yellow"/>
          <w:rtl/>
        </w:rPr>
        <w:t xml:space="preserve"> فعال</w:t>
      </w:r>
      <w:r w:rsidRPr="009A23E7">
        <w:rPr>
          <w:rFonts w:hint="cs"/>
          <w:highlight w:val="yellow"/>
          <w:rtl/>
        </w:rPr>
        <w:t>ی</w:t>
      </w:r>
      <w:r w:rsidRPr="009A23E7">
        <w:rPr>
          <w:rFonts w:hint="eastAsia"/>
          <w:highlight w:val="yellow"/>
          <w:rtl/>
        </w:rPr>
        <w:t>ت‌ها</w:t>
      </w:r>
      <w:r w:rsidRPr="009A23E7">
        <w:rPr>
          <w:rFonts w:hint="cs"/>
          <w:highlight w:val="yellow"/>
          <w:rtl/>
        </w:rPr>
        <w:t>ی</w:t>
      </w:r>
      <w:r w:rsidRPr="009A23E7">
        <w:rPr>
          <w:highlight w:val="yellow"/>
          <w:rtl/>
        </w:rPr>
        <w:t xml:space="preserve"> انسان</w:t>
      </w:r>
      <w:r w:rsidRPr="009A23E7">
        <w:rPr>
          <w:rFonts w:hint="cs"/>
          <w:highlight w:val="yellow"/>
          <w:rtl/>
        </w:rPr>
        <w:t>ی</w:t>
      </w:r>
      <w:r w:rsidRPr="009A23E7">
        <w:rPr>
          <w:highlight w:val="yellow"/>
          <w:rtl/>
        </w:rPr>
        <w:t>) تنظ</w:t>
      </w:r>
      <w:r w:rsidRPr="009A23E7">
        <w:rPr>
          <w:rFonts w:hint="cs"/>
          <w:highlight w:val="yellow"/>
          <w:rtl/>
        </w:rPr>
        <w:t>ی</w:t>
      </w:r>
      <w:r w:rsidRPr="009A23E7">
        <w:rPr>
          <w:rFonts w:hint="eastAsia"/>
          <w:highlight w:val="yellow"/>
          <w:rtl/>
        </w:rPr>
        <w:t>م</w:t>
      </w:r>
      <w:r w:rsidRPr="009A23E7">
        <w:rPr>
          <w:highlight w:val="yellow"/>
          <w:rtl/>
        </w:rPr>
        <w:t xml:space="preserve"> م</w:t>
      </w:r>
      <w:r w:rsidRPr="009A23E7">
        <w:rPr>
          <w:rFonts w:hint="cs"/>
          <w:highlight w:val="yellow"/>
          <w:rtl/>
        </w:rPr>
        <w:t>ی‌</w:t>
      </w:r>
      <w:r w:rsidRPr="009A23E7">
        <w:rPr>
          <w:rFonts w:hint="eastAsia"/>
          <w:highlight w:val="yellow"/>
          <w:rtl/>
        </w:rPr>
        <w:t>کند</w:t>
      </w:r>
      <w:r w:rsidRPr="009A23E7">
        <w:rPr>
          <w:highlight w:val="yellow"/>
          <w:rtl/>
        </w:rPr>
        <w:t>. ا</w:t>
      </w:r>
      <w:r w:rsidRPr="009A23E7">
        <w:rPr>
          <w:rFonts w:hint="cs"/>
          <w:highlight w:val="yellow"/>
          <w:rtl/>
        </w:rPr>
        <w:t>ی</w:t>
      </w:r>
      <w:r w:rsidRPr="009A23E7">
        <w:rPr>
          <w:rFonts w:hint="eastAsia"/>
          <w:highlight w:val="yellow"/>
          <w:rtl/>
        </w:rPr>
        <w:t>ن</w:t>
      </w:r>
      <w:r w:rsidRPr="009A23E7">
        <w:rPr>
          <w:highlight w:val="yellow"/>
          <w:rtl/>
        </w:rPr>
        <w:t xml:space="preserve"> روش ترک</w:t>
      </w:r>
      <w:r w:rsidRPr="009A23E7">
        <w:rPr>
          <w:rFonts w:hint="cs"/>
          <w:highlight w:val="yellow"/>
          <w:rtl/>
        </w:rPr>
        <w:t>ی</w:t>
      </w:r>
      <w:r w:rsidRPr="009A23E7">
        <w:rPr>
          <w:rFonts w:hint="eastAsia"/>
          <w:highlight w:val="yellow"/>
          <w:rtl/>
        </w:rPr>
        <w:t>ب</w:t>
      </w:r>
      <w:r w:rsidRPr="009A23E7">
        <w:rPr>
          <w:rFonts w:hint="cs"/>
          <w:highlight w:val="yellow"/>
          <w:rtl/>
        </w:rPr>
        <w:t>ی</w:t>
      </w:r>
      <w:r w:rsidRPr="009A23E7">
        <w:rPr>
          <w:highlight w:val="yellow"/>
          <w:rtl/>
        </w:rPr>
        <w:t xml:space="preserve"> از مدل‌ها</w:t>
      </w:r>
      <w:r w:rsidRPr="009A23E7">
        <w:rPr>
          <w:rFonts w:hint="cs"/>
          <w:highlight w:val="yellow"/>
          <w:rtl/>
        </w:rPr>
        <w:t>ی</w:t>
      </w:r>
      <w:r w:rsidRPr="009A23E7">
        <w:rPr>
          <w:highlight w:val="yellow"/>
          <w:rtl/>
        </w:rPr>
        <w:t xml:space="preserve"> سنت</w:t>
      </w:r>
      <w:r w:rsidRPr="009A23E7">
        <w:rPr>
          <w:rFonts w:hint="cs"/>
          <w:highlight w:val="yellow"/>
          <w:rtl/>
        </w:rPr>
        <w:t>ی</w:t>
      </w:r>
      <w:r w:rsidRPr="009A23E7">
        <w:rPr>
          <w:highlight w:val="yellow"/>
          <w:rtl/>
        </w:rPr>
        <w:t xml:space="preserve"> (مانند </w:t>
      </w:r>
      <w:r w:rsidRPr="009A23E7">
        <w:rPr>
          <w:highlight w:val="yellow"/>
        </w:rPr>
        <w:t>FR</w:t>
      </w:r>
      <w:r w:rsidRPr="009A23E7">
        <w:rPr>
          <w:highlight w:val="yellow"/>
          <w:rtl/>
        </w:rPr>
        <w:t xml:space="preserve">، </w:t>
      </w:r>
      <w:r w:rsidRPr="009A23E7">
        <w:rPr>
          <w:highlight w:val="yellow"/>
        </w:rPr>
        <w:t>SI</w:t>
      </w:r>
      <w:r w:rsidRPr="009A23E7">
        <w:rPr>
          <w:highlight w:val="yellow"/>
          <w:rtl/>
        </w:rPr>
        <w:t xml:space="preserve">، و </w:t>
      </w:r>
      <w:r w:rsidRPr="009A23E7">
        <w:rPr>
          <w:highlight w:val="yellow"/>
        </w:rPr>
        <w:t>SE</w:t>
      </w:r>
      <w:r w:rsidRPr="009A23E7">
        <w:rPr>
          <w:highlight w:val="yellow"/>
          <w:rtl/>
        </w:rPr>
        <w:t>) و الگور</w:t>
      </w:r>
      <w:r w:rsidRPr="009A23E7">
        <w:rPr>
          <w:rFonts w:hint="cs"/>
          <w:highlight w:val="yellow"/>
          <w:rtl/>
        </w:rPr>
        <w:t>ی</w:t>
      </w:r>
      <w:r w:rsidRPr="009A23E7">
        <w:rPr>
          <w:rFonts w:hint="eastAsia"/>
          <w:highlight w:val="yellow"/>
          <w:rtl/>
        </w:rPr>
        <w:t>تم‌ها</w:t>
      </w:r>
      <w:r w:rsidRPr="009A23E7">
        <w:rPr>
          <w:rFonts w:hint="cs"/>
          <w:highlight w:val="yellow"/>
          <w:rtl/>
        </w:rPr>
        <w:t>ی</w:t>
      </w:r>
      <w:r w:rsidRPr="009A23E7">
        <w:rPr>
          <w:highlight w:val="yellow"/>
          <w:rtl/>
        </w:rPr>
        <w:t xml:space="preserve"> به</w:t>
      </w:r>
      <w:r w:rsidRPr="009A23E7">
        <w:rPr>
          <w:rFonts w:hint="cs"/>
          <w:highlight w:val="yellow"/>
          <w:rtl/>
        </w:rPr>
        <w:t>ی</w:t>
      </w:r>
      <w:r w:rsidRPr="009A23E7">
        <w:rPr>
          <w:rFonts w:hint="eastAsia"/>
          <w:highlight w:val="yellow"/>
          <w:rtl/>
        </w:rPr>
        <w:t>نه‌ساز</w:t>
      </w:r>
      <w:r w:rsidRPr="009A23E7">
        <w:rPr>
          <w:rFonts w:hint="cs"/>
          <w:highlight w:val="yellow"/>
          <w:rtl/>
        </w:rPr>
        <w:t>ی</w:t>
      </w:r>
      <w:r w:rsidRPr="009A23E7">
        <w:rPr>
          <w:highlight w:val="yellow"/>
          <w:rtl/>
        </w:rPr>
        <w:t xml:space="preserve"> (مانند الگور</w:t>
      </w:r>
      <w:r w:rsidRPr="009A23E7">
        <w:rPr>
          <w:rFonts w:hint="cs"/>
          <w:highlight w:val="yellow"/>
          <w:rtl/>
        </w:rPr>
        <w:t>ی</w:t>
      </w:r>
      <w:r w:rsidRPr="009A23E7">
        <w:rPr>
          <w:rFonts w:hint="eastAsia"/>
          <w:highlight w:val="yellow"/>
          <w:rtl/>
        </w:rPr>
        <w:t>تم</w:t>
      </w:r>
      <w:r w:rsidRPr="009A23E7">
        <w:rPr>
          <w:highlight w:val="yellow"/>
          <w:rtl/>
        </w:rPr>
        <w:t xml:space="preserve"> ژنت</w:t>
      </w:r>
      <w:r w:rsidRPr="009A23E7">
        <w:rPr>
          <w:rFonts w:hint="cs"/>
          <w:highlight w:val="yellow"/>
          <w:rtl/>
        </w:rPr>
        <w:t>ی</w:t>
      </w:r>
      <w:r w:rsidRPr="009A23E7">
        <w:rPr>
          <w:rFonts w:hint="eastAsia"/>
          <w:highlight w:val="yellow"/>
          <w:rtl/>
        </w:rPr>
        <w:t>ک</w:t>
      </w:r>
      <w:r w:rsidRPr="009A23E7">
        <w:rPr>
          <w:highlight w:val="yellow"/>
          <w:rtl/>
        </w:rPr>
        <w:t xml:space="preserve"> </w:t>
      </w:r>
      <w:r w:rsidRPr="009A23E7">
        <w:rPr>
          <w:rFonts w:hint="cs"/>
          <w:highlight w:val="yellow"/>
          <w:rtl/>
        </w:rPr>
        <w:t>ی</w:t>
      </w:r>
      <w:r w:rsidRPr="009A23E7">
        <w:rPr>
          <w:rFonts w:hint="eastAsia"/>
          <w:highlight w:val="yellow"/>
          <w:rtl/>
        </w:rPr>
        <w:t>ا</w:t>
      </w:r>
      <w:r w:rsidRPr="009A23E7">
        <w:rPr>
          <w:highlight w:val="yellow"/>
          <w:rtl/>
        </w:rPr>
        <w:t xml:space="preserve"> </w:t>
      </w:r>
      <w:r w:rsidRPr="009A23E7">
        <w:rPr>
          <w:highlight w:val="yellow"/>
        </w:rPr>
        <w:t>PSO</w:t>
      </w:r>
      <w:r w:rsidRPr="009A23E7">
        <w:rPr>
          <w:highlight w:val="yellow"/>
          <w:rtl/>
        </w:rPr>
        <w:t>) استفاده م</w:t>
      </w:r>
      <w:r w:rsidRPr="009A23E7">
        <w:rPr>
          <w:rFonts w:hint="cs"/>
          <w:highlight w:val="yellow"/>
          <w:rtl/>
        </w:rPr>
        <w:t>ی‌</w:t>
      </w:r>
      <w:r w:rsidRPr="009A23E7">
        <w:rPr>
          <w:rFonts w:hint="eastAsia"/>
          <w:highlight w:val="yellow"/>
          <w:rtl/>
        </w:rPr>
        <w:t>کند</w:t>
      </w:r>
      <w:r w:rsidRPr="009A23E7">
        <w:rPr>
          <w:highlight w:val="yellow"/>
          <w:rtl/>
        </w:rPr>
        <w:t xml:space="preserve"> تا وزن‌ها</w:t>
      </w:r>
      <w:r w:rsidRPr="009A23E7">
        <w:rPr>
          <w:rFonts w:hint="cs"/>
          <w:highlight w:val="yellow"/>
          <w:rtl/>
        </w:rPr>
        <w:t>ی</w:t>
      </w:r>
      <w:r w:rsidRPr="009A23E7">
        <w:rPr>
          <w:highlight w:val="yellow"/>
          <w:rtl/>
        </w:rPr>
        <w:t xml:space="preserve"> به</w:t>
      </w:r>
      <w:r w:rsidRPr="009A23E7">
        <w:rPr>
          <w:rFonts w:hint="cs"/>
          <w:highlight w:val="yellow"/>
          <w:rtl/>
        </w:rPr>
        <w:t>ی</w:t>
      </w:r>
      <w:r w:rsidRPr="009A23E7">
        <w:rPr>
          <w:rFonts w:hint="eastAsia"/>
          <w:highlight w:val="yellow"/>
          <w:rtl/>
        </w:rPr>
        <w:t>نه</w:t>
      </w:r>
      <w:r w:rsidRPr="009A23E7">
        <w:rPr>
          <w:highlight w:val="yellow"/>
          <w:rtl/>
        </w:rPr>
        <w:t xml:space="preserve"> را بر اساس شرا</w:t>
      </w:r>
      <w:r w:rsidRPr="009A23E7">
        <w:rPr>
          <w:rFonts w:hint="cs"/>
          <w:highlight w:val="yellow"/>
          <w:rtl/>
        </w:rPr>
        <w:t>ی</w:t>
      </w:r>
      <w:r w:rsidRPr="009A23E7">
        <w:rPr>
          <w:rFonts w:hint="eastAsia"/>
          <w:highlight w:val="yellow"/>
          <w:rtl/>
        </w:rPr>
        <w:t>ط</w:t>
      </w:r>
      <w:r w:rsidRPr="009A23E7">
        <w:rPr>
          <w:highlight w:val="yellow"/>
          <w:rtl/>
        </w:rPr>
        <w:t xml:space="preserve"> متغ</w:t>
      </w:r>
      <w:r w:rsidRPr="009A23E7">
        <w:rPr>
          <w:rFonts w:hint="cs"/>
          <w:highlight w:val="yellow"/>
          <w:rtl/>
        </w:rPr>
        <w:t>ی</w:t>
      </w:r>
      <w:r w:rsidRPr="009A23E7">
        <w:rPr>
          <w:rFonts w:hint="eastAsia"/>
          <w:highlight w:val="yellow"/>
          <w:rtl/>
        </w:rPr>
        <w:t>ر</w:t>
      </w:r>
      <w:r w:rsidRPr="009A23E7">
        <w:rPr>
          <w:highlight w:val="yellow"/>
          <w:rtl/>
        </w:rPr>
        <w:t xml:space="preserve"> محاسبه کند.</w:t>
      </w:r>
      <w:r w:rsidRPr="009A23E7">
        <w:rPr>
          <w:highlight w:val="yellow"/>
          <w:rtl/>
        </w:rPr>
        <w:t xml:space="preserve"> </w:t>
      </w:r>
      <w:r w:rsidRPr="009A23E7">
        <w:rPr>
          <w:highlight w:val="yellow"/>
          <w:rtl/>
        </w:rPr>
        <w:t>مدل‌ساز</w:t>
      </w:r>
      <w:r w:rsidRPr="009A23E7">
        <w:rPr>
          <w:rFonts w:hint="cs"/>
          <w:highlight w:val="yellow"/>
          <w:rtl/>
        </w:rPr>
        <w:t>ی</w:t>
      </w:r>
      <w:r w:rsidRPr="009A23E7">
        <w:rPr>
          <w:highlight w:val="yellow"/>
          <w:rtl/>
        </w:rPr>
        <w:t xml:space="preserve"> با وزن‌ده</w:t>
      </w:r>
      <w:r w:rsidRPr="009A23E7">
        <w:rPr>
          <w:rFonts w:hint="cs"/>
          <w:highlight w:val="yellow"/>
          <w:rtl/>
        </w:rPr>
        <w:t>ی</w:t>
      </w:r>
      <w:r w:rsidRPr="009A23E7">
        <w:rPr>
          <w:highlight w:val="yellow"/>
          <w:rtl/>
        </w:rPr>
        <w:t xml:space="preserve"> پو</w:t>
      </w:r>
      <w:r w:rsidRPr="009A23E7">
        <w:rPr>
          <w:rFonts w:hint="cs"/>
          <w:highlight w:val="yellow"/>
          <w:rtl/>
        </w:rPr>
        <w:t>ی</w:t>
      </w:r>
      <w:r w:rsidRPr="009A23E7">
        <w:rPr>
          <w:rFonts w:hint="eastAsia"/>
          <w:highlight w:val="yellow"/>
          <w:rtl/>
        </w:rPr>
        <w:t>ا</w:t>
      </w:r>
      <w:r w:rsidRPr="009A23E7">
        <w:rPr>
          <w:highlight w:val="yellow"/>
          <w:rtl/>
        </w:rPr>
        <w:t xml:space="preserve"> بر بهبود دقت پ</w:t>
      </w:r>
      <w:r w:rsidRPr="009A23E7">
        <w:rPr>
          <w:rFonts w:hint="cs"/>
          <w:highlight w:val="yellow"/>
          <w:rtl/>
        </w:rPr>
        <w:t>ی</w:t>
      </w:r>
      <w:r w:rsidRPr="009A23E7">
        <w:rPr>
          <w:rFonts w:hint="eastAsia"/>
          <w:highlight w:val="yellow"/>
          <w:rtl/>
        </w:rPr>
        <w:t>ش‌ب</w:t>
      </w:r>
      <w:r w:rsidRPr="009A23E7">
        <w:rPr>
          <w:rFonts w:hint="cs"/>
          <w:highlight w:val="yellow"/>
          <w:rtl/>
        </w:rPr>
        <w:t>ی</w:t>
      </w:r>
      <w:r w:rsidRPr="009A23E7">
        <w:rPr>
          <w:rFonts w:hint="eastAsia"/>
          <w:highlight w:val="yellow"/>
          <w:rtl/>
        </w:rPr>
        <w:t>ن</w:t>
      </w:r>
      <w:r w:rsidRPr="009A23E7">
        <w:rPr>
          <w:rFonts w:hint="cs"/>
          <w:highlight w:val="yellow"/>
          <w:rtl/>
        </w:rPr>
        <w:t>ی</w:t>
      </w:r>
      <w:r w:rsidRPr="009A23E7">
        <w:rPr>
          <w:highlight w:val="yellow"/>
          <w:rtl/>
        </w:rPr>
        <w:t xml:space="preserve"> حساس</w:t>
      </w:r>
      <w:r w:rsidRPr="009A23E7">
        <w:rPr>
          <w:rFonts w:hint="cs"/>
          <w:highlight w:val="yellow"/>
          <w:rtl/>
        </w:rPr>
        <w:t>ی</w:t>
      </w:r>
      <w:r w:rsidRPr="009A23E7">
        <w:rPr>
          <w:rFonts w:hint="eastAsia"/>
          <w:highlight w:val="yellow"/>
          <w:rtl/>
        </w:rPr>
        <w:t>ت</w:t>
      </w:r>
      <w:r w:rsidRPr="009A23E7">
        <w:rPr>
          <w:highlight w:val="yellow"/>
          <w:rtl/>
        </w:rPr>
        <w:t xml:space="preserve"> زم</w:t>
      </w:r>
      <w:r w:rsidRPr="009A23E7">
        <w:rPr>
          <w:rFonts w:hint="cs"/>
          <w:highlight w:val="yellow"/>
          <w:rtl/>
        </w:rPr>
        <w:t>ی</w:t>
      </w:r>
      <w:r w:rsidRPr="009A23E7">
        <w:rPr>
          <w:rFonts w:hint="eastAsia"/>
          <w:highlight w:val="yellow"/>
          <w:rtl/>
        </w:rPr>
        <w:t>ن‌لغزش</w:t>
      </w:r>
      <w:r w:rsidRPr="009A23E7">
        <w:rPr>
          <w:highlight w:val="yellow"/>
          <w:rtl/>
        </w:rPr>
        <w:t xml:space="preserve"> تمرکز دارد و م</w:t>
      </w:r>
      <w:r w:rsidRPr="009A23E7">
        <w:rPr>
          <w:rFonts w:hint="cs"/>
          <w:highlight w:val="yellow"/>
          <w:rtl/>
        </w:rPr>
        <w:t>ی‌</w:t>
      </w:r>
      <w:r w:rsidRPr="009A23E7">
        <w:rPr>
          <w:rFonts w:hint="eastAsia"/>
          <w:highlight w:val="yellow"/>
          <w:rtl/>
        </w:rPr>
        <w:t>تواند</w:t>
      </w:r>
      <w:r w:rsidRPr="009A23E7">
        <w:rPr>
          <w:highlight w:val="yellow"/>
          <w:rtl/>
        </w:rPr>
        <w:t xml:space="preserve"> به‌عنوان مکمل </w:t>
      </w:r>
      <w:r w:rsidRPr="009A23E7">
        <w:rPr>
          <w:rFonts w:hint="cs"/>
          <w:highlight w:val="yellow"/>
          <w:rtl/>
        </w:rPr>
        <w:t>ی</w:t>
      </w:r>
      <w:r w:rsidRPr="009A23E7">
        <w:rPr>
          <w:rFonts w:hint="eastAsia"/>
          <w:highlight w:val="yellow"/>
          <w:rtl/>
        </w:rPr>
        <w:t>ا</w:t>
      </w:r>
      <w:r w:rsidRPr="009A23E7">
        <w:rPr>
          <w:highlight w:val="yellow"/>
          <w:rtl/>
        </w:rPr>
        <w:t xml:space="preserve"> جا</w:t>
      </w:r>
      <w:r w:rsidRPr="009A23E7">
        <w:rPr>
          <w:rFonts w:hint="cs"/>
          <w:highlight w:val="yellow"/>
          <w:rtl/>
        </w:rPr>
        <w:t>ی</w:t>
      </w:r>
      <w:r w:rsidRPr="009A23E7">
        <w:rPr>
          <w:rFonts w:hint="eastAsia"/>
          <w:highlight w:val="yellow"/>
          <w:rtl/>
        </w:rPr>
        <w:t>گز</w:t>
      </w:r>
      <w:r w:rsidRPr="009A23E7">
        <w:rPr>
          <w:rFonts w:hint="cs"/>
          <w:highlight w:val="yellow"/>
          <w:rtl/>
        </w:rPr>
        <w:t>ی</w:t>
      </w:r>
      <w:r w:rsidRPr="009A23E7">
        <w:rPr>
          <w:rFonts w:hint="eastAsia"/>
          <w:highlight w:val="yellow"/>
          <w:rtl/>
        </w:rPr>
        <w:t>ن</w:t>
      </w:r>
      <w:r w:rsidRPr="009A23E7">
        <w:rPr>
          <w:highlight w:val="yellow"/>
          <w:rtl/>
        </w:rPr>
        <w:t xml:space="preserve"> روش‌ها</w:t>
      </w:r>
      <w:r w:rsidRPr="009A23E7">
        <w:rPr>
          <w:rFonts w:hint="cs"/>
          <w:highlight w:val="yellow"/>
          <w:rtl/>
        </w:rPr>
        <w:t>ی</w:t>
      </w:r>
      <w:r w:rsidRPr="009A23E7">
        <w:rPr>
          <w:highlight w:val="yellow"/>
          <w:rtl/>
        </w:rPr>
        <w:t xml:space="preserve"> ثابت عمل کند</w:t>
      </w:r>
      <w:r w:rsidRPr="009A23E7">
        <w:rPr>
          <w:rFonts w:hint="cs"/>
          <w:highlight w:val="yellow"/>
          <w:rtl/>
        </w:rPr>
        <w:t xml:space="preserve"> (جیو</w:t>
      </w:r>
      <w:r w:rsidRPr="009A23E7">
        <w:rPr>
          <w:rStyle w:val="FootnoteReference"/>
          <w:highlight w:val="yellow"/>
          <w:rtl/>
        </w:rPr>
        <w:footnoteReference w:id="23"/>
      </w:r>
      <w:r w:rsidRPr="009A23E7">
        <w:rPr>
          <w:rFonts w:hint="cs"/>
          <w:highlight w:val="yellow"/>
          <w:rtl/>
        </w:rPr>
        <w:t xml:space="preserve"> </w:t>
      </w:r>
      <w:r w:rsidRPr="009A23E7">
        <w:rPr>
          <w:highlight w:val="yellow"/>
          <w:rtl/>
        </w:rPr>
        <w:t>و همکاران</w:t>
      </w:r>
      <w:r w:rsidRPr="009A23E7">
        <w:rPr>
          <w:rFonts w:hint="cs"/>
          <w:highlight w:val="yellow"/>
          <w:rtl/>
        </w:rPr>
        <w:t>،</w:t>
      </w:r>
      <w:r w:rsidRPr="009A23E7">
        <w:rPr>
          <w:highlight w:val="yellow"/>
          <w:rtl/>
        </w:rPr>
        <w:t xml:space="preserve"> 2024 و</w:t>
      </w:r>
      <w:r w:rsidRPr="009A23E7">
        <w:rPr>
          <w:rFonts w:hint="cs"/>
          <w:highlight w:val="yellow"/>
          <w:rtl/>
        </w:rPr>
        <w:t xml:space="preserve"> داکال</w:t>
      </w:r>
      <w:r w:rsidRPr="009A23E7">
        <w:rPr>
          <w:rStyle w:val="FootnoteReference"/>
          <w:highlight w:val="yellow"/>
          <w:rtl/>
        </w:rPr>
        <w:footnoteReference w:id="24"/>
      </w:r>
      <w:r w:rsidRPr="009A23E7">
        <w:rPr>
          <w:highlight w:val="yellow"/>
        </w:rPr>
        <w:t xml:space="preserve"> </w:t>
      </w:r>
      <w:r w:rsidRPr="009A23E7">
        <w:rPr>
          <w:highlight w:val="yellow"/>
          <w:rtl/>
        </w:rPr>
        <w:t>و همکاران</w:t>
      </w:r>
      <w:r w:rsidRPr="009A23E7">
        <w:rPr>
          <w:rFonts w:hint="cs"/>
          <w:highlight w:val="yellow"/>
          <w:rtl/>
        </w:rPr>
        <w:t>،</w:t>
      </w:r>
      <w:r w:rsidRPr="009A23E7">
        <w:rPr>
          <w:highlight w:val="yellow"/>
          <w:rtl/>
        </w:rPr>
        <w:t xml:space="preserve"> 2025</w:t>
      </w:r>
      <w:r w:rsidRPr="009A23E7">
        <w:rPr>
          <w:rFonts w:hint="cs"/>
          <w:highlight w:val="yellow"/>
          <w:rtl/>
        </w:rPr>
        <w:t>)</w:t>
      </w:r>
      <w:r w:rsidRPr="009A23E7">
        <w:rPr>
          <w:rFonts w:hint="cs"/>
          <w:highlight w:val="yellow"/>
          <w:rtl/>
        </w:rPr>
        <w:t xml:space="preserve">. </w:t>
      </w:r>
      <w:r w:rsidRPr="009A23E7">
        <w:rPr>
          <w:highlight w:val="yellow"/>
          <w:rtl/>
        </w:rPr>
        <w:t>ا</w:t>
      </w:r>
      <w:r w:rsidRPr="009A23E7">
        <w:rPr>
          <w:rFonts w:hint="cs"/>
          <w:highlight w:val="yellow"/>
          <w:rtl/>
        </w:rPr>
        <w:t>ی</w:t>
      </w:r>
      <w:r w:rsidRPr="009A23E7">
        <w:rPr>
          <w:rFonts w:hint="eastAsia"/>
          <w:highlight w:val="yellow"/>
          <w:rtl/>
        </w:rPr>
        <w:t>ن</w:t>
      </w:r>
      <w:r w:rsidRPr="009A23E7">
        <w:rPr>
          <w:highlight w:val="yellow"/>
          <w:rtl/>
        </w:rPr>
        <w:t xml:space="preserve"> مدل از سه بخش اصل</w:t>
      </w:r>
      <w:r w:rsidRPr="009A23E7">
        <w:rPr>
          <w:rFonts w:hint="cs"/>
          <w:highlight w:val="yellow"/>
          <w:rtl/>
        </w:rPr>
        <w:t>ی</w:t>
      </w:r>
      <w:r w:rsidRPr="009A23E7">
        <w:rPr>
          <w:highlight w:val="yellow"/>
          <w:rtl/>
        </w:rPr>
        <w:t xml:space="preserve"> تشک</w:t>
      </w:r>
      <w:r w:rsidRPr="009A23E7">
        <w:rPr>
          <w:rFonts w:hint="cs"/>
          <w:highlight w:val="yellow"/>
          <w:rtl/>
        </w:rPr>
        <w:t>ی</w:t>
      </w:r>
      <w:r w:rsidRPr="009A23E7">
        <w:rPr>
          <w:rFonts w:hint="eastAsia"/>
          <w:highlight w:val="yellow"/>
          <w:rtl/>
        </w:rPr>
        <w:t>ل</w:t>
      </w:r>
      <w:r w:rsidRPr="009A23E7">
        <w:rPr>
          <w:highlight w:val="yellow"/>
          <w:rtl/>
        </w:rPr>
        <w:t xml:space="preserve"> شده است</w:t>
      </w:r>
      <w:r w:rsidRPr="009A23E7">
        <w:rPr>
          <w:highlight w:val="yellow"/>
        </w:rPr>
        <w:t>:</w:t>
      </w:r>
    </w:p>
    <w:p w14:paraId="2FF217EE" w14:textId="77777777" w:rsidR="009A23E7" w:rsidRPr="009A23E7" w:rsidRDefault="009A23E7" w:rsidP="009A23E7">
      <w:pPr>
        <w:bidi/>
        <w:jc w:val="both"/>
        <w:rPr>
          <w:highlight w:val="yellow"/>
          <w:rtl/>
        </w:rPr>
      </w:pPr>
      <w:r w:rsidRPr="009A23E7">
        <w:rPr>
          <w:highlight w:val="yellow"/>
        </w:rPr>
        <w:t xml:space="preserve">    </w:t>
      </w:r>
      <w:r w:rsidRPr="009A23E7">
        <w:rPr>
          <w:highlight w:val="yellow"/>
          <w:rtl/>
        </w:rPr>
        <w:t>محاسبه وزن‌ها</w:t>
      </w:r>
      <w:r w:rsidRPr="009A23E7">
        <w:rPr>
          <w:rFonts w:hint="cs"/>
          <w:highlight w:val="yellow"/>
          <w:rtl/>
        </w:rPr>
        <w:t>ی</w:t>
      </w:r>
      <w:r w:rsidRPr="009A23E7">
        <w:rPr>
          <w:highlight w:val="yellow"/>
          <w:rtl/>
        </w:rPr>
        <w:t xml:space="preserve"> ثابت اول</w:t>
      </w:r>
      <w:r w:rsidRPr="009A23E7">
        <w:rPr>
          <w:rFonts w:hint="cs"/>
          <w:highlight w:val="yellow"/>
          <w:rtl/>
        </w:rPr>
        <w:t>ی</w:t>
      </w:r>
      <w:r w:rsidRPr="009A23E7">
        <w:rPr>
          <w:rFonts w:hint="eastAsia"/>
          <w:highlight w:val="yellow"/>
          <w:rtl/>
        </w:rPr>
        <w:t>ه</w:t>
      </w:r>
      <w:r w:rsidRPr="009A23E7">
        <w:rPr>
          <w:highlight w:val="yellow"/>
          <w:rtl/>
        </w:rPr>
        <w:t>: وزن‌ها</w:t>
      </w:r>
      <w:r w:rsidRPr="009A23E7">
        <w:rPr>
          <w:rFonts w:hint="cs"/>
          <w:highlight w:val="yellow"/>
          <w:rtl/>
        </w:rPr>
        <w:t>ی</w:t>
      </w:r>
      <w:r w:rsidRPr="009A23E7">
        <w:rPr>
          <w:highlight w:val="yellow"/>
          <w:rtl/>
        </w:rPr>
        <w:t xml:space="preserve"> اول</w:t>
      </w:r>
      <w:r w:rsidRPr="009A23E7">
        <w:rPr>
          <w:rFonts w:hint="cs"/>
          <w:highlight w:val="yellow"/>
          <w:rtl/>
        </w:rPr>
        <w:t>ی</w:t>
      </w:r>
      <w:r w:rsidRPr="009A23E7">
        <w:rPr>
          <w:rFonts w:hint="eastAsia"/>
          <w:highlight w:val="yellow"/>
          <w:rtl/>
        </w:rPr>
        <w:t>ه</w:t>
      </w:r>
      <w:r w:rsidRPr="009A23E7">
        <w:rPr>
          <w:highlight w:val="yellow"/>
          <w:rtl/>
        </w:rPr>
        <w:t xml:space="preserve"> عوامل</w:t>
      </w:r>
      <w:r w:rsidRPr="009A23E7">
        <w:rPr>
          <w:highlight w:val="yellow"/>
        </w:rPr>
        <w:t xml:space="preserve"> (</w:t>
      </w:r>
      <w:proofErr w:type="spellStart"/>
      <w:r w:rsidRPr="009A23E7">
        <w:rPr>
          <w:highlight w:val="yellow"/>
        </w:rPr>
        <w:t>vj_i</w:t>
      </w:r>
      <w:proofErr w:type="spellEnd"/>
      <w:r w:rsidRPr="009A23E7">
        <w:rPr>
          <w:highlight w:val="yellow"/>
        </w:rPr>
        <w:t xml:space="preserve">) </w:t>
      </w:r>
      <w:r w:rsidRPr="009A23E7">
        <w:rPr>
          <w:highlight w:val="yellow"/>
          <w:rtl/>
        </w:rPr>
        <w:t>با استفاده از روش آنتروپ</w:t>
      </w:r>
      <w:r w:rsidRPr="009A23E7">
        <w:rPr>
          <w:rFonts w:hint="cs"/>
          <w:highlight w:val="yellow"/>
          <w:rtl/>
        </w:rPr>
        <w:t>ی</w:t>
      </w:r>
      <w:r w:rsidRPr="009A23E7">
        <w:rPr>
          <w:highlight w:val="yellow"/>
          <w:rtl/>
        </w:rPr>
        <w:t xml:space="preserve"> شانون از داده‌ها</w:t>
      </w:r>
      <w:r w:rsidRPr="009A23E7">
        <w:rPr>
          <w:rFonts w:hint="cs"/>
          <w:highlight w:val="yellow"/>
          <w:rtl/>
        </w:rPr>
        <w:t>ی</w:t>
      </w:r>
      <w:r w:rsidRPr="009A23E7">
        <w:rPr>
          <w:highlight w:val="yellow"/>
          <w:rtl/>
        </w:rPr>
        <w:t xml:space="preserve"> تار</w:t>
      </w:r>
      <w:r w:rsidRPr="009A23E7">
        <w:rPr>
          <w:rFonts w:hint="cs"/>
          <w:highlight w:val="yellow"/>
          <w:rtl/>
        </w:rPr>
        <w:t>ی</w:t>
      </w:r>
      <w:r w:rsidRPr="009A23E7">
        <w:rPr>
          <w:rFonts w:hint="eastAsia"/>
          <w:highlight w:val="yellow"/>
          <w:rtl/>
        </w:rPr>
        <w:t>خ</w:t>
      </w:r>
      <w:r w:rsidRPr="009A23E7">
        <w:rPr>
          <w:rFonts w:hint="cs"/>
          <w:highlight w:val="yellow"/>
          <w:rtl/>
        </w:rPr>
        <w:t>ی</w:t>
      </w:r>
      <w:r w:rsidRPr="009A23E7">
        <w:rPr>
          <w:highlight w:val="yellow"/>
          <w:rtl/>
        </w:rPr>
        <w:t xml:space="preserve"> زم</w:t>
      </w:r>
      <w:r w:rsidRPr="009A23E7">
        <w:rPr>
          <w:rFonts w:hint="cs"/>
          <w:highlight w:val="yellow"/>
          <w:rtl/>
        </w:rPr>
        <w:t>ی</w:t>
      </w:r>
      <w:r w:rsidRPr="009A23E7">
        <w:rPr>
          <w:rFonts w:hint="eastAsia"/>
          <w:highlight w:val="yellow"/>
          <w:rtl/>
        </w:rPr>
        <w:t>ن‌لغزش</w:t>
      </w:r>
      <w:r w:rsidRPr="009A23E7">
        <w:rPr>
          <w:highlight w:val="yellow"/>
          <w:rtl/>
        </w:rPr>
        <w:t xml:space="preserve"> استخراج م</w:t>
      </w:r>
      <w:r w:rsidRPr="009A23E7">
        <w:rPr>
          <w:rFonts w:hint="cs"/>
          <w:highlight w:val="yellow"/>
          <w:rtl/>
        </w:rPr>
        <w:t>ی‌</w:t>
      </w:r>
      <w:r w:rsidRPr="009A23E7">
        <w:rPr>
          <w:rFonts w:hint="eastAsia"/>
          <w:highlight w:val="yellow"/>
          <w:rtl/>
        </w:rPr>
        <w:t>شوند</w:t>
      </w:r>
      <w:r w:rsidRPr="009A23E7">
        <w:rPr>
          <w:highlight w:val="yellow"/>
        </w:rPr>
        <w:t>.</w:t>
      </w:r>
    </w:p>
    <w:p w14:paraId="758CCC1E" w14:textId="77777777" w:rsidR="009A23E7" w:rsidRPr="009A23E7" w:rsidRDefault="009A23E7" w:rsidP="009A23E7">
      <w:pPr>
        <w:bidi/>
        <w:jc w:val="both"/>
        <w:rPr>
          <w:highlight w:val="yellow"/>
          <w:rtl/>
        </w:rPr>
      </w:pPr>
      <w:r w:rsidRPr="009A23E7">
        <w:rPr>
          <w:highlight w:val="yellow"/>
        </w:rPr>
        <w:t xml:space="preserve">    </w:t>
      </w:r>
      <w:r w:rsidRPr="009A23E7">
        <w:rPr>
          <w:highlight w:val="yellow"/>
          <w:rtl/>
        </w:rPr>
        <w:t>وزن‌ده</w:t>
      </w:r>
      <w:r w:rsidRPr="009A23E7">
        <w:rPr>
          <w:rFonts w:hint="cs"/>
          <w:highlight w:val="yellow"/>
          <w:rtl/>
        </w:rPr>
        <w:t>ی</w:t>
      </w:r>
      <w:r w:rsidRPr="009A23E7">
        <w:rPr>
          <w:highlight w:val="yellow"/>
          <w:rtl/>
        </w:rPr>
        <w:t xml:space="preserve"> پو</w:t>
      </w:r>
      <w:r w:rsidRPr="009A23E7">
        <w:rPr>
          <w:rFonts w:hint="cs"/>
          <w:highlight w:val="yellow"/>
          <w:rtl/>
        </w:rPr>
        <w:t>ی</w:t>
      </w:r>
      <w:r w:rsidRPr="009A23E7">
        <w:rPr>
          <w:rFonts w:hint="eastAsia"/>
          <w:highlight w:val="yellow"/>
          <w:rtl/>
        </w:rPr>
        <w:t>ا</w:t>
      </w:r>
      <w:r w:rsidRPr="009A23E7">
        <w:rPr>
          <w:highlight w:val="yellow"/>
          <w:rtl/>
        </w:rPr>
        <w:t>: وزن‌ها</w:t>
      </w:r>
      <w:r w:rsidRPr="009A23E7">
        <w:rPr>
          <w:rFonts w:hint="cs"/>
          <w:highlight w:val="yellow"/>
          <w:rtl/>
        </w:rPr>
        <w:t>ی</w:t>
      </w:r>
      <w:r w:rsidRPr="009A23E7">
        <w:rPr>
          <w:highlight w:val="yellow"/>
          <w:rtl/>
        </w:rPr>
        <w:t xml:space="preserve"> ثابت اول</w:t>
      </w:r>
      <w:r w:rsidRPr="009A23E7">
        <w:rPr>
          <w:rFonts w:hint="cs"/>
          <w:highlight w:val="yellow"/>
          <w:rtl/>
        </w:rPr>
        <w:t>ی</w:t>
      </w:r>
      <w:r w:rsidRPr="009A23E7">
        <w:rPr>
          <w:rFonts w:hint="eastAsia"/>
          <w:highlight w:val="yellow"/>
          <w:rtl/>
        </w:rPr>
        <w:t>ه</w:t>
      </w:r>
      <w:r w:rsidRPr="009A23E7">
        <w:rPr>
          <w:highlight w:val="yellow"/>
          <w:rtl/>
        </w:rPr>
        <w:t xml:space="preserve"> با استفاده از </w:t>
      </w:r>
      <w:r w:rsidRPr="009A23E7">
        <w:rPr>
          <w:rFonts w:hint="cs"/>
          <w:highlight w:val="yellow"/>
          <w:rtl/>
        </w:rPr>
        <w:t>ی</w:t>
      </w:r>
      <w:r w:rsidRPr="009A23E7">
        <w:rPr>
          <w:rFonts w:hint="eastAsia"/>
          <w:highlight w:val="yellow"/>
          <w:rtl/>
        </w:rPr>
        <w:t>ک</w:t>
      </w:r>
      <w:r w:rsidRPr="009A23E7">
        <w:rPr>
          <w:highlight w:val="yellow"/>
          <w:rtl/>
        </w:rPr>
        <w:t xml:space="preserve"> تابع تعد</w:t>
      </w:r>
      <w:r w:rsidRPr="009A23E7">
        <w:rPr>
          <w:rFonts w:hint="cs"/>
          <w:highlight w:val="yellow"/>
          <w:rtl/>
        </w:rPr>
        <w:t>ی</w:t>
      </w:r>
      <w:r w:rsidRPr="009A23E7">
        <w:rPr>
          <w:rFonts w:hint="eastAsia"/>
          <w:highlight w:val="yellow"/>
          <w:rtl/>
        </w:rPr>
        <w:t>ل</w:t>
      </w:r>
      <w:r w:rsidRPr="009A23E7">
        <w:rPr>
          <w:highlight w:val="yellow"/>
          <w:rtl/>
        </w:rPr>
        <w:t xml:space="preserve"> زمان</w:t>
      </w:r>
      <w:r w:rsidRPr="009A23E7">
        <w:rPr>
          <w:rFonts w:hint="cs"/>
          <w:highlight w:val="yellow"/>
          <w:rtl/>
        </w:rPr>
        <w:t>ی</w:t>
      </w:r>
      <w:r w:rsidRPr="009A23E7">
        <w:rPr>
          <w:highlight w:val="yellow"/>
        </w:rPr>
        <w:t xml:space="preserve"> (f(t)) </w:t>
      </w:r>
      <w:r w:rsidRPr="009A23E7">
        <w:rPr>
          <w:highlight w:val="yellow"/>
          <w:rtl/>
        </w:rPr>
        <w:t>که مبتن</w:t>
      </w:r>
      <w:r w:rsidRPr="009A23E7">
        <w:rPr>
          <w:rFonts w:hint="cs"/>
          <w:highlight w:val="yellow"/>
          <w:rtl/>
        </w:rPr>
        <w:t>ی</w:t>
      </w:r>
      <w:r w:rsidRPr="009A23E7">
        <w:rPr>
          <w:highlight w:val="yellow"/>
          <w:rtl/>
        </w:rPr>
        <w:t xml:space="preserve"> بر شدت بارندگ</w:t>
      </w:r>
      <w:r w:rsidRPr="009A23E7">
        <w:rPr>
          <w:rFonts w:hint="cs"/>
          <w:highlight w:val="yellow"/>
          <w:rtl/>
        </w:rPr>
        <w:t>ی</w:t>
      </w:r>
      <w:r w:rsidRPr="009A23E7">
        <w:rPr>
          <w:highlight w:val="yellow"/>
          <w:rtl/>
        </w:rPr>
        <w:t xml:space="preserve"> نرمال‌شده</w:t>
      </w:r>
      <w:r w:rsidRPr="009A23E7">
        <w:rPr>
          <w:highlight w:val="yellow"/>
        </w:rPr>
        <w:t xml:space="preserve"> (P(t)) </w:t>
      </w:r>
      <w:r w:rsidRPr="009A23E7">
        <w:rPr>
          <w:highlight w:val="yellow"/>
          <w:rtl/>
        </w:rPr>
        <w:t>است، در هر بازه زمان</w:t>
      </w:r>
      <w:r w:rsidRPr="009A23E7">
        <w:rPr>
          <w:rFonts w:hint="cs"/>
          <w:highlight w:val="yellow"/>
          <w:rtl/>
        </w:rPr>
        <w:t>ی</w:t>
      </w:r>
      <w:r w:rsidRPr="009A23E7">
        <w:rPr>
          <w:highlight w:val="yellow"/>
          <w:rtl/>
        </w:rPr>
        <w:t xml:space="preserve"> (فصل) تعد</w:t>
      </w:r>
      <w:r w:rsidRPr="009A23E7">
        <w:rPr>
          <w:rFonts w:hint="cs"/>
          <w:highlight w:val="yellow"/>
          <w:rtl/>
        </w:rPr>
        <w:t>ی</w:t>
      </w:r>
      <w:r w:rsidRPr="009A23E7">
        <w:rPr>
          <w:rFonts w:hint="eastAsia"/>
          <w:highlight w:val="yellow"/>
          <w:rtl/>
        </w:rPr>
        <w:t>ل</w:t>
      </w:r>
      <w:r w:rsidRPr="009A23E7">
        <w:rPr>
          <w:highlight w:val="yellow"/>
          <w:rtl/>
        </w:rPr>
        <w:t xml:space="preserve"> م</w:t>
      </w:r>
      <w:r w:rsidRPr="009A23E7">
        <w:rPr>
          <w:rFonts w:hint="cs"/>
          <w:highlight w:val="yellow"/>
          <w:rtl/>
        </w:rPr>
        <w:t>ی‌</w:t>
      </w:r>
      <w:r w:rsidRPr="009A23E7">
        <w:rPr>
          <w:rFonts w:hint="eastAsia"/>
          <w:highlight w:val="yellow"/>
          <w:rtl/>
        </w:rPr>
        <w:t>شوند</w:t>
      </w:r>
      <w:r w:rsidRPr="009A23E7">
        <w:rPr>
          <w:highlight w:val="yellow"/>
        </w:rPr>
        <w:t>.</w:t>
      </w:r>
    </w:p>
    <w:p w14:paraId="12FD880A" w14:textId="74432517" w:rsidR="009A23E7" w:rsidRPr="00AC2409" w:rsidRDefault="009A23E7" w:rsidP="009A23E7">
      <w:pPr>
        <w:bidi/>
        <w:jc w:val="both"/>
        <w:rPr>
          <w:rtl/>
        </w:rPr>
      </w:pPr>
      <w:r w:rsidRPr="009A23E7">
        <w:rPr>
          <w:highlight w:val="yellow"/>
          <w:rtl/>
        </w:rPr>
        <w:t xml:space="preserve">    به</w:t>
      </w:r>
      <w:r w:rsidRPr="009A23E7">
        <w:rPr>
          <w:rFonts w:hint="cs"/>
          <w:highlight w:val="yellow"/>
          <w:rtl/>
        </w:rPr>
        <w:t>ی</w:t>
      </w:r>
      <w:r w:rsidRPr="009A23E7">
        <w:rPr>
          <w:rFonts w:hint="eastAsia"/>
          <w:highlight w:val="yellow"/>
          <w:rtl/>
        </w:rPr>
        <w:t>نه‌ساز</w:t>
      </w:r>
      <w:r w:rsidRPr="009A23E7">
        <w:rPr>
          <w:rFonts w:hint="cs"/>
          <w:highlight w:val="yellow"/>
          <w:rtl/>
        </w:rPr>
        <w:t>ی</w:t>
      </w:r>
      <w:r w:rsidRPr="009A23E7">
        <w:rPr>
          <w:highlight w:val="yellow"/>
          <w:rtl/>
        </w:rPr>
        <w:t xml:space="preserve"> س</w:t>
      </w:r>
      <w:r w:rsidRPr="009A23E7">
        <w:rPr>
          <w:rFonts w:hint="cs"/>
          <w:highlight w:val="yellow"/>
          <w:rtl/>
        </w:rPr>
        <w:t>ی</w:t>
      </w:r>
      <w:r w:rsidRPr="009A23E7">
        <w:rPr>
          <w:rFonts w:hint="eastAsia"/>
          <w:highlight w:val="yellow"/>
          <w:rtl/>
        </w:rPr>
        <w:t>ستمات</w:t>
      </w:r>
      <w:r w:rsidRPr="009A23E7">
        <w:rPr>
          <w:rFonts w:hint="cs"/>
          <w:highlight w:val="yellow"/>
          <w:rtl/>
        </w:rPr>
        <w:t>ی</w:t>
      </w:r>
      <w:r w:rsidRPr="009A23E7">
        <w:rPr>
          <w:rFonts w:hint="eastAsia"/>
          <w:highlight w:val="yellow"/>
          <w:rtl/>
        </w:rPr>
        <w:t>ک</w:t>
      </w:r>
      <w:r w:rsidRPr="009A23E7">
        <w:rPr>
          <w:highlight w:val="yellow"/>
          <w:rtl/>
        </w:rPr>
        <w:t>: الگور</w:t>
      </w:r>
      <w:r w:rsidRPr="009A23E7">
        <w:rPr>
          <w:rFonts w:hint="cs"/>
          <w:highlight w:val="yellow"/>
          <w:rtl/>
        </w:rPr>
        <w:t>ی</w:t>
      </w:r>
      <w:r w:rsidRPr="009A23E7">
        <w:rPr>
          <w:rFonts w:hint="eastAsia"/>
          <w:highlight w:val="yellow"/>
          <w:rtl/>
        </w:rPr>
        <w:t>تم‌ها</w:t>
      </w:r>
      <w:r w:rsidRPr="009A23E7">
        <w:rPr>
          <w:rFonts w:hint="cs"/>
          <w:highlight w:val="yellow"/>
          <w:rtl/>
        </w:rPr>
        <w:t>ی</w:t>
      </w:r>
      <w:r w:rsidRPr="009A23E7">
        <w:rPr>
          <w:highlight w:val="yellow"/>
          <w:rtl/>
        </w:rPr>
        <w:t xml:space="preserve"> </w:t>
      </w:r>
      <w:r w:rsidRPr="009A23E7">
        <w:rPr>
          <w:highlight w:val="yellow"/>
        </w:rPr>
        <w:t>PSO</w:t>
      </w:r>
      <w:r>
        <w:rPr>
          <w:rFonts w:hint="cs"/>
          <w:highlight w:val="yellow"/>
          <w:rtl/>
        </w:rPr>
        <w:t xml:space="preserve"> </w:t>
      </w:r>
      <w:r w:rsidRPr="009A23E7">
        <w:rPr>
          <w:highlight w:val="yellow"/>
          <w:rtl/>
        </w:rPr>
        <w:t xml:space="preserve">و </w:t>
      </w:r>
      <w:r w:rsidRPr="009A23E7">
        <w:rPr>
          <w:highlight w:val="yellow"/>
        </w:rPr>
        <w:t>GA</w:t>
      </w:r>
      <w:r w:rsidRPr="009A23E7">
        <w:rPr>
          <w:highlight w:val="yellow"/>
          <w:rtl/>
        </w:rPr>
        <w:t xml:space="preserve"> برا</w:t>
      </w:r>
      <w:r w:rsidRPr="009A23E7">
        <w:rPr>
          <w:rFonts w:hint="cs"/>
          <w:highlight w:val="yellow"/>
          <w:rtl/>
        </w:rPr>
        <w:t>ی</w:t>
      </w:r>
      <w:r w:rsidRPr="009A23E7">
        <w:rPr>
          <w:highlight w:val="yellow"/>
          <w:rtl/>
        </w:rPr>
        <w:t xml:space="preserve"> </w:t>
      </w:r>
      <w:r w:rsidRPr="009A23E7">
        <w:rPr>
          <w:rFonts w:hint="cs"/>
          <w:highlight w:val="yellow"/>
          <w:rtl/>
        </w:rPr>
        <w:t>ی</w:t>
      </w:r>
      <w:r w:rsidRPr="009A23E7">
        <w:rPr>
          <w:rFonts w:hint="eastAsia"/>
          <w:highlight w:val="yellow"/>
          <w:rtl/>
        </w:rPr>
        <w:t>افتن</w:t>
      </w:r>
      <w:r w:rsidRPr="009A23E7">
        <w:rPr>
          <w:highlight w:val="yellow"/>
          <w:rtl/>
        </w:rPr>
        <w:t xml:space="preserve"> بهتر</w:t>
      </w:r>
      <w:r w:rsidRPr="009A23E7">
        <w:rPr>
          <w:rFonts w:hint="cs"/>
          <w:highlight w:val="yellow"/>
          <w:rtl/>
        </w:rPr>
        <w:t>ی</w:t>
      </w:r>
      <w:r w:rsidRPr="009A23E7">
        <w:rPr>
          <w:rFonts w:hint="eastAsia"/>
          <w:highlight w:val="yellow"/>
          <w:rtl/>
        </w:rPr>
        <w:t>ن</w:t>
      </w:r>
      <w:r w:rsidRPr="009A23E7">
        <w:rPr>
          <w:highlight w:val="yellow"/>
          <w:rtl/>
        </w:rPr>
        <w:t xml:space="preserve"> مجموعه پارامترها</w:t>
      </w:r>
      <w:r w:rsidRPr="009A23E7">
        <w:rPr>
          <w:rFonts w:hint="cs"/>
          <w:highlight w:val="yellow"/>
          <w:rtl/>
        </w:rPr>
        <w:t>ی</w:t>
      </w:r>
      <w:r w:rsidRPr="009A23E7">
        <w:rPr>
          <w:highlight w:val="yellow"/>
          <w:rtl/>
        </w:rPr>
        <w:t xml:space="preserve"> تعد</w:t>
      </w:r>
      <w:r w:rsidRPr="009A23E7">
        <w:rPr>
          <w:rFonts w:hint="cs"/>
          <w:highlight w:val="yellow"/>
          <w:rtl/>
        </w:rPr>
        <w:t>ی</w:t>
      </w:r>
      <w:r w:rsidRPr="009A23E7">
        <w:rPr>
          <w:rFonts w:hint="eastAsia"/>
          <w:highlight w:val="yellow"/>
          <w:rtl/>
        </w:rPr>
        <w:t>ل‌کننده</w:t>
      </w:r>
      <w:r w:rsidRPr="009A23E7">
        <w:rPr>
          <w:highlight w:val="yellow"/>
          <w:rtl/>
        </w:rPr>
        <w:t xml:space="preserve"> در تابع </w:t>
      </w:r>
      <w:r w:rsidRPr="009A23E7">
        <w:rPr>
          <w:highlight w:val="yellow"/>
        </w:rPr>
        <w:t>f(t)</w:t>
      </w:r>
      <w:r w:rsidRPr="009A23E7">
        <w:rPr>
          <w:highlight w:val="yellow"/>
          <w:rtl/>
        </w:rPr>
        <w:t xml:space="preserve"> به کار گرفته شدند تا دقت پ</w:t>
      </w:r>
      <w:r w:rsidRPr="009A23E7">
        <w:rPr>
          <w:rFonts w:hint="cs"/>
          <w:highlight w:val="yellow"/>
          <w:rtl/>
        </w:rPr>
        <w:t>ی</w:t>
      </w:r>
      <w:r w:rsidRPr="009A23E7">
        <w:rPr>
          <w:rFonts w:hint="eastAsia"/>
          <w:highlight w:val="yellow"/>
          <w:rtl/>
        </w:rPr>
        <w:t>ش‌ب</w:t>
      </w:r>
      <w:r w:rsidRPr="009A23E7">
        <w:rPr>
          <w:rFonts w:hint="cs"/>
          <w:highlight w:val="yellow"/>
          <w:rtl/>
        </w:rPr>
        <w:t>ی</w:t>
      </w:r>
      <w:r w:rsidRPr="009A23E7">
        <w:rPr>
          <w:rFonts w:hint="eastAsia"/>
          <w:highlight w:val="yellow"/>
          <w:rtl/>
        </w:rPr>
        <w:t>ن</w:t>
      </w:r>
      <w:r w:rsidRPr="009A23E7">
        <w:rPr>
          <w:rFonts w:hint="cs"/>
          <w:highlight w:val="yellow"/>
          <w:rtl/>
        </w:rPr>
        <w:t>ی</w:t>
      </w:r>
      <w:r w:rsidRPr="009A23E7">
        <w:rPr>
          <w:highlight w:val="yellow"/>
          <w:rtl/>
        </w:rPr>
        <w:t xml:space="preserve"> مدل نها</w:t>
      </w:r>
      <w:r w:rsidRPr="009A23E7">
        <w:rPr>
          <w:rFonts w:hint="cs"/>
          <w:highlight w:val="yellow"/>
          <w:rtl/>
        </w:rPr>
        <w:t>یی</w:t>
      </w:r>
      <w:r w:rsidRPr="009A23E7">
        <w:rPr>
          <w:highlight w:val="yellow"/>
          <w:rtl/>
        </w:rPr>
        <w:t xml:space="preserve"> </w:t>
      </w:r>
      <w:r w:rsidRPr="009A23E7">
        <w:rPr>
          <w:highlight w:val="yellow"/>
        </w:rPr>
        <w:t>Y(t)</w:t>
      </w:r>
      <w:r w:rsidRPr="009A23E7">
        <w:rPr>
          <w:highlight w:val="yellow"/>
          <w:rtl/>
        </w:rPr>
        <w:t xml:space="preserve"> حداکثر شود</w:t>
      </w:r>
      <w:r w:rsidRPr="009A23E7">
        <w:rPr>
          <w:rFonts w:hint="cs"/>
          <w:highlight w:val="yellow"/>
          <w:rtl/>
        </w:rPr>
        <w:t>.</w:t>
      </w:r>
    </w:p>
    <w:p w14:paraId="2FDD735B" w14:textId="77777777" w:rsidR="001F60AC" w:rsidRPr="00AC2409" w:rsidRDefault="001F60AC" w:rsidP="001F60AC">
      <w:pPr>
        <w:bidi/>
        <w:ind w:right="567"/>
        <w:jc w:val="both"/>
        <w:rPr>
          <w:rFonts w:ascii="Times New Roman" w:eastAsia="Calibri" w:hAnsi="Times New Roman"/>
          <w:b/>
          <w:bCs/>
          <w:sz w:val="18"/>
          <w:szCs w:val="22"/>
        </w:rPr>
      </w:pPr>
      <w:r w:rsidRPr="00AC2409">
        <w:rPr>
          <w:rFonts w:ascii="Times New Roman" w:eastAsia="Calibri" w:hAnsi="Times New Roman"/>
          <w:b/>
          <w:bCs/>
          <w:sz w:val="18"/>
          <w:szCs w:val="22"/>
          <w:rtl/>
        </w:rPr>
        <w:t>داده‌های مورد استفاده</w:t>
      </w:r>
    </w:p>
    <w:p w14:paraId="423BDD62" w14:textId="335B9053" w:rsidR="001F60AC" w:rsidRPr="00AC2409" w:rsidRDefault="00A179E3" w:rsidP="00D7739A">
      <w:pPr>
        <w:bidi/>
        <w:jc w:val="both"/>
        <w:rPr>
          <w:rFonts w:ascii="Times New Roman" w:eastAsia="Calibri" w:hAnsi="Times New Roman"/>
          <w:rtl/>
        </w:rPr>
      </w:pPr>
      <w:r w:rsidRPr="00AC2409">
        <w:rPr>
          <w:rFonts w:ascii="Times New Roman" w:eastAsia="Calibri" w:hAnsi="Times New Roman"/>
          <w:rtl/>
        </w:rPr>
        <w:t>داده‌ها</w:t>
      </w:r>
      <w:r w:rsidRPr="00AC2409">
        <w:rPr>
          <w:rFonts w:ascii="Times New Roman" w:eastAsia="Calibri" w:hAnsi="Times New Roman" w:hint="cs"/>
          <w:rtl/>
        </w:rPr>
        <w:t>ی</w:t>
      </w:r>
      <w:r w:rsidRPr="00AC2409">
        <w:rPr>
          <w:rFonts w:ascii="Times New Roman" w:eastAsia="Calibri" w:hAnsi="Times New Roman"/>
          <w:rtl/>
        </w:rPr>
        <w:t xml:space="preserve"> بارندگ</w:t>
      </w:r>
      <w:r w:rsidRPr="00AC2409">
        <w:rPr>
          <w:rFonts w:ascii="Times New Roman" w:eastAsia="Calibri" w:hAnsi="Times New Roman" w:hint="cs"/>
          <w:rtl/>
        </w:rPr>
        <w:t>ی</w:t>
      </w:r>
      <w:r w:rsidRPr="00AC2409">
        <w:rPr>
          <w:rFonts w:ascii="Times New Roman" w:eastAsia="Calibri" w:hAnsi="Times New Roman"/>
          <w:rtl/>
        </w:rPr>
        <w:t xml:space="preserve"> ماهانه (2005-2024) از پنج ا</w:t>
      </w:r>
      <w:r w:rsidRPr="00AC2409">
        <w:rPr>
          <w:rFonts w:ascii="Times New Roman" w:eastAsia="Calibri" w:hAnsi="Times New Roman" w:hint="cs"/>
          <w:rtl/>
        </w:rPr>
        <w:t>ی</w:t>
      </w:r>
      <w:r w:rsidRPr="00AC2409">
        <w:rPr>
          <w:rFonts w:ascii="Times New Roman" w:eastAsia="Calibri" w:hAnsi="Times New Roman" w:hint="eastAsia"/>
          <w:rtl/>
        </w:rPr>
        <w:t>ستگاه</w:t>
      </w:r>
      <w:r w:rsidRPr="00AC2409">
        <w:rPr>
          <w:rFonts w:ascii="Times New Roman" w:eastAsia="Calibri" w:hAnsi="Times New Roman"/>
          <w:rtl/>
        </w:rPr>
        <w:t xml:space="preserve"> هواشناس</w:t>
      </w:r>
      <w:r w:rsidRPr="00AC2409">
        <w:rPr>
          <w:rFonts w:ascii="Times New Roman" w:eastAsia="Calibri" w:hAnsi="Times New Roman" w:hint="cs"/>
          <w:rtl/>
        </w:rPr>
        <w:t>ی</w:t>
      </w:r>
      <w:r w:rsidRPr="00AC2409">
        <w:rPr>
          <w:rFonts w:ascii="Times New Roman" w:eastAsia="Calibri" w:hAnsi="Times New Roman"/>
          <w:rtl/>
        </w:rPr>
        <w:t xml:space="preserve"> ا</w:t>
      </w:r>
      <w:r w:rsidRPr="00AC2409">
        <w:rPr>
          <w:rFonts w:ascii="Times New Roman" w:eastAsia="Calibri" w:hAnsi="Times New Roman" w:hint="cs"/>
          <w:rtl/>
        </w:rPr>
        <w:t>ی</w:t>
      </w:r>
      <w:r w:rsidRPr="00AC2409">
        <w:rPr>
          <w:rFonts w:ascii="Times New Roman" w:eastAsia="Calibri" w:hAnsi="Times New Roman" w:hint="eastAsia"/>
          <w:rtl/>
        </w:rPr>
        <w:t>ران</w:t>
      </w:r>
      <w:r w:rsidRPr="00AC2409">
        <w:rPr>
          <w:rFonts w:ascii="Times New Roman" w:eastAsia="Calibri" w:hAnsi="Times New Roman"/>
          <w:rtl/>
        </w:rPr>
        <w:t xml:space="preserve"> در حوضه شمال تهران جمع‌آور</w:t>
      </w:r>
      <w:r w:rsidRPr="00AC2409">
        <w:rPr>
          <w:rFonts w:ascii="Times New Roman" w:eastAsia="Calibri" w:hAnsi="Times New Roman" w:hint="cs"/>
          <w:rtl/>
        </w:rPr>
        <w:t>ی</w:t>
      </w:r>
      <w:r w:rsidRPr="00AC2409">
        <w:rPr>
          <w:rFonts w:ascii="Times New Roman" w:eastAsia="Calibri" w:hAnsi="Times New Roman"/>
          <w:rtl/>
        </w:rPr>
        <w:t xml:space="preserve"> و با روش </w:t>
      </w:r>
      <w:r w:rsidRPr="00AC2409">
        <w:rPr>
          <w:rFonts w:ascii="Times New Roman" w:eastAsia="Calibri" w:hAnsi="Times New Roman"/>
        </w:rPr>
        <w:t>Min-Max</w:t>
      </w:r>
      <w:r w:rsidRPr="00AC2409">
        <w:rPr>
          <w:rFonts w:ascii="Times New Roman" w:eastAsia="Calibri" w:hAnsi="Times New Roman"/>
          <w:rtl/>
        </w:rPr>
        <w:t xml:space="preserve"> </w:t>
      </w:r>
      <w:r w:rsidR="001F60AC" w:rsidRPr="00AC2409">
        <w:rPr>
          <w:rFonts w:ascii="Times New Roman" w:eastAsia="Calibri" w:hAnsi="Times New Roman"/>
          <w:rtl/>
        </w:rPr>
        <w:t>به‌صورت نرمال‌شده</w:t>
      </w:r>
      <w:r w:rsidR="001F60AC" w:rsidRPr="00AC2409">
        <w:rPr>
          <w:rFonts w:ascii="Times New Roman" w:eastAsia="Calibri" w:hAnsi="Times New Roman" w:hint="cs"/>
          <w:rtl/>
        </w:rPr>
        <w:t xml:space="preserve"> </w:t>
      </w:r>
      <m:oMath>
        <m:r>
          <w:rPr>
            <w:rFonts w:ascii="Cambria Math" w:eastAsia="Calibri" w:hAnsi="Cambria Math"/>
          </w:rPr>
          <m:t>P(t)∈[0, 1]</m:t>
        </m:r>
      </m:oMath>
      <w:r w:rsidR="001F60AC" w:rsidRPr="00AC2409">
        <w:rPr>
          <w:rFonts w:ascii="Times New Roman" w:eastAsia="Times New Roman" w:hAnsi="Times New Roman" w:hint="cs"/>
          <w:rtl/>
        </w:rPr>
        <w:t xml:space="preserve"> </w:t>
      </w:r>
      <w:r w:rsidR="001F60AC" w:rsidRPr="00AC2409">
        <w:rPr>
          <w:rFonts w:ascii="Times New Roman" w:eastAsia="Calibri" w:hAnsi="Times New Roman"/>
          <w:rtl/>
        </w:rPr>
        <w:t>برا</w:t>
      </w:r>
      <w:r w:rsidR="001F60AC" w:rsidRPr="00AC2409">
        <w:rPr>
          <w:rFonts w:ascii="Times New Roman" w:eastAsia="Calibri" w:hAnsi="Times New Roman" w:hint="cs"/>
          <w:rtl/>
        </w:rPr>
        <w:t>ی</w:t>
      </w:r>
      <w:r w:rsidR="001F60AC" w:rsidRPr="00AC2409">
        <w:rPr>
          <w:rFonts w:ascii="Times New Roman" w:eastAsia="Calibri" w:hAnsi="Times New Roman"/>
          <w:rtl/>
        </w:rPr>
        <w:t xml:space="preserve"> فصول خشک (ژوئن-سپتامبر) و باران</w:t>
      </w:r>
      <w:r w:rsidR="001F60AC" w:rsidRPr="00AC2409">
        <w:rPr>
          <w:rFonts w:ascii="Times New Roman" w:eastAsia="Calibri" w:hAnsi="Times New Roman" w:hint="cs"/>
          <w:rtl/>
        </w:rPr>
        <w:t>ی</w:t>
      </w:r>
      <w:r w:rsidR="001F60AC" w:rsidRPr="00AC2409">
        <w:rPr>
          <w:rFonts w:ascii="Times New Roman" w:eastAsia="Calibri" w:hAnsi="Times New Roman"/>
          <w:rtl/>
        </w:rPr>
        <w:t xml:space="preserve"> (اکتبر-مارس) طبقه‌بند</w:t>
      </w:r>
      <w:r w:rsidR="001F60AC" w:rsidRPr="00AC2409">
        <w:rPr>
          <w:rFonts w:ascii="Times New Roman" w:eastAsia="Calibri" w:hAnsi="Times New Roman" w:hint="cs"/>
          <w:rtl/>
        </w:rPr>
        <w:t>ی</w:t>
      </w:r>
      <w:r w:rsidR="001F60AC" w:rsidRPr="00AC2409">
        <w:rPr>
          <w:rFonts w:ascii="Times New Roman" w:eastAsia="Calibri" w:hAnsi="Times New Roman"/>
          <w:rtl/>
        </w:rPr>
        <w:t xml:space="preserve"> شدند </w:t>
      </w:r>
      <w:r w:rsidR="004251F2" w:rsidRPr="00AC2409">
        <w:rPr>
          <w:rFonts w:ascii="Times New Roman" w:eastAsia="Calibri" w:hAnsi="Times New Roman" w:hint="cs"/>
          <w:rtl/>
        </w:rPr>
        <w:t>(</w:t>
      </w:r>
      <w:r w:rsidR="004251F2" w:rsidRPr="00AC2409">
        <w:rPr>
          <w:rFonts w:hint="cs"/>
          <w:rtl/>
        </w:rPr>
        <w:t>کوی</w:t>
      </w:r>
      <w:r w:rsidR="0017333A" w:rsidRPr="00AC2409">
        <w:rPr>
          <w:rStyle w:val="FootnoteReference"/>
          <w:rtl/>
        </w:rPr>
        <w:footnoteReference w:id="25"/>
      </w:r>
      <w:r w:rsidR="004251F2" w:rsidRPr="00AC2409">
        <w:rPr>
          <w:rFonts w:hint="cs"/>
          <w:rtl/>
        </w:rPr>
        <w:t xml:space="preserve"> و همکاران، 2024)</w:t>
      </w:r>
      <w:r w:rsidR="003E732F" w:rsidRPr="00AC2409">
        <w:rPr>
          <w:rFonts w:hint="cs"/>
          <w:rtl/>
        </w:rPr>
        <w:t>.</w:t>
      </w:r>
      <w:r w:rsidR="004251F2" w:rsidRPr="00AC2409">
        <w:rPr>
          <w:rFonts w:hint="cs"/>
          <w:rtl/>
        </w:rPr>
        <w:t xml:space="preserve"> </w:t>
      </w:r>
      <w:r w:rsidR="001F60AC" w:rsidRPr="00AC2409">
        <w:rPr>
          <w:rFonts w:ascii="Times New Roman" w:eastAsia="Calibri" w:hAnsi="Times New Roman"/>
          <w:rtl/>
        </w:rPr>
        <w:t>داده‌ها</w:t>
      </w:r>
      <w:r w:rsidR="001F60AC" w:rsidRPr="00AC2409">
        <w:rPr>
          <w:rFonts w:ascii="Times New Roman" w:eastAsia="Calibri" w:hAnsi="Times New Roman" w:hint="cs"/>
          <w:rtl/>
        </w:rPr>
        <w:t>ی</w:t>
      </w:r>
      <w:r w:rsidR="001F60AC" w:rsidRPr="00AC2409">
        <w:rPr>
          <w:rFonts w:ascii="Times New Roman" w:eastAsia="Calibri" w:hAnsi="Times New Roman"/>
          <w:rtl/>
        </w:rPr>
        <w:t xml:space="preserve"> 150 رو</w:t>
      </w:r>
      <w:r w:rsidR="001F60AC" w:rsidRPr="00AC2409">
        <w:rPr>
          <w:rFonts w:ascii="Times New Roman" w:eastAsia="Calibri" w:hAnsi="Times New Roman" w:hint="cs"/>
          <w:rtl/>
        </w:rPr>
        <w:t>ی</w:t>
      </w:r>
      <w:r w:rsidR="001F60AC" w:rsidRPr="00AC2409">
        <w:rPr>
          <w:rFonts w:ascii="Times New Roman" w:eastAsia="Calibri" w:hAnsi="Times New Roman" w:hint="eastAsia"/>
          <w:rtl/>
        </w:rPr>
        <w:t>داد</w:t>
      </w:r>
      <w:r w:rsidR="001F60AC" w:rsidRPr="00AC2409">
        <w:rPr>
          <w:rFonts w:ascii="Times New Roman" w:eastAsia="Calibri" w:hAnsi="Times New Roman"/>
          <w:rtl/>
        </w:rPr>
        <w:t xml:space="preserve"> زم</w:t>
      </w:r>
      <w:r w:rsidR="001F60AC" w:rsidRPr="00AC2409">
        <w:rPr>
          <w:rFonts w:ascii="Times New Roman" w:eastAsia="Calibri" w:hAnsi="Times New Roman" w:hint="cs"/>
          <w:rtl/>
        </w:rPr>
        <w:t>ی</w:t>
      </w:r>
      <w:r w:rsidR="001F60AC" w:rsidRPr="00AC2409">
        <w:rPr>
          <w:rFonts w:ascii="Times New Roman" w:eastAsia="Calibri" w:hAnsi="Times New Roman" w:hint="eastAsia"/>
          <w:rtl/>
        </w:rPr>
        <w:t>ن‌لغزش</w:t>
      </w:r>
      <w:r w:rsidR="001F60AC" w:rsidRPr="00AC2409">
        <w:rPr>
          <w:rFonts w:ascii="Times New Roman" w:eastAsia="Calibri" w:hAnsi="Times New Roman"/>
          <w:rtl/>
        </w:rPr>
        <w:t xml:space="preserve"> از </w:t>
      </w:r>
      <w:r w:rsidR="00372D75" w:rsidRPr="00AC2409">
        <w:rPr>
          <w:rFonts w:ascii="Times New Roman" w:eastAsia="Calibri" w:hAnsi="Times New Roman"/>
          <w:rtl/>
        </w:rPr>
        <w:t>گزارش‌ها</w:t>
      </w:r>
      <w:r w:rsidR="00372D75" w:rsidRPr="00AC2409">
        <w:rPr>
          <w:rFonts w:ascii="Times New Roman" w:eastAsia="Calibri" w:hAnsi="Times New Roman" w:hint="cs"/>
          <w:rtl/>
        </w:rPr>
        <w:t>ی</w:t>
      </w:r>
      <w:r w:rsidR="00372D75" w:rsidRPr="00AC2409">
        <w:rPr>
          <w:rFonts w:ascii="Times New Roman" w:eastAsia="Calibri" w:hAnsi="Times New Roman"/>
          <w:rtl/>
        </w:rPr>
        <w:t xml:space="preserve"> سازمان زم</w:t>
      </w:r>
      <w:r w:rsidR="00372D75" w:rsidRPr="00AC2409">
        <w:rPr>
          <w:rFonts w:ascii="Times New Roman" w:eastAsia="Calibri" w:hAnsi="Times New Roman" w:hint="cs"/>
          <w:rtl/>
        </w:rPr>
        <w:t>ی</w:t>
      </w:r>
      <w:r w:rsidR="00372D75" w:rsidRPr="00AC2409">
        <w:rPr>
          <w:rFonts w:ascii="Times New Roman" w:eastAsia="Calibri" w:hAnsi="Times New Roman" w:hint="eastAsia"/>
          <w:rtl/>
        </w:rPr>
        <w:t>ن‌شناس</w:t>
      </w:r>
      <w:r w:rsidR="00372D75" w:rsidRPr="00AC2409">
        <w:rPr>
          <w:rFonts w:ascii="Times New Roman" w:eastAsia="Calibri" w:hAnsi="Times New Roman" w:hint="cs"/>
          <w:rtl/>
        </w:rPr>
        <w:t>ی</w:t>
      </w:r>
      <w:r w:rsidR="00372D75" w:rsidRPr="00AC2409">
        <w:rPr>
          <w:rFonts w:ascii="Times New Roman" w:eastAsia="Calibri" w:hAnsi="Times New Roman"/>
          <w:rtl/>
        </w:rPr>
        <w:t xml:space="preserve"> ا</w:t>
      </w:r>
      <w:r w:rsidR="00372D75" w:rsidRPr="00AC2409">
        <w:rPr>
          <w:rFonts w:ascii="Times New Roman" w:eastAsia="Calibri" w:hAnsi="Times New Roman" w:hint="cs"/>
          <w:rtl/>
        </w:rPr>
        <w:t>ی</w:t>
      </w:r>
      <w:r w:rsidR="00372D75" w:rsidRPr="00AC2409">
        <w:rPr>
          <w:rFonts w:ascii="Times New Roman" w:eastAsia="Calibri" w:hAnsi="Times New Roman" w:hint="eastAsia"/>
          <w:rtl/>
        </w:rPr>
        <w:t>ران</w:t>
      </w:r>
      <w:r w:rsidR="006D4A5F" w:rsidRPr="00AC2409">
        <w:rPr>
          <w:rFonts w:ascii="Times New Roman" w:eastAsia="Calibri" w:hAnsi="Times New Roman" w:hint="cs"/>
          <w:rtl/>
        </w:rPr>
        <w:t xml:space="preserve">، </w:t>
      </w:r>
      <w:r w:rsidR="006D4A5F" w:rsidRPr="00AC2409">
        <w:rPr>
          <w:rFonts w:ascii="Times New Roman" w:eastAsia="Calibri" w:hAnsi="Times New Roman"/>
          <w:rtl/>
        </w:rPr>
        <w:t>تحل</w:t>
      </w:r>
      <w:r w:rsidR="006D4A5F" w:rsidRPr="00AC2409">
        <w:rPr>
          <w:rFonts w:ascii="Times New Roman" w:eastAsia="Calibri" w:hAnsi="Times New Roman" w:hint="cs"/>
          <w:rtl/>
        </w:rPr>
        <w:t>ی</w:t>
      </w:r>
      <w:r w:rsidR="006D4A5F" w:rsidRPr="00AC2409">
        <w:rPr>
          <w:rFonts w:ascii="Times New Roman" w:eastAsia="Calibri" w:hAnsi="Times New Roman" w:hint="eastAsia"/>
          <w:rtl/>
        </w:rPr>
        <w:t>ل</w:t>
      </w:r>
      <w:r w:rsidR="006D4A5F" w:rsidRPr="00AC2409">
        <w:rPr>
          <w:rFonts w:ascii="Times New Roman" w:eastAsia="Calibri" w:hAnsi="Times New Roman"/>
          <w:rtl/>
        </w:rPr>
        <w:t xml:space="preserve"> تصاو</w:t>
      </w:r>
      <w:r w:rsidR="006D4A5F" w:rsidRPr="00AC2409">
        <w:rPr>
          <w:rFonts w:ascii="Times New Roman" w:eastAsia="Calibri" w:hAnsi="Times New Roman" w:hint="cs"/>
          <w:rtl/>
        </w:rPr>
        <w:t>ی</w:t>
      </w:r>
      <w:r w:rsidR="006D4A5F" w:rsidRPr="00AC2409">
        <w:rPr>
          <w:rFonts w:ascii="Times New Roman" w:eastAsia="Calibri" w:hAnsi="Times New Roman" w:hint="eastAsia"/>
          <w:rtl/>
        </w:rPr>
        <w:t>ر</w:t>
      </w:r>
      <w:r w:rsidR="006D4A5F" w:rsidRPr="00AC2409">
        <w:rPr>
          <w:rFonts w:ascii="Times New Roman" w:eastAsia="Calibri" w:hAnsi="Times New Roman"/>
          <w:rtl/>
        </w:rPr>
        <w:t xml:space="preserve"> ماهواره‌ا</w:t>
      </w:r>
      <w:r w:rsidR="006D4A5F" w:rsidRPr="00AC2409">
        <w:rPr>
          <w:rFonts w:ascii="Times New Roman" w:eastAsia="Calibri" w:hAnsi="Times New Roman" w:hint="cs"/>
          <w:rtl/>
        </w:rPr>
        <w:t>ی</w:t>
      </w:r>
      <w:r w:rsidR="006D4A5F" w:rsidRPr="00AC2409">
        <w:rPr>
          <w:rFonts w:ascii="Times New Roman" w:eastAsia="Calibri" w:hAnsi="Times New Roman"/>
          <w:rtl/>
        </w:rPr>
        <w:t xml:space="preserve"> </w:t>
      </w:r>
      <w:r w:rsidR="006D4A5F" w:rsidRPr="00AC2409">
        <w:rPr>
          <w:rFonts w:ascii="Times New Roman" w:eastAsia="Calibri" w:hAnsi="Times New Roman"/>
        </w:rPr>
        <w:t>Landsat-8</w:t>
      </w:r>
      <w:r w:rsidR="006D4A5F" w:rsidRPr="00AC2409">
        <w:rPr>
          <w:rFonts w:ascii="Times New Roman" w:eastAsia="Calibri" w:hAnsi="Times New Roman"/>
          <w:rtl/>
        </w:rPr>
        <w:t xml:space="preserve"> (رزولوشن 30 متر)</w:t>
      </w:r>
      <w:r w:rsidR="006D4A5F" w:rsidRPr="00AC2409">
        <w:rPr>
          <w:rFonts w:ascii="Times New Roman" w:eastAsia="Calibri" w:hAnsi="Times New Roman" w:hint="cs"/>
          <w:rtl/>
        </w:rPr>
        <w:t xml:space="preserve"> و </w:t>
      </w:r>
      <w:r w:rsidR="00372D75" w:rsidRPr="00AC2409">
        <w:rPr>
          <w:rFonts w:ascii="Times New Roman" w:eastAsia="Calibri" w:hAnsi="Times New Roman"/>
          <w:rtl/>
        </w:rPr>
        <w:t>مطالعات محل</w:t>
      </w:r>
      <w:r w:rsidR="00372D75" w:rsidRPr="00AC2409">
        <w:rPr>
          <w:rFonts w:ascii="Times New Roman" w:eastAsia="Calibri" w:hAnsi="Times New Roman" w:hint="cs"/>
          <w:rtl/>
        </w:rPr>
        <w:t>ی</w:t>
      </w:r>
      <w:r w:rsidR="00372D75" w:rsidRPr="00AC2409">
        <w:rPr>
          <w:rFonts w:ascii="Times New Roman" w:eastAsia="Calibri" w:hAnsi="Times New Roman"/>
          <w:rtl/>
        </w:rPr>
        <w:t xml:space="preserve"> برا</w:t>
      </w:r>
      <w:r w:rsidR="00372D75" w:rsidRPr="00AC2409">
        <w:rPr>
          <w:rFonts w:ascii="Times New Roman" w:eastAsia="Calibri" w:hAnsi="Times New Roman" w:hint="cs"/>
          <w:rtl/>
        </w:rPr>
        <w:t>ی</w:t>
      </w:r>
      <w:r w:rsidR="00372D75" w:rsidRPr="00AC2409">
        <w:rPr>
          <w:rFonts w:ascii="Times New Roman" w:eastAsia="Calibri" w:hAnsi="Times New Roman"/>
          <w:rtl/>
        </w:rPr>
        <w:t xml:space="preserve"> اعتبارسنج</w:t>
      </w:r>
      <w:r w:rsidR="00372D75" w:rsidRPr="00AC2409">
        <w:rPr>
          <w:rFonts w:ascii="Times New Roman" w:eastAsia="Calibri" w:hAnsi="Times New Roman" w:hint="cs"/>
          <w:rtl/>
        </w:rPr>
        <w:t>ی</w:t>
      </w:r>
      <w:r w:rsidR="00372D75" w:rsidRPr="00AC2409">
        <w:rPr>
          <w:rFonts w:ascii="Times New Roman" w:eastAsia="Calibri" w:hAnsi="Times New Roman"/>
          <w:rtl/>
        </w:rPr>
        <w:t xml:space="preserve"> مدل</w:t>
      </w:r>
      <w:r w:rsidR="00D43C21" w:rsidRPr="00AC2409">
        <w:rPr>
          <w:rFonts w:ascii="Times New Roman" w:eastAsia="Calibri" w:hAnsi="Times New Roman"/>
          <w:rtl/>
        </w:rPr>
        <w:t xml:space="preserve"> استخراج شدند</w:t>
      </w:r>
      <w:r w:rsidR="001F60AC" w:rsidRPr="00AC2409">
        <w:rPr>
          <w:rFonts w:ascii="Times New Roman" w:eastAsia="Calibri" w:hAnsi="Times New Roman"/>
          <w:rtl/>
        </w:rPr>
        <w:t xml:space="preserve">. </w:t>
      </w:r>
      <w:r w:rsidR="00446405" w:rsidRPr="00AC2409">
        <w:rPr>
          <w:rFonts w:ascii="Times New Roman" w:eastAsia="Calibri" w:hAnsi="Times New Roman"/>
          <w:rtl/>
        </w:rPr>
        <w:t>برا</w:t>
      </w:r>
      <w:r w:rsidR="00446405" w:rsidRPr="00AC2409">
        <w:rPr>
          <w:rFonts w:ascii="Times New Roman" w:eastAsia="Calibri" w:hAnsi="Times New Roman" w:hint="cs"/>
          <w:rtl/>
        </w:rPr>
        <w:t>ی</w:t>
      </w:r>
      <w:r w:rsidR="00446405" w:rsidRPr="00AC2409">
        <w:rPr>
          <w:rFonts w:ascii="Times New Roman" w:eastAsia="Calibri" w:hAnsi="Times New Roman"/>
          <w:rtl/>
        </w:rPr>
        <w:t xml:space="preserve"> توسعه مدل ترک</w:t>
      </w:r>
      <w:r w:rsidR="00446405" w:rsidRPr="00AC2409">
        <w:rPr>
          <w:rFonts w:ascii="Times New Roman" w:eastAsia="Calibri" w:hAnsi="Times New Roman" w:hint="cs"/>
          <w:rtl/>
        </w:rPr>
        <w:t>ی</w:t>
      </w:r>
      <w:r w:rsidR="00446405" w:rsidRPr="00AC2409">
        <w:rPr>
          <w:rFonts w:ascii="Times New Roman" w:eastAsia="Calibri" w:hAnsi="Times New Roman" w:hint="eastAsia"/>
          <w:rtl/>
        </w:rPr>
        <w:t>ب</w:t>
      </w:r>
      <w:r w:rsidR="00446405" w:rsidRPr="00AC2409">
        <w:rPr>
          <w:rFonts w:ascii="Times New Roman" w:eastAsia="Calibri" w:hAnsi="Times New Roman" w:hint="cs"/>
          <w:rtl/>
        </w:rPr>
        <w:t>ی</w:t>
      </w:r>
      <w:r w:rsidR="00446405" w:rsidRPr="00AC2409">
        <w:rPr>
          <w:rFonts w:ascii="Times New Roman" w:eastAsia="Calibri" w:hAnsi="Times New Roman"/>
          <w:rtl/>
        </w:rPr>
        <w:t xml:space="preserve"> با وزن‌ده</w:t>
      </w:r>
      <w:r w:rsidR="00446405" w:rsidRPr="00AC2409">
        <w:rPr>
          <w:rFonts w:ascii="Times New Roman" w:eastAsia="Calibri" w:hAnsi="Times New Roman" w:hint="cs"/>
          <w:rtl/>
        </w:rPr>
        <w:t>ی</w:t>
      </w:r>
      <w:r w:rsidR="00446405" w:rsidRPr="00AC2409">
        <w:rPr>
          <w:rFonts w:ascii="Times New Roman" w:eastAsia="Calibri" w:hAnsi="Times New Roman"/>
          <w:rtl/>
        </w:rPr>
        <w:t xml:space="preserve"> </w:t>
      </w:r>
      <w:r w:rsidR="00446405" w:rsidRPr="00AC2409">
        <w:rPr>
          <w:rFonts w:ascii="Times New Roman" w:eastAsia="Calibri" w:hAnsi="Times New Roman"/>
          <w:rtl/>
        </w:rPr>
        <w:lastRenderedPageBreak/>
        <w:t>پو</w:t>
      </w:r>
      <w:r w:rsidR="00446405" w:rsidRPr="00AC2409">
        <w:rPr>
          <w:rFonts w:ascii="Times New Roman" w:eastAsia="Calibri" w:hAnsi="Times New Roman" w:hint="cs"/>
          <w:rtl/>
        </w:rPr>
        <w:t>ی</w:t>
      </w:r>
      <w:r w:rsidR="00446405" w:rsidRPr="00AC2409">
        <w:rPr>
          <w:rFonts w:ascii="Times New Roman" w:eastAsia="Calibri" w:hAnsi="Times New Roman" w:hint="eastAsia"/>
          <w:rtl/>
        </w:rPr>
        <w:t>ا،</w:t>
      </w:r>
      <w:r w:rsidR="00446405" w:rsidRPr="00AC2409">
        <w:rPr>
          <w:rFonts w:ascii="Times New Roman" w:eastAsia="Calibri" w:hAnsi="Times New Roman"/>
          <w:rtl/>
        </w:rPr>
        <w:t xml:space="preserve"> </w:t>
      </w:r>
      <w:r w:rsidR="001F60AC" w:rsidRPr="00AC2409">
        <w:rPr>
          <w:rFonts w:ascii="Times New Roman" w:eastAsia="Calibri" w:hAnsi="Times New Roman"/>
          <w:rtl/>
        </w:rPr>
        <w:t>هشت عامل کل</w:t>
      </w:r>
      <w:r w:rsidR="001F60AC" w:rsidRPr="00AC2409">
        <w:rPr>
          <w:rFonts w:ascii="Times New Roman" w:eastAsia="Calibri" w:hAnsi="Times New Roman" w:hint="cs"/>
          <w:rtl/>
        </w:rPr>
        <w:t>ی</w:t>
      </w:r>
      <w:r w:rsidR="001F60AC" w:rsidRPr="00AC2409">
        <w:rPr>
          <w:rFonts w:ascii="Times New Roman" w:eastAsia="Calibri" w:hAnsi="Times New Roman" w:hint="eastAsia"/>
          <w:rtl/>
        </w:rPr>
        <w:t>د</w:t>
      </w:r>
      <w:r w:rsidR="001F60AC" w:rsidRPr="00AC2409">
        <w:rPr>
          <w:rFonts w:ascii="Times New Roman" w:eastAsia="Calibri" w:hAnsi="Times New Roman" w:hint="cs"/>
          <w:rtl/>
        </w:rPr>
        <w:t>ی</w:t>
      </w:r>
      <w:r w:rsidR="001F60AC" w:rsidRPr="00AC2409">
        <w:rPr>
          <w:rFonts w:ascii="Times New Roman" w:eastAsia="Calibri" w:hAnsi="Times New Roman"/>
          <w:rtl/>
        </w:rPr>
        <w:t xml:space="preserve"> </w:t>
      </w:r>
      <w:r w:rsidR="00446405" w:rsidRPr="00AC2409">
        <w:rPr>
          <w:rFonts w:ascii="Times New Roman" w:eastAsia="Calibri" w:hAnsi="Times New Roman"/>
          <w:rtl/>
        </w:rPr>
        <w:t xml:space="preserve">بر اساس </w:t>
      </w:r>
      <w:r w:rsidR="00446405" w:rsidRPr="00AC2409">
        <w:rPr>
          <w:rFonts w:ascii="Times New Roman" w:eastAsia="Calibri" w:hAnsi="Times New Roman"/>
          <w:sz w:val="24"/>
          <w:rtl/>
        </w:rPr>
        <w:t>مطالعات قبل</w:t>
      </w:r>
      <w:r w:rsidR="00446405" w:rsidRPr="00AC2409">
        <w:rPr>
          <w:rFonts w:ascii="Times New Roman" w:eastAsia="Calibri" w:hAnsi="Times New Roman" w:hint="cs"/>
          <w:sz w:val="24"/>
          <w:rtl/>
        </w:rPr>
        <w:t>ی</w:t>
      </w:r>
      <w:r w:rsidR="00446405" w:rsidRPr="00AC2409">
        <w:rPr>
          <w:rFonts w:ascii="Times New Roman" w:hAnsi="Times New Roman" w:hint="cs"/>
          <w:sz w:val="24"/>
          <w:rtl/>
        </w:rPr>
        <w:t xml:space="preserve"> (باتار</w:t>
      </w:r>
      <w:r w:rsidR="00446405" w:rsidRPr="00AC2409">
        <w:rPr>
          <w:rStyle w:val="FootnoteReference"/>
          <w:rFonts w:ascii="Times New Roman" w:hAnsi="Times New Roman"/>
          <w:sz w:val="24"/>
          <w:rtl/>
        </w:rPr>
        <w:footnoteReference w:id="26"/>
      </w:r>
      <w:r w:rsidR="00446405" w:rsidRPr="00AC2409">
        <w:rPr>
          <w:rFonts w:ascii="Times New Roman" w:hAnsi="Times New Roman" w:hint="cs"/>
          <w:sz w:val="24"/>
          <w:rtl/>
        </w:rPr>
        <w:t xml:space="preserve"> و همکاران، 2022؛ دانیل</w:t>
      </w:r>
      <w:r w:rsidR="00446405" w:rsidRPr="00AC2409">
        <w:rPr>
          <w:rStyle w:val="FootnoteReference"/>
          <w:rFonts w:ascii="Times New Roman" w:hAnsi="Times New Roman"/>
          <w:sz w:val="24"/>
          <w:rtl/>
        </w:rPr>
        <w:footnoteReference w:id="27"/>
      </w:r>
      <w:r w:rsidR="00446405" w:rsidRPr="00AC2409">
        <w:rPr>
          <w:rFonts w:ascii="Times New Roman" w:hAnsi="Times New Roman" w:hint="cs"/>
          <w:sz w:val="24"/>
          <w:rtl/>
        </w:rPr>
        <w:t xml:space="preserve"> و همکاران، 2022؛ اوزتورک</w:t>
      </w:r>
      <w:r w:rsidR="00446405" w:rsidRPr="00AC2409">
        <w:rPr>
          <w:rStyle w:val="FootnoteReference"/>
          <w:rFonts w:ascii="Times New Roman" w:hAnsi="Times New Roman"/>
          <w:sz w:val="24"/>
          <w:rtl/>
        </w:rPr>
        <w:footnoteReference w:id="28"/>
      </w:r>
      <w:r w:rsidR="00446405" w:rsidRPr="00AC2409">
        <w:rPr>
          <w:rFonts w:ascii="Times New Roman" w:hAnsi="Times New Roman" w:hint="cs"/>
          <w:sz w:val="24"/>
          <w:rtl/>
        </w:rPr>
        <w:t xml:space="preserve"> و همکاران، 2022) </w:t>
      </w:r>
      <w:r w:rsidR="000871F2" w:rsidRPr="00AC2409">
        <w:rPr>
          <w:rFonts w:ascii="Times New Roman" w:eastAsia="Calibri" w:hAnsi="Times New Roman" w:hint="cs"/>
          <w:rtl/>
        </w:rPr>
        <w:t>شامل</w:t>
      </w:r>
      <w:r w:rsidR="001F60AC" w:rsidRPr="00AC2409">
        <w:rPr>
          <w:rFonts w:ascii="Times New Roman" w:eastAsia="Calibri" w:hAnsi="Times New Roman"/>
          <w:rtl/>
        </w:rPr>
        <w:t xml:space="preserve"> داده‌ها</w:t>
      </w:r>
      <w:r w:rsidR="001F60AC" w:rsidRPr="00AC2409">
        <w:rPr>
          <w:rFonts w:ascii="Times New Roman" w:eastAsia="Calibri" w:hAnsi="Times New Roman" w:hint="cs"/>
          <w:rtl/>
        </w:rPr>
        <w:t>ی</w:t>
      </w:r>
      <w:r w:rsidR="001F60AC" w:rsidRPr="00AC2409">
        <w:rPr>
          <w:rFonts w:ascii="Times New Roman" w:eastAsia="Calibri" w:hAnsi="Times New Roman"/>
          <w:rtl/>
        </w:rPr>
        <w:t xml:space="preserve"> ز</w:t>
      </w:r>
      <w:r w:rsidR="001F60AC" w:rsidRPr="00AC2409">
        <w:rPr>
          <w:rFonts w:ascii="Times New Roman" w:eastAsia="Calibri" w:hAnsi="Times New Roman" w:hint="cs"/>
          <w:rtl/>
        </w:rPr>
        <w:t>ی</w:t>
      </w:r>
      <w:r w:rsidR="001F60AC" w:rsidRPr="00AC2409">
        <w:rPr>
          <w:rFonts w:ascii="Times New Roman" w:eastAsia="Calibri" w:hAnsi="Times New Roman" w:hint="eastAsia"/>
          <w:rtl/>
        </w:rPr>
        <w:t>ر</w:t>
      </w:r>
      <w:r w:rsidR="001F60AC" w:rsidRPr="00AC2409">
        <w:rPr>
          <w:rFonts w:ascii="Times New Roman" w:eastAsia="Calibri" w:hAnsi="Times New Roman"/>
          <w:rtl/>
        </w:rPr>
        <w:t xml:space="preserve"> استفاده شد:  </w:t>
      </w:r>
    </w:p>
    <w:p w14:paraId="1E76238E" w14:textId="5D441EEB" w:rsidR="001F60AC" w:rsidRPr="0056235E" w:rsidRDefault="001F60AC" w:rsidP="00584217">
      <w:pPr>
        <w:bidi/>
        <w:jc w:val="both"/>
        <w:rPr>
          <w:rFonts w:ascii="Times New Roman" w:eastAsia="Calibri" w:hAnsi="Times New Roman"/>
          <w:highlight w:val="yellow"/>
          <w:rtl/>
        </w:rPr>
      </w:pPr>
      <w:r w:rsidRPr="0056235E">
        <w:rPr>
          <w:rFonts w:ascii="Times New Roman" w:eastAsia="Calibri" w:hAnsi="Times New Roman"/>
          <w:highlight w:val="yellow"/>
          <w:rtl/>
        </w:rPr>
        <w:t>فاصله از رودخانه (</w:t>
      </w:r>
      <w:proofErr w:type="spellStart"/>
      <w:r w:rsidRPr="0056235E">
        <w:rPr>
          <w:rFonts w:ascii="Times New Roman" w:eastAsia="Calibri" w:hAnsi="Times New Roman"/>
          <w:highlight w:val="yellow"/>
        </w:rPr>
        <w:t>vj</w:t>
      </w:r>
      <w:proofErr w:type="spellEnd"/>
      <w:r w:rsidRPr="0056235E">
        <w:rPr>
          <w:rFonts w:ascii="Times New Roman" w:eastAsia="Calibri" w:hAnsi="Times New Roman"/>
          <w:highlight w:val="yellow"/>
        </w:rPr>
        <w:t>=7.21</w:t>
      </w:r>
      <w:r w:rsidRPr="0056235E">
        <w:rPr>
          <w:rFonts w:ascii="Times New Roman" w:eastAsia="Calibri" w:hAnsi="Times New Roman"/>
          <w:highlight w:val="yellow"/>
          <w:rtl/>
        </w:rPr>
        <w:t>): به دل</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ل</w:t>
      </w:r>
      <w:r w:rsidRPr="0056235E">
        <w:rPr>
          <w:rFonts w:ascii="Times New Roman" w:eastAsia="Calibri" w:hAnsi="Times New Roman"/>
          <w:highlight w:val="yellow"/>
          <w:rtl/>
        </w:rPr>
        <w:t xml:space="preserve"> نقش فرسا</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ش</w:t>
      </w:r>
      <w:r w:rsidRPr="0056235E">
        <w:rPr>
          <w:rFonts w:ascii="Times New Roman" w:eastAsia="Calibri" w:hAnsi="Times New Roman"/>
          <w:highlight w:val="yellow"/>
          <w:rtl/>
        </w:rPr>
        <w:t xml:space="preserve"> رودخانه‌ا</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در ناپا</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دار</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دامنه‌ها، با بالاتر</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ن</w:t>
      </w:r>
      <w:r w:rsidRPr="0056235E">
        <w:rPr>
          <w:rFonts w:ascii="Times New Roman" w:eastAsia="Calibri" w:hAnsi="Times New Roman"/>
          <w:highlight w:val="yellow"/>
          <w:rtl/>
        </w:rPr>
        <w:t xml:space="preserve"> وزن آنتروپ</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w:t>
      </w:r>
    </w:p>
    <w:p w14:paraId="353EC997" w14:textId="77777777" w:rsidR="001F60AC" w:rsidRPr="0056235E" w:rsidRDefault="001F60AC" w:rsidP="001F60AC">
      <w:pPr>
        <w:bidi/>
        <w:jc w:val="both"/>
        <w:rPr>
          <w:rFonts w:ascii="Times New Roman" w:eastAsia="Calibri" w:hAnsi="Times New Roman"/>
          <w:highlight w:val="yellow"/>
          <w:rtl/>
        </w:rPr>
      </w:pPr>
      <w:r w:rsidRPr="0056235E">
        <w:rPr>
          <w:rFonts w:ascii="Times New Roman" w:eastAsia="Calibri" w:hAnsi="Times New Roman" w:hint="eastAsia"/>
          <w:highlight w:val="yellow"/>
          <w:rtl/>
        </w:rPr>
        <w:t>فاصله</w:t>
      </w:r>
      <w:r w:rsidRPr="0056235E">
        <w:rPr>
          <w:rFonts w:ascii="Times New Roman" w:eastAsia="Calibri" w:hAnsi="Times New Roman"/>
          <w:highlight w:val="yellow"/>
          <w:rtl/>
        </w:rPr>
        <w:t xml:space="preserve"> از جاده (</w:t>
      </w:r>
      <w:proofErr w:type="spellStart"/>
      <w:r w:rsidRPr="0056235E">
        <w:rPr>
          <w:rFonts w:ascii="Times New Roman" w:eastAsia="Calibri" w:hAnsi="Times New Roman"/>
          <w:highlight w:val="yellow"/>
        </w:rPr>
        <w:t>vj</w:t>
      </w:r>
      <w:proofErr w:type="spellEnd"/>
      <w:r w:rsidRPr="0056235E">
        <w:rPr>
          <w:rFonts w:ascii="Times New Roman" w:eastAsia="Calibri" w:hAnsi="Times New Roman"/>
          <w:highlight w:val="yellow"/>
        </w:rPr>
        <w:t>=1.22</w:t>
      </w:r>
      <w:r w:rsidRPr="0056235E">
        <w:rPr>
          <w:rFonts w:ascii="Times New Roman" w:eastAsia="Calibri" w:hAnsi="Times New Roman"/>
          <w:highlight w:val="yellow"/>
          <w:rtl/>
        </w:rPr>
        <w:t>): نشان‌دهنده تأث</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ر</w:t>
      </w:r>
      <w:r w:rsidRPr="0056235E">
        <w:rPr>
          <w:rFonts w:ascii="Times New Roman" w:eastAsia="Calibri" w:hAnsi="Times New Roman"/>
          <w:highlight w:val="yellow"/>
          <w:rtl/>
        </w:rPr>
        <w:t xml:space="preserve"> فعال</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ت‌ها</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انسان</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مانند برش دامنه‌ها.  </w:t>
      </w:r>
    </w:p>
    <w:p w14:paraId="44C878E0" w14:textId="77777777" w:rsidR="001F60AC" w:rsidRPr="0056235E" w:rsidRDefault="001F60AC" w:rsidP="001F60AC">
      <w:pPr>
        <w:bidi/>
        <w:jc w:val="both"/>
        <w:rPr>
          <w:rFonts w:ascii="Times New Roman" w:eastAsia="Calibri" w:hAnsi="Times New Roman"/>
          <w:highlight w:val="yellow"/>
          <w:rtl/>
        </w:rPr>
      </w:pPr>
      <w:r w:rsidRPr="0056235E">
        <w:rPr>
          <w:rFonts w:ascii="Times New Roman" w:eastAsia="Calibri" w:hAnsi="Times New Roman" w:hint="eastAsia"/>
          <w:highlight w:val="yellow"/>
          <w:rtl/>
        </w:rPr>
        <w:t>ش</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ب</w:t>
      </w:r>
      <w:r w:rsidRPr="0056235E">
        <w:rPr>
          <w:rFonts w:ascii="Times New Roman" w:eastAsia="Calibri" w:hAnsi="Times New Roman"/>
          <w:highlight w:val="yellow"/>
          <w:rtl/>
        </w:rPr>
        <w:t xml:space="preserve"> (</w:t>
      </w:r>
      <w:proofErr w:type="spellStart"/>
      <w:r w:rsidRPr="0056235E">
        <w:rPr>
          <w:rFonts w:ascii="Times New Roman" w:eastAsia="Calibri" w:hAnsi="Times New Roman"/>
          <w:highlight w:val="yellow"/>
        </w:rPr>
        <w:t>vj</w:t>
      </w:r>
      <w:proofErr w:type="spellEnd"/>
      <w:r w:rsidRPr="0056235E">
        <w:rPr>
          <w:rFonts w:ascii="Times New Roman" w:eastAsia="Calibri" w:hAnsi="Times New Roman"/>
          <w:highlight w:val="yellow"/>
        </w:rPr>
        <w:t>=0.35</w:t>
      </w:r>
      <w:r w:rsidRPr="0056235E">
        <w:rPr>
          <w:rFonts w:ascii="Times New Roman" w:eastAsia="Calibri" w:hAnsi="Times New Roman"/>
          <w:highlight w:val="yellow"/>
          <w:rtl/>
        </w:rPr>
        <w:t>): عامل</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کل</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د</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در ناپا</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دار</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دامنه‌ها.  </w:t>
      </w:r>
    </w:p>
    <w:p w14:paraId="59D20D1A" w14:textId="65C5B421" w:rsidR="001F60AC" w:rsidRPr="0056235E" w:rsidRDefault="001F60AC" w:rsidP="001F60AC">
      <w:pPr>
        <w:bidi/>
        <w:jc w:val="both"/>
        <w:rPr>
          <w:rFonts w:ascii="Times New Roman" w:eastAsia="Calibri" w:hAnsi="Times New Roman"/>
          <w:highlight w:val="yellow"/>
          <w:rtl/>
        </w:rPr>
      </w:pPr>
      <w:r w:rsidRPr="0056235E">
        <w:rPr>
          <w:rFonts w:ascii="Times New Roman" w:eastAsia="Calibri" w:hAnsi="Times New Roman" w:hint="eastAsia"/>
          <w:highlight w:val="yellow"/>
          <w:rtl/>
        </w:rPr>
        <w:t>سنگ‌شناس</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w:t>
      </w:r>
      <w:proofErr w:type="spellStart"/>
      <w:r w:rsidRPr="0056235E">
        <w:rPr>
          <w:rFonts w:ascii="Times New Roman" w:eastAsia="Calibri" w:hAnsi="Times New Roman"/>
          <w:highlight w:val="yellow"/>
        </w:rPr>
        <w:t>vj</w:t>
      </w:r>
      <w:proofErr w:type="spellEnd"/>
      <w:r w:rsidRPr="0056235E">
        <w:rPr>
          <w:rFonts w:ascii="Times New Roman" w:eastAsia="Calibri" w:hAnsi="Times New Roman"/>
          <w:highlight w:val="yellow"/>
        </w:rPr>
        <w:t>=0.86</w:t>
      </w:r>
      <w:r w:rsidRPr="0056235E">
        <w:rPr>
          <w:rFonts w:ascii="Times New Roman" w:eastAsia="Calibri" w:hAnsi="Times New Roman"/>
          <w:highlight w:val="yellow"/>
          <w:rtl/>
        </w:rPr>
        <w:t>): واحدها</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مارن گچ</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سست نقش مهم</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دارند.  </w:t>
      </w:r>
    </w:p>
    <w:p w14:paraId="6A4D9594" w14:textId="77777777" w:rsidR="001F60AC" w:rsidRPr="0056235E" w:rsidRDefault="001F60AC" w:rsidP="001F60AC">
      <w:pPr>
        <w:bidi/>
        <w:jc w:val="both"/>
        <w:rPr>
          <w:rFonts w:ascii="Times New Roman" w:eastAsia="Calibri" w:hAnsi="Times New Roman"/>
          <w:highlight w:val="yellow"/>
          <w:rtl/>
        </w:rPr>
      </w:pPr>
      <w:r w:rsidRPr="0056235E">
        <w:rPr>
          <w:rFonts w:ascii="Times New Roman" w:eastAsia="Calibri" w:hAnsi="Times New Roman" w:hint="eastAsia"/>
          <w:highlight w:val="yellow"/>
          <w:rtl/>
        </w:rPr>
        <w:t>ارتفاع</w:t>
      </w:r>
      <w:r w:rsidRPr="0056235E">
        <w:rPr>
          <w:rFonts w:ascii="Times New Roman" w:eastAsia="Calibri" w:hAnsi="Times New Roman"/>
          <w:highlight w:val="yellow"/>
          <w:rtl/>
        </w:rPr>
        <w:t xml:space="preserve"> (</w:t>
      </w:r>
      <w:proofErr w:type="spellStart"/>
      <w:r w:rsidRPr="0056235E">
        <w:rPr>
          <w:rFonts w:ascii="Times New Roman" w:eastAsia="Calibri" w:hAnsi="Times New Roman"/>
          <w:highlight w:val="yellow"/>
        </w:rPr>
        <w:t>vj</w:t>
      </w:r>
      <w:proofErr w:type="spellEnd"/>
      <w:r w:rsidRPr="0056235E">
        <w:rPr>
          <w:rFonts w:ascii="Times New Roman" w:eastAsia="Calibri" w:hAnsi="Times New Roman"/>
          <w:highlight w:val="yellow"/>
        </w:rPr>
        <w:t>=0.32</w:t>
      </w:r>
      <w:r w:rsidRPr="0056235E">
        <w:rPr>
          <w:rFonts w:ascii="Times New Roman" w:eastAsia="Calibri" w:hAnsi="Times New Roman"/>
          <w:highlight w:val="yellow"/>
          <w:rtl/>
        </w:rPr>
        <w:t>): نشان‌دهنده تغ</w:t>
      </w:r>
      <w:r w:rsidRPr="0056235E">
        <w:rPr>
          <w:rFonts w:ascii="Times New Roman" w:eastAsia="Calibri" w:hAnsi="Times New Roman" w:hint="cs"/>
          <w:highlight w:val="yellow"/>
          <w:rtl/>
        </w:rPr>
        <w:t>یی</w:t>
      </w:r>
      <w:r w:rsidRPr="0056235E">
        <w:rPr>
          <w:rFonts w:ascii="Times New Roman" w:eastAsia="Calibri" w:hAnsi="Times New Roman" w:hint="eastAsia"/>
          <w:highlight w:val="yellow"/>
          <w:rtl/>
        </w:rPr>
        <w:t>رات</w:t>
      </w:r>
      <w:r w:rsidRPr="0056235E">
        <w:rPr>
          <w:rFonts w:ascii="Times New Roman" w:eastAsia="Calibri" w:hAnsi="Times New Roman"/>
          <w:highlight w:val="yellow"/>
          <w:rtl/>
        </w:rPr>
        <w:t xml:space="preserve"> توپوگراف</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w:t>
      </w:r>
    </w:p>
    <w:p w14:paraId="3D7047A0" w14:textId="77777777" w:rsidR="001F60AC" w:rsidRPr="0056235E" w:rsidRDefault="001F60AC" w:rsidP="001F60AC">
      <w:pPr>
        <w:bidi/>
        <w:jc w:val="both"/>
        <w:rPr>
          <w:rFonts w:ascii="Times New Roman" w:eastAsia="Calibri" w:hAnsi="Times New Roman"/>
          <w:highlight w:val="yellow"/>
          <w:rtl/>
        </w:rPr>
      </w:pPr>
      <w:r w:rsidRPr="0056235E">
        <w:rPr>
          <w:rFonts w:ascii="Times New Roman" w:eastAsia="Calibri" w:hAnsi="Times New Roman" w:hint="eastAsia"/>
          <w:highlight w:val="yellow"/>
          <w:rtl/>
        </w:rPr>
        <w:t>جهت</w:t>
      </w:r>
      <w:r w:rsidRPr="0056235E">
        <w:rPr>
          <w:rFonts w:ascii="Times New Roman" w:eastAsia="Calibri" w:hAnsi="Times New Roman"/>
          <w:highlight w:val="yellow"/>
          <w:rtl/>
        </w:rPr>
        <w:t xml:space="preserve"> ش</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ب</w:t>
      </w:r>
      <w:r w:rsidRPr="0056235E">
        <w:rPr>
          <w:rFonts w:ascii="Times New Roman" w:eastAsia="Calibri" w:hAnsi="Times New Roman"/>
          <w:highlight w:val="yellow"/>
          <w:rtl/>
        </w:rPr>
        <w:t xml:space="preserve"> (</w:t>
      </w:r>
      <w:proofErr w:type="spellStart"/>
      <w:r w:rsidRPr="0056235E">
        <w:rPr>
          <w:rFonts w:ascii="Times New Roman" w:eastAsia="Calibri" w:hAnsi="Times New Roman"/>
          <w:highlight w:val="yellow"/>
        </w:rPr>
        <w:t>vj</w:t>
      </w:r>
      <w:proofErr w:type="spellEnd"/>
      <w:r w:rsidRPr="0056235E">
        <w:rPr>
          <w:rFonts w:ascii="Times New Roman" w:eastAsia="Calibri" w:hAnsi="Times New Roman"/>
          <w:highlight w:val="yellow"/>
        </w:rPr>
        <w:t>=0.85</w:t>
      </w:r>
      <w:r w:rsidRPr="0056235E">
        <w:rPr>
          <w:rFonts w:ascii="Times New Roman" w:eastAsia="Calibri" w:hAnsi="Times New Roman"/>
          <w:highlight w:val="yellow"/>
          <w:rtl/>
        </w:rPr>
        <w:t>): تأث</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ر</w:t>
      </w:r>
      <w:r w:rsidRPr="0056235E">
        <w:rPr>
          <w:rFonts w:ascii="Times New Roman" w:eastAsia="Calibri" w:hAnsi="Times New Roman"/>
          <w:highlight w:val="yellow"/>
          <w:rtl/>
        </w:rPr>
        <w:t xml:space="preserve"> جهت‌گ</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ر</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دامنه‌ها بر حساس</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ت</w:t>
      </w:r>
      <w:r w:rsidRPr="0056235E">
        <w:rPr>
          <w:rFonts w:ascii="Times New Roman" w:eastAsia="Calibri" w:hAnsi="Times New Roman"/>
          <w:highlight w:val="yellow"/>
          <w:rtl/>
        </w:rPr>
        <w:t xml:space="preserve"> زم</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ن‌لغزش</w:t>
      </w:r>
      <w:r w:rsidRPr="0056235E">
        <w:rPr>
          <w:rFonts w:ascii="Times New Roman" w:eastAsia="Calibri" w:hAnsi="Times New Roman"/>
          <w:highlight w:val="yellow"/>
          <w:rtl/>
        </w:rPr>
        <w:t xml:space="preserve">.  </w:t>
      </w:r>
    </w:p>
    <w:p w14:paraId="17789E71" w14:textId="77777777" w:rsidR="001F60AC" w:rsidRPr="0056235E" w:rsidRDefault="001F60AC" w:rsidP="001F60AC">
      <w:pPr>
        <w:bidi/>
        <w:jc w:val="both"/>
        <w:rPr>
          <w:rFonts w:ascii="Times New Roman" w:eastAsia="Calibri" w:hAnsi="Times New Roman"/>
          <w:highlight w:val="yellow"/>
          <w:rtl/>
        </w:rPr>
      </w:pPr>
      <w:r w:rsidRPr="0056235E">
        <w:rPr>
          <w:rFonts w:ascii="Times New Roman" w:eastAsia="Calibri" w:hAnsi="Times New Roman" w:hint="eastAsia"/>
          <w:highlight w:val="yellow"/>
          <w:rtl/>
        </w:rPr>
        <w:t>فاصله</w:t>
      </w:r>
      <w:r w:rsidRPr="0056235E">
        <w:rPr>
          <w:rFonts w:ascii="Times New Roman" w:eastAsia="Calibri" w:hAnsi="Times New Roman"/>
          <w:highlight w:val="yellow"/>
          <w:rtl/>
        </w:rPr>
        <w:t xml:space="preserve"> از گسل (</w:t>
      </w:r>
      <w:proofErr w:type="spellStart"/>
      <w:r w:rsidRPr="0056235E">
        <w:rPr>
          <w:rFonts w:ascii="Times New Roman" w:eastAsia="Calibri" w:hAnsi="Times New Roman"/>
          <w:highlight w:val="yellow"/>
        </w:rPr>
        <w:t>vj</w:t>
      </w:r>
      <w:proofErr w:type="spellEnd"/>
      <w:r w:rsidRPr="0056235E">
        <w:rPr>
          <w:rFonts w:ascii="Times New Roman" w:eastAsia="Calibri" w:hAnsi="Times New Roman"/>
          <w:highlight w:val="yellow"/>
        </w:rPr>
        <w:t>=1.09</w:t>
      </w:r>
      <w:r w:rsidRPr="0056235E">
        <w:rPr>
          <w:rFonts w:ascii="Times New Roman" w:eastAsia="Calibri" w:hAnsi="Times New Roman"/>
          <w:highlight w:val="yellow"/>
          <w:rtl/>
        </w:rPr>
        <w:t>): مرتبط با فعال</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ت‌ها</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زم</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ن‌ساخت</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w:t>
      </w:r>
    </w:p>
    <w:p w14:paraId="09631C50" w14:textId="761C8D66" w:rsidR="001F60AC" w:rsidRPr="00AC2409" w:rsidRDefault="001F60AC" w:rsidP="001F60AC">
      <w:pPr>
        <w:bidi/>
        <w:jc w:val="both"/>
        <w:rPr>
          <w:rFonts w:ascii="Times New Roman" w:eastAsia="Calibri" w:hAnsi="Times New Roman"/>
          <w:rtl/>
        </w:rPr>
      </w:pPr>
      <w:r w:rsidRPr="0056235E">
        <w:rPr>
          <w:rFonts w:ascii="Times New Roman" w:eastAsia="Calibri" w:hAnsi="Times New Roman" w:hint="eastAsia"/>
          <w:highlight w:val="yellow"/>
          <w:rtl/>
        </w:rPr>
        <w:t>کاربر</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اراض</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w:t>
      </w:r>
      <w:proofErr w:type="spellStart"/>
      <w:r w:rsidRPr="0056235E">
        <w:rPr>
          <w:rFonts w:ascii="Times New Roman" w:eastAsia="Calibri" w:hAnsi="Times New Roman"/>
          <w:highlight w:val="yellow"/>
        </w:rPr>
        <w:t>vj</w:t>
      </w:r>
      <w:proofErr w:type="spellEnd"/>
      <w:r w:rsidRPr="0056235E">
        <w:rPr>
          <w:rFonts w:ascii="Times New Roman" w:eastAsia="Calibri" w:hAnsi="Times New Roman"/>
          <w:highlight w:val="yellow"/>
        </w:rPr>
        <w:t>=0.11</w:t>
      </w:r>
      <w:r w:rsidRPr="0056235E">
        <w:rPr>
          <w:rFonts w:ascii="Times New Roman" w:eastAsia="Calibri" w:hAnsi="Times New Roman"/>
          <w:highlight w:val="yellow"/>
          <w:rtl/>
        </w:rPr>
        <w:t xml:space="preserve">): </w:t>
      </w:r>
      <w:r w:rsidR="00372D75" w:rsidRPr="0056235E">
        <w:rPr>
          <w:rFonts w:ascii="Times New Roman" w:eastAsia="Calibri" w:hAnsi="Times New Roman"/>
          <w:highlight w:val="yellow"/>
          <w:rtl/>
        </w:rPr>
        <w:t>از تصاو</w:t>
      </w:r>
      <w:r w:rsidR="00372D75" w:rsidRPr="0056235E">
        <w:rPr>
          <w:rFonts w:ascii="Times New Roman" w:eastAsia="Calibri" w:hAnsi="Times New Roman" w:hint="cs"/>
          <w:highlight w:val="yellow"/>
          <w:rtl/>
        </w:rPr>
        <w:t>ی</w:t>
      </w:r>
      <w:r w:rsidR="00372D75" w:rsidRPr="0056235E">
        <w:rPr>
          <w:rFonts w:ascii="Times New Roman" w:eastAsia="Calibri" w:hAnsi="Times New Roman" w:hint="eastAsia"/>
          <w:highlight w:val="yellow"/>
          <w:rtl/>
        </w:rPr>
        <w:t>ر</w:t>
      </w:r>
      <w:r w:rsidR="00372D75" w:rsidRPr="0056235E">
        <w:rPr>
          <w:rFonts w:ascii="Times New Roman" w:eastAsia="Calibri" w:hAnsi="Times New Roman"/>
          <w:highlight w:val="yellow"/>
          <w:rtl/>
        </w:rPr>
        <w:t xml:space="preserve"> ماهواره‌ا</w:t>
      </w:r>
      <w:r w:rsidR="00372D75" w:rsidRPr="0056235E">
        <w:rPr>
          <w:rFonts w:ascii="Times New Roman" w:eastAsia="Calibri" w:hAnsi="Times New Roman" w:hint="cs"/>
          <w:highlight w:val="yellow"/>
          <w:rtl/>
        </w:rPr>
        <w:t>ی</w:t>
      </w:r>
      <w:r w:rsidR="00372D75" w:rsidRPr="0056235E">
        <w:rPr>
          <w:rFonts w:ascii="Times New Roman" w:eastAsia="Calibri" w:hAnsi="Times New Roman"/>
          <w:highlight w:val="yellow"/>
          <w:rtl/>
        </w:rPr>
        <w:t xml:space="preserve"> لندست (2024) </w:t>
      </w:r>
      <w:r w:rsidRPr="0056235E">
        <w:rPr>
          <w:rFonts w:ascii="Times New Roman" w:eastAsia="Calibri" w:hAnsi="Times New Roman"/>
          <w:highlight w:val="yellow"/>
          <w:rtl/>
        </w:rPr>
        <w:t>نشان‌دهنده تأث</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رات</w:t>
      </w:r>
      <w:r w:rsidRPr="0056235E">
        <w:rPr>
          <w:rFonts w:ascii="Times New Roman" w:eastAsia="Calibri" w:hAnsi="Times New Roman"/>
          <w:highlight w:val="yellow"/>
          <w:rtl/>
        </w:rPr>
        <w:t xml:space="preserve"> انسان</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مانند کشاورز</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ا</w:t>
      </w:r>
      <w:r w:rsidRPr="0056235E">
        <w:rPr>
          <w:rFonts w:ascii="Times New Roman" w:eastAsia="Calibri" w:hAnsi="Times New Roman"/>
          <w:highlight w:val="yellow"/>
          <w:rtl/>
        </w:rPr>
        <w:t xml:space="preserve"> شهرساز</w:t>
      </w:r>
      <w:r w:rsidRPr="0056235E">
        <w:rPr>
          <w:rFonts w:ascii="Times New Roman" w:eastAsia="Calibri" w:hAnsi="Times New Roman" w:hint="cs"/>
          <w:highlight w:val="yellow"/>
          <w:rtl/>
        </w:rPr>
        <w:t>ی</w:t>
      </w:r>
      <w:r w:rsidRPr="0056235E">
        <w:rPr>
          <w:rFonts w:ascii="Times New Roman" w:eastAsia="Calibri" w:hAnsi="Times New Roman"/>
          <w:highlight w:val="yellow"/>
          <w:rtl/>
        </w:rPr>
        <w:t>.</w:t>
      </w:r>
    </w:p>
    <w:p w14:paraId="3A41D293" w14:textId="6B2F62F5" w:rsidR="001F60AC" w:rsidRPr="00AC2409" w:rsidRDefault="001F60AC" w:rsidP="001F60AC">
      <w:pPr>
        <w:bidi/>
        <w:jc w:val="both"/>
        <w:rPr>
          <w:rFonts w:ascii="Times New Roman" w:eastAsia="Calibri" w:hAnsi="Times New Roman"/>
          <w:rtl/>
        </w:rPr>
      </w:pPr>
      <w:r w:rsidRPr="00AC2409">
        <w:rPr>
          <w:rFonts w:ascii="Times New Roman" w:eastAsia="Calibri" w:hAnsi="Times New Roman" w:hint="eastAsia"/>
          <w:rtl/>
        </w:rPr>
        <w:t>ا</w:t>
      </w:r>
      <w:r w:rsidRPr="00AC2409">
        <w:rPr>
          <w:rFonts w:ascii="Times New Roman" w:eastAsia="Calibri" w:hAnsi="Times New Roman" w:hint="cs"/>
          <w:rtl/>
        </w:rPr>
        <w:t>ی</w:t>
      </w:r>
      <w:r w:rsidRPr="00AC2409">
        <w:rPr>
          <w:rFonts w:ascii="Times New Roman" w:eastAsia="Calibri" w:hAnsi="Times New Roman" w:hint="eastAsia"/>
          <w:rtl/>
        </w:rPr>
        <w:t>ن</w:t>
      </w:r>
      <w:r w:rsidRPr="00AC2409">
        <w:rPr>
          <w:rFonts w:ascii="Times New Roman" w:eastAsia="Calibri" w:hAnsi="Times New Roman"/>
          <w:rtl/>
        </w:rPr>
        <w:t xml:space="preserve"> داده‌ها از </w:t>
      </w:r>
      <w:r w:rsidR="00372D75" w:rsidRPr="00AC2409">
        <w:rPr>
          <w:rFonts w:ascii="Times New Roman" w:eastAsia="Calibri" w:hAnsi="Times New Roman"/>
          <w:rtl/>
        </w:rPr>
        <w:t>نقشه‌ها</w:t>
      </w:r>
      <w:r w:rsidR="00372D75" w:rsidRPr="00AC2409">
        <w:rPr>
          <w:rFonts w:ascii="Times New Roman" w:eastAsia="Calibri" w:hAnsi="Times New Roman" w:hint="cs"/>
          <w:rtl/>
        </w:rPr>
        <w:t>ی</w:t>
      </w:r>
      <w:r w:rsidR="00372D75" w:rsidRPr="00AC2409">
        <w:rPr>
          <w:rFonts w:ascii="Times New Roman" w:eastAsia="Calibri" w:hAnsi="Times New Roman"/>
          <w:rtl/>
        </w:rPr>
        <w:t xml:space="preserve"> توپوگراف</w:t>
      </w:r>
      <w:r w:rsidR="00372D75" w:rsidRPr="00AC2409">
        <w:rPr>
          <w:rFonts w:ascii="Times New Roman" w:eastAsia="Calibri" w:hAnsi="Times New Roman" w:hint="cs"/>
          <w:rtl/>
        </w:rPr>
        <w:t>ی</w:t>
      </w:r>
      <w:r w:rsidR="00372D75" w:rsidRPr="00AC2409">
        <w:rPr>
          <w:rFonts w:ascii="Times New Roman" w:eastAsia="Calibri" w:hAnsi="Times New Roman"/>
          <w:rtl/>
        </w:rPr>
        <w:t xml:space="preserve"> و زم</w:t>
      </w:r>
      <w:r w:rsidR="00372D75" w:rsidRPr="00AC2409">
        <w:rPr>
          <w:rFonts w:ascii="Times New Roman" w:eastAsia="Calibri" w:hAnsi="Times New Roman" w:hint="cs"/>
          <w:rtl/>
        </w:rPr>
        <w:t>ی</w:t>
      </w:r>
      <w:r w:rsidR="00372D75" w:rsidRPr="00AC2409">
        <w:rPr>
          <w:rFonts w:ascii="Times New Roman" w:eastAsia="Calibri" w:hAnsi="Times New Roman" w:hint="eastAsia"/>
          <w:rtl/>
        </w:rPr>
        <w:t>ن‌شناس</w:t>
      </w:r>
      <w:r w:rsidR="00372D75" w:rsidRPr="00AC2409">
        <w:rPr>
          <w:rFonts w:ascii="Times New Roman" w:eastAsia="Calibri" w:hAnsi="Times New Roman" w:hint="cs"/>
          <w:rtl/>
        </w:rPr>
        <w:t>ی</w:t>
      </w:r>
      <w:r w:rsidR="00372D75" w:rsidRPr="00AC2409">
        <w:rPr>
          <w:rFonts w:ascii="Times New Roman" w:eastAsia="Calibri" w:hAnsi="Times New Roman"/>
          <w:szCs w:val="20"/>
          <w:rtl/>
        </w:rPr>
        <w:t xml:space="preserve"> </w:t>
      </w:r>
      <w:r w:rsidRPr="00AC2409">
        <w:rPr>
          <w:rFonts w:ascii="Times New Roman" w:eastAsia="Calibri" w:hAnsi="Times New Roman"/>
          <w:rtl/>
        </w:rPr>
        <w:t xml:space="preserve">با رزولوشن 30 متر </w:t>
      </w:r>
      <w:r w:rsidR="00372D75" w:rsidRPr="00AC2409">
        <w:rPr>
          <w:rFonts w:ascii="Times New Roman" w:eastAsia="Calibri" w:hAnsi="Times New Roman"/>
          <w:rtl/>
        </w:rPr>
        <w:t>برا</w:t>
      </w:r>
      <w:r w:rsidR="00372D75" w:rsidRPr="00AC2409">
        <w:rPr>
          <w:rFonts w:ascii="Times New Roman" w:eastAsia="Calibri" w:hAnsi="Times New Roman" w:hint="cs"/>
          <w:rtl/>
        </w:rPr>
        <w:t>ی</w:t>
      </w:r>
      <w:r w:rsidR="00372D75" w:rsidRPr="00AC2409">
        <w:rPr>
          <w:rFonts w:ascii="Times New Roman" w:eastAsia="Calibri" w:hAnsi="Times New Roman"/>
          <w:rtl/>
        </w:rPr>
        <w:t xml:space="preserve"> تول</w:t>
      </w:r>
      <w:r w:rsidR="00372D75" w:rsidRPr="00AC2409">
        <w:rPr>
          <w:rFonts w:ascii="Times New Roman" w:eastAsia="Calibri" w:hAnsi="Times New Roman" w:hint="cs"/>
          <w:rtl/>
        </w:rPr>
        <w:t>ی</w:t>
      </w:r>
      <w:r w:rsidR="00372D75" w:rsidRPr="00AC2409">
        <w:rPr>
          <w:rFonts w:ascii="Times New Roman" w:eastAsia="Calibri" w:hAnsi="Times New Roman" w:hint="eastAsia"/>
          <w:rtl/>
        </w:rPr>
        <w:t>د</w:t>
      </w:r>
      <w:r w:rsidR="00372D75" w:rsidRPr="00AC2409">
        <w:rPr>
          <w:rFonts w:ascii="Times New Roman" w:eastAsia="Calibri" w:hAnsi="Times New Roman"/>
          <w:rtl/>
        </w:rPr>
        <w:t xml:space="preserve"> لا</w:t>
      </w:r>
      <w:r w:rsidR="00372D75" w:rsidRPr="00AC2409">
        <w:rPr>
          <w:rFonts w:ascii="Times New Roman" w:eastAsia="Calibri" w:hAnsi="Times New Roman" w:hint="cs"/>
          <w:rtl/>
        </w:rPr>
        <w:t>ی</w:t>
      </w:r>
      <w:r w:rsidR="00372D75" w:rsidRPr="00AC2409">
        <w:rPr>
          <w:rFonts w:ascii="Times New Roman" w:eastAsia="Calibri" w:hAnsi="Times New Roman" w:hint="eastAsia"/>
          <w:rtl/>
        </w:rPr>
        <w:t>ه‌ها</w:t>
      </w:r>
      <w:r w:rsidR="00372D75" w:rsidRPr="00AC2409">
        <w:rPr>
          <w:rFonts w:ascii="Times New Roman" w:eastAsia="Calibri" w:hAnsi="Times New Roman" w:hint="cs"/>
          <w:rtl/>
        </w:rPr>
        <w:t>ی</w:t>
      </w:r>
      <w:r w:rsidR="00372D75" w:rsidRPr="00AC2409">
        <w:rPr>
          <w:rFonts w:ascii="Times New Roman" w:eastAsia="Calibri" w:hAnsi="Times New Roman"/>
          <w:rtl/>
        </w:rPr>
        <w:t xml:space="preserve"> رستر</w:t>
      </w:r>
      <w:r w:rsidR="00372D75" w:rsidRPr="00AC2409">
        <w:rPr>
          <w:rFonts w:ascii="Times New Roman" w:eastAsia="Calibri" w:hAnsi="Times New Roman" w:hint="cs"/>
          <w:rtl/>
        </w:rPr>
        <w:t>ی</w:t>
      </w:r>
      <w:r w:rsidR="00372D75" w:rsidRPr="00AC2409">
        <w:rPr>
          <w:rFonts w:ascii="Times New Roman" w:eastAsia="Calibri" w:hAnsi="Times New Roman"/>
          <w:rtl/>
        </w:rPr>
        <w:t xml:space="preserve"> عوامل </w:t>
      </w:r>
      <w:r w:rsidRPr="00AC2409">
        <w:rPr>
          <w:rFonts w:ascii="Times New Roman" w:eastAsia="Calibri" w:hAnsi="Times New Roman"/>
          <w:rtl/>
        </w:rPr>
        <w:t xml:space="preserve">در </w:t>
      </w:r>
      <w:r w:rsidRPr="00AC2409">
        <w:rPr>
          <w:rFonts w:ascii="Times New Roman" w:eastAsia="Calibri" w:hAnsi="Times New Roman"/>
        </w:rPr>
        <w:t>ArcGIS</w:t>
      </w:r>
      <w:r w:rsidRPr="00AC2409">
        <w:rPr>
          <w:rFonts w:ascii="Times New Roman" w:eastAsia="Calibri" w:hAnsi="Times New Roman"/>
          <w:rtl/>
        </w:rPr>
        <w:t xml:space="preserve"> استخراج شدند و به‌صورت نرمال‌شده (0 تا 1) برا</w:t>
      </w:r>
      <w:r w:rsidRPr="00AC2409">
        <w:rPr>
          <w:rFonts w:ascii="Times New Roman" w:eastAsia="Calibri" w:hAnsi="Times New Roman" w:hint="cs"/>
          <w:rtl/>
        </w:rPr>
        <w:t>ی</w:t>
      </w:r>
      <w:r w:rsidRPr="00AC2409">
        <w:rPr>
          <w:rFonts w:ascii="Times New Roman" w:eastAsia="Calibri" w:hAnsi="Times New Roman"/>
          <w:rtl/>
        </w:rPr>
        <w:t xml:space="preserve"> تحل</w:t>
      </w:r>
      <w:r w:rsidRPr="00AC2409">
        <w:rPr>
          <w:rFonts w:ascii="Times New Roman" w:eastAsia="Calibri" w:hAnsi="Times New Roman" w:hint="cs"/>
          <w:rtl/>
        </w:rPr>
        <w:t>ی</w:t>
      </w:r>
      <w:r w:rsidRPr="00AC2409">
        <w:rPr>
          <w:rFonts w:ascii="Times New Roman" w:eastAsia="Calibri" w:hAnsi="Times New Roman" w:hint="eastAsia"/>
          <w:rtl/>
        </w:rPr>
        <w:t>ل</w:t>
      </w:r>
      <w:r w:rsidRPr="00AC2409">
        <w:rPr>
          <w:rFonts w:ascii="Times New Roman" w:eastAsia="Calibri" w:hAnsi="Times New Roman"/>
          <w:rtl/>
        </w:rPr>
        <w:t xml:space="preserve"> استفاده شدند.</w:t>
      </w:r>
    </w:p>
    <w:p w14:paraId="63DFE452" w14:textId="77777777" w:rsidR="001F60AC" w:rsidRPr="00AC2409" w:rsidRDefault="001F60AC" w:rsidP="001F60AC">
      <w:pPr>
        <w:bidi/>
        <w:jc w:val="both"/>
        <w:rPr>
          <w:rFonts w:ascii="Times New Roman" w:eastAsia="Calibri" w:hAnsi="Times New Roman"/>
          <w:b/>
          <w:bCs/>
          <w:sz w:val="22"/>
          <w:szCs w:val="22"/>
          <w:rtl/>
        </w:rPr>
      </w:pPr>
      <w:r w:rsidRPr="00AC2409">
        <w:rPr>
          <w:rFonts w:ascii="Times New Roman" w:eastAsia="Calibri" w:hAnsi="Times New Roman" w:hint="eastAsia"/>
          <w:b/>
          <w:bCs/>
          <w:sz w:val="22"/>
          <w:szCs w:val="22"/>
          <w:rtl/>
        </w:rPr>
        <w:t>مدل</w:t>
      </w:r>
      <w:r w:rsidRPr="00AC2409">
        <w:rPr>
          <w:rFonts w:ascii="Times New Roman" w:eastAsia="Calibri" w:hAnsi="Times New Roman"/>
          <w:b/>
          <w:bCs/>
          <w:sz w:val="22"/>
          <w:szCs w:val="22"/>
          <w:rtl/>
        </w:rPr>
        <w:t xml:space="preserve"> وزن‌ده</w:t>
      </w:r>
      <w:r w:rsidRPr="00AC2409">
        <w:rPr>
          <w:rFonts w:ascii="Times New Roman" w:eastAsia="Calibri" w:hAnsi="Times New Roman" w:hint="cs"/>
          <w:b/>
          <w:bCs/>
          <w:sz w:val="22"/>
          <w:szCs w:val="22"/>
          <w:rtl/>
        </w:rPr>
        <w:t>ی</w:t>
      </w:r>
      <w:r w:rsidRPr="00AC2409">
        <w:rPr>
          <w:rFonts w:ascii="Times New Roman" w:eastAsia="Calibri" w:hAnsi="Times New Roman"/>
          <w:b/>
          <w:bCs/>
          <w:sz w:val="22"/>
          <w:szCs w:val="22"/>
          <w:rtl/>
        </w:rPr>
        <w:t xml:space="preserve"> پو</w:t>
      </w:r>
      <w:r w:rsidRPr="00AC2409">
        <w:rPr>
          <w:rFonts w:ascii="Times New Roman" w:eastAsia="Calibri" w:hAnsi="Times New Roman" w:hint="cs"/>
          <w:b/>
          <w:bCs/>
          <w:sz w:val="22"/>
          <w:szCs w:val="22"/>
          <w:rtl/>
        </w:rPr>
        <w:t>ی</w:t>
      </w:r>
      <w:r w:rsidRPr="00AC2409">
        <w:rPr>
          <w:rFonts w:ascii="Times New Roman" w:eastAsia="Calibri" w:hAnsi="Times New Roman" w:hint="eastAsia"/>
          <w:b/>
          <w:bCs/>
          <w:sz w:val="22"/>
          <w:szCs w:val="22"/>
          <w:rtl/>
        </w:rPr>
        <w:t>ا</w:t>
      </w:r>
    </w:p>
    <w:p w14:paraId="7A3F4949" w14:textId="4603DBB9" w:rsidR="00C93698" w:rsidRPr="00AC2409" w:rsidRDefault="00C93698" w:rsidP="00C93698">
      <w:pPr>
        <w:bidi/>
        <w:jc w:val="both"/>
        <w:rPr>
          <w:rFonts w:ascii="Times New Roman" w:eastAsia="Calibri" w:hAnsi="Times New Roman"/>
          <w:rtl/>
        </w:rPr>
      </w:pPr>
      <w:r w:rsidRPr="00AC2409">
        <w:rPr>
          <w:rFonts w:ascii="Times New Roman" w:eastAsia="Calibri" w:hAnsi="Times New Roman"/>
          <w:rtl/>
        </w:rPr>
        <w:t>برخلاف روش‌ها</w:t>
      </w:r>
      <w:r w:rsidRPr="00AC2409">
        <w:rPr>
          <w:rFonts w:ascii="Times New Roman" w:eastAsia="Calibri" w:hAnsi="Times New Roman" w:hint="cs"/>
          <w:rtl/>
        </w:rPr>
        <w:t>ی</w:t>
      </w:r>
      <w:r w:rsidRPr="00AC2409">
        <w:rPr>
          <w:rFonts w:ascii="Times New Roman" w:eastAsia="Calibri" w:hAnsi="Times New Roman"/>
          <w:rtl/>
        </w:rPr>
        <w:t xml:space="preserve"> سنت</w:t>
      </w:r>
      <w:r w:rsidRPr="00AC2409">
        <w:rPr>
          <w:rFonts w:ascii="Times New Roman" w:eastAsia="Calibri" w:hAnsi="Times New Roman" w:hint="cs"/>
          <w:rtl/>
        </w:rPr>
        <w:t>ی</w:t>
      </w:r>
      <w:r w:rsidRPr="00AC2409">
        <w:rPr>
          <w:rFonts w:ascii="Times New Roman" w:eastAsia="Calibri" w:hAnsi="Times New Roman"/>
          <w:rtl/>
        </w:rPr>
        <w:t xml:space="preserve"> مانند نسبت فراوان</w:t>
      </w:r>
      <w:r w:rsidRPr="00AC2409">
        <w:rPr>
          <w:rFonts w:ascii="Times New Roman" w:eastAsia="Calibri" w:hAnsi="Times New Roman" w:hint="cs"/>
          <w:rtl/>
        </w:rPr>
        <w:t>ی</w:t>
      </w:r>
      <w:r w:rsidRPr="00AC2409">
        <w:rPr>
          <w:rFonts w:ascii="Times New Roman" w:eastAsia="Calibri" w:hAnsi="Times New Roman"/>
          <w:rtl/>
        </w:rPr>
        <w:t xml:space="preserve"> (</w:t>
      </w:r>
      <w:r w:rsidRPr="00AC2409">
        <w:rPr>
          <w:rFonts w:ascii="Times New Roman" w:eastAsia="Calibri" w:hAnsi="Times New Roman"/>
        </w:rPr>
        <w:t>FR</w:t>
      </w:r>
      <w:r w:rsidRPr="00AC2409">
        <w:rPr>
          <w:rFonts w:ascii="Times New Roman" w:eastAsia="Calibri" w:hAnsi="Times New Roman"/>
          <w:rtl/>
        </w:rPr>
        <w:t>)، شاخص آمار</w:t>
      </w:r>
      <w:r w:rsidRPr="00AC2409">
        <w:rPr>
          <w:rFonts w:ascii="Times New Roman" w:eastAsia="Calibri" w:hAnsi="Times New Roman" w:hint="cs"/>
          <w:rtl/>
        </w:rPr>
        <w:t>ی</w:t>
      </w:r>
      <w:r w:rsidRPr="00AC2409">
        <w:rPr>
          <w:rFonts w:ascii="Times New Roman" w:eastAsia="Calibri" w:hAnsi="Times New Roman"/>
          <w:rtl/>
        </w:rPr>
        <w:t xml:space="preserve"> (</w:t>
      </w:r>
      <w:r w:rsidRPr="00AC2409">
        <w:rPr>
          <w:rFonts w:ascii="Times New Roman" w:eastAsia="Calibri" w:hAnsi="Times New Roman"/>
        </w:rPr>
        <w:t>SI</w:t>
      </w:r>
      <w:r w:rsidRPr="00AC2409">
        <w:rPr>
          <w:rFonts w:ascii="Times New Roman" w:eastAsia="Calibri" w:hAnsi="Times New Roman"/>
          <w:rtl/>
        </w:rPr>
        <w:t>)، و آنتروپ</w:t>
      </w:r>
      <w:r w:rsidRPr="00AC2409">
        <w:rPr>
          <w:rFonts w:ascii="Times New Roman" w:eastAsia="Calibri" w:hAnsi="Times New Roman" w:hint="cs"/>
          <w:rtl/>
        </w:rPr>
        <w:t>ی</w:t>
      </w:r>
      <w:r w:rsidRPr="00AC2409">
        <w:rPr>
          <w:rFonts w:ascii="Times New Roman" w:eastAsia="Calibri" w:hAnsi="Times New Roman"/>
          <w:rtl/>
        </w:rPr>
        <w:t xml:space="preserve"> شانون (</w:t>
      </w:r>
      <w:r w:rsidRPr="00AC2409">
        <w:rPr>
          <w:rFonts w:ascii="Times New Roman" w:eastAsia="Calibri" w:hAnsi="Times New Roman"/>
        </w:rPr>
        <w:t>SE</w:t>
      </w:r>
      <w:r w:rsidRPr="00AC2409">
        <w:rPr>
          <w:rFonts w:ascii="Times New Roman" w:eastAsia="Calibri" w:hAnsi="Times New Roman"/>
          <w:rtl/>
        </w:rPr>
        <w:t>) که از وزن‌ها</w:t>
      </w:r>
      <w:r w:rsidRPr="00AC2409">
        <w:rPr>
          <w:rFonts w:ascii="Times New Roman" w:eastAsia="Calibri" w:hAnsi="Times New Roman" w:hint="cs"/>
          <w:rtl/>
        </w:rPr>
        <w:t>ی</w:t>
      </w:r>
      <w:r w:rsidRPr="00AC2409">
        <w:rPr>
          <w:rFonts w:ascii="Times New Roman" w:eastAsia="Calibri" w:hAnsi="Times New Roman"/>
          <w:rtl/>
        </w:rPr>
        <w:t xml:space="preserve"> ثابت استفاده م</w:t>
      </w:r>
      <w:r w:rsidRPr="00AC2409">
        <w:rPr>
          <w:rFonts w:ascii="Times New Roman" w:eastAsia="Calibri" w:hAnsi="Times New Roman" w:hint="cs"/>
          <w:rtl/>
        </w:rPr>
        <w:t>ی‌</w:t>
      </w:r>
      <w:r w:rsidRPr="00AC2409">
        <w:rPr>
          <w:rFonts w:ascii="Times New Roman" w:eastAsia="Calibri" w:hAnsi="Times New Roman" w:hint="eastAsia"/>
          <w:rtl/>
        </w:rPr>
        <w:t>کنند،</w:t>
      </w:r>
      <w:r w:rsidRPr="00AC2409">
        <w:rPr>
          <w:rFonts w:ascii="Times New Roman" w:eastAsia="Calibri" w:hAnsi="Times New Roman"/>
          <w:rtl/>
        </w:rPr>
        <w:t xml:space="preserve"> ا</w:t>
      </w:r>
      <w:r w:rsidRPr="00AC2409">
        <w:rPr>
          <w:rFonts w:ascii="Times New Roman" w:eastAsia="Calibri" w:hAnsi="Times New Roman" w:hint="cs"/>
          <w:rtl/>
        </w:rPr>
        <w:t>ی</w:t>
      </w:r>
      <w:r w:rsidRPr="00AC2409">
        <w:rPr>
          <w:rFonts w:ascii="Times New Roman" w:eastAsia="Calibri" w:hAnsi="Times New Roman" w:hint="eastAsia"/>
          <w:rtl/>
        </w:rPr>
        <w:t>ن</w:t>
      </w:r>
      <w:r w:rsidRPr="00AC2409">
        <w:rPr>
          <w:rFonts w:ascii="Times New Roman" w:eastAsia="Calibri" w:hAnsi="Times New Roman"/>
          <w:rtl/>
        </w:rPr>
        <w:t xml:space="preserve"> مطالعه </w:t>
      </w:r>
      <w:r w:rsidRPr="00AC2409">
        <w:rPr>
          <w:rFonts w:ascii="Times New Roman" w:eastAsia="Calibri" w:hAnsi="Times New Roman" w:hint="cs"/>
          <w:rtl/>
        </w:rPr>
        <w:t>ی</w:t>
      </w:r>
      <w:r w:rsidRPr="00AC2409">
        <w:rPr>
          <w:rFonts w:ascii="Times New Roman" w:eastAsia="Calibri" w:hAnsi="Times New Roman" w:hint="eastAsia"/>
          <w:rtl/>
        </w:rPr>
        <w:t>ک</w:t>
      </w:r>
      <w:r w:rsidRPr="00AC2409">
        <w:rPr>
          <w:rFonts w:ascii="Times New Roman" w:eastAsia="Calibri" w:hAnsi="Times New Roman"/>
          <w:rtl/>
        </w:rPr>
        <w:t xml:space="preserve"> مدل وزن‌ده</w:t>
      </w:r>
      <w:r w:rsidRPr="00AC2409">
        <w:rPr>
          <w:rFonts w:ascii="Times New Roman" w:eastAsia="Calibri" w:hAnsi="Times New Roman" w:hint="cs"/>
          <w:rtl/>
        </w:rPr>
        <w:t>ی</w:t>
      </w:r>
      <w:r w:rsidRPr="00AC2409">
        <w:rPr>
          <w:rFonts w:ascii="Times New Roman" w:eastAsia="Calibri" w:hAnsi="Times New Roman"/>
          <w:rtl/>
        </w:rPr>
        <w:t xml:space="preserve"> پو</w:t>
      </w:r>
      <w:r w:rsidRPr="00AC2409">
        <w:rPr>
          <w:rFonts w:ascii="Times New Roman" w:eastAsia="Calibri" w:hAnsi="Times New Roman" w:hint="cs"/>
          <w:rtl/>
        </w:rPr>
        <w:t>ی</w:t>
      </w:r>
      <w:r w:rsidRPr="00AC2409">
        <w:rPr>
          <w:rFonts w:ascii="Times New Roman" w:eastAsia="Calibri" w:hAnsi="Times New Roman" w:hint="eastAsia"/>
          <w:rtl/>
        </w:rPr>
        <w:t>ا</w:t>
      </w:r>
      <w:r w:rsidRPr="00AC2409">
        <w:rPr>
          <w:rFonts w:ascii="Times New Roman" w:eastAsia="Calibri" w:hAnsi="Times New Roman"/>
          <w:rtl/>
        </w:rPr>
        <w:t xml:space="preserve"> توسعه داد که وزن‌ها</w:t>
      </w:r>
      <w:r w:rsidRPr="00AC2409">
        <w:rPr>
          <w:rFonts w:ascii="Times New Roman" w:eastAsia="Calibri" w:hAnsi="Times New Roman" w:hint="cs"/>
          <w:rtl/>
        </w:rPr>
        <w:t>ی</w:t>
      </w:r>
      <w:r w:rsidRPr="00AC2409">
        <w:rPr>
          <w:rFonts w:ascii="Times New Roman" w:eastAsia="Calibri" w:hAnsi="Times New Roman"/>
          <w:rtl/>
        </w:rPr>
        <w:t xml:space="preserve"> عوامل را</w:t>
      </w:r>
      <w:r w:rsidR="006A4DE6" w:rsidRPr="00AC2409">
        <w:rPr>
          <w:rFonts w:ascii="Times New Roman" w:eastAsia="Calibri" w:hAnsi="Times New Roman"/>
          <w:rtl/>
        </w:rPr>
        <w:t xml:space="preserve"> با استفاده از الگور</w:t>
      </w:r>
      <w:r w:rsidR="006A4DE6" w:rsidRPr="00AC2409">
        <w:rPr>
          <w:rFonts w:ascii="Times New Roman" w:eastAsia="Calibri" w:hAnsi="Times New Roman" w:hint="cs"/>
          <w:rtl/>
        </w:rPr>
        <w:t>ی</w:t>
      </w:r>
      <w:r w:rsidR="006A4DE6" w:rsidRPr="00AC2409">
        <w:rPr>
          <w:rFonts w:ascii="Times New Roman" w:eastAsia="Calibri" w:hAnsi="Times New Roman" w:hint="eastAsia"/>
          <w:rtl/>
        </w:rPr>
        <w:t>تم‌ها</w:t>
      </w:r>
      <w:r w:rsidR="006A4DE6" w:rsidRPr="00AC2409">
        <w:rPr>
          <w:rFonts w:ascii="Times New Roman" w:eastAsia="Calibri" w:hAnsi="Times New Roman" w:hint="cs"/>
          <w:rtl/>
        </w:rPr>
        <w:t>ی</w:t>
      </w:r>
      <w:r w:rsidR="006A4DE6" w:rsidRPr="00AC2409">
        <w:rPr>
          <w:rFonts w:ascii="Times New Roman" w:eastAsia="Calibri" w:hAnsi="Times New Roman"/>
          <w:rtl/>
        </w:rPr>
        <w:t xml:space="preserve"> </w:t>
      </w:r>
      <w:r w:rsidR="006A4DE6" w:rsidRPr="00AC2409">
        <w:rPr>
          <w:rFonts w:ascii="Times New Roman" w:eastAsia="Calibri" w:hAnsi="Times New Roman"/>
        </w:rPr>
        <w:t>PSO</w:t>
      </w:r>
      <w:r w:rsidR="006A4DE6" w:rsidRPr="00AC2409">
        <w:rPr>
          <w:rFonts w:ascii="Times New Roman" w:eastAsia="Calibri" w:hAnsi="Times New Roman"/>
          <w:rtl/>
        </w:rPr>
        <w:t xml:space="preserve"> و </w:t>
      </w:r>
      <w:r w:rsidR="006A4DE6" w:rsidRPr="00AC2409">
        <w:rPr>
          <w:rFonts w:ascii="Times New Roman" w:eastAsia="Calibri" w:hAnsi="Times New Roman"/>
        </w:rPr>
        <w:t>GA</w:t>
      </w:r>
      <w:r w:rsidR="006A4DE6" w:rsidRPr="00AC2409">
        <w:rPr>
          <w:rFonts w:ascii="Times New Roman" w:eastAsia="Calibri" w:hAnsi="Times New Roman"/>
          <w:rtl/>
        </w:rPr>
        <w:t xml:space="preserve"> با تابع وزن‌ده</w:t>
      </w:r>
      <w:r w:rsidR="006A4DE6" w:rsidRPr="00AC2409">
        <w:rPr>
          <w:rFonts w:ascii="Times New Roman" w:eastAsia="Calibri" w:hAnsi="Times New Roman" w:hint="cs"/>
          <w:rtl/>
        </w:rPr>
        <w:t>ی</w:t>
      </w:r>
      <w:r w:rsidR="006A4DE6" w:rsidRPr="00AC2409">
        <w:rPr>
          <w:rtl/>
        </w:rPr>
        <w:t xml:space="preserve"> پو</w:t>
      </w:r>
      <w:r w:rsidR="006A4DE6" w:rsidRPr="00AC2409">
        <w:rPr>
          <w:rFonts w:hint="cs"/>
          <w:rtl/>
        </w:rPr>
        <w:t>ی</w:t>
      </w:r>
      <w:r w:rsidR="006A4DE6" w:rsidRPr="00AC2409">
        <w:rPr>
          <w:rFonts w:hint="eastAsia"/>
          <w:rtl/>
        </w:rPr>
        <w:t>ا</w:t>
      </w:r>
      <w:r w:rsidR="006A4DE6" w:rsidRPr="00AC2409">
        <w:rPr>
          <w:rFonts w:ascii="Times New Roman" w:eastAsia="Calibri" w:hAnsi="Times New Roman" w:hint="cs"/>
          <w:rtl/>
        </w:rPr>
        <w:t xml:space="preserve"> و</w:t>
      </w:r>
      <w:r w:rsidRPr="00AC2409">
        <w:rPr>
          <w:rFonts w:ascii="Times New Roman" w:eastAsia="Calibri" w:hAnsi="Times New Roman"/>
          <w:rtl/>
        </w:rPr>
        <w:t xml:space="preserve"> بر اساس تغ</w:t>
      </w:r>
      <w:r w:rsidRPr="00AC2409">
        <w:rPr>
          <w:rFonts w:ascii="Times New Roman" w:eastAsia="Calibri" w:hAnsi="Times New Roman" w:hint="cs"/>
          <w:rtl/>
        </w:rPr>
        <w:t>یی</w:t>
      </w:r>
      <w:r w:rsidRPr="00AC2409">
        <w:rPr>
          <w:rFonts w:ascii="Times New Roman" w:eastAsia="Calibri" w:hAnsi="Times New Roman" w:hint="eastAsia"/>
          <w:rtl/>
        </w:rPr>
        <w:t>رات</w:t>
      </w:r>
      <w:r w:rsidRPr="00AC2409">
        <w:rPr>
          <w:rFonts w:ascii="Times New Roman" w:eastAsia="Calibri" w:hAnsi="Times New Roman"/>
          <w:rtl/>
        </w:rPr>
        <w:t xml:space="preserve"> زمان</w:t>
      </w:r>
      <w:r w:rsidRPr="00AC2409">
        <w:rPr>
          <w:rFonts w:ascii="Times New Roman" w:eastAsia="Calibri" w:hAnsi="Times New Roman" w:hint="cs"/>
          <w:rtl/>
        </w:rPr>
        <w:t>ی</w:t>
      </w:r>
      <w:r w:rsidRPr="00AC2409">
        <w:rPr>
          <w:rFonts w:ascii="Times New Roman" w:eastAsia="Calibri" w:hAnsi="Times New Roman"/>
          <w:rtl/>
        </w:rPr>
        <w:t xml:space="preserve"> تنظ</w:t>
      </w:r>
      <w:r w:rsidRPr="00AC2409">
        <w:rPr>
          <w:rFonts w:ascii="Times New Roman" w:eastAsia="Calibri" w:hAnsi="Times New Roman" w:hint="cs"/>
          <w:rtl/>
        </w:rPr>
        <w:t>ی</w:t>
      </w:r>
      <w:r w:rsidRPr="00AC2409">
        <w:rPr>
          <w:rFonts w:ascii="Times New Roman" w:eastAsia="Calibri" w:hAnsi="Times New Roman" w:hint="eastAsia"/>
          <w:rtl/>
        </w:rPr>
        <w:t>م</w:t>
      </w:r>
      <w:r w:rsidRPr="00AC2409">
        <w:rPr>
          <w:rFonts w:ascii="Times New Roman" w:eastAsia="Calibri" w:hAnsi="Times New Roman"/>
          <w:rtl/>
        </w:rPr>
        <w:t xml:space="preserve"> م</w:t>
      </w:r>
      <w:r w:rsidRPr="00AC2409">
        <w:rPr>
          <w:rFonts w:ascii="Times New Roman" w:eastAsia="Calibri" w:hAnsi="Times New Roman" w:hint="cs"/>
          <w:rtl/>
        </w:rPr>
        <w:t>ی‌</w:t>
      </w:r>
      <w:r w:rsidRPr="00AC2409">
        <w:rPr>
          <w:rFonts w:ascii="Times New Roman" w:eastAsia="Calibri" w:hAnsi="Times New Roman" w:hint="eastAsia"/>
          <w:rtl/>
        </w:rPr>
        <w:t>کند</w:t>
      </w:r>
      <w:r w:rsidRPr="00AC2409">
        <w:rPr>
          <w:rFonts w:ascii="Times New Roman" w:eastAsia="Calibri" w:hAnsi="Times New Roman"/>
          <w:rtl/>
        </w:rPr>
        <w:t>. تابع وزن‌ده</w:t>
      </w:r>
      <w:r w:rsidRPr="00AC2409">
        <w:rPr>
          <w:rFonts w:ascii="Times New Roman" w:eastAsia="Calibri" w:hAnsi="Times New Roman" w:hint="cs"/>
          <w:rtl/>
        </w:rPr>
        <w:t>ی</w:t>
      </w:r>
      <w:r w:rsidRPr="00AC2409">
        <w:rPr>
          <w:rFonts w:ascii="Times New Roman" w:eastAsia="Calibri" w:hAnsi="Times New Roman"/>
          <w:rtl/>
        </w:rPr>
        <w:t xml:space="preserve"> پو</w:t>
      </w:r>
      <w:r w:rsidRPr="00AC2409">
        <w:rPr>
          <w:rFonts w:ascii="Times New Roman" w:eastAsia="Calibri" w:hAnsi="Times New Roman" w:hint="cs"/>
          <w:rtl/>
        </w:rPr>
        <w:t>ی</w:t>
      </w:r>
      <w:r w:rsidRPr="00AC2409">
        <w:rPr>
          <w:rFonts w:ascii="Times New Roman" w:eastAsia="Calibri" w:hAnsi="Times New Roman" w:hint="eastAsia"/>
          <w:rtl/>
        </w:rPr>
        <w:t>ا</w:t>
      </w:r>
      <w:r w:rsidRPr="00AC2409">
        <w:rPr>
          <w:rFonts w:ascii="Times New Roman" w:eastAsia="Calibri" w:hAnsi="Times New Roman"/>
          <w:rtl/>
        </w:rPr>
        <w:t xml:space="preserve"> به‌صورت </w:t>
      </w:r>
      <w:r w:rsidR="00E200DC" w:rsidRPr="00AC2409">
        <w:rPr>
          <w:rFonts w:ascii="Times New Roman" w:eastAsia="Calibri" w:hAnsi="Times New Roman" w:hint="cs"/>
          <w:rtl/>
        </w:rPr>
        <w:t xml:space="preserve">رابطه (1) </w:t>
      </w:r>
      <w:r w:rsidRPr="00AC2409">
        <w:rPr>
          <w:rFonts w:ascii="Times New Roman" w:eastAsia="Calibri" w:hAnsi="Times New Roman"/>
          <w:rtl/>
        </w:rPr>
        <w:t>تعر</w:t>
      </w:r>
      <w:r w:rsidRPr="00AC2409">
        <w:rPr>
          <w:rFonts w:ascii="Times New Roman" w:eastAsia="Calibri" w:hAnsi="Times New Roman" w:hint="cs"/>
          <w:rtl/>
        </w:rPr>
        <w:t>ی</w:t>
      </w:r>
      <w:r w:rsidRPr="00AC2409">
        <w:rPr>
          <w:rFonts w:ascii="Times New Roman" w:eastAsia="Calibri" w:hAnsi="Times New Roman" w:hint="eastAsia"/>
          <w:rtl/>
        </w:rPr>
        <w:t>ف</w:t>
      </w:r>
      <w:r w:rsidRPr="00AC2409">
        <w:rPr>
          <w:rFonts w:ascii="Times New Roman" w:eastAsia="Calibri" w:hAnsi="Times New Roman"/>
          <w:rtl/>
        </w:rPr>
        <w:t xml:space="preserve"> شد</w:t>
      </w:r>
      <w:r w:rsidR="00E200DC" w:rsidRPr="00AC2409">
        <w:rPr>
          <w:rFonts w:ascii="Times New Roman" w:eastAsia="Calibri" w:hAnsi="Times New Roman" w:hint="cs"/>
          <w:rtl/>
        </w:rPr>
        <w:t xml:space="preserve"> </w:t>
      </w:r>
      <w:r w:rsidR="0080318F" w:rsidRPr="00AC2409">
        <w:rPr>
          <w:rFonts w:ascii="Times New Roman" w:eastAsia="Calibri" w:hAnsi="Times New Roman" w:hint="cs"/>
          <w:rtl/>
        </w:rPr>
        <w:t>(</w:t>
      </w:r>
      <w:r w:rsidR="00E34065" w:rsidRPr="00AC2409">
        <w:rPr>
          <w:rtl/>
        </w:rPr>
        <w:t>بردبار و همکاران</w:t>
      </w:r>
      <w:r w:rsidR="00E34065" w:rsidRPr="00AC2409">
        <w:rPr>
          <w:rFonts w:hint="cs"/>
          <w:rtl/>
        </w:rPr>
        <w:t>،</w:t>
      </w:r>
      <w:r w:rsidR="00E34065" w:rsidRPr="00AC2409">
        <w:rPr>
          <w:rtl/>
        </w:rPr>
        <w:t xml:space="preserve"> 2022</w:t>
      </w:r>
      <w:r w:rsidR="00E34065" w:rsidRPr="00AC2409">
        <w:rPr>
          <w:rFonts w:hint="cs"/>
          <w:rtl/>
        </w:rPr>
        <w:t xml:space="preserve">؛ </w:t>
      </w:r>
      <w:r w:rsidR="0080318F" w:rsidRPr="00AC2409">
        <w:rPr>
          <w:rFonts w:hint="cs"/>
          <w:rtl/>
        </w:rPr>
        <w:t>اونیلو</w:t>
      </w:r>
      <w:r w:rsidR="0080318F" w:rsidRPr="00AC2409">
        <w:rPr>
          <w:rStyle w:val="FootnoteReference"/>
          <w:rtl/>
        </w:rPr>
        <w:footnoteReference w:id="29"/>
      </w:r>
      <w:r w:rsidR="0080318F" w:rsidRPr="00AC2409">
        <w:t xml:space="preserve"> </w:t>
      </w:r>
      <w:r w:rsidR="0080318F" w:rsidRPr="00AC2409">
        <w:rPr>
          <w:rtl/>
        </w:rPr>
        <w:t>و همکاران</w:t>
      </w:r>
      <w:r w:rsidR="0080318F" w:rsidRPr="00AC2409">
        <w:rPr>
          <w:rFonts w:hint="cs"/>
          <w:rtl/>
        </w:rPr>
        <w:t>،</w:t>
      </w:r>
      <w:r w:rsidR="0080318F" w:rsidRPr="00AC2409">
        <w:rPr>
          <w:rtl/>
        </w:rPr>
        <w:t xml:space="preserve"> 2024</w:t>
      </w:r>
      <w:r w:rsidR="0080318F" w:rsidRPr="00AC2409">
        <w:rPr>
          <w:rFonts w:ascii="Times New Roman" w:eastAsia="Calibri" w:hAnsi="Times New Roman" w:hint="cs"/>
          <w:rtl/>
        </w:rPr>
        <w:t>)</w:t>
      </w:r>
      <w:r w:rsidRPr="00AC2409">
        <w:rPr>
          <w:rFonts w:ascii="Times New Roman" w:eastAsia="Calibri" w:hAnsi="Times New Roman"/>
          <w:rtl/>
        </w:rPr>
        <w:t>:</w:t>
      </w:r>
    </w:p>
    <w:p w14:paraId="68EB769F" w14:textId="2EDE672A" w:rsidR="00C93698" w:rsidRPr="0056235E" w:rsidRDefault="004331B2" w:rsidP="004331B2">
      <w:pPr>
        <w:bidi/>
        <w:jc w:val="both"/>
        <w:rPr>
          <w:rFonts w:ascii="Times New Roman" w:eastAsia="Times New Roman" w:hAnsi="Times New Roman"/>
          <w:highlight w:val="yellow"/>
        </w:rPr>
      </w:pPr>
      <w:r w:rsidRPr="0056235E">
        <w:rPr>
          <w:rFonts w:ascii="Times New Roman" w:eastAsia="Calibri" w:hAnsi="Times New Roman" w:hint="cs"/>
          <w:highlight w:val="yellow"/>
          <w:rtl/>
        </w:rPr>
        <w:t xml:space="preserve">رابطه (1)                                                                                                             </w:t>
      </w:r>
      <m:oMath>
        <m:sSub>
          <m:sSubPr>
            <m:ctrlPr>
              <w:rPr>
                <w:rFonts w:ascii="Cambria Math" w:eastAsia="Calibri" w:hAnsi="Cambria Math"/>
                <w:i/>
                <w:highlight w:val="yellow"/>
              </w:rPr>
            </m:ctrlPr>
          </m:sSubPr>
          <m:e>
            <m:r>
              <w:rPr>
                <w:rFonts w:ascii="Cambria Math" w:eastAsia="Calibri" w:hAnsi="Cambria Math"/>
                <w:highlight w:val="yellow"/>
              </w:rPr>
              <m:t>w</m:t>
            </m:r>
            <m:ctrlPr>
              <w:rPr>
                <w:rFonts w:ascii="Cambria Math" w:eastAsia="Calibri" w:hAnsi="Cambria Math"/>
                <w:highlight w:val="yellow"/>
              </w:rPr>
            </m:ctrlPr>
          </m:e>
          <m:sub>
            <m:r>
              <w:rPr>
                <w:rFonts w:ascii="Cambria Math" w:eastAsia="Calibri" w:hAnsi="Cambria Math"/>
                <w:highlight w:val="yellow"/>
              </w:rPr>
              <m:t>i</m:t>
            </m:r>
          </m:sub>
        </m:sSub>
        <m:d>
          <m:dPr>
            <m:ctrlPr>
              <w:rPr>
                <w:rFonts w:ascii="Cambria Math" w:eastAsia="Calibri" w:hAnsi="Cambria Math"/>
                <w:i/>
                <w:highlight w:val="yellow"/>
              </w:rPr>
            </m:ctrlPr>
          </m:dPr>
          <m:e>
            <m:r>
              <w:rPr>
                <w:rFonts w:ascii="Cambria Math" w:eastAsia="Calibri" w:hAnsi="Cambria Math"/>
                <w:highlight w:val="yellow"/>
              </w:rPr>
              <m:t>t</m:t>
            </m:r>
          </m:e>
        </m:d>
        <m:r>
          <w:rPr>
            <w:rFonts w:ascii="Cambria Math" w:eastAsia="Calibri" w:hAnsi="Cambria Math"/>
            <w:highlight w:val="yellow"/>
          </w:rPr>
          <m:t> = v</m:t>
        </m:r>
        <m:sSub>
          <m:sSubPr>
            <m:ctrlPr>
              <w:rPr>
                <w:rFonts w:ascii="Cambria Math" w:eastAsia="Calibri" w:hAnsi="Cambria Math"/>
                <w:i/>
                <w:highlight w:val="yellow"/>
              </w:rPr>
            </m:ctrlPr>
          </m:sSubPr>
          <m:e>
            <m:r>
              <w:rPr>
                <w:rFonts w:ascii="Cambria Math" w:eastAsia="Calibri" w:hAnsi="Cambria Math"/>
                <w:highlight w:val="yellow"/>
              </w:rPr>
              <m:t>j</m:t>
            </m:r>
            <m:ctrlPr>
              <w:rPr>
                <w:rFonts w:ascii="Cambria Math" w:eastAsia="Calibri" w:hAnsi="Cambria Math"/>
                <w:highlight w:val="yellow"/>
              </w:rPr>
            </m:ctrlPr>
          </m:e>
          <m:sub>
            <m:r>
              <w:rPr>
                <w:rFonts w:ascii="Cambria Math" w:eastAsia="Calibri" w:hAnsi="Cambria Math"/>
                <w:highlight w:val="yellow"/>
              </w:rPr>
              <m:t>i</m:t>
            </m:r>
          </m:sub>
        </m:sSub>
        <m:r>
          <w:rPr>
            <w:rFonts w:ascii="Cambria Math" w:eastAsia="Calibri" w:hAnsi="Cambria Math"/>
            <w:highlight w:val="yellow"/>
          </w:rPr>
          <m:t> </m:t>
        </m:r>
        <m:r>
          <m:rPr>
            <m:sty m:val="p"/>
          </m:rPr>
          <w:rPr>
            <w:rFonts w:ascii="Cambria Math" w:eastAsia="Calibri" w:hAnsi="Cambria Math"/>
            <w:highlight w:val="yellow"/>
          </w:rPr>
          <m:t>⋅</m:t>
        </m:r>
        <m:r>
          <w:rPr>
            <w:rFonts w:ascii="Cambria Math" w:eastAsia="Calibri" w:hAnsi="Cambria Math"/>
            <w:highlight w:val="yellow"/>
          </w:rPr>
          <m:t> f</m:t>
        </m:r>
        <m:d>
          <m:dPr>
            <m:ctrlPr>
              <w:rPr>
                <w:rFonts w:ascii="Cambria Math" w:eastAsia="Calibri" w:hAnsi="Cambria Math"/>
                <w:i/>
                <w:highlight w:val="yellow"/>
              </w:rPr>
            </m:ctrlPr>
          </m:dPr>
          <m:e>
            <m:r>
              <w:rPr>
                <w:rFonts w:ascii="Cambria Math" w:eastAsia="Calibri" w:hAnsi="Cambria Math"/>
                <w:highlight w:val="yellow"/>
              </w:rPr>
              <m:t>t</m:t>
            </m:r>
          </m:e>
        </m:d>
      </m:oMath>
    </w:p>
    <w:p w14:paraId="2C3295F1" w14:textId="77777777" w:rsidR="00C93698" w:rsidRPr="0056235E" w:rsidRDefault="00C93698" w:rsidP="00C93698">
      <w:pPr>
        <w:bidi/>
        <w:jc w:val="both"/>
        <w:rPr>
          <w:rFonts w:ascii="Times New Roman" w:eastAsia="Calibri" w:hAnsi="Times New Roman"/>
          <w:highlight w:val="yellow"/>
          <w:rtl/>
        </w:rPr>
      </w:pPr>
      <w:r w:rsidRPr="0056235E">
        <w:rPr>
          <w:rFonts w:ascii="Times New Roman" w:eastAsia="Calibri" w:hAnsi="Times New Roman" w:hint="eastAsia"/>
          <w:highlight w:val="yellow"/>
          <w:rtl/>
        </w:rPr>
        <w:t>که</w:t>
      </w:r>
      <w:r w:rsidRPr="0056235E">
        <w:rPr>
          <w:rFonts w:ascii="Times New Roman" w:eastAsia="Calibri" w:hAnsi="Times New Roman"/>
          <w:highlight w:val="yellow"/>
          <w:rtl/>
        </w:rPr>
        <w:t xml:space="preserve"> در آن:</w:t>
      </w:r>
    </w:p>
    <w:p w14:paraId="2BAF12C6" w14:textId="77777777" w:rsidR="00C93698" w:rsidRPr="0056235E" w:rsidRDefault="00000000" w:rsidP="00C93698">
      <w:pPr>
        <w:bidi/>
        <w:jc w:val="both"/>
        <w:rPr>
          <w:rFonts w:ascii="Times New Roman" w:eastAsia="Calibri" w:hAnsi="Times New Roman"/>
          <w:highlight w:val="yellow"/>
          <w:rtl/>
        </w:rPr>
      </w:pPr>
      <m:oMath>
        <m:sSub>
          <m:sSubPr>
            <m:ctrlPr>
              <w:rPr>
                <w:rFonts w:ascii="Cambria Math" w:eastAsia="Calibri" w:hAnsi="Cambria Math"/>
                <w:i/>
                <w:highlight w:val="yellow"/>
              </w:rPr>
            </m:ctrlPr>
          </m:sSubPr>
          <m:e>
            <m:r>
              <w:rPr>
                <w:rFonts w:ascii="Cambria Math" w:eastAsia="Calibri" w:hAnsi="Cambria Math"/>
                <w:highlight w:val="yellow"/>
              </w:rPr>
              <m:t>w</m:t>
            </m:r>
            <m:ctrlPr>
              <w:rPr>
                <w:rFonts w:ascii="Cambria Math" w:eastAsia="Calibri" w:hAnsi="Cambria Math"/>
                <w:highlight w:val="yellow"/>
              </w:rPr>
            </m:ctrlPr>
          </m:e>
          <m:sub>
            <m:r>
              <w:rPr>
                <w:rFonts w:ascii="Cambria Math" w:eastAsia="Calibri" w:hAnsi="Cambria Math"/>
                <w:highlight w:val="yellow"/>
              </w:rPr>
              <m:t>i</m:t>
            </m:r>
          </m:sub>
        </m:sSub>
        <m:d>
          <m:dPr>
            <m:ctrlPr>
              <w:rPr>
                <w:rFonts w:ascii="Cambria Math" w:eastAsia="Calibri" w:hAnsi="Cambria Math"/>
                <w:i/>
                <w:highlight w:val="yellow"/>
              </w:rPr>
            </m:ctrlPr>
          </m:dPr>
          <m:e>
            <m:r>
              <w:rPr>
                <w:rFonts w:ascii="Cambria Math" w:eastAsia="Calibri" w:hAnsi="Cambria Math"/>
                <w:highlight w:val="yellow"/>
              </w:rPr>
              <m:t>t</m:t>
            </m:r>
          </m:e>
        </m:d>
      </m:oMath>
      <w:r w:rsidR="00C93698" w:rsidRPr="0056235E">
        <w:rPr>
          <w:rFonts w:ascii="Times New Roman" w:eastAsia="Calibri" w:hAnsi="Times New Roman"/>
          <w:highlight w:val="yellow"/>
          <w:rtl/>
        </w:rPr>
        <w:t>: وزن پو</w:t>
      </w:r>
      <w:r w:rsidR="00C93698" w:rsidRPr="0056235E">
        <w:rPr>
          <w:rFonts w:ascii="Times New Roman" w:eastAsia="Calibri" w:hAnsi="Times New Roman" w:hint="cs"/>
          <w:highlight w:val="yellow"/>
          <w:rtl/>
        </w:rPr>
        <w:t>ی</w:t>
      </w:r>
      <w:r w:rsidR="00C93698" w:rsidRPr="0056235E">
        <w:rPr>
          <w:rFonts w:ascii="Times New Roman" w:eastAsia="Calibri" w:hAnsi="Times New Roman" w:hint="eastAsia"/>
          <w:highlight w:val="yellow"/>
          <w:rtl/>
        </w:rPr>
        <w:t>ا</w:t>
      </w:r>
      <w:r w:rsidR="00C93698" w:rsidRPr="0056235E">
        <w:rPr>
          <w:rFonts w:ascii="Times New Roman" w:eastAsia="Calibri" w:hAnsi="Times New Roman" w:hint="cs"/>
          <w:highlight w:val="yellow"/>
          <w:rtl/>
        </w:rPr>
        <w:t>ی</w:t>
      </w:r>
      <w:r w:rsidR="00C93698" w:rsidRPr="0056235E">
        <w:rPr>
          <w:rFonts w:ascii="Times New Roman" w:eastAsia="Calibri" w:hAnsi="Times New Roman"/>
          <w:highlight w:val="yellow"/>
          <w:rtl/>
        </w:rPr>
        <w:t xml:space="preserve"> عامل ( </w:t>
      </w:r>
      <m:oMath>
        <m:r>
          <w:rPr>
            <w:rFonts w:ascii="Cambria Math" w:eastAsia="Calibri" w:hAnsi="Cambria Math"/>
            <w:highlight w:val="yellow"/>
          </w:rPr>
          <m:t>i</m:t>
        </m:r>
      </m:oMath>
      <w:r w:rsidR="00C93698" w:rsidRPr="0056235E">
        <w:rPr>
          <w:rFonts w:ascii="Times New Roman" w:eastAsia="Calibri" w:hAnsi="Times New Roman"/>
          <w:highlight w:val="yellow"/>
          <w:rtl/>
        </w:rPr>
        <w:t xml:space="preserve"> ) در زمان ( </w:t>
      </w:r>
      <m:oMath>
        <m:r>
          <w:rPr>
            <w:rFonts w:ascii="Cambria Math" w:eastAsia="Calibri" w:hAnsi="Cambria Math"/>
            <w:highlight w:val="yellow"/>
          </w:rPr>
          <m:t>t</m:t>
        </m:r>
      </m:oMath>
      <w:r w:rsidR="00C93698" w:rsidRPr="0056235E">
        <w:rPr>
          <w:rFonts w:ascii="Times New Roman" w:eastAsia="Calibri" w:hAnsi="Times New Roman"/>
          <w:highlight w:val="yellow"/>
          <w:rtl/>
        </w:rPr>
        <w:t xml:space="preserve"> ).  </w:t>
      </w:r>
    </w:p>
    <w:p w14:paraId="766FEFB2" w14:textId="02998C98" w:rsidR="00C93698" w:rsidRPr="0056235E" w:rsidRDefault="00C93698" w:rsidP="00C93698">
      <w:pPr>
        <w:bidi/>
        <w:jc w:val="both"/>
        <w:rPr>
          <w:rFonts w:ascii="Times New Roman" w:eastAsia="Calibri" w:hAnsi="Times New Roman"/>
          <w:highlight w:val="yellow"/>
          <w:rtl/>
        </w:rPr>
      </w:pPr>
      <m:oMath>
        <m:r>
          <w:rPr>
            <w:rFonts w:ascii="Cambria Math" w:eastAsia="Calibri" w:hAnsi="Cambria Math"/>
            <w:highlight w:val="yellow"/>
          </w:rPr>
          <m:t>v</m:t>
        </m:r>
        <m:sSub>
          <m:sSubPr>
            <m:ctrlPr>
              <w:rPr>
                <w:rFonts w:ascii="Cambria Math" w:eastAsia="Calibri" w:hAnsi="Cambria Math"/>
                <w:i/>
                <w:highlight w:val="yellow"/>
              </w:rPr>
            </m:ctrlPr>
          </m:sSubPr>
          <m:e>
            <m:r>
              <w:rPr>
                <w:rFonts w:ascii="Cambria Math" w:eastAsia="Calibri" w:hAnsi="Cambria Math"/>
                <w:highlight w:val="yellow"/>
              </w:rPr>
              <m:t>j</m:t>
            </m:r>
            <m:ctrlPr>
              <w:rPr>
                <w:rFonts w:ascii="Cambria Math" w:eastAsia="Calibri" w:hAnsi="Cambria Math"/>
                <w:highlight w:val="yellow"/>
              </w:rPr>
            </m:ctrlPr>
          </m:e>
          <m:sub>
            <m:r>
              <w:rPr>
                <w:rFonts w:ascii="Cambria Math" w:eastAsia="Calibri" w:hAnsi="Cambria Math"/>
                <w:highlight w:val="yellow"/>
              </w:rPr>
              <m:t>i</m:t>
            </m:r>
          </m:sub>
        </m:sSub>
      </m:oMath>
      <w:r w:rsidRPr="0056235E">
        <w:rPr>
          <w:rFonts w:ascii="Times New Roman" w:eastAsia="Calibri" w:hAnsi="Times New Roman"/>
          <w:highlight w:val="yellow"/>
          <w:rtl/>
        </w:rPr>
        <w:t>: وزن ثابت آنتروپ</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(مانند </w:t>
      </w:r>
      <w:proofErr w:type="spellStart"/>
      <w:r w:rsidRPr="0056235E">
        <w:rPr>
          <w:rFonts w:ascii="Times New Roman" w:eastAsia="Calibri" w:hAnsi="Times New Roman"/>
          <w:highlight w:val="yellow"/>
        </w:rPr>
        <w:t>vj</w:t>
      </w:r>
      <w:proofErr w:type="spellEnd"/>
      <w:r w:rsidRPr="0056235E">
        <w:rPr>
          <w:rFonts w:ascii="Times New Roman" w:eastAsia="Calibri" w:hAnsi="Times New Roman"/>
          <w:highlight w:val="yellow"/>
        </w:rPr>
        <w:t>=7.21</w:t>
      </w:r>
      <w:r w:rsidRPr="0056235E">
        <w:rPr>
          <w:rFonts w:ascii="Times New Roman" w:eastAsia="Calibri" w:hAnsi="Times New Roman"/>
          <w:highlight w:val="yellow"/>
          <w:rtl/>
        </w:rPr>
        <w:t xml:space="preserve"> برا</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فاصله از رودخانه)</w:t>
      </w:r>
      <w:r w:rsidR="00FD605A" w:rsidRPr="0056235E">
        <w:rPr>
          <w:highlight w:val="yellow"/>
          <w:rtl/>
        </w:rPr>
        <w:t xml:space="preserve">. </w:t>
      </w:r>
    </w:p>
    <w:p w14:paraId="3F4B8197" w14:textId="28353A72" w:rsidR="00C93698" w:rsidRPr="00AC2409" w:rsidRDefault="00C93698" w:rsidP="00C93698">
      <w:pPr>
        <w:bidi/>
        <w:jc w:val="both"/>
        <w:rPr>
          <w:rFonts w:ascii="Times New Roman" w:eastAsia="Calibri" w:hAnsi="Times New Roman"/>
          <w:rtl/>
        </w:rPr>
      </w:pPr>
      <m:oMath>
        <m:r>
          <w:rPr>
            <w:rFonts w:ascii="Cambria Math" w:eastAsia="Calibri" w:hAnsi="Cambria Math"/>
            <w:highlight w:val="yellow"/>
          </w:rPr>
          <m:t>f(t)</m:t>
        </m:r>
      </m:oMath>
      <w:r w:rsidRPr="0056235E">
        <w:rPr>
          <w:rFonts w:ascii="Times New Roman" w:eastAsia="Calibri" w:hAnsi="Times New Roman"/>
          <w:highlight w:val="yellow"/>
          <w:rtl/>
        </w:rPr>
        <w:t>: تابع</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مبتن</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بر </w:t>
      </w:r>
      <w:r w:rsidR="00752EB6" w:rsidRPr="0056235E">
        <w:rPr>
          <w:highlight w:val="yellow"/>
          <w:rtl/>
        </w:rPr>
        <w:t>شرا</w:t>
      </w:r>
      <w:r w:rsidR="00752EB6" w:rsidRPr="0056235E">
        <w:rPr>
          <w:rFonts w:hint="cs"/>
          <w:highlight w:val="yellow"/>
          <w:rtl/>
        </w:rPr>
        <w:t>ی</w:t>
      </w:r>
      <w:r w:rsidR="00752EB6" w:rsidRPr="0056235E">
        <w:rPr>
          <w:rFonts w:hint="eastAsia"/>
          <w:highlight w:val="yellow"/>
          <w:rtl/>
        </w:rPr>
        <w:t>ط</w:t>
      </w:r>
      <w:r w:rsidR="00752EB6" w:rsidRPr="0056235E">
        <w:rPr>
          <w:highlight w:val="yellow"/>
          <w:rtl/>
        </w:rPr>
        <w:t xml:space="preserve"> زمان</w:t>
      </w:r>
      <w:r w:rsidR="00752EB6" w:rsidRPr="0056235E">
        <w:rPr>
          <w:rFonts w:hint="cs"/>
          <w:highlight w:val="yellow"/>
          <w:rtl/>
        </w:rPr>
        <w:t>ی</w:t>
      </w:r>
      <w:r w:rsidR="00752EB6" w:rsidRPr="0056235E">
        <w:rPr>
          <w:highlight w:val="yellow"/>
          <w:rtl/>
        </w:rPr>
        <w:t xml:space="preserve"> (مانند شدت بارندگ</w:t>
      </w:r>
      <w:r w:rsidR="00752EB6" w:rsidRPr="0056235E">
        <w:rPr>
          <w:rFonts w:hint="cs"/>
          <w:highlight w:val="yellow"/>
          <w:rtl/>
        </w:rPr>
        <w:t>ی</w:t>
      </w:r>
      <w:r w:rsidR="00752EB6" w:rsidRPr="0056235E">
        <w:rPr>
          <w:highlight w:val="yellow"/>
          <w:rtl/>
        </w:rPr>
        <w:t xml:space="preserve">) </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ا</w:t>
      </w:r>
      <w:r w:rsidRPr="0056235E">
        <w:rPr>
          <w:rFonts w:ascii="Times New Roman" w:eastAsia="Calibri" w:hAnsi="Times New Roman"/>
          <w:highlight w:val="yellow"/>
          <w:rtl/>
        </w:rPr>
        <w:t xml:space="preserve"> شرا</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ط</w:t>
      </w:r>
      <w:r w:rsidRPr="0056235E">
        <w:rPr>
          <w:rFonts w:ascii="Times New Roman" w:eastAsia="Calibri" w:hAnsi="Times New Roman"/>
          <w:highlight w:val="yellow"/>
          <w:rtl/>
        </w:rPr>
        <w:t xml:space="preserve"> مح</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ط</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w:t>
      </w:r>
      <w:r w:rsidRPr="0056235E">
        <w:rPr>
          <w:rFonts w:ascii="Times New Roman" w:eastAsia="Calibri" w:hAnsi="Times New Roman"/>
          <w:highlight w:val="yellow"/>
          <w:rtl/>
        </w:rPr>
        <w:t xml:space="preserve"> به‌صورت</w:t>
      </w:r>
      <w:r w:rsidR="00E200DC" w:rsidRPr="0056235E">
        <w:rPr>
          <w:rFonts w:ascii="Times New Roman" w:eastAsia="Calibri" w:hAnsi="Times New Roman" w:hint="cs"/>
          <w:highlight w:val="yellow"/>
          <w:rtl/>
        </w:rPr>
        <w:t xml:space="preserve"> رابطه (2)</w:t>
      </w:r>
      <w:r w:rsidRPr="0056235E">
        <w:rPr>
          <w:rFonts w:ascii="Times New Roman" w:eastAsia="Calibri" w:hAnsi="Times New Roman"/>
          <w:highlight w:val="yellow"/>
          <w:rtl/>
        </w:rPr>
        <w:t>:</w:t>
      </w:r>
    </w:p>
    <w:p w14:paraId="4EB7567F" w14:textId="3DCFEB43" w:rsidR="00C93698" w:rsidRPr="0056235E" w:rsidRDefault="004331B2" w:rsidP="004331B2">
      <w:pPr>
        <w:bidi/>
        <w:jc w:val="both"/>
        <w:rPr>
          <w:rFonts w:ascii="Times New Roman" w:eastAsia="Times New Roman" w:hAnsi="Times New Roman"/>
          <w:highlight w:val="yellow"/>
        </w:rPr>
      </w:pPr>
      <w:r w:rsidRPr="0056235E">
        <w:rPr>
          <w:rFonts w:ascii="Times New Roman" w:eastAsia="Calibri" w:hAnsi="Times New Roman" w:hint="cs"/>
          <w:highlight w:val="yellow"/>
          <w:rtl/>
        </w:rPr>
        <w:t xml:space="preserve">رابطه (2)                                                                                                               </w:t>
      </w:r>
      <m:oMath>
        <m:r>
          <w:rPr>
            <w:rFonts w:ascii="Cambria Math" w:eastAsia="Calibri" w:hAnsi="Cambria Math"/>
            <w:highlight w:val="yellow"/>
          </w:rPr>
          <m:t>f</m:t>
        </m:r>
        <m:d>
          <m:dPr>
            <m:ctrlPr>
              <w:rPr>
                <w:rFonts w:ascii="Cambria Math" w:eastAsia="Calibri" w:hAnsi="Cambria Math"/>
                <w:i/>
                <w:highlight w:val="yellow"/>
              </w:rPr>
            </m:ctrlPr>
          </m:dPr>
          <m:e>
            <m:r>
              <w:rPr>
                <w:rFonts w:ascii="Cambria Math" w:eastAsia="Calibri" w:hAnsi="Cambria Math"/>
                <w:highlight w:val="yellow"/>
              </w:rPr>
              <m:t>t</m:t>
            </m:r>
          </m:e>
        </m:d>
        <m:r>
          <w:rPr>
            <w:rFonts w:ascii="Cambria Math" w:eastAsia="Calibri" w:hAnsi="Cambria Math"/>
            <w:highlight w:val="yellow"/>
          </w:rPr>
          <m:t>=1+k</m:t>
        </m:r>
        <m:r>
          <w:rPr>
            <w:rFonts w:ascii="Cambria Math" w:eastAsia="Calibri" w:hAnsi="Cambria Math" w:cs="Cambria Math"/>
            <w:highlight w:val="yellow"/>
          </w:rPr>
          <m:t>⋅</m:t>
        </m:r>
        <m:r>
          <w:rPr>
            <w:rFonts w:ascii="Cambria Math" w:eastAsia="Calibri" w:hAnsi="Cambria Math"/>
            <w:highlight w:val="yellow"/>
          </w:rPr>
          <m:t>P</m:t>
        </m:r>
        <m:d>
          <m:dPr>
            <m:ctrlPr>
              <w:rPr>
                <w:rFonts w:ascii="Cambria Math" w:eastAsia="Calibri" w:hAnsi="Cambria Math"/>
                <w:i/>
                <w:highlight w:val="yellow"/>
              </w:rPr>
            </m:ctrlPr>
          </m:dPr>
          <m:e>
            <m:r>
              <w:rPr>
                <w:rFonts w:ascii="Cambria Math" w:eastAsia="Calibri" w:hAnsi="Cambria Math"/>
                <w:highlight w:val="yellow"/>
              </w:rPr>
              <m:t>t</m:t>
            </m:r>
          </m:e>
        </m:d>
      </m:oMath>
    </w:p>
    <w:p w14:paraId="6A7E1B67" w14:textId="0DC44D3D" w:rsidR="00C93698" w:rsidRPr="00AC2409" w:rsidRDefault="00C93698" w:rsidP="00C93698">
      <w:pPr>
        <w:bidi/>
        <w:jc w:val="both"/>
        <w:rPr>
          <w:rFonts w:ascii="Times New Roman" w:eastAsia="Calibri" w:hAnsi="Times New Roman"/>
          <w:rtl/>
        </w:rPr>
      </w:pPr>
      <w:r w:rsidRPr="0056235E">
        <w:rPr>
          <w:rFonts w:ascii="Times New Roman" w:eastAsia="Calibri" w:hAnsi="Times New Roman" w:hint="eastAsia"/>
          <w:highlight w:val="yellow"/>
          <w:rtl/>
        </w:rPr>
        <w:t>که</w:t>
      </w:r>
      <w:r w:rsidRPr="0056235E">
        <w:rPr>
          <w:rFonts w:ascii="Times New Roman" w:eastAsia="Calibri" w:hAnsi="Times New Roman"/>
          <w:highlight w:val="yellow"/>
          <w:rtl/>
        </w:rPr>
        <w:t xml:space="preserve"> </w:t>
      </w:r>
      <m:oMath>
        <m:r>
          <w:rPr>
            <w:rFonts w:ascii="Cambria Math" w:eastAsia="Calibri" w:hAnsi="Cambria Math"/>
            <w:highlight w:val="yellow"/>
          </w:rPr>
          <m:t>P(t)</m:t>
        </m:r>
      </m:oMath>
      <w:r w:rsidRPr="0056235E">
        <w:rPr>
          <w:rFonts w:ascii="Times New Roman" w:eastAsia="Calibri" w:hAnsi="Times New Roman"/>
          <w:highlight w:val="yellow"/>
          <w:rtl/>
        </w:rPr>
        <w:t xml:space="preserve"> شدت بارندگ</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نرمال‌شده (0 تا 1) و ( </w:t>
      </w:r>
      <m:oMath>
        <m:r>
          <w:rPr>
            <w:rFonts w:ascii="Cambria Math" w:eastAsia="Calibri" w:hAnsi="Cambria Math"/>
            <w:highlight w:val="yellow"/>
          </w:rPr>
          <m:t>k</m:t>
        </m:r>
      </m:oMath>
      <w:r w:rsidRPr="0056235E">
        <w:rPr>
          <w:rFonts w:ascii="Times New Roman" w:eastAsia="Calibri" w:hAnsi="Times New Roman"/>
          <w:highlight w:val="yellow"/>
          <w:rtl/>
        </w:rPr>
        <w:t xml:space="preserve"> ) ضر</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ب</w:t>
      </w:r>
      <w:r w:rsidRPr="0056235E">
        <w:rPr>
          <w:rFonts w:ascii="Times New Roman" w:eastAsia="Calibri" w:hAnsi="Times New Roman"/>
          <w:highlight w:val="yellow"/>
          <w:rtl/>
        </w:rPr>
        <w:t xml:space="preserve"> تنظ</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م</w:t>
      </w:r>
      <w:r w:rsidRPr="0056235E">
        <w:rPr>
          <w:rFonts w:ascii="Times New Roman" w:eastAsia="Calibri" w:hAnsi="Times New Roman"/>
          <w:highlight w:val="yellow"/>
          <w:rtl/>
        </w:rPr>
        <w:t xml:space="preserve"> (0.5 در ا</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ن</w:t>
      </w:r>
      <w:r w:rsidRPr="0056235E">
        <w:rPr>
          <w:rFonts w:ascii="Times New Roman" w:eastAsia="Calibri" w:hAnsi="Times New Roman"/>
          <w:highlight w:val="yellow"/>
          <w:rtl/>
        </w:rPr>
        <w:t xml:space="preserve"> مطالعه</w:t>
      </w:r>
      <w:r w:rsidR="00D7739A" w:rsidRPr="0056235E">
        <w:rPr>
          <w:rFonts w:ascii="Times New Roman" w:eastAsia="Calibri" w:hAnsi="Times New Roman" w:hint="cs"/>
          <w:highlight w:val="yellow"/>
          <w:rtl/>
        </w:rPr>
        <w:t>)</w:t>
      </w:r>
      <w:r w:rsidR="00D7739A" w:rsidRPr="0056235E">
        <w:rPr>
          <w:highlight w:val="yellow"/>
          <w:rtl/>
        </w:rPr>
        <w:t xml:space="preserve"> </w:t>
      </w:r>
      <w:r w:rsidR="00D7739A" w:rsidRPr="0056235E">
        <w:rPr>
          <w:rFonts w:ascii="Times New Roman" w:eastAsia="Calibri" w:hAnsi="Times New Roman"/>
          <w:highlight w:val="yellow"/>
          <w:rtl/>
        </w:rPr>
        <w:t>با تحل</w:t>
      </w:r>
      <w:r w:rsidR="00D7739A" w:rsidRPr="0056235E">
        <w:rPr>
          <w:rFonts w:ascii="Times New Roman" w:eastAsia="Calibri" w:hAnsi="Times New Roman" w:hint="cs"/>
          <w:highlight w:val="yellow"/>
          <w:rtl/>
        </w:rPr>
        <w:t>ی</w:t>
      </w:r>
      <w:r w:rsidR="00D7739A" w:rsidRPr="0056235E">
        <w:rPr>
          <w:rFonts w:ascii="Times New Roman" w:eastAsia="Calibri" w:hAnsi="Times New Roman" w:hint="eastAsia"/>
          <w:highlight w:val="yellow"/>
          <w:rtl/>
        </w:rPr>
        <w:t>ل</w:t>
      </w:r>
      <w:r w:rsidR="00D7739A" w:rsidRPr="0056235E">
        <w:rPr>
          <w:rFonts w:ascii="Times New Roman" w:eastAsia="Calibri" w:hAnsi="Times New Roman"/>
          <w:highlight w:val="yellow"/>
          <w:rtl/>
        </w:rPr>
        <w:t xml:space="preserve"> حساس</w:t>
      </w:r>
      <w:r w:rsidR="00D7739A" w:rsidRPr="0056235E">
        <w:rPr>
          <w:rFonts w:ascii="Times New Roman" w:eastAsia="Calibri" w:hAnsi="Times New Roman" w:hint="cs"/>
          <w:highlight w:val="yellow"/>
          <w:rtl/>
        </w:rPr>
        <w:t>ی</w:t>
      </w:r>
      <w:r w:rsidR="00D7739A" w:rsidRPr="0056235E">
        <w:rPr>
          <w:rFonts w:ascii="Times New Roman" w:eastAsia="Calibri" w:hAnsi="Times New Roman" w:hint="eastAsia"/>
          <w:highlight w:val="yellow"/>
          <w:rtl/>
        </w:rPr>
        <w:t>ت</w:t>
      </w:r>
      <w:r w:rsidR="00D7739A" w:rsidRPr="0056235E">
        <w:rPr>
          <w:rFonts w:ascii="Times New Roman" w:eastAsia="Calibri" w:hAnsi="Times New Roman"/>
          <w:highlight w:val="yellow"/>
          <w:rtl/>
        </w:rPr>
        <w:t xml:space="preserve"> و مقا</w:t>
      </w:r>
      <w:r w:rsidR="00D7739A" w:rsidRPr="0056235E">
        <w:rPr>
          <w:rFonts w:ascii="Times New Roman" w:eastAsia="Calibri" w:hAnsi="Times New Roman" w:hint="cs"/>
          <w:highlight w:val="yellow"/>
          <w:rtl/>
        </w:rPr>
        <w:t>ی</w:t>
      </w:r>
      <w:r w:rsidR="00D7739A" w:rsidRPr="0056235E">
        <w:rPr>
          <w:rFonts w:ascii="Times New Roman" w:eastAsia="Calibri" w:hAnsi="Times New Roman" w:hint="eastAsia"/>
          <w:highlight w:val="yellow"/>
          <w:rtl/>
        </w:rPr>
        <w:t>سه</w:t>
      </w:r>
      <w:r w:rsidR="00D7739A" w:rsidRPr="0056235E">
        <w:rPr>
          <w:rFonts w:ascii="Times New Roman" w:eastAsia="Calibri" w:hAnsi="Times New Roman"/>
          <w:highlight w:val="yellow"/>
          <w:rtl/>
        </w:rPr>
        <w:t xml:space="preserve"> </w:t>
      </w:r>
      <w:r w:rsidR="00D7739A" w:rsidRPr="0056235E">
        <w:rPr>
          <w:rFonts w:ascii="Times New Roman" w:eastAsia="Calibri" w:hAnsi="Times New Roman"/>
          <w:highlight w:val="yellow"/>
        </w:rPr>
        <w:t>AUC-ROC</w:t>
      </w:r>
      <w:r w:rsidR="00D7739A" w:rsidRPr="0056235E">
        <w:rPr>
          <w:rFonts w:ascii="Times New Roman" w:eastAsia="Calibri" w:hAnsi="Times New Roman"/>
          <w:highlight w:val="yellow"/>
          <w:rtl/>
        </w:rPr>
        <w:t xml:space="preserve"> انتخاب شد</w:t>
      </w:r>
      <w:r w:rsidRPr="0056235E">
        <w:rPr>
          <w:rFonts w:ascii="Times New Roman" w:eastAsia="Calibri" w:hAnsi="Times New Roman"/>
          <w:highlight w:val="yellow"/>
          <w:rtl/>
        </w:rPr>
        <w:t>). برا</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مثال، در فصول پرباران، وزن فاصله از رودخانه ممکن است از </w:t>
      </w:r>
      <w:proofErr w:type="spellStart"/>
      <w:r w:rsidRPr="0056235E">
        <w:rPr>
          <w:rFonts w:ascii="Times New Roman" w:eastAsia="Calibri" w:hAnsi="Times New Roman"/>
          <w:highlight w:val="yellow"/>
        </w:rPr>
        <w:t>vj</w:t>
      </w:r>
      <w:proofErr w:type="spellEnd"/>
      <w:r w:rsidRPr="0056235E">
        <w:rPr>
          <w:rFonts w:ascii="Times New Roman" w:eastAsia="Calibri" w:hAnsi="Times New Roman"/>
          <w:highlight w:val="yellow"/>
        </w:rPr>
        <w:t>=7.21</w:t>
      </w:r>
      <w:r w:rsidRPr="0056235E">
        <w:rPr>
          <w:rFonts w:ascii="Times New Roman" w:eastAsia="Calibri" w:hAnsi="Times New Roman"/>
          <w:highlight w:val="yellow"/>
          <w:rtl/>
        </w:rPr>
        <w:t xml:space="preserve"> به </w:t>
      </w:r>
      <w:proofErr w:type="spellStart"/>
      <w:r w:rsidRPr="0056235E">
        <w:rPr>
          <w:rFonts w:ascii="Times New Roman" w:eastAsia="Calibri" w:hAnsi="Times New Roman"/>
          <w:highlight w:val="yellow"/>
        </w:rPr>
        <w:t>vj</w:t>
      </w:r>
      <w:proofErr w:type="spellEnd"/>
      <w:r w:rsidRPr="0056235E">
        <w:rPr>
          <w:rFonts w:ascii="Times New Roman" w:eastAsia="Calibri" w:hAnsi="Times New Roman"/>
          <w:highlight w:val="yellow"/>
        </w:rPr>
        <w:t>=8.2</w:t>
      </w:r>
      <w:r w:rsidRPr="0056235E">
        <w:rPr>
          <w:rFonts w:ascii="Times New Roman" w:eastAsia="Calibri" w:hAnsi="Times New Roman"/>
          <w:highlight w:val="yellow"/>
          <w:rtl/>
        </w:rPr>
        <w:t xml:space="preserve"> افزا</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ش</w:t>
      </w:r>
      <w:r w:rsidRPr="0056235E">
        <w:rPr>
          <w:rFonts w:ascii="Times New Roman" w:eastAsia="Calibri" w:hAnsi="Times New Roman"/>
          <w:highlight w:val="yellow"/>
          <w:rtl/>
        </w:rPr>
        <w:t xml:space="preserve"> </w:t>
      </w:r>
      <w:r w:rsidRPr="0056235E">
        <w:rPr>
          <w:rFonts w:ascii="Times New Roman" w:eastAsia="Calibri" w:hAnsi="Times New Roman" w:hint="cs"/>
          <w:highlight w:val="yellow"/>
          <w:rtl/>
        </w:rPr>
        <w:t>ی</w:t>
      </w:r>
      <w:r w:rsidRPr="0056235E">
        <w:rPr>
          <w:rFonts w:ascii="Times New Roman" w:eastAsia="Calibri" w:hAnsi="Times New Roman" w:hint="eastAsia"/>
          <w:highlight w:val="yellow"/>
          <w:rtl/>
        </w:rPr>
        <w:t>ابد،</w:t>
      </w:r>
      <w:r w:rsidRPr="0056235E">
        <w:rPr>
          <w:rFonts w:ascii="Times New Roman" w:eastAsia="Calibri" w:hAnsi="Times New Roman"/>
          <w:highlight w:val="yellow"/>
          <w:rtl/>
        </w:rPr>
        <w:t xml:space="preserve"> در حال</w:t>
      </w:r>
      <w:r w:rsidRPr="0056235E">
        <w:rPr>
          <w:rFonts w:ascii="Times New Roman" w:eastAsia="Calibri" w:hAnsi="Times New Roman" w:hint="cs"/>
          <w:highlight w:val="yellow"/>
          <w:rtl/>
        </w:rPr>
        <w:t>ی</w:t>
      </w:r>
      <w:r w:rsidRPr="0056235E">
        <w:rPr>
          <w:rFonts w:ascii="Times New Roman" w:eastAsia="Calibri" w:hAnsi="Times New Roman"/>
          <w:highlight w:val="yellow"/>
          <w:rtl/>
        </w:rPr>
        <w:t xml:space="preserve"> که در فصول خشک کاهش م</w:t>
      </w:r>
      <w:r w:rsidRPr="0056235E">
        <w:rPr>
          <w:rFonts w:ascii="Times New Roman" w:eastAsia="Calibri" w:hAnsi="Times New Roman" w:hint="cs"/>
          <w:highlight w:val="yellow"/>
          <w:rtl/>
        </w:rPr>
        <w:t>ی‌ی</w:t>
      </w:r>
      <w:r w:rsidRPr="0056235E">
        <w:rPr>
          <w:rFonts w:ascii="Times New Roman" w:eastAsia="Calibri" w:hAnsi="Times New Roman" w:hint="eastAsia"/>
          <w:highlight w:val="yellow"/>
          <w:rtl/>
        </w:rPr>
        <w:t>ابد</w:t>
      </w:r>
      <w:r w:rsidRPr="0056235E">
        <w:rPr>
          <w:rFonts w:ascii="Times New Roman" w:eastAsia="Calibri" w:hAnsi="Times New Roman"/>
          <w:highlight w:val="yellow"/>
          <w:rtl/>
        </w:rPr>
        <w:t>.</w:t>
      </w:r>
    </w:p>
    <w:p w14:paraId="68AAD4C9" w14:textId="77777777" w:rsidR="001F60AC" w:rsidRPr="00AC2409" w:rsidRDefault="001F60AC" w:rsidP="001F60AC">
      <w:pPr>
        <w:bidi/>
        <w:jc w:val="both"/>
        <w:rPr>
          <w:rFonts w:ascii="Times New Roman" w:eastAsia="Calibri" w:hAnsi="Times New Roman"/>
          <w:b/>
          <w:bCs/>
          <w:sz w:val="18"/>
          <w:szCs w:val="22"/>
          <w:rtl/>
        </w:rPr>
      </w:pPr>
      <w:r w:rsidRPr="00AC2409">
        <w:rPr>
          <w:rFonts w:ascii="Times New Roman" w:eastAsia="Calibri" w:hAnsi="Times New Roman" w:hint="eastAsia"/>
          <w:b/>
          <w:bCs/>
          <w:sz w:val="18"/>
          <w:szCs w:val="22"/>
          <w:rtl/>
        </w:rPr>
        <w:t>الگور</w:t>
      </w:r>
      <w:r w:rsidRPr="00AC2409">
        <w:rPr>
          <w:rFonts w:ascii="Times New Roman" w:eastAsia="Calibri" w:hAnsi="Times New Roman" w:hint="cs"/>
          <w:b/>
          <w:bCs/>
          <w:sz w:val="18"/>
          <w:szCs w:val="22"/>
          <w:rtl/>
        </w:rPr>
        <w:t>ی</w:t>
      </w:r>
      <w:r w:rsidRPr="00AC2409">
        <w:rPr>
          <w:rFonts w:ascii="Times New Roman" w:eastAsia="Calibri" w:hAnsi="Times New Roman" w:hint="eastAsia"/>
          <w:b/>
          <w:bCs/>
          <w:sz w:val="18"/>
          <w:szCs w:val="22"/>
          <w:rtl/>
        </w:rPr>
        <w:t>تم‌ها</w:t>
      </w:r>
      <w:r w:rsidRPr="00AC2409">
        <w:rPr>
          <w:rFonts w:ascii="Times New Roman" w:eastAsia="Calibri" w:hAnsi="Times New Roman" w:hint="cs"/>
          <w:b/>
          <w:bCs/>
          <w:sz w:val="18"/>
          <w:szCs w:val="22"/>
          <w:rtl/>
        </w:rPr>
        <w:t>ی</w:t>
      </w:r>
      <w:r w:rsidRPr="00AC2409">
        <w:rPr>
          <w:rFonts w:ascii="Times New Roman" w:eastAsia="Calibri" w:hAnsi="Times New Roman"/>
          <w:b/>
          <w:bCs/>
          <w:sz w:val="18"/>
          <w:szCs w:val="22"/>
          <w:rtl/>
        </w:rPr>
        <w:t xml:space="preserve"> به</w:t>
      </w:r>
      <w:r w:rsidRPr="00AC2409">
        <w:rPr>
          <w:rFonts w:ascii="Times New Roman" w:eastAsia="Calibri" w:hAnsi="Times New Roman" w:hint="cs"/>
          <w:b/>
          <w:bCs/>
          <w:sz w:val="18"/>
          <w:szCs w:val="22"/>
          <w:rtl/>
        </w:rPr>
        <w:t>ی</w:t>
      </w:r>
      <w:r w:rsidRPr="00AC2409">
        <w:rPr>
          <w:rFonts w:ascii="Times New Roman" w:eastAsia="Calibri" w:hAnsi="Times New Roman" w:hint="eastAsia"/>
          <w:b/>
          <w:bCs/>
          <w:sz w:val="18"/>
          <w:szCs w:val="22"/>
          <w:rtl/>
        </w:rPr>
        <w:t>نه‌ساز</w:t>
      </w:r>
      <w:r w:rsidRPr="00AC2409">
        <w:rPr>
          <w:rFonts w:ascii="Times New Roman" w:eastAsia="Calibri" w:hAnsi="Times New Roman" w:hint="cs"/>
          <w:b/>
          <w:bCs/>
          <w:sz w:val="18"/>
          <w:szCs w:val="22"/>
          <w:rtl/>
        </w:rPr>
        <w:t>ی</w:t>
      </w:r>
    </w:p>
    <w:p w14:paraId="7CB22252" w14:textId="59E67AF0" w:rsidR="001F60AC" w:rsidRPr="00AC2409" w:rsidRDefault="001F60AC" w:rsidP="001F60AC">
      <w:pPr>
        <w:bidi/>
        <w:jc w:val="both"/>
        <w:rPr>
          <w:rFonts w:ascii="Times New Roman" w:eastAsia="Calibri" w:hAnsi="Times New Roman"/>
          <w:rtl/>
        </w:rPr>
      </w:pPr>
      <w:r w:rsidRPr="00AC2409">
        <w:rPr>
          <w:rFonts w:ascii="Times New Roman" w:eastAsia="Calibri" w:hAnsi="Times New Roman"/>
          <w:rtl/>
        </w:rPr>
        <w:t>برا</w:t>
      </w:r>
      <w:r w:rsidRPr="00AC2409">
        <w:rPr>
          <w:rFonts w:ascii="Times New Roman" w:eastAsia="Calibri" w:hAnsi="Times New Roman" w:hint="cs"/>
          <w:rtl/>
        </w:rPr>
        <w:t>ی</w:t>
      </w:r>
      <w:r w:rsidRPr="00AC2409">
        <w:rPr>
          <w:rFonts w:ascii="Times New Roman" w:eastAsia="Calibri" w:hAnsi="Times New Roman"/>
          <w:rtl/>
        </w:rPr>
        <w:t xml:space="preserve"> محاسبه وزن‌ها</w:t>
      </w:r>
      <w:r w:rsidRPr="00AC2409">
        <w:rPr>
          <w:rFonts w:ascii="Times New Roman" w:eastAsia="Calibri" w:hAnsi="Times New Roman" w:hint="cs"/>
          <w:rtl/>
        </w:rPr>
        <w:t>ی</w:t>
      </w:r>
      <w:r w:rsidRPr="00AC2409">
        <w:rPr>
          <w:rFonts w:ascii="Times New Roman" w:eastAsia="Calibri" w:hAnsi="Times New Roman"/>
          <w:rtl/>
        </w:rPr>
        <w:t xml:space="preserve"> پو</w:t>
      </w:r>
      <w:r w:rsidRPr="00AC2409">
        <w:rPr>
          <w:rFonts w:ascii="Times New Roman" w:eastAsia="Calibri" w:hAnsi="Times New Roman" w:hint="cs"/>
          <w:rtl/>
        </w:rPr>
        <w:t>ی</w:t>
      </w:r>
      <w:r w:rsidRPr="00AC2409">
        <w:rPr>
          <w:rFonts w:ascii="Times New Roman" w:eastAsia="Calibri" w:hAnsi="Times New Roman" w:hint="eastAsia"/>
          <w:rtl/>
        </w:rPr>
        <w:t>ا،</w:t>
      </w:r>
      <w:r w:rsidRPr="00AC2409">
        <w:rPr>
          <w:rFonts w:ascii="Times New Roman" w:eastAsia="Calibri" w:hAnsi="Times New Roman"/>
          <w:rtl/>
        </w:rPr>
        <w:t xml:space="preserve"> دو الگور</w:t>
      </w:r>
      <w:r w:rsidRPr="00AC2409">
        <w:rPr>
          <w:rFonts w:ascii="Times New Roman" w:eastAsia="Calibri" w:hAnsi="Times New Roman" w:hint="cs"/>
          <w:rtl/>
        </w:rPr>
        <w:t>ی</w:t>
      </w:r>
      <w:r w:rsidRPr="00AC2409">
        <w:rPr>
          <w:rFonts w:ascii="Times New Roman" w:eastAsia="Calibri" w:hAnsi="Times New Roman" w:hint="eastAsia"/>
          <w:rtl/>
        </w:rPr>
        <w:t>تم</w:t>
      </w:r>
      <w:r w:rsidRPr="00AC2409">
        <w:rPr>
          <w:rFonts w:ascii="Times New Roman" w:eastAsia="Calibri" w:hAnsi="Times New Roman"/>
          <w:rtl/>
        </w:rPr>
        <w:t xml:space="preserve"> به</w:t>
      </w:r>
      <w:r w:rsidRPr="00AC2409">
        <w:rPr>
          <w:rFonts w:ascii="Times New Roman" w:eastAsia="Calibri" w:hAnsi="Times New Roman" w:hint="cs"/>
          <w:rtl/>
        </w:rPr>
        <w:t>ی</w:t>
      </w:r>
      <w:r w:rsidRPr="00AC2409">
        <w:rPr>
          <w:rFonts w:ascii="Times New Roman" w:eastAsia="Calibri" w:hAnsi="Times New Roman" w:hint="eastAsia"/>
          <w:rtl/>
        </w:rPr>
        <w:t>نه‌ساز</w:t>
      </w:r>
      <w:r w:rsidRPr="00AC2409">
        <w:rPr>
          <w:rFonts w:ascii="Times New Roman" w:eastAsia="Calibri" w:hAnsi="Times New Roman" w:hint="cs"/>
          <w:rtl/>
        </w:rPr>
        <w:t>ی</w:t>
      </w:r>
      <w:r w:rsidRPr="00AC2409">
        <w:rPr>
          <w:rFonts w:ascii="Times New Roman" w:eastAsia="Calibri" w:hAnsi="Times New Roman"/>
          <w:rtl/>
        </w:rPr>
        <w:t xml:space="preserve"> </w:t>
      </w:r>
      <w:r w:rsidRPr="00AC2409">
        <w:rPr>
          <w:rFonts w:ascii="Times New Roman" w:eastAsia="Calibri" w:hAnsi="Times New Roman"/>
        </w:rPr>
        <w:t>Particle Swarm Optimization (PSO)</w:t>
      </w:r>
      <w:r w:rsidRPr="00AC2409">
        <w:rPr>
          <w:rFonts w:ascii="Times New Roman" w:eastAsia="Calibri" w:hAnsi="Times New Roman"/>
          <w:rtl/>
        </w:rPr>
        <w:t xml:space="preserve"> و الگور</w:t>
      </w:r>
      <w:r w:rsidRPr="00AC2409">
        <w:rPr>
          <w:rFonts w:ascii="Times New Roman" w:eastAsia="Calibri" w:hAnsi="Times New Roman" w:hint="cs"/>
          <w:rtl/>
        </w:rPr>
        <w:t>ی</w:t>
      </w:r>
      <w:r w:rsidRPr="00AC2409">
        <w:rPr>
          <w:rFonts w:ascii="Times New Roman" w:eastAsia="Calibri" w:hAnsi="Times New Roman" w:hint="eastAsia"/>
          <w:rtl/>
        </w:rPr>
        <w:t>تم</w:t>
      </w:r>
      <w:r w:rsidRPr="00AC2409">
        <w:rPr>
          <w:rFonts w:ascii="Times New Roman" w:eastAsia="Calibri" w:hAnsi="Times New Roman"/>
          <w:rtl/>
        </w:rPr>
        <w:t xml:space="preserve"> ژنت</w:t>
      </w:r>
      <w:r w:rsidRPr="00AC2409">
        <w:rPr>
          <w:rFonts w:ascii="Times New Roman" w:eastAsia="Calibri" w:hAnsi="Times New Roman" w:hint="cs"/>
          <w:rtl/>
        </w:rPr>
        <w:t>ی</w:t>
      </w:r>
      <w:r w:rsidRPr="00AC2409">
        <w:rPr>
          <w:rFonts w:ascii="Times New Roman" w:eastAsia="Calibri" w:hAnsi="Times New Roman" w:hint="eastAsia"/>
          <w:rtl/>
        </w:rPr>
        <w:t>ک</w:t>
      </w:r>
      <w:r w:rsidRPr="00AC2409">
        <w:rPr>
          <w:rFonts w:ascii="Times New Roman" w:eastAsia="Calibri" w:hAnsi="Times New Roman"/>
          <w:rtl/>
        </w:rPr>
        <w:t xml:space="preserve"> </w:t>
      </w:r>
      <w:r w:rsidRPr="00AC2409">
        <w:rPr>
          <w:rFonts w:ascii="Times New Roman" w:eastAsia="Calibri" w:hAnsi="Times New Roman"/>
        </w:rPr>
        <w:t>(GA)</w:t>
      </w:r>
      <w:r w:rsidR="00B74DF4" w:rsidRPr="00AC2409">
        <w:rPr>
          <w:rFonts w:ascii="Times New Roman" w:eastAsia="Calibri" w:hAnsi="Times New Roman" w:hint="cs"/>
          <w:rtl/>
        </w:rPr>
        <w:t xml:space="preserve"> </w:t>
      </w:r>
      <w:r w:rsidR="00C831C7" w:rsidRPr="00AC2409">
        <w:rPr>
          <w:rFonts w:ascii="Times New Roman" w:eastAsia="Calibri" w:hAnsi="Times New Roman"/>
          <w:rtl/>
        </w:rPr>
        <w:t>استفاده شدند:</w:t>
      </w:r>
    </w:p>
    <w:p w14:paraId="58DB94EE" w14:textId="38BF1ED9" w:rsidR="001F60AC" w:rsidRPr="00AC2409" w:rsidRDefault="00E619C7" w:rsidP="001F60AC">
      <w:pPr>
        <w:bidi/>
        <w:jc w:val="both"/>
        <w:rPr>
          <w:rFonts w:ascii="Times New Roman" w:eastAsia="Calibri" w:hAnsi="Times New Roman"/>
          <w:rtl/>
        </w:rPr>
      </w:pPr>
      <w:r w:rsidRPr="00AC2409">
        <w:rPr>
          <w:rtl/>
        </w:rPr>
        <w:t>الگور</w:t>
      </w:r>
      <w:r w:rsidRPr="00AC2409">
        <w:rPr>
          <w:rFonts w:hint="cs"/>
          <w:rtl/>
        </w:rPr>
        <w:t>ی</w:t>
      </w:r>
      <w:r w:rsidRPr="00AC2409">
        <w:rPr>
          <w:rFonts w:hint="eastAsia"/>
          <w:rtl/>
        </w:rPr>
        <w:t>تم</w:t>
      </w:r>
      <w:r w:rsidRPr="00AC2409">
        <w:rPr>
          <w:rtl/>
        </w:rPr>
        <w:t xml:space="preserve"> </w:t>
      </w:r>
      <w:r w:rsidR="001F60AC" w:rsidRPr="00AC2409">
        <w:rPr>
          <w:rFonts w:ascii="Times New Roman" w:eastAsia="Calibri" w:hAnsi="Times New Roman"/>
        </w:rPr>
        <w:t>PSO</w:t>
      </w:r>
      <w:r w:rsidR="001F60AC" w:rsidRPr="00AC2409">
        <w:rPr>
          <w:rFonts w:ascii="Times New Roman" w:eastAsia="Calibri" w:hAnsi="Times New Roman"/>
          <w:rtl/>
        </w:rPr>
        <w:t xml:space="preserve"> </w:t>
      </w:r>
      <w:r w:rsidR="001F60AC" w:rsidRPr="00AC2409">
        <w:rPr>
          <w:rFonts w:ascii="Times New Roman" w:eastAsia="Calibri" w:hAnsi="Times New Roman" w:hint="cs"/>
          <w:rtl/>
        </w:rPr>
        <w:t>ی</w:t>
      </w:r>
      <w:r w:rsidR="001F60AC" w:rsidRPr="00AC2409">
        <w:rPr>
          <w:rFonts w:ascii="Times New Roman" w:eastAsia="Calibri" w:hAnsi="Times New Roman" w:hint="eastAsia"/>
          <w:rtl/>
        </w:rPr>
        <w:t>ک</w:t>
      </w:r>
      <w:r w:rsidR="001F60AC" w:rsidRPr="00AC2409">
        <w:rPr>
          <w:rFonts w:ascii="Times New Roman" w:eastAsia="Calibri" w:hAnsi="Times New Roman"/>
          <w:rtl/>
        </w:rPr>
        <w:t xml:space="preserve"> الگور</w:t>
      </w:r>
      <w:r w:rsidR="001F60AC" w:rsidRPr="00AC2409">
        <w:rPr>
          <w:rFonts w:ascii="Times New Roman" w:eastAsia="Calibri" w:hAnsi="Times New Roman" w:hint="cs"/>
          <w:rtl/>
        </w:rPr>
        <w:t>ی</w:t>
      </w:r>
      <w:r w:rsidR="001F60AC" w:rsidRPr="00AC2409">
        <w:rPr>
          <w:rFonts w:ascii="Times New Roman" w:eastAsia="Calibri" w:hAnsi="Times New Roman" w:hint="eastAsia"/>
          <w:rtl/>
        </w:rPr>
        <w:t>تم</w:t>
      </w:r>
      <w:r w:rsidR="001F60AC" w:rsidRPr="00AC2409">
        <w:rPr>
          <w:rFonts w:ascii="Times New Roman" w:eastAsia="Calibri" w:hAnsi="Times New Roman"/>
          <w:rtl/>
        </w:rPr>
        <w:t xml:space="preserve"> مبتن</w:t>
      </w:r>
      <w:r w:rsidR="001F60AC" w:rsidRPr="00AC2409">
        <w:rPr>
          <w:rFonts w:ascii="Times New Roman" w:eastAsia="Calibri" w:hAnsi="Times New Roman" w:hint="cs"/>
          <w:rtl/>
        </w:rPr>
        <w:t>ی</w:t>
      </w:r>
      <w:r w:rsidR="001F60AC" w:rsidRPr="00AC2409">
        <w:rPr>
          <w:rFonts w:ascii="Times New Roman" w:eastAsia="Calibri" w:hAnsi="Times New Roman"/>
          <w:rtl/>
        </w:rPr>
        <w:t xml:space="preserve"> بر هوش جمع</w:t>
      </w:r>
      <w:r w:rsidR="001F60AC" w:rsidRPr="00AC2409">
        <w:rPr>
          <w:rFonts w:ascii="Times New Roman" w:eastAsia="Calibri" w:hAnsi="Times New Roman" w:hint="cs"/>
          <w:rtl/>
        </w:rPr>
        <w:t>ی</w:t>
      </w:r>
      <w:r w:rsidR="001F60AC" w:rsidRPr="00AC2409">
        <w:rPr>
          <w:rFonts w:ascii="Times New Roman" w:eastAsia="Calibri" w:hAnsi="Times New Roman"/>
          <w:rtl/>
        </w:rPr>
        <w:t xml:space="preserve"> است که از حرکت ذرات</w:t>
      </w:r>
      <w:r w:rsidR="006D31F0" w:rsidRPr="00AC2409">
        <w:rPr>
          <w:rFonts w:hint="cs"/>
          <w:rtl/>
        </w:rPr>
        <w:t xml:space="preserve"> </w:t>
      </w:r>
      <w:r w:rsidR="006D31F0" w:rsidRPr="00AC2409">
        <w:rPr>
          <w:rtl/>
        </w:rPr>
        <w:t>(وزن‌ها</w:t>
      </w:r>
      <w:r w:rsidR="006D31F0" w:rsidRPr="00AC2409">
        <w:rPr>
          <w:rFonts w:hint="cs"/>
          <w:rtl/>
        </w:rPr>
        <w:t>ی</w:t>
      </w:r>
      <w:r w:rsidR="006D31F0" w:rsidRPr="00AC2409">
        <w:rPr>
          <w:rtl/>
        </w:rPr>
        <w:t xml:space="preserve"> احتمال</w:t>
      </w:r>
      <w:r w:rsidR="006D31F0" w:rsidRPr="00AC2409">
        <w:rPr>
          <w:rFonts w:hint="cs"/>
          <w:rtl/>
        </w:rPr>
        <w:t>ی</w:t>
      </w:r>
      <w:r w:rsidR="006D31F0" w:rsidRPr="00AC2409">
        <w:rPr>
          <w:rtl/>
        </w:rPr>
        <w:t>)</w:t>
      </w:r>
      <w:r w:rsidR="001F60AC" w:rsidRPr="00AC2409">
        <w:rPr>
          <w:rFonts w:ascii="Times New Roman" w:eastAsia="Calibri" w:hAnsi="Times New Roman"/>
          <w:rtl/>
        </w:rPr>
        <w:t xml:space="preserve"> در فضا</w:t>
      </w:r>
      <w:r w:rsidR="001F60AC" w:rsidRPr="00AC2409">
        <w:rPr>
          <w:rFonts w:ascii="Times New Roman" w:eastAsia="Calibri" w:hAnsi="Times New Roman" w:hint="cs"/>
          <w:rtl/>
        </w:rPr>
        <w:t>ی</w:t>
      </w:r>
      <w:r w:rsidR="001F60AC" w:rsidRPr="00AC2409">
        <w:rPr>
          <w:rFonts w:ascii="Times New Roman" w:eastAsia="Calibri" w:hAnsi="Times New Roman"/>
          <w:rtl/>
        </w:rPr>
        <w:t xml:space="preserve"> جستجو برا</w:t>
      </w:r>
      <w:r w:rsidR="001F60AC" w:rsidRPr="00AC2409">
        <w:rPr>
          <w:rFonts w:ascii="Times New Roman" w:eastAsia="Calibri" w:hAnsi="Times New Roman" w:hint="cs"/>
          <w:rtl/>
        </w:rPr>
        <w:t>ی</w:t>
      </w:r>
      <w:r w:rsidR="001F60AC" w:rsidRPr="00AC2409">
        <w:rPr>
          <w:rFonts w:ascii="Times New Roman" w:eastAsia="Calibri" w:hAnsi="Times New Roman"/>
          <w:rtl/>
        </w:rPr>
        <w:t xml:space="preserve"> </w:t>
      </w:r>
      <w:r w:rsidR="001F60AC" w:rsidRPr="00AC2409">
        <w:rPr>
          <w:rFonts w:ascii="Times New Roman" w:eastAsia="Calibri" w:hAnsi="Times New Roman" w:hint="cs"/>
          <w:rtl/>
        </w:rPr>
        <w:t>ی</w:t>
      </w:r>
      <w:r w:rsidR="001F60AC" w:rsidRPr="00AC2409">
        <w:rPr>
          <w:rFonts w:ascii="Times New Roman" w:eastAsia="Calibri" w:hAnsi="Times New Roman" w:hint="eastAsia"/>
          <w:rtl/>
        </w:rPr>
        <w:t>افتن</w:t>
      </w:r>
      <w:r w:rsidR="001F60AC" w:rsidRPr="00AC2409">
        <w:rPr>
          <w:rFonts w:ascii="Times New Roman" w:eastAsia="Calibri" w:hAnsi="Times New Roman"/>
          <w:rtl/>
        </w:rPr>
        <w:t xml:space="preserve"> مقاد</w:t>
      </w:r>
      <w:r w:rsidR="001F60AC" w:rsidRPr="00AC2409">
        <w:rPr>
          <w:rFonts w:ascii="Times New Roman" w:eastAsia="Calibri" w:hAnsi="Times New Roman" w:hint="cs"/>
          <w:rtl/>
        </w:rPr>
        <w:t>ی</w:t>
      </w:r>
      <w:r w:rsidR="001F60AC" w:rsidRPr="00AC2409">
        <w:rPr>
          <w:rFonts w:ascii="Times New Roman" w:eastAsia="Calibri" w:hAnsi="Times New Roman" w:hint="eastAsia"/>
          <w:rtl/>
        </w:rPr>
        <w:t>ر</w:t>
      </w:r>
      <w:r w:rsidR="001F60AC" w:rsidRPr="00AC2409">
        <w:rPr>
          <w:rFonts w:ascii="Times New Roman" w:eastAsia="Calibri" w:hAnsi="Times New Roman"/>
          <w:rtl/>
        </w:rPr>
        <w:t xml:space="preserve"> به</w:t>
      </w:r>
      <w:r w:rsidR="001F60AC" w:rsidRPr="00AC2409">
        <w:rPr>
          <w:rFonts w:ascii="Times New Roman" w:eastAsia="Calibri" w:hAnsi="Times New Roman" w:hint="cs"/>
          <w:rtl/>
        </w:rPr>
        <w:t>ی</w:t>
      </w:r>
      <w:r w:rsidR="001F60AC" w:rsidRPr="00AC2409">
        <w:rPr>
          <w:rFonts w:ascii="Times New Roman" w:eastAsia="Calibri" w:hAnsi="Times New Roman" w:hint="eastAsia"/>
          <w:rtl/>
        </w:rPr>
        <w:t>نه</w:t>
      </w:r>
      <w:r w:rsidR="001F60AC" w:rsidRPr="00AC2409">
        <w:rPr>
          <w:rFonts w:ascii="Times New Roman" w:eastAsia="Calibri" w:hAnsi="Times New Roman"/>
          <w:rtl/>
        </w:rPr>
        <w:t xml:space="preserve"> استفاده م</w:t>
      </w:r>
      <w:r w:rsidR="001F60AC" w:rsidRPr="00AC2409">
        <w:rPr>
          <w:rFonts w:ascii="Times New Roman" w:eastAsia="Calibri" w:hAnsi="Times New Roman" w:hint="cs"/>
          <w:rtl/>
        </w:rPr>
        <w:t>ی‌</w:t>
      </w:r>
      <w:r w:rsidR="001F60AC" w:rsidRPr="00AC2409">
        <w:rPr>
          <w:rFonts w:ascii="Times New Roman" w:eastAsia="Calibri" w:hAnsi="Times New Roman" w:hint="eastAsia"/>
          <w:rtl/>
        </w:rPr>
        <w:t>کند</w:t>
      </w:r>
      <w:r w:rsidR="00B74DF4" w:rsidRPr="00AC2409">
        <w:rPr>
          <w:rFonts w:ascii="Times New Roman" w:eastAsia="Calibri" w:hAnsi="Times New Roman" w:hint="cs"/>
          <w:rtl/>
        </w:rPr>
        <w:t xml:space="preserve"> و</w:t>
      </w:r>
      <w:r w:rsidRPr="00AC2409">
        <w:rPr>
          <w:rtl/>
        </w:rPr>
        <w:t xml:space="preserve"> برا</w:t>
      </w:r>
      <w:r w:rsidRPr="00AC2409">
        <w:rPr>
          <w:rFonts w:hint="cs"/>
          <w:rtl/>
        </w:rPr>
        <w:t>ی</w:t>
      </w:r>
      <w:r w:rsidRPr="00AC2409">
        <w:rPr>
          <w:rtl/>
        </w:rPr>
        <w:t xml:space="preserve"> مسائل پ</w:t>
      </w:r>
      <w:r w:rsidRPr="00AC2409">
        <w:rPr>
          <w:rFonts w:hint="cs"/>
          <w:rtl/>
        </w:rPr>
        <w:t>ی</w:t>
      </w:r>
      <w:r w:rsidRPr="00AC2409">
        <w:rPr>
          <w:rFonts w:hint="eastAsia"/>
          <w:rtl/>
        </w:rPr>
        <w:t>چ</w:t>
      </w:r>
      <w:r w:rsidRPr="00AC2409">
        <w:rPr>
          <w:rFonts w:hint="cs"/>
          <w:rtl/>
        </w:rPr>
        <w:t>ی</w:t>
      </w:r>
      <w:r w:rsidRPr="00AC2409">
        <w:rPr>
          <w:rFonts w:hint="eastAsia"/>
          <w:rtl/>
        </w:rPr>
        <w:t>ده</w:t>
      </w:r>
      <w:r w:rsidRPr="00AC2409">
        <w:rPr>
          <w:rtl/>
        </w:rPr>
        <w:t xml:space="preserve"> با متغ</w:t>
      </w:r>
      <w:r w:rsidRPr="00AC2409">
        <w:rPr>
          <w:rFonts w:hint="cs"/>
          <w:rtl/>
        </w:rPr>
        <w:t>ی</w:t>
      </w:r>
      <w:r w:rsidRPr="00AC2409">
        <w:rPr>
          <w:rFonts w:hint="eastAsia"/>
          <w:rtl/>
        </w:rPr>
        <w:t>رها</w:t>
      </w:r>
      <w:r w:rsidRPr="00AC2409">
        <w:rPr>
          <w:rFonts w:hint="cs"/>
          <w:rtl/>
        </w:rPr>
        <w:t>ی</w:t>
      </w:r>
      <w:r w:rsidRPr="00AC2409">
        <w:rPr>
          <w:rtl/>
        </w:rPr>
        <w:t xml:space="preserve"> متعدد مناسب است</w:t>
      </w:r>
      <w:r w:rsidR="00637446" w:rsidRPr="00AC2409">
        <w:rPr>
          <w:rFonts w:hint="cs"/>
          <w:rtl/>
        </w:rPr>
        <w:t xml:space="preserve"> (جدول 1)</w:t>
      </w:r>
      <w:r w:rsidRPr="00AC2409">
        <w:rPr>
          <w:rtl/>
        </w:rPr>
        <w:t xml:space="preserve">. </w:t>
      </w:r>
      <w:r w:rsidR="001F60AC" w:rsidRPr="00AC2409">
        <w:rPr>
          <w:rFonts w:ascii="Times New Roman" w:eastAsia="Calibri" w:hAnsi="Times New Roman"/>
          <w:rtl/>
        </w:rPr>
        <w:t>هر ذره نشان‌دهنده مجموعه‌ا</w:t>
      </w:r>
      <w:r w:rsidR="001F60AC" w:rsidRPr="00AC2409">
        <w:rPr>
          <w:rFonts w:ascii="Times New Roman" w:eastAsia="Calibri" w:hAnsi="Times New Roman" w:hint="cs"/>
          <w:rtl/>
        </w:rPr>
        <w:t>ی</w:t>
      </w:r>
      <w:r w:rsidR="001F60AC" w:rsidRPr="00AC2409">
        <w:rPr>
          <w:rFonts w:ascii="Times New Roman" w:eastAsia="Calibri" w:hAnsi="Times New Roman"/>
          <w:rtl/>
        </w:rPr>
        <w:t xml:space="preserve"> از وزن‌ها</w:t>
      </w:r>
      <w:r w:rsidR="001F60AC" w:rsidRPr="00AC2409">
        <w:rPr>
          <w:rFonts w:ascii="Times New Roman" w:eastAsia="Calibri" w:hAnsi="Times New Roman" w:hint="cs"/>
          <w:rtl/>
        </w:rPr>
        <w:t>ی</w:t>
      </w:r>
      <w:r w:rsidR="001F60AC" w:rsidRPr="00AC2409">
        <w:rPr>
          <w:rFonts w:ascii="Times New Roman" w:eastAsia="Calibri" w:hAnsi="Times New Roman"/>
          <w:rtl/>
        </w:rPr>
        <w:t xml:space="preserve"> پو</w:t>
      </w:r>
      <w:r w:rsidR="001F60AC" w:rsidRPr="00AC2409">
        <w:rPr>
          <w:rFonts w:ascii="Times New Roman" w:eastAsia="Calibri" w:hAnsi="Times New Roman" w:hint="cs"/>
          <w:rtl/>
        </w:rPr>
        <w:t>ی</w:t>
      </w:r>
      <w:r w:rsidR="001F60AC" w:rsidRPr="00AC2409">
        <w:rPr>
          <w:rFonts w:ascii="Times New Roman" w:eastAsia="Calibri" w:hAnsi="Times New Roman" w:hint="eastAsia"/>
          <w:rtl/>
        </w:rPr>
        <w:t>ا</w:t>
      </w:r>
      <w:r w:rsidR="001F60AC" w:rsidRPr="00AC2409">
        <w:rPr>
          <w:rFonts w:ascii="Times New Roman" w:eastAsia="Calibri" w:hAnsi="Times New Roman"/>
          <w:rtl/>
        </w:rPr>
        <w:t xml:space="preserve"> </w:t>
      </w:r>
      <m:oMath>
        <m:r>
          <w:rPr>
            <w:rFonts w:ascii="Cambria Math" w:eastAsia="Calibri" w:hAnsi="Cambria Math"/>
          </w:rPr>
          <m:t>wi(t)</m:t>
        </m:r>
      </m:oMath>
      <w:r w:rsidR="001F60AC" w:rsidRPr="00AC2409">
        <w:rPr>
          <w:rFonts w:ascii="Times New Roman" w:eastAsia="Calibri" w:hAnsi="Times New Roman"/>
          <w:rtl/>
        </w:rPr>
        <w:t xml:space="preserve"> است که با تابع هدف </w:t>
      </w:r>
      <w:r w:rsidR="00E200DC" w:rsidRPr="00AC2409">
        <w:rPr>
          <w:rFonts w:ascii="Times New Roman" w:eastAsia="Calibri" w:hAnsi="Times New Roman" w:hint="cs"/>
          <w:rtl/>
        </w:rPr>
        <w:t xml:space="preserve">رابطه (3) </w:t>
      </w:r>
      <w:r w:rsidR="001F60AC" w:rsidRPr="00AC2409">
        <w:rPr>
          <w:rFonts w:ascii="Times New Roman" w:eastAsia="Calibri" w:hAnsi="Times New Roman"/>
          <w:rtl/>
        </w:rPr>
        <w:t>به</w:t>
      </w:r>
      <w:r w:rsidR="001F60AC" w:rsidRPr="00AC2409">
        <w:rPr>
          <w:rFonts w:ascii="Times New Roman" w:eastAsia="Calibri" w:hAnsi="Times New Roman" w:hint="cs"/>
          <w:rtl/>
        </w:rPr>
        <w:t>ی</w:t>
      </w:r>
      <w:r w:rsidR="001F60AC" w:rsidRPr="00AC2409">
        <w:rPr>
          <w:rFonts w:ascii="Times New Roman" w:eastAsia="Calibri" w:hAnsi="Times New Roman" w:hint="eastAsia"/>
          <w:rtl/>
        </w:rPr>
        <w:t>نه</w:t>
      </w:r>
      <w:r w:rsidR="001F60AC" w:rsidRPr="00AC2409">
        <w:rPr>
          <w:rFonts w:ascii="Times New Roman" w:eastAsia="Calibri" w:hAnsi="Times New Roman"/>
          <w:rtl/>
        </w:rPr>
        <w:t xml:space="preserve"> م</w:t>
      </w:r>
      <w:r w:rsidR="001F60AC" w:rsidRPr="00AC2409">
        <w:rPr>
          <w:rFonts w:ascii="Times New Roman" w:eastAsia="Calibri" w:hAnsi="Times New Roman" w:hint="cs"/>
          <w:rtl/>
        </w:rPr>
        <w:t>ی‌</w:t>
      </w:r>
      <w:r w:rsidR="001F60AC" w:rsidRPr="00AC2409">
        <w:rPr>
          <w:rFonts w:ascii="Times New Roman" w:eastAsia="Calibri" w:hAnsi="Times New Roman" w:hint="eastAsia"/>
          <w:rtl/>
        </w:rPr>
        <w:t>شود</w:t>
      </w:r>
      <w:r w:rsidR="0080318F" w:rsidRPr="00AC2409">
        <w:rPr>
          <w:rFonts w:ascii="Times New Roman" w:eastAsia="Calibri" w:hAnsi="Times New Roman" w:hint="cs"/>
          <w:rtl/>
        </w:rPr>
        <w:t xml:space="preserve"> (</w:t>
      </w:r>
      <w:r w:rsidR="00E34065" w:rsidRPr="00AC2409">
        <w:rPr>
          <w:rtl/>
        </w:rPr>
        <w:t>بردبار و همکاران</w:t>
      </w:r>
      <w:r w:rsidR="00E34065" w:rsidRPr="00AC2409">
        <w:rPr>
          <w:rFonts w:hint="cs"/>
          <w:rtl/>
        </w:rPr>
        <w:t>،</w:t>
      </w:r>
      <w:r w:rsidR="00E34065" w:rsidRPr="00AC2409">
        <w:rPr>
          <w:rtl/>
        </w:rPr>
        <w:t xml:space="preserve"> 2022</w:t>
      </w:r>
      <w:r w:rsidR="00E34065" w:rsidRPr="00AC2409">
        <w:rPr>
          <w:rFonts w:hint="cs"/>
          <w:rtl/>
        </w:rPr>
        <w:t>؛ اونیلو</w:t>
      </w:r>
      <w:r w:rsidR="00E34065" w:rsidRPr="00AC2409">
        <w:rPr>
          <w:rStyle w:val="FootnoteReference"/>
          <w:rFonts w:hint="cs"/>
          <w:rtl/>
        </w:rPr>
        <w:t xml:space="preserve"> </w:t>
      </w:r>
      <w:r w:rsidR="00E34065" w:rsidRPr="00AC2409">
        <w:rPr>
          <w:rtl/>
        </w:rPr>
        <w:t>و همکاران</w:t>
      </w:r>
      <w:r w:rsidR="00E34065" w:rsidRPr="00AC2409">
        <w:rPr>
          <w:rFonts w:hint="cs"/>
          <w:rtl/>
        </w:rPr>
        <w:t>،</w:t>
      </w:r>
      <w:r w:rsidR="00E34065" w:rsidRPr="00AC2409">
        <w:rPr>
          <w:rtl/>
        </w:rPr>
        <w:t xml:space="preserve"> 2024</w:t>
      </w:r>
      <w:r w:rsidR="0080318F" w:rsidRPr="00AC2409">
        <w:rPr>
          <w:rFonts w:ascii="Times New Roman" w:eastAsia="Calibri" w:hAnsi="Times New Roman" w:hint="cs"/>
          <w:rtl/>
        </w:rPr>
        <w:t>)</w:t>
      </w:r>
      <w:r w:rsidR="001F60AC" w:rsidRPr="00AC2409">
        <w:rPr>
          <w:rFonts w:ascii="Times New Roman" w:eastAsia="Calibri" w:hAnsi="Times New Roman"/>
          <w:rtl/>
        </w:rPr>
        <w:t>:</w:t>
      </w:r>
    </w:p>
    <w:p w14:paraId="7AED5316" w14:textId="7F7B32A7" w:rsidR="001F60AC" w:rsidRPr="007C1C89" w:rsidRDefault="00E200DC" w:rsidP="00E200DC">
      <w:pPr>
        <w:bidi/>
        <w:jc w:val="both"/>
        <w:rPr>
          <w:rFonts w:ascii="Times New Roman" w:eastAsia="Times New Roman" w:hAnsi="Times New Roman"/>
          <w:highlight w:val="yellow"/>
          <w:rtl/>
        </w:rPr>
      </w:pPr>
      <w:r w:rsidRPr="007C1C89">
        <w:rPr>
          <w:rFonts w:ascii="Times New Roman" w:eastAsia="Calibri" w:hAnsi="Times New Roman" w:hint="cs"/>
          <w:highlight w:val="yellow"/>
          <w:rtl/>
        </w:rPr>
        <w:t xml:space="preserve">رابطه (3)                                                                                       </w:t>
      </w:r>
      <m:oMath>
        <m:r>
          <w:rPr>
            <w:rFonts w:ascii="Cambria Math" w:eastAsia="Times New Roman" w:hAnsi="Cambria Math"/>
            <w:highlight w:val="yellow"/>
          </w:rPr>
          <m:t>Error=</m:t>
        </m:r>
        <m:nary>
          <m:naryPr>
            <m:chr m:val="∑"/>
            <m:subHide m:val="1"/>
            <m:supHide m:val="1"/>
            <m:ctrlPr>
              <w:rPr>
                <w:rFonts w:ascii="Cambria Math" w:eastAsia="Times New Roman" w:hAnsi="Cambria Math"/>
                <w:highlight w:val="yellow"/>
              </w:rPr>
            </m:ctrlPr>
          </m:naryPr>
          <m:sub>
            <m:ctrlPr>
              <w:rPr>
                <w:rFonts w:ascii="Cambria Math" w:eastAsia="Times New Roman" w:hAnsi="Cambria Math" w:cs="Cambria Math"/>
                <w:highlight w:val="yellow"/>
              </w:rPr>
            </m:ctrlPr>
          </m:sub>
          <m:sup>
            <m:ctrlPr>
              <w:rPr>
                <w:rFonts w:ascii="Cambria Math" w:eastAsia="Times New Roman" w:hAnsi="Cambria Math" w:cs="Cambria Math"/>
                <w:highlight w:val="yellow"/>
              </w:rPr>
            </m:ctrlPr>
          </m:sup>
          <m:e>
            <m:ctrlPr>
              <w:rPr>
                <w:rFonts w:ascii="Cambria Math" w:eastAsia="Times New Roman" w:hAnsi="Cambria Math" w:cs="Cambria Math"/>
                <w:highlight w:val="yellow"/>
              </w:rPr>
            </m:ctrlPr>
          </m:e>
        </m:nary>
        <m:r>
          <m:rPr>
            <m:sty m:val="p"/>
          </m:rPr>
          <w:rPr>
            <w:rFonts w:ascii="Cambria Math" w:eastAsia="Times New Roman" w:hAnsi="Cambria Math" w:cs="Cambria Math"/>
            <w:highlight w:val="yellow"/>
          </w:rPr>
          <m:t>∣</m:t>
        </m:r>
        <m:r>
          <w:rPr>
            <w:rFonts w:ascii="Cambria Math" w:eastAsia="Times New Roman" w:hAnsi="Cambria Math"/>
            <w:highlight w:val="yellow"/>
          </w:rPr>
          <m:t>P</m:t>
        </m:r>
        <m:r>
          <m:rPr>
            <m:sty m:val="p"/>
          </m:rPr>
          <w:rPr>
            <w:rFonts w:ascii="Cambria Math" w:eastAsia="Times New Roman" w:hAnsi="Cambria Math"/>
            <w:highlight w:val="yellow"/>
          </w:rPr>
          <m:t>redicted</m:t>
        </m:r>
        <m:r>
          <w:rPr>
            <w:rFonts w:ascii="Cambria Math" w:eastAsia="Times New Roman" w:hAnsi="Cambria Math"/>
            <w:highlight w:val="yellow"/>
          </w:rPr>
          <m:t>-Actual</m:t>
        </m:r>
        <m:r>
          <m:rPr>
            <m:sty m:val="p"/>
          </m:rPr>
          <w:rPr>
            <w:rFonts w:ascii="Cambria Math" w:eastAsia="Times New Roman" w:hAnsi="Cambria Math" w:cs="Cambria Math"/>
            <w:highlight w:val="yellow"/>
          </w:rPr>
          <m:t>∣</m:t>
        </m:r>
      </m:oMath>
    </w:p>
    <w:p w14:paraId="7D997105" w14:textId="77777777" w:rsidR="001F60AC" w:rsidRPr="00AC2409" w:rsidRDefault="001F60AC" w:rsidP="001F60AC">
      <w:pPr>
        <w:bidi/>
        <w:jc w:val="both"/>
        <w:rPr>
          <w:rFonts w:ascii="Times New Roman" w:eastAsia="Calibri" w:hAnsi="Times New Roman"/>
          <w:b/>
          <w:bCs/>
          <w:rtl/>
        </w:rPr>
      </w:pPr>
      <w:r w:rsidRPr="007C1C89">
        <w:rPr>
          <w:rFonts w:ascii="Times New Roman" w:eastAsia="Calibri" w:hAnsi="Times New Roman" w:hint="eastAsia"/>
          <w:highlight w:val="yellow"/>
          <w:rtl/>
        </w:rPr>
        <w:lastRenderedPageBreak/>
        <w:t>که</w:t>
      </w:r>
      <w:r w:rsidRPr="007C1C89">
        <w:rPr>
          <w:rFonts w:ascii="Times New Roman" w:eastAsia="Calibri" w:hAnsi="Times New Roman"/>
          <w:highlight w:val="yellow"/>
          <w:rtl/>
        </w:rPr>
        <w:t xml:space="preserve"> در آن </w:t>
      </w:r>
      <w:r w:rsidRPr="007C1C89">
        <w:rPr>
          <w:rFonts w:ascii="Times New Roman" w:eastAsia="Calibri" w:hAnsi="Times New Roman"/>
          <w:highlight w:val="yellow"/>
        </w:rPr>
        <w:t>Predicted</w:t>
      </w:r>
      <w:r w:rsidRPr="007C1C89">
        <w:rPr>
          <w:rFonts w:ascii="Times New Roman" w:eastAsia="Calibri" w:hAnsi="Times New Roman"/>
          <w:highlight w:val="yellow"/>
          <w:rtl/>
        </w:rPr>
        <w:t xml:space="preserve"> خروج</w:t>
      </w:r>
      <w:r w:rsidRPr="007C1C89">
        <w:rPr>
          <w:rFonts w:ascii="Times New Roman" w:eastAsia="Calibri" w:hAnsi="Times New Roman" w:hint="cs"/>
          <w:highlight w:val="yellow"/>
          <w:rtl/>
        </w:rPr>
        <w:t>ی</w:t>
      </w:r>
      <w:r w:rsidRPr="007C1C89">
        <w:rPr>
          <w:rFonts w:ascii="Times New Roman" w:eastAsia="Calibri" w:hAnsi="Times New Roman"/>
          <w:highlight w:val="yellow"/>
          <w:rtl/>
        </w:rPr>
        <w:t xml:space="preserve"> مدل (حساس</w:t>
      </w:r>
      <w:r w:rsidRPr="007C1C89">
        <w:rPr>
          <w:rFonts w:ascii="Times New Roman" w:eastAsia="Calibri" w:hAnsi="Times New Roman" w:hint="cs"/>
          <w:highlight w:val="yellow"/>
          <w:rtl/>
        </w:rPr>
        <w:t>ی</w:t>
      </w:r>
      <w:r w:rsidRPr="007C1C89">
        <w:rPr>
          <w:rFonts w:ascii="Times New Roman" w:eastAsia="Calibri" w:hAnsi="Times New Roman" w:hint="eastAsia"/>
          <w:highlight w:val="yellow"/>
          <w:rtl/>
        </w:rPr>
        <w:t>ت</w:t>
      </w:r>
      <w:r w:rsidRPr="007C1C89">
        <w:rPr>
          <w:rFonts w:ascii="Times New Roman" w:eastAsia="Calibri" w:hAnsi="Times New Roman"/>
          <w:highlight w:val="yellow"/>
          <w:rtl/>
        </w:rPr>
        <w:t xml:space="preserve"> زم</w:t>
      </w:r>
      <w:r w:rsidRPr="007C1C89">
        <w:rPr>
          <w:rFonts w:ascii="Times New Roman" w:eastAsia="Calibri" w:hAnsi="Times New Roman" w:hint="cs"/>
          <w:highlight w:val="yellow"/>
          <w:rtl/>
        </w:rPr>
        <w:t>ی</w:t>
      </w:r>
      <w:r w:rsidRPr="007C1C89">
        <w:rPr>
          <w:rFonts w:ascii="Times New Roman" w:eastAsia="Calibri" w:hAnsi="Times New Roman" w:hint="eastAsia"/>
          <w:highlight w:val="yellow"/>
          <w:rtl/>
        </w:rPr>
        <w:t>ن‌لغزش</w:t>
      </w:r>
      <w:r w:rsidRPr="007C1C89">
        <w:rPr>
          <w:rFonts w:ascii="Times New Roman" w:eastAsia="Calibri" w:hAnsi="Times New Roman"/>
          <w:highlight w:val="yellow"/>
          <w:rtl/>
        </w:rPr>
        <w:t xml:space="preserve">) و </w:t>
      </w:r>
      <w:r w:rsidRPr="007C1C89">
        <w:rPr>
          <w:rFonts w:ascii="Times New Roman" w:eastAsia="Calibri" w:hAnsi="Times New Roman"/>
          <w:highlight w:val="yellow"/>
        </w:rPr>
        <w:t>Actual</w:t>
      </w:r>
      <w:r w:rsidRPr="007C1C89">
        <w:rPr>
          <w:rFonts w:ascii="Times New Roman" w:eastAsia="Calibri" w:hAnsi="Times New Roman"/>
          <w:highlight w:val="yellow"/>
          <w:rtl/>
        </w:rPr>
        <w:t xml:space="preserve"> داده‌ها</w:t>
      </w:r>
      <w:r w:rsidRPr="007C1C89">
        <w:rPr>
          <w:rFonts w:ascii="Times New Roman" w:eastAsia="Calibri" w:hAnsi="Times New Roman" w:hint="cs"/>
          <w:highlight w:val="yellow"/>
          <w:rtl/>
        </w:rPr>
        <w:t>ی</w:t>
      </w:r>
      <w:r w:rsidRPr="007C1C89">
        <w:rPr>
          <w:rFonts w:ascii="Times New Roman" w:eastAsia="Calibri" w:hAnsi="Times New Roman"/>
          <w:highlight w:val="yellow"/>
          <w:rtl/>
        </w:rPr>
        <w:t xml:space="preserve"> واقع</w:t>
      </w:r>
      <w:r w:rsidRPr="007C1C89">
        <w:rPr>
          <w:rFonts w:ascii="Times New Roman" w:eastAsia="Calibri" w:hAnsi="Times New Roman" w:hint="cs"/>
          <w:highlight w:val="yellow"/>
          <w:rtl/>
        </w:rPr>
        <w:t>ی</w:t>
      </w:r>
      <w:r w:rsidRPr="007C1C89">
        <w:rPr>
          <w:rFonts w:ascii="Times New Roman" w:eastAsia="Calibri" w:hAnsi="Times New Roman"/>
          <w:highlight w:val="yellow"/>
          <w:rtl/>
        </w:rPr>
        <w:t xml:space="preserve"> زم</w:t>
      </w:r>
      <w:r w:rsidRPr="007C1C89">
        <w:rPr>
          <w:rFonts w:ascii="Times New Roman" w:eastAsia="Calibri" w:hAnsi="Times New Roman" w:hint="cs"/>
          <w:highlight w:val="yellow"/>
          <w:rtl/>
        </w:rPr>
        <w:t>ی</w:t>
      </w:r>
      <w:r w:rsidRPr="007C1C89">
        <w:rPr>
          <w:rFonts w:ascii="Times New Roman" w:eastAsia="Calibri" w:hAnsi="Times New Roman" w:hint="eastAsia"/>
          <w:highlight w:val="yellow"/>
          <w:rtl/>
        </w:rPr>
        <w:t>ن‌لغزش</w:t>
      </w:r>
      <w:r w:rsidRPr="007C1C89">
        <w:rPr>
          <w:rFonts w:ascii="Times New Roman" w:eastAsia="Calibri" w:hAnsi="Times New Roman"/>
          <w:highlight w:val="yellow"/>
          <w:rtl/>
        </w:rPr>
        <w:t xml:space="preserve"> هستند.</w:t>
      </w:r>
      <w:r w:rsidRPr="00AC2409">
        <w:rPr>
          <w:rFonts w:ascii="Times New Roman" w:eastAsia="Calibri" w:hAnsi="Times New Roman"/>
          <w:b/>
          <w:bCs/>
          <w:rtl/>
        </w:rPr>
        <w:t xml:space="preserve"> </w:t>
      </w:r>
    </w:p>
    <w:p w14:paraId="52A8D85B" w14:textId="22A4DA57" w:rsidR="00E619C7" w:rsidRPr="00AC2409" w:rsidRDefault="001F60AC" w:rsidP="00451252">
      <w:pPr>
        <w:bidi/>
        <w:jc w:val="both"/>
        <w:rPr>
          <w:rtl/>
        </w:rPr>
      </w:pPr>
      <w:r w:rsidRPr="00AC2409">
        <w:rPr>
          <w:rFonts w:ascii="Times New Roman" w:eastAsia="Calibri" w:hAnsi="Times New Roman"/>
          <w:rtl/>
        </w:rPr>
        <w:t>الگور</w:t>
      </w:r>
      <w:r w:rsidRPr="00AC2409">
        <w:rPr>
          <w:rFonts w:ascii="Times New Roman" w:eastAsia="Calibri" w:hAnsi="Times New Roman" w:hint="cs"/>
          <w:rtl/>
        </w:rPr>
        <w:t>ی</w:t>
      </w:r>
      <w:r w:rsidRPr="00AC2409">
        <w:rPr>
          <w:rFonts w:ascii="Times New Roman" w:eastAsia="Calibri" w:hAnsi="Times New Roman" w:hint="eastAsia"/>
          <w:rtl/>
        </w:rPr>
        <w:t>تم</w:t>
      </w:r>
      <w:r w:rsidRPr="00AC2409">
        <w:rPr>
          <w:rFonts w:ascii="Times New Roman" w:eastAsia="Calibri" w:hAnsi="Times New Roman"/>
          <w:rtl/>
        </w:rPr>
        <w:t xml:space="preserve"> ژنت</w:t>
      </w:r>
      <w:r w:rsidRPr="00AC2409">
        <w:rPr>
          <w:rFonts w:ascii="Times New Roman" w:eastAsia="Calibri" w:hAnsi="Times New Roman" w:hint="cs"/>
          <w:rtl/>
        </w:rPr>
        <w:t>ی</w:t>
      </w:r>
      <w:r w:rsidRPr="00AC2409">
        <w:rPr>
          <w:rFonts w:ascii="Times New Roman" w:eastAsia="Calibri" w:hAnsi="Times New Roman" w:hint="eastAsia"/>
          <w:rtl/>
        </w:rPr>
        <w:t>ک</w:t>
      </w:r>
      <w:r w:rsidRPr="00AC2409">
        <w:rPr>
          <w:rFonts w:ascii="Times New Roman" w:eastAsia="Calibri" w:hAnsi="Times New Roman"/>
          <w:rtl/>
        </w:rPr>
        <w:t xml:space="preserve"> </w:t>
      </w:r>
      <w:r w:rsidRPr="00AC2409">
        <w:rPr>
          <w:rFonts w:ascii="Times New Roman" w:eastAsia="Calibri" w:hAnsi="Times New Roman"/>
          <w:sz w:val="18"/>
          <w:szCs w:val="22"/>
          <w:rtl/>
        </w:rPr>
        <w:t>(</w:t>
      </w:r>
      <w:r w:rsidRPr="00AC2409">
        <w:rPr>
          <w:rFonts w:ascii="Times New Roman" w:eastAsia="Calibri" w:hAnsi="Times New Roman"/>
          <w:sz w:val="18"/>
          <w:szCs w:val="22"/>
        </w:rPr>
        <w:t>GA</w:t>
      </w:r>
      <w:r w:rsidRPr="00AC2409">
        <w:rPr>
          <w:rFonts w:ascii="Times New Roman" w:eastAsia="Calibri" w:hAnsi="Times New Roman"/>
          <w:sz w:val="18"/>
          <w:szCs w:val="22"/>
          <w:rtl/>
        </w:rPr>
        <w:t>)</w:t>
      </w:r>
      <w:r w:rsidRPr="00AC2409">
        <w:rPr>
          <w:rFonts w:ascii="Times New Roman" w:eastAsia="Calibri" w:hAnsi="Times New Roman"/>
          <w:rtl/>
        </w:rPr>
        <w:t xml:space="preserve"> </w:t>
      </w:r>
      <w:r w:rsidRPr="00AC2409">
        <w:rPr>
          <w:rFonts w:ascii="Times New Roman" w:eastAsia="Calibri" w:hAnsi="Times New Roman" w:hint="cs"/>
          <w:rtl/>
        </w:rPr>
        <w:t>ی</w:t>
      </w:r>
      <w:r w:rsidRPr="00AC2409">
        <w:rPr>
          <w:rFonts w:ascii="Times New Roman" w:eastAsia="Calibri" w:hAnsi="Times New Roman" w:hint="eastAsia"/>
          <w:rtl/>
        </w:rPr>
        <w:t>ک</w:t>
      </w:r>
      <w:r w:rsidRPr="00AC2409">
        <w:rPr>
          <w:rFonts w:ascii="Times New Roman" w:eastAsia="Calibri" w:hAnsi="Times New Roman"/>
          <w:rtl/>
        </w:rPr>
        <w:t xml:space="preserve"> الگور</w:t>
      </w:r>
      <w:r w:rsidRPr="00AC2409">
        <w:rPr>
          <w:rFonts w:ascii="Times New Roman" w:eastAsia="Calibri" w:hAnsi="Times New Roman" w:hint="cs"/>
          <w:rtl/>
        </w:rPr>
        <w:t>ی</w:t>
      </w:r>
      <w:r w:rsidRPr="00AC2409">
        <w:rPr>
          <w:rFonts w:ascii="Times New Roman" w:eastAsia="Calibri" w:hAnsi="Times New Roman" w:hint="eastAsia"/>
          <w:rtl/>
        </w:rPr>
        <w:t>تم</w:t>
      </w:r>
      <w:r w:rsidRPr="00AC2409">
        <w:rPr>
          <w:rFonts w:ascii="Times New Roman" w:eastAsia="Calibri" w:hAnsi="Times New Roman"/>
          <w:rtl/>
        </w:rPr>
        <w:t xml:space="preserve"> تکامل</w:t>
      </w:r>
      <w:r w:rsidRPr="00AC2409">
        <w:rPr>
          <w:rFonts w:ascii="Times New Roman" w:eastAsia="Calibri" w:hAnsi="Times New Roman" w:hint="cs"/>
          <w:rtl/>
        </w:rPr>
        <w:t>ی</w:t>
      </w:r>
      <w:r w:rsidR="00637446" w:rsidRPr="00AC2409">
        <w:rPr>
          <w:rFonts w:ascii="Times New Roman" w:eastAsia="Calibri" w:hAnsi="Times New Roman" w:hint="cs"/>
          <w:rtl/>
        </w:rPr>
        <w:t xml:space="preserve"> </w:t>
      </w:r>
      <w:r w:rsidRPr="00AC2409">
        <w:rPr>
          <w:rFonts w:ascii="Times New Roman" w:eastAsia="Calibri" w:hAnsi="Times New Roman"/>
          <w:rtl/>
        </w:rPr>
        <w:t>است که از مفاه</w:t>
      </w:r>
      <w:r w:rsidRPr="00AC2409">
        <w:rPr>
          <w:rFonts w:ascii="Times New Roman" w:eastAsia="Calibri" w:hAnsi="Times New Roman" w:hint="cs"/>
          <w:rtl/>
        </w:rPr>
        <w:t>ی</w:t>
      </w:r>
      <w:r w:rsidRPr="00AC2409">
        <w:rPr>
          <w:rFonts w:ascii="Times New Roman" w:eastAsia="Calibri" w:hAnsi="Times New Roman" w:hint="eastAsia"/>
          <w:rtl/>
        </w:rPr>
        <w:t>م</w:t>
      </w:r>
      <w:r w:rsidRPr="00AC2409">
        <w:rPr>
          <w:rFonts w:ascii="Times New Roman" w:eastAsia="Calibri" w:hAnsi="Times New Roman"/>
          <w:rtl/>
        </w:rPr>
        <w:t xml:space="preserve"> انتخاب طب</w:t>
      </w:r>
      <w:r w:rsidRPr="00AC2409">
        <w:rPr>
          <w:rFonts w:ascii="Times New Roman" w:eastAsia="Calibri" w:hAnsi="Times New Roman" w:hint="cs"/>
          <w:rtl/>
        </w:rPr>
        <w:t>ی</w:t>
      </w:r>
      <w:r w:rsidRPr="00AC2409">
        <w:rPr>
          <w:rFonts w:ascii="Times New Roman" w:eastAsia="Calibri" w:hAnsi="Times New Roman" w:hint="eastAsia"/>
          <w:rtl/>
        </w:rPr>
        <w:t>ع</w:t>
      </w:r>
      <w:r w:rsidRPr="00AC2409">
        <w:rPr>
          <w:rFonts w:ascii="Times New Roman" w:eastAsia="Calibri" w:hAnsi="Times New Roman" w:hint="cs"/>
          <w:rtl/>
        </w:rPr>
        <w:t>ی</w:t>
      </w:r>
      <w:r w:rsidRPr="00AC2409">
        <w:rPr>
          <w:rFonts w:ascii="Times New Roman" w:eastAsia="Calibri" w:hAnsi="Times New Roman"/>
          <w:rtl/>
        </w:rPr>
        <w:t xml:space="preserve"> (انتخاب، تقاطع، و جهش) برا</w:t>
      </w:r>
      <w:r w:rsidRPr="00AC2409">
        <w:rPr>
          <w:rFonts w:ascii="Times New Roman" w:eastAsia="Calibri" w:hAnsi="Times New Roman" w:hint="cs"/>
          <w:rtl/>
        </w:rPr>
        <w:t>ی</w:t>
      </w:r>
      <w:r w:rsidRPr="00AC2409">
        <w:rPr>
          <w:rFonts w:ascii="Times New Roman" w:eastAsia="Calibri" w:hAnsi="Times New Roman"/>
          <w:rtl/>
        </w:rPr>
        <w:t xml:space="preserve"> به</w:t>
      </w:r>
      <w:r w:rsidRPr="00AC2409">
        <w:rPr>
          <w:rFonts w:ascii="Times New Roman" w:eastAsia="Calibri" w:hAnsi="Times New Roman" w:hint="cs"/>
          <w:rtl/>
        </w:rPr>
        <w:t>ی</w:t>
      </w:r>
      <w:r w:rsidRPr="00AC2409">
        <w:rPr>
          <w:rFonts w:ascii="Times New Roman" w:eastAsia="Calibri" w:hAnsi="Times New Roman" w:hint="eastAsia"/>
          <w:rtl/>
        </w:rPr>
        <w:t>نه‌ساز</w:t>
      </w:r>
      <w:r w:rsidRPr="00AC2409">
        <w:rPr>
          <w:rFonts w:ascii="Times New Roman" w:eastAsia="Calibri" w:hAnsi="Times New Roman" w:hint="cs"/>
          <w:rtl/>
        </w:rPr>
        <w:t>ی</w:t>
      </w:r>
      <w:r w:rsidRPr="00AC2409">
        <w:rPr>
          <w:rFonts w:ascii="Times New Roman" w:eastAsia="Calibri" w:hAnsi="Times New Roman"/>
          <w:rtl/>
        </w:rPr>
        <w:t xml:space="preserve"> وزن‌ها</w:t>
      </w:r>
      <w:r w:rsidR="00637446" w:rsidRPr="00AC2409">
        <w:rPr>
          <w:rtl/>
        </w:rPr>
        <w:t xml:space="preserve"> بر اساس داده‌ها</w:t>
      </w:r>
      <w:r w:rsidR="00637446" w:rsidRPr="00AC2409">
        <w:rPr>
          <w:rFonts w:hint="cs"/>
          <w:rtl/>
        </w:rPr>
        <w:t>ی</w:t>
      </w:r>
      <w:r w:rsidR="00637446" w:rsidRPr="00AC2409">
        <w:rPr>
          <w:rtl/>
        </w:rPr>
        <w:t xml:space="preserve"> زمان</w:t>
      </w:r>
      <w:r w:rsidR="00637446" w:rsidRPr="00AC2409">
        <w:rPr>
          <w:rFonts w:hint="cs"/>
          <w:rtl/>
        </w:rPr>
        <w:t>ی</w:t>
      </w:r>
      <w:r w:rsidRPr="00AC2409">
        <w:rPr>
          <w:rFonts w:ascii="Times New Roman" w:eastAsia="Calibri" w:hAnsi="Times New Roman"/>
          <w:rtl/>
        </w:rPr>
        <w:t xml:space="preserve"> استفاده م</w:t>
      </w:r>
      <w:r w:rsidRPr="00AC2409">
        <w:rPr>
          <w:rFonts w:ascii="Times New Roman" w:eastAsia="Calibri" w:hAnsi="Times New Roman" w:hint="cs"/>
          <w:rtl/>
        </w:rPr>
        <w:t>ی‌</w:t>
      </w:r>
      <w:r w:rsidRPr="00AC2409">
        <w:rPr>
          <w:rFonts w:ascii="Times New Roman" w:eastAsia="Calibri" w:hAnsi="Times New Roman" w:hint="eastAsia"/>
          <w:rtl/>
        </w:rPr>
        <w:t>کند</w:t>
      </w:r>
      <w:r w:rsidRPr="00AC2409">
        <w:rPr>
          <w:rFonts w:ascii="Times New Roman" w:eastAsia="Calibri" w:hAnsi="Times New Roman"/>
          <w:rtl/>
        </w:rPr>
        <w:t>. جمع</w:t>
      </w:r>
      <w:r w:rsidRPr="00AC2409">
        <w:rPr>
          <w:rFonts w:ascii="Times New Roman" w:eastAsia="Calibri" w:hAnsi="Times New Roman" w:hint="cs"/>
          <w:rtl/>
        </w:rPr>
        <w:t>ی</w:t>
      </w:r>
      <w:r w:rsidRPr="00AC2409">
        <w:rPr>
          <w:rFonts w:ascii="Times New Roman" w:eastAsia="Calibri" w:hAnsi="Times New Roman" w:hint="eastAsia"/>
          <w:rtl/>
        </w:rPr>
        <w:t>ت</w:t>
      </w:r>
      <w:r w:rsidRPr="00AC2409">
        <w:rPr>
          <w:rFonts w:ascii="Times New Roman" w:eastAsia="Calibri" w:hAnsi="Times New Roman"/>
          <w:rtl/>
        </w:rPr>
        <w:t xml:space="preserve"> اول</w:t>
      </w:r>
      <w:r w:rsidRPr="00AC2409">
        <w:rPr>
          <w:rFonts w:ascii="Times New Roman" w:eastAsia="Calibri" w:hAnsi="Times New Roman" w:hint="cs"/>
          <w:rtl/>
        </w:rPr>
        <w:t>ی</w:t>
      </w:r>
      <w:r w:rsidRPr="00AC2409">
        <w:rPr>
          <w:rFonts w:ascii="Times New Roman" w:eastAsia="Calibri" w:hAnsi="Times New Roman" w:hint="eastAsia"/>
          <w:rtl/>
        </w:rPr>
        <w:t>ه</w:t>
      </w:r>
      <w:r w:rsidRPr="00AC2409">
        <w:rPr>
          <w:rFonts w:ascii="Times New Roman" w:eastAsia="Calibri" w:hAnsi="Times New Roman"/>
          <w:rtl/>
        </w:rPr>
        <w:t xml:space="preserve"> وزن‌ها به‌صورت تصادف</w:t>
      </w:r>
      <w:r w:rsidRPr="00AC2409">
        <w:rPr>
          <w:rFonts w:ascii="Times New Roman" w:eastAsia="Calibri" w:hAnsi="Times New Roman" w:hint="cs"/>
          <w:rtl/>
        </w:rPr>
        <w:t>ی</w:t>
      </w:r>
      <w:r w:rsidRPr="00AC2409">
        <w:rPr>
          <w:rFonts w:ascii="Times New Roman" w:eastAsia="Calibri" w:hAnsi="Times New Roman"/>
          <w:rtl/>
        </w:rPr>
        <w:t xml:space="preserve"> تول</w:t>
      </w:r>
      <w:r w:rsidRPr="00AC2409">
        <w:rPr>
          <w:rFonts w:ascii="Times New Roman" w:eastAsia="Calibri" w:hAnsi="Times New Roman" w:hint="cs"/>
          <w:rtl/>
        </w:rPr>
        <w:t>ی</w:t>
      </w:r>
      <w:r w:rsidRPr="00AC2409">
        <w:rPr>
          <w:rFonts w:ascii="Times New Roman" w:eastAsia="Calibri" w:hAnsi="Times New Roman" w:hint="eastAsia"/>
          <w:rtl/>
        </w:rPr>
        <w:t>د</w:t>
      </w:r>
      <w:r w:rsidRPr="00AC2409">
        <w:rPr>
          <w:rFonts w:ascii="Times New Roman" w:eastAsia="Calibri" w:hAnsi="Times New Roman"/>
          <w:rtl/>
        </w:rPr>
        <w:t xml:space="preserve"> شده و در هر نسل بهبود م</w:t>
      </w:r>
      <w:r w:rsidRPr="00AC2409">
        <w:rPr>
          <w:rFonts w:ascii="Times New Roman" w:eastAsia="Calibri" w:hAnsi="Times New Roman" w:hint="cs"/>
          <w:rtl/>
        </w:rPr>
        <w:t>ی‌ی</w:t>
      </w:r>
      <w:r w:rsidRPr="00AC2409">
        <w:rPr>
          <w:rFonts w:ascii="Times New Roman" w:eastAsia="Calibri" w:hAnsi="Times New Roman" w:hint="eastAsia"/>
          <w:rtl/>
        </w:rPr>
        <w:t>ابد</w:t>
      </w:r>
      <w:r w:rsidR="00637446" w:rsidRPr="00AC2409">
        <w:rPr>
          <w:rFonts w:ascii="Times New Roman" w:eastAsia="Calibri" w:hAnsi="Times New Roman" w:hint="cs"/>
          <w:rtl/>
        </w:rPr>
        <w:t xml:space="preserve"> که </w:t>
      </w:r>
      <w:r w:rsidR="00E619C7" w:rsidRPr="00AC2409">
        <w:rPr>
          <w:rtl/>
        </w:rPr>
        <w:t>دقت پ</w:t>
      </w:r>
      <w:r w:rsidR="00E619C7" w:rsidRPr="00AC2409">
        <w:rPr>
          <w:rFonts w:hint="cs"/>
          <w:rtl/>
        </w:rPr>
        <w:t>ی</w:t>
      </w:r>
      <w:r w:rsidR="00E619C7" w:rsidRPr="00AC2409">
        <w:rPr>
          <w:rFonts w:hint="eastAsia"/>
          <w:rtl/>
        </w:rPr>
        <w:t>ش‌ب</w:t>
      </w:r>
      <w:r w:rsidR="00E619C7" w:rsidRPr="00AC2409">
        <w:rPr>
          <w:rFonts w:hint="cs"/>
          <w:rtl/>
        </w:rPr>
        <w:t>ی</w:t>
      </w:r>
      <w:r w:rsidR="00E619C7" w:rsidRPr="00AC2409">
        <w:rPr>
          <w:rFonts w:hint="eastAsia"/>
          <w:rtl/>
        </w:rPr>
        <w:t>ن</w:t>
      </w:r>
      <w:r w:rsidR="00E619C7" w:rsidRPr="00AC2409">
        <w:rPr>
          <w:rFonts w:hint="cs"/>
          <w:rtl/>
        </w:rPr>
        <w:t>ی</w:t>
      </w:r>
      <w:r w:rsidR="00E619C7" w:rsidRPr="00AC2409">
        <w:rPr>
          <w:rtl/>
        </w:rPr>
        <w:t xml:space="preserve"> را به حداکثر</w:t>
      </w:r>
      <w:r w:rsidR="00637446" w:rsidRPr="00AC2409">
        <w:rPr>
          <w:rFonts w:hint="cs"/>
          <w:rtl/>
        </w:rPr>
        <w:t xml:space="preserve"> می</w:t>
      </w:r>
      <w:r w:rsidR="00637446" w:rsidRPr="00AC2409">
        <w:rPr>
          <w:rtl/>
        </w:rPr>
        <w:softHyphen/>
      </w:r>
      <w:r w:rsidR="00637446" w:rsidRPr="00AC2409">
        <w:rPr>
          <w:rFonts w:hint="cs"/>
          <w:rtl/>
        </w:rPr>
        <w:t>ر</w:t>
      </w:r>
      <w:r w:rsidR="00E619C7" w:rsidRPr="00AC2409">
        <w:rPr>
          <w:rFonts w:hint="eastAsia"/>
          <w:rtl/>
        </w:rPr>
        <w:t>ساند</w:t>
      </w:r>
      <w:r w:rsidR="00637446" w:rsidRPr="00AC2409">
        <w:rPr>
          <w:rFonts w:hint="cs"/>
          <w:rtl/>
        </w:rPr>
        <w:t xml:space="preserve"> (جدول 1)</w:t>
      </w:r>
      <w:r w:rsidR="00E619C7" w:rsidRPr="00AC2409">
        <w:rPr>
          <w:rtl/>
        </w:rPr>
        <w:t xml:space="preserve">.  </w:t>
      </w:r>
    </w:p>
    <w:p w14:paraId="5D031431" w14:textId="77959E9D" w:rsidR="00191734" w:rsidRPr="00AC2409" w:rsidRDefault="00191734" w:rsidP="00191734">
      <w:pPr>
        <w:widowControl w:val="0"/>
        <w:bidi/>
        <w:jc w:val="center"/>
        <w:rPr>
          <w:rFonts w:eastAsia="Calibri"/>
          <w:b/>
          <w:bCs/>
          <w:szCs w:val="20"/>
          <w:rtl/>
        </w:rPr>
      </w:pPr>
      <w:r w:rsidRPr="00AC2409">
        <w:rPr>
          <w:rFonts w:eastAsia="Calibri"/>
          <w:b/>
          <w:bCs/>
          <w:szCs w:val="20"/>
          <w:rtl/>
        </w:rPr>
        <w:t>جدول(1). جدول پارامترها</w:t>
      </w:r>
      <w:r w:rsidRPr="00AC2409">
        <w:rPr>
          <w:rFonts w:eastAsia="Calibri" w:hint="cs"/>
          <w:b/>
          <w:bCs/>
          <w:szCs w:val="20"/>
          <w:rtl/>
        </w:rPr>
        <w:t>ی</w:t>
      </w:r>
      <w:r w:rsidRPr="00AC2409">
        <w:rPr>
          <w:rFonts w:eastAsia="Calibri"/>
          <w:b/>
          <w:bCs/>
          <w:szCs w:val="20"/>
          <w:rtl/>
        </w:rPr>
        <w:t xml:space="preserve"> به</w:t>
      </w:r>
      <w:r w:rsidRPr="00AC2409">
        <w:rPr>
          <w:rFonts w:eastAsia="Calibri" w:hint="cs"/>
          <w:b/>
          <w:bCs/>
          <w:szCs w:val="20"/>
          <w:rtl/>
        </w:rPr>
        <w:t>ی</w:t>
      </w:r>
      <w:r w:rsidRPr="00AC2409">
        <w:rPr>
          <w:rFonts w:eastAsia="Calibri" w:hint="eastAsia"/>
          <w:b/>
          <w:bCs/>
          <w:szCs w:val="20"/>
          <w:rtl/>
        </w:rPr>
        <w:t>نه‌ساز</w:t>
      </w:r>
      <w:r w:rsidRPr="00AC2409">
        <w:rPr>
          <w:rFonts w:eastAsia="Calibri" w:hint="cs"/>
          <w:b/>
          <w:bCs/>
          <w:szCs w:val="20"/>
          <w:rtl/>
        </w:rPr>
        <w:t>ی</w:t>
      </w:r>
      <w:r w:rsidRPr="00AC2409">
        <w:rPr>
          <w:rFonts w:eastAsia="Calibri"/>
          <w:b/>
          <w:bCs/>
          <w:szCs w:val="20"/>
          <w:rtl/>
        </w:rPr>
        <w:t xml:space="preserve"> </w:t>
      </w:r>
      <w:r w:rsidRPr="00AC2409">
        <w:rPr>
          <w:rFonts w:eastAsia="Calibri"/>
          <w:b/>
          <w:bCs/>
          <w:sz w:val="16"/>
          <w:szCs w:val="16"/>
        </w:rPr>
        <w:t>PSO</w:t>
      </w:r>
      <w:r w:rsidRPr="00AC2409">
        <w:rPr>
          <w:rFonts w:eastAsia="Calibri"/>
          <w:b/>
          <w:bCs/>
          <w:sz w:val="16"/>
          <w:szCs w:val="16"/>
          <w:rtl/>
        </w:rPr>
        <w:t xml:space="preserve"> </w:t>
      </w:r>
      <w:r w:rsidRPr="00AC2409">
        <w:rPr>
          <w:rFonts w:eastAsia="Calibri"/>
          <w:b/>
          <w:bCs/>
          <w:szCs w:val="20"/>
          <w:rtl/>
        </w:rPr>
        <w:t xml:space="preserve">و </w:t>
      </w:r>
      <w:r w:rsidRPr="00AC2409">
        <w:rPr>
          <w:rFonts w:eastAsia="Calibri"/>
          <w:b/>
          <w:bCs/>
          <w:sz w:val="16"/>
          <w:szCs w:val="16"/>
        </w:rPr>
        <w:t>GA</w:t>
      </w:r>
      <w:r w:rsidRPr="00AC2409">
        <w:rPr>
          <w:rFonts w:eastAsia="Calibri"/>
          <w:b/>
          <w:bCs/>
          <w:szCs w:val="20"/>
          <w:rtl/>
        </w:rPr>
        <w:t xml:space="preserve">: </w:t>
      </w:r>
    </w:p>
    <w:tbl>
      <w:tblPr>
        <w:tblStyle w:val="LightShading1"/>
        <w:bidiVisual/>
        <w:tblW w:w="2718" w:type="pct"/>
        <w:jc w:val="center"/>
        <w:tblLook w:val="01E0" w:firstRow="1" w:lastRow="1" w:firstColumn="1" w:lastColumn="1" w:noHBand="0" w:noVBand="0"/>
      </w:tblPr>
      <w:tblGrid>
        <w:gridCol w:w="1205"/>
        <w:gridCol w:w="1229"/>
        <w:gridCol w:w="1425"/>
        <w:gridCol w:w="918"/>
      </w:tblGrid>
      <w:tr w:rsidR="00AC2409" w:rsidRPr="00AC2409" w14:paraId="02226DDE" w14:textId="77777777" w:rsidTr="00966DFD">
        <w:trPr>
          <w:trHeight w:val="284"/>
          <w:jc w:val="center"/>
        </w:trPr>
        <w:tc>
          <w:tcPr>
            <w:tcW w:w="2548" w:type="pct"/>
            <w:gridSpan w:val="2"/>
            <w:tcBorders>
              <w:top w:val="single" w:sz="8" w:space="0" w:color="000000"/>
              <w:bottom w:val="single" w:sz="4" w:space="0" w:color="auto"/>
            </w:tcBorders>
          </w:tcPr>
          <w:p w14:paraId="29D047AD" w14:textId="52965523" w:rsidR="004A1CC5" w:rsidRPr="00AC2409" w:rsidRDefault="004A1CC5" w:rsidP="004A1CC5">
            <w:pPr>
              <w:bidi/>
              <w:jc w:val="center"/>
              <w:rPr>
                <w:rFonts w:ascii="Times New Roman" w:hAnsi="Times New Roman" w:cs="B Nazanin"/>
                <w:b/>
                <w:bCs/>
                <w:color w:val="auto"/>
                <w:sz w:val="18"/>
                <w:szCs w:val="18"/>
                <w:rtl/>
              </w:rPr>
            </w:pPr>
            <w:r w:rsidRPr="00AC2409">
              <w:rPr>
                <w:rFonts w:ascii="Times New Roman" w:hAnsi="Times New Roman" w:cs="B Nazanin"/>
                <w:b/>
                <w:bCs/>
                <w:color w:val="auto"/>
                <w:sz w:val="18"/>
                <w:szCs w:val="18"/>
                <w:rtl/>
              </w:rPr>
              <w:t xml:space="preserve">پارامترهای </w:t>
            </w:r>
            <w:r w:rsidRPr="00AC2409">
              <w:rPr>
                <w:rFonts w:ascii="Times New Roman" w:hAnsi="Times New Roman" w:cs="B Nazanin"/>
                <w:b/>
                <w:bCs/>
                <w:color w:val="auto"/>
                <w:sz w:val="16"/>
                <w:szCs w:val="16"/>
              </w:rPr>
              <w:t>GA</w:t>
            </w:r>
          </w:p>
        </w:tc>
        <w:tc>
          <w:tcPr>
            <w:tcW w:w="2452" w:type="pct"/>
            <w:gridSpan w:val="2"/>
            <w:tcBorders>
              <w:top w:val="single" w:sz="8" w:space="0" w:color="000000"/>
              <w:bottom w:val="single" w:sz="4" w:space="0" w:color="auto"/>
            </w:tcBorders>
          </w:tcPr>
          <w:p w14:paraId="365A71D8" w14:textId="0C935F10" w:rsidR="004A1CC5" w:rsidRPr="00AC2409" w:rsidRDefault="008A5A17" w:rsidP="004A1CC5">
            <w:pPr>
              <w:bidi/>
              <w:jc w:val="center"/>
              <w:rPr>
                <w:rFonts w:ascii="Times New Roman" w:hAnsi="Times New Roman" w:cs="B Nazanin"/>
                <w:b/>
                <w:bCs/>
                <w:color w:val="auto"/>
                <w:sz w:val="18"/>
                <w:szCs w:val="18"/>
              </w:rPr>
            </w:pPr>
            <w:r w:rsidRPr="00AC2409">
              <w:rPr>
                <w:rFonts w:ascii="Times New Roman" w:hAnsi="Times New Roman" w:cs="B Nazanin"/>
                <w:b/>
                <w:bCs/>
                <w:color w:val="auto"/>
                <w:sz w:val="18"/>
                <w:szCs w:val="18"/>
                <w:rtl/>
              </w:rPr>
              <w:t xml:space="preserve">پارامترهای </w:t>
            </w:r>
            <w:r w:rsidRPr="00AC2409">
              <w:rPr>
                <w:rFonts w:ascii="Times New Roman" w:hAnsi="Times New Roman" w:cs="B Nazanin"/>
                <w:b/>
                <w:bCs/>
                <w:color w:val="auto"/>
                <w:sz w:val="16"/>
                <w:szCs w:val="16"/>
              </w:rPr>
              <w:t>PSO</w:t>
            </w:r>
          </w:p>
        </w:tc>
      </w:tr>
      <w:tr w:rsidR="00AC2409" w:rsidRPr="00AC2409" w14:paraId="3F3BA1BA" w14:textId="57B3CCE3" w:rsidTr="00966DFD">
        <w:trPr>
          <w:trHeight w:val="284"/>
          <w:jc w:val="center"/>
        </w:trPr>
        <w:tc>
          <w:tcPr>
            <w:tcW w:w="1262" w:type="pct"/>
            <w:tcBorders>
              <w:top w:val="single" w:sz="4" w:space="0" w:color="auto"/>
              <w:bottom w:val="nil"/>
              <w:right w:val="nil"/>
            </w:tcBorders>
          </w:tcPr>
          <w:p w14:paraId="7DDD83A2" w14:textId="09EE0C76" w:rsidR="004A1CC5" w:rsidRPr="00AC2409" w:rsidRDefault="004A1CC5" w:rsidP="008A5A17">
            <w:pPr>
              <w:bidi/>
              <w:jc w:val="center"/>
              <w:rPr>
                <w:rFonts w:ascii="Times New Roman" w:hAnsi="Times New Roman" w:cs="B Nazanin"/>
                <w:color w:val="auto"/>
                <w:rtl/>
              </w:rPr>
            </w:pPr>
            <w:r w:rsidRPr="00AC2409">
              <w:rPr>
                <w:rFonts w:ascii="Times New Roman" w:hAnsi="Times New Roman" w:cs="B Nazanin"/>
                <w:color w:val="auto"/>
                <w:rtl/>
              </w:rPr>
              <w:t>اندازه جمعیت</w:t>
            </w:r>
          </w:p>
        </w:tc>
        <w:tc>
          <w:tcPr>
            <w:tcW w:w="1285" w:type="pct"/>
            <w:tcBorders>
              <w:top w:val="single" w:sz="4" w:space="0" w:color="auto"/>
              <w:left w:val="nil"/>
            </w:tcBorders>
          </w:tcPr>
          <w:p w14:paraId="4B7A3702" w14:textId="1414B635" w:rsidR="004A1CC5" w:rsidRPr="00AC2409" w:rsidRDefault="004A1CC5" w:rsidP="008A5A17">
            <w:pPr>
              <w:bidi/>
              <w:jc w:val="center"/>
              <w:rPr>
                <w:rFonts w:ascii="Times New Roman" w:hAnsi="Times New Roman" w:cs="B Nazanin"/>
                <w:color w:val="auto"/>
                <w:rtl/>
                <w:lang w:bidi="fa-IR"/>
              </w:rPr>
            </w:pPr>
            <w:r w:rsidRPr="00AC2409">
              <w:rPr>
                <w:rFonts w:ascii="Times New Roman" w:hAnsi="Times New Roman" w:cs="B Nazanin"/>
                <w:color w:val="auto"/>
                <w:rtl/>
              </w:rPr>
              <w:t>100</w:t>
            </w:r>
          </w:p>
        </w:tc>
        <w:tc>
          <w:tcPr>
            <w:tcW w:w="1492" w:type="pct"/>
            <w:tcBorders>
              <w:top w:val="single" w:sz="4" w:space="0" w:color="auto"/>
              <w:bottom w:val="nil"/>
              <w:right w:val="nil"/>
            </w:tcBorders>
          </w:tcPr>
          <w:p w14:paraId="360FE194" w14:textId="2ADF33C4" w:rsidR="004A1CC5" w:rsidRPr="00AC2409" w:rsidRDefault="004A1CC5" w:rsidP="004A1CC5">
            <w:pPr>
              <w:bidi/>
              <w:rPr>
                <w:rFonts w:ascii="Times New Roman" w:hAnsi="Times New Roman" w:cs="B Nazanin"/>
                <w:color w:val="auto"/>
                <w:rtl/>
              </w:rPr>
            </w:pPr>
            <w:r w:rsidRPr="00AC2409">
              <w:rPr>
                <w:rFonts w:ascii="Times New Roman" w:hAnsi="Times New Roman" w:cs="B Nazanin"/>
                <w:color w:val="auto"/>
                <w:rtl/>
              </w:rPr>
              <w:t>تعداد ذرات</w:t>
            </w:r>
          </w:p>
        </w:tc>
        <w:tc>
          <w:tcPr>
            <w:tcW w:w="961" w:type="pct"/>
            <w:tcBorders>
              <w:top w:val="single" w:sz="4" w:space="0" w:color="auto"/>
              <w:left w:val="nil"/>
            </w:tcBorders>
          </w:tcPr>
          <w:p w14:paraId="27C7F2D0" w14:textId="4CFFC3C7" w:rsidR="004A1CC5" w:rsidRPr="00AC2409" w:rsidRDefault="004A1CC5" w:rsidP="004A1CC5">
            <w:pPr>
              <w:bidi/>
              <w:jc w:val="center"/>
              <w:rPr>
                <w:rFonts w:ascii="Times New Roman" w:hAnsi="Times New Roman" w:cs="B Nazanin"/>
                <w:color w:val="auto"/>
                <w:rtl/>
              </w:rPr>
            </w:pPr>
            <w:r w:rsidRPr="00AC2409">
              <w:rPr>
                <w:rFonts w:ascii="Times New Roman" w:hAnsi="Times New Roman" w:cs="B Nazanin"/>
                <w:color w:val="auto"/>
                <w:rtl/>
              </w:rPr>
              <w:t>100</w:t>
            </w:r>
          </w:p>
        </w:tc>
      </w:tr>
      <w:tr w:rsidR="00AC2409" w:rsidRPr="00AC2409" w14:paraId="2F5FFD39" w14:textId="77777777" w:rsidTr="008A5A17">
        <w:trPr>
          <w:trHeight w:val="284"/>
          <w:jc w:val="center"/>
        </w:trPr>
        <w:tc>
          <w:tcPr>
            <w:tcW w:w="1262" w:type="pct"/>
            <w:tcBorders>
              <w:top w:val="nil"/>
              <w:bottom w:val="nil"/>
              <w:right w:val="nil"/>
            </w:tcBorders>
          </w:tcPr>
          <w:p w14:paraId="3461D493" w14:textId="634BEFD3" w:rsidR="004A1CC5" w:rsidRPr="00AC2409" w:rsidRDefault="004A1CC5" w:rsidP="008A5A17">
            <w:pPr>
              <w:bidi/>
              <w:jc w:val="center"/>
              <w:rPr>
                <w:rFonts w:ascii="Times New Roman" w:hAnsi="Times New Roman" w:cs="B Nazanin"/>
                <w:color w:val="auto"/>
                <w:rtl/>
              </w:rPr>
            </w:pPr>
            <w:r w:rsidRPr="00AC2409">
              <w:rPr>
                <w:rFonts w:ascii="Times New Roman" w:hAnsi="Times New Roman" w:cs="B Nazanin"/>
                <w:color w:val="auto"/>
                <w:rtl/>
              </w:rPr>
              <w:t>تعداد نسل‌ها</w:t>
            </w:r>
          </w:p>
        </w:tc>
        <w:tc>
          <w:tcPr>
            <w:tcW w:w="1285" w:type="pct"/>
            <w:tcBorders>
              <w:left w:val="nil"/>
            </w:tcBorders>
          </w:tcPr>
          <w:p w14:paraId="2824CA6B" w14:textId="55900513" w:rsidR="004A1CC5" w:rsidRPr="00AC2409" w:rsidRDefault="004A1CC5" w:rsidP="008A5A17">
            <w:pPr>
              <w:bidi/>
              <w:jc w:val="center"/>
              <w:rPr>
                <w:rFonts w:ascii="Times New Roman" w:hAnsi="Times New Roman" w:cs="B Nazanin"/>
                <w:color w:val="auto"/>
                <w:rtl/>
                <w:lang w:bidi="fa-IR"/>
              </w:rPr>
            </w:pPr>
            <w:r w:rsidRPr="00AC2409">
              <w:rPr>
                <w:rFonts w:ascii="Times New Roman" w:hAnsi="Times New Roman" w:cs="B Nazanin"/>
                <w:color w:val="auto"/>
                <w:rtl/>
                <w:lang w:bidi="fa-IR"/>
              </w:rPr>
              <w:t>100</w:t>
            </w:r>
          </w:p>
        </w:tc>
        <w:tc>
          <w:tcPr>
            <w:tcW w:w="1492" w:type="pct"/>
            <w:tcBorders>
              <w:top w:val="nil"/>
              <w:bottom w:val="nil"/>
              <w:right w:val="nil"/>
            </w:tcBorders>
          </w:tcPr>
          <w:p w14:paraId="26763B7F" w14:textId="7ECCCBA5" w:rsidR="004A1CC5" w:rsidRPr="00AC2409" w:rsidRDefault="004A1CC5" w:rsidP="004A1CC5">
            <w:pPr>
              <w:bidi/>
              <w:rPr>
                <w:rFonts w:ascii="Times New Roman" w:hAnsi="Times New Roman" w:cs="B Nazanin"/>
                <w:color w:val="auto"/>
                <w:rtl/>
              </w:rPr>
            </w:pPr>
            <w:r w:rsidRPr="00AC2409">
              <w:rPr>
                <w:rFonts w:ascii="Times New Roman" w:hAnsi="Times New Roman" w:cs="B Nazanin"/>
                <w:color w:val="auto"/>
                <w:rtl/>
              </w:rPr>
              <w:t>تعداد تکرار</w:t>
            </w:r>
          </w:p>
        </w:tc>
        <w:tc>
          <w:tcPr>
            <w:tcW w:w="961" w:type="pct"/>
            <w:tcBorders>
              <w:left w:val="nil"/>
            </w:tcBorders>
          </w:tcPr>
          <w:p w14:paraId="20D53BB3" w14:textId="0B068156" w:rsidR="004A1CC5" w:rsidRPr="00AC2409" w:rsidRDefault="004A1CC5" w:rsidP="004A1CC5">
            <w:pPr>
              <w:bidi/>
              <w:jc w:val="center"/>
              <w:rPr>
                <w:rFonts w:ascii="Times New Roman" w:hAnsi="Times New Roman" w:cs="B Nazanin"/>
                <w:color w:val="auto"/>
                <w:rtl/>
              </w:rPr>
            </w:pPr>
            <w:r w:rsidRPr="00AC2409">
              <w:rPr>
                <w:rFonts w:ascii="Times New Roman" w:hAnsi="Times New Roman" w:cs="B Nazanin"/>
                <w:color w:val="auto"/>
                <w:rtl/>
                <w:lang w:bidi="fa-IR"/>
              </w:rPr>
              <w:t>100</w:t>
            </w:r>
          </w:p>
        </w:tc>
      </w:tr>
      <w:tr w:rsidR="00AC2409" w:rsidRPr="00AC2409" w14:paraId="490BFFB0" w14:textId="77777777" w:rsidTr="008A5A17">
        <w:trPr>
          <w:trHeight w:val="284"/>
          <w:jc w:val="center"/>
        </w:trPr>
        <w:tc>
          <w:tcPr>
            <w:tcW w:w="1262" w:type="pct"/>
            <w:tcBorders>
              <w:top w:val="nil"/>
              <w:bottom w:val="nil"/>
              <w:right w:val="nil"/>
            </w:tcBorders>
          </w:tcPr>
          <w:p w14:paraId="7152C4BD" w14:textId="47BA5B37" w:rsidR="004A1CC5" w:rsidRPr="00AC2409" w:rsidRDefault="004A1CC5" w:rsidP="008A5A17">
            <w:pPr>
              <w:bidi/>
              <w:jc w:val="center"/>
              <w:rPr>
                <w:rFonts w:ascii="Times New Roman" w:hAnsi="Times New Roman" w:cs="B Nazanin"/>
                <w:color w:val="auto"/>
                <w:rtl/>
              </w:rPr>
            </w:pPr>
            <w:r w:rsidRPr="00AC2409">
              <w:rPr>
                <w:rFonts w:ascii="Times New Roman" w:hAnsi="Times New Roman" w:cs="B Nazanin"/>
                <w:color w:val="auto"/>
                <w:rtl/>
              </w:rPr>
              <w:t>نرخ تقاطع</w:t>
            </w:r>
          </w:p>
        </w:tc>
        <w:tc>
          <w:tcPr>
            <w:tcW w:w="1285" w:type="pct"/>
            <w:tcBorders>
              <w:left w:val="nil"/>
            </w:tcBorders>
          </w:tcPr>
          <w:p w14:paraId="0F526B84" w14:textId="125DF8FF" w:rsidR="004A1CC5" w:rsidRPr="00AC2409" w:rsidRDefault="004A1CC5" w:rsidP="008A5A17">
            <w:pPr>
              <w:bidi/>
              <w:jc w:val="center"/>
              <w:rPr>
                <w:rFonts w:ascii="Times New Roman" w:hAnsi="Times New Roman" w:cs="B Nazanin"/>
                <w:color w:val="auto"/>
                <w:rtl/>
                <w:lang w:bidi="fa-IR"/>
              </w:rPr>
            </w:pPr>
            <w:r w:rsidRPr="00AC2409">
              <w:rPr>
                <w:rFonts w:ascii="Times New Roman" w:hAnsi="Times New Roman" w:cs="B Nazanin"/>
                <w:color w:val="auto"/>
                <w:rtl/>
                <w:lang w:bidi="fa-IR"/>
              </w:rPr>
              <w:t>8/0</w:t>
            </w:r>
          </w:p>
        </w:tc>
        <w:tc>
          <w:tcPr>
            <w:tcW w:w="1492" w:type="pct"/>
            <w:tcBorders>
              <w:top w:val="nil"/>
              <w:bottom w:val="nil"/>
              <w:right w:val="nil"/>
            </w:tcBorders>
          </w:tcPr>
          <w:p w14:paraId="67F36D4F" w14:textId="0D7F0B65" w:rsidR="004A1CC5" w:rsidRPr="00AC2409" w:rsidRDefault="004A1CC5" w:rsidP="004A1CC5">
            <w:pPr>
              <w:bidi/>
              <w:rPr>
                <w:rFonts w:ascii="Times New Roman" w:hAnsi="Times New Roman" w:cs="B Nazanin"/>
                <w:color w:val="auto"/>
                <w:rtl/>
              </w:rPr>
            </w:pPr>
            <w:r w:rsidRPr="00AC2409">
              <w:rPr>
                <w:rFonts w:ascii="Times New Roman" w:hAnsi="Times New Roman" w:cs="B Nazanin"/>
                <w:color w:val="auto"/>
                <w:rtl/>
              </w:rPr>
              <w:t>محدوده وزن‌ها</w:t>
            </w:r>
          </w:p>
        </w:tc>
        <w:tc>
          <w:tcPr>
            <w:tcW w:w="961" w:type="pct"/>
            <w:tcBorders>
              <w:left w:val="nil"/>
            </w:tcBorders>
          </w:tcPr>
          <w:p w14:paraId="00B55F0C" w14:textId="1CEE0F8C" w:rsidR="004A1CC5" w:rsidRPr="00AC2409" w:rsidRDefault="004A1CC5" w:rsidP="004A1CC5">
            <w:pPr>
              <w:bidi/>
              <w:jc w:val="center"/>
              <w:rPr>
                <w:rFonts w:ascii="Times New Roman" w:hAnsi="Times New Roman" w:cs="B Nazanin"/>
                <w:color w:val="auto"/>
                <w:rtl/>
              </w:rPr>
            </w:pPr>
            <w:r w:rsidRPr="00AC2409">
              <w:rPr>
                <w:rFonts w:ascii="Times New Roman" w:hAnsi="Times New Roman" w:cs="B Nazanin"/>
                <w:color w:val="auto"/>
                <w:rtl/>
              </w:rPr>
              <w:t>[0, 10]</w:t>
            </w:r>
          </w:p>
        </w:tc>
      </w:tr>
      <w:tr w:rsidR="00AC2409" w:rsidRPr="00AC2409" w14:paraId="67ED432C" w14:textId="77777777" w:rsidTr="008A5A17">
        <w:trPr>
          <w:trHeight w:val="284"/>
          <w:jc w:val="center"/>
        </w:trPr>
        <w:tc>
          <w:tcPr>
            <w:tcW w:w="1262" w:type="pct"/>
            <w:tcBorders>
              <w:top w:val="nil"/>
              <w:bottom w:val="nil"/>
              <w:right w:val="nil"/>
            </w:tcBorders>
          </w:tcPr>
          <w:p w14:paraId="2AD8B23A" w14:textId="02C88181" w:rsidR="004A1CC5" w:rsidRPr="00AC2409" w:rsidRDefault="004A1CC5" w:rsidP="008A5A17">
            <w:pPr>
              <w:bidi/>
              <w:jc w:val="center"/>
              <w:rPr>
                <w:rFonts w:ascii="Times New Roman" w:hAnsi="Times New Roman" w:cs="B Nazanin"/>
                <w:color w:val="auto"/>
                <w:rtl/>
              </w:rPr>
            </w:pPr>
            <w:r w:rsidRPr="00AC2409">
              <w:rPr>
                <w:rFonts w:ascii="Times New Roman" w:hAnsi="Times New Roman" w:cs="B Nazanin"/>
                <w:color w:val="auto"/>
                <w:rtl/>
              </w:rPr>
              <w:t>نرخ جهش</w:t>
            </w:r>
          </w:p>
        </w:tc>
        <w:tc>
          <w:tcPr>
            <w:tcW w:w="1285" w:type="pct"/>
            <w:tcBorders>
              <w:left w:val="nil"/>
            </w:tcBorders>
          </w:tcPr>
          <w:p w14:paraId="563A1FDA" w14:textId="16836A9B" w:rsidR="004A1CC5" w:rsidRPr="00AC2409" w:rsidRDefault="004A1CC5" w:rsidP="008A5A17">
            <w:pPr>
              <w:bidi/>
              <w:jc w:val="center"/>
              <w:rPr>
                <w:rFonts w:ascii="Times New Roman" w:hAnsi="Times New Roman" w:cs="B Nazanin"/>
                <w:color w:val="auto"/>
                <w:rtl/>
                <w:lang w:bidi="fa-IR"/>
              </w:rPr>
            </w:pPr>
            <w:r w:rsidRPr="00AC2409">
              <w:rPr>
                <w:rFonts w:ascii="Times New Roman" w:hAnsi="Times New Roman" w:cs="B Nazanin"/>
                <w:color w:val="auto"/>
                <w:rtl/>
                <w:lang w:bidi="fa-IR"/>
              </w:rPr>
              <w:t>1/0</w:t>
            </w:r>
          </w:p>
        </w:tc>
        <w:tc>
          <w:tcPr>
            <w:tcW w:w="1492" w:type="pct"/>
            <w:tcBorders>
              <w:top w:val="nil"/>
              <w:bottom w:val="nil"/>
              <w:right w:val="nil"/>
            </w:tcBorders>
          </w:tcPr>
          <w:p w14:paraId="0EE4E4A9" w14:textId="621CF95D" w:rsidR="004A1CC5" w:rsidRPr="00AC2409" w:rsidRDefault="004A1CC5" w:rsidP="004A1CC5">
            <w:pPr>
              <w:bidi/>
              <w:rPr>
                <w:rFonts w:ascii="Times New Roman" w:hAnsi="Times New Roman" w:cs="B Nazanin"/>
                <w:color w:val="auto"/>
                <w:rtl/>
              </w:rPr>
            </w:pPr>
            <w:r w:rsidRPr="00AC2409">
              <w:rPr>
                <w:rFonts w:ascii="Times New Roman" w:hAnsi="Times New Roman" w:cs="B Nazanin"/>
                <w:color w:val="auto"/>
                <w:rtl/>
              </w:rPr>
              <w:t>ضریب شتاب</w:t>
            </w:r>
          </w:p>
        </w:tc>
        <w:tc>
          <w:tcPr>
            <w:tcW w:w="961" w:type="pct"/>
            <w:tcBorders>
              <w:left w:val="nil"/>
            </w:tcBorders>
          </w:tcPr>
          <w:p w14:paraId="7E24E189" w14:textId="7685AF31" w:rsidR="004A1CC5" w:rsidRPr="00AC2409" w:rsidRDefault="004A1CC5" w:rsidP="004A1CC5">
            <w:pPr>
              <w:bidi/>
              <w:jc w:val="center"/>
              <w:rPr>
                <w:rFonts w:ascii="Times New Roman" w:hAnsi="Times New Roman" w:cs="B Nazanin"/>
                <w:color w:val="auto"/>
                <w:rtl/>
              </w:rPr>
            </w:pPr>
            <w:r w:rsidRPr="00AC2409">
              <w:rPr>
                <w:rFonts w:ascii="Times New Roman" w:hAnsi="Times New Roman" w:cs="B Nazanin"/>
                <w:color w:val="auto"/>
                <w:rtl/>
                <w:lang w:bidi="fa-IR"/>
              </w:rPr>
              <w:t>1/0</w:t>
            </w:r>
          </w:p>
        </w:tc>
      </w:tr>
      <w:tr w:rsidR="00AC2409" w:rsidRPr="00AC2409" w14:paraId="2C2194A6" w14:textId="77777777" w:rsidTr="008A5A17">
        <w:trPr>
          <w:trHeight w:val="284"/>
          <w:jc w:val="center"/>
        </w:trPr>
        <w:tc>
          <w:tcPr>
            <w:tcW w:w="1262" w:type="pct"/>
            <w:tcBorders>
              <w:top w:val="nil"/>
              <w:bottom w:val="single" w:sz="8" w:space="0" w:color="000000"/>
              <w:right w:val="nil"/>
            </w:tcBorders>
          </w:tcPr>
          <w:p w14:paraId="29F43D24" w14:textId="587BD4CF" w:rsidR="004A1CC5" w:rsidRPr="00AC2409" w:rsidRDefault="004A1CC5" w:rsidP="008A5A17">
            <w:pPr>
              <w:bidi/>
              <w:jc w:val="center"/>
              <w:rPr>
                <w:rFonts w:ascii="Times New Roman" w:hAnsi="Times New Roman" w:cs="B Nazanin"/>
                <w:color w:val="auto"/>
                <w:rtl/>
              </w:rPr>
            </w:pPr>
            <w:r w:rsidRPr="00AC2409">
              <w:rPr>
                <w:rFonts w:ascii="Times New Roman" w:hAnsi="Times New Roman" w:cs="B Nazanin"/>
                <w:color w:val="auto"/>
                <w:rtl/>
              </w:rPr>
              <w:t>محدوده وزن‌ها</w:t>
            </w:r>
          </w:p>
        </w:tc>
        <w:tc>
          <w:tcPr>
            <w:tcW w:w="1285" w:type="pct"/>
            <w:tcBorders>
              <w:left w:val="nil"/>
            </w:tcBorders>
          </w:tcPr>
          <w:p w14:paraId="19DA53C4" w14:textId="5956B85C" w:rsidR="004A1CC5" w:rsidRPr="00AC2409" w:rsidRDefault="004A1CC5" w:rsidP="008A5A17">
            <w:pPr>
              <w:bidi/>
              <w:jc w:val="center"/>
              <w:rPr>
                <w:rFonts w:ascii="Times New Roman" w:hAnsi="Times New Roman" w:cs="B Nazanin"/>
                <w:color w:val="auto"/>
                <w:rtl/>
                <w:lang w:bidi="fa-IR"/>
              </w:rPr>
            </w:pPr>
            <w:r w:rsidRPr="00AC2409">
              <w:rPr>
                <w:rFonts w:ascii="Times New Roman" w:hAnsi="Times New Roman" w:cs="B Nazanin"/>
                <w:color w:val="auto"/>
                <w:rtl/>
              </w:rPr>
              <w:t>[0, 10]</w:t>
            </w:r>
          </w:p>
        </w:tc>
        <w:tc>
          <w:tcPr>
            <w:tcW w:w="1492" w:type="pct"/>
            <w:tcBorders>
              <w:top w:val="nil"/>
              <w:bottom w:val="single" w:sz="8" w:space="0" w:color="000000"/>
              <w:right w:val="nil"/>
            </w:tcBorders>
          </w:tcPr>
          <w:p w14:paraId="67CC36D4" w14:textId="0D1E6766" w:rsidR="004A1CC5" w:rsidRPr="00AC2409" w:rsidRDefault="008A5A17" w:rsidP="004A1CC5">
            <w:pPr>
              <w:bidi/>
              <w:rPr>
                <w:rFonts w:ascii="Times New Roman" w:hAnsi="Times New Roman" w:cs="B Nazanin"/>
                <w:color w:val="auto"/>
                <w:rtl/>
              </w:rPr>
            </w:pPr>
            <w:r w:rsidRPr="00AC2409">
              <w:rPr>
                <w:rFonts w:ascii="Times New Roman" w:hAnsi="Times New Roman" w:cs="B Nazanin"/>
                <w:color w:val="auto"/>
                <w:rtl/>
              </w:rPr>
              <w:t>ضر</w:t>
            </w:r>
            <w:r w:rsidRPr="00AC2409">
              <w:rPr>
                <w:rFonts w:ascii="Times New Roman" w:hAnsi="Times New Roman" w:cs="B Nazanin" w:hint="cs"/>
                <w:color w:val="auto"/>
                <w:rtl/>
              </w:rPr>
              <w:t>ی</w:t>
            </w:r>
            <w:r w:rsidRPr="00AC2409">
              <w:rPr>
                <w:rFonts w:ascii="Times New Roman" w:hAnsi="Times New Roman" w:cs="B Nazanin" w:hint="eastAsia"/>
                <w:color w:val="auto"/>
                <w:rtl/>
              </w:rPr>
              <w:t>ب</w:t>
            </w:r>
            <w:r w:rsidRPr="00AC2409">
              <w:rPr>
                <w:rFonts w:ascii="Times New Roman" w:hAnsi="Times New Roman" w:cs="B Nazanin"/>
                <w:color w:val="auto"/>
                <w:rtl/>
              </w:rPr>
              <w:t xml:space="preserve"> شتاب</w:t>
            </w:r>
          </w:p>
        </w:tc>
        <w:tc>
          <w:tcPr>
            <w:tcW w:w="961" w:type="pct"/>
            <w:tcBorders>
              <w:left w:val="nil"/>
            </w:tcBorders>
          </w:tcPr>
          <w:p w14:paraId="20605ECD" w14:textId="2166AD5F" w:rsidR="004A1CC5" w:rsidRPr="00AC2409" w:rsidRDefault="008A5A17" w:rsidP="004A1CC5">
            <w:pPr>
              <w:bidi/>
              <w:jc w:val="center"/>
              <w:rPr>
                <w:rFonts w:ascii="Times New Roman" w:hAnsi="Times New Roman" w:cs="B Nazanin"/>
                <w:color w:val="auto"/>
                <w:rtl/>
              </w:rPr>
            </w:pPr>
            <w:r w:rsidRPr="00AC2409">
              <w:rPr>
                <w:rFonts w:ascii="Times New Roman" w:hAnsi="Times New Roman" w:cs="B Nazanin"/>
                <w:color w:val="auto"/>
              </w:rPr>
              <w:t>c1,2=2.0</w:t>
            </w:r>
          </w:p>
        </w:tc>
      </w:tr>
    </w:tbl>
    <w:p w14:paraId="117F751D" w14:textId="77777777" w:rsidR="00451252" w:rsidRPr="00AC2409" w:rsidRDefault="00451252" w:rsidP="00FE0974">
      <w:pPr>
        <w:bidi/>
        <w:jc w:val="both"/>
        <w:rPr>
          <w:b/>
          <w:bCs/>
          <w:sz w:val="18"/>
          <w:szCs w:val="22"/>
          <w:rtl/>
        </w:rPr>
      </w:pPr>
    </w:p>
    <w:p w14:paraId="61BCA510" w14:textId="77777777" w:rsidR="00451252" w:rsidRPr="00AC2409" w:rsidRDefault="00451252" w:rsidP="00451252">
      <w:pPr>
        <w:bidi/>
        <w:jc w:val="both"/>
        <w:rPr>
          <w:rFonts w:ascii="Times New Roman" w:eastAsia="Calibri" w:hAnsi="Times New Roman"/>
          <w:rtl/>
        </w:rPr>
      </w:pPr>
      <w:r w:rsidRPr="00AC2409">
        <w:rPr>
          <w:rFonts w:ascii="Times New Roman" w:eastAsia="Calibri" w:hAnsi="Times New Roman"/>
          <w:rtl/>
        </w:rPr>
        <w:t>الگور</w:t>
      </w:r>
      <w:r w:rsidRPr="00AC2409">
        <w:rPr>
          <w:rFonts w:ascii="Times New Roman" w:eastAsia="Calibri" w:hAnsi="Times New Roman" w:hint="cs"/>
          <w:rtl/>
        </w:rPr>
        <w:t>ی</w:t>
      </w:r>
      <w:r w:rsidRPr="00AC2409">
        <w:rPr>
          <w:rFonts w:ascii="Times New Roman" w:eastAsia="Calibri" w:hAnsi="Times New Roman" w:hint="eastAsia"/>
          <w:rtl/>
        </w:rPr>
        <w:t>تم</w:t>
      </w:r>
      <w:r w:rsidRPr="00AC2409">
        <w:rPr>
          <w:rFonts w:ascii="Times New Roman" w:eastAsia="Calibri" w:hAnsi="Times New Roman"/>
          <w:rtl/>
        </w:rPr>
        <w:t xml:space="preserve"> </w:t>
      </w:r>
      <w:r w:rsidRPr="00AC2409">
        <w:rPr>
          <w:rFonts w:ascii="Times New Roman" w:eastAsia="Calibri" w:hAnsi="Times New Roman"/>
        </w:rPr>
        <w:t>PSO</w:t>
      </w:r>
      <w:r w:rsidRPr="00AC2409">
        <w:rPr>
          <w:rFonts w:ascii="Times New Roman" w:eastAsia="Calibri" w:hAnsi="Times New Roman"/>
          <w:rtl/>
        </w:rPr>
        <w:t xml:space="preserve"> با 100 ذره، ضرا</w:t>
      </w:r>
      <w:r w:rsidRPr="00AC2409">
        <w:rPr>
          <w:rFonts w:ascii="Times New Roman" w:eastAsia="Calibri" w:hAnsi="Times New Roman" w:hint="cs"/>
          <w:rtl/>
        </w:rPr>
        <w:t>ی</w:t>
      </w:r>
      <w:r w:rsidRPr="00AC2409">
        <w:rPr>
          <w:rFonts w:ascii="Times New Roman" w:eastAsia="Calibri" w:hAnsi="Times New Roman" w:hint="eastAsia"/>
          <w:rtl/>
        </w:rPr>
        <w:t>ب</w:t>
      </w:r>
      <w:r w:rsidRPr="00AC2409">
        <w:rPr>
          <w:rFonts w:ascii="Times New Roman" w:eastAsia="Calibri" w:hAnsi="Times New Roman"/>
          <w:rtl/>
        </w:rPr>
        <w:t xml:space="preserve"> شتاب </w:t>
      </w:r>
      <w:r w:rsidRPr="00AC2409">
        <w:rPr>
          <w:rFonts w:ascii="Times New Roman" w:eastAsia="Calibri" w:hAnsi="Times New Roman"/>
        </w:rPr>
        <w:t>c1=c2=2.0</w:t>
      </w:r>
      <w:r w:rsidRPr="00AC2409">
        <w:rPr>
          <w:rFonts w:ascii="Times New Roman" w:eastAsia="Calibri" w:hAnsi="Times New Roman"/>
          <w:rtl/>
        </w:rPr>
        <w:t xml:space="preserve">، و نرخ </w:t>
      </w:r>
      <w:r w:rsidRPr="00AC2409">
        <w:rPr>
          <w:rFonts w:ascii="Times New Roman" w:eastAsia="Calibri" w:hAnsi="Times New Roman" w:hint="cs"/>
          <w:rtl/>
        </w:rPr>
        <w:t>ی</w:t>
      </w:r>
      <w:r w:rsidRPr="00AC2409">
        <w:rPr>
          <w:rFonts w:ascii="Times New Roman" w:eastAsia="Calibri" w:hAnsi="Times New Roman" w:hint="eastAsia"/>
          <w:rtl/>
        </w:rPr>
        <w:t>ادگ</w:t>
      </w:r>
      <w:r w:rsidRPr="00AC2409">
        <w:rPr>
          <w:rFonts w:ascii="Times New Roman" w:eastAsia="Calibri" w:hAnsi="Times New Roman" w:hint="cs"/>
          <w:rtl/>
        </w:rPr>
        <w:t>ی</w:t>
      </w:r>
      <w:r w:rsidRPr="00AC2409">
        <w:rPr>
          <w:rFonts w:ascii="Times New Roman" w:eastAsia="Calibri" w:hAnsi="Times New Roman" w:hint="eastAsia"/>
          <w:rtl/>
        </w:rPr>
        <w:t>ر</w:t>
      </w:r>
      <w:r w:rsidRPr="00AC2409">
        <w:rPr>
          <w:rFonts w:ascii="Times New Roman" w:eastAsia="Calibri" w:hAnsi="Times New Roman" w:hint="cs"/>
          <w:rtl/>
        </w:rPr>
        <w:t>ی</w:t>
      </w:r>
      <w:r w:rsidRPr="00AC2409">
        <w:rPr>
          <w:rFonts w:ascii="Times New Roman" w:eastAsia="Calibri" w:hAnsi="Times New Roman"/>
          <w:rtl/>
        </w:rPr>
        <w:t xml:space="preserve"> 0.5 در 100 تکرار اجرا شد. </w:t>
      </w:r>
      <w:r w:rsidRPr="00AC2409">
        <w:rPr>
          <w:rFonts w:ascii="Times New Roman" w:eastAsia="Calibri" w:hAnsi="Times New Roman"/>
        </w:rPr>
        <w:t>GA</w:t>
      </w:r>
      <w:r w:rsidRPr="00AC2409">
        <w:rPr>
          <w:rFonts w:ascii="Times New Roman" w:eastAsia="Calibri" w:hAnsi="Times New Roman"/>
          <w:rtl/>
        </w:rPr>
        <w:t xml:space="preserve"> با جمع</w:t>
      </w:r>
      <w:r w:rsidRPr="00AC2409">
        <w:rPr>
          <w:rFonts w:ascii="Times New Roman" w:eastAsia="Calibri" w:hAnsi="Times New Roman" w:hint="cs"/>
          <w:rtl/>
        </w:rPr>
        <w:t>ی</w:t>
      </w:r>
      <w:r w:rsidRPr="00AC2409">
        <w:rPr>
          <w:rFonts w:ascii="Times New Roman" w:eastAsia="Calibri" w:hAnsi="Times New Roman" w:hint="eastAsia"/>
          <w:rtl/>
        </w:rPr>
        <w:t>ت</w:t>
      </w:r>
      <w:r w:rsidRPr="00AC2409">
        <w:rPr>
          <w:rFonts w:ascii="Times New Roman" w:eastAsia="Calibri" w:hAnsi="Times New Roman"/>
          <w:rtl/>
        </w:rPr>
        <w:t xml:space="preserve"> 100، نرخ تقاطع 0.8، نرخ جهش 0.1، و مع</w:t>
      </w:r>
      <w:r w:rsidRPr="00AC2409">
        <w:rPr>
          <w:rFonts w:ascii="Times New Roman" w:eastAsia="Calibri" w:hAnsi="Times New Roman" w:hint="cs"/>
          <w:rtl/>
        </w:rPr>
        <w:t>ی</w:t>
      </w:r>
      <w:r w:rsidRPr="00AC2409">
        <w:rPr>
          <w:rFonts w:ascii="Times New Roman" w:eastAsia="Calibri" w:hAnsi="Times New Roman" w:hint="eastAsia"/>
          <w:rtl/>
        </w:rPr>
        <w:t>ار</w:t>
      </w:r>
      <w:r w:rsidRPr="00AC2409">
        <w:rPr>
          <w:rFonts w:ascii="Times New Roman" w:eastAsia="Calibri" w:hAnsi="Times New Roman"/>
          <w:rtl/>
        </w:rPr>
        <w:t xml:space="preserve"> توقف (تغ</w:t>
      </w:r>
      <w:r w:rsidRPr="00AC2409">
        <w:rPr>
          <w:rFonts w:ascii="Times New Roman" w:eastAsia="Calibri" w:hAnsi="Times New Roman" w:hint="cs"/>
          <w:rtl/>
        </w:rPr>
        <w:t>یی</w:t>
      </w:r>
      <w:r w:rsidRPr="00AC2409">
        <w:rPr>
          <w:rFonts w:ascii="Times New Roman" w:eastAsia="Calibri" w:hAnsi="Times New Roman" w:hint="eastAsia"/>
          <w:rtl/>
        </w:rPr>
        <w:t>ر</w:t>
      </w:r>
      <w:r w:rsidRPr="00AC2409">
        <w:rPr>
          <w:rFonts w:ascii="Times New Roman" w:eastAsia="Calibri" w:hAnsi="Times New Roman"/>
          <w:rtl/>
        </w:rPr>
        <w:t xml:space="preserve"> تابع هدف &lt;0.01) پ</w:t>
      </w:r>
      <w:r w:rsidRPr="00AC2409">
        <w:rPr>
          <w:rFonts w:ascii="Times New Roman" w:eastAsia="Calibri" w:hAnsi="Times New Roman" w:hint="cs"/>
          <w:rtl/>
        </w:rPr>
        <w:t>ی</w:t>
      </w:r>
      <w:r w:rsidRPr="00AC2409">
        <w:rPr>
          <w:rFonts w:ascii="Times New Roman" w:eastAsia="Calibri" w:hAnsi="Times New Roman" w:hint="eastAsia"/>
          <w:rtl/>
        </w:rPr>
        <w:t>اده‌ساز</w:t>
      </w:r>
      <w:r w:rsidRPr="00AC2409">
        <w:rPr>
          <w:rFonts w:ascii="Times New Roman" w:eastAsia="Calibri" w:hAnsi="Times New Roman" w:hint="cs"/>
          <w:rtl/>
        </w:rPr>
        <w:t>ی</w:t>
      </w:r>
      <w:r w:rsidRPr="00AC2409">
        <w:rPr>
          <w:rFonts w:ascii="Times New Roman" w:eastAsia="Calibri" w:hAnsi="Times New Roman"/>
          <w:rtl/>
        </w:rPr>
        <w:t xml:space="preserve"> شد. </w:t>
      </w:r>
    </w:p>
    <w:p w14:paraId="0A2019BF" w14:textId="2E0F7369" w:rsidR="00FE0974" w:rsidRPr="00AC2409" w:rsidRDefault="00B37DE2" w:rsidP="00451252">
      <w:pPr>
        <w:bidi/>
        <w:jc w:val="both"/>
        <w:rPr>
          <w:rFonts w:ascii="Times New Roman" w:eastAsia="Calibri" w:hAnsi="Times New Roman"/>
          <w:b/>
          <w:bCs/>
          <w:sz w:val="18"/>
          <w:szCs w:val="22"/>
        </w:rPr>
      </w:pPr>
      <w:r w:rsidRPr="00AC2409">
        <w:rPr>
          <w:b/>
          <w:bCs/>
          <w:sz w:val="18"/>
          <w:szCs w:val="22"/>
          <w:rtl/>
        </w:rPr>
        <w:t>پ</w:t>
      </w:r>
      <w:r w:rsidRPr="00AC2409">
        <w:rPr>
          <w:rFonts w:hint="cs"/>
          <w:b/>
          <w:bCs/>
          <w:sz w:val="18"/>
          <w:szCs w:val="22"/>
          <w:rtl/>
        </w:rPr>
        <w:t>ی</w:t>
      </w:r>
      <w:r w:rsidRPr="00AC2409">
        <w:rPr>
          <w:rFonts w:hint="eastAsia"/>
          <w:b/>
          <w:bCs/>
          <w:sz w:val="18"/>
          <w:szCs w:val="22"/>
          <w:rtl/>
        </w:rPr>
        <w:t>اده‌ساز</w:t>
      </w:r>
      <w:r w:rsidRPr="00AC2409">
        <w:rPr>
          <w:rFonts w:hint="cs"/>
          <w:b/>
          <w:bCs/>
          <w:sz w:val="18"/>
          <w:szCs w:val="22"/>
          <w:rtl/>
        </w:rPr>
        <w:t>ی</w:t>
      </w:r>
      <w:r w:rsidRPr="00AC2409">
        <w:rPr>
          <w:b/>
          <w:bCs/>
          <w:sz w:val="18"/>
          <w:szCs w:val="22"/>
          <w:rtl/>
        </w:rPr>
        <w:t xml:space="preserve"> محاسبات</w:t>
      </w:r>
      <w:r w:rsidRPr="00AC2409">
        <w:rPr>
          <w:rFonts w:hint="cs"/>
          <w:b/>
          <w:bCs/>
          <w:sz w:val="18"/>
          <w:szCs w:val="22"/>
          <w:rtl/>
        </w:rPr>
        <w:t>ی</w:t>
      </w:r>
      <w:r w:rsidR="00FE0974" w:rsidRPr="00AC2409">
        <w:rPr>
          <w:rFonts w:hint="cs"/>
          <w:b/>
          <w:bCs/>
          <w:sz w:val="18"/>
          <w:szCs w:val="22"/>
          <w:rtl/>
        </w:rPr>
        <w:t xml:space="preserve"> و</w:t>
      </w:r>
      <w:r w:rsidR="00FE0974" w:rsidRPr="00AC2409">
        <w:rPr>
          <w:rtl/>
        </w:rPr>
        <w:t xml:space="preserve"> </w:t>
      </w:r>
      <w:r w:rsidR="00FE0974" w:rsidRPr="00AC2409">
        <w:rPr>
          <w:b/>
          <w:bCs/>
          <w:sz w:val="18"/>
          <w:szCs w:val="22"/>
          <w:rtl/>
        </w:rPr>
        <w:t>اعتبارسنج</w:t>
      </w:r>
      <w:r w:rsidR="00FE0974" w:rsidRPr="00AC2409">
        <w:rPr>
          <w:rFonts w:hint="cs"/>
          <w:b/>
          <w:bCs/>
          <w:sz w:val="18"/>
          <w:szCs w:val="22"/>
          <w:rtl/>
        </w:rPr>
        <w:t>ی</w:t>
      </w:r>
      <w:r w:rsidRPr="00AC2409">
        <w:rPr>
          <w:b/>
          <w:bCs/>
          <w:sz w:val="18"/>
          <w:szCs w:val="22"/>
          <w:rtl/>
        </w:rPr>
        <w:t xml:space="preserve">: </w:t>
      </w:r>
    </w:p>
    <w:p w14:paraId="3B535E75" w14:textId="7EA7D22B" w:rsidR="009F1583" w:rsidRDefault="009F1583" w:rsidP="004745D5">
      <w:pPr>
        <w:bidi/>
        <w:jc w:val="both"/>
        <w:rPr>
          <w:rFonts w:ascii="Times New Roman" w:eastAsia="Calibri" w:hAnsi="Times New Roman"/>
          <w:rtl/>
        </w:rPr>
      </w:pPr>
      <w:bookmarkStart w:id="7" w:name="_Hlk218367514"/>
      <w:r w:rsidRPr="00251425">
        <w:rPr>
          <w:rFonts w:ascii="Times New Roman" w:eastAsia="Calibri" w:hAnsi="Times New Roman"/>
          <w:b/>
          <w:bCs/>
          <w:sz w:val="18"/>
          <w:szCs w:val="22"/>
          <w:highlight w:val="yellow"/>
          <w:rtl/>
        </w:rPr>
        <w:t>اعتبارسنج</w:t>
      </w:r>
      <w:r w:rsidRPr="00251425">
        <w:rPr>
          <w:rFonts w:ascii="Times New Roman" w:eastAsia="Calibri" w:hAnsi="Times New Roman" w:hint="cs"/>
          <w:b/>
          <w:bCs/>
          <w:sz w:val="18"/>
          <w:szCs w:val="22"/>
          <w:highlight w:val="yellow"/>
          <w:rtl/>
        </w:rPr>
        <w:t>ی:</w:t>
      </w:r>
      <w:r w:rsidRPr="00251425">
        <w:rPr>
          <w:rFonts w:ascii="Times New Roman" w:eastAsia="Calibri" w:hAnsi="Times New Roman" w:hint="cs"/>
          <w:highlight w:val="yellow"/>
          <w:rtl/>
        </w:rPr>
        <w:t xml:space="preserve"> </w:t>
      </w:r>
      <w:r w:rsidRPr="00251425">
        <w:rPr>
          <w:rFonts w:ascii="Times New Roman" w:eastAsia="Calibri" w:hAnsi="Times New Roman"/>
          <w:highlight w:val="yellow"/>
          <w:rtl/>
        </w:rPr>
        <w:t>مدل‌ها</w:t>
      </w:r>
      <w:r w:rsidRPr="00251425">
        <w:rPr>
          <w:rFonts w:ascii="Times New Roman" w:eastAsia="Calibri" w:hAnsi="Times New Roman" w:hint="cs"/>
          <w:highlight w:val="yellow"/>
          <w:rtl/>
        </w:rPr>
        <w:t>ی</w:t>
      </w:r>
      <w:r w:rsidRPr="00251425">
        <w:rPr>
          <w:rFonts w:ascii="Times New Roman" w:eastAsia="Calibri" w:hAnsi="Times New Roman"/>
          <w:highlight w:val="yellow"/>
          <w:rtl/>
        </w:rPr>
        <w:t xml:space="preserve"> ثابت (</w:t>
      </w:r>
      <w:r w:rsidRPr="00251425">
        <w:rPr>
          <w:rFonts w:ascii="Times New Roman" w:eastAsia="Calibri" w:hAnsi="Times New Roman"/>
          <w:highlight w:val="yellow"/>
        </w:rPr>
        <w:t>FR</w:t>
      </w:r>
      <w:r w:rsidRPr="00251425">
        <w:rPr>
          <w:rFonts w:ascii="Times New Roman" w:eastAsia="Calibri" w:hAnsi="Times New Roman"/>
          <w:highlight w:val="yellow"/>
          <w:rtl/>
        </w:rPr>
        <w:t xml:space="preserve">، </w:t>
      </w:r>
      <w:r w:rsidRPr="00251425">
        <w:rPr>
          <w:rFonts w:ascii="Times New Roman" w:eastAsia="Calibri" w:hAnsi="Times New Roman"/>
          <w:highlight w:val="yellow"/>
        </w:rPr>
        <w:t>SI</w:t>
      </w:r>
      <w:r w:rsidRPr="00251425">
        <w:rPr>
          <w:rFonts w:ascii="Times New Roman" w:eastAsia="Calibri" w:hAnsi="Times New Roman"/>
          <w:highlight w:val="yellow"/>
          <w:rtl/>
        </w:rPr>
        <w:t xml:space="preserve">، </w:t>
      </w:r>
      <w:r w:rsidRPr="00251425">
        <w:rPr>
          <w:rFonts w:ascii="Times New Roman" w:eastAsia="Calibri" w:hAnsi="Times New Roman"/>
          <w:highlight w:val="yellow"/>
        </w:rPr>
        <w:t>SE</w:t>
      </w:r>
      <w:r w:rsidRPr="00251425">
        <w:rPr>
          <w:rFonts w:ascii="Times New Roman" w:eastAsia="Calibri" w:hAnsi="Times New Roman"/>
          <w:highlight w:val="yellow"/>
          <w:rtl/>
        </w:rPr>
        <w:t>) با استفاده از وزن‌ها</w:t>
      </w:r>
      <w:r w:rsidRPr="00251425">
        <w:rPr>
          <w:rFonts w:ascii="Times New Roman" w:eastAsia="Calibri" w:hAnsi="Times New Roman" w:hint="cs"/>
          <w:highlight w:val="yellow"/>
          <w:rtl/>
        </w:rPr>
        <w:t>ی</w:t>
      </w:r>
      <w:r w:rsidRPr="00251425">
        <w:rPr>
          <w:rFonts w:ascii="Times New Roman" w:eastAsia="Calibri" w:hAnsi="Times New Roman"/>
          <w:highlight w:val="yellow"/>
          <w:rtl/>
        </w:rPr>
        <w:t xml:space="preserve"> ثابت اجرا </w:t>
      </w:r>
      <w:r w:rsidRPr="00251425">
        <w:rPr>
          <w:rFonts w:ascii="Times New Roman" w:eastAsia="Calibri" w:hAnsi="Times New Roman" w:hint="cs"/>
          <w:highlight w:val="yellow"/>
          <w:rtl/>
        </w:rPr>
        <w:t xml:space="preserve">و </w:t>
      </w:r>
      <w:r w:rsidR="00251425" w:rsidRPr="00251425">
        <w:rPr>
          <w:rFonts w:ascii="Times New Roman" w:eastAsia="Calibri" w:hAnsi="Times New Roman"/>
          <w:highlight w:val="yellow"/>
          <w:rtl/>
        </w:rPr>
        <w:t>برا</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آموزش و آزمون مدل، </w:t>
      </w:r>
      <w:r w:rsidRPr="00251425">
        <w:rPr>
          <w:rFonts w:ascii="Times New Roman" w:eastAsia="Calibri" w:hAnsi="Times New Roman" w:hint="eastAsia"/>
          <w:highlight w:val="yellow"/>
          <w:rtl/>
        </w:rPr>
        <w:t>داده‌ها</w:t>
      </w:r>
      <w:r w:rsidRPr="00251425">
        <w:rPr>
          <w:rFonts w:ascii="Times New Roman" w:eastAsia="Calibri" w:hAnsi="Times New Roman" w:hint="cs"/>
          <w:highlight w:val="yellow"/>
          <w:rtl/>
        </w:rPr>
        <w:t>ی</w:t>
      </w:r>
      <w:r w:rsidRPr="00251425">
        <w:rPr>
          <w:rFonts w:ascii="Times New Roman" w:eastAsia="Calibri" w:hAnsi="Times New Roman"/>
          <w:highlight w:val="yellow"/>
          <w:rtl/>
        </w:rPr>
        <w:t xml:space="preserve"> تار</w:t>
      </w:r>
      <w:r w:rsidRPr="00251425">
        <w:rPr>
          <w:rFonts w:ascii="Times New Roman" w:eastAsia="Calibri" w:hAnsi="Times New Roman" w:hint="cs"/>
          <w:highlight w:val="yellow"/>
          <w:rtl/>
        </w:rPr>
        <w:t>ی</w:t>
      </w:r>
      <w:r w:rsidRPr="00251425">
        <w:rPr>
          <w:rFonts w:ascii="Times New Roman" w:eastAsia="Calibri" w:hAnsi="Times New Roman" w:hint="eastAsia"/>
          <w:highlight w:val="yellow"/>
          <w:rtl/>
        </w:rPr>
        <w:t>خ</w:t>
      </w:r>
      <w:r w:rsidRPr="00251425">
        <w:rPr>
          <w:rFonts w:ascii="Times New Roman" w:eastAsia="Calibri" w:hAnsi="Times New Roman" w:hint="cs"/>
          <w:highlight w:val="yellow"/>
          <w:rtl/>
        </w:rPr>
        <w:t>ی</w:t>
      </w:r>
      <w:r w:rsidRPr="00251425">
        <w:rPr>
          <w:rFonts w:ascii="Times New Roman" w:eastAsia="Calibri" w:hAnsi="Times New Roman"/>
          <w:highlight w:val="yellow"/>
          <w:rtl/>
        </w:rPr>
        <w:t xml:space="preserve"> زم</w:t>
      </w:r>
      <w:r w:rsidRPr="00251425">
        <w:rPr>
          <w:rFonts w:ascii="Times New Roman" w:eastAsia="Calibri" w:hAnsi="Times New Roman" w:hint="cs"/>
          <w:highlight w:val="yellow"/>
          <w:rtl/>
        </w:rPr>
        <w:t>ی</w:t>
      </w:r>
      <w:r w:rsidRPr="00251425">
        <w:rPr>
          <w:rFonts w:ascii="Times New Roman" w:eastAsia="Calibri" w:hAnsi="Times New Roman" w:hint="eastAsia"/>
          <w:highlight w:val="yellow"/>
          <w:rtl/>
        </w:rPr>
        <w:t>ن‌لغزش</w:t>
      </w:r>
      <w:r w:rsidRPr="00251425">
        <w:rPr>
          <w:rFonts w:ascii="Times New Roman" w:eastAsia="Calibri" w:hAnsi="Times New Roman"/>
          <w:highlight w:val="yellow"/>
          <w:rtl/>
        </w:rPr>
        <w:t xml:space="preserve"> </w:t>
      </w:r>
      <w:r w:rsidR="00251425" w:rsidRPr="00251425">
        <w:rPr>
          <w:rFonts w:ascii="Times New Roman" w:eastAsia="Calibri" w:hAnsi="Times New Roman"/>
          <w:highlight w:val="yellow"/>
          <w:rtl/>
        </w:rPr>
        <w:t>(150 رو</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داد</w:t>
      </w:r>
      <w:r w:rsidR="00251425" w:rsidRPr="00251425">
        <w:rPr>
          <w:rFonts w:ascii="Times New Roman" w:eastAsia="Calibri" w:hAnsi="Times New Roman"/>
          <w:highlight w:val="yellow"/>
          <w:rtl/>
        </w:rPr>
        <w:t xml:space="preserve">) </w:t>
      </w:r>
      <w:r w:rsidR="000A77DF" w:rsidRPr="00251425">
        <w:rPr>
          <w:rFonts w:ascii="Times New Roman" w:eastAsia="Calibri" w:hAnsi="Times New Roman"/>
          <w:highlight w:val="yellow"/>
          <w:rtl/>
        </w:rPr>
        <w:t>به‌طور تصادف</w:t>
      </w:r>
      <w:r w:rsidR="000A77DF" w:rsidRPr="00251425">
        <w:rPr>
          <w:rFonts w:ascii="Times New Roman" w:eastAsia="Calibri" w:hAnsi="Times New Roman" w:hint="cs"/>
          <w:highlight w:val="yellow"/>
          <w:rtl/>
        </w:rPr>
        <w:t>ی</w:t>
      </w:r>
      <w:r w:rsidR="000A77DF" w:rsidRPr="00251425">
        <w:rPr>
          <w:rFonts w:ascii="Times New Roman" w:eastAsia="Calibri" w:hAnsi="Times New Roman"/>
          <w:highlight w:val="yellow"/>
          <w:rtl/>
        </w:rPr>
        <w:t xml:space="preserve"> و با در نظر گرفتن توز</w:t>
      </w:r>
      <w:r w:rsidR="000A77DF" w:rsidRPr="00251425">
        <w:rPr>
          <w:rFonts w:ascii="Times New Roman" w:eastAsia="Calibri" w:hAnsi="Times New Roman" w:hint="cs"/>
          <w:highlight w:val="yellow"/>
          <w:rtl/>
        </w:rPr>
        <w:t>ی</w:t>
      </w:r>
      <w:r w:rsidR="000A77DF" w:rsidRPr="00251425">
        <w:rPr>
          <w:rFonts w:ascii="Times New Roman" w:eastAsia="Calibri" w:hAnsi="Times New Roman" w:hint="eastAsia"/>
          <w:highlight w:val="yellow"/>
          <w:rtl/>
        </w:rPr>
        <w:t>ع</w:t>
      </w:r>
      <w:r w:rsidR="000A77DF" w:rsidRPr="00251425">
        <w:rPr>
          <w:rFonts w:ascii="Times New Roman" w:eastAsia="Calibri" w:hAnsi="Times New Roman"/>
          <w:highlight w:val="yellow"/>
          <w:rtl/>
        </w:rPr>
        <w:t xml:space="preserve"> مکان</w:t>
      </w:r>
      <w:r w:rsidR="000A77DF" w:rsidRPr="00251425">
        <w:rPr>
          <w:rFonts w:ascii="Times New Roman" w:eastAsia="Calibri" w:hAnsi="Times New Roman" w:hint="cs"/>
          <w:highlight w:val="yellow"/>
          <w:rtl/>
        </w:rPr>
        <w:t>ی‌</w:t>
      </w:r>
      <w:r w:rsidR="000A77DF" w:rsidRPr="00251425">
        <w:rPr>
          <w:rFonts w:ascii="Times New Roman" w:eastAsia="Calibri" w:hAnsi="Times New Roman" w:hint="eastAsia"/>
          <w:highlight w:val="yellow"/>
          <w:rtl/>
        </w:rPr>
        <w:t>،</w:t>
      </w:r>
      <w:r w:rsidR="000A77DF" w:rsidRPr="00251425">
        <w:rPr>
          <w:rFonts w:ascii="Times New Roman" w:eastAsia="Calibri" w:hAnsi="Times New Roman"/>
          <w:highlight w:val="yellow"/>
          <w:rtl/>
        </w:rPr>
        <w:t xml:space="preserve"> به دو بخش ۷۰ درصد (۱۰۵ نقطه برا</w:t>
      </w:r>
      <w:r w:rsidR="000A77DF" w:rsidRPr="00251425">
        <w:rPr>
          <w:rFonts w:ascii="Times New Roman" w:eastAsia="Calibri" w:hAnsi="Times New Roman" w:hint="cs"/>
          <w:highlight w:val="yellow"/>
          <w:rtl/>
        </w:rPr>
        <w:t>ی</w:t>
      </w:r>
      <w:r w:rsidR="000A77DF" w:rsidRPr="00251425">
        <w:rPr>
          <w:rFonts w:ascii="Times New Roman" w:eastAsia="Calibri" w:hAnsi="Times New Roman"/>
          <w:highlight w:val="yellow"/>
          <w:rtl/>
        </w:rPr>
        <w:t xml:space="preserve"> آموزش) و ۳۰ درصد (۴۵ نقطه برا</w:t>
      </w:r>
      <w:r w:rsidR="000A77DF" w:rsidRPr="00251425">
        <w:rPr>
          <w:rFonts w:ascii="Times New Roman" w:eastAsia="Calibri" w:hAnsi="Times New Roman" w:hint="cs"/>
          <w:highlight w:val="yellow"/>
          <w:rtl/>
        </w:rPr>
        <w:t>ی</w:t>
      </w:r>
      <w:r w:rsidR="000A77DF" w:rsidRPr="00251425">
        <w:rPr>
          <w:rFonts w:ascii="Times New Roman" w:eastAsia="Calibri" w:hAnsi="Times New Roman"/>
          <w:highlight w:val="yellow"/>
          <w:rtl/>
        </w:rPr>
        <w:t xml:space="preserve"> آزمون مستقل) تقس</w:t>
      </w:r>
      <w:r w:rsidR="000A77DF" w:rsidRPr="00251425">
        <w:rPr>
          <w:rFonts w:ascii="Times New Roman" w:eastAsia="Calibri" w:hAnsi="Times New Roman" w:hint="cs"/>
          <w:highlight w:val="yellow"/>
          <w:rtl/>
        </w:rPr>
        <w:t>ی</w:t>
      </w:r>
      <w:r w:rsidR="000A77DF" w:rsidRPr="00251425">
        <w:rPr>
          <w:rFonts w:ascii="Times New Roman" w:eastAsia="Calibri" w:hAnsi="Times New Roman" w:hint="eastAsia"/>
          <w:highlight w:val="yellow"/>
          <w:rtl/>
        </w:rPr>
        <w:t>م</w:t>
      </w:r>
      <w:r w:rsidR="000A77DF" w:rsidRPr="00251425">
        <w:rPr>
          <w:rFonts w:ascii="Times New Roman" w:eastAsia="Calibri" w:hAnsi="Times New Roman"/>
          <w:highlight w:val="yellow"/>
          <w:rtl/>
        </w:rPr>
        <w:t xml:space="preserve"> </w:t>
      </w:r>
      <w:r w:rsidR="004745D5" w:rsidRPr="00251425">
        <w:rPr>
          <w:rFonts w:ascii="Times New Roman" w:eastAsia="Calibri" w:hAnsi="Times New Roman" w:hint="cs"/>
          <w:highlight w:val="yellow"/>
          <w:rtl/>
        </w:rPr>
        <w:t xml:space="preserve">و </w:t>
      </w:r>
      <w:r w:rsidRPr="00251425">
        <w:rPr>
          <w:rFonts w:ascii="Times New Roman" w:eastAsia="Calibri" w:hAnsi="Times New Roman"/>
          <w:highlight w:val="yellow"/>
          <w:rtl/>
        </w:rPr>
        <w:t>برا</w:t>
      </w:r>
      <w:r w:rsidRPr="00251425">
        <w:rPr>
          <w:rFonts w:ascii="Times New Roman" w:eastAsia="Calibri" w:hAnsi="Times New Roman" w:hint="cs"/>
          <w:highlight w:val="yellow"/>
          <w:rtl/>
        </w:rPr>
        <w:t>ی</w:t>
      </w:r>
      <w:r w:rsidRPr="00251425">
        <w:rPr>
          <w:rFonts w:ascii="Times New Roman" w:eastAsia="Calibri" w:hAnsi="Times New Roman"/>
          <w:highlight w:val="yellow"/>
          <w:rtl/>
        </w:rPr>
        <w:t xml:space="preserve"> اعتبارسنج</w:t>
      </w:r>
      <w:r w:rsidRPr="00251425">
        <w:rPr>
          <w:rFonts w:ascii="Times New Roman" w:eastAsia="Calibri" w:hAnsi="Times New Roman" w:hint="cs"/>
          <w:highlight w:val="yellow"/>
          <w:rtl/>
        </w:rPr>
        <w:t>ی</w:t>
      </w:r>
      <w:r w:rsidRPr="00251425">
        <w:rPr>
          <w:rFonts w:ascii="Times New Roman" w:eastAsia="Calibri" w:hAnsi="Times New Roman"/>
          <w:highlight w:val="yellow"/>
          <w:rtl/>
        </w:rPr>
        <w:t xml:space="preserve"> استفاده شدند.</w:t>
      </w:r>
      <w:r w:rsidR="0084090E" w:rsidRPr="00251425">
        <w:rPr>
          <w:rFonts w:ascii="Times New Roman" w:eastAsia="Calibri" w:hAnsi="Times New Roman" w:hint="cs"/>
          <w:highlight w:val="yellow"/>
          <w:rtl/>
        </w:rPr>
        <w:t xml:space="preserve"> </w:t>
      </w:r>
      <w:r w:rsidR="00251425" w:rsidRPr="00251425">
        <w:rPr>
          <w:rFonts w:ascii="Times New Roman" w:eastAsia="Calibri" w:hAnsi="Times New Roman"/>
          <w:highlight w:val="yellow"/>
          <w:rtl/>
        </w:rPr>
        <w:t>از زم</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ن‌لغزش‌ها</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بخش آموزش برا</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محاسبه وزن‌ها</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اول</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ه</w:t>
      </w:r>
      <w:r w:rsidR="00251425" w:rsidRPr="00251425">
        <w:rPr>
          <w:rFonts w:ascii="Times New Roman" w:eastAsia="Calibri" w:hAnsi="Times New Roman"/>
          <w:highlight w:val="yellow"/>
          <w:rtl/>
        </w:rPr>
        <w:t xml:space="preserve"> (</w:t>
      </w:r>
      <w:proofErr w:type="spellStart"/>
      <w:r w:rsidR="00251425" w:rsidRPr="00251425">
        <w:rPr>
          <w:rFonts w:ascii="Times New Roman" w:eastAsia="Calibri" w:hAnsi="Times New Roman"/>
          <w:highlight w:val="yellow"/>
        </w:rPr>
        <w:t>vj_i</w:t>
      </w:r>
      <w:proofErr w:type="spellEnd"/>
      <w:r w:rsidR="00251425" w:rsidRPr="00251425">
        <w:rPr>
          <w:rFonts w:ascii="Times New Roman" w:eastAsia="Calibri" w:hAnsi="Times New Roman"/>
          <w:highlight w:val="yellow"/>
          <w:rtl/>
        </w:rPr>
        <w:t>) و آموزش/به</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نه‌ساز</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مدل‌ها (شامل </w:t>
      </w:r>
      <w:r w:rsidR="00251425" w:rsidRPr="00251425">
        <w:rPr>
          <w:rFonts w:ascii="Times New Roman" w:eastAsia="Calibri" w:hAnsi="Times New Roman"/>
          <w:highlight w:val="yellow"/>
        </w:rPr>
        <w:t>RF</w:t>
      </w:r>
      <w:r w:rsidR="00251425" w:rsidRPr="00251425">
        <w:rPr>
          <w:rFonts w:ascii="Times New Roman" w:eastAsia="Calibri" w:hAnsi="Times New Roman"/>
          <w:highlight w:val="yellow"/>
          <w:rtl/>
        </w:rPr>
        <w:t>) استفاده شد. مدل‌ها</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نها</w:t>
      </w:r>
      <w:r w:rsidR="00251425" w:rsidRPr="00251425">
        <w:rPr>
          <w:rFonts w:ascii="Times New Roman" w:eastAsia="Calibri" w:hAnsi="Times New Roman" w:hint="cs"/>
          <w:highlight w:val="yellow"/>
          <w:rtl/>
        </w:rPr>
        <w:t>یی</w:t>
      </w:r>
      <w:r w:rsidR="00251425" w:rsidRPr="00251425">
        <w:rPr>
          <w:rFonts w:ascii="Times New Roman" w:eastAsia="Calibri" w:hAnsi="Times New Roman"/>
          <w:highlight w:val="yellow"/>
          <w:rtl/>
        </w:rPr>
        <w:t xml:space="preserve"> تنها </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ک</w:t>
      </w:r>
      <w:r w:rsidR="00251425" w:rsidRPr="00251425">
        <w:rPr>
          <w:rFonts w:ascii="Times New Roman" w:eastAsia="Calibri" w:hAnsi="Times New Roman"/>
          <w:highlight w:val="yellow"/>
          <w:rtl/>
        </w:rPr>
        <w:t xml:space="preserve"> بار و با پارامترها</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نها</w:t>
      </w:r>
      <w:r w:rsidR="00251425" w:rsidRPr="00251425">
        <w:rPr>
          <w:rFonts w:ascii="Times New Roman" w:eastAsia="Calibri" w:hAnsi="Times New Roman" w:hint="cs"/>
          <w:highlight w:val="yellow"/>
          <w:rtl/>
        </w:rPr>
        <w:t>یی</w:t>
      </w:r>
      <w:r w:rsidR="00251425" w:rsidRPr="00251425">
        <w:rPr>
          <w:rFonts w:ascii="Times New Roman" w:eastAsia="Calibri" w:hAnsi="Times New Roman"/>
          <w:highlight w:val="yellow"/>
          <w:rtl/>
        </w:rPr>
        <w:t xml:space="preserve"> بر رو</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کل داده‌ها</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آموزش بازتول</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د</w:t>
      </w:r>
      <w:r w:rsidR="00251425" w:rsidRPr="00251425">
        <w:rPr>
          <w:rFonts w:ascii="Times New Roman" w:eastAsia="Calibri" w:hAnsi="Times New Roman"/>
          <w:highlight w:val="yellow"/>
          <w:rtl/>
        </w:rPr>
        <w:t xml:space="preserve"> شدند و سپس با ۴۵ نقطه آزمون که در ه</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چ</w:t>
      </w:r>
      <w:r w:rsidR="00251425" w:rsidRPr="00251425">
        <w:rPr>
          <w:rFonts w:ascii="Times New Roman" w:eastAsia="Calibri" w:hAnsi="Times New Roman"/>
          <w:highlight w:val="yellow"/>
          <w:rtl/>
        </w:rPr>
        <w:t xml:space="preserve"> مرحله‌ا</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از به</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نه‌ساز</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دخ</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ل</w:t>
      </w:r>
      <w:r w:rsidR="00251425" w:rsidRPr="00251425">
        <w:rPr>
          <w:rFonts w:ascii="Times New Roman" w:eastAsia="Calibri" w:hAnsi="Times New Roman"/>
          <w:highlight w:val="yellow"/>
          <w:rtl/>
        </w:rPr>
        <w:t xml:space="preserve"> </w:t>
      </w:r>
      <w:r w:rsidR="00251425" w:rsidRPr="00251425">
        <w:rPr>
          <w:rFonts w:ascii="Times New Roman" w:eastAsia="Calibri" w:hAnsi="Times New Roman" w:hint="eastAsia"/>
          <w:highlight w:val="yellow"/>
          <w:rtl/>
        </w:rPr>
        <w:t>نبوده‌اند،</w:t>
      </w:r>
      <w:r w:rsidR="00251425" w:rsidRPr="00251425">
        <w:rPr>
          <w:rFonts w:ascii="Times New Roman" w:eastAsia="Calibri" w:hAnsi="Times New Roman"/>
          <w:highlight w:val="yellow"/>
          <w:rtl/>
        </w:rPr>
        <w:t xml:space="preserve"> ارز</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اب</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شدند. همچن</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ن،</w:t>
      </w:r>
      <w:r w:rsidR="00251425" w:rsidRPr="00251425">
        <w:rPr>
          <w:rFonts w:ascii="Times New Roman" w:eastAsia="Calibri" w:hAnsi="Times New Roman"/>
          <w:highlight w:val="yellow"/>
          <w:rtl/>
        </w:rPr>
        <w:t xml:space="preserve"> برا</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بررس</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پا</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دار</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نتا</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ج</w:t>
      </w:r>
      <w:r w:rsidR="00251425" w:rsidRPr="00251425">
        <w:rPr>
          <w:rFonts w:ascii="Times New Roman" w:eastAsia="Calibri" w:hAnsi="Times New Roman"/>
          <w:highlight w:val="yellow"/>
          <w:rtl/>
        </w:rPr>
        <w:t xml:space="preserve"> و تحل</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ل</w:t>
      </w:r>
      <w:r w:rsidR="00251425" w:rsidRPr="00251425">
        <w:rPr>
          <w:rFonts w:ascii="Times New Roman" w:eastAsia="Calibri" w:hAnsi="Times New Roman"/>
          <w:highlight w:val="yellow"/>
          <w:rtl/>
        </w:rPr>
        <w:t xml:space="preserve"> عدم قطع</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ت،</w:t>
      </w:r>
      <w:r w:rsidR="00251425" w:rsidRPr="00251425">
        <w:rPr>
          <w:rFonts w:ascii="Times New Roman" w:eastAsia="Calibri" w:hAnsi="Times New Roman"/>
          <w:highlight w:val="yellow"/>
          <w:rtl/>
        </w:rPr>
        <w:t xml:space="preserve"> فرآ</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ند</w:t>
      </w:r>
      <w:r w:rsidR="00251425" w:rsidRPr="00251425">
        <w:rPr>
          <w:rFonts w:ascii="Times New Roman" w:eastAsia="Calibri" w:hAnsi="Times New Roman"/>
          <w:highlight w:val="yellow"/>
          <w:rtl/>
        </w:rPr>
        <w:t xml:space="preserve"> تقس</w:t>
      </w:r>
      <w:r w:rsidR="00251425" w:rsidRPr="00251425">
        <w:rPr>
          <w:rFonts w:ascii="Times New Roman" w:eastAsia="Calibri" w:hAnsi="Times New Roman" w:hint="cs"/>
          <w:highlight w:val="yellow"/>
          <w:rtl/>
        </w:rPr>
        <w:t>ی</w:t>
      </w:r>
      <w:r w:rsidR="00251425" w:rsidRPr="00251425">
        <w:rPr>
          <w:rFonts w:ascii="Times New Roman" w:eastAsia="Calibri" w:hAnsi="Times New Roman" w:hint="eastAsia"/>
          <w:highlight w:val="yellow"/>
          <w:rtl/>
        </w:rPr>
        <w:t>م‌بند</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تصادف</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و اجرا</w:t>
      </w:r>
      <w:r w:rsidR="00251425" w:rsidRPr="00251425">
        <w:rPr>
          <w:rFonts w:ascii="Times New Roman" w:eastAsia="Calibri" w:hAnsi="Times New Roman" w:hint="cs"/>
          <w:highlight w:val="yellow"/>
          <w:rtl/>
        </w:rPr>
        <w:t>ی</w:t>
      </w:r>
      <w:r w:rsidR="00251425" w:rsidRPr="00251425">
        <w:rPr>
          <w:rFonts w:ascii="Times New Roman" w:eastAsia="Calibri" w:hAnsi="Times New Roman"/>
          <w:highlight w:val="yellow"/>
          <w:rtl/>
        </w:rPr>
        <w:t xml:space="preserve"> مدل ۱۰ بار تکرار شد</w:t>
      </w:r>
      <w:r w:rsidR="00251425" w:rsidRPr="00251425">
        <w:rPr>
          <w:rFonts w:ascii="Times New Roman" w:eastAsia="Calibri" w:hAnsi="Times New Roman" w:hint="cs"/>
          <w:highlight w:val="yellow"/>
          <w:rtl/>
        </w:rPr>
        <w:t xml:space="preserve">. </w:t>
      </w:r>
      <w:r w:rsidR="0084090E" w:rsidRPr="00251425">
        <w:rPr>
          <w:rFonts w:ascii="Times New Roman" w:eastAsia="Calibri" w:hAnsi="Times New Roman" w:hint="cs"/>
          <w:highlight w:val="yellow"/>
          <w:rtl/>
        </w:rPr>
        <w:t>در ادامه</w:t>
      </w:r>
      <w:r w:rsidRPr="00251425">
        <w:rPr>
          <w:rFonts w:ascii="Times New Roman" w:eastAsia="Calibri" w:hAnsi="Times New Roman"/>
          <w:sz w:val="18"/>
          <w:szCs w:val="22"/>
          <w:highlight w:val="yellow"/>
          <w:rtl/>
        </w:rPr>
        <w:t xml:space="preserve"> </w:t>
      </w:r>
      <w:r w:rsidRPr="00251425">
        <w:rPr>
          <w:rFonts w:ascii="Times New Roman" w:eastAsia="Calibri" w:hAnsi="Times New Roman" w:hint="eastAsia"/>
          <w:highlight w:val="yellow"/>
          <w:rtl/>
        </w:rPr>
        <w:t>مع</w:t>
      </w:r>
      <w:r w:rsidRPr="00251425">
        <w:rPr>
          <w:rFonts w:ascii="Times New Roman" w:eastAsia="Calibri" w:hAnsi="Times New Roman" w:hint="cs"/>
          <w:highlight w:val="yellow"/>
          <w:rtl/>
        </w:rPr>
        <w:t>ی</w:t>
      </w:r>
      <w:r w:rsidRPr="00251425">
        <w:rPr>
          <w:rFonts w:ascii="Times New Roman" w:eastAsia="Calibri" w:hAnsi="Times New Roman" w:hint="eastAsia"/>
          <w:highlight w:val="yellow"/>
          <w:rtl/>
        </w:rPr>
        <w:t>ارها</w:t>
      </w:r>
      <w:r w:rsidRPr="00251425">
        <w:rPr>
          <w:rFonts w:ascii="Times New Roman" w:eastAsia="Calibri" w:hAnsi="Times New Roman" w:hint="cs"/>
          <w:highlight w:val="yellow"/>
          <w:rtl/>
        </w:rPr>
        <w:t>ی</w:t>
      </w:r>
      <w:r w:rsidRPr="00251425">
        <w:rPr>
          <w:rFonts w:ascii="Times New Roman" w:eastAsia="Calibri" w:hAnsi="Times New Roman"/>
          <w:highlight w:val="yellow"/>
          <w:rtl/>
        </w:rPr>
        <w:t xml:space="preserve"> آمار</w:t>
      </w:r>
      <w:r w:rsidRPr="00251425">
        <w:rPr>
          <w:rFonts w:ascii="Times New Roman" w:eastAsia="Calibri" w:hAnsi="Times New Roman" w:hint="cs"/>
          <w:highlight w:val="yellow"/>
          <w:rtl/>
        </w:rPr>
        <w:t>ی</w:t>
      </w:r>
      <w:r w:rsidRPr="00251425">
        <w:rPr>
          <w:rFonts w:ascii="Times New Roman" w:eastAsia="Calibri" w:hAnsi="Times New Roman"/>
          <w:highlight w:val="yellow"/>
          <w:rtl/>
        </w:rPr>
        <w:t xml:space="preserve"> مانند </w:t>
      </w:r>
      <w:r w:rsidRPr="00251425">
        <w:rPr>
          <w:rFonts w:ascii="Times New Roman" w:eastAsia="Calibri" w:hAnsi="Times New Roman"/>
          <w:highlight w:val="yellow"/>
        </w:rPr>
        <w:t>Accuracy</w:t>
      </w:r>
      <w:r w:rsidRPr="00251425">
        <w:rPr>
          <w:rFonts w:ascii="Times New Roman" w:eastAsia="Calibri" w:hAnsi="Times New Roman"/>
          <w:highlight w:val="yellow"/>
          <w:rtl/>
        </w:rPr>
        <w:t xml:space="preserve">، </w:t>
      </w:r>
      <w:r w:rsidRPr="00251425">
        <w:rPr>
          <w:rFonts w:ascii="Times New Roman" w:eastAsia="Calibri" w:hAnsi="Times New Roman"/>
          <w:highlight w:val="yellow"/>
        </w:rPr>
        <w:t>Precision</w:t>
      </w:r>
      <w:r w:rsidRPr="00251425">
        <w:rPr>
          <w:rFonts w:ascii="Times New Roman" w:eastAsia="Calibri" w:hAnsi="Times New Roman"/>
          <w:highlight w:val="yellow"/>
          <w:rtl/>
        </w:rPr>
        <w:t xml:space="preserve"> و </w:t>
      </w:r>
      <w:r w:rsidRPr="00251425">
        <w:rPr>
          <w:rFonts w:ascii="Times New Roman" w:eastAsia="Calibri" w:hAnsi="Times New Roman"/>
          <w:highlight w:val="yellow"/>
        </w:rPr>
        <w:t>Recall</w:t>
      </w:r>
      <w:r w:rsidRPr="00251425">
        <w:rPr>
          <w:rFonts w:ascii="Times New Roman" w:eastAsia="Calibri" w:hAnsi="Times New Roman"/>
          <w:highlight w:val="yellow"/>
          <w:rtl/>
        </w:rPr>
        <w:t xml:space="preserve"> علاوه بر </w:t>
      </w:r>
      <w:r w:rsidRPr="00251425">
        <w:rPr>
          <w:rFonts w:ascii="Times New Roman" w:eastAsia="Calibri" w:hAnsi="Times New Roman"/>
          <w:highlight w:val="yellow"/>
        </w:rPr>
        <w:t>AUC-ROC</w:t>
      </w:r>
      <w:r w:rsidRPr="00251425">
        <w:rPr>
          <w:rFonts w:ascii="Times New Roman" w:eastAsia="Calibri" w:hAnsi="Times New Roman"/>
          <w:highlight w:val="yellow"/>
          <w:rtl/>
        </w:rPr>
        <w:t xml:space="preserve"> برا</w:t>
      </w:r>
      <w:r w:rsidRPr="00251425">
        <w:rPr>
          <w:rFonts w:ascii="Times New Roman" w:eastAsia="Calibri" w:hAnsi="Times New Roman" w:hint="cs"/>
          <w:highlight w:val="yellow"/>
          <w:rtl/>
        </w:rPr>
        <w:t>ی</w:t>
      </w:r>
      <w:r w:rsidRPr="00251425">
        <w:rPr>
          <w:rFonts w:ascii="Times New Roman" w:eastAsia="Calibri" w:hAnsi="Times New Roman"/>
          <w:highlight w:val="yellow"/>
          <w:rtl/>
        </w:rPr>
        <w:t xml:space="preserve"> مقا</w:t>
      </w:r>
      <w:r w:rsidRPr="00251425">
        <w:rPr>
          <w:rFonts w:ascii="Times New Roman" w:eastAsia="Calibri" w:hAnsi="Times New Roman" w:hint="cs"/>
          <w:highlight w:val="yellow"/>
          <w:rtl/>
        </w:rPr>
        <w:t>ی</w:t>
      </w:r>
      <w:r w:rsidRPr="00251425">
        <w:rPr>
          <w:rFonts w:ascii="Times New Roman" w:eastAsia="Calibri" w:hAnsi="Times New Roman" w:hint="eastAsia"/>
          <w:highlight w:val="yellow"/>
          <w:rtl/>
        </w:rPr>
        <w:t>سه</w:t>
      </w:r>
      <w:r w:rsidRPr="00251425">
        <w:rPr>
          <w:rFonts w:ascii="Times New Roman" w:eastAsia="Calibri" w:hAnsi="Times New Roman"/>
          <w:highlight w:val="yellow"/>
          <w:rtl/>
        </w:rPr>
        <w:t xml:space="preserve"> دقت مدل پو</w:t>
      </w:r>
      <w:r w:rsidRPr="00251425">
        <w:rPr>
          <w:rFonts w:ascii="Times New Roman" w:eastAsia="Calibri" w:hAnsi="Times New Roman" w:hint="cs"/>
          <w:highlight w:val="yellow"/>
          <w:rtl/>
        </w:rPr>
        <w:t>ی</w:t>
      </w:r>
      <w:r w:rsidRPr="00251425">
        <w:rPr>
          <w:rFonts w:ascii="Times New Roman" w:eastAsia="Calibri" w:hAnsi="Times New Roman" w:hint="eastAsia"/>
          <w:highlight w:val="yellow"/>
          <w:rtl/>
        </w:rPr>
        <w:t>ا</w:t>
      </w:r>
      <w:r w:rsidRPr="00251425">
        <w:rPr>
          <w:rFonts w:ascii="Times New Roman" w:eastAsia="Calibri" w:hAnsi="Times New Roman"/>
          <w:highlight w:val="yellow"/>
          <w:rtl/>
        </w:rPr>
        <w:t xml:space="preserve"> با مدل‌ها</w:t>
      </w:r>
      <w:r w:rsidRPr="00251425">
        <w:rPr>
          <w:rFonts w:ascii="Times New Roman" w:eastAsia="Calibri" w:hAnsi="Times New Roman" w:hint="cs"/>
          <w:highlight w:val="yellow"/>
          <w:rtl/>
        </w:rPr>
        <w:t>ی</w:t>
      </w:r>
      <w:r w:rsidRPr="00251425">
        <w:rPr>
          <w:rFonts w:ascii="Times New Roman" w:eastAsia="Calibri" w:hAnsi="Times New Roman"/>
          <w:highlight w:val="yellow"/>
          <w:rtl/>
        </w:rPr>
        <w:t xml:space="preserve"> ثابت محاسبه شدند</w:t>
      </w:r>
      <w:r w:rsidRPr="00251425">
        <w:rPr>
          <w:rFonts w:ascii="Times New Roman" w:eastAsia="Calibri" w:hAnsi="Times New Roman" w:hint="cs"/>
          <w:highlight w:val="yellow"/>
          <w:rtl/>
        </w:rPr>
        <w:t xml:space="preserve"> و </w:t>
      </w:r>
      <w:r w:rsidRPr="00251425">
        <w:rPr>
          <w:rFonts w:ascii="Times New Roman" w:eastAsia="Calibri" w:hAnsi="Times New Roman" w:hint="eastAsia"/>
          <w:highlight w:val="yellow"/>
          <w:rtl/>
        </w:rPr>
        <w:t>تحل</w:t>
      </w:r>
      <w:r w:rsidRPr="00251425">
        <w:rPr>
          <w:rFonts w:ascii="Times New Roman" w:eastAsia="Calibri" w:hAnsi="Times New Roman" w:hint="cs"/>
          <w:highlight w:val="yellow"/>
          <w:rtl/>
        </w:rPr>
        <w:t>ی</w:t>
      </w:r>
      <w:r w:rsidRPr="00251425">
        <w:rPr>
          <w:rFonts w:ascii="Times New Roman" w:eastAsia="Calibri" w:hAnsi="Times New Roman" w:hint="eastAsia"/>
          <w:highlight w:val="yellow"/>
          <w:rtl/>
        </w:rPr>
        <w:t>ل</w:t>
      </w:r>
      <w:r w:rsidRPr="00251425">
        <w:rPr>
          <w:rFonts w:ascii="Times New Roman" w:eastAsia="Calibri" w:hAnsi="Times New Roman"/>
          <w:highlight w:val="yellow"/>
          <w:rtl/>
        </w:rPr>
        <w:t xml:space="preserve"> حساس</w:t>
      </w:r>
      <w:r w:rsidRPr="00251425">
        <w:rPr>
          <w:rFonts w:ascii="Times New Roman" w:eastAsia="Calibri" w:hAnsi="Times New Roman" w:hint="cs"/>
          <w:highlight w:val="yellow"/>
          <w:rtl/>
        </w:rPr>
        <w:t>ی</w:t>
      </w:r>
      <w:r w:rsidRPr="00251425">
        <w:rPr>
          <w:rFonts w:ascii="Times New Roman" w:eastAsia="Calibri" w:hAnsi="Times New Roman" w:hint="eastAsia"/>
          <w:highlight w:val="yellow"/>
          <w:rtl/>
        </w:rPr>
        <w:t>ت</w:t>
      </w:r>
      <w:r w:rsidRPr="00251425">
        <w:rPr>
          <w:rFonts w:ascii="Times New Roman" w:eastAsia="Calibri" w:hAnsi="Times New Roman"/>
          <w:highlight w:val="yellow"/>
          <w:rtl/>
        </w:rPr>
        <w:t xml:space="preserve"> محل</w:t>
      </w:r>
      <w:r w:rsidRPr="00251425">
        <w:rPr>
          <w:rFonts w:ascii="Times New Roman" w:eastAsia="Calibri" w:hAnsi="Times New Roman" w:hint="cs"/>
          <w:highlight w:val="yellow"/>
          <w:rtl/>
        </w:rPr>
        <w:t>ی</w:t>
      </w:r>
      <w:r w:rsidRPr="00251425">
        <w:rPr>
          <w:rFonts w:ascii="Times New Roman" w:eastAsia="Calibri" w:hAnsi="Times New Roman"/>
          <w:highlight w:val="yellow"/>
          <w:rtl/>
        </w:rPr>
        <w:t xml:space="preserve"> برا</w:t>
      </w:r>
      <w:r w:rsidRPr="00251425">
        <w:rPr>
          <w:rFonts w:ascii="Times New Roman" w:eastAsia="Calibri" w:hAnsi="Times New Roman" w:hint="cs"/>
          <w:highlight w:val="yellow"/>
          <w:rtl/>
        </w:rPr>
        <w:t>ی</w:t>
      </w:r>
      <w:r w:rsidRPr="00251425">
        <w:rPr>
          <w:rFonts w:ascii="Times New Roman" w:eastAsia="Calibri" w:hAnsi="Times New Roman"/>
          <w:highlight w:val="yellow"/>
          <w:rtl/>
        </w:rPr>
        <w:t xml:space="preserve"> بررس</w:t>
      </w:r>
      <w:r w:rsidRPr="00251425">
        <w:rPr>
          <w:rFonts w:ascii="Times New Roman" w:eastAsia="Calibri" w:hAnsi="Times New Roman" w:hint="cs"/>
          <w:highlight w:val="yellow"/>
          <w:rtl/>
        </w:rPr>
        <w:t>ی</w:t>
      </w:r>
      <w:r w:rsidRPr="00251425">
        <w:rPr>
          <w:rFonts w:ascii="Times New Roman" w:eastAsia="Calibri" w:hAnsi="Times New Roman"/>
          <w:highlight w:val="yellow"/>
          <w:rtl/>
        </w:rPr>
        <w:t xml:space="preserve"> تأث</w:t>
      </w:r>
      <w:r w:rsidRPr="00251425">
        <w:rPr>
          <w:rFonts w:ascii="Times New Roman" w:eastAsia="Calibri" w:hAnsi="Times New Roman" w:hint="cs"/>
          <w:highlight w:val="yellow"/>
          <w:rtl/>
        </w:rPr>
        <w:t>ی</w:t>
      </w:r>
      <w:r w:rsidRPr="00251425">
        <w:rPr>
          <w:rFonts w:ascii="Times New Roman" w:eastAsia="Calibri" w:hAnsi="Times New Roman" w:hint="eastAsia"/>
          <w:highlight w:val="yellow"/>
          <w:rtl/>
        </w:rPr>
        <w:t>ر</w:t>
      </w:r>
      <w:r w:rsidRPr="00251425">
        <w:rPr>
          <w:rFonts w:ascii="Times New Roman" w:eastAsia="Calibri" w:hAnsi="Times New Roman"/>
          <w:highlight w:val="yellow"/>
          <w:rtl/>
        </w:rPr>
        <w:t xml:space="preserve"> تغ</w:t>
      </w:r>
      <w:r w:rsidRPr="00251425">
        <w:rPr>
          <w:rFonts w:ascii="Times New Roman" w:eastAsia="Calibri" w:hAnsi="Times New Roman" w:hint="cs"/>
          <w:highlight w:val="yellow"/>
          <w:rtl/>
        </w:rPr>
        <w:t>یی</w:t>
      </w:r>
      <w:r w:rsidRPr="00251425">
        <w:rPr>
          <w:rFonts w:ascii="Times New Roman" w:eastAsia="Calibri" w:hAnsi="Times New Roman" w:hint="eastAsia"/>
          <w:highlight w:val="yellow"/>
          <w:rtl/>
        </w:rPr>
        <w:t>رات</w:t>
      </w:r>
      <w:r w:rsidRPr="00251425">
        <w:rPr>
          <w:rFonts w:ascii="Times New Roman" w:eastAsia="Calibri" w:hAnsi="Times New Roman"/>
          <w:highlight w:val="yellow"/>
          <w:rtl/>
        </w:rPr>
        <w:t xml:space="preserve"> ( </w:t>
      </w:r>
      <w:r w:rsidRPr="00251425">
        <w:rPr>
          <w:rFonts w:ascii="Times New Roman" w:eastAsia="Calibri" w:hAnsi="Times New Roman"/>
          <w:highlight w:val="yellow"/>
        </w:rPr>
        <w:t>k</w:t>
      </w:r>
      <w:r w:rsidRPr="00251425">
        <w:rPr>
          <w:rFonts w:ascii="Times New Roman" w:eastAsia="Calibri" w:hAnsi="Times New Roman"/>
          <w:highlight w:val="yellow"/>
          <w:rtl/>
        </w:rPr>
        <w:t xml:space="preserve"> ) در تابع </w:t>
      </w:r>
      <w:r w:rsidRPr="00251425">
        <w:rPr>
          <w:rFonts w:ascii="Times New Roman" w:eastAsia="Calibri" w:hAnsi="Times New Roman"/>
          <w:highlight w:val="yellow"/>
        </w:rPr>
        <w:t>f(t)</w:t>
      </w:r>
      <w:r w:rsidRPr="00251425">
        <w:rPr>
          <w:rFonts w:ascii="Times New Roman" w:eastAsia="Calibri" w:hAnsi="Times New Roman"/>
          <w:highlight w:val="yellow"/>
          <w:rtl/>
        </w:rPr>
        <w:t xml:space="preserve"> انجام شد.</w:t>
      </w:r>
    </w:p>
    <w:p w14:paraId="54664BA6" w14:textId="18DB66FC" w:rsidR="009840B5" w:rsidRPr="00AC2409" w:rsidRDefault="009840B5" w:rsidP="009840B5">
      <w:pPr>
        <w:bidi/>
        <w:jc w:val="both"/>
        <w:rPr>
          <w:rFonts w:ascii="Times New Roman" w:eastAsia="Calibri" w:hAnsi="Times New Roman"/>
          <w:rtl/>
        </w:rPr>
      </w:pPr>
      <w:bookmarkStart w:id="8" w:name="_Hlk218286883"/>
      <w:bookmarkEnd w:id="7"/>
      <w:r w:rsidRPr="009840B5">
        <w:rPr>
          <w:rFonts w:ascii="Times New Roman" w:eastAsia="Calibri" w:hAnsi="Times New Roman"/>
          <w:highlight w:val="yellow"/>
          <w:rtl/>
        </w:rPr>
        <w:t>تحل</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ل</w:t>
      </w:r>
      <w:r w:rsidRPr="009840B5">
        <w:rPr>
          <w:rFonts w:ascii="Times New Roman" w:eastAsia="Calibri" w:hAnsi="Times New Roman"/>
          <w:highlight w:val="yellow"/>
          <w:rtl/>
        </w:rPr>
        <w:t xml:space="preserve"> عدم قطع</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ت</w:t>
      </w:r>
      <w:r w:rsidRPr="009840B5">
        <w:rPr>
          <w:rFonts w:ascii="Times New Roman" w:eastAsia="Calibri" w:hAnsi="Times New Roman"/>
          <w:highlight w:val="yellow"/>
          <w:rtl/>
        </w:rPr>
        <w:t xml:space="preserve"> و ارز</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اب</w:t>
      </w:r>
      <w:r w:rsidRPr="009840B5">
        <w:rPr>
          <w:rFonts w:ascii="Times New Roman" w:eastAsia="Calibri" w:hAnsi="Times New Roman" w:hint="cs"/>
          <w:highlight w:val="yellow"/>
          <w:rtl/>
        </w:rPr>
        <w:t>ی</w:t>
      </w:r>
      <w:r w:rsidRPr="009840B5">
        <w:rPr>
          <w:rFonts w:ascii="Times New Roman" w:eastAsia="Calibri" w:hAnsi="Times New Roman"/>
          <w:highlight w:val="yellow"/>
          <w:rtl/>
        </w:rPr>
        <w:t xml:space="preserve"> جامع</w:t>
      </w:r>
      <w:r w:rsidRPr="009840B5">
        <w:rPr>
          <w:rFonts w:ascii="Times New Roman" w:eastAsia="Calibri" w:hAnsi="Times New Roman" w:hint="cs"/>
          <w:highlight w:val="yellow"/>
          <w:rtl/>
        </w:rPr>
        <w:t>:</w:t>
      </w:r>
      <w:r w:rsidRPr="009840B5">
        <w:rPr>
          <w:rFonts w:ascii="Times New Roman" w:eastAsia="Calibri" w:hAnsi="Times New Roman"/>
          <w:highlight w:val="yellow"/>
          <w:rtl/>
        </w:rPr>
        <w:t xml:space="preserve"> برا</w:t>
      </w:r>
      <w:r w:rsidRPr="009840B5">
        <w:rPr>
          <w:rFonts w:ascii="Times New Roman" w:eastAsia="Calibri" w:hAnsi="Times New Roman" w:hint="cs"/>
          <w:highlight w:val="yellow"/>
          <w:rtl/>
        </w:rPr>
        <w:t>ی</w:t>
      </w:r>
      <w:r w:rsidRPr="009840B5">
        <w:rPr>
          <w:rFonts w:ascii="Times New Roman" w:eastAsia="Calibri" w:hAnsi="Times New Roman"/>
          <w:highlight w:val="yellow"/>
          <w:rtl/>
        </w:rPr>
        <w:t xml:space="preserve"> ارز</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اب</w:t>
      </w:r>
      <w:r w:rsidRPr="009840B5">
        <w:rPr>
          <w:rFonts w:ascii="Times New Roman" w:eastAsia="Calibri" w:hAnsi="Times New Roman" w:hint="cs"/>
          <w:highlight w:val="yellow"/>
          <w:rtl/>
        </w:rPr>
        <w:t>ی</w:t>
      </w:r>
      <w:r w:rsidRPr="009840B5">
        <w:rPr>
          <w:rFonts w:ascii="Times New Roman" w:eastAsia="Calibri" w:hAnsi="Times New Roman"/>
          <w:highlight w:val="yellow"/>
          <w:rtl/>
        </w:rPr>
        <w:t xml:space="preserve"> جامع مدل‌ها و تحل</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ل</w:t>
      </w:r>
      <w:r w:rsidRPr="009840B5">
        <w:rPr>
          <w:rFonts w:ascii="Times New Roman" w:eastAsia="Calibri" w:hAnsi="Times New Roman"/>
          <w:highlight w:val="yellow"/>
          <w:rtl/>
        </w:rPr>
        <w:t xml:space="preserve"> عدم قطع</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ت،</w:t>
      </w:r>
      <w:r w:rsidRPr="009840B5">
        <w:rPr>
          <w:rFonts w:ascii="Times New Roman" w:eastAsia="Calibri" w:hAnsi="Times New Roman"/>
          <w:highlight w:val="yellow"/>
          <w:rtl/>
        </w:rPr>
        <w:t xml:space="preserve"> علاوه بر </w:t>
      </w:r>
      <w:r w:rsidRPr="009840B5">
        <w:rPr>
          <w:rFonts w:ascii="Times New Roman" w:eastAsia="Calibri" w:hAnsi="Times New Roman"/>
          <w:highlight w:val="yellow"/>
        </w:rPr>
        <w:t>AUC-ROC</w:t>
      </w:r>
      <w:r w:rsidRPr="009840B5">
        <w:rPr>
          <w:rFonts w:ascii="Times New Roman" w:eastAsia="Calibri" w:hAnsi="Times New Roman"/>
          <w:highlight w:val="yellow"/>
          <w:rtl/>
        </w:rPr>
        <w:t xml:space="preserve"> از دو شاخص تکم</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ل</w:t>
      </w:r>
      <w:r w:rsidRPr="009840B5">
        <w:rPr>
          <w:rFonts w:ascii="Times New Roman" w:eastAsia="Calibri" w:hAnsi="Times New Roman" w:hint="cs"/>
          <w:highlight w:val="yellow"/>
          <w:rtl/>
        </w:rPr>
        <w:t>ی</w:t>
      </w:r>
      <w:r w:rsidRPr="009840B5">
        <w:rPr>
          <w:rFonts w:ascii="Times New Roman" w:eastAsia="Calibri" w:hAnsi="Times New Roman"/>
          <w:highlight w:val="yellow"/>
          <w:rtl/>
        </w:rPr>
        <w:t xml:space="preserve"> و تفس</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رپذ</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ر</w:t>
      </w:r>
      <w:r w:rsidRPr="009840B5">
        <w:rPr>
          <w:rFonts w:ascii="Times New Roman" w:eastAsia="Calibri" w:hAnsi="Times New Roman"/>
          <w:highlight w:val="yellow"/>
          <w:rtl/>
        </w:rPr>
        <w:t xml:space="preserve"> </w:t>
      </w:r>
      <w:r w:rsidRPr="009840B5">
        <w:rPr>
          <w:rFonts w:ascii="Times New Roman" w:eastAsia="Calibri" w:hAnsi="Times New Roman"/>
          <w:highlight w:val="yellow"/>
        </w:rPr>
        <w:t>TSS</w:t>
      </w:r>
      <w:r w:rsidRPr="009840B5">
        <w:rPr>
          <w:rFonts w:ascii="Times New Roman" w:eastAsia="Calibri" w:hAnsi="Times New Roman"/>
          <w:highlight w:val="yellow"/>
          <w:rtl/>
        </w:rPr>
        <w:t xml:space="preserve"> </w:t>
      </w:r>
      <w:r w:rsidRPr="009840B5">
        <w:rPr>
          <w:rFonts w:ascii="Times New Roman" w:eastAsia="Calibri" w:hAnsi="Times New Roman" w:hint="cs"/>
          <w:highlight w:val="yellow"/>
          <w:rtl/>
        </w:rPr>
        <w:t xml:space="preserve">و </w:t>
      </w:r>
      <w:r w:rsidRPr="009840B5">
        <w:rPr>
          <w:rFonts w:ascii="Times New Roman" w:eastAsia="Calibri" w:hAnsi="Times New Roman"/>
          <w:highlight w:val="yellow"/>
          <w:rtl/>
        </w:rPr>
        <w:t>ضر</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ب</w:t>
      </w:r>
      <w:r w:rsidRPr="009840B5">
        <w:rPr>
          <w:rFonts w:ascii="Times New Roman" w:eastAsia="Calibri" w:hAnsi="Times New Roman"/>
          <w:highlight w:val="yellow"/>
          <w:rtl/>
        </w:rPr>
        <w:t xml:space="preserve"> کاپا</w:t>
      </w:r>
      <w:r w:rsidRPr="009840B5">
        <w:rPr>
          <w:rFonts w:ascii="Times New Roman" w:eastAsia="Calibri" w:hAnsi="Times New Roman" w:hint="cs"/>
          <w:highlight w:val="yellow"/>
          <w:rtl/>
        </w:rPr>
        <w:t>ی</w:t>
      </w:r>
      <w:r w:rsidRPr="009840B5">
        <w:rPr>
          <w:rFonts w:ascii="Times New Roman" w:eastAsia="Calibri" w:hAnsi="Times New Roman"/>
          <w:highlight w:val="yellow"/>
          <w:rtl/>
        </w:rPr>
        <w:t xml:space="preserve"> کوهن استفاده شد</w:t>
      </w:r>
      <w:r w:rsidRPr="009840B5">
        <w:rPr>
          <w:rFonts w:ascii="Times New Roman" w:eastAsia="Calibri" w:hAnsi="Times New Roman" w:hint="cs"/>
          <w:highlight w:val="yellow"/>
          <w:rtl/>
        </w:rPr>
        <w:t xml:space="preserve">. </w:t>
      </w:r>
      <w:r w:rsidRPr="009840B5">
        <w:rPr>
          <w:rFonts w:ascii="Times New Roman" w:eastAsia="Calibri" w:hAnsi="Times New Roman"/>
          <w:highlight w:val="yellow"/>
        </w:rPr>
        <w:t>TSS</w:t>
      </w:r>
      <w:r w:rsidRPr="009840B5">
        <w:rPr>
          <w:rFonts w:ascii="Times New Roman" w:eastAsia="Calibri" w:hAnsi="Times New Roman"/>
          <w:highlight w:val="yellow"/>
          <w:rtl/>
        </w:rPr>
        <w:t xml:space="preserve"> که مع</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ار</w:t>
      </w:r>
      <w:r w:rsidRPr="009840B5">
        <w:rPr>
          <w:rFonts w:ascii="Times New Roman" w:eastAsia="Calibri" w:hAnsi="Times New Roman" w:hint="cs"/>
          <w:highlight w:val="yellow"/>
          <w:rtl/>
        </w:rPr>
        <w:t>ی</w:t>
      </w:r>
      <w:r w:rsidRPr="009840B5">
        <w:rPr>
          <w:rFonts w:ascii="Times New Roman" w:eastAsia="Calibri" w:hAnsi="Times New Roman"/>
          <w:highlight w:val="yellow"/>
          <w:rtl/>
        </w:rPr>
        <w:t xml:space="preserve"> مستقل از توز</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ع</w:t>
      </w:r>
      <w:r w:rsidRPr="009840B5">
        <w:rPr>
          <w:rFonts w:ascii="Times New Roman" w:eastAsia="Calibri" w:hAnsi="Times New Roman"/>
          <w:highlight w:val="yellow"/>
          <w:rtl/>
        </w:rPr>
        <w:t xml:space="preserve"> کلاس‌هاست و ب</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ن</w:t>
      </w:r>
      <w:r w:rsidRPr="009840B5">
        <w:rPr>
          <w:rFonts w:ascii="Times New Roman" w:eastAsia="Calibri" w:hAnsi="Times New Roman"/>
          <w:highlight w:val="yellow"/>
          <w:rtl/>
        </w:rPr>
        <w:t xml:space="preserve"> ۱- تا ۱+ تغ</w:t>
      </w:r>
      <w:r w:rsidRPr="009840B5">
        <w:rPr>
          <w:rFonts w:ascii="Times New Roman" w:eastAsia="Calibri" w:hAnsi="Times New Roman" w:hint="cs"/>
          <w:highlight w:val="yellow"/>
          <w:rtl/>
        </w:rPr>
        <w:t>یی</w:t>
      </w:r>
      <w:r w:rsidRPr="009840B5">
        <w:rPr>
          <w:rFonts w:ascii="Times New Roman" w:eastAsia="Calibri" w:hAnsi="Times New Roman" w:hint="eastAsia"/>
          <w:highlight w:val="yellow"/>
          <w:rtl/>
        </w:rPr>
        <w:t>ر</w:t>
      </w:r>
      <w:r w:rsidRPr="009840B5">
        <w:rPr>
          <w:rFonts w:ascii="Times New Roman" w:eastAsia="Calibri" w:hAnsi="Times New Roman"/>
          <w:highlight w:val="yellow"/>
          <w:rtl/>
        </w:rPr>
        <w:t xml:space="preserve"> م</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کند</w:t>
      </w:r>
      <w:r w:rsidRPr="009840B5">
        <w:rPr>
          <w:rFonts w:ascii="Times New Roman" w:eastAsia="Calibri" w:hAnsi="Times New Roman"/>
          <w:highlight w:val="yellow"/>
          <w:rtl/>
        </w:rPr>
        <w:t>. ا</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ن</w:t>
      </w:r>
      <w:r w:rsidRPr="009840B5">
        <w:rPr>
          <w:rFonts w:ascii="Times New Roman" w:eastAsia="Calibri" w:hAnsi="Times New Roman"/>
          <w:highlight w:val="yellow"/>
          <w:rtl/>
        </w:rPr>
        <w:t xml:space="preserve"> مع</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ار</w:t>
      </w:r>
      <w:r w:rsidRPr="009840B5">
        <w:rPr>
          <w:rFonts w:ascii="Times New Roman" w:eastAsia="Calibri" w:hAnsi="Times New Roman"/>
          <w:highlight w:val="yellow"/>
          <w:rtl/>
        </w:rPr>
        <w:t xml:space="preserve"> نسبت به </w:t>
      </w:r>
      <w:r w:rsidRPr="009840B5">
        <w:rPr>
          <w:rFonts w:ascii="Times New Roman" w:eastAsia="Calibri" w:hAnsi="Times New Roman"/>
          <w:highlight w:val="yellow"/>
        </w:rPr>
        <w:t>AUC</w:t>
      </w:r>
      <w:r w:rsidRPr="009840B5">
        <w:rPr>
          <w:rFonts w:ascii="Times New Roman" w:eastAsia="Calibri" w:hAnsi="Times New Roman"/>
          <w:highlight w:val="yellow"/>
          <w:rtl/>
        </w:rPr>
        <w:t xml:space="preserve"> کمتر تحت تأث</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ر</w:t>
      </w:r>
      <w:r w:rsidRPr="009840B5">
        <w:rPr>
          <w:rFonts w:ascii="Times New Roman" w:eastAsia="Calibri" w:hAnsi="Times New Roman"/>
          <w:highlight w:val="yellow"/>
          <w:rtl/>
        </w:rPr>
        <w:t xml:space="preserve"> توز</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ع</w:t>
      </w:r>
      <w:r w:rsidRPr="009840B5">
        <w:rPr>
          <w:rFonts w:ascii="Times New Roman" w:eastAsia="Calibri" w:hAnsi="Times New Roman"/>
          <w:highlight w:val="yellow"/>
          <w:rtl/>
        </w:rPr>
        <w:t xml:space="preserve"> نامتوازن کلاس‌ها قرار م</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گ</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رد</w:t>
      </w:r>
      <w:r w:rsidRPr="009840B5">
        <w:rPr>
          <w:rFonts w:ascii="Times New Roman" w:eastAsia="Calibri" w:hAnsi="Times New Roman"/>
          <w:highlight w:val="yellow"/>
          <w:rtl/>
        </w:rPr>
        <w:t xml:space="preserve"> و تفس</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ر</w:t>
      </w:r>
      <w:r w:rsidRPr="009840B5">
        <w:rPr>
          <w:rFonts w:ascii="Times New Roman" w:eastAsia="Calibri" w:hAnsi="Times New Roman"/>
          <w:highlight w:val="yellow"/>
          <w:rtl/>
        </w:rPr>
        <w:t xml:space="preserve"> آن ساده‌تر است (مقدار &gt;۰.۷ عال</w:t>
      </w:r>
      <w:r w:rsidRPr="009840B5">
        <w:rPr>
          <w:rFonts w:ascii="Times New Roman" w:eastAsia="Calibri" w:hAnsi="Times New Roman" w:hint="cs"/>
          <w:highlight w:val="yellow"/>
          <w:rtl/>
        </w:rPr>
        <w:t>ی</w:t>
      </w:r>
      <w:r w:rsidRPr="009840B5">
        <w:rPr>
          <w:rFonts w:ascii="Times New Roman" w:eastAsia="Calibri" w:hAnsi="Times New Roman"/>
          <w:highlight w:val="yellow"/>
          <w:rtl/>
        </w:rPr>
        <w:t xml:space="preserve"> محسوب م</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شود</w:t>
      </w:r>
      <w:r w:rsidRPr="009840B5">
        <w:rPr>
          <w:rFonts w:ascii="Times New Roman" w:eastAsia="Calibri" w:hAnsi="Times New Roman"/>
          <w:highlight w:val="yellow"/>
          <w:rtl/>
        </w:rPr>
        <w:t>) و ضر</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ب</w:t>
      </w:r>
      <w:r w:rsidRPr="009840B5">
        <w:rPr>
          <w:rFonts w:ascii="Times New Roman" w:eastAsia="Calibri" w:hAnsi="Times New Roman"/>
          <w:highlight w:val="yellow"/>
          <w:rtl/>
        </w:rPr>
        <w:t xml:space="preserve"> کاپا</w:t>
      </w:r>
      <w:r w:rsidRPr="009840B5">
        <w:rPr>
          <w:rFonts w:ascii="Times New Roman" w:eastAsia="Calibri" w:hAnsi="Times New Roman" w:hint="cs"/>
          <w:highlight w:val="yellow"/>
          <w:rtl/>
        </w:rPr>
        <w:t>ی</w:t>
      </w:r>
      <w:r w:rsidRPr="009840B5">
        <w:rPr>
          <w:rFonts w:ascii="Times New Roman" w:eastAsia="Calibri" w:hAnsi="Times New Roman"/>
          <w:highlight w:val="yellow"/>
          <w:rtl/>
        </w:rPr>
        <w:t xml:space="preserve"> کوهن که م</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زان</w:t>
      </w:r>
      <w:r w:rsidRPr="009840B5">
        <w:rPr>
          <w:rFonts w:ascii="Times New Roman" w:eastAsia="Calibri" w:hAnsi="Times New Roman"/>
          <w:highlight w:val="yellow"/>
          <w:rtl/>
        </w:rPr>
        <w:t xml:space="preserve"> توافق مدل با واقع</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ت</w:t>
      </w:r>
      <w:r w:rsidRPr="009840B5">
        <w:rPr>
          <w:rFonts w:ascii="Times New Roman" w:eastAsia="Calibri" w:hAnsi="Times New Roman"/>
          <w:highlight w:val="yellow"/>
          <w:rtl/>
        </w:rPr>
        <w:t xml:space="preserve"> را با تصح</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ح</w:t>
      </w:r>
      <w:r w:rsidRPr="009840B5">
        <w:rPr>
          <w:rFonts w:ascii="Times New Roman" w:eastAsia="Calibri" w:hAnsi="Times New Roman"/>
          <w:highlight w:val="yellow"/>
          <w:rtl/>
        </w:rPr>
        <w:t xml:space="preserve"> شانس اندازه‌گ</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ر</w:t>
      </w:r>
      <w:r w:rsidRPr="009840B5">
        <w:rPr>
          <w:rFonts w:ascii="Times New Roman" w:eastAsia="Calibri" w:hAnsi="Times New Roman" w:hint="cs"/>
          <w:highlight w:val="yellow"/>
          <w:rtl/>
        </w:rPr>
        <w:t>ی</w:t>
      </w:r>
      <w:r w:rsidRPr="009840B5">
        <w:rPr>
          <w:rFonts w:ascii="Times New Roman" w:eastAsia="Calibri" w:hAnsi="Times New Roman"/>
          <w:highlight w:val="yellow"/>
          <w:rtl/>
        </w:rPr>
        <w:t xml:space="preserve"> م</w:t>
      </w:r>
      <w:r w:rsidRPr="009840B5">
        <w:rPr>
          <w:rFonts w:ascii="Times New Roman" w:eastAsia="Calibri" w:hAnsi="Times New Roman" w:hint="cs"/>
          <w:highlight w:val="yellow"/>
          <w:rtl/>
        </w:rPr>
        <w:t>ی‌</w:t>
      </w:r>
      <w:r w:rsidRPr="009840B5">
        <w:rPr>
          <w:rFonts w:ascii="Times New Roman" w:eastAsia="Calibri" w:hAnsi="Times New Roman" w:hint="eastAsia"/>
          <w:highlight w:val="yellow"/>
          <w:rtl/>
        </w:rPr>
        <w:t>کند</w:t>
      </w:r>
      <w:r w:rsidRPr="009840B5">
        <w:rPr>
          <w:rFonts w:ascii="Times New Roman" w:eastAsia="Calibri" w:hAnsi="Times New Roman"/>
          <w:highlight w:val="yellow"/>
          <w:rtl/>
        </w:rPr>
        <w:t>.</w:t>
      </w:r>
    </w:p>
    <w:bookmarkEnd w:id="8"/>
    <w:p w14:paraId="7DE72399" w14:textId="1D226DA5" w:rsidR="009F1583" w:rsidRPr="00AC2409" w:rsidRDefault="009F1583" w:rsidP="000E57B1">
      <w:pPr>
        <w:bidi/>
        <w:jc w:val="both"/>
        <w:rPr>
          <w:rtl/>
        </w:rPr>
      </w:pPr>
      <w:r w:rsidRPr="00AC2409">
        <w:rPr>
          <w:rFonts w:ascii="Times New Roman" w:eastAsia="Calibri" w:hAnsi="Times New Roman"/>
          <w:b/>
          <w:bCs/>
          <w:sz w:val="18"/>
          <w:szCs w:val="22"/>
          <w:rtl/>
        </w:rPr>
        <w:t>مدل حساس</w:t>
      </w:r>
      <w:r w:rsidRPr="00AC2409">
        <w:rPr>
          <w:rFonts w:ascii="Times New Roman" w:eastAsia="Calibri" w:hAnsi="Times New Roman" w:hint="cs"/>
          <w:b/>
          <w:bCs/>
          <w:sz w:val="18"/>
          <w:szCs w:val="22"/>
          <w:rtl/>
        </w:rPr>
        <w:t>ی</w:t>
      </w:r>
      <w:r w:rsidRPr="00AC2409">
        <w:rPr>
          <w:rFonts w:ascii="Times New Roman" w:eastAsia="Calibri" w:hAnsi="Times New Roman" w:hint="eastAsia"/>
          <w:b/>
          <w:bCs/>
          <w:sz w:val="18"/>
          <w:szCs w:val="22"/>
          <w:rtl/>
        </w:rPr>
        <w:t>ت</w:t>
      </w:r>
      <w:r w:rsidRPr="00AC2409">
        <w:rPr>
          <w:rFonts w:ascii="Times New Roman" w:eastAsia="Calibri" w:hAnsi="Times New Roman"/>
          <w:b/>
          <w:bCs/>
          <w:sz w:val="18"/>
          <w:szCs w:val="22"/>
          <w:rtl/>
        </w:rPr>
        <w:t xml:space="preserve"> زم</w:t>
      </w:r>
      <w:r w:rsidRPr="00AC2409">
        <w:rPr>
          <w:rFonts w:ascii="Times New Roman" w:eastAsia="Calibri" w:hAnsi="Times New Roman" w:hint="cs"/>
          <w:b/>
          <w:bCs/>
          <w:sz w:val="18"/>
          <w:szCs w:val="22"/>
          <w:rtl/>
        </w:rPr>
        <w:t>ی</w:t>
      </w:r>
      <w:r w:rsidRPr="00AC2409">
        <w:rPr>
          <w:rFonts w:ascii="Times New Roman" w:eastAsia="Calibri" w:hAnsi="Times New Roman" w:hint="eastAsia"/>
          <w:b/>
          <w:bCs/>
          <w:sz w:val="18"/>
          <w:szCs w:val="22"/>
          <w:rtl/>
        </w:rPr>
        <w:t>ن‌لغزش</w:t>
      </w:r>
      <w:r w:rsidRPr="00AC2409">
        <w:rPr>
          <w:rFonts w:ascii="Times New Roman" w:eastAsia="Calibri" w:hAnsi="Times New Roman"/>
          <w:b/>
          <w:bCs/>
          <w:sz w:val="18"/>
          <w:szCs w:val="22"/>
          <w:rtl/>
        </w:rPr>
        <w:t>:</w:t>
      </w:r>
      <w:r w:rsidRPr="00AC2409">
        <w:rPr>
          <w:rFonts w:ascii="Times New Roman" w:eastAsia="Calibri" w:hAnsi="Times New Roman"/>
          <w:rtl/>
        </w:rPr>
        <w:t xml:space="preserve"> </w:t>
      </w:r>
      <w:r w:rsidR="000E57B1" w:rsidRPr="00AC2409">
        <w:rPr>
          <w:rtl/>
        </w:rPr>
        <w:t>وزن‌ها</w:t>
      </w:r>
      <w:r w:rsidR="000E57B1" w:rsidRPr="00AC2409">
        <w:rPr>
          <w:rFonts w:hint="cs"/>
          <w:rtl/>
        </w:rPr>
        <w:t>ی</w:t>
      </w:r>
      <w:r w:rsidR="000E57B1" w:rsidRPr="00AC2409">
        <w:rPr>
          <w:rtl/>
        </w:rPr>
        <w:t xml:space="preserve"> اول</w:t>
      </w:r>
      <w:r w:rsidR="000E57B1" w:rsidRPr="00AC2409">
        <w:rPr>
          <w:rFonts w:hint="cs"/>
          <w:rtl/>
        </w:rPr>
        <w:t>ی</w:t>
      </w:r>
      <w:r w:rsidR="000E57B1" w:rsidRPr="00AC2409">
        <w:rPr>
          <w:rFonts w:hint="eastAsia"/>
          <w:rtl/>
        </w:rPr>
        <w:t>ه</w:t>
      </w:r>
      <w:r w:rsidR="000E57B1" w:rsidRPr="00AC2409">
        <w:rPr>
          <w:rtl/>
        </w:rPr>
        <w:t xml:space="preserve"> (مانند </w:t>
      </w:r>
      <w:proofErr w:type="spellStart"/>
      <w:r w:rsidR="000E57B1" w:rsidRPr="00AC2409">
        <w:t>vj</w:t>
      </w:r>
      <w:proofErr w:type="spellEnd"/>
      <w:r w:rsidR="000E57B1" w:rsidRPr="00AC2409">
        <w:t>=7.21</w:t>
      </w:r>
      <w:r w:rsidR="000E57B1" w:rsidRPr="00AC2409">
        <w:rPr>
          <w:rtl/>
        </w:rPr>
        <w:t xml:space="preserve"> برا</w:t>
      </w:r>
      <w:r w:rsidR="000E57B1" w:rsidRPr="00AC2409">
        <w:rPr>
          <w:rFonts w:hint="cs"/>
          <w:rtl/>
        </w:rPr>
        <w:t>ی</w:t>
      </w:r>
      <w:r w:rsidR="000E57B1" w:rsidRPr="00AC2409">
        <w:rPr>
          <w:rtl/>
        </w:rPr>
        <w:t xml:space="preserve"> فاصله از رودخانه) با روش آنتروپ</w:t>
      </w:r>
      <w:r w:rsidR="000E57B1" w:rsidRPr="00AC2409">
        <w:rPr>
          <w:rFonts w:hint="cs"/>
          <w:rtl/>
        </w:rPr>
        <w:t>ی</w:t>
      </w:r>
      <w:r w:rsidR="000E57B1" w:rsidRPr="00AC2409">
        <w:rPr>
          <w:rtl/>
        </w:rPr>
        <w:t xml:space="preserve"> شانون از داده‌ها</w:t>
      </w:r>
      <w:r w:rsidR="000E57B1" w:rsidRPr="00AC2409">
        <w:rPr>
          <w:rFonts w:hint="cs"/>
          <w:rtl/>
        </w:rPr>
        <w:t>ی</w:t>
      </w:r>
      <w:r w:rsidR="000E57B1" w:rsidRPr="00AC2409">
        <w:rPr>
          <w:rtl/>
        </w:rPr>
        <w:t xml:space="preserve"> تار</w:t>
      </w:r>
      <w:r w:rsidR="000E57B1" w:rsidRPr="00AC2409">
        <w:rPr>
          <w:rFonts w:hint="cs"/>
          <w:rtl/>
        </w:rPr>
        <w:t>ی</w:t>
      </w:r>
      <w:r w:rsidR="000E57B1" w:rsidRPr="00AC2409">
        <w:rPr>
          <w:rFonts w:hint="eastAsia"/>
          <w:rtl/>
        </w:rPr>
        <w:t>خ</w:t>
      </w:r>
      <w:r w:rsidR="000E57B1" w:rsidRPr="00AC2409">
        <w:rPr>
          <w:rFonts w:hint="cs"/>
          <w:rtl/>
        </w:rPr>
        <w:t>ی</w:t>
      </w:r>
      <w:r w:rsidR="000E57B1" w:rsidRPr="00AC2409">
        <w:rPr>
          <w:rtl/>
        </w:rPr>
        <w:t xml:space="preserve"> زم</w:t>
      </w:r>
      <w:r w:rsidR="000E57B1" w:rsidRPr="00AC2409">
        <w:rPr>
          <w:rFonts w:hint="cs"/>
          <w:rtl/>
        </w:rPr>
        <w:t>ی</w:t>
      </w:r>
      <w:r w:rsidR="000E57B1" w:rsidRPr="00AC2409">
        <w:rPr>
          <w:rFonts w:hint="eastAsia"/>
          <w:rtl/>
        </w:rPr>
        <w:t>ن‌لغزش</w:t>
      </w:r>
      <w:r w:rsidR="000E57B1" w:rsidRPr="00AC2409">
        <w:rPr>
          <w:rtl/>
        </w:rPr>
        <w:t xml:space="preserve"> محاسبه شدند</w:t>
      </w:r>
      <w:r w:rsidR="000E57B1" w:rsidRPr="00AC2409">
        <w:rPr>
          <w:rFonts w:hint="cs"/>
          <w:rtl/>
        </w:rPr>
        <w:t xml:space="preserve"> و </w:t>
      </w:r>
      <w:r w:rsidRPr="00AC2409">
        <w:rPr>
          <w:rFonts w:ascii="Times New Roman" w:eastAsia="Calibri" w:hAnsi="Times New Roman"/>
          <w:rtl/>
        </w:rPr>
        <w:t>خروج</w:t>
      </w:r>
      <w:r w:rsidRPr="00AC2409">
        <w:rPr>
          <w:rFonts w:ascii="Times New Roman" w:eastAsia="Calibri" w:hAnsi="Times New Roman" w:hint="cs"/>
          <w:rtl/>
        </w:rPr>
        <w:t>ی</w:t>
      </w:r>
      <w:r w:rsidRPr="00AC2409">
        <w:rPr>
          <w:rFonts w:ascii="Times New Roman" w:eastAsia="Calibri" w:hAnsi="Times New Roman"/>
          <w:rtl/>
        </w:rPr>
        <w:t xml:space="preserve"> مدل ترک</w:t>
      </w:r>
      <w:r w:rsidRPr="00AC2409">
        <w:rPr>
          <w:rFonts w:ascii="Times New Roman" w:eastAsia="Calibri" w:hAnsi="Times New Roman" w:hint="cs"/>
          <w:rtl/>
        </w:rPr>
        <w:t>ی</w:t>
      </w:r>
      <w:r w:rsidRPr="00AC2409">
        <w:rPr>
          <w:rFonts w:ascii="Times New Roman" w:eastAsia="Calibri" w:hAnsi="Times New Roman" w:hint="eastAsia"/>
          <w:rtl/>
        </w:rPr>
        <w:t>ب</w:t>
      </w:r>
      <w:r w:rsidRPr="00AC2409">
        <w:rPr>
          <w:rFonts w:ascii="Times New Roman" w:eastAsia="Calibri" w:hAnsi="Times New Roman" w:hint="cs"/>
          <w:rtl/>
        </w:rPr>
        <w:t>ی</w:t>
      </w:r>
      <w:r w:rsidRPr="00AC2409">
        <w:rPr>
          <w:rFonts w:ascii="Times New Roman" w:eastAsia="Calibri" w:hAnsi="Times New Roman"/>
          <w:rtl/>
        </w:rPr>
        <w:t xml:space="preserve"> با وزن‌ها</w:t>
      </w:r>
      <w:r w:rsidRPr="00AC2409">
        <w:rPr>
          <w:rFonts w:ascii="Times New Roman" w:eastAsia="Calibri" w:hAnsi="Times New Roman" w:hint="cs"/>
          <w:rtl/>
        </w:rPr>
        <w:t>ی</w:t>
      </w:r>
      <w:r w:rsidRPr="00AC2409">
        <w:rPr>
          <w:rFonts w:ascii="Times New Roman" w:eastAsia="Calibri" w:hAnsi="Times New Roman"/>
          <w:rtl/>
        </w:rPr>
        <w:t xml:space="preserve"> پو</w:t>
      </w:r>
      <w:r w:rsidRPr="00AC2409">
        <w:rPr>
          <w:rFonts w:ascii="Times New Roman" w:eastAsia="Calibri" w:hAnsi="Times New Roman" w:hint="cs"/>
          <w:rtl/>
        </w:rPr>
        <w:t>ی</w:t>
      </w:r>
      <w:r w:rsidRPr="00AC2409">
        <w:rPr>
          <w:rFonts w:ascii="Times New Roman" w:eastAsia="Calibri" w:hAnsi="Times New Roman" w:hint="eastAsia"/>
          <w:rtl/>
        </w:rPr>
        <w:t>ا</w:t>
      </w:r>
      <w:r w:rsidRPr="00AC2409">
        <w:rPr>
          <w:rFonts w:ascii="Times New Roman" w:eastAsia="Calibri" w:hAnsi="Times New Roman"/>
          <w:rtl/>
        </w:rPr>
        <w:t xml:space="preserve"> </w:t>
      </w:r>
      <m:oMath>
        <m:r>
          <w:rPr>
            <w:rFonts w:ascii="Cambria Math" w:eastAsia="Times New Roman" w:hAnsi="Cambria Math"/>
          </w:rPr>
          <m:t>wi(t)</m:t>
        </m:r>
      </m:oMath>
      <w:r w:rsidRPr="00AC2409">
        <w:rPr>
          <w:rFonts w:ascii="Times New Roman" w:eastAsia="Calibri" w:hAnsi="Times New Roman" w:hint="cs"/>
          <w:rtl/>
        </w:rPr>
        <w:t xml:space="preserve"> </w:t>
      </w:r>
      <w:r w:rsidRPr="00AC2409">
        <w:rPr>
          <w:rFonts w:ascii="Times New Roman" w:eastAsia="Calibri" w:hAnsi="Times New Roman"/>
          <w:rtl/>
        </w:rPr>
        <w:t xml:space="preserve">به‌صورت </w:t>
      </w:r>
      <w:r w:rsidRPr="00AC2409">
        <w:rPr>
          <w:rFonts w:ascii="Times New Roman" w:eastAsia="Calibri" w:hAnsi="Times New Roman" w:hint="cs"/>
          <w:rtl/>
        </w:rPr>
        <w:t xml:space="preserve">رابطه (4) </w:t>
      </w:r>
      <w:r w:rsidRPr="00AC2409">
        <w:rPr>
          <w:rFonts w:ascii="Times New Roman" w:eastAsia="Calibri" w:hAnsi="Times New Roman"/>
          <w:rtl/>
        </w:rPr>
        <w:t>محاسبه شد:</w:t>
      </w:r>
    </w:p>
    <w:p w14:paraId="274D8F82" w14:textId="77777777" w:rsidR="009F1583" w:rsidRPr="00483031" w:rsidRDefault="009F1583" w:rsidP="009F1583">
      <w:pPr>
        <w:bidi/>
        <w:jc w:val="both"/>
        <w:rPr>
          <w:rFonts w:ascii="Times New Roman" w:eastAsia="Times New Roman" w:hAnsi="Times New Roman"/>
          <w:highlight w:val="yellow"/>
        </w:rPr>
      </w:pPr>
      <w:bookmarkStart w:id="9" w:name="_Hlk218249176"/>
      <w:r w:rsidRPr="00483031">
        <w:rPr>
          <w:rFonts w:ascii="Times New Roman" w:eastAsia="Calibri" w:hAnsi="Times New Roman" w:hint="cs"/>
          <w:highlight w:val="yellow"/>
          <w:rtl/>
        </w:rPr>
        <w:t xml:space="preserve">رابطه (4)                                                                                                            </w:t>
      </w:r>
      <w:bookmarkEnd w:id="9"/>
      <m:oMath>
        <m:r>
          <w:rPr>
            <w:rFonts w:ascii="Cambria Math" w:eastAsia="Times New Roman" w:hAnsi="Cambria Math"/>
            <w:highlight w:val="yellow"/>
          </w:rPr>
          <m:t>Y</m:t>
        </m:r>
        <m:d>
          <m:dPr>
            <m:ctrlPr>
              <w:rPr>
                <w:rFonts w:ascii="Cambria Math" w:eastAsia="Times New Roman" w:hAnsi="Cambria Math"/>
                <w:i/>
                <w:highlight w:val="yellow"/>
              </w:rPr>
            </m:ctrlPr>
          </m:dPr>
          <m:e>
            <m:r>
              <w:rPr>
                <w:rFonts w:ascii="Cambria Math" w:eastAsia="Times New Roman" w:hAnsi="Cambria Math"/>
                <w:highlight w:val="yellow"/>
              </w:rPr>
              <m:t>t</m:t>
            </m:r>
          </m:e>
        </m:d>
        <m:r>
          <w:rPr>
            <w:rFonts w:ascii="Cambria Math" w:eastAsia="Times New Roman" w:hAnsi="Cambria Math"/>
            <w:highlight w:val="yellow"/>
          </w:rPr>
          <m:t>= ∑</m:t>
        </m:r>
        <m:d>
          <m:dPr>
            <m:ctrlPr>
              <w:rPr>
                <w:rFonts w:ascii="Cambria Math" w:eastAsia="Times New Roman" w:hAnsi="Cambria Math"/>
                <w:i/>
                <w:highlight w:val="yellow"/>
              </w:rPr>
            </m:ctrlPr>
          </m:dPr>
          <m:e>
            <m:sSub>
              <m:sSubPr>
                <m:ctrlPr>
                  <w:rPr>
                    <w:rFonts w:ascii="Cambria Math" w:eastAsia="Times New Roman" w:hAnsi="Cambria Math"/>
                    <w:i/>
                    <w:highlight w:val="yellow"/>
                  </w:rPr>
                </m:ctrlPr>
              </m:sSubPr>
              <m:e>
                <m:r>
                  <w:rPr>
                    <w:rFonts w:ascii="Cambria Math" w:eastAsia="Times New Roman" w:hAnsi="Cambria Math"/>
                    <w:highlight w:val="yellow"/>
                  </w:rPr>
                  <m:t>x</m:t>
                </m:r>
              </m:e>
              <m:sub>
                <m:r>
                  <w:rPr>
                    <w:rFonts w:ascii="Cambria Math" w:eastAsia="Times New Roman" w:hAnsi="Cambria Math"/>
                    <w:highlight w:val="yellow"/>
                  </w:rPr>
                  <m:t>i</m:t>
                </m:r>
              </m:sub>
            </m:sSub>
            <m:r>
              <w:rPr>
                <w:rFonts w:ascii="Cambria Math" w:eastAsia="Times New Roman" w:hAnsi="Cambria Math"/>
                <w:highlight w:val="yellow"/>
              </w:rPr>
              <m:t>⋅</m:t>
            </m:r>
            <m:sSub>
              <m:sSubPr>
                <m:ctrlPr>
                  <w:rPr>
                    <w:rFonts w:ascii="Cambria Math" w:eastAsia="Times New Roman" w:hAnsi="Cambria Math"/>
                    <w:i/>
                    <w:highlight w:val="yellow"/>
                  </w:rPr>
                </m:ctrlPr>
              </m:sSubPr>
              <m:e>
                <m:r>
                  <w:rPr>
                    <w:rFonts w:ascii="Cambria Math" w:eastAsia="Times New Roman" w:hAnsi="Cambria Math"/>
                    <w:highlight w:val="yellow"/>
                  </w:rPr>
                  <m:t>w</m:t>
                </m:r>
              </m:e>
              <m:sub>
                <m:r>
                  <w:rPr>
                    <w:rFonts w:ascii="Cambria Math" w:eastAsia="Times New Roman" w:hAnsi="Cambria Math"/>
                    <w:highlight w:val="yellow"/>
                  </w:rPr>
                  <m:t>i</m:t>
                </m:r>
                <m:d>
                  <m:dPr>
                    <m:ctrlPr>
                      <w:rPr>
                        <w:rFonts w:ascii="Cambria Math" w:eastAsia="Times New Roman" w:hAnsi="Cambria Math"/>
                        <w:i/>
                        <w:highlight w:val="yellow"/>
                      </w:rPr>
                    </m:ctrlPr>
                  </m:dPr>
                  <m:e>
                    <m:r>
                      <w:rPr>
                        <w:rFonts w:ascii="Cambria Math" w:eastAsia="Times New Roman" w:hAnsi="Cambria Math"/>
                        <w:highlight w:val="yellow"/>
                      </w:rPr>
                      <m:t>t</m:t>
                    </m:r>
                  </m:e>
                </m:d>
              </m:sub>
            </m:sSub>
          </m:e>
        </m:d>
      </m:oMath>
    </w:p>
    <w:p w14:paraId="6DC0D338" w14:textId="7A88E2A2" w:rsidR="00A91025" w:rsidRPr="00A91025" w:rsidRDefault="009F1583" w:rsidP="00A91025">
      <w:pPr>
        <w:bidi/>
        <w:rPr>
          <w:rFonts w:ascii="Times New Roman" w:eastAsia="Calibri" w:hAnsi="Times New Roman"/>
          <w:highlight w:val="yellow"/>
          <w:rtl/>
        </w:rPr>
      </w:pPr>
      <w:r w:rsidRPr="00483031">
        <w:rPr>
          <w:rFonts w:ascii="Times New Roman" w:eastAsia="Calibri" w:hAnsi="Times New Roman" w:hint="eastAsia"/>
          <w:highlight w:val="yellow"/>
          <w:rtl/>
        </w:rPr>
        <w:t>که</w:t>
      </w:r>
      <w:r w:rsidRPr="00483031">
        <w:rPr>
          <w:rFonts w:ascii="Times New Roman" w:eastAsia="Calibri" w:hAnsi="Times New Roman"/>
          <w:highlight w:val="yellow"/>
          <w:rtl/>
        </w:rPr>
        <w:t xml:space="preserve"> در آن </w:t>
      </w:r>
      <m:oMath>
        <m:sSub>
          <m:sSubPr>
            <m:ctrlPr>
              <w:rPr>
                <w:rFonts w:ascii="Cambria Math" w:eastAsia="Times New Roman" w:hAnsi="Cambria Math"/>
                <w:i/>
                <w:highlight w:val="yellow"/>
              </w:rPr>
            </m:ctrlPr>
          </m:sSubPr>
          <m:e>
            <m:r>
              <w:rPr>
                <w:rFonts w:ascii="Cambria Math" w:eastAsia="Times New Roman" w:hAnsi="Cambria Math"/>
                <w:highlight w:val="yellow"/>
              </w:rPr>
              <m:t>x</m:t>
            </m:r>
          </m:e>
          <m:sub>
            <m:r>
              <w:rPr>
                <w:rFonts w:ascii="Cambria Math" w:eastAsia="Times New Roman" w:hAnsi="Cambria Math"/>
                <w:highlight w:val="yellow"/>
              </w:rPr>
              <m:t>i</m:t>
            </m:r>
          </m:sub>
        </m:sSub>
      </m:oMath>
      <w:r w:rsidRPr="00483031">
        <w:rPr>
          <w:rFonts w:ascii="Times New Roman" w:eastAsia="Calibri" w:hAnsi="Times New Roman"/>
          <w:highlight w:val="yellow"/>
          <w:rtl/>
        </w:rPr>
        <w:t xml:space="preserve"> مقاد</w:t>
      </w:r>
      <w:r w:rsidRPr="00483031">
        <w:rPr>
          <w:rFonts w:ascii="Times New Roman" w:eastAsia="Calibri" w:hAnsi="Times New Roman" w:hint="cs"/>
          <w:highlight w:val="yellow"/>
          <w:rtl/>
        </w:rPr>
        <w:t>ی</w:t>
      </w:r>
      <w:r w:rsidRPr="00483031">
        <w:rPr>
          <w:rFonts w:ascii="Times New Roman" w:eastAsia="Calibri" w:hAnsi="Times New Roman" w:hint="eastAsia"/>
          <w:highlight w:val="yellow"/>
          <w:rtl/>
        </w:rPr>
        <w:t>ر</w:t>
      </w:r>
      <w:r w:rsidRPr="00483031">
        <w:rPr>
          <w:rFonts w:ascii="Times New Roman" w:eastAsia="Calibri" w:hAnsi="Times New Roman"/>
          <w:highlight w:val="yellow"/>
          <w:rtl/>
        </w:rPr>
        <w:t xml:space="preserve"> نرمال‌شده </w:t>
      </w:r>
      <w:r w:rsidR="00483031" w:rsidRPr="00483031">
        <w:rPr>
          <w:rFonts w:ascii="Times New Roman" w:eastAsia="Calibri" w:hAnsi="Times New Roman"/>
          <w:highlight w:val="yellow"/>
          <w:rtl/>
        </w:rPr>
        <w:t>(ب</w:t>
      </w:r>
      <w:r w:rsidR="00483031" w:rsidRPr="00483031">
        <w:rPr>
          <w:rFonts w:ascii="Times New Roman" w:eastAsia="Calibri" w:hAnsi="Times New Roman" w:hint="cs"/>
          <w:highlight w:val="yellow"/>
          <w:rtl/>
        </w:rPr>
        <w:t>ی</w:t>
      </w:r>
      <w:r w:rsidR="00483031" w:rsidRPr="00483031">
        <w:rPr>
          <w:rFonts w:ascii="Times New Roman" w:eastAsia="Calibri" w:hAnsi="Times New Roman" w:hint="eastAsia"/>
          <w:highlight w:val="yellow"/>
          <w:rtl/>
        </w:rPr>
        <w:t>ن</w:t>
      </w:r>
      <w:r w:rsidR="00483031" w:rsidRPr="00483031">
        <w:rPr>
          <w:rFonts w:ascii="Times New Roman" w:eastAsia="Calibri" w:hAnsi="Times New Roman"/>
          <w:highlight w:val="yellow"/>
          <w:rtl/>
        </w:rPr>
        <w:t xml:space="preserve"> ۰ تا ۱) عامل </w:t>
      </w:r>
      <w:proofErr w:type="spellStart"/>
      <w:r w:rsidR="00483031" w:rsidRPr="00483031">
        <w:rPr>
          <w:rFonts w:ascii="Times New Roman" w:eastAsia="Calibri" w:hAnsi="Times New Roman"/>
          <w:highlight w:val="yellow"/>
        </w:rPr>
        <w:t>i</w:t>
      </w:r>
      <w:proofErr w:type="spellEnd"/>
      <w:r w:rsidR="00483031" w:rsidRPr="00483031">
        <w:rPr>
          <w:rFonts w:ascii="Times New Roman" w:eastAsia="Calibri" w:hAnsi="Times New Roman"/>
          <w:highlight w:val="yellow"/>
          <w:rtl/>
        </w:rPr>
        <w:t>-ام (مانند ش</w:t>
      </w:r>
      <w:r w:rsidR="00483031" w:rsidRPr="00483031">
        <w:rPr>
          <w:rFonts w:ascii="Times New Roman" w:eastAsia="Calibri" w:hAnsi="Times New Roman" w:hint="cs"/>
          <w:highlight w:val="yellow"/>
          <w:rtl/>
        </w:rPr>
        <w:t>ی</w:t>
      </w:r>
      <w:r w:rsidR="00483031" w:rsidRPr="00483031">
        <w:rPr>
          <w:rFonts w:ascii="Times New Roman" w:eastAsia="Calibri" w:hAnsi="Times New Roman" w:hint="eastAsia"/>
          <w:highlight w:val="yellow"/>
          <w:rtl/>
        </w:rPr>
        <w:t>ب،</w:t>
      </w:r>
      <w:r w:rsidR="00483031" w:rsidRPr="00483031">
        <w:rPr>
          <w:rFonts w:ascii="Times New Roman" w:eastAsia="Calibri" w:hAnsi="Times New Roman"/>
          <w:highlight w:val="yellow"/>
          <w:rtl/>
        </w:rPr>
        <w:t xml:space="preserve"> فاصله از </w:t>
      </w:r>
      <w:r w:rsidR="00483031" w:rsidRPr="00B355C7">
        <w:rPr>
          <w:rFonts w:ascii="Times New Roman" w:eastAsia="Calibri" w:hAnsi="Times New Roman"/>
          <w:highlight w:val="yellow"/>
          <w:rtl/>
        </w:rPr>
        <w:t>رودخانه)</w:t>
      </w:r>
      <w:r w:rsidR="00B355C7" w:rsidRPr="00B355C7">
        <w:rPr>
          <w:rFonts w:ascii="Times New Roman" w:eastAsia="Calibri" w:hAnsi="Times New Roman" w:hint="cs"/>
          <w:highlight w:val="yellow"/>
          <w:rtl/>
        </w:rPr>
        <w:t>،</w:t>
      </w:r>
      <w:r w:rsidR="00B355C7" w:rsidRPr="00B355C7">
        <w:rPr>
          <w:rFonts w:ascii="Times New Roman" w:eastAsia="Calibri" w:hAnsi="Times New Roman"/>
          <w:highlight w:val="yellow"/>
          <w:rtl/>
        </w:rPr>
        <w:t xml:space="preserve"> </w:t>
      </w:r>
      <w:proofErr w:type="spellStart"/>
      <w:r w:rsidR="00B355C7" w:rsidRPr="00B355C7">
        <w:rPr>
          <w:rFonts w:ascii="Times New Roman" w:eastAsia="Calibri" w:hAnsi="Times New Roman"/>
          <w:highlight w:val="yellow"/>
        </w:rPr>
        <w:t>w_i</w:t>
      </w:r>
      <w:proofErr w:type="spellEnd"/>
      <w:r w:rsidR="00B355C7" w:rsidRPr="00B355C7">
        <w:rPr>
          <w:rFonts w:ascii="Times New Roman" w:eastAsia="Calibri" w:hAnsi="Times New Roman"/>
          <w:highlight w:val="yellow"/>
        </w:rPr>
        <w:t>(t)</w:t>
      </w:r>
      <w:r w:rsidR="00B355C7" w:rsidRPr="00B355C7">
        <w:rPr>
          <w:rFonts w:ascii="Times New Roman" w:eastAsia="Calibri" w:hAnsi="Times New Roman"/>
          <w:highlight w:val="yellow"/>
          <w:rtl/>
        </w:rPr>
        <w:t>: وزن پو</w:t>
      </w:r>
      <w:r w:rsidR="00B355C7" w:rsidRPr="00B355C7">
        <w:rPr>
          <w:rFonts w:ascii="Times New Roman" w:eastAsia="Calibri" w:hAnsi="Times New Roman" w:hint="cs"/>
          <w:highlight w:val="yellow"/>
          <w:rtl/>
        </w:rPr>
        <w:t>ی</w:t>
      </w:r>
      <w:r w:rsidR="00B355C7" w:rsidRPr="00B355C7">
        <w:rPr>
          <w:rFonts w:ascii="Times New Roman" w:eastAsia="Calibri" w:hAnsi="Times New Roman" w:hint="eastAsia"/>
          <w:highlight w:val="yellow"/>
          <w:rtl/>
        </w:rPr>
        <w:t>ا</w:t>
      </w:r>
      <w:r w:rsidR="00B355C7" w:rsidRPr="00B355C7">
        <w:rPr>
          <w:rFonts w:ascii="Times New Roman" w:eastAsia="Calibri" w:hAnsi="Times New Roman" w:hint="cs"/>
          <w:highlight w:val="yellow"/>
          <w:rtl/>
        </w:rPr>
        <w:t>ی</w:t>
      </w:r>
      <w:r w:rsidR="00B355C7" w:rsidRPr="00B355C7">
        <w:rPr>
          <w:rFonts w:ascii="Times New Roman" w:eastAsia="Calibri" w:hAnsi="Times New Roman"/>
          <w:highlight w:val="yellow"/>
          <w:rtl/>
        </w:rPr>
        <w:t xml:space="preserve"> عامل </w:t>
      </w:r>
      <w:proofErr w:type="spellStart"/>
      <w:r w:rsidR="00B355C7" w:rsidRPr="00B355C7">
        <w:rPr>
          <w:rFonts w:ascii="Times New Roman" w:eastAsia="Calibri" w:hAnsi="Times New Roman"/>
          <w:highlight w:val="yellow"/>
        </w:rPr>
        <w:t>i</w:t>
      </w:r>
      <w:proofErr w:type="spellEnd"/>
      <w:r w:rsidR="00B355C7" w:rsidRPr="00B355C7">
        <w:rPr>
          <w:rFonts w:ascii="Times New Roman" w:eastAsia="Calibri" w:hAnsi="Times New Roman"/>
          <w:highlight w:val="yellow"/>
          <w:rtl/>
        </w:rPr>
        <w:t xml:space="preserve">-ام در زمان </w:t>
      </w:r>
      <w:r w:rsidR="00B355C7" w:rsidRPr="00B355C7">
        <w:rPr>
          <w:rFonts w:ascii="Times New Roman" w:eastAsia="Calibri" w:hAnsi="Times New Roman"/>
          <w:highlight w:val="yellow"/>
        </w:rPr>
        <w:t>t</w:t>
      </w:r>
      <w:r w:rsidRPr="00B355C7">
        <w:rPr>
          <w:rFonts w:ascii="Times New Roman" w:eastAsia="Calibri" w:hAnsi="Times New Roman"/>
          <w:highlight w:val="yellow"/>
          <w:rtl/>
        </w:rPr>
        <w:t xml:space="preserve"> و </w:t>
      </w:r>
      <m:oMath>
        <m:r>
          <w:rPr>
            <w:rFonts w:ascii="Cambria Math" w:eastAsia="Times New Roman" w:hAnsi="Cambria Math"/>
            <w:highlight w:val="yellow"/>
          </w:rPr>
          <m:t>Y</m:t>
        </m:r>
        <m:d>
          <m:dPr>
            <m:ctrlPr>
              <w:rPr>
                <w:rFonts w:ascii="Cambria Math" w:eastAsia="Times New Roman" w:hAnsi="Cambria Math"/>
                <w:i/>
                <w:highlight w:val="yellow"/>
              </w:rPr>
            </m:ctrlPr>
          </m:dPr>
          <m:e>
            <m:r>
              <w:rPr>
                <w:rFonts w:ascii="Cambria Math" w:eastAsia="Times New Roman" w:hAnsi="Cambria Math"/>
                <w:highlight w:val="yellow"/>
              </w:rPr>
              <m:t>t</m:t>
            </m:r>
          </m:e>
        </m:d>
      </m:oMath>
      <w:r w:rsidRPr="00B355C7">
        <w:rPr>
          <w:rFonts w:ascii="Times New Roman" w:eastAsia="Calibri" w:hAnsi="Times New Roman" w:hint="cs"/>
          <w:highlight w:val="yellow"/>
          <w:rtl/>
        </w:rPr>
        <w:t xml:space="preserve"> </w:t>
      </w:r>
      <w:r w:rsidRPr="00B355C7">
        <w:rPr>
          <w:rFonts w:ascii="Times New Roman" w:eastAsia="Calibri" w:hAnsi="Times New Roman"/>
          <w:highlight w:val="yellow"/>
          <w:rtl/>
        </w:rPr>
        <w:t>حساس</w:t>
      </w:r>
      <w:r w:rsidRPr="00B355C7">
        <w:rPr>
          <w:rFonts w:ascii="Times New Roman" w:eastAsia="Calibri" w:hAnsi="Times New Roman" w:hint="cs"/>
          <w:highlight w:val="yellow"/>
          <w:rtl/>
        </w:rPr>
        <w:t>ی</w:t>
      </w:r>
      <w:r w:rsidRPr="00B355C7">
        <w:rPr>
          <w:rFonts w:ascii="Times New Roman" w:eastAsia="Calibri" w:hAnsi="Times New Roman" w:hint="eastAsia"/>
          <w:highlight w:val="yellow"/>
          <w:rtl/>
        </w:rPr>
        <w:t>ت</w:t>
      </w:r>
      <w:r w:rsidRPr="00B355C7">
        <w:rPr>
          <w:rFonts w:ascii="Times New Roman" w:eastAsia="Calibri" w:hAnsi="Times New Roman"/>
          <w:highlight w:val="yellow"/>
          <w:rtl/>
        </w:rPr>
        <w:t xml:space="preserve"> زم</w:t>
      </w:r>
      <w:r w:rsidRPr="00B355C7">
        <w:rPr>
          <w:rFonts w:ascii="Times New Roman" w:eastAsia="Calibri" w:hAnsi="Times New Roman" w:hint="cs"/>
          <w:highlight w:val="yellow"/>
          <w:rtl/>
        </w:rPr>
        <w:t>ی</w:t>
      </w:r>
      <w:r w:rsidRPr="00B355C7">
        <w:rPr>
          <w:rFonts w:ascii="Times New Roman" w:eastAsia="Calibri" w:hAnsi="Times New Roman" w:hint="eastAsia"/>
          <w:highlight w:val="yellow"/>
          <w:rtl/>
        </w:rPr>
        <w:t>ن‌لغزش</w:t>
      </w:r>
      <w:r w:rsidRPr="00B355C7">
        <w:rPr>
          <w:rFonts w:ascii="Times New Roman" w:eastAsia="Calibri" w:hAnsi="Times New Roman"/>
          <w:highlight w:val="yellow"/>
          <w:rtl/>
        </w:rPr>
        <w:t xml:space="preserve"> در زمان ( </w:t>
      </w:r>
      <w:r w:rsidRPr="00B355C7">
        <w:rPr>
          <w:rFonts w:ascii="Times New Roman" w:eastAsia="Calibri" w:hAnsi="Times New Roman"/>
          <w:highlight w:val="yellow"/>
        </w:rPr>
        <w:t>t</w:t>
      </w:r>
      <w:r w:rsidRPr="00B355C7">
        <w:rPr>
          <w:rFonts w:ascii="Times New Roman" w:eastAsia="Calibri" w:hAnsi="Times New Roman"/>
          <w:highlight w:val="yellow"/>
          <w:rtl/>
        </w:rPr>
        <w:t xml:space="preserve"> ) </w:t>
      </w:r>
      <w:r w:rsidRPr="00A91025">
        <w:rPr>
          <w:rFonts w:ascii="Times New Roman" w:eastAsia="Calibri" w:hAnsi="Times New Roman"/>
          <w:highlight w:val="yellow"/>
          <w:rtl/>
        </w:rPr>
        <w:t xml:space="preserve">است. </w:t>
      </w:r>
      <w:r w:rsidR="00A91025" w:rsidRPr="00A91025">
        <w:rPr>
          <w:rFonts w:ascii="Times New Roman" w:eastAsia="Calibri" w:hAnsi="Times New Roman" w:hint="cs"/>
          <w:highlight w:val="yellow"/>
          <w:rtl/>
        </w:rPr>
        <w:t xml:space="preserve">همچنین </w:t>
      </w:r>
      <w:r w:rsidR="00A91025" w:rsidRPr="00A91025">
        <w:rPr>
          <w:rFonts w:ascii="Times New Roman" w:eastAsia="Calibri" w:hAnsi="Times New Roman"/>
          <w:highlight w:val="yellow"/>
          <w:rtl/>
        </w:rPr>
        <w:t>نقشه حساس</w:t>
      </w:r>
      <w:r w:rsidR="00A91025" w:rsidRPr="00A91025">
        <w:rPr>
          <w:rFonts w:ascii="Times New Roman" w:eastAsia="Calibri" w:hAnsi="Times New Roman" w:hint="cs"/>
          <w:highlight w:val="yellow"/>
          <w:rtl/>
        </w:rPr>
        <w:t>ی</w:t>
      </w:r>
      <w:r w:rsidR="00A91025" w:rsidRPr="00A91025">
        <w:rPr>
          <w:rFonts w:ascii="Times New Roman" w:eastAsia="Calibri" w:hAnsi="Times New Roman" w:hint="eastAsia"/>
          <w:highlight w:val="yellow"/>
          <w:rtl/>
        </w:rPr>
        <w:t>ت</w:t>
      </w:r>
      <w:r w:rsidR="00A91025" w:rsidRPr="00A91025">
        <w:rPr>
          <w:rFonts w:ascii="Times New Roman" w:eastAsia="Calibri" w:hAnsi="Times New Roman"/>
          <w:highlight w:val="yellow"/>
          <w:rtl/>
        </w:rPr>
        <w:t xml:space="preserve"> نها</w:t>
      </w:r>
      <w:r w:rsidR="00A91025" w:rsidRPr="00A91025">
        <w:rPr>
          <w:rFonts w:ascii="Times New Roman" w:eastAsia="Calibri" w:hAnsi="Times New Roman" w:hint="cs"/>
          <w:highlight w:val="yellow"/>
          <w:rtl/>
        </w:rPr>
        <w:t>یی</w:t>
      </w:r>
      <w:r w:rsidR="00A91025" w:rsidRPr="00A91025">
        <w:rPr>
          <w:rFonts w:ascii="Times New Roman" w:eastAsia="Calibri" w:hAnsi="Times New Roman"/>
          <w:highlight w:val="yellow"/>
          <w:rtl/>
        </w:rPr>
        <w:t xml:space="preserve"> برا</w:t>
      </w:r>
      <w:r w:rsidR="00A91025" w:rsidRPr="00A91025">
        <w:rPr>
          <w:rFonts w:ascii="Times New Roman" w:eastAsia="Calibri" w:hAnsi="Times New Roman" w:hint="cs"/>
          <w:highlight w:val="yellow"/>
          <w:rtl/>
        </w:rPr>
        <w:t>ی</w:t>
      </w:r>
      <w:r w:rsidR="00A91025" w:rsidRPr="00A91025">
        <w:rPr>
          <w:rFonts w:ascii="Times New Roman" w:eastAsia="Calibri" w:hAnsi="Times New Roman"/>
          <w:highlight w:val="yellow"/>
          <w:rtl/>
        </w:rPr>
        <w:t xml:space="preserve"> هر فصل</w:t>
      </w:r>
      <w:r w:rsidR="00A91025" w:rsidRPr="00A91025">
        <w:rPr>
          <w:rFonts w:ascii="Times New Roman" w:eastAsia="Calibri" w:hAnsi="Times New Roman"/>
          <w:highlight w:val="yellow"/>
        </w:rPr>
        <w:t xml:space="preserve"> (s) </w:t>
      </w:r>
      <w:r w:rsidR="00A91025" w:rsidRPr="00A91025">
        <w:rPr>
          <w:rFonts w:ascii="Times New Roman" w:eastAsia="Calibri" w:hAnsi="Times New Roman"/>
          <w:highlight w:val="yellow"/>
          <w:rtl/>
        </w:rPr>
        <w:t>از رابطه خط</w:t>
      </w:r>
      <w:r w:rsidR="00A91025" w:rsidRPr="00A91025">
        <w:rPr>
          <w:rFonts w:ascii="Times New Roman" w:eastAsia="Calibri" w:hAnsi="Times New Roman" w:hint="cs"/>
          <w:highlight w:val="yellow"/>
          <w:rtl/>
        </w:rPr>
        <w:t>ی</w:t>
      </w:r>
      <w:r w:rsidR="00A91025" w:rsidRPr="00A91025">
        <w:rPr>
          <w:rFonts w:ascii="Times New Roman" w:eastAsia="Calibri" w:hAnsi="Times New Roman"/>
          <w:highlight w:val="yellow"/>
          <w:rtl/>
        </w:rPr>
        <w:t xml:space="preserve"> وزن</w:t>
      </w:r>
      <w:r w:rsidR="00A91025" w:rsidRPr="00A91025">
        <w:rPr>
          <w:rFonts w:ascii="Times New Roman" w:eastAsia="Calibri" w:hAnsi="Times New Roman" w:hint="cs"/>
          <w:highlight w:val="yellow"/>
          <w:rtl/>
        </w:rPr>
        <w:t>ی</w:t>
      </w:r>
      <w:r w:rsidR="00A91025" w:rsidRPr="00A91025">
        <w:rPr>
          <w:rFonts w:ascii="Times New Roman" w:eastAsia="Calibri" w:hAnsi="Times New Roman"/>
          <w:highlight w:val="yellow"/>
          <w:rtl/>
        </w:rPr>
        <w:t xml:space="preserve"> ز</w:t>
      </w:r>
      <w:r w:rsidR="00A91025" w:rsidRPr="00A91025">
        <w:rPr>
          <w:rFonts w:ascii="Times New Roman" w:eastAsia="Calibri" w:hAnsi="Times New Roman" w:hint="cs"/>
          <w:highlight w:val="yellow"/>
          <w:rtl/>
        </w:rPr>
        <w:t>ی</w:t>
      </w:r>
      <w:r w:rsidR="00A91025" w:rsidRPr="00A91025">
        <w:rPr>
          <w:rFonts w:ascii="Times New Roman" w:eastAsia="Calibri" w:hAnsi="Times New Roman" w:hint="eastAsia"/>
          <w:highlight w:val="yellow"/>
          <w:rtl/>
        </w:rPr>
        <w:t>ر</w:t>
      </w:r>
      <w:r w:rsidR="00A91025" w:rsidRPr="00A91025">
        <w:rPr>
          <w:rFonts w:ascii="Times New Roman" w:eastAsia="Calibri" w:hAnsi="Times New Roman"/>
          <w:highlight w:val="yellow"/>
          <w:rtl/>
        </w:rPr>
        <w:t xml:space="preserve"> محاسبه شد</w:t>
      </w:r>
      <w:r w:rsidR="00C5747E">
        <w:rPr>
          <w:rFonts w:ascii="Times New Roman" w:eastAsia="Calibri" w:hAnsi="Times New Roman" w:hint="cs"/>
          <w:highlight w:val="yellow"/>
          <w:rtl/>
        </w:rPr>
        <w:t xml:space="preserve"> (رابطه 5)</w:t>
      </w:r>
      <w:r w:rsidR="00A91025" w:rsidRPr="00A91025">
        <w:rPr>
          <w:rFonts w:ascii="Times New Roman" w:eastAsia="Calibri" w:hAnsi="Times New Roman" w:hint="cs"/>
          <w:highlight w:val="yellow"/>
          <w:rtl/>
        </w:rPr>
        <w:t>:</w:t>
      </w:r>
    </w:p>
    <w:p w14:paraId="5DEB5881" w14:textId="1AB1AB23" w:rsidR="00A91025" w:rsidRPr="00A91025" w:rsidRDefault="00A91025" w:rsidP="00A91025">
      <w:pPr>
        <w:bidi/>
        <w:rPr>
          <w:rFonts w:ascii="Times New Roman" w:eastAsia="Calibri" w:hAnsi="Times New Roman"/>
          <w:highlight w:val="yellow"/>
        </w:rPr>
      </w:pPr>
      <w:r w:rsidRPr="00A91025">
        <w:rPr>
          <w:rFonts w:ascii="Times New Roman" w:eastAsia="Calibri" w:hAnsi="Times New Roman" w:hint="cs"/>
          <w:highlight w:val="yellow"/>
          <w:rtl/>
        </w:rPr>
        <w:t>رابطه (</w:t>
      </w:r>
      <w:r w:rsidR="00C5747E">
        <w:rPr>
          <w:rFonts w:ascii="Times New Roman" w:eastAsia="Calibri" w:hAnsi="Times New Roman" w:hint="cs"/>
          <w:highlight w:val="yellow"/>
          <w:rtl/>
        </w:rPr>
        <w:t>5</w:t>
      </w:r>
      <w:r w:rsidRPr="00A91025">
        <w:rPr>
          <w:rFonts w:ascii="Times New Roman" w:eastAsia="Calibri" w:hAnsi="Times New Roman" w:hint="cs"/>
          <w:highlight w:val="yellow"/>
          <w:rtl/>
        </w:rPr>
        <w:t xml:space="preserve">)                    </w:t>
      </w:r>
      <w:r w:rsidRPr="00A91025">
        <w:rPr>
          <w:rFonts w:ascii="Times New Roman" w:eastAsia="Calibri" w:hAnsi="Times New Roman" w:hint="cs"/>
          <w:highlight w:val="yellow"/>
          <w:rtl/>
        </w:rPr>
        <w:t xml:space="preserve">                                          </w:t>
      </w:r>
      <w:r w:rsidRPr="00A91025">
        <w:rPr>
          <w:rFonts w:ascii="Times New Roman" w:eastAsia="Calibri" w:hAnsi="Times New Roman" w:hint="cs"/>
          <w:highlight w:val="yellow"/>
          <w:rtl/>
        </w:rPr>
        <w:t xml:space="preserve">          </w:t>
      </w:r>
      <m:oMath>
        <m:r>
          <w:rPr>
            <w:rFonts w:ascii="Cambria Math" w:eastAsia="Calibri" w:hAnsi="Cambria Math"/>
            <w:highlight w:val="yellow"/>
          </w:rPr>
          <m:t>SLS(x,y,s)=∑i=1n[Ri(x,y)×Wi(x,y,s)]</m:t>
        </m:r>
      </m:oMath>
    </w:p>
    <w:p w14:paraId="6587297E" w14:textId="28AF37DD" w:rsidR="009F1583" w:rsidRPr="00AC2409" w:rsidRDefault="00A91025" w:rsidP="00A91025">
      <w:pPr>
        <w:bidi/>
        <w:rPr>
          <w:rFonts w:ascii="Times New Roman" w:eastAsia="Calibri" w:hAnsi="Times New Roman"/>
          <w:rtl/>
        </w:rPr>
      </w:pPr>
      <w:r w:rsidRPr="00A91025">
        <w:rPr>
          <w:rFonts w:ascii="Times New Roman" w:eastAsia="Calibri" w:hAnsi="Times New Roman" w:hint="eastAsia"/>
          <w:highlight w:val="yellow"/>
          <w:rtl/>
        </w:rPr>
        <w:t>که</w:t>
      </w:r>
      <w:r w:rsidRPr="00A91025">
        <w:rPr>
          <w:rFonts w:ascii="Times New Roman" w:eastAsia="Calibri" w:hAnsi="Times New Roman"/>
          <w:highlight w:val="yellow"/>
          <w:rtl/>
        </w:rPr>
        <w:t xml:space="preserve"> در آن </w:t>
      </w:r>
      <w:r w:rsidRPr="00A91025">
        <w:rPr>
          <w:rFonts w:ascii="Times New Roman" w:eastAsia="Calibri" w:hAnsi="Times New Roman"/>
          <w:highlight w:val="yellow"/>
        </w:rPr>
        <w:t>S_LS</w:t>
      </w:r>
      <w:r w:rsidRPr="00A91025">
        <w:rPr>
          <w:rFonts w:ascii="Times New Roman" w:eastAsia="Calibri" w:hAnsi="Times New Roman"/>
          <w:highlight w:val="yellow"/>
          <w:rtl/>
        </w:rPr>
        <w:t xml:space="preserve"> شاخص حساس</w:t>
      </w:r>
      <w:r w:rsidRPr="00A91025">
        <w:rPr>
          <w:rFonts w:ascii="Times New Roman" w:eastAsia="Calibri" w:hAnsi="Times New Roman" w:hint="cs"/>
          <w:highlight w:val="yellow"/>
          <w:rtl/>
        </w:rPr>
        <w:t>ی</w:t>
      </w:r>
      <w:r w:rsidRPr="00A91025">
        <w:rPr>
          <w:rFonts w:ascii="Times New Roman" w:eastAsia="Calibri" w:hAnsi="Times New Roman" w:hint="eastAsia"/>
          <w:highlight w:val="yellow"/>
          <w:rtl/>
        </w:rPr>
        <w:t>ت</w:t>
      </w:r>
      <w:r w:rsidRPr="00A91025">
        <w:rPr>
          <w:rFonts w:ascii="Times New Roman" w:eastAsia="Calibri" w:hAnsi="Times New Roman"/>
          <w:highlight w:val="yellow"/>
          <w:rtl/>
        </w:rPr>
        <w:t xml:space="preserve"> زم</w:t>
      </w:r>
      <w:r w:rsidRPr="00A91025">
        <w:rPr>
          <w:rFonts w:ascii="Times New Roman" w:eastAsia="Calibri" w:hAnsi="Times New Roman" w:hint="cs"/>
          <w:highlight w:val="yellow"/>
          <w:rtl/>
        </w:rPr>
        <w:t>ی</w:t>
      </w:r>
      <w:r w:rsidRPr="00A91025">
        <w:rPr>
          <w:rFonts w:ascii="Times New Roman" w:eastAsia="Calibri" w:hAnsi="Times New Roman" w:hint="eastAsia"/>
          <w:highlight w:val="yellow"/>
          <w:rtl/>
        </w:rPr>
        <w:t>ن‌لغزش،</w:t>
      </w:r>
      <w:r w:rsidRPr="00A91025">
        <w:rPr>
          <w:rFonts w:ascii="Times New Roman" w:eastAsia="Calibri" w:hAnsi="Times New Roman"/>
          <w:highlight w:val="yellow"/>
          <w:rtl/>
        </w:rPr>
        <w:t xml:space="preserve"> </w:t>
      </w:r>
      <w:proofErr w:type="spellStart"/>
      <w:r w:rsidRPr="00A91025">
        <w:rPr>
          <w:rFonts w:ascii="Times New Roman" w:eastAsia="Calibri" w:hAnsi="Times New Roman"/>
          <w:highlight w:val="yellow"/>
        </w:rPr>
        <w:t>R_i</w:t>
      </w:r>
      <w:proofErr w:type="spellEnd"/>
      <w:r w:rsidRPr="00A91025">
        <w:rPr>
          <w:rFonts w:ascii="Times New Roman" w:eastAsia="Calibri" w:hAnsi="Times New Roman"/>
          <w:highlight w:val="yellow"/>
          <w:rtl/>
        </w:rPr>
        <w:t xml:space="preserve"> لا</w:t>
      </w:r>
      <w:r w:rsidRPr="00A91025">
        <w:rPr>
          <w:rFonts w:ascii="Times New Roman" w:eastAsia="Calibri" w:hAnsi="Times New Roman" w:hint="cs"/>
          <w:highlight w:val="yellow"/>
          <w:rtl/>
        </w:rPr>
        <w:t>ی</w:t>
      </w:r>
      <w:r w:rsidRPr="00A91025">
        <w:rPr>
          <w:rFonts w:ascii="Times New Roman" w:eastAsia="Calibri" w:hAnsi="Times New Roman" w:hint="eastAsia"/>
          <w:highlight w:val="yellow"/>
          <w:rtl/>
        </w:rPr>
        <w:t>ه</w:t>
      </w:r>
      <w:r w:rsidRPr="00A91025">
        <w:rPr>
          <w:rFonts w:ascii="Times New Roman" w:eastAsia="Calibri" w:hAnsi="Times New Roman"/>
          <w:highlight w:val="yellow"/>
          <w:rtl/>
        </w:rPr>
        <w:t xml:space="preserve"> رستر</w:t>
      </w:r>
      <w:r w:rsidRPr="00A91025">
        <w:rPr>
          <w:rFonts w:ascii="Times New Roman" w:eastAsia="Calibri" w:hAnsi="Times New Roman" w:hint="cs"/>
          <w:highlight w:val="yellow"/>
          <w:rtl/>
        </w:rPr>
        <w:t>ی</w:t>
      </w:r>
      <w:r w:rsidRPr="00A91025">
        <w:rPr>
          <w:rFonts w:ascii="Times New Roman" w:eastAsia="Calibri" w:hAnsi="Times New Roman"/>
          <w:highlight w:val="yellow"/>
          <w:rtl/>
        </w:rPr>
        <w:t xml:space="preserve"> نرمال‌شده عامل </w:t>
      </w:r>
      <w:proofErr w:type="spellStart"/>
      <w:r w:rsidRPr="00A91025">
        <w:rPr>
          <w:rFonts w:ascii="Times New Roman" w:eastAsia="Calibri" w:hAnsi="Times New Roman"/>
          <w:highlight w:val="yellow"/>
        </w:rPr>
        <w:t>i</w:t>
      </w:r>
      <w:proofErr w:type="spellEnd"/>
      <w:r w:rsidRPr="00A91025">
        <w:rPr>
          <w:rFonts w:ascii="Times New Roman" w:eastAsia="Calibri" w:hAnsi="Times New Roman"/>
          <w:highlight w:val="yellow"/>
          <w:rtl/>
        </w:rPr>
        <w:t xml:space="preserve">، و </w:t>
      </w:r>
      <w:r w:rsidRPr="00A91025">
        <w:rPr>
          <w:rFonts w:ascii="Times New Roman" w:eastAsia="Calibri" w:hAnsi="Times New Roman"/>
          <w:highlight w:val="yellow"/>
        </w:rPr>
        <w:t>n</w:t>
      </w:r>
      <w:r w:rsidRPr="00A91025">
        <w:rPr>
          <w:rFonts w:ascii="Times New Roman" w:eastAsia="Calibri" w:hAnsi="Times New Roman"/>
          <w:highlight w:val="yellow"/>
          <w:rtl/>
        </w:rPr>
        <w:t xml:space="preserve"> تعداد عوامل است.</w:t>
      </w:r>
    </w:p>
    <w:p w14:paraId="5ABB0965" w14:textId="24BD5552" w:rsidR="00CD5CEC" w:rsidRPr="00CD5CEC" w:rsidRDefault="004D161F" w:rsidP="00CD5CEC">
      <w:pPr>
        <w:bidi/>
        <w:jc w:val="both"/>
      </w:pPr>
      <w:r w:rsidRPr="00AC2409">
        <w:rPr>
          <w:rtl/>
        </w:rPr>
        <w:lastRenderedPageBreak/>
        <w:t>از پا</w:t>
      </w:r>
      <w:r w:rsidRPr="00AC2409">
        <w:rPr>
          <w:rFonts w:hint="cs"/>
          <w:rtl/>
        </w:rPr>
        <w:t>ی</w:t>
      </w:r>
      <w:r w:rsidRPr="00AC2409">
        <w:rPr>
          <w:rFonts w:hint="eastAsia"/>
          <w:rtl/>
        </w:rPr>
        <w:t>تون</w:t>
      </w:r>
      <w:r w:rsidRPr="00AC2409">
        <w:rPr>
          <w:rtl/>
        </w:rPr>
        <w:t xml:space="preserve"> و کتابخانه‌ها</w:t>
      </w:r>
      <w:r w:rsidRPr="00AC2409">
        <w:rPr>
          <w:rFonts w:hint="cs"/>
          <w:rtl/>
        </w:rPr>
        <w:t>ی</w:t>
      </w:r>
      <w:r w:rsidRPr="00AC2409">
        <w:rPr>
          <w:rtl/>
        </w:rPr>
        <w:t xml:space="preserve"> </w:t>
      </w:r>
      <w:r w:rsidRPr="00AC2409">
        <w:t>DEAP</w:t>
      </w:r>
      <w:r w:rsidRPr="00AC2409">
        <w:rPr>
          <w:rtl/>
        </w:rPr>
        <w:t xml:space="preserve"> (برا</w:t>
      </w:r>
      <w:r w:rsidRPr="00AC2409">
        <w:rPr>
          <w:rFonts w:hint="cs"/>
          <w:rtl/>
        </w:rPr>
        <w:t>ی</w:t>
      </w:r>
      <w:r w:rsidRPr="00AC2409">
        <w:rPr>
          <w:rtl/>
        </w:rPr>
        <w:t xml:space="preserve"> </w:t>
      </w:r>
      <w:r w:rsidRPr="00AC2409">
        <w:t>GA</w:t>
      </w:r>
      <w:r w:rsidRPr="00AC2409">
        <w:rPr>
          <w:rtl/>
        </w:rPr>
        <w:t xml:space="preserve">) </w:t>
      </w:r>
      <w:r w:rsidRPr="00AC2409">
        <w:rPr>
          <w:rFonts w:hint="cs"/>
          <w:rtl/>
        </w:rPr>
        <w:t>ی</w:t>
      </w:r>
      <w:r w:rsidRPr="00AC2409">
        <w:rPr>
          <w:rFonts w:hint="eastAsia"/>
          <w:rtl/>
        </w:rPr>
        <w:t>ا</w:t>
      </w:r>
      <w:r w:rsidRPr="00AC2409">
        <w:rPr>
          <w:rtl/>
        </w:rPr>
        <w:t xml:space="preserve"> </w:t>
      </w:r>
      <w:proofErr w:type="spellStart"/>
      <w:r w:rsidRPr="00AC2409">
        <w:t>pyswarm</w:t>
      </w:r>
      <w:proofErr w:type="spellEnd"/>
      <w:r w:rsidRPr="00AC2409">
        <w:rPr>
          <w:rtl/>
        </w:rPr>
        <w:t xml:space="preserve"> (برا</w:t>
      </w:r>
      <w:r w:rsidRPr="00AC2409">
        <w:rPr>
          <w:rFonts w:hint="cs"/>
          <w:rtl/>
        </w:rPr>
        <w:t>ی</w:t>
      </w:r>
      <w:r w:rsidRPr="00AC2409">
        <w:rPr>
          <w:rtl/>
        </w:rPr>
        <w:t xml:space="preserve"> </w:t>
      </w:r>
      <w:r w:rsidRPr="00AC2409">
        <w:t>PSO</w:t>
      </w:r>
      <w:r w:rsidRPr="00AC2409">
        <w:rPr>
          <w:rtl/>
        </w:rPr>
        <w:t xml:space="preserve">) </w:t>
      </w:r>
      <w:r w:rsidRPr="00AC2409">
        <w:rPr>
          <w:rFonts w:hint="cs"/>
          <w:rtl/>
        </w:rPr>
        <w:t>جهت</w:t>
      </w:r>
      <w:r w:rsidRPr="00AC2409">
        <w:rPr>
          <w:rtl/>
        </w:rPr>
        <w:t xml:space="preserve"> اجرا</w:t>
      </w:r>
      <w:r w:rsidRPr="00AC2409">
        <w:rPr>
          <w:rFonts w:hint="cs"/>
          <w:rtl/>
        </w:rPr>
        <w:t>ی</w:t>
      </w:r>
      <w:r w:rsidRPr="00AC2409">
        <w:rPr>
          <w:rtl/>
        </w:rPr>
        <w:t xml:space="preserve"> الگور</w:t>
      </w:r>
      <w:r w:rsidRPr="00AC2409">
        <w:rPr>
          <w:rFonts w:hint="cs"/>
          <w:rtl/>
        </w:rPr>
        <w:t>ی</w:t>
      </w:r>
      <w:r w:rsidRPr="00AC2409">
        <w:rPr>
          <w:rFonts w:hint="eastAsia"/>
          <w:rtl/>
        </w:rPr>
        <w:t>تم‌ها</w:t>
      </w:r>
      <w:r w:rsidRPr="00AC2409">
        <w:rPr>
          <w:rFonts w:hint="cs"/>
          <w:rtl/>
        </w:rPr>
        <w:t>ی</w:t>
      </w:r>
      <w:r w:rsidRPr="00AC2409">
        <w:rPr>
          <w:rtl/>
        </w:rPr>
        <w:t xml:space="preserve"> به</w:t>
      </w:r>
      <w:r w:rsidRPr="00AC2409">
        <w:rPr>
          <w:rFonts w:hint="cs"/>
          <w:rtl/>
        </w:rPr>
        <w:t>ی</w:t>
      </w:r>
      <w:r w:rsidRPr="00AC2409">
        <w:rPr>
          <w:rFonts w:hint="eastAsia"/>
          <w:rtl/>
        </w:rPr>
        <w:t>نه‌ساز</w:t>
      </w:r>
      <w:r w:rsidRPr="00AC2409">
        <w:rPr>
          <w:rFonts w:hint="cs"/>
          <w:rtl/>
        </w:rPr>
        <w:t>ی</w:t>
      </w:r>
      <w:r w:rsidRPr="00AC2409">
        <w:rPr>
          <w:rtl/>
        </w:rPr>
        <w:t xml:space="preserve"> استفاده </w:t>
      </w:r>
      <w:r w:rsidRPr="00AC2409">
        <w:rPr>
          <w:rFonts w:hint="cs"/>
          <w:rtl/>
        </w:rPr>
        <w:t>شد</w:t>
      </w:r>
      <w:r w:rsidRPr="00AC2409">
        <w:rPr>
          <w:rtl/>
        </w:rPr>
        <w:t xml:space="preserve">. </w:t>
      </w:r>
      <w:r w:rsidR="00CD5CEC" w:rsidRPr="00CD5CEC">
        <w:rPr>
          <w:rtl/>
        </w:rPr>
        <w:t>الگوریتم</w:t>
      </w:r>
      <w:r w:rsidR="00CD5CEC" w:rsidRPr="00CD5CEC">
        <w:t xml:space="preserve"> PSO </w:t>
      </w:r>
      <w:r w:rsidR="00CD5CEC" w:rsidRPr="00CD5CEC">
        <w:rPr>
          <w:rtl/>
        </w:rPr>
        <w:t xml:space="preserve">با 100 ذره، ضریب شتاب </w:t>
      </w:r>
      <w:r w:rsidR="00CD5CEC" w:rsidRPr="00CD5CEC">
        <w:rPr>
          <w:vanish/>
        </w:rPr>
        <w:t>c1=c2=2.0c1=c2=2.0</w:t>
      </w:r>
      <w:r w:rsidR="00CD5CEC" w:rsidRPr="00CD5CEC">
        <w:t>c1=c2=2.0</w:t>
      </w:r>
      <w:r w:rsidR="00CD5CEC" w:rsidRPr="00CD5CEC">
        <w:rPr>
          <w:rtl/>
        </w:rPr>
        <w:t>، و نرخ یادگیری 0.5 در 100 تکرار اجرا شد</w:t>
      </w:r>
      <w:r w:rsidR="00CD5CEC" w:rsidRPr="00AC2409">
        <w:rPr>
          <w:rFonts w:hint="cs"/>
          <w:rtl/>
        </w:rPr>
        <w:t xml:space="preserve"> (</w:t>
      </w:r>
      <w:r w:rsidR="00CD5CEC" w:rsidRPr="00CD5CEC">
        <w:rPr>
          <w:rtl/>
        </w:rPr>
        <w:t>کتابخانه</w:t>
      </w:r>
      <w:r w:rsidR="00CD5CEC" w:rsidRPr="00CD5CEC">
        <w:t xml:space="preserve"> </w:t>
      </w:r>
      <w:proofErr w:type="spellStart"/>
      <w:r w:rsidR="00CD5CEC" w:rsidRPr="00CD5CEC">
        <w:t>pyswarm</w:t>
      </w:r>
      <w:proofErr w:type="spellEnd"/>
      <w:r w:rsidR="00CD5CEC" w:rsidRPr="00CD5CEC">
        <w:rPr>
          <w:rtl/>
        </w:rPr>
        <w:t xml:space="preserve">، </w:t>
      </w:r>
      <w:r w:rsidR="00CD5CEC" w:rsidRPr="00AC2409">
        <w:rPr>
          <w:rtl/>
        </w:rPr>
        <w:t xml:space="preserve">نسخه 0.6). </w:t>
      </w:r>
      <w:r w:rsidR="00CD5CEC" w:rsidRPr="00AC2409">
        <w:t>GA</w:t>
      </w:r>
      <w:r w:rsidR="00CD5CEC" w:rsidRPr="00AC2409">
        <w:rPr>
          <w:rtl/>
        </w:rPr>
        <w:t xml:space="preserve"> با </w:t>
      </w:r>
      <w:r w:rsidR="00CD5CEC" w:rsidRPr="00CD5CEC">
        <w:rPr>
          <w:rtl/>
        </w:rPr>
        <w:t>جمعیت 100، نرخ تقاطع 0.8، نرخ جهش 0.1، و معیار توقف (تغییر کمتر از 0.01 در تابع هدف) در کتابخانه</w:t>
      </w:r>
      <w:r w:rsidR="00CD5CEC" w:rsidRPr="00CD5CEC">
        <w:t xml:space="preserve"> DEAP </w:t>
      </w:r>
      <w:r w:rsidR="00CD5CEC" w:rsidRPr="00CD5CEC">
        <w:rPr>
          <w:rtl/>
        </w:rPr>
        <w:t xml:space="preserve">(نسخه 1.3.3) پیاده‌سازی شد. ضریب </w:t>
      </w:r>
      <w:r w:rsidR="00CD5CEC" w:rsidRPr="00CD5CEC">
        <w:rPr>
          <w:vanish/>
        </w:rPr>
        <w:t>k=0.5k=0.5</w:t>
      </w:r>
      <w:r w:rsidR="00CD5CEC" w:rsidRPr="00CD5CEC">
        <w:t>k=0.5</w:t>
      </w:r>
      <w:r w:rsidR="00CD5CEC" w:rsidRPr="00AC2409">
        <w:rPr>
          <w:rFonts w:hint="cs"/>
          <w:rtl/>
        </w:rPr>
        <w:t xml:space="preserve"> </w:t>
      </w:r>
      <w:r w:rsidR="00CD5CEC" w:rsidRPr="00CD5CEC">
        <w:rPr>
          <w:rtl/>
        </w:rPr>
        <w:t xml:space="preserve">در تابع </w:t>
      </w:r>
      <w:r w:rsidR="00CD5CEC" w:rsidRPr="00CD5CEC">
        <w:rPr>
          <w:vanish/>
        </w:rPr>
        <w:t>f(t)=1+k</w:t>
      </w:r>
      <w:r w:rsidR="00CD5CEC" w:rsidRPr="00CD5CEC">
        <w:rPr>
          <w:rFonts w:ascii="Cambria Math" w:hAnsi="Cambria Math" w:cs="Cambria Math"/>
          <w:vanish/>
        </w:rPr>
        <w:t>⋅</w:t>
      </w:r>
      <w:r w:rsidR="00CD5CEC" w:rsidRPr="00CD5CEC">
        <w:rPr>
          <w:vanish/>
        </w:rPr>
        <w:t>P(t)f(t) = 1 + k \cdot P(t)</w:t>
      </w:r>
      <w:r w:rsidR="00CD5CEC" w:rsidRPr="00CD5CEC">
        <w:t>f(t) = 1 + k \</w:t>
      </w:r>
      <w:proofErr w:type="spellStart"/>
      <w:r w:rsidR="00CD5CEC" w:rsidRPr="00CD5CEC">
        <w:t>cdot</w:t>
      </w:r>
      <w:proofErr w:type="spellEnd"/>
      <w:r w:rsidR="00CD5CEC" w:rsidRPr="00CD5CEC">
        <w:t xml:space="preserve"> P(t)</w:t>
      </w:r>
      <w:r w:rsidR="00CD5CEC" w:rsidRPr="00AC2409">
        <w:rPr>
          <w:rFonts w:hint="cs"/>
          <w:rtl/>
        </w:rPr>
        <w:t xml:space="preserve"> </w:t>
      </w:r>
      <w:r w:rsidR="00CD5CEC" w:rsidRPr="00CD5CEC">
        <w:rPr>
          <w:rtl/>
        </w:rPr>
        <w:t>با تحلیل حساسیت انتخاب شد، که نشان داد تغییرات</w:t>
      </w:r>
      <w:r w:rsidR="00CD5CEC" w:rsidRPr="00CD5CEC">
        <w:t xml:space="preserve">( k ) </w:t>
      </w:r>
      <w:r w:rsidR="00CD5CEC" w:rsidRPr="00AC2409">
        <w:rPr>
          <w:rFonts w:hint="cs"/>
          <w:rtl/>
        </w:rPr>
        <w:t xml:space="preserve"> </w:t>
      </w:r>
      <w:r w:rsidR="00CD5CEC" w:rsidRPr="00CD5CEC">
        <w:rPr>
          <w:rtl/>
        </w:rPr>
        <w:t>(0.3 تا 0.7) تأثیر کمتر از 3% بر</w:t>
      </w:r>
      <w:r w:rsidR="00CD5CEC" w:rsidRPr="00CD5CEC">
        <w:t xml:space="preserve"> AUC-ROC </w:t>
      </w:r>
      <w:r w:rsidR="00CD5CEC" w:rsidRPr="00CD5CEC">
        <w:rPr>
          <w:rtl/>
        </w:rPr>
        <w:t>دارد</w:t>
      </w:r>
      <w:r w:rsidR="00CD5CEC" w:rsidRPr="00CD5CEC">
        <w:t>.</w:t>
      </w:r>
    </w:p>
    <w:p w14:paraId="49FCAE69" w14:textId="0E00AC29" w:rsidR="007A4E4B" w:rsidRPr="00AC2409" w:rsidRDefault="0084090E" w:rsidP="008E740D">
      <w:pPr>
        <w:bidi/>
        <w:jc w:val="both"/>
        <w:rPr>
          <w:rFonts w:ascii="Times New Roman" w:eastAsia="Calibri" w:hAnsi="Times New Roman"/>
          <w:rtl/>
        </w:rPr>
      </w:pPr>
      <w:r w:rsidRPr="00AC2409">
        <w:rPr>
          <w:rFonts w:hint="cs"/>
          <w:rtl/>
        </w:rPr>
        <w:t>در نهایت</w:t>
      </w:r>
      <w:r w:rsidRPr="00AC2409">
        <w:rPr>
          <w:rFonts w:ascii="Times New Roman" w:eastAsia="Calibri" w:hAnsi="Times New Roman" w:hint="cs"/>
          <w:rtl/>
        </w:rPr>
        <w:t xml:space="preserve"> </w:t>
      </w:r>
      <w:r w:rsidR="001F60AC" w:rsidRPr="00AC2409">
        <w:rPr>
          <w:rFonts w:ascii="Times New Roman" w:eastAsia="Calibri" w:hAnsi="Times New Roman"/>
          <w:rtl/>
        </w:rPr>
        <w:t>لا</w:t>
      </w:r>
      <w:r w:rsidR="001F60AC" w:rsidRPr="00AC2409">
        <w:rPr>
          <w:rFonts w:ascii="Times New Roman" w:eastAsia="Calibri" w:hAnsi="Times New Roman" w:hint="cs"/>
          <w:rtl/>
        </w:rPr>
        <w:t>ی</w:t>
      </w:r>
      <w:r w:rsidR="001F60AC" w:rsidRPr="00AC2409">
        <w:rPr>
          <w:rFonts w:ascii="Times New Roman" w:eastAsia="Calibri" w:hAnsi="Times New Roman" w:hint="eastAsia"/>
          <w:rtl/>
        </w:rPr>
        <w:t>ه‌ها</w:t>
      </w:r>
      <w:r w:rsidR="001F60AC" w:rsidRPr="00AC2409">
        <w:rPr>
          <w:rFonts w:ascii="Times New Roman" w:eastAsia="Calibri" w:hAnsi="Times New Roman" w:hint="cs"/>
          <w:rtl/>
        </w:rPr>
        <w:t>ی</w:t>
      </w:r>
      <w:r w:rsidR="001F60AC" w:rsidRPr="00AC2409">
        <w:rPr>
          <w:rFonts w:ascii="Times New Roman" w:eastAsia="Calibri" w:hAnsi="Times New Roman"/>
          <w:rtl/>
        </w:rPr>
        <w:t xml:space="preserve"> رستر</w:t>
      </w:r>
      <w:r w:rsidR="001F60AC" w:rsidRPr="00AC2409">
        <w:rPr>
          <w:rFonts w:ascii="Times New Roman" w:eastAsia="Calibri" w:hAnsi="Times New Roman" w:hint="cs"/>
          <w:rtl/>
        </w:rPr>
        <w:t>ی</w:t>
      </w:r>
      <w:r w:rsidR="001F60AC" w:rsidRPr="00AC2409">
        <w:rPr>
          <w:rFonts w:ascii="Times New Roman" w:eastAsia="Calibri" w:hAnsi="Times New Roman"/>
          <w:rtl/>
        </w:rPr>
        <w:t xml:space="preserve"> عوامل (30 متر) با وزن‌ها</w:t>
      </w:r>
      <w:r w:rsidR="001F60AC" w:rsidRPr="00AC2409">
        <w:rPr>
          <w:rFonts w:ascii="Times New Roman" w:eastAsia="Calibri" w:hAnsi="Times New Roman" w:hint="cs"/>
          <w:rtl/>
        </w:rPr>
        <w:t>ی</w:t>
      </w:r>
      <w:r w:rsidR="001F60AC" w:rsidRPr="00AC2409">
        <w:rPr>
          <w:rFonts w:ascii="Times New Roman" w:eastAsia="Calibri" w:hAnsi="Times New Roman"/>
          <w:rtl/>
        </w:rPr>
        <w:t xml:space="preserve"> پو</w:t>
      </w:r>
      <w:r w:rsidR="001F60AC" w:rsidRPr="00AC2409">
        <w:rPr>
          <w:rFonts w:ascii="Times New Roman" w:eastAsia="Calibri" w:hAnsi="Times New Roman" w:hint="cs"/>
          <w:rtl/>
        </w:rPr>
        <w:t>ی</w:t>
      </w:r>
      <w:r w:rsidR="001F60AC" w:rsidRPr="00AC2409">
        <w:rPr>
          <w:rFonts w:ascii="Times New Roman" w:eastAsia="Calibri" w:hAnsi="Times New Roman" w:hint="eastAsia"/>
          <w:rtl/>
        </w:rPr>
        <w:t>ا</w:t>
      </w:r>
      <w:r w:rsidR="001F60AC" w:rsidRPr="00AC2409">
        <w:rPr>
          <w:rFonts w:ascii="Times New Roman" w:eastAsia="Calibri" w:hAnsi="Times New Roman"/>
          <w:rtl/>
        </w:rPr>
        <w:t xml:space="preserve"> </w:t>
      </w:r>
      <w:r w:rsidR="00C03861" w:rsidRPr="00AC2409">
        <w:rPr>
          <w:rFonts w:ascii="Times New Roman" w:eastAsia="Calibri" w:hAnsi="Times New Roman" w:hint="cs"/>
          <w:rtl/>
        </w:rPr>
        <w:t xml:space="preserve">جهت تولید </w:t>
      </w:r>
      <w:r w:rsidR="00C03861" w:rsidRPr="00AC2409">
        <w:rPr>
          <w:rFonts w:ascii="Times New Roman" w:eastAsia="Calibri" w:hAnsi="Times New Roman"/>
          <w:rtl/>
        </w:rPr>
        <w:t>نقشه‌ها</w:t>
      </w:r>
      <w:r w:rsidR="00C03861" w:rsidRPr="00AC2409">
        <w:rPr>
          <w:rFonts w:ascii="Times New Roman" w:eastAsia="Calibri" w:hAnsi="Times New Roman" w:hint="cs"/>
          <w:rtl/>
        </w:rPr>
        <w:t>ی</w:t>
      </w:r>
      <w:r w:rsidR="00C03861" w:rsidRPr="00AC2409">
        <w:rPr>
          <w:rFonts w:ascii="Times New Roman" w:eastAsia="Calibri" w:hAnsi="Times New Roman"/>
          <w:rtl/>
        </w:rPr>
        <w:t xml:space="preserve"> خطر برا</w:t>
      </w:r>
      <w:r w:rsidR="00C03861" w:rsidRPr="00AC2409">
        <w:rPr>
          <w:rFonts w:ascii="Times New Roman" w:eastAsia="Calibri" w:hAnsi="Times New Roman" w:hint="cs"/>
          <w:rtl/>
        </w:rPr>
        <w:t>ی</w:t>
      </w:r>
      <w:r w:rsidR="00C03861" w:rsidRPr="00AC2409">
        <w:rPr>
          <w:rFonts w:ascii="Times New Roman" w:eastAsia="Calibri" w:hAnsi="Times New Roman"/>
          <w:rtl/>
        </w:rPr>
        <w:t xml:space="preserve"> فصول خشک و باران</w:t>
      </w:r>
      <w:r w:rsidR="00C03861" w:rsidRPr="00AC2409">
        <w:rPr>
          <w:rFonts w:ascii="Times New Roman" w:eastAsia="Calibri" w:hAnsi="Times New Roman" w:hint="cs"/>
          <w:rtl/>
        </w:rPr>
        <w:t>ی</w:t>
      </w:r>
      <w:r w:rsidR="00C03861" w:rsidRPr="00AC2409">
        <w:rPr>
          <w:rFonts w:ascii="Times New Roman" w:eastAsia="Calibri" w:hAnsi="Times New Roman"/>
          <w:rtl/>
        </w:rPr>
        <w:t xml:space="preserve"> </w:t>
      </w:r>
      <w:r w:rsidR="001F60AC" w:rsidRPr="00AC2409">
        <w:rPr>
          <w:rFonts w:ascii="Times New Roman" w:eastAsia="Calibri" w:hAnsi="Times New Roman"/>
          <w:rtl/>
        </w:rPr>
        <w:t>ترک</w:t>
      </w:r>
      <w:r w:rsidR="001F60AC" w:rsidRPr="00AC2409">
        <w:rPr>
          <w:rFonts w:ascii="Times New Roman" w:eastAsia="Calibri" w:hAnsi="Times New Roman" w:hint="cs"/>
          <w:rtl/>
        </w:rPr>
        <w:t>ی</w:t>
      </w:r>
      <w:r w:rsidR="001F60AC" w:rsidRPr="00AC2409">
        <w:rPr>
          <w:rFonts w:ascii="Times New Roman" w:eastAsia="Calibri" w:hAnsi="Times New Roman" w:hint="eastAsia"/>
          <w:rtl/>
        </w:rPr>
        <w:t>ب</w:t>
      </w:r>
      <w:r w:rsidR="001F60AC" w:rsidRPr="00AC2409">
        <w:rPr>
          <w:rFonts w:ascii="Times New Roman" w:eastAsia="Calibri" w:hAnsi="Times New Roman"/>
          <w:rtl/>
        </w:rPr>
        <w:t xml:space="preserve"> شدند</w:t>
      </w:r>
      <w:r w:rsidRPr="00AC2409">
        <w:rPr>
          <w:rFonts w:ascii="Times New Roman" w:eastAsia="Calibri" w:hAnsi="Times New Roman" w:hint="cs"/>
          <w:rtl/>
        </w:rPr>
        <w:t xml:space="preserve"> و </w:t>
      </w:r>
      <w:r w:rsidR="001F60AC" w:rsidRPr="00AC2409">
        <w:rPr>
          <w:rFonts w:ascii="Times New Roman" w:eastAsia="Calibri" w:hAnsi="Times New Roman" w:hint="eastAsia"/>
          <w:rtl/>
        </w:rPr>
        <w:t>نقشه‌ها</w:t>
      </w:r>
      <w:r w:rsidR="001F60AC" w:rsidRPr="00AC2409">
        <w:rPr>
          <w:rFonts w:ascii="Times New Roman" w:eastAsia="Calibri" w:hAnsi="Times New Roman"/>
          <w:rtl/>
        </w:rPr>
        <w:t xml:space="preserve"> در پنج کلاس خطر (بس</w:t>
      </w:r>
      <w:r w:rsidR="001F60AC" w:rsidRPr="00AC2409">
        <w:rPr>
          <w:rFonts w:ascii="Times New Roman" w:eastAsia="Calibri" w:hAnsi="Times New Roman" w:hint="cs"/>
          <w:rtl/>
        </w:rPr>
        <w:t>ی</w:t>
      </w:r>
      <w:r w:rsidR="001F60AC" w:rsidRPr="00AC2409">
        <w:rPr>
          <w:rFonts w:ascii="Times New Roman" w:eastAsia="Calibri" w:hAnsi="Times New Roman" w:hint="eastAsia"/>
          <w:rtl/>
        </w:rPr>
        <w:t>ار</w:t>
      </w:r>
      <w:r w:rsidR="001F60AC" w:rsidRPr="00AC2409">
        <w:rPr>
          <w:rFonts w:ascii="Times New Roman" w:eastAsia="Calibri" w:hAnsi="Times New Roman"/>
          <w:rtl/>
        </w:rPr>
        <w:t xml:space="preserve"> کم، کم، متوسط، ز</w:t>
      </w:r>
      <w:r w:rsidR="001F60AC" w:rsidRPr="00AC2409">
        <w:rPr>
          <w:rFonts w:ascii="Times New Roman" w:eastAsia="Calibri" w:hAnsi="Times New Roman" w:hint="cs"/>
          <w:rtl/>
        </w:rPr>
        <w:t>ی</w:t>
      </w:r>
      <w:r w:rsidR="001F60AC" w:rsidRPr="00AC2409">
        <w:rPr>
          <w:rFonts w:ascii="Times New Roman" w:eastAsia="Calibri" w:hAnsi="Times New Roman" w:hint="eastAsia"/>
          <w:rtl/>
        </w:rPr>
        <w:t>اد،</w:t>
      </w:r>
      <w:r w:rsidR="001F60AC" w:rsidRPr="00AC2409">
        <w:rPr>
          <w:rFonts w:ascii="Times New Roman" w:eastAsia="Calibri" w:hAnsi="Times New Roman"/>
          <w:rtl/>
        </w:rPr>
        <w:t xml:space="preserve"> بس</w:t>
      </w:r>
      <w:r w:rsidR="001F60AC" w:rsidRPr="00AC2409">
        <w:rPr>
          <w:rFonts w:ascii="Times New Roman" w:eastAsia="Calibri" w:hAnsi="Times New Roman" w:hint="cs"/>
          <w:rtl/>
        </w:rPr>
        <w:t>ی</w:t>
      </w:r>
      <w:r w:rsidR="001F60AC" w:rsidRPr="00AC2409">
        <w:rPr>
          <w:rFonts w:ascii="Times New Roman" w:eastAsia="Calibri" w:hAnsi="Times New Roman" w:hint="eastAsia"/>
          <w:rtl/>
        </w:rPr>
        <w:t>ار</w:t>
      </w:r>
      <w:r w:rsidR="001F60AC" w:rsidRPr="00AC2409">
        <w:rPr>
          <w:rFonts w:ascii="Times New Roman" w:eastAsia="Calibri" w:hAnsi="Times New Roman"/>
          <w:rtl/>
        </w:rPr>
        <w:t xml:space="preserve"> ز</w:t>
      </w:r>
      <w:r w:rsidR="001F60AC" w:rsidRPr="00AC2409">
        <w:rPr>
          <w:rFonts w:ascii="Times New Roman" w:eastAsia="Calibri" w:hAnsi="Times New Roman" w:hint="cs"/>
          <w:rtl/>
        </w:rPr>
        <w:t>ی</w:t>
      </w:r>
      <w:r w:rsidR="001F60AC" w:rsidRPr="00AC2409">
        <w:rPr>
          <w:rFonts w:ascii="Times New Roman" w:eastAsia="Calibri" w:hAnsi="Times New Roman" w:hint="eastAsia"/>
          <w:rtl/>
        </w:rPr>
        <w:t>اد</w:t>
      </w:r>
      <w:r w:rsidR="001F60AC" w:rsidRPr="00AC2409">
        <w:rPr>
          <w:rFonts w:ascii="Times New Roman" w:eastAsia="Calibri" w:hAnsi="Times New Roman"/>
          <w:rtl/>
        </w:rPr>
        <w:t>) طبقه‌بند</w:t>
      </w:r>
      <w:r w:rsidR="001F60AC" w:rsidRPr="00AC2409">
        <w:rPr>
          <w:rFonts w:ascii="Times New Roman" w:eastAsia="Calibri" w:hAnsi="Times New Roman" w:hint="cs"/>
          <w:rtl/>
        </w:rPr>
        <w:t>ی</w:t>
      </w:r>
      <w:r w:rsidR="001F60AC" w:rsidRPr="00AC2409">
        <w:rPr>
          <w:rFonts w:ascii="Times New Roman" w:eastAsia="Calibri" w:hAnsi="Times New Roman"/>
          <w:rtl/>
        </w:rPr>
        <w:t xml:space="preserve"> </w:t>
      </w:r>
      <w:r w:rsidR="00290C97" w:rsidRPr="00AC2409">
        <w:rPr>
          <w:rFonts w:ascii="Times New Roman" w:eastAsia="Calibri" w:hAnsi="Times New Roman" w:hint="cs"/>
          <w:rtl/>
        </w:rPr>
        <w:t xml:space="preserve">گردید </w:t>
      </w:r>
      <w:r w:rsidR="009F1583" w:rsidRPr="00AC2409">
        <w:rPr>
          <w:rFonts w:ascii="Times New Roman" w:eastAsia="Calibri" w:hAnsi="Times New Roman" w:hint="cs"/>
          <w:rtl/>
        </w:rPr>
        <w:t xml:space="preserve">و نتایج حاصله تجزیه و تحلیل </w:t>
      </w:r>
      <w:r w:rsidR="00290C97" w:rsidRPr="00AC2409">
        <w:rPr>
          <w:rFonts w:ascii="Times New Roman" w:eastAsia="Calibri" w:hAnsi="Times New Roman"/>
          <w:rtl/>
        </w:rPr>
        <w:t>شدند</w:t>
      </w:r>
      <w:r w:rsidR="001F60AC" w:rsidRPr="00AC2409">
        <w:rPr>
          <w:rFonts w:ascii="Times New Roman" w:eastAsia="Calibri" w:hAnsi="Times New Roman"/>
          <w:rtl/>
        </w:rPr>
        <w:t>.</w:t>
      </w:r>
      <w:r w:rsidR="008E740D" w:rsidRPr="00AC2409">
        <w:rPr>
          <w:rFonts w:ascii="Times New Roman" w:eastAsia="Calibri" w:hAnsi="Times New Roman" w:hint="cs"/>
          <w:rtl/>
        </w:rPr>
        <w:t xml:space="preserve"> </w:t>
      </w:r>
      <w:r w:rsidR="007A4E4B" w:rsidRPr="00AC2409">
        <w:rPr>
          <w:rFonts w:ascii="Times New Roman" w:eastAsia="Calibri" w:hAnsi="Times New Roman"/>
          <w:rtl/>
        </w:rPr>
        <w:t>ا</w:t>
      </w:r>
      <w:r w:rsidR="007A4E4B" w:rsidRPr="00AC2409">
        <w:rPr>
          <w:rFonts w:ascii="Times New Roman" w:eastAsia="Calibri" w:hAnsi="Times New Roman" w:hint="cs"/>
          <w:rtl/>
        </w:rPr>
        <w:t>ی</w:t>
      </w:r>
      <w:r w:rsidR="007A4E4B" w:rsidRPr="00AC2409">
        <w:rPr>
          <w:rFonts w:ascii="Times New Roman" w:eastAsia="Calibri" w:hAnsi="Times New Roman" w:hint="eastAsia"/>
          <w:rtl/>
        </w:rPr>
        <w:t>ن</w:t>
      </w:r>
      <w:r w:rsidR="007A4E4B" w:rsidRPr="00AC2409">
        <w:rPr>
          <w:rFonts w:ascii="Times New Roman" w:eastAsia="Calibri" w:hAnsi="Times New Roman"/>
          <w:rtl/>
        </w:rPr>
        <w:t xml:space="preserve"> چارچوب ترک</w:t>
      </w:r>
      <w:r w:rsidR="007A4E4B" w:rsidRPr="00AC2409">
        <w:rPr>
          <w:rFonts w:ascii="Times New Roman" w:eastAsia="Calibri" w:hAnsi="Times New Roman" w:hint="cs"/>
          <w:rtl/>
        </w:rPr>
        <w:t>ی</w:t>
      </w:r>
      <w:r w:rsidR="007A4E4B" w:rsidRPr="00AC2409">
        <w:rPr>
          <w:rFonts w:ascii="Times New Roman" w:eastAsia="Calibri" w:hAnsi="Times New Roman" w:hint="eastAsia"/>
          <w:rtl/>
        </w:rPr>
        <w:t>ب</w:t>
      </w:r>
      <w:r w:rsidR="007A4E4B" w:rsidRPr="00AC2409">
        <w:rPr>
          <w:rFonts w:ascii="Times New Roman" w:eastAsia="Calibri" w:hAnsi="Times New Roman" w:hint="cs"/>
          <w:rtl/>
        </w:rPr>
        <w:t>ی</w:t>
      </w:r>
      <w:r w:rsidR="007A4E4B" w:rsidRPr="00AC2409">
        <w:rPr>
          <w:rFonts w:ascii="Times New Roman" w:eastAsia="Calibri" w:hAnsi="Times New Roman"/>
          <w:rtl/>
        </w:rPr>
        <w:t xml:space="preserve"> با قابل</w:t>
      </w:r>
      <w:r w:rsidR="007A4E4B" w:rsidRPr="00AC2409">
        <w:rPr>
          <w:rFonts w:ascii="Times New Roman" w:eastAsia="Calibri" w:hAnsi="Times New Roman" w:hint="cs"/>
          <w:rtl/>
        </w:rPr>
        <w:t>ی</w:t>
      </w:r>
      <w:r w:rsidR="007A4E4B" w:rsidRPr="00AC2409">
        <w:rPr>
          <w:rFonts w:ascii="Times New Roman" w:eastAsia="Calibri" w:hAnsi="Times New Roman" w:hint="eastAsia"/>
          <w:rtl/>
        </w:rPr>
        <w:t>ت</w:t>
      </w:r>
      <w:r w:rsidR="007A4E4B" w:rsidRPr="00AC2409">
        <w:rPr>
          <w:rFonts w:ascii="Times New Roman" w:eastAsia="Calibri" w:hAnsi="Times New Roman"/>
          <w:rtl/>
        </w:rPr>
        <w:t xml:space="preserve"> به‌روزرسان</w:t>
      </w:r>
      <w:r w:rsidR="007A4E4B" w:rsidRPr="00AC2409">
        <w:rPr>
          <w:rFonts w:ascii="Times New Roman" w:eastAsia="Calibri" w:hAnsi="Times New Roman" w:hint="cs"/>
          <w:rtl/>
        </w:rPr>
        <w:t>ی</w:t>
      </w:r>
      <w:r w:rsidR="007A4E4B" w:rsidRPr="00AC2409">
        <w:rPr>
          <w:rFonts w:ascii="Times New Roman" w:eastAsia="Calibri" w:hAnsi="Times New Roman"/>
          <w:rtl/>
        </w:rPr>
        <w:t xml:space="preserve"> پو</w:t>
      </w:r>
      <w:r w:rsidR="007A4E4B" w:rsidRPr="00AC2409">
        <w:rPr>
          <w:rFonts w:ascii="Times New Roman" w:eastAsia="Calibri" w:hAnsi="Times New Roman" w:hint="cs"/>
          <w:rtl/>
        </w:rPr>
        <w:t>ی</w:t>
      </w:r>
      <w:r w:rsidR="007A4E4B" w:rsidRPr="00AC2409">
        <w:rPr>
          <w:rFonts w:ascii="Times New Roman" w:eastAsia="Calibri" w:hAnsi="Times New Roman" w:hint="eastAsia"/>
          <w:rtl/>
        </w:rPr>
        <w:t>ا</w:t>
      </w:r>
      <w:r w:rsidR="007A4E4B" w:rsidRPr="00AC2409">
        <w:rPr>
          <w:rFonts w:ascii="Times New Roman" w:eastAsia="Calibri" w:hAnsi="Times New Roman" w:hint="cs"/>
          <w:rtl/>
        </w:rPr>
        <w:t>ی</w:t>
      </w:r>
      <w:r w:rsidR="007A4E4B" w:rsidRPr="00AC2409">
        <w:rPr>
          <w:rFonts w:ascii="Times New Roman" w:eastAsia="Calibri" w:hAnsi="Times New Roman"/>
          <w:rtl/>
        </w:rPr>
        <w:t xml:space="preserve"> وزن‌ها بر اساس شرا</w:t>
      </w:r>
      <w:r w:rsidR="007A4E4B" w:rsidRPr="00AC2409">
        <w:rPr>
          <w:rFonts w:ascii="Times New Roman" w:eastAsia="Calibri" w:hAnsi="Times New Roman" w:hint="cs"/>
          <w:rtl/>
        </w:rPr>
        <w:t>ی</w:t>
      </w:r>
      <w:r w:rsidR="007A4E4B" w:rsidRPr="00AC2409">
        <w:rPr>
          <w:rFonts w:ascii="Times New Roman" w:eastAsia="Calibri" w:hAnsi="Times New Roman" w:hint="eastAsia"/>
          <w:rtl/>
        </w:rPr>
        <w:t>ط</w:t>
      </w:r>
      <w:r w:rsidR="007A4E4B" w:rsidRPr="00AC2409">
        <w:rPr>
          <w:rFonts w:ascii="Times New Roman" w:eastAsia="Calibri" w:hAnsi="Times New Roman"/>
          <w:rtl/>
        </w:rPr>
        <w:t xml:space="preserve"> مح</w:t>
      </w:r>
      <w:r w:rsidR="007A4E4B" w:rsidRPr="00AC2409">
        <w:rPr>
          <w:rFonts w:ascii="Times New Roman" w:eastAsia="Calibri" w:hAnsi="Times New Roman" w:hint="cs"/>
          <w:rtl/>
        </w:rPr>
        <w:t>ی</w:t>
      </w:r>
      <w:r w:rsidR="007A4E4B" w:rsidRPr="00AC2409">
        <w:rPr>
          <w:rFonts w:ascii="Times New Roman" w:eastAsia="Calibri" w:hAnsi="Times New Roman" w:hint="eastAsia"/>
          <w:rtl/>
        </w:rPr>
        <w:t>ط</w:t>
      </w:r>
      <w:r w:rsidR="007A4E4B" w:rsidRPr="00AC2409">
        <w:rPr>
          <w:rFonts w:ascii="Times New Roman" w:eastAsia="Calibri" w:hAnsi="Times New Roman" w:hint="cs"/>
          <w:rtl/>
        </w:rPr>
        <w:t>ی</w:t>
      </w:r>
      <w:r w:rsidR="007A4E4B" w:rsidRPr="00AC2409">
        <w:rPr>
          <w:rFonts w:ascii="Times New Roman" w:eastAsia="Calibri" w:hAnsi="Times New Roman" w:hint="eastAsia"/>
          <w:rtl/>
        </w:rPr>
        <w:t>،</w:t>
      </w:r>
      <w:r w:rsidR="007A4E4B" w:rsidRPr="00AC2409">
        <w:rPr>
          <w:rFonts w:ascii="Times New Roman" w:eastAsia="Calibri" w:hAnsi="Times New Roman"/>
          <w:rtl/>
        </w:rPr>
        <w:t xml:space="preserve"> ابزار</w:t>
      </w:r>
      <w:r w:rsidR="007A4E4B" w:rsidRPr="00AC2409">
        <w:rPr>
          <w:rFonts w:ascii="Times New Roman" w:eastAsia="Calibri" w:hAnsi="Times New Roman" w:hint="cs"/>
          <w:rtl/>
        </w:rPr>
        <w:t>ی</w:t>
      </w:r>
      <w:r w:rsidR="007A4E4B" w:rsidRPr="00AC2409">
        <w:rPr>
          <w:rFonts w:ascii="Times New Roman" w:eastAsia="Calibri" w:hAnsi="Times New Roman"/>
          <w:rtl/>
        </w:rPr>
        <w:t xml:space="preserve"> قدرتمند برا</w:t>
      </w:r>
      <w:r w:rsidR="007A4E4B" w:rsidRPr="00AC2409">
        <w:rPr>
          <w:rFonts w:ascii="Times New Roman" w:eastAsia="Calibri" w:hAnsi="Times New Roman" w:hint="cs"/>
          <w:rtl/>
        </w:rPr>
        <w:t>ی</w:t>
      </w:r>
      <w:r w:rsidR="007A4E4B" w:rsidRPr="00AC2409">
        <w:rPr>
          <w:rFonts w:ascii="Times New Roman" w:eastAsia="Calibri" w:hAnsi="Times New Roman"/>
          <w:rtl/>
        </w:rPr>
        <w:t xml:space="preserve"> مد</w:t>
      </w:r>
      <w:r w:rsidR="007A4E4B" w:rsidRPr="00AC2409">
        <w:rPr>
          <w:rFonts w:ascii="Times New Roman" w:eastAsia="Calibri" w:hAnsi="Times New Roman" w:hint="cs"/>
          <w:rtl/>
        </w:rPr>
        <w:t>ی</w:t>
      </w:r>
      <w:r w:rsidR="007A4E4B" w:rsidRPr="00AC2409">
        <w:rPr>
          <w:rFonts w:ascii="Times New Roman" w:eastAsia="Calibri" w:hAnsi="Times New Roman" w:hint="eastAsia"/>
          <w:rtl/>
        </w:rPr>
        <w:t>ر</w:t>
      </w:r>
      <w:r w:rsidR="007A4E4B" w:rsidRPr="00AC2409">
        <w:rPr>
          <w:rFonts w:ascii="Times New Roman" w:eastAsia="Calibri" w:hAnsi="Times New Roman" w:hint="cs"/>
          <w:rtl/>
        </w:rPr>
        <w:t>ی</w:t>
      </w:r>
      <w:r w:rsidR="007A4E4B" w:rsidRPr="00AC2409">
        <w:rPr>
          <w:rFonts w:ascii="Times New Roman" w:eastAsia="Calibri" w:hAnsi="Times New Roman" w:hint="eastAsia"/>
          <w:rtl/>
        </w:rPr>
        <w:t>ت</w:t>
      </w:r>
      <w:r w:rsidR="007A4E4B" w:rsidRPr="00AC2409">
        <w:rPr>
          <w:rFonts w:ascii="Times New Roman" w:eastAsia="Calibri" w:hAnsi="Times New Roman"/>
          <w:rtl/>
        </w:rPr>
        <w:t xml:space="preserve"> ر</w:t>
      </w:r>
      <w:r w:rsidR="007A4E4B" w:rsidRPr="00AC2409">
        <w:rPr>
          <w:rFonts w:ascii="Times New Roman" w:eastAsia="Calibri" w:hAnsi="Times New Roman" w:hint="cs"/>
          <w:rtl/>
        </w:rPr>
        <w:t>ی</w:t>
      </w:r>
      <w:r w:rsidR="007A4E4B" w:rsidRPr="00AC2409">
        <w:rPr>
          <w:rFonts w:ascii="Times New Roman" w:eastAsia="Calibri" w:hAnsi="Times New Roman" w:hint="eastAsia"/>
          <w:rtl/>
        </w:rPr>
        <w:t>سک</w:t>
      </w:r>
      <w:r w:rsidR="007A4E4B" w:rsidRPr="00AC2409">
        <w:rPr>
          <w:rFonts w:ascii="Times New Roman" w:eastAsia="Calibri" w:hAnsi="Times New Roman"/>
          <w:rtl/>
        </w:rPr>
        <w:t xml:space="preserve"> زم</w:t>
      </w:r>
      <w:r w:rsidR="007A4E4B" w:rsidRPr="00AC2409">
        <w:rPr>
          <w:rFonts w:ascii="Times New Roman" w:eastAsia="Calibri" w:hAnsi="Times New Roman" w:hint="cs"/>
          <w:rtl/>
        </w:rPr>
        <w:t>ی</w:t>
      </w:r>
      <w:r w:rsidR="007A4E4B" w:rsidRPr="00AC2409">
        <w:rPr>
          <w:rFonts w:ascii="Times New Roman" w:eastAsia="Calibri" w:hAnsi="Times New Roman" w:hint="eastAsia"/>
          <w:rtl/>
        </w:rPr>
        <w:t>ن‌لغزش</w:t>
      </w:r>
      <w:r w:rsidR="007A4E4B" w:rsidRPr="00AC2409">
        <w:rPr>
          <w:rFonts w:ascii="Times New Roman" w:eastAsia="Calibri" w:hAnsi="Times New Roman"/>
          <w:rtl/>
        </w:rPr>
        <w:t xml:space="preserve"> در مناطق شهر</w:t>
      </w:r>
      <w:r w:rsidR="007A4E4B" w:rsidRPr="00AC2409">
        <w:rPr>
          <w:rFonts w:ascii="Times New Roman" w:eastAsia="Calibri" w:hAnsi="Times New Roman" w:hint="cs"/>
          <w:rtl/>
        </w:rPr>
        <w:t>ی</w:t>
      </w:r>
      <w:r w:rsidR="007A4E4B" w:rsidRPr="00AC2409">
        <w:rPr>
          <w:rFonts w:ascii="Times New Roman" w:eastAsia="Calibri" w:hAnsi="Times New Roman"/>
          <w:rtl/>
        </w:rPr>
        <w:t xml:space="preserve"> با شرا</w:t>
      </w:r>
      <w:r w:rsidR="007A4E4B" w:rsidRPr="00AC2409">
        <w:rPr>
          <w:rFonts w:ascii="Times New Roman" w:eastAsia="Calibri" w:hAnsi="Times New Roman" w:hint="cs"/>
          <w:rtl/>
        </w:rPr>
        <w:t>ی</w:t>
      </w:r>
      <w:r w:rsidR="007A4E4B" w:rsidRPr="00AC2409">
        <w:rPr>
          <w:rFonts w:ascii="Times New Roman" w:eastAsia="Calibri" w:hAnsi="Times New Roman" w:hint="eastAsia"/>
          <w:rtl/>
        </w:rPr>
        <w:t>ط</w:t>
      </w:r>
      <w:r w:rsidR="007A4E4B" w:rsidRPr="00AC2409">
        <w:rPr>
          <w:rFonts w:ascii="Times New Roman" w:eastAsia="Calibri" w:hAnsi="Times New Roman"/>
          <w:rtl/>
        </w:rPr>
        <w:t xml:space="preserve"> متغ</w:t>
      </w:r>
      <w:r w:rsidR="007A4E4B" w:rsidRPr="00AC2409">
        <w:rPr>
          <w:rFonts w:ascii="Times New Roman" w:eastAsia="Calibri" w:hAnsi="Times New Roman" w:hint="cs"/>
          <w:rtl/>
        </w:rPr>
        <w:t>ی</w:t>
      </w:r>
      <w:r w:rsidR="007A4E4B" w:rsidRPr="00AC2409">
        <w:rPr>
          <w:rFonts w:ascii="Times New Roman" w:eastAsia="Calibri" w:hAnsi="Times New Roman" w:hint="eastAsia"/>
          <w:rtl/>
        </w:rPr>
        <w:t>ر</w:t>
      </w:r>
      <w:r w:rsidR="007A4E4B" w:rsidRPr="00AC2409">
        <w:rPr>
          <w:rFonts w:ascii="Times New Roman" w:eastAsia="Calibri" w:hAnsi="Times New Roman"/>
          <w:rtl/>
        </w:rPr>
        <w:t xml:space="preserve"> مانند حوضه شمال تهران ارائه م</w:t>
      </w:r>
      <w:r w:rsidR="007A4E4B" w:rsidRPr="00AC2409">
        <w:rPr>
          <w:rFonts w:ascii="Times New Roman" w:eastAsia="Calibri" w:hAnsi="Times New Roman" w:hint="cs"/>
          <w:rtl/>
        </w:rPr>
        <w:t>ی‌</w:t>
      </w:r>
      <w:r w:rsidR="007A4E4B" w:rsidRPr="00AC2409">
        <w:rPr>
          <w:rFonts w:ascii="Times New Roman" w:eastAsia="Calibri" w:hAnsi="Times New Roman" w:hint="eastAsia"/>
          <w:rtl/>
        </w:rPr>
        <w:t>دهد</w:t>
      </w:r>
      <w:r w:rsidR="007A4E4B" w:rsidRPr="00AC2409">
        <w:rPr>
          <w:rFonts w:ascii="Times New Roman" w:eastAsia="Calibri" w:hAnsi="Times New Roman"/>
          <w:rtl/>
        </w:rPr>
        <w:t>.</w:t>
      </w:r>
    </w:p>
    <w:p w14:paraId="6F92CFA8" w14:textId="4B3A596B" w:rsidR="00706108" w:rsidRPr="00AC2409" w:rsidRDefault="00706108" w:rsidP="001F60AC">
      <w:pPr>
        <w:widowControl w:val="0"/>
        <w:bidi/>
        <w:spacing w:before="240"/>
        <w:jc w:val="lowKashida"/>
        <w:rPr>
          <w:b/>
          <w:bCs/>
          <w:sz w:val="22"/>
          <w:rtl/>
        </w:rPr>
      </w:pPr>
      <w:r w:rsidRPr="00AC2409">
        <w:rPr>
          <w:b/>
          <w:bCs/>
          <w:sz w:val="22"/>
          <w:rtl/>
        </w:rPr>
        <w:t xml:space="preserve">نتایج </w:t>
      </w:r>
      <w:r w:rsidR="00815381" w:rsidRPr="00AC2409">
        <w:rPr>
          <w:rFonts w:hint="cs"/>
          <w:b/>
          <w:bCs/>
          <w:sz w:val="22"/>
          <w:rtl/>
        </w:rPr>
        <w:t>و بحث</w:t>
      </w:r>
    </w:p>
    <w:p w14:paraId="6D90CB8A" w14:textId="55517ACD" w:rsidR="00904B46" w:rsidRPr="00AC2409" w:rsidRDefault="00904B46" w:rsidP="00413B6B">
      <w:pPr>
        <w:bidi/>
        <w:jc w:val="both"/>
        <w:rPr>
          <w:rtl/>
        </w:rPr>
      </w:pPr>
      <w:r w:rsidRPr="00AC2409">
        <w:rPr>
          <w:rtl/>
        </w:rPr>
        <w:t>ا</w:t>
      </w:r>
      <w:r w:rsidRPr="00AC2409">
        <w:rPr>
          <w:rFonts w:hint="cs"/>
          <w:rtl/>
        </w:rPr>
        <w:t>ی</w:t>
      </w:r>
      <w:r w:rsidRPr="00AC2409">
        <w:rPr>
          <w:rFonts w:hint="eastAsia"/>
          <w:rtl/>
        </w:rPr>
        <w:t>ن</w:t>
      </w:r>
      <w:r w:rsidRPr="00AC2409">
        <w:rPr>
          <w:rtl/>
        </w:rPr>
        <w:t xml:space="preserve"> مطالعه با هدف توسعه </w:t>
      </w:r>
      <w:r w:rsidRPr="00AC2409">
        <w:rPr>
          <w:rFonts w:hint="cs"/>
          <w:rtl/>
        </w:rPr>
        <w:t>ی</w:t>
      </w:r>
      <w:r w:rsidRPr="00AC2409">
        <w:rPr>
          <w:rFonts w:hint="eastAsia"/>
          <w:rtl/>
        </w:rPr>
        <w:t>ک</w:t>
      </w:r>
      <w:r w:rsidRPr="00AC2409">
        <w:rPr>
          <w:rtl/>
        </w:rPr>
        <w:t xml:space="preserve"> مدل ترک</w:t>
      </w:r>
      <w:r w:rsidRPr="00AC2409">
        <w:rPr>
          <w:rFonts w:hint="cs"/>
          <w:rtl/>
        </w:rPr>
        <w:t>ی</w:t>
      </w:r>
      <w:r w:rsidRPr="00AC2409">
        <w:rPr>
          <w:rFonts w:hint="eastAsia"/>
          <w:rtl/>
        </w:rPr>
        <w:t>ب</w:t>
      </w:r>
      <w:r w:rsidRPr="00AC2409">
        <w:rPr>
          <w:rFonts w:hint="cs"/>
          <w:rtl/>
        </w:rPr>
        <w:t>ی</w:t>
      </w:r>
      <w:r w:rsidRPr="00AC2409">
        <w:rPr>
          <w:rtl/>
        </w:rPr>
        <w:t xml:space="preserve"> با وزن‌ده</w:t>
      </w:r>
      <w:r w:rsidRPr="00AC2409">
        <w:rPr>
          <w:rFonts w:hint="cs"/>
          <w:rtl/>
        </w:rPr>
        <w:t>ی</w:t>
      </w:r>
      <w:r w:rsidRPr="00AC2409">
        <w:rPr>
          <w:rtl/>
        </w:rPr>
        <w:t xml:space="preserve"> پو</w:t>
      </w:r>
      <w:r w:rsidRPr="00AC2409">
        <w:rPr>
          <w:rFonts w:hint="cs"/>
          <w:rtl/>
        </w:rPr>
        <w:t>ی</w:t>
      </w:r>
      <w:r w:rsidRPr="00AC2409">
        <w:rPr>
          <w:rFonts w:hint="eastAsia"/>
          <w:rtl/>
        </w:rPr>
        <w:t>ا</w:t>
      </w:r>
      <w:r w:rsidRPr="00AC2409">
        <w:rPr>
          <w:rtl/>
        </w:rPr>
        <w:t xml:space="preserve"> برا</w:t>
      </w:r>
      <w:r w:rsidRPr="00AC2409">
        <w:rPr>
          <w:rFonts w:hint="cs"/>
          <w:rtl/>
        </w:rPr>
        <w:t>ی</w:t>
      </w:r>
      <w:r w:rsidRPr="00AC2409">
        <w:rPr>
          <w:rtl/>
        </w:rPr>
        <w:t xml:space="preserve"> پهنه‌بند</w:t>
      </w:r>
      <w:r w:rsidRPr="00AC2409">
        <w:rPr>
          <w:rFonts w:hint="cs"/>
          <w:rtl/>
        </w:rPr>
        <w:t>ی</w:t>
      </w:r>
      <w:r w:rsidRPr="00AC2409">
        <w:rPr>
          <w:rtl/>
        </w:rPr>
        <w:t xml:space="preserve"> حساس</w:t>
      </w:r>
      <w:r w:rsidRPr="00AC2409">
        <w:rPr>
          <w:rFonts w:hint="cs"/>
          <w:rtl/>
        </w:rPr>
        <w:t>ی</w:t>
      </w:r>
      <w:r w:rsidRPr="00AC2409">
        <w:rPr>
          <w:rFonts w:hint="eastAsia"/>
          <w:rtl/>
        </w:rPr>
        <w:t>ت</w:t>
      </w:r>
      <w:r w:rsidRPr="00AC2409">
        <w:rPr>
          <w:rtl/>
        </w:rPr>
        <w:t xml:space="preserve"> زم</w:t>
      </w:r>
      <w:r w:rsidRPr="00AC2409">
        <w:rPr>
          <w:rFonts w:hint="cs"/>
          <w:rtl/>
        </w:rPr>
        <w:t>ی</w:t>
      </w:r>
      <w:r w:rsidRPr="00AC2409">
        <w:rPr>
          <w:rFonts w:hint="eastAsia"/>
          <w:rtl/>
        </w:rPr>
        <w:t>ن‌لغزش</w:t>
      </w:r>
      <w:r w:rsidRPr="00AC2409">
        <w:rPr>
          <w:rtl/>
        </w:rPr>
        <w:t xml:space="preserve"> در حوضه شمال تهران انجام شد. مدل پ</w:t>
      </w:r>
      <w:r w:rsidRPr="00AC2409">
        <w:rPr>
          <w:rFonts w:hint="cs"/>
          <w:rtl/>
        </w:rPr>
        <w:t>ی</w:t>
      </w:r>
      <w:r w:rsidRPr="00AC2409">
        <w:rPr>
          <w:rFonts w:hint="eastAsia"/>
          <w:rtl/>
        </w:rPr>
        <w:t>شنهاد</w:t>
      </w:r>
      <w:r w:rsidRPr="00AC2409">
        <w:rPr>
          <w:rFonts w:hint="cs"/>
          <w:rtl/>
        </w:rPr>
        <w:t>ی</w:t>
      </w:r>
      <w:r w:rsidRPr="00AC2409">
        <w:rPr>
          <w:rtl/>
        </w:rPr>
        <w:t xml:space="preserve"> از وزن‌ها</w:t>
      </w:r>
      <w:r w:rsidRPr="00AC2409">
        <w:rPr>
          <w:rFonts w:hint="cs"/>
          <w:rtl/>
        </w:rPr>
        <w:t>ی</w:t>
      </w:r>
      <w:r w:rsidRPr="00AC2409">
        <w:rPr>
          <w:rtl/>
        </w:rPr>
        <w:t xml:space="preserve"> ثابت روش‌ها</w:t>
      </w:r>
      <w:r w:rsidRPr="00AC2409">
        <w:rPr>
          <w:rFonts w:hint="cs"/>
          <w:rtl/>
        </w:rPr>
        <w:t>ی</w:t>
      </w:r>
      <w:r w:rsidRPr="00AC2409">
        <w:rPr>
          <w:rtl/>
        </w:rPr>
        <w:t xml:space="preserve"> سنت</w:t>
      </w:r>
      <w:r w:rsidRPr="00AC2409">
        <w:rPr>
          <w:rFonts w:hint="cs"/>
          <w:rtl/>
        </w:rPr>
        <w:t>ی</w:t>
      </w:r>
      <w:r w:rsidRPr="00AC2409">
        <w:rPr>
          <w:rtl/>
        </w:rPr>
        <w:t xml:space="preserve"> مانند نسبت فراوان</w:t>
      </w:r>
      <w:r w:rsidRPr="00AC2409">
        <w:rPr>
          <w:rFonts w:hint="cs"/>
          <w:rtl/>
        </w:rPr>
        <w:t>ی</w:t>
      </w:r>
      <w:r w:rsidRPr="00AC2409">
        <w:rPr>
          <w:rtl/>
        </w:rPr>
        <w:t xml:space="preserve"> (</w:t>
      </w:r>
      <w:r w:rsidRPr="00AC2409">
        <w:t>FR</w:t>
      </w:r>
      <w:r w:rsidRPr="00AC2409">
        <w:rPr>
          <w:rtl/>
        </w:rPr>
        <w:t>)، شاخص آمار</w:t>
      </w:r>
      <w:r w:rsidRPr="00AC2409">
        <w:rPr>
          <w:rFonts w:hint="cs"/>
          <w:rtl/>
        </w:rPr>
        <w:t>ی</w:t>
      </w:r>
      <w:r w:rsidRPr="00AC2409">
        <w:rPr>
          <w:rtl/>
        </w:rPr>
        <w:t xml:space="preserve"> (</w:t>
      </w:r>
      <w:r w:rsidRPr="00AC2409">
        <w:t>SI</w:t>
      </w:r>
      <w:r w:rsidRPr="00AC2409">
        <w:rPr>
          <w:rtl/>
        </w:rPr>
        <w:t>)، و آنتروپ</w:t>
      </w:r>
      <w:r w:rsidRPr="00AC2409">
        <w:rPr>
          <w:rFonts w:hint="cs"/>
          <w:rtl/>
        </w:rPr>
        <w:t>ی</w:t>
      </w:r>
      <w:r w:rsidRPr="00AC2409">
        <w:rPr>
          <w:rtl/>
        </w:rPr>
        <w:t xml:space="preserve"> شانون (</w:t>
      </w:r>
      <w:r w:rsidRPr="00AC2409">
        <w:t>SE</w:t>
      </w:r>
      <w:r w:rsidRPr="00AC2409">
        <w:rPr>
          <w:rtl/>
        </w:rPr>
        <w:t>) فراتر رفته و وزن‌ها</w:t>
      </w:r>
      <w:r w:rsidRPr="00AC2409">
        <w:rPr>
          <w:rFonts w:hint="cs"/>
          <w:rtl/>
        </w:rPr>
        <w:t>ی</w:t>
      </w:r>
      <w:r w:rsidRPr="00AC2409">
        <w:rPr>
          <w:rtl/>
        </w:rPr>
        <w:t xml:space="preserve"> پو</w:t>
      </w:r>
      <w:r w:rsidRPr="00AC2409">
        <w:rPr>
          <w:rFonts w:hint="cs"/>
          <w:rtl/>
        </w:rPr>
        <w:t>ی</w:t>
      </w:r>
      <w:r w:rsidRPr="00AC2409">
        <w:rPr>
          <w:rFonts w:hint="eastAsia"/>
          <w:rtl/>
        </w:rPr>
        <w:t>ا</w:t>
      </w:r>
      <w:r w:rsidRPr="00AC2409">
        <w:rPr>
          <w:rtl/>
        </w:rPr>
        <w:t xml:space="preserve"> را برا</w:t>
      </w:r>
      <w:r w:rsidRPr="00AC2409">
        <w:rPr>
          <w:rFonts w:hint="cs"/>
          <w:rtl/>
        </w:rPr>
        <w:t>ی</w:t>
      </w:r>
      <w:r w:rsidRPr="00AC2409">
        <w:rPr>
          <w:rtl/>
        </w:rPr>
        <w:t xml:space="preserve"> هشت عامل کل</w:t>
      </w:r>
      <w:r w:rsidRPr="00AC2409">
        <w:rPr>
          <w:rFonts w:hint="cs"/>
          <w:rtl/>
        </w:rPr>
        <w:t>ی</w:t>
      </w:r>
      <w:r w:rsidRPr="00AC2409">
        <w:rPr>
          <w:rFonts w:hint="eastAsia"/>
          <w:rtl/>
        </w:rPr>
        <w:t>د</w:t>
      </w:r>
      <w:r w:rsidRPr="00AC2409">
        <w:rPr>
          <w:rFonts w:hint="cs"/>
          <w:rtl/>
        </w:rPr>
        <w:t>ی</w:t>
      </w:r>
      <w:r w:rsidRPr="00AC2409">
        <w:rPr>
          <w:rtl/>
        </w:rPr>
        <w:t xml:space="preserve"> (فاصله از رودخانه، فاصله از جاده، ش</w:t>
      </w:r>
      <w:r w:rsidRPr="00AC2409">
        <w:rPr>
          <w:rFonts w:hint="cs"/>
          <w:rtl/>
        </w:rPr>
        <w:t>ی</w:t>
      </w:r>
      <w:r w:rsidRPr="00AC2409">
        <w:rPr>
          <w:rFonts w:hint="eastAsia"/>
          <w:rtl/>
        </w:rPr>
        <w:t>ب،</w:t>
      </w:r>
      <w:r w:rsidRPr="00AC2409">
        <w:rPr>
          <w:rtl/>
        </w:rPr>
        <w:t xml:space="preserve"> سنگ‌شناس</w:t>
      </w:r>
      <w:r w:rsidRPr="00AC2409">
        <w:rPr>
          <w:rFonts w:hint="cs"/>
          <w:rtl/>
        </w:rPr>
        <w:t>ی</w:t>
      </w:r>
      <w:r w:rsidRPr="00AC2409">
        <w:rPr>
          <w:rFonts w:hint="eastAsia"/>
          <w:rtl/>
        </w:rPr>
        <w:t>،</w:t>
      </w:r>
      <w:r w:rsidRPr="00AC2409">
        <w:rPr>
          <w:rtl/>
        </w:rPr>
        <w:t xml:space="preserve"> ارتفاع، جهت ش</w:t>
      </w:r>
      <w:r w:rsidRPr="00AC2409">
        <w:rPr>
          <w:rFonts w:hint="cs"/>
          <w:rtl/>
        </w:rPr>
        <w:t>ی</w:t>
      </w:r>
      <w:r w:rsidRPr="00AC2409">
        <w:rPr>
          <w:rFonts w:hint="eastAsia"/>
          <w:rtl/>
        </w:rPr>
        <w:t>ب،</w:t>
      </w:r>
      <w:r w:rsidRPr="00AC2409">
        <w:rPr>
          <w:rtl/>
        </w:rPr>
        <w:t xml:space="preserve"> فاصله از گسل، و کاربر</w:t>
      </w:r>
      <w:r w:rsidRPr="00AC2409">
        <w:rPr>
          <w:rFonts w:hint="cs"/>
          <w:rtl/>
        </w:rPr>
        <w:t>ی</w:t>
      </w:r>
      <w:r w:rsidRPr="00AC2409">
        <w:rPr>
          <w:rtl/>
        </w:rPr>
        <w:t xml:space="preserve"> اراض</w:t>
      </w:r>
      <w:r w:rsidRPr="00AC2409">
        <w:rPr>
          <w:rFonts w:hint="cs"/>
          <w:rtl/>
        </w:rPr>
        <w:t>ی</w:t>
      </w:r>
      <w:r w:rsidRPr="00AC2409">
        <w:rPr>
          <w:rtl/>
        </w:rPr>
        <w:t>) با استفاده از داده‌ها</w:t>
      </w:r>
      <w:r w:rsidRPr="00AC2409">
        <w:rPr>
          <w:rFonts w:hint="cs"/>
          <w:rtl/>
        </w:rPr>
        <w:t>ی</w:t>
      </w:r>
      <w:r w:rsidRPr="00AC2409">
        <w:rPr>
          <w:rtl/>
        </w:rPr>
        <w:t xml:space="preserve"> زمان</w:t>
      </w:r>
      <w:r w:rsidRPr="00AC2409">
        <w:rPr>
          <w:rFonts w:hint="cs"/>
          <w:rtl/>
        </w:rPr>
        <w:t>ی</w:t>
      </w:r>
      <w:r w:rsidRPr="00AC2409">
        <w:rPr>
          <w:rtl/>
        </w:rPr>
        <w:t xml:space="preserve"> بارندگ</w:t>
      </w:r>
      <w:r w:rsidRPr="00AC2409">
        <w:rPr>
          <w:rFonts w:hint="cs"/>
          <w:rtl/>
        </w:rPr>
        <w:t>ی</w:t>
      </w:r>
      <w:r w:rsidRPr="00AC2409">
        <w:rPr>
          <w:rtl/>
        </w:rPr>
        <w:t xml:space="preserve"> (20</w:t>
      </w:r>
      <w:r w:rsidR="009F7762" w:rsidRPr="00AC2409">
        <w:rPr>
          <w:rFonts w:hint="cs"/>
          <w:rtl/>
        </w:rPr>
        <w:t>0</w:t>
      </w:r>
      <w:r w:rsidRPr="00AC2409">
        <w:rPr>
          <w:rtl/>
        </w:rPr>
        <w:t>5-202</w:t>
      </w:r>
      <w:r w:rsidR="009F7762" w:rsidRPr="00AC2409">
        <w:rPr>
          <w:rFonts w:hint="cs"/>
          <w:rtl/>
        </w:rPr>
        <w:t>4</w:t>
      </w:r>
      <w:r w:rsidRPr="00AC2409">
        <w:rPr>
          <w:rtl/>
        </w:rPr>
        <w:t>)، دا</w:t>
      </w:r>
      <w:r w:rsidRPr="00AC2409">
        <w:rPr>
          <w:rFonts w:hint="eastAsia"/>
          <w:rtl/>
        </w:rPr>
        <w:t>ده‌ها</w:t>
      </w:r>
      <w:r w:rsidRPr="00AC2409">
        <w:rPr>
          <w:rFonts w:hint="cs"/>
          <w:rtl/>
        </w:rPr>
        <w:t>ی</w:t>
      </w:r>
      <w:r w:rsidRPr="00AC2409">
        <w:rPr>
          <w:rtl/>
        </w:rPr>
        <w:t xml:space="preserve"> تار</w:t>
      </w:r>
      <w:r w:rsidRPr="00AC2409">
        <w:rPr>
          <w:rFonts w:hint="cs"/>
          <w:rtl/>
        </w:rPr>
        <w:t>ی</w:t>
      </w:r>
      <w:r w:rsidRPr="00AC2409">
        <w:rPr>
          <w:rFonts w:hint="eastAsia"/>
          <w:rtl/>
        </w:rPr>
        <w:t>خ</w:t>
      </w:r>
      <w:r w:rsidRPr="00AC2409">
        <w:rPr>
          <w:rFonts w:hint="cs"/>
          <w:rtl/>
        </w:rPr>
        <w:t>ی</w:t>
      </w:r>
      <w:r w:rsidRPr="00AC2409">
        <w:rPr>
          <w:rtl/>
        </w:rPr>
        <w:t xml:space="preserve"> زم</w:t>
      </w:r>
      <w:r w:rsidRPr="00AC2409">
        <w:rPr>
          <w:rFonts w:hint="cs"/>
          <w:rtl/>
        </w:rPr>
        <w:t>ی</w:t>
      </w:r>
      <w:r w:rsidRPr="00AC2409">
        <w:rPr>
          <w:rFonts w:hint="eastAsia"/>
          <w:rtl/>
        </w:rPr>
        <w:t>ن‌لغزش</w:t>
      </w:r>
      <w:r w:rsidRPr="00AC2409">
        <w:rPr>
          <w:rtl/>
        </w:rPr>
        <w:t xml:space="preserve"> (150 رو</w:t>
      </w:r>
      <w:r w:rsidRPr="00AC2409">
        <w:rPr>
          <w:rFonts w:hint="cs"/>
          <w:rtl/>
        </w:rPr>
        <w:t>ی</w:t>
      </w:r>
      <w:r w:rsidRPr="00AC2409">
        <w:rPr>
          <w:rFonts w:hint="eastAsia"/>
          <w:rtl/>
        </w:rPr>
        <w:t>داد</w:t>
      </w:r>
      <w:r w:rsidRPr="00AC2409">
        <w:rPr>
          <w:rtl/>
        </w:rPr>
        <w:t>)، و الگور</w:t>
      </w:r>
      <w:r w:rsidRPr="00AC2409">
        <w:rPr>
          <w:rFonts w:hint="cs"/>
          <w:rtl/>
        </w:rPr>
        <w:t>ی</w:t>
      </w:r>
      <w:r w:rsidRPr="00AC2409">
        <w:rPr>
          <w:rFonts w:hint="eastAsia"/>
          <w:rtl/>
        </w:rPr>
        <w:t>تم‌ها</w:t>
      </w:r>
      <w:r w:rsidRPr="00AC2409">
        <w:rPr>
          <w:rFonts w:hint="cs"/>
          <w:rtl/>
        </w:rPr>
        <w:t>ی</w:t>
      </w:r>
      <w:r w:rsidRPr="00AC2409">
        <w:rPr>
          <w:rtl/>
        </w:rPr>
        <w:t xml:space="preserve"> به</w:t>
      </w:r>
      <w:r w:rsidRPr="00AC2409">
        <w:rPr>
          <w:rFonts w:hint="cs"/>
          <w:rtl/>
        </w:rPr>
        <w:t>ی</w:t>
      </w:r>
      <w:r w:rsidRPr="00AC2409">
        <w:rPr>
          <w:rFonts w:hint="eastAsia"/>
          <w:rtl/>
        </w:rPr>
        <w:t>نه‌ساز</w:t>
      </w:r>
      <w:r w:rsidRPr="00AC2409">
        <w:rPr>
          <w:rFonts w:hint="cs"/>
          <w:rtl/>
        </w:rPr>
        <w:t>ی</w:t>
      </w:r>
      <w:r w:rsidRPr="00AC2409">
        <w:rPr>
          <w:rtl/>
        </w:rPr>
        <w:t xml:space="preserve"> </w:t>
      </w:r>
      <w:r w:rsidRPr="00AC2409">
        <w:t>PSO</w:t>
      </w:r>
      <w:r w:rsidRPr="00AC2409">
        <w:rPr>
          <w:rtl/>
        </w:rPr>
        <w:t xml:space="preserve"> و </w:t>
      </w:r>
      <w:r w:rsidRPr="00AC2409">
        <w:t>GA</w:t>
      </w:r>
      <w:r w:rsidRPr="00AC2409">
        <w:rPr>
          <w:rtl/>
        </w:rPr>
        <w:t xml:space="preserve"> محاسبه کرد. وزن‌ها</w:t>
      </w:r>
      <w:r w:rsidRPr="00AC2409">
        <w:rPr>
          <w:rFonts w:hint="cs"/>
          <w:rtl/>
        </w:rPr>
        <w:t>ی</w:t>
      </w:r>
      <w:r w:rsidRPr="00AC2409">
        <w:rPr>
          <w:rtl/>
        </w:rPr>
        <w:t xml:space="preserve"> آنتروپ</w:t>
      </w:r>
      <w:r w:rsidRPr="00AC2409">
        <w:rPr>
          <w:rFonts w:hint="cs"/>
          <w:rtl/>
        </w:rPr>
        <w:t>ی</w:t>
      </w:r>
      <w:r w:rsidRPr="00AC2409">
        <w:rPr>
          <w:rtl/>
        </w:rPr>
        <w:t xml:space="preserve"> برا</w:t>
      </w:r>
      <w:r w:rsidRPr="00AC2409">
        <w:rPr>
          <w:rFonts w:hint="cs"/>
          <w:rtl/>
        </w:rPr>
        <w:t>ی</w:t>
      </w:r>
      <w:r w:rsidRPr="00AC2409">
        <w:rPr>
          <w:rtl/>
        </w:rPr>
        <w:t xml:space="preserve"> عوامل مانند فاصله از رودخانه با </w:t>
      </w:r>
      <w:proofErr w:type="spellStart"/>
      <w:r w:rsidRPr="00AC2409">
        <w:t>vj</w:t>
      </w:r>
      <w:proofErr w:type="spellEnd"/>
      <w:r w:rsidRPr="00AC2409">
        <w:t>=7.21</w:t>
      </w:r>
      <w:r w:rsidRPr="00AC2409">
        <w:rPr>
          <w:rtl/>
        </w:rPr>
        <w:t>) به‌عنوان وزن‌ها</w:t>
      </w:r>
      <w:r w:rsidRPr="00AC2409">
        <w:rPr>
          <w:rFonts w:hint="cs"/>
          <w:rtl/>
        </w:rPr>
        <w:t>ی</w:t>
      </w:r>
      <w:r w:rsidRPr="00AC2409">
        <w:rPr>
          <w:rtl/>
        </w:rPr>
        <w:t xml:space="preserve"> اول</w:t>
      </w:r>
      <w:r w:rsidRPr="00AC2409">
        <w:rPr>
          <w:rFonts w:hint="cs"/>
          <w:rtl/>
        </w:rPr>
        <w:t>ی</w:t>
      </w:r>
      <w:r w:rsidRPr="00AC2409">
        <w:rPr>
          <w:rFonts w:hint="eastAsia"/>
          <w:rtl/>
        </w:rPr>
        <w:t>ه</w:t>
      </w:r>
      <w:r w:rsidRPr="00AC2409">
        <w:rPr>
          <w:rtl/>
        </w:rPr>
        <w:t xml:space="preserve"> استفاده شدند و تابع وزن‌ده</w:t>
      </w:r>
      <w:r w:rsidRPr="00AC2409">
        <w:rPr>
          <w:rFonts w:hint="cs"/>
          <w:rtl/>
        </w:rPr>
        <w:t>ی</w:t>
      </w:r>
      <w:r w:rsidRPr="00AC2409">
        <w:rPr>
          <w:rtl/>
        </w:rPr>
        <w:t xml:space="preserve"> پو</w:t>
      </w:r>
      <w:r w:rsidRPr="00AC2409">
        <w:rPr>
          <w:rFonts w:hint="cs"/>
          <w:rtl/>
        </w:rPr>
        <w:t>ی</w:t>
      </w:r>
      <w:r w:rsidRPr="00AC2409">
        <w:rPr>
          <w:rFonts w:hint="eastAsia"/>
          <w:rtl/>
        </w:rPr>
        <w:t>ا</w:t>
      </w:r>
      <m:oMath>
        <m:sSub>
          <m:sSubPr>
            <m:ctrlPr>
              <w:rPr>
                <w:rFonts w:ascii="Cambria Math" w:hAnsi="Cambria Math"/>
                <w:i/>
              </w:rPr>
            </m:ctrlPr>
          </m:sSubPr>
          <m:e>
            <m:r>
              <w:rPr>
                <w:rFonts w:ascii="Cambria Math" w:hAnsi="Cambria Math"/>
              </w:rPr>
              <m:t>w</m:t>
            </m:r>
          </m:e>
          <m:sub>
            <m:r>
              <w:rPr>
                <w:rFonts w:ascii="Cambria Math" w:hAnsi="Cambria Math"/>
              </w:rPr>
              <m:t>i</m:t>
            </m:r>
            <m:d>
              <m:dPr>
                <m:ctrlPr>
                  <w:rPr>
                    <w:rFonts w:ascii="Cambria Math" w:hAnsi="Cambria Math"/>
                    <w:i/>
                  </w:rPr>
                </m:ctrlPr>
              </m:dPr>
              <m:e>
                <m:r>
                  <w:rPr>
                    <w:rFonts w:ascii="Cambria Math" w:hAnsi="Cambria Math"/>
                  </w:rPr>
                  <m:t>t</m:t>
                </m:r>
              </m:e>
            </m:d>
          </m:sub>
        </m:sSub>
        <m:r>
          <w:rPr>
            <w:rFonts w:ascii="Cambria Math" w:hAnsi="Cambria Math"/>
          </w:rPr>
          <m:t>= v</m:t>
        </m:r>
        <m:sSub>
          <m:sSubPr>
            <m:ctrlPr>
              <w:rPr>
                <w:rFonts w:ascii="Cambria Math" w:hAnsi="Cambria Math"/>
                <w:i/>
              </w:rPr>
            </m:ctrlPr>
          </m:sSubPr>
          <m:e>
            <m:r>
              <w:rPr>
                <w:rFonts w:ascii="Cambria Math" w:hAnsi="Cambria Math"/>
              </w:rPr>
              <m:t>j</m:t>
            </m:r>
          </m:e>
          <m:sub>
            <m:r>
              <w:rPr>
                <w:rFonts w:ascii="Cambria Math" w:hAnsi="Cambria Math"/>
              </w:rPr>
              <m:t>i</m:t>
            </m:r>
          </m:sub>
        </m:sSub>
        <m:r>
          <w:rPr>
            <w:rFonts w:ascii="Cambria Math" w:hAnsi="Cambria Math"/>
          </w:rPr>
          <m:t>⋅f</m:t>
        </m:r>
        <m:d>
          <m:dPr>
            <m:ctrlPr>
              <w:rPr>
                <w:rFonts w:ascii="Cambria Math" w:hAnsi="Cambria Math"/>
                <w:i/>
              </w:rPr>
            </m:ctrlPr>
          </m:dPr>
          <m:e>
            <m:r>
              <w:rPr>
                <w:rFonts w:ascii="Cambria Math" w:hAnsi="Cambria Math"/>
              </w:rPr>
              <m:t>t</m:t>
            </m:r>
          </m:e>
        </m:d>
        <m:r>
          <w:rPr>
            <w:rFonts w:ascii="Cambria Math" w:hAnsi="Cambria Math"/>
            <w:rtl/>
          </w:rPr>
          <m:t xml:space="preserve"> </m:t>
        </m:r>
      </m:oMath>
      <w:r w:rsidRPr="00AC2409">
        <w:rPr>
          <w:rFonts w:hint="cs"/>
          <w:rtl/>
        </w:rPr>
        <w:t xml:space="preserve"> </w:t>
      </w:r>
      <w:r w:rsidRPr="00AC2409">
        <w:rPr>
          <w:rtl/>
        </w:rPr>
        <w:t>وزن‌ها را بر اساس شدت بارندگ</w:t>
      </w:r>
      <w:r w:rsidRPr="00AC2409">
        <w:rPr>
          <w:rFonts w:hint="cs"/>
          <w:rtl/>
        </w:rPr>
        <w:t>ی</w:t>
      </w:r>
      <w:r w:rsidRPr="00AC2409">
        <w:rPr>
          <w:rtl/>
        </w:rPr>
        <w:t xml:space="preserve"> </w:t>
      </w:r>
      <m:oMath>
        <m:r>
          <w:rPr>
            <w:rFonts w:ascii="Cambria Math" w:eastAsiaTheme="minorEastAsia" w:hAnsi="Cambria Math"/>
          </w:rPr>
          <m:t>P(t)</m:t>
        </m:r>
      </m:oMath>
      <w:r w:rsidRPr="00AC2409">
        <w:rPr>
          <w:rtl/>
        </w:rPr>
        <w:t xml:space="preserve"> تنظ</w:t>
      </w:r>
      <w:r w:rsidRPr="00AC2409">
        <w:rPr>
          <w:rFonts w:hint="cs"/>
          <w:rtl/>
        </w:rPr>
        <w:t>ی</w:t>
      </w:r>
      <w:r w:rsidRPr="00AC2409">
        <w:rPr>
          <w:rFonts w:hint="eastAsia"/>
          <w:rtl/>
        </w:rPr>
        <w:t>م</w:t>
      </w:r>
      <w:r w:rsidRPr="00AC2409">
        <w:rPr>
          <w:rtl/>
        </w:rPr>
        <w:t xml:space="preserve"> کرد. </w:t>
      </w:r>
      <w:r w:rsidR="00413B6B" w:rsidRPr="00AC2409">
        <w:rPr>
          <w:rtl/>
        </w:rPr>
        <w:t>نتا</w:t>
      </w:r>
      <w:r w:rsidR="00413B6B" w:rsidRPr="00AC2409">
        <w:rPr>
          <w:rFonts w:hint="cs"/>
          <w:rtl/>
        </w:rPr>
        <w:t>ی</w:t>
      </w:r>
      <w:r w:rsidR="00413B6B" w:rsidRPr="00AC2409">
        <w:rPr>
          <w:rFonts w:hint="eastAsia"/>
          <w:rtl/>
        </w:rPr>
        <w:t>ج</w:t>
      </w:r>
      <w:r w:rsidR="00413B6B" w:rsidRPr="00AC2409">
        <w:rPr>
          <w:rtl/>
        </w:rPr>
        <w:t xml:space="preserve"> حاصل از پ</w:t>
      </w:r>
      <w:r w:rsidR="00413B6B" w:rsidRPr="00AC2409">
        <w:rPr>
          <w:rFonts w:hint="cs"/>
          <w:rtl/>
        </w:rPr>
        <w:t>ی</w:t>
      </w:r>
      <w:r w:rsidR="00413B6B" w:rsidRPr="00AC2409">
        <w:rPr>
          <w:rFonts w:hint="eastAsia"/>
          <w:rtl/>
        </w:rPr>
        <w:t>اده‌ساز</w:t>
      </w:r>
      <w:r w:rsidR="00413B6B" w:rsidRPr="00AC2409">
        <w:rPr>
          <w:rFonts w:hint="cs"/>
          <w:rtl/>
        </w:rPr>
        <w:t>ی</w:t>
      </w:r>
      <w:r w:rsidR="00413B6B" w:rsidRPr="00AC2409">
        <w:rPr>
          <w:rtl/>
        </w:rPr>
        <w:t xml:space="preserve"> مدل ترک</w:t>
      </w:r>
      <w:r w:rsidR="00413B6B" w:rsidRPr="00AC2409">
        <w:rPr>
          <w:rFonts w:hint="cs"/>
          <w:rtl/>
        </w:rPr>
        <w:t>ی</w:t>
      </w:r>
      <w:r w:rsidR="00413B6B" w:rsidRPr="00AC2409">
        <w:rPr>
          <w:rFonts w:hint="eastAsia"/>
          <w:rtl/>
        </w:rPr>
        <w:t>ب</w:t>
      </w:r>
      <w:r w:rsidR="00413B6B" w:rsidRPr="00AC2409">
        <w:rPr>
          <w:rFonts w:hint="cs"/>
          <w:rtl/>
        </w:rPr>
        <w:t>ی</w:t>
      </w:r>
      <w:r w:rsidR="00413B6B" w:rsidRPr="00AC2409">
        <w:rPr>
          <w:rtl/>
        </w:rPr>
        <w:t xml:space="preserve"> با وزن‌ده</w:t>
      </w:r>
      <w:r w:rsidR="00413B6B" w:rsidRPr="00AC2409">
        <w:rPr>
          <w:rFonts w:hint="cs"/>
          <w:rtl/>
        </w:rPr>
        <w:t>ی</w:t>
      </w:r>
      <w:r w:rsidR="00413B6B" w:rsidRPr="00AC2409">
        <w:rPr>
          <w:rtl/>
        </w:rPr>
        <w:t xml:space="preserve"> پو</w:t>
      </w:r>
      <w:r w:rsidR="00413B6B" w:rsidRPr="00AC2409">
        <w:rPr>
          <w:rFonts w:hint="cs"/>
          <w:rtl/>
        </w:rPr>
        <w:t>ی</w:t>
      </w:r>
      <w:r w:rsidR="00413B6B" w:rsidRPr="00AC2409">
        <w:rPr>
          <w:rFonts w:hint="eastAsia"/>
          <w:rtl/>
        </w:rPr>
        <w:t>ا</w:t>
      </w:r>
      <w:r w:rsidR="00413B6B" w:rsidRPr="00AC2409">
        <w:rPr>
          <w:rtl/>
        </w:rPr>
        <w:t xml:space="preserve"> نشان داد که ا</w:t>
      </w:r>
      <w:r w:rsidR="00413B6B" w:rsidRPr="00AC2409">
        <w:rPr>
          <w:rFonts w:hint="cs"/>
          <w:rtl/>
        </w:rPr>
        <w:t>ی</w:t>
      </w:r>
      <w:r w:rsidR="00413B6B" w:rsidRPr="00AC2409">
        <w:rPr>
          <w:rFonts w:hint="eastAsia"/>
          <w:rtl/>
        </w:rPr>
        <w:t>ن</w:t>
      </w:r>
      <w:r w:rsidR="00413B6B" w:rsidRPr="00AC2409">
        <w:rPr>
          <w:rtl/>
        </w:rPr>
        <w:t xml:space="preserve"> روش قادر است با دقت بالاتر</w:t>
      </w:r>
      <w:r w:rsidR="00413B6B" w:rsidRPr="00AC2409">
        <w:rPr>
          <w:rFonts w:hint="cs"/>
          <w:rtl/>
        </w:rPr>
        <w:t>ی</w:t>
      </w:r>
      <w:r w:rsidR="00413B6B" w:rsidRPr="00AC2409">
        <w:rPr>
          <w:rtl/>
        </w:rPr>
        <w:t xml:space="preserve"> نسبت به روش‌ها</w:t>
      </w:r>
      <w:r w:rsidR="00413B6B" w:rsidRPr="00AC2409">
        <w:rPr>
          <w:rFonts w:hint="cs"/>
          <w:rtl/>
        </w:rPr>
        <w:t>ی</w:t>
      </w:r>
      <w:r w:rsidR="00413B6B" w:rsidRPr="00AC2409">
        <w:rPr>
          <w:rtl/>
        </w:rPr>
        <w:t xml:space="preserve"> ا</w:t>
      </w:r>
      <w:r w:rsidR="00413B6B" w:rsidRPr="00AC2409">
        <w:rPr>
          <w:rFonts w:hint="cs"/>
          <w:rtl/>
        </w:rPr>
        <w:t>ی</w:t>
      </w:r>
      <w:r w:rsidR="00413B6B" w:rsidRPr="00AC2409">
        <w:rPr>
          <w:rFonts w:hint="eastAsia"/>
          <w:rtl/>
        </w:rPr>
        <w:t>ستا</w:t>
      </w:r>
      <w:r w:rsidR="00413B6B" w:rsidRPr="00AC2409">
        <w:rPr>
          <w:rtl/>
        </w:rPr>
        <w:t xml:space="preserve"> (</w:t>
      </w:r>
      <w:r w:rsidR="00413B6B" w:rsidRPr="00AC2409">
        <w:t>FR: 0.804</w:t>
      </w:r>
      <w:r w:rsidR="00413B6B" w:rsidRPr="00AC2409">
        <w:rPr>
          <w:rtl/>
        </w:rPr>
        <w:t xml:space="preserve">، </w:t>
      </w:r>
      <w:r w:rsidR="00413B6B" w:rsidRPr="00AC2409">
        <w:t>SI: 0.785</w:t>
      </w:r>
      <w:r w:rsidR="00413B6B" w:rsidRPr="00AC2409">
        <w:rPr>
          <w:rtl/>
        </w:rPr>
        <w:t>) مناطق پرخطر را شناسا</w:t>
      </w:r>
      <w:r w:rsidR="00413B6B" w:rsidRPr="00AC2409">
        <w:rPr>
          <w:rFonts w:hint="cs"/>
          <w:rtl/>
        </w:rPr>
        <w:t>یی</w:t>
      </w:r>
      <w:r w:rsidR="00413B6B" w:rsidRPr="00AC2409">
        <w:rPr>
          <w:rtl/>
        </w:rPr>
        <w:t xml:space="preserve"> کند (</w:t>
      </w:r>
      <w:r w:rsidR="00413B6B" w:rsidRPr="00AC2409">
        <w:t>PSO: 0.923</w:t>
      </w:r>
      <w:r w:rsidR="00413B6B" w:rsidRPr="00AC2409">
        <w:rPr>
          <w:rtl/>
        </w:rPr>
        <w:t>). ا</w:t>
      </w:r>
      <w:r w:rsidR="00413B6B" w:rsidRPr="00AC2409">
        <w:rPr>
          <w:rFonts w:hint="cs"/>
          <w:rtl/>
        </w:rPr>
        <w:t>ی</w:t>
      </w:r>
      <w:r w:rsidR="00413B6B" w:rsidRPr="00AC2409">
        <w:rPr>
          <w:rFonts w:hint="eastAsia"/>
          <w:rtl/>
        </w:rPr>
        <w:t>ن</w:t>
      </w:r>
      <w:r w:rsidR="00413B6B" w:rsidRPr="00AC2409">
        <w:rPr>
          <w:rtl/>
        </w:rPr>
        <w:t xml:space="preserve"> بهبود عملکرد ناش</w:t>
      </w:r>
      <w:r w:rsidR="00413B6B" w:rsidRPr="00AC2409">
        <w:rPr>
          <w:rFonts w:hint="cs"/>
          <w:rtl/>
        </w:rPr>
        <w:t>ی</w:t>
      </w:r>
      <w:r w:rsidR="00413B6B" w:rsidRPr="00AC2409">
        <w:rPr>
          <w:rtl/>
        </w:rPr>
        <w:t xml:space="preserve"> از مکان</w:t>
      </w:r>
      <w:r w:rsidR="00413B6B" w:rsidRPr="00AC2409">
        <w:rPr>
          <w:rFonts w:hint="cs"/>
          <w:rtl/>
        </w:rPr>
        <w:t>ی</w:t>
      </w:r>
      <w:r w:rsidR="00413B6B" w:rsidRPr="00AC2409">
        <w:rPr>
          <w:rFonts w:hint="eastAsia"/>
          <w:rtl/>
        </w:rPr>
        <w:t>زم</w:t>
      </w:r>
      <w:r w:rsidR="00413B6B" w:rsidRPr="00AC2409">
        <w:rPr>
          <w:rtl/>
        </w:rPr>
        <w:t xml:space="preserve"> پو</w:t>
      </w:r>
      <w:r w:rsidR="00413B6B" w:rsidRPr="00AC2409">
        <w:rPr>
          <w:rFonts w:hint="cs"/>
          <w:rtl/>
        </w:rPr>
        <w:t>ی</w:t>
      </w:r>
      <w:r w:rsidR="00413B6B" w:rsidRPr="00AC2409">
        <w:rPr>
          <w:rFonts w:hint="eastAsia"/>
          <w:rtl/>
        </w:rPr>
        <w:t>ا</w:t>
      </w:r>
      <w:r w:rsidRPr="00AC2409">
        <w:rPr>
          <w:rtl/>
        </w:rPr>
        <w:t xml:space="preserve"> با مدل‌ها</w:t>
      </w:r>
      <w:r w:rsidRPr="00AC2409">
        <w:rPr>
          <w:rFonts w:hint="cs"/>
          <w:rtl/>
        </w:rPr>
        <w:t>ی</w:t>
      </w:r>
      <w:r w:rsidRPr="00AC2409">
        <w:rPr>
          <w:rtl/>
        </w:rPr>
        <w:t xml:space="preserve"> سنت</w:t>
      </w:r>
      <w:r w:rsidRPr="00AC2409">
        <w:rPr>
          <w:rFonts w:hint="cs"/>
          <w:rtl/>
        </w:rPr>
        <w:t>ی</w:t>
      </w:r>
      <w:r w:rsidRPr="00AC2409">
        <w:rPr>
          <w:rtl/>
        </w:rPr>
        <w:t xml:space="preserve"> (نسبت فراو</w:t>
      </w:r>
      <w:r w:rsidRPr="00AC2409">
        <w:rPr>
          <w:rFonts w:hint="eastAsia"/>
          <w:rtl/>
        </w:rPr>
        <w:t>ان</w:t>
      </w:r>
      <w:r w:rsidRPr="00AC2409">
        <w:rPr>
          <w:rFonts w:hint="cs"/>
          <w:rtl/>
        </w:rPr>
        <w:t>ی</w:t>
      </w:r>
      <w:r w:rsidRPr="00AC2409">
        <w:rPr>
          <w:rtl/>
        </w:rPr>
        <w:t xml:space="preserve"> - </w:t>
      </w:r>
      <w:r w:rsidRPr="00AC2409">
        <w:t>FR</w:t>
      </w:r>
      <w:r w:rsidRPr="00AC2409">
        <w:rPr>
          <w:rtl/>
        </w:rPr>
        <w:t>، شاخص آمار</w:t>
      </w:r>
      <w:r w:rsidRPr="00AC2409">
        <w:rPr>
          <w:rFonts w:hint="cs"/>
          <w:rtl/>
        </w:rPr>
        <w:t>ی</w:t>
      </w:r>
      <w:r w:rsidRPr="00AC2409">
        <w:rPr>
          <w:rtl/>
        </w:rPr>
        <w:t xml:space="preserve"> - </w:t>
      </w:r>
      <w:r w:rsidRPr="00AC2409">
        <w:t>SI</w:t>
      </w:r>
      <w:r w:rsidRPr="00AC2409">
        <w:rPr>
          <w:rtl/>
        </w:rPr>
        <w:t>، و آنتروپ</w:t>
      </w:r>
      <w:r w:rsidRPr="00AC2409">
        <w:rPr>
          <w:rFonts w:hint="cs"/>
          <w:rtl/>
        </w:rPr>
        <w:t>ی</w:t>
      </w:r>
      <w:r w:rsidRPr="00AC2409">
        <w:rPr>
          <w:rtl/>
        </w:rPr>
        <w:t xml:space="preserve"> شانون - </w:t>
      </w:r>
      <w:r w:rsidRPr="00AC2409">
        <w:t>SE</w:t>
      </w:r>
      <w:r w:rsidRPr="00AC2409">
        <w:rPr>
          <w:rtl/>
        </w:rPr>
        <w:t>) مقا</w:t>
      </w:r>
      <w:r w:rsidRPr="00AC2409">
        <w:rPr>
          <w:rFonts w:hint="cs"/>
          <w:rtl/>
        </w:rPr>
        <w:t>ی</w:t>
      </w:r>
      <w:r w:rsidRPr="00AC2409">
        <w:rPr>
          <w:rFonts w:hint="eastAsia"/>
          <w:rtl/>
        </w:rPr>
        <w:t>سه</w:t>
      </w:r>
      <w:r w:rsidRPr="00AC2409">
        <w:rPr>
          <w:rtl/>
        </w:rPr>
        <w:t xml:space="preserve"> شد و نتا</w:t>
      </w:r>
      <w:r w:rsidRPr="00AC2409">
        <w:rPr>
          <w:rFonts w:hint="cs"/>
          <w:rtl/>
        </w:rPr>
        <w:t>ی</w:t>
      </w:r>
      <w:r w:rsidRPr="00AC2409">
        <w:rPr>
          <w:rFonts w:hint="eastAsia"/>
          <w:rtl/>
        </w:rPr>
        <w:t>ج</w:t>
      </w:r>
      <w:r w:rsidRPr="00AC2409">
        <w:rPr>
          <w:rtl/>
        </w:rPr>
        <w:t xml:space="preserve"> با مع</w:t>
      </w:r>
      <w:r w:rsidRPr="00AC2409">
        <w:rPr>
          <w:rFonts w:hint="cs"/>
          <w:rtl/>
        </w:rPr>
        <w:t>ی</w:t>
      </w:r>
      <w:r w:rsidRPr="00AC2409">
        <w:rPr>
          <w:rFonts w:hint="eastAsia"/>
          <w:rtl/>
        </w:rPr>
        <w:t>ار</w:t>
      </w:r>
      <w:r w:rsidRPr="00AC2409">
        <w:rPr>
          <w:rtl/>
        </w:rPr>
        <w:t xml:space="preserve"> </w:t>
      </w:r>
      <w:r w:rsidRPr="00AC2409">
        <w:t>AUC-ROC</w:t>
      </w:r>
      <w:r w:rsidRPr="00AC2409">
        <w:rPr>
          <w:rtl/>
        </w:rPr>
        <w:t xml:space="preserve"> و مع</w:t>
      </w:r>
      <w:r w:rsidRPr="00AC2409">
        <w:rPr>
          <w:rFonts w:hint="cs"/>
          <w:rtl/>
        </w:rPr>
        <w:t>ی</w:t>
      </w:r>
      <w:r w:rsidRPr="00AC2409">
        <w:rPr>
          <w:rFonts w:hint="eastAsia"/>
          <w:rtl/>
        </w:rPr>
        <w:t>ارها</w:t>
      </w:r>
      <w:r w:rsidRPr="00AC2409">
        <w:rPr>
          <w:rFonts w:hint="cs"/>
          <w:rtl/>
        </w:rPr>
        <w:t>ی</w:t>
      </w:r>
      <w:r w:rsidRPr="00AC2409">
        <w:rPr>
          <w:rtl/>
        </w:rPr>
        <w:t xml:space="preserve"> تکم</w:t>
      </w:r>
      <w:r w:rsidRPr="00AC2409">
        <w:rPr>
          <w:rFonts w:hint="cs"/>
          <w:rtl/>
        </w:rPr>
        <w:t>ی</w:t>
      </w:r>
      <w:r w:rsidRPr="00AC2409">
        <w:rPr>
          <w:rFonts w:hint="eastAsia"/>
          <w:rtl/>
        </w:rPr>
        <w:t>ل</w:t>
      </w:r>
      <w:r w:rsidRPr="00AC2409">
        <w:rPr>
          <w:rFonts w:hint="cs"/>
          <w:rtl/>
        </w:rPr>
        <w:t>ی</w:t>
      </w:r>
      <w:r w:rsidRPr="00AC2409">
        <w:rPr>
          <w:rtl/>
        </w:rPr>
        <w:t xml:space="preserve"> (</w:t>
      </w:r>
      <w:r w:rsidRPr="00AC2409">
        <w:t>Accuracy</w:t>
      </w:r>
      <w:r w:rsidRPr="00AC2409">
        <w:rPr>
          <w:rtl/>
        </w:rPr>
        <w:t xml:space="preserve">، </w:t>
      </w:r>
      <w:r w:rsidRPr="00AC2409">
        <w:t>Precision</w:t>
      </w:r>
      <w:r w:rsidRPr="00AC2409">
        <w:rPr>
          <w:rtl/>
        </w:rPr>
        <w:t xml:space="preserve">، </w:t>
      </w:r>
      <w:r w:rsidRPr="00AC2409">
        <w:t>Recall</w:t>
      </w:r>
      <w:r w:rsidRPr="00AC2409">
        <w:rPr>
          <w:rtl/>
        </w:rPr>
        <w:t>)</w:t>
      </w:r>
      <w:r w:rsidRPr="00AC2409">
        <w:rPr>
          <w:rFonts w:hint="cs"/>
          <w:rtl/>
        </w:rPr>
        <w:t xml:space="preserve"> </w:t>
      </w:r>
      <w:r w:rsidRPr="00AC2409">
        <w:rPr>
          <w:rtl/>
        </w:rPr>
        <w:t>اعتبارسنج</w:t>
      </w:r>
      <w:r w:rsidRPr="00AC2409">
        <w:rPr>
          <w:rFonts w:hint="cs"/>
          <w:rtl/>
        </w:rPr>
        <w:t>ی</w:t>
      </w:r>
      <w:r w:rsidRPr="00AC2409">
        <w:rPr>
          <w:rtl/>
        </w:rPr>
        <w:t xml:space="preserve"> شدند.</w:t>
      </w:r>
    </w:p>
    <w:p w14:paraId="1571B902" w14:textId="2B936C74" w:rsidR="00904B46" w:rsidRDefault="00904B46" w:rsidP="000E57B1">
      <w:pPr>
        <w:bidi/>
        <w:ind w:firstLine="282"/>
        <w:jc w:val="both"/>
        <w:rPr>
          <w:rtl/>
        </w:rPr>
      </w:pPr>
      <w:bookmarkStart w:id="10" w:name="_Hlk203037193"/>
      <w:r w:rsidRPr="00AC2409">
        <w:rPr>
          <w:b/>
          <w:bCs/>
          <w:sz w:val="18"/>
          <w:szCs w:val="22"/>
          <w:rtl/>
        </w:rPr>
        <w:t>وزن‌های پویا</w:t>
      </w:r>
      <w:r w:rsidR="002452BA" w:rsidRPr="00AC2409">
        <w:rPr>
          <w:rFonts w:hint="cs"/>
          <w:b/>
          <w:bCs/>
          <w:sz w:val="18"/>
          <w:szCs w:val="22"/>
          <w:rtl/>
        </w:rPr>
        <w:t>:</w:t>
      </w:r>
      <w:r w:rsidR="002452BA" w:rsidRPr="00AC2409">
        <w:rPr>
          <w:rFonts w:hint="cs"/>
          <w:rtl/>
        </w:rPr>
        <w:t xml:space="preserve"> </w:t>
      </w:r>
      <w:r w:rsidRPr="00AC2409">
        <w:rPr>
          <w:rFonts w:hint="eastAsia"/>
          <w:rtl/>
        </w:rPr>
        <w:t>الگور</w:t>
      </w:r>
      <w:r w:rsidRPr="00AC2409">
        <w:rPr>
          <w:rFonts w:hint="cs"/>
          <w:rtl/>
        </w:rPr>
        <w:t>ی</w:t>
      </w:r>
      <w:r w:rsidRPr="00AC2409">
        <w:rPr>
          <w:rFonts w:hint="eastAsia"/>
          <w:rtl/>
        </w:rPr>
        <w:t>تم‌ها</w:t>
      </w:r>
      <w:r w:rsidRPr="00AC2409">
        <w:rPr>
          <w:rFonts w:hint="cs"/>
          <w:rtl/>
        </w:rPr>
        <w:t>ی</w:t>
      </w:r>
      <w:r w:rsidRPr="00AC2409">
        <w:rPr>
          <w:rtl/>
        </w:rPr>
        <w:t xml:space="preserve"> </w:t>
      </w:r>
      <w:r w:rsidRPr="00AC2409">
        <w:t>PSO</w:t>
      </w:r>
      <w:r w:rsidRPr="00AC2409">
        <w:rPr>
          <w:rtl/>
        </w:rPr>
        <w:t xml:space="preserve"> و </w:t>
      </w:r>
      <w:r w:rsidRPr="00AC2409">
        <w:t>GA</w:t>
      </w:r>
      <w:r w:rsidRPr="00AC2409">
        <w:rPr>
          <w:rtl/>
        </w:rPr>
        <w:t xml:space="preserve"> برا</w:t>
      </w:r>
      <w:r w:rsidRPr="00AC2409">
        <w:rPr>
          <w:rFonts w:hint="cs"/>
          <w:rtl/>
        </w:rPr>
        <w:t>ی</w:t>
      </w:r>
      <w:r w:rsidRPr="00AC2409">
        <w:rPr>
          <w:rtl/>
        </w:rPr>
        <w:t xml:space="preserve"> تنظ</w:t>
      </w:r>
      <w:r w:rsidRPr="00AC2409">
        <w:rPr>
          <w:rFonts w:hint="cs"/>
          <w:rtl/>
        </w:rPr>
        <w:t>ی</w:t>
      </w:r>
      <w:r w:rsidRPr="00AC2409">
        <w:rPr>
          <w:rFonts w:hint="eastAsia"/>
          <w:rtl/>
        </w:rPr>
        <w:t>م</w:t>
      </w:r>
      <w:r w:rsidRPr="00AC2409">
        <w:rPr>
          <w:rtl/>
        </w:rPr>
        <w:t xml:space="preserve"> وزن‌ها</w:t>
      </w:r>
      <w:r w:rsidRPr="00AC2409">
        <w:rPr>
          <w:rFonts w:hint="cs"/>
          <w:rtl/>
        </w:rPr>
        <w:t>ی</w:t>
      </w:r>
      <w:r w:rsidRPr="00AC2409">
        <w:rPr>
          <w:rtl/>
        </w:rPr>
        <w:t xml:space="preserve"> پو</w:t>
      </w:r>
      <w:r w:rsidRPr="00AC2409">
        <w:rPr>
          <w:rFonts w:hint="cs"/>
          <w:rtl/>
        </w:rPr>
        <w:t>ی</w:t>
      </w:r>
      <w:r w:rsidRPr="00AC2409">
        <w:rPr>
          <w:rFonts w:hint="eastAsia"/>
          <w:rtl/>
        </w:rPr>
        <w:t>ا</w:t>
      </w:r>
      <w:r w:rsidR="00F123C7" w:rsidRPr="00AC2409">
        <w:rPr>
          <w:rFonts w:hint="cs"/>
          <w:rtl/>
        </w:rPr>
        <w:t xml:space="preserve"> </w:t>
      </w:r>
      <w:r w:rsidRPr="00AC2409">
        <w:rPr>
          <w:rtl/>
        </w:rPr>
        <w:t>بر اساس تغ</w:t>
      </w:r>
      <w:r w:rsidRPr="00AC2409">
        <w:rPr>
          <w:rFonts w:hint="cs"/>
          <w:rtl/>
        </w:rPr>
        <w:t>یی</w:t>
      </w:r>
      <w:r w:rsidRPr="00AC2409">
        <w:rPr>
          <w:rFonts w:hint="eastAsia"/>
          <w:rtl/>
        </w:rPr>
        <w:t>رات</w:t>
      </w:r>
      <w:r w:rsidRPr="00AC2409">
        <w:rPr>
          <w:rtl/>
        </w:rPr>
        <w:t xml:space="preserve"> فصل</w:t>
      </w:r>
      <w:r w:rsidRPr="00AC2409">
        <w:rPr>
          <w:rFonts w:hint="cs"/>
          <w:rtl/>
        </w:rPr>
        <w:t>ی</w:t>
      </w:r>
      <w:r w:rsidRPr="00AC2409">
        <w:rPr>
          <w:rtl/>
        </w:rPr>
        <w:t xml:space="preserve"> بارندگ</w:t>
      </w:r>
      <w:r w:rsidRPr="00AC2409">
        <w:rPr>
          <w:rFonts w:hint="cs"/>
          <w:rtl/>
        </w:rPr>
        <w:t>ی</w:t>
      </w:r>
      <w:r w:rsidRPr="00AC2409">
        <w:rPr>
          <w:rtl/>
        </w:rPr>
        <w:t xml:space="preserve"> اجرا شدند. </w:t>
      </w:r>
      <w:r w:rsidR="00E17C4E" w:rsidRPr="00AC2409">
        <w:rPr>
          <w:rFonts w:eastAsiaTheme="minorEastAsia"/>
          <w:rtl/>
        </w:rPr>
        <w:t>نقشه‌ها</w:t>
      </w:r>
      <w:r w:rsidR="00E17C4E" w:rsidRPr="00AC2409">
        <w:rPr>
          <w:rFonts w:eastAsiaTheme="minorEastAsia" w:hint="cs"/>
          <w:rtl/>
        </w:rPr>
        <w:t>ی</w:t>
      </w:r>
      <w:r w:rsidR="00E17C4E" w:rsidRPr="00AC2409">
        <w:rPr>
          <w:rFonts w:eastAsiaTheme="minorEastAsia"/>
          <w:rtl/>
        </w:rPr>
        <w:t xml:space="preserve"> خطر پو</w:t>
      </w:r>
      <w:r w:rsidR="00E17C4E" w:rsidRPr="00AC2409">
        <w:rPr>
          <w:rFonts w:eastAsiaTheme="minorEastAsia" w:hint="cs"/>
          <w:rtl/>
        </w:rPr>
        <w:t>ی</w:t>
      </w:r>
      <w:r w:rsidR="00E17C4E" w:rsidRPr="00AC2409">
        <w:rPr>
          <w:rFonts w:eastAsiaTheme="minorEastAsia" w:hint="eastAsia"/>
          <w:rtl/>
        </w:rPr>
        <w:t>ا</w:t>
      </w:r>
      <w:r w:rsidR="00E17C4E" w:rsidRPr="00AC2409">
        <w:rPr>
          <w:rFonts w:eastAsiaTheme="minorEastAsia"/>
          <w:rtl/>
        </w:rPr>
        <w:t xml:space="preserve"> مناطق پرخطر (مانند نزد</w:t>
      </w:r>
      <w:r w:rsidR="00E17C4E" w:rsidRPr="00AC2409">
        <w:rPr>
          <w:rFonts w:eastAsiaTheme="minorEastAsia" w:hint="cs"/>
          <w:rtl/>
        </w:rPr>
        <w:t>ی</w:t>
      </w:r>
      <w:r w:rsidR="00E17C4E" w:rsidRPr="00AC2409">
        <w:rPr>
          <w:rFonts w:eastAsiaTheme="minorEastAsia" w:hint="eastAsia"/>
          <w:rtl/>
        </w:rPr>
        <w:t>ک</w:t>
      </w:r>
      <w:r w:rsidR="00E17C4E" w:rsidRPr="00AC2409">
        <w:rPr>
          <w:rFonts w:eastAsiaTheme="minorEastAsia" w:hint="cs"/>
          <w:rtl/>
        </w:rPr>
        <w:t>ی</w:t>
      </w:r>
      <w:r w:rsidR="00E17C4E" w:rsidRPr="00AC2409">
        <w:rPr>
          <w:rFonts w:eastAsiaTheme="minorEastAsia"/>
          <w:rtl/>
        </w:rPr>
        <w:t xml:space="preserve"> رودخانه‌ها با </w:t>
      </w:r>
      <w:proofErr w:type="spellStart"/>
      <w:r w:rsidR="00E17C4E" w:rsidRPr="00AC2409">
        <w:rPr>
          <w:rFonts w:eastAsiaTheme="minorEastAsia"/>
        </w:rPr>
        <w:t>vj</w:t>
      </w:r>
      <w:proofErr w:type="spellEnd"/>
      <w:r w:rsidR="00E17C4E" w:rsidRPr="00AC2409">
        <w:rPr>
          <w:rFonts w:eastAsiaTheme="minorEastAsia"/>
        </w:rPr>
        <w:t>=8.23</w:t>
      </w:r>
      <w:r w:rsidR="00E17C4E" w:rsidRPr="00AC2409">
        <w:rPr>
          <w:rFonts w:eastAsiaTheme="minorEastAsia"/>
          <w:rtl/>
        </w:rPr>
        <w:t>) را شناسا</w:t>
      </w:r>
      <w:r w:rsidR="00E17C4E" w:rsidRPr="00AC2409">
        <w:rPr>
          <w:rFonts w:eastAsiaTheme="minorEastAsia" w:hint="cs"/>
          <w:rtl/>
        </w:rPr>
        <w:t>یی</w:t>
      </w:r>
      <w:r w:rsidR="00E17C4E" w:rsidRPr="00AC2409">
        <w:rPr>
          <w:rFonts w:eastAsiaTheme="minorEastAsia"/>
          <w:rtl/>
        </w:rPr>
        <w:t xml:space="preserve"> کردند، که 87% از رو</w:t>
      </w:r>
      <w:r w:rsidR="00E17C4E" w:rsidRPr="00AC2409">
        <w:rPr>
          <w:rFonts w:eastAsiaTheme="minorEastAsia" w:hint="cs"/>
          <w:rtl/>
        </w:rPr>
        <w:t>ی</w:t>
      </w:r>
      <w:r w:rsidR="00E17C4E" w:rsidRPr="00AC2409">
        <w:rPr>
          <w:rFonts w:eastAsiaTheme="minorEastAsia" w:hint="eastAsia"/>
          <w:rtl/>
        </w:rPr>
        <w:t>داد</w:t>
      </w:r>
      <w:r w:rsidR="00E17C4E" w:rsidRPr="00AC2409">
        <w:rPr>
          <w:rFonts w:eastAsiaTheme="minorEastAsia" w:hint="cs"/>
          <w:rtl/>
        </w:rPr>
        <w:t>های</w:t>
      </w:r>
      <w:r w:rsidR="00E17C4E" w:rsidRPr="00AC2409">
        <w:rPr>
          <w:rFonts w:eastAsiaTheme="minorEastAsia"/>
          <w:rtl/>
        </w:rPr>
        <w:t xml:space="preserve"> زم</w:t>
      </w:r>
      <w:r w:rsidR="00E17C4E" w:rsidRPr="00AC2409">
        <w:rPr>
          <w:rFonts w:eastAsiaTheme="minorEastAsia" w:hint="cs"/>
          <w:rtl/>
        </w:rPr>
        <w:t>ی</w:t>
      </w:r>
      <w:r w:rsidR="00E17C4E" w:rsidRPr="00AC2409">
        <w:rPr>
          <w:rFonts w:eastAsiaTheme="minorEastAsia" w:hint="eastAsia"/>
          <w:rtl/>
        </w:rPr>
        <w:t>ن‌لغزش</w:t>
      </w:r>
      <w:r w:rsidR="00E17C4E" w:rsidRPr="00AC2409">
        <w:rPr>
          <w:rFonts w:eastAsiaTheme="minorEastAsia"/>
          <w:rtl/>
        </w:rPr>
        <w:t xml:space="preserve"> را در کلاس‌ها</w:t>
      </w:r>
      <w:r w:rsidR="00E17C4E" w:rsidRPr="00AC2409">
        <w:rPr>
          <w:rFonts w:eastAsiaTheme="minorEastAsia" w:hint="cs"/>
          <w:rtl/>
        </w:rPr>
        <w:t>ی</w:t>
      </w:r>
      <w:r w:rsidR="00E17C4E" w:rsidRPr="00AC2409">
        <w:rPr>
          <w:rFonts w:eastAsiaTheme="minorEastAsia"/>
          <w:rtl/>
        </w:rPr>
        <w:t xml:space="preserve"> ز</w:t>
      </w:r>
      <w:r w:rsidR="00E17C4E" w:rsidRPr="00AC2409">
        <w:rPr>
          <w:rFonts w:eastAsiaTheme="minorEastAsia" w:hint="cs"/>
          <w:rtl/>
        </w:rPr>
        <w:t>ی</w:t>
      </w:r>
      <w:r w:rsidR="00E17C4E" w:rsidRPr="00AC2409">
        <w:rPr>
          <w:rFonts w:eastAsiaTheme="minorEastAsia" w:hint="eastAsia"/>
          <w:rtl/>
        </w:rPr>
        <w:t>اد</w:t>
      </w:r>
      <w:r w:rsidR="00E17C4E" w:rsidRPr="00AC2409">
        <w:rPr>
          <w:rFonts w:eastAsiaTheme="minorEastAsia"/>
          <w:rtl/>
        </w:rPr>
        <w:t xml:space="preserve"> و بس</w:t>
      </w:r>
      <w:r w:rsidR="00E17C4E" w:rsidRPr="00AC2409">
        <w:rPr>
          <w:rFonts w:eastAsiaTheme="minorEastAsia" w:hint="cs"/>
          <w:rtl/>
        </w:rPr>
        <w:t>ی</w:t>
      </w:r>
      <w:r w:rsidR="00E17C4E" w:rsidRPr="00AC2409">
        <w:rPr>
          <w:rFonts w:eastAsiaTheme="minorEastAsia" w:hint="eastAsia"/>
          <w:rtl/>
        </w:rPr>
        <w:t>ار</w:t>
      </w:r>
      <w:r w:rsidR="00E17C4E" w:rsidRPr="00AC2409">
        <w:rPr>
          <w:rFonts w:eastAsiaTheme="minorEastAsia"/>
          <w:rtl/>
        </w:rPr>
        <w:t xml:space="preserve"> ز</w:t>
      </w:r>
      <w:r w:rsidR="00E17C4E" w:rsidRPr="00AC2409">
        <w:rPr>
          <w:rFonts w:eastAsiaTheme="minorEastAsia" w:hint="cs"/>
          <w:rtl/>
        </w:rPr>
        <w:t>ی</w:t>
      </w:r>
      <w:r w:rsidR="00E17C4E" w:rsidRPr="00AC2409">
        <w:rPr>
          <w:rFonts w:eastAsiaTheme="minorEastAsia" w:hint="eastAsia"/>
          <w:rtl/>
        </w:rPr>
        <w:t>اد</w:t>
      </w:r>
      <w:r w:rsidR="00E17C4E" w:rsidRPr="00AC2409">
        <w:rPr>
          <w:rFonts w:eastAsiaTheme="minorEastAsia"/>
          <w:rtl/>
        </w:rPr>
        <w:t xml:space="preserve"> پوشش دادند. نقشه‌ها</w:t>
      </w:r>
      <w:r w:rsidR="00E17C4E" w:rsidRPr="00AC2409">
        <w:rPr>
          <w:rFonts w:eastAsiaTheme="minorEastAsia" w:hint="cs"/>
          <w:rtl/>
        </w:rPr>
        <w:t>ی</w:t>
      </w:r>
      <w:r w:rsidR="00E17C4E" w:rsidRPr="00AC2409">
        <w:rPr>
          <w:rFonts w:eastAsiaTheme="minorEastAsia"/>
          <w:rtl/>
        </w:rPr>
        <w:t xml:space="preserve"> خطر زم</w:t>
      </w:r>
      <w:r w:rsidR="00E17C4E" w:rsidRPr="00AC2409">
        <w:rPr>
          <w:rFonts w:eastAsiaTheme="minorEastAsia" w:hint="cs"/>
          <w:rtl/>
        </w:rPr>
        <w:t>ی</w:t>
      </w:r>
      <w:r w:rsidR="00E17C4E" w:rsidRPr="00AC2409">
        <w:rPr>
          <w:rFonts w:eastAsiaTheme="minorEastAsia" w:hint="eastAsia"/>
          <w:rtl/>
        </w:rPr>
        <w:t>ن‌لغزش</w:t>
      </w:r>
      <w:r w:rsidR="00E17C4E" w:rsidRPr="00AC2409">
        <w:rPr>
          <w:rFonts w:eastAsiaTheme="minorEastAsia"/>
          <w:rtl/>
        </w:rPr>
        <w:t xml:space="preserve"> در پنج کلاس خطر (بس</w:t>
      </w:r>
      <w:r w:rsidR="00E17C4E" w:rsidRPr="00AC2409">
        <w:rPr>
          <w:rFonts w:eastAsiaTheme="minorEastAsia" w:hint="cs"/>
          <w:rtl/>
        </w:rPr>
        <w:t>ی</w:t>
      </w:r>
      <w:r w:rsidR="00E17C4E" w:rsidRPr="00AC2409">
        <w:rPr>
          <w:rFonts w:eastAsiaTheme="minorEastAsia" w:hint="eastAsia"/>
          <w:rtl/>
        </w:rPr>
        <w:t>ار</w:t>
      </w:r>
      <w:r w:rsidR="00E17C4E" w:rsidRPr="00AC2409">
        <w:rPr>
          <w:rFonts w:eastAsiaTheme="minorEastAsia"/>
          <w:rtl/>
        </w:rPr>
        <w:t xml:space="preserve"> کم، کم، متوسط، ز</w:t>
      </w:r>
      <w:r w:rsidR="00E17C4E" w:rsidRPr="00AC2409">
        <w:rPr>
          <w:rFonts w:eastAsiaTheme="minorEastAsia" w:hint="cs"/>
          <w:rtl/>
        </w:rPr>
        <w:t>ی</w:t>
      </w:r>
      <w:r w:rsidR="00E17C4E" w:rsidRPr="00AC2409">
        <w:rPr>
          <w:rFonts w:eastAsiaTheme="minorEastAsia" w:hint="eastAsia"/>
          <w:rtl/>
        </w:rPr>
        <w:t>اد،</w:t>
      </w:r>
      <w:r w:rsidR="00E17C4E" w:rsidRPr="00AC2409">
        <w:rPr>
          <w:rFonts w:eastAsiaTheme="minorEastAsia"/>
          <w:rtl/>
        </w:rPr>
        <w:t xml:space="preserve"> بس</w:t>
      </w:r>
      <w:r w:rsidR="00E17C4E" w:rsidRPr="00AC2409">
        <w:rPr>
          <w:rFonts w:eastAsiaTheme="minorEastAsia" w:hint="cs"/>
          <w:rtl/>
        </w:rPr>
        <w:t>ی</w:t>
      </w:r>
      <w:r w:rsidR="00E17C4E" w:rsidRPr="00AC2409">
        <w:rPr>
          <w:rFonts w:eastAsiaTheme="minorEastAsia" w:hint="eastAsia"/>
          <w:rtl/>
        </w:rPr>
        <w:t>ار</w:t>
      </w:r>
      <w:r w:rsidR="00E17C4E" w:rsidRPr="00AC2409">
        <w:rPr>
          <w:rFonts w:eastAsiaTheme="minorEastAsia"/>
          <w:rtl/>
        </w:rPr>
        <w:t xml:space="preserve"> ز</w:t>
      </w:r>
      <w:r w:rsidR="00E17C4E" w:rsidRPr="00AC2409">
        <w:rPr>
          <w:rFonts w:eastAsiaTheme="minorEastAsia" w:hint="cs"/>
          <w:rtl/>
        </w:rPr>
        <w:t>ی</w:t>
      </w:r>
      <w:r w:rsidR="00E17C4E" w:rsidRPr="00AC2409">
        <w:rPr>
          <w:rFonts w:eastAsiaTheme="minorEastAsia" w:hint="eastAsia"/>
          <w:rtl/>
        </w:rPr>
        <w:t>اد</w:t>
      </w:r>
      <w:r w:rsidR="00E17C4E" w:rsidRPr="00AC2409">
        <w:rPr>
          <w:rFonts w:eastAsiaTheme="minorEastAsia"/>
          <w:rtl/>
        </w:rPr>
        <w:t>) طبقه‌بند</w:t>
      </w:r>
      <w:r w:rsidR="00E17C4E" w:rsidRPr="00AC2409">
        <w:rPr>
          <w:rFonts w:eastAsiaTheme="minorEastAsia" w:hint="cs"/>
          <w:rtl/>
        </w:rPr>
        <w:t>ی</w:t>
      </w:r>
      <w:r w:rsidR="00E17C4E" w:rsidRPr="00AC2409">
        <w:rPr>
          <w:rFonts w:eastAsiaTheme="minorEastAsia"/>
          <w:rtl/>
        </w:rPr>
        <w:t xml:space="preserve"> شدند</w:t>
      </w:r>
      <w:r w:rsidR="00024D20">
        <w:rPr>
          <w:rFonts w:eastAsiaTheme="minorEastAsia" w:hint="cs"/>
          <w:rtl/>
        </w:rPr>
        <w:t xml:space="preserve"> (جدول 2)</w:t>
      </w:r>
      <w:r w:rsidR="00E17C4E" w:rsidRPr="00AC2409">
        <w:rPr>
          <w:rFonts w:eastAsiaTheme="minorEastAsia" w:hint="cs"/>
          <w:rtl/>
        </w:rPr>
        <w:t>.</w:t>
      </w:r>
      <w:r w:rsidR="00E17C4E" w:rsidRPr="00AC2409">
        <w:rPr>
          <w:rFonts w:eastAsiaTheme="minorEastAsia"/>
          <w:rtl/>
        </w:rPr>
        <w:t xml:space="preserve"> </w:t>
      </w:r>
      <w:bookmarkStart w:id="11" w:name="_Hlk218330021"/>
      <w:r w:rsidR="00562806" w:rsidRPr="00833FA4">
        <w:rPr>
          <w:highlight w:val="yellow"/>
          <w:rtl/>
        </w:rPr>
        <w:t xml:space="preserve">همان‌گونه که در جدول </w:t>
      </w:r>
      <w:bookmarkStart w:id="12" w:name="_Hlk218329999"/>
      <w:r w:rsidR="00833FA4" w:rsidRPr="00833FA4">
        <w:rPr>
          <w:rFonts w:hint="cs"/>
          <w:highlight w:val="yellow"/>
          <w:rtl/>
        </w:rPr>
        <w:t>2</w:t>
      </w:r>
      <w:r w:rsidR="00562806" w:rsidRPr="00833FA4">
        <w:rPr>
          <w:highlight w:val="yellow"/>
          <w:rtl/>
        </w:rPr>
        <w:t xml:space="preserve"> </w:t>
      </w:r>
      <w:bookmarkEnd w:id="12"/>
      <w:r w:rsidR="00562806" w:rsidRPr="00833FA4">
        <w:rPr>
          <w:highlight w:val="yellow"/>
          <w:rtl/>
        </w:rPr>
        <w:t>مشاهده م</w:t>
      </w:r>
      <w:r w:rsidR="00562806" w:rsidRPr="00833FA4">
        <w:rPr>
          <w:rFonts w:hint="cs"/>
          <w:highlight w:val="yellow"/>
          <w:rtl/>
        </w:rPr>
        <w:t>ی‌</w:t>
      </w:r>
      <w:r w:rsidR="00562806" w:rsidRPr="00833FA4">
        <w:rPr>
          <w:rFonts w:hint="eastAsia"/>
          <w:highlight w:val="yellow"/>
          <w:rtl/>
        </w:rPr>
        <w:t>شود،</w:t>
      </w:r>
      <w:r w:rsidR="00562806" w:rsidRPr="00833FA4">
        <w:rPr>
          <w:highlight w:val="yellow"/>
          <w:rtl/>
        </w:rPr>
        <w:t xml:space="preserve"> در فصل باران</w:t>
      </w:r>
      <w:r w:rsidR="00562806" w:rsidRPr="00833FA4">
        <w:rPr>
          <w:rFonts w:hint="cs"/>
          <w:highlight w:val="yellow"/>
          <w:rtl/>
        </w:rPr>
        <w:t>ی</w:t>
      </w:r>
      <w:r w:rsidR="00562806" w:rsidRPr="00833FA4">
        <w:rPr>
          <w:rFonts w:hint="eastAsia"/>
          <w:highlight w:val="yellow"/>
          <w:rtl/>
        </w:rPr>
        <w:t>،</w:t>
      </w:r>
      <w:r w:rsidR="00562806" w:rsidRPr="00833FA4">
        <w:rPr>
          <w:highlight w:val="yellow"/>
          <w:rtl/>
        </w:rPr>
        <w:t xml:space="preserve"> تنها ۸.۹</w:t>
      </w:r>
      <w:r w:rsidR="00562806" w:rsidRPr="00833FA4">
        <w:rPr>
          <w:rFonts w:ascii="Times New Roman" w:hAnsi="Times New Roman"/>
          <w:sz w:val="24"/>
          <w:highlight w:val="yellow"/>
          <w:rtl/>
        </w:rPr>
        <w:t>%</w:t>
      </w:r>
      <w:r w:rsidR="00562806" w:rsidRPr="00833FA4">
        <w:rPr>
          <w:highlight w:val="yellow"/>
          <w:rtl/>
        </w:rPr>
        <w:t xml:space="preserve"> </w:t>
      </w:r>
      <w:r w:rsidR="00562806" w:rsidRPr="00833FA4">
        <w:rPr>
          <w:rFonts w:hint="cs"/>
          <w:highlight w:val="yellow"/>
          <w:rtl/>
        </w:rPr>
        <w:t>از</w:t>
      </w:r>
      <w:r w:rsidR="00562806" w:rsidRPr="00833FA4">
        <w:rPr>
          <w:highlight w:val="yellow"/>
          <w:rtl/>
        </w:rPr>
        <w:t xml:space="preserve"> </w:t>
      </w:r>
      <w:r w:rsidR="00562806" w:rsidRPr="00833FA4">
        <w:rPr>
          <w:rFonts w:hint="cs"/>
          <w:highlight w:val="yellow"/>
          <w:rtl/>
        </w:rPr>
        <w:t>مساحت</w:t>
      </w:r>
      <w:r w:rsidR="00562806" w:rsidRPr="00833FA4">
        <w:rPr>
          <w:highlight w:val="yellow"/>
          <w:rtl/>
        </w:rPr>
        <w:t xml:space="preserve"> </w:t>
      </w:r>
      <w:r w:rsidR="00562806" w:rsidRPr="00833FA4">
        <w:rPr>
          <w:rFonts w:hint="cs"/>
          <w:highlight w:val="yellow"/>
          <w:rtl/>
        </w:rPr>
        <w:t>حوضه</w:t>
      </w:r>
      <w:r w:rsidR="00562806" w:rsidRPr="00833FA4">
        <w:rPr>
          <w:highlight w:val="yellow"/>
          <w:rtl/>
        </w:rPr>
        <w:t xml:space="preserve"> </w:t>
      </w:r>
      <w:r w:rsidR="00562806" w:rsidRPr="00833FA4">
        <w:rPr>
          <w:rFonts w:hint="cs"/>
          <w:highlight w:val="yellow"/>
          <w:rtl/>
        </w:rPr>
        <w:t>در</w:t>
      </w:r>
      <w:r w:rsidR="00562806" w:rsidRPr="00833FA4">
        <w:rPr>
          <w:highlight w:val="yellow"/>
          <w:rtl/>
        </w:rPr>
        <w:t xml:space="preserve"> </w:t>
      </w:r>
      <w:r w:rsidR="00562806" w:rsidRPr="00833FA4">
        <w:rPr>
          <w:rFonts w:hint="cs"/>
          <w:highlight w:val="yellow"/>
          <w:rtl/>
        </w:rPr>
        <w:t>کلاس</w:t>
      </w:r>
      <w:r w:rsidR="00562806" w:rsidRPr="00833FA4">
        <w:rPr>
          <w:highlight w:val="yellow"/>
          <w:rtl/>
        </w:rPr>
        <w:t xml:space="preserve"> </w:t>
      </w:r>
      <w:r w:rsidR="00562806" w:rsidRPr="00833FA4">
        <w:rPr>
          <w:rFonts w:hint="cs"/>
          <w:highlight w:val="yellow"/>
          <w:rtl/>
        </w:rPr>
        <w:t>بسی</w:t>
      </w:r>
      <w:r w:rsidR="00562806" w:rsidRPr="00833FA4">
        <w:rPr>
          <w:rFonts w:hint="eastAsia"/>
          <w:highlight w:val="yellow"/>
          <w:rtl/>
        </w:rPr>
        <w:t>ار</w:t>
      </w:r>
      <w:r w:rsidR="00562806" w:rsidRPr="00833FA4">
        <w:rPr>
          <w:highlight w:val="yellow"/>
          <w:rtl/>
        </w:rPr>
        <w:t xml:space="preserve"> پرخطر قرار دارد، اما ا</w:t>
      </w:r>
      <w:r w:rsidR="00562806" w:rsidRPr="00833FA4">
        <w:rPr>
          <w:rFonts w:hint="cs"/>
          <w:highlight w:val="yellow"/>
          <w:rtl/>
        </w:rPr>
        <w:t>ی</w:t>
      </w:r>
      <w:r w:rsidR="00562806" w:rsidRPr="00833FA4">
        <w:rPr>
          <w:rFonts w:hint="eastAsia"/>
          <w:highlight w:val="yellow"/>
          <w:rtl/>
        </w:rPr>
        <w:t>ن</w:t>
      </w:r>
      <w:r w:rsidR="00562806" w:rsidRPr="00833FA4">
        <w:rPr>
          <w:highlight w:val="yellow"/>
          <w:rtl/>
        </w:rPr>
        <w:t xml:space="preserve"> محدوده کوچک م</w:t>
      </w:r>
      <w:r w:rsidR="00562806" w:rsidRPr="00833FA4">
        <w:rPr>
          <w:rFonts w:hint="cs"/>
          <w:highlight w:val="yellow"/>
          <w:rtl/>
        </w:rPr>
        <w:t>ی</w:t>
      </w:r>
      <w:r w:rsidR="00562806" w:rsidRPr="00833FA4">
        <w:rPr>
          <w:rFonts w:hint="eastAsia"/>
          <w:highlight w:val="yellow"/>
          <w:rtl/>
        </w:rPr>
        <w:t>زبان</w:t>
      </w:r>
      <w:r w:rsidR="00562806" w:rsidRPr="00833FA4">
        <w:rPr>
          <w:highlight w:val="yellow"/>
          <w:rtl/>
        </w:rPr>
        <w:t xml:space="preserve"> ب</w:t>
      </w:r>
      <w:r w:rsidR="00562806" w:rsidRPr="00833FA4">
        <w:rPr>
          <w:rFonts w:hint="cs"/>
          <w:highlight w:val="yellow"/>
          <w:rtl/>
        </w:rPr>
        <w:t>ی</w:t>
      </w:r>
      <w:r w:rsidR="00562806" w:rsidRPr="00833FA4">
        <w:rPr>
          <w:rFonts w:hint="eastAsia"/>
          <w:highlight w:val="yellow"/>
          <w:rtl/>
        </w:rPr>
        <w:t>ش</w:t>
      </w:r>
      <w:r w:rsidR="00562806" w:rsidRPr="00833FA4">
        <w:rPr>
          <w:highlight w:val="yellow"/>
          <w:rtl/>
        </w:rPr>
        <w:t xml:space="preserve"> از ۵۱</w:t>
      </w:r>
      <w:r w:rsidR="00B83416" w:rsidRPr="00833FA4">
        <w:rPr>
          <w:rFonts w:ascii="Times New Roman" w:hAnsi="Times New Roman"/>
          <w:sz w:val="24"/>
          <w:highlight w:val="yellow"/>
          <w:rtl/>
        </w:rPr>
        <w:t>%</w:t>
      </w:r>
      <w:r w:rsidR="00B83416" w:rsidRPr="00833FA4">
        <w:rPr>
          <w:highlight w:val="yellow"/>
          <w:rtl/>
        </w:rPr>
        <w:t xml:space="preserve"> </w:t>
      </w:r>
      <w:r w:rsidR="00562806" w:rsidRPr="00833FA4">
        <w:rPr>
          <w:rFonts w:hint="cs"/>
          <w:highlight w:val="yellow"/>
          <w:rtl/>
        </w:rPr>
        <w:t>از</w:t>
      </w:r>
      <w:r w:rsidR="00562806" w:rsidRPr="00833FA4">
        <w:rPr>
          <w:highlight w:val="yellow"/>
          <w:rtl/>
        </w:rPr>
        <w:t xml:space="preserve"> </w:t>
      </w:r>
      <w:r w:rsidR="00562806" w:rsidRPr="00833FA4">
        <w:rPr>
          <w:rFonts w:hint="cs"/>
          <w:highlight w:val="yellow"/>
          <w:rtl/>
        </w:rPr>
        <w:t>زمی</w:t>
      </w:r>
      <w:r w:rsidR="00562806" w:rsidRPr="00833FA4">
        <w:rPr>
          <w:rFonts w:hint="eastAsia"/>
          <w:highlight w:val="yellow"/>
          <w:rtl/>
        </w:rPr>
        <w:t>ن‌لغزش‌ها</w:t>
      </w:r>
      <w:r w:rsidR="00562806" w:rsidRPr="00833FA4">
        <w:rPr>
          <w:rFonts w:hint="cs"/>
          <w:highlight w:val="yellow"/>
          <w:rtl/>
        </w:rPr>
        <w:t>ی</w:t>
      </w:r>
      <w:r w:rsidR="00562806" w:rsidRPr="00833FA4">
        <w:rPr>
          <w:highlight w:val="yellow"/>
          <w:rtl/>
        </w:rPr>
        <w:t xml:space="preserve"> مستقل آزمون است. ا</w:t>
      </w:r>
      <w:r w:rsidR="00562806" w:rsidRPr="00833FA4">
        <w:rPr>
          <w:rFonts w:hint="cs"/>
          <w:highlight w:val="yellow"/>
          <w:rtl/>
        </w:rPr>
        <w:t>ی</w:t>
      </w:r>
      <w:r w:rsidR="00562806" w:rsidRPr="00833FA4">
        <w:rPr>
          <w:rFonts w:hint="eastAsia"/>
          <w:highlight w:val="yellow"/>
          <w:rtl/>
        </w:rPr>
        <w:t>ن</w:t>
      </w:r>
      <w:r w:rsidR="00562806" w:rsidRPr="00833FA4">
        <w:rPr>
          <w:highlight w:val="yellow"/>
          <w:rtl/>
        </w:rPr>
        <w:t xml:space="preserve"> تمرکز خطر در فصل خشک به ۳۷.۸</w:t>
      </w:r>
      <w:r w:rsidR="00B83416" w:rsidRPr="00833FA4">
        <w:rPr>
          <w:rFonts w:ascii="Times New Roman" w:hAnsi="Times New Roman"/>
          <w:sz w:val="24"/>
          <w:highlight w:val="yellow"/>
          <w:rtl/>
        </w:rPr>
        <w:t>%</w:t>
      </w:r>
      <w:r w:rsidR="00B83416" w:rsidRPr="00833FA4">
        <w:rPr>
          <w:highlight w:val="yellow"/>
          <w:rtl/>
        </w:rPr>
        <w:t xml:space="preserve"> </w:t>
      </w:r>
      <w:r w:rsidR="00562806" w:rsidRPr="00833FA4">
        <w:rPr>
          <w:rFonts w:hint="cs"/>
          <w:highlight w:val="yellow"/>
          <w:rtl/>
        </w:rPr>
        <w:t>در</w:t>
      </w:r>
      <w:r w:rsidR="00562806" w:rsidRPr="00833FA4">
        <w:rPr>
          <w:highlight w:val="yellow"/>
          <w:rtl/>
        </w:rPr>
        <w:t xml:space="preserve"> </w:t>
      </w:r>
      <w:r w:rsidR="00562806" w:rsidRPr="00833FA4">
        <w:rPr>
          <w:rFonts w:hint="cs"/>
          <w:highlight w:val="yellow"/>
          <w:rtl/>
        </w:rPr>
        <w:t>۵</w:t>
      </w:r>
      <w:r w:rsidR="00562806" w:rsidRPr="00833FA4">
        <w:rPr>
          <w:highlight w:val="yellow"/>
          <w:rtl/>
        </w:rPr>
        <w:t>.</w:t>
      </w:r>
      <w:r w:rsidR="00562806" w:rsidRPr="00833FA4">
        <w:rPr>
          <w:rFonts w:hint="cs"/>
          <w:highlight w:val="yellow"/>
          <w:rtl/>
        </w:rPr>
        <w:t>۵</w:t>
      </w:r>
      <w:r w:rsidR="00B83416" w:rsidRPr="00833FA4">
        <w:rPr>
          <w:rFonts w:ascii="Times New Roman" w:hAnsi="Times New Roman"/>
          <w:sz w:val="24"/>
          <w:highlight w:val="yellow"/>
          <w:rtl/>
        </w:rPr>
        <w:t>%</w:t>
      </w:r>
      <w:r w:rsidR="00B83416" w:rsidRPr="00833FA4">
        <w:rPr>
          <w:highlight w:val="yellow"/>
          <w:rtl/>
        </w:rPr>
        <w:t xml:space="preserve"> </w:t>
      </w:r>
      <w:r w:rsidR="00562806" w:rsidRPr="00833FA4">
        <w:rPr>
          <w:rFonts w:hint="cs"/>
          <w:highlight w:val="yellow"/>
          <w:rtl/>
        </w:rPr>
        <w:t>از</w:t>
      </w:r>
      <w:r w:rsidR="00562806" w:rsidRPr="00833FA4">
        <w:rPr>
          <w:highlight w:val="yellow"/>
          <w:rtl/>
        </w:rPr>
        <w:t xml:space="preserve"> </w:t>
      </w:r>
      <w:r w:rsidR="00562806" w:rsidRPr="00833FA4">
        <w:rPr>
          <w:rFonts w:hint="cs"/>
          <w:highlight w:val="yellow"/>
          <w:rtl/>
        </w:rPr>
        <w:t>مساحت</w:t>
      </w:r>
      <w:r w:rsidR="00562806" w:rsidRPr="00833FA4">
        <w:rPr>
          <w:highlight w:val="yellow"/>
          <w:rtl/>
        </w:rPr>
        <w:t xml:space="preserve"> </w:t>
      </w:r>
      <w:r w:rsidR="00562806" w:rsidRPr="00833FA4">
        <w:rPr>
          <w:rFonts w:hint="cs"/>
          <w:highlight w:val="yellow"/>
          <w:rtl/>
        </w:rPr>
        <w:t>کاهش</w:t>
      </w:r>
      <w:r w:rsidR="00562806" w:rsidRPr="00833FA4">
        <w:rPr>
          <w:highlight w:val="yellow"/>
          <w:rtl/>
        </w:rPr>
        <w:t xml:space="preserve"> </w:t>
      </w:r>
      <w:r w:rsidR="00562806" w:rsidRPr="00833FA4">
        <w:rPr>
          <w:rFonts w:hint="cs"/>
          <w:highlight w:val="yellow"/>
          <w:rtl/>
        </w:rPr>
        <w:t>می‌ی</w:t>
      </w:r>
      <w:r w:rsidR="00562806" w:rsidRPr="00833FA4">
        <w:rPr>
          <w:rFonts w:hint="eastAsia"/>
          <w:highlight w:val="yellow"/>
          <w:rtl/>
        </w:rPr>
        <w:t>ابد</w:t>
      </w:r>
      <w:r w:rsidR="00562806" w:rsidRPr="00833FA4">
        <w:rPr>
          <w:highlight w:val="yellow"/>
          <w:rtl/>
        </w:rPr>
        <w:t xml:space="preserve"> که به وضوح نشان‌دهنده تأث</w:t>
      </w:r>
      <w:r w:rsidR="00562806" w:rsidRPr="00833FA4">
        <w:rPr>
          <w:rFonts w:hint="cs"/>
          <w:highlight w:val="yellow"/>
          <w:rtl/>
        </w:rPr>
        <w:t>ی</w:t>
      </w:r>
      <w:r w:rsidR="00562806" w:rsidRPr="00833FA4">
        <w:rPr>
          <w:rFonts w:hint="eastAsia"/>
          <w:highlight w:val="yellow"/>
          <w:rtl/>
        </w:rPr>
        <w:t>ر</w:t>
      </w:r>
      <w:r w:rsidR="00562806" w:rsidRPr="00833FA4">
        <w:rPr>
          <w:highlight w:val="yellow"/>
          <w:rtl/>
        </w:rPr>
        <w:t xml:space="preserve"> فصل</w:t>
      </w:r>
      <w:r w:rsidR="00562806" w:rsidRPr="00833FA4">
        <w:rPr>
          <w:rFonts w:hint="cs"/>
          <w:highlight w:val="yellow"/>
          <w:rtl/>
        </w:rPr>
        <w:t>ی</w:t>
      </w:r>
      <w:r w:rsidR="00562806" w:rsidRPr="00833FA4">
        <w:rPr>
          <w:highlight w:val="yellow"/>
          <w:rtl/>
        </w:rPr>
        <w:t xml:space="preserve"> بارندگ</w:t>
      </w:r>
      <w:r w:rsidR="00562806" w:rsidRPr="00833FA4">
        <w:rPr>
          <w:rFonts w:hint="cs"/>
          <w:highlight w:val="yellow"/>
          <w:rtl/>
        </w:rPr>
        <w:t>ی</w:t>
      </w:r>
      <w:r w:rsidR="00562806" w:rsidRPr="00833FA4">
        <w:rPr>
          <w:highlight w:val="yellow"/>
          <w:rtl/>
        </w:rPr>
        <w:t xml:space="preserve"> در تشد</w:t>
      </w:r>
      <w:r w:rsidR="00562806" w:rsidRPr="00833FA4">
        <w:rPr>
          <w:rFonts w:hint="cs"/>
          <w:highlight w:val="yellow"/>
          <w:rtl/>
        </w:rPr>
        <w:t>ی</w:t>
      </w:r>
      <w:r w:rsidR="00562806" w:rsidRPr="00833FA4">
        <w:rPr>
          <w:rFonts w:hint="eastAsia"/>
          <w:highlight w:val="yellow"/>
          <w:rtl/>
        </w:rPr>
        <w:t>د</w:t>
      </w:r>
      <w:r w:rsidR="00562806" w:rsidRPr="00833FA4">
        <w:rPr>
          <w:highlight w:val="yellow"/>
          <w:rtl/>
        </w:rPr>
        <w:t xml:space="preserve"> و تمرکز خطر است</w:t>
      </w:r>
      <w:r w:rsidR="00562806" w:rsidRPr="00833FA4">
        <w:rPr>
          <w:rFonts w:hint="cs"/>
          <w:highlight w:val="yellow"/>
          <w:rtl/>
        </w:rPr>
        <w:t>.</w:t>
      </w:r>
      <w:bookmarkEnd w:id="11"/>
    </w:p>
    <w:p w14:paraId="11D7389E" w14:textId="77777777" w:rsidR="00024D20" w:rsidRPr="00AC2409" w:rsidRDefault="00024D20" w:rsidP="00024D20">
      <w:pPr>
        <w:bidi/>
        <w:ind w:firstLine="282"/>
        <w:jc w:val="both"/>
        <w:rPr>
          <w:rtl/>
        </w:rPr>
      </w:pPr>
    </w:p>
    <w:bookmarkEnd w:id="10"/>
    <w:p w14:paraId="5B165E11" w14:textId="77777777" w:rsidR="00024D20" w:rsidRPr="00D14372" w:rsidRDefault="00024D20" w:rsidP="00024D20">
      <w:pPr>
        <w:bidi/>
        <w:jc w:val="center"/>
        <w:rPr>
          <w:sz w:val="14"/>
          <w:szCs w:val="18"/>
          <w:rtl/>
        </w:rPr>
      </w:pPr>
      <w:r w:rsidRPr="00024D20">
        <w:rPr>
          <w:b/>
          <w:bCs/>
          <w:sz w:val="14"/>
          <w:szCs w:val="18"/>
          <w:highlight w:val="yellow"/>
          <w:rtl/>
        </w:rPr>
        <w:t xml:space="preserve">جدول </w:t>
      </w:r>
      <w:r w:rsidRPr="00024D20">
        <w:rPr>
          <w:rFonts w:hint="cs"/>
          <w:b/>
          <w:bCs/>
          <w:sz w:val="14"/>
          <w:szCs w:val="18"/>
          <w:highlight w:val="yellow"/>
          <w:rtl/>
        </w:rPr>
        <w:t>(2).</w:t>
      </w:r>
      <w:r w:rsidRPr="00024D20">
        <w:rPr>
          <w:b/>
          <w:bCs/>
          <w:sz w:val="14"/>
          <w:szCs w:val="18"/>
          <w:highlight w:val="yellow"/>
          <w:rtl/>
        </w:rPr>
        <w:t xml:space="preserve"> توز</w:t>
      </w:r>
      <w:r w:rsidRPr="00024D20">
        <w:rPr>
          <w:rFonts w:hint="cs"/>
          <w:b/>
          <w:bCs/>
          <w:sz w:val="14"/>
          <w:szCs w:val="18"/>
          <w:highlight w:val="yellow"/>
          <w:rtl/>
        </w:rPr>
        <w:t>ی</w:t>
      </w:r>
      <w:r w:rsidRPr="00024D20">
        <w:rPr>
          <w:rFonts w:hint="eastAsia"/>
          <w:b/>
          <w:bCs/>
          <w:sz w:val="14"/>
          <w:szCs w:val="18"/>
          <w:highlight w:val="yellow"/>
          <w:rtl/>
        </w:rPr>
        <w:t>ع</w:t>
      </w:r>
      <w:r w:rsidRPr="00024D20">
        <w:rPr>
          <w:b/>
          <w:bCs/>
          <w:sz w:val="14"/>
          <w:szCs w:val="18"/>
          <w:highlight w:val="yellow"/>
          <w:rtl/>
        </w:rPr>
        <w:t xml:space="preserve"> مساحت کلاس‌ها</w:t>
      </w:r>
      <w:r w:rsidRPr="00024D20">
        <w:rPr>
          <w:rFonts w:hint="cs"/>
          <w:b/>
          <w:bCs/>
          <w:sz w:val="14"/>
          <w:szCs w:val="18"/>
          <w:highlight w:val="yellow"/>
          <w:rtl/>
        </w:rPr>
        <w:t>ی</w:t>
      </w:r>
      <w:r w:rsidRPr="00024D20">
        <w:rPr>
          <w:b/>
          <w:bCs/>
          <w:sz w:val="14"/>
          <w:szCs w:val="18"/>
          <w:highlight w:val="yellow"/>
          <w:rtl/>
        </w:rPr>
        <w:t xml:space="preserve"> خطر و تراکم زم</w:t>
      </w:r>
      <w:r w:rsidRPr="00024D20">
        <w:rPr>
          <w:rFonts w:hint="cs"/>
          <w:b/>
          <w:bCs/>
          <w:sz w:val="14"/>
          <w:szCs w:val="18"/>
          <w:highlight w:val="yellow"/>
          <w:rtl/>
        </w:rPr>
        <w:t>ی</w:t>
      </w:r>
      <w:r w:rsidRPr="00024D20">
        <w:rPr>
          <w:rFonts w:hint="eastAsia"/>
          <w:b/>
          <w:bCs/>
          <w:sz w:val="14"/>
          <w:szCs w:val="18"/>
          <w:highlight w:val="yellow"/>
          <w:rtl/>
        </w:rPr>
        <w:t>ن‌لغزش‌ها</w:t>
      </w:r>
      <w:r w:rsidRPr="00024D20">
        <w:rPr>
          <w:rFonts w:hint="cs"/>
          <w:b/>
          <w:bCs/>
          <w:sz w:val="14"/>
          <w:szCs w:val="18"/>
          <w:highlight w:val="yellow"/>
          <w:rtl/>
        </w:rPr>
        <w:t>ی</w:t>
      </w:r>
      <w:r w:rsidRPr="00024D20">
        <w:rPr>
          <w:b/>
          <w:bCs/>
          <w:sz w:val="14"/>
          <w:szCs w:val="18"/>
          <w:highlight w:val="yellow"/>
          <w:rtl/>
        </w:rPr>
        <w:t xml:space="preserve"> آزمون در نقشه‌ها</w:t>
      </w:r>
      <w:r w:rsidRPr="00024D20">
        <w:rPr>
          <w:rFonts w:hint="cs"/>
          <w:b/>
          <w:bCs/>
          <w:sz w:val="14"/>
          <w:szCs w:val="18"/>
          <w:highlight w:val="yellow"/>
          <w:rtl/>
        </w:rPr>
        <w:t>ی</w:t>
      </w:r>
      <w:r w:rsidRPr="00024D20">
        <w:rPr>
          <w:b/>
          <w:bCs/>
          <w:sz w:val="14"/>
          <w:szCs w:val="18"/>
          <w:highlight w:val="yellow"/>
          <w:rtl/>
        </w:rPr>
        <w:t xml:space="preserve"> پو</w:t>
      </w:r>
      <w:r w:rsidRPr="00024D20">
        <w:rPr>
          <w:rFonts w:hint="cs"/>
          <w:b/>
          <w:bCs/>
          <w:sz w:val="14"/>
          <w:szCs w:val="18"/>
          <w:highlight w:val="yellow"/>
          <w:rtl/>
        </w:rPr>
        <w:t>ی</w:t>
      </w:r>
      <w:r w:rsidRPr="00024D20">
        <w:rPr>
          <w:rFonts w:hint="eastAsia"/>
          <w:b/>
          <w:bCs/>
          <w:sz w:val="14"/>
          <w:szCs w:val="18"/>
          <w:highlight w:val="yellow"/>
          <w:rtl/>
        </w:rPr>
        <w:t>ا</w:t>
      </w:r>
      <w:r w:rsidRPr="00024D20">
        <w:rPr>
          <w:rFonts w:hint="cs"/>
          <w:b/>
          <w:bCs/>
          <w:sz w:val="14"/>
          <w:szCs w:val="18"/>
          <w:highlight w:val="yellow"/>
          <w:rtl/>
        </w:rPr>
        <w:t>ی</w:t>
      </w:r>
      <w:r w:rsidRPr="00024D20">
        <w:rPr>
          <w:b/>
          <w:bCs/>
          <w:sz w:val="14"/>
          <w:szCs w:val="18"/>
          <w:highlight w:val="yellow"/>
          <w:rtl/>
        </w:rPr>
        <w:t xml:space="preserve"> </w:t>
      </w:r>
      <w:r w:rsidRPr="00024D20">
        <w:rPr>
          <w:b/>
          <w:bCs/>
          <w:sz w:val="14"/>
          <w:szCs w:val="18"/>
          <w:highlight w:val="yellow"/>
        </w:rPr>
        <w:t>PSO</w:t>
      </w:r>
      <w:r w:rsidRPr="00024D20">
        <w:rPr>
          <w:b/>
          <w:bCs/>
          <w:sz w:val="14"/>
          <w:szCs w:val="18"/>
          <w:highlight w:val="yellow"/>
          <w:rtl/>
        </w:rPr>
        <w:t xml:space="preserve"> برا</w:t>
      </w:r>
      <w:r w:rsidRPr="00024D20">
        <w:rPr>
          <w:rFonts w:hint="cs"/>
          <w:b/>
          <w:bCs/>
          <w:sz w:val="14"/>
          <w:szCs w:val="18"/>
          <w:highlight w:val="yellow"/>
          <w:rtl/>
        </w:rPr>
        <w:t>ی</w:t>
      </w:r>
      <w:r w:rsidRPr="00024D20">
        <w:rPr>
          <w:b/>
          <w:bCs/>
          <w:sz w:val="14"/>
          <w:szCs w:val="18"/>
          <w:highlight w:val="yellow"/>
          <w:rtl/>
        </w:rPr>
        <w:t xml:space="preserve"> فصول خشک و باران</w:t>
      </w:r>
      <w:r w:rsidRPr="00024D20">
        <w:rPr>
          <w:rFonts w:hint="cs"/>
          <w:b/>
          <w:bCs/>
          <w:sz w:val="14"/>
          <w:szCs w:val="18"/>
          <w:highlight w:val="yellow"/>
          <w:rtl/>
        </w:rPr>
        <w:t>ی</w:t>
      </w:r>
    </w:p>
    <w:tbl>
      <w:tblPr>
        <w:tblW w:w="4692" w:type="pct"/>
        <w:jc w:val="center"/>
        <w:tblCellSpacing w:w="15" w:type="dxa"/>
        <w:tblCellMar>
          <w:top w:w="15" w:type="dxa"/>
          <w:left w:w="15" w:type="dxa"/>
          <w:bottom w:w="15" w:type="dxa"/>
          <w:right w:w="15" w:type="dxa"/>
        </w:tblCellMar>
        <w:tblLook w:val="04A0" w:firstRow="1" w:lastRow="0" w:firstColumn="1" w:lastColumn="0" w:noHBand="0" w:noVBand="1"/>
      </w:tblPr>
      <w:tblGrid>
        <w:gridCol w:w="2130"/>
        <w:gridCol w:w="1272"/>
        <w:gridCol w:w="1843"/>
        <w:gridCol w:w="1180"/>
        <w:gridCol w:w="1821"/>
      </w:tblGrid>
      <w:tr w:rsidR="00024D20" w:rsidRPr="00AC2409" w14:paraId="33479513" w14:textId="77777777" w:rsidTr="00285F37">
        <w:trPr>
          <w:tblHeader/>
          <w:tblCellSpacing w:w="15" w:type="dxa"/>
          <w:jc w:val="center"/>
        </w:trPr>
        <w:tc>
          <w:tcPr>
            <w:tcW w:w="1264" w:type="pct"/>
            <w:tcBorders>
              <w:top w:val="single" w:sz="4" w:space="0" w:color="auto"/>
            </w:tcBorders>
            <w:vAlign w:val="center"/>
            <w:hideMark/>
          </w:tcPr>
          <w:p w14:paraId="0423A113" w14:textId="77777777" w:rsidR="00024D20" w:rsidRPr="00D14372" w:rsidRDefault="00024D20" w:rsidP="00285F37">
            <w:pPr>
              <w:bidi/>
              <w:jc w:val="center"/>
              <w:rPr>
                <w:rFonts w:ascii="Times New Roman" w:hAnsi="Times New Roman"/>
                <w:b/>
                <w:bCs/>
                <w:sz w:val="16"/>
                <w:szCs w:val="16"/>
              </w:rPr>
            </w:pPr>
            <w:r w:rsidRPr="00D14372">
              <w:rPr>
                <w:rFonts w:ascii="Times New Roman" w:hAnsi="Times New Roman"/>
                <w:b/>
                <w:bCs/>
                <w:sz w:val="16"/>
                <w:szCs w:val="16"/>
                <w:rtl/>
              </w:rPr>
              <w:t>فصل خشک: زم</w:t>
            </w:r>
            <w:r w:rsidRPr="00D14372">
              <w:rPr>
                <w:rFonts w:ascii="Times New Roman" w:hAnsi="Times New Roman" w:hint="cs"/>
                <w:b/>
                <w:bCs/>
                <w:sz w:val="16"/>
                <w:szCs w:val="16"/>
                <w:rtl/>
              </w:rPr>
              <w:t>ی</w:t>
            </w:r>
            <w:r w:rsidRPr="00D14372">
              <w:rPr>
                <w:rFonts w:ascii="Times New Roman" w:hAnsi="Times New Roman" w:hint="eastAsia"/>
                <w:b/>
                <w:bCs/>
                <w:sz w:val="16"/>
                <w:szCs w:val="16"/>
                <w:rtl/>
              </w:rPr>
              <w:t>ن‌لغزش‌ها</w:t>
            </w:r>
            <w:r w:rsidRPr="00D14372">
              <w:rPr>
                <w:rFonts w:ascii="Times New Roman" w:hAnsi="Times New Roman" w:hint="cs"/>
                <w:b/>
                <w:bCs/>
                <w:sz w:val="16"/>
                <w:szCs w:val="16"/>
                <w:rtl/>
              </w:rPr>
              <w:t>ی</w:t>
            </w:r>
            <w:r w:rsidRPr="00D14372">
              <w:rPr>
                <w:rFonts w:ascii="Times New Roman" w:hAnsi="Times New Roman"/>
                <w:b/>
                <w:bCs/>
                <w:sz w:val="16"/>
                <w:szCs w:val="16"/>
                <w:rtl/>
              </w:rPr>
              <w:t xml:space="preserve"> آزمون واقع در کلاس (%)</w:t>
            </w:r>
          </w:p>
        </w:tc>
        <w:tc>
          <w:tcPr>
            <w:tcW w:w="753" w:type="pct"/>
            <w:tcBorders>
              <w:top w:val="single" w:sz="4" w:space="0" w:color="auto"/>
            </w:tcBorders>
            <w:vAlign w:val="center"/>
            <w:hideMark/>
          </w:tcPr>
          <w:p w14:paraId="65E702C8" w14:textId="77777777" w:rsidR="00024D20" w:rsidRDefault="00024D20" w:rsidP="00285F37">
            <w:pPr>
              <w:bidi/>
              <w:jc w:val="center"/>
              <w:rPr>
                <w:rFonts w:ascii="Times New Roman" w:hAnsi="Times New Roman"/>
                <w:b/>
                <w:bCs/>
                <w:sz w:val="16"/>
                <w:szCs w:val="16"/>
                <w:rtl/>
              </w:rPr>
            </w:pPr>
            <w:r w:rsidRPr="00D14372">
              <w:rPr>
                <w:rFonts w:ascii="Times New Roman" w:hAnsi="Times New Roman"/>
                <w:b/>
                <w:bCs/>
                <w:sz w:val="16"/>
                <w:szCs w:val="16"/>
                <w:rtl/>
              </w:rPr>
              <w:t xml:space="preserve">فصل خشک: </w:t>
            </w:r>
          </w:p>
          <w:p w14:paraId="6A62AB4A" w14:textId="77777777" w:rsidR="00024D20" w:rsidRPr="00D14372" w:rsidRDefault="00024D20" w:rsidP="00285F37">
            <w:pPr>
              <w:bidi/>
              <w:jc w:val="center"/>
              <w:rPr>
                <w:rFonts w:ascii="Times New Roman" w:hAnsi="Times New Roman"/>
                <w:b/>
                <w:bCs/>
                <w:sz w:val="16"/>
                <w:szCs w:val="16"/>
              </w:rPr>
            </w:pPr>
            <w:r w:rsidRPr="00D14372">
              <w:rPr>
                <w:rFonts w:ascii="Times New Roman" w:hAnsi="Times New Roman"/>
                <w:b/>
                <w:bCs/>
                <w:sz w:val="16"/>
                <w:szCs w:val="16"/>
                <w:rtl/>
              </w:rPr>
              <w:t>مساحت (%)</w:t>
            </w:r>
          </w:p>
        </w:tc>
        <w:tc>
          <w:tcPr>
            <w:tcW w:w="1099" w:type="pct"/>
            <w:tcBorders>
              <w:top w:val="single" w:sz="4" w:space="0" w:color="auto"/>
            </w:tcBorders>
            <w:vAlign w:val="center"/>
            <w:hideMark/>
          </w:tcPr>
          <w:p w14:paraId="665220A7" w14:textId="77777777" w:rsidR="00024D20" w:rsidRPr="00D14372" w:rsidRDefault="00024D20" w:rsidP="00285F37">
            <w:pPr>
              <w:bidi/>
              <w:jc w:val="center"/>
              <w:rPr>
                <w:rFonts w:ascii="Times New Roman" w:hAnsi="Times New Roman"/>
                <w:b/>
                <w:bCs/>
                <w:sz w:val="16"/>
                <w:szCs w:val="16"/>
              </w:rPr>
            </w:pPr>
            <w:r w:rsidRPr="00D14372">
              <w:rPr>
                <w:rFonts w:ascii="Times New Roman" w:hAnsi="Times New Roman"/>
                <w:b/>
                <w:bCs/>
                <w:sz w:val="16"/>
                <w:szCs w:val="16"/>
                <w:rtl/>
              </w:rPr>
              <w:t>فصل باران</w:t>
            </w:r>
            <w:r w:rsidRPr="00D14372">
              <w:rPr>
                <w:rFonts w:ascii="Times New Roman" w:hAnsi="Times New Roman" w:hint="cs"/>
                <w:b/>
                <w:bCs/>
                <w:sz w:val="16"/>
                <w:szCs w:val="16"/>
                <w:rtl/>
              </w:rPr>
              <w:t>ی</w:t>
            </w:r>
            <w:r w:rsidRPr="00D14372">
              <w:rPr>
                <w:rFonts w:ascii="Times New Roman" w:hAnsi="Times New Roman"/>
                <w:b/>
                <w:bCs/>
                <w:sz w:val="16"/>
                <w:szCs w:val="16"/>
                <w:rtl/>
              </w:rPr>
              <w:t>: زم</w:t>
            </w:r>
            <w:r w:rsidRPr="00D14372">
              <w:rPr>
                <w:rFonts w:ascii="Times New Roman" w:hAnsi="Times New Roman" w:hint="cs"/>
                <w:b/>
                <w:bCs/>
                <w:sz w:val="16"/>
                <w:szCs w:val="16"/>
                <w:rtl/>
              </w:rPr>
              <w:t>ی</w:t>
            </w:r>
            <w:r w:rsidRPr="00D14372">
              <w:rPr>
                <w:rFonts w:ascii="Times New Roman" w:hAnsi="Times New Roman" w:hint="eastAsia"/>
                <w:b/>
                <w:bCs/>
                <w:sz w:val="16"/>
                <w:szCs w:val="16"/>
                <w:rtl/>
              </w:rPr>
              <w:t>ن‌لغزش‌ها</w:t>
            </w:r>
            <w:r w:rsidRPr="00D14372">
              <w:rPr>
                <w:rFonts w:ascii="Times New Roman" w:hAnsi="Times New Roman" w:hint="cs"/>
                <w:b/>
                <w:bCs/>
                <w:sz w:val="16"/>
                <w:szCs w:val="16"/>
                <w:rtl/>
              </w:rPr>
              <w:t>ی</w:t>
            </w:r>
            <w:r w:rsidRPr="00D14372">
              <w:rPr>
                <w:rFonts w:ascii="Times New Roman" w:hAnsi="Times New Roman"/>
                <w:b/>
                <w:bCs/>
                <w:sz w:val="16"/>
                <w:szCs w:val="16"/>
                <w:rtl/>
              </w:rPr>
              <w:t xml:space="preserve"> آزمون واقع در کلاس (%)</w:t>
            </w:r>
          </w:p>
        </w:tc>
        <w:tc>
          <w:tcPr>
            <w:tcW w:w="697" w:type="pct"/>
            <w:tcBorders>
              <w:top w:val="single" w:sz="4" w:space="0" w:color="auto"/>
            </w:tcBorders>
            <w:vAlign w:val="center"/>
            <w:hideMark/>
          </w:tcPr>
          <w:p w14:paraId="77BBA0A6" w14:textId="77777777" w:rsidR="00024D20" w:rsidRDefault="00024D20" w:rsidP="00285F37">
            <w:pPr>
              <w:bidi/>
              <w:jc w:val="center"/>
              <w:rPr>
                <w:rFonts w:ascii="Times New Roman" w:hAnsi="Times New Roman"/>
                <w:b/>
                <w:bCs/>
                <w:sz w:val="16"/>
                <w:szCs w:val="16"/>
                <w:rtl/>
              </w:rPr>
            </w:pPr>
            <w:r w:rsidRPr="00D14372">
              <w:rPr>
                <w:rFonts w:ascii="Times New Roman" w:hAnsi="Times New Roman"/>
                <w:b/>
                <w:bCs/>
                <w:sz w:val="16"/>
                <w:szCs w:val="16"/>
                <w:rtl/>
              </w:rPr>
              <w:t>فصل باران</w:t>
            </w:r>
            <w:r w:rsidRPr="00D14372">
              <w:rPr>
                <w:rFonts w:ascii="Times New Roman" w:hAnsi="Times New Roman" w:hint="cs"/>
                <w:b/>
                <w:bCs/>
                <w:sz w:val="16"/>
                <w:szCs w:val="16"/>
                <w:rtl/>
              </w:rPr>
              <w:t>ی</w:t>
            </w:r>
            <w:r w:rsidRPr="00D14372">
              <w:rPr>
                <w:rFonts w:ascii="Times New Roman" w:hAnsi="Times New Roman"/>
                <w:b/>
                <w:bCs/>
                <w:sz w:val="16"/>
                <w:szCs w:val="16"/>
                <w:rtl/>
              </w:rPr>
              <w:t xml:space="preserve">: </w:t>
            </w:r>
          </w:p>
          <w:p w14:paraId="740EF56A" w14:textId="77777777" w:rsidR="00024D20" w:rsidRPr="00D14372" w:rsidRDefault="00024D20" w:rsidP="00285F37">
            <w:pPr>
              <w:bidi/>
              <w:jc w:val="center"/>
              <w:rPr>
                <w:rFonts w:ascii="Times New Roman" w:hAnsi="Times New Roman"/>
                <w:b/>
                <w:bCs/>
                <w:sz w:val="16"/>
                <w:szCs w:val="16"/>
              </w:rPr>
            </w:pPr>
            <w:r w:rsidRPr="00D14372">
              <w:rPr>
                <w:rFonts w:ascii="Times New Roman" w:hAnsi="Times New Roman"/>
                <w:b/>
                <w:bCs/>
                <w:sz w:val="16"/>
                <w:szCs w:val="16"/>
                <w:rtl/>
              </w:rPr>
              <w:t>مساحت (%)</w:t>
            </w:r>
          </w:p>
        </w:tc>
        <w:tc>
          <w:tcPr>
            <w:tcW w:w="1077" w:type="pct"/>
            <w:tcBorders>
              <w:top w:val="single" w:sz="4" w:space="0" w:color="auto"/>
            </w:tcBorders>
            <w:vAlign w:val="center"/>
          </w:tcPr>
          <w:p w14:paraId="7CE9E01C" w14:textId="77777777" w:rsidR="00024D20" w:rsidRPr="00AC2409" w:rsidRDefault="00024D20" w:rsidP="00285F37">
            <w:pPr>
              <w:bidi/>
              <w:jc w:val="center"/>
              <w:rPr>
                <w:rFonts w:ascii="Times New Roman" w:hAnsi="Times New Roman" w:hint="cs"/>
                <w:b/>
                <w:bCs/>
                <w:sz w:val="18"/>
                <w:szCs w:val="18"/>
                <w:rtl/>
              </w:rPr>
            </w:pPr>
            <w:r w:rsidRPr="00FC06EE">
              <w:rPr>
                <w:rFonts w:ascii="Times New Roman" w:hAnsi="Times New Roman"/>
                <w:b/>
                <w:bCs/>
                <w:sz w:val="18"/>
                <w:szCs w:val="18"/>
                <w:rtl/>
              </w:rPr>
              <w:t>کلاس خطر</w:t>
            </w:r>
          </w:p>
        </w:tc>
      </w:tr>
      <w:tr w:rsidR="00024D20" w:rsidRPr="00AC2409" w14:paraId="77EF9C16" w14:textId="77777777" w:rsidTr="00285F37">
        <w:trPr>
          <w:trHeight w:val="122"/>
          <w:tblHeader/>
          <w:tblCellSpacing w:w="15" w:type="dxa"/>
          <w:jc w:val="center"/>
        </w:trPr>
        <w:tc>
          <w:tcPr>
            <w:tcW w:w="1264" w:type="pct"/>
            <w:tcBorders>
              <w:top w:val="single" w:sz="4" w:space="0" w:color="auto"/>
            </w:tcBorders>
          </w:tcPr>
          <w:p w14:paraId="5C2EB9F7" w14:textId="77777777" w:rsidR="00024D20" w:rsidRPr="0078499B" w:rsidRDefault="00024D20" w:rsidP="00285F37">
            <w:pPr>
              <w:jc w:val="center"/>
              <w:rPr>
                <w:rFonts w:ascii="Times New Roman" w:hAnsi="Times New Roman"/>
                <w:b/>
                <w:bCs/>
                <w:sz w:val="12"/>
                <w:szCs w:val="18"/>
                <w:rtl/>
              </w:rPr>
            </w:pPr>
            <w:r w:rsidRPr="00A90CBA">
              <w:rPr>
                <w:rFonts w:ascii="Times New Roman" w:eastAsia="Noto Sans" w:hAnsi="Times New Roman" w:cs="B Lotus"/>
                <w:color w:val="00000A"/>
                <w:sz w:val="12"/>
                <w:szCs w:val="18"/>
                <w:rtl/>
                <w:lang w:val="en-CA" w:eastAsia="zh-CN"/>
              </w:rPr>
              <w:t>۰.۰</w:t>
            </w:r>
            <w:r w:rsidRPr="00A90CBA">
              <w:rPr>
                <w:rFonts w:ascii="Times New Roman" w:eastAsia="Noto Sans" w:hAnsi="Times New Roman" w:cs="B Lotus"/>
                <w:color w:val="00000A"/>
                <w:sz w:val="12"/>
                <w:szCs w:val="18"/>
                <w:lang w:eastAsia="zh-CN"/>
              </w:rPr>
              <w:t xml:space="preserve"> (</w:t>
            </w:r>
            <w:r w:rsidRPr="00A90CBA">
              <w:rPr>
                <w:rFonts w:ascii="Times New Roman" w:eastAsia="Noto Sans" w:hAnsi="Times New Roman" w:cs="B Lotus"/>
                <w:color w:val="00000A"/>
                <w:sz w:val="12"/>
                <w:szCs w:val="18"/>
                <w:rtl/>
                <w:lang w:val="en-CA" w:eastAsia="zh-CN"/>
              </w:rPr>
              <w:t>۰</w:t>
            </w:r>
            <w:r w:rsidRPr="00A90CBA">
              <w:rPr>
                <w:rFonts w:ascii="Times New Roman" w:eastAsia="Noto Sans" w:hAnsi="Times New Roman" w:cs="B Lotus"/>
                <w:color w:val="00000A"/>
                <w:sz w:val="12"/>
                <w:szCs w:val="18"/>
                <w:lang w:eastAsia="zh-CN"/>
              </w:rPr>
              <w:t>)</w:t>
            </w:r>
          </w:p>
        </w:tc>
        <w:tc>
          <w:tcPr>
            <w:tcW w:w="753" w:type="pct"/>
            <w:tcBorders>
              <w:top w:val="single" w:sz="4" w:space="0" w:color="auto"/>
            </w:tcBorders>
          </w:tcPr>
          <w:p w14:paraId="07A11E30" w14:textId="77777777" w:rsidR="00024D20" w:rsidRPr="0078499B" w:rsidRDefault="00024D20" w:rsidP="00285F37">
            <w:pPr>
              <w:bidi/>
              <w:jc w:val="center"/>
              <w:rPr>
                <w:rFonts w:ascii="Times New Roman" w:hAnsi="Times New Roman"/>
                <w:b/>
                <w:bCs/>
                <w:sz w:val="12"/>
                <w:szCs w:val="18"/>
                <w:rtl/>
              </w:rPr>
            </w:pPr>
            <w:r w:rsidRPr="00A90CBA">
              <w:rPr>
                <w:rFonts w:ascii="Times New Roman" w:eastAsia="Noto Sans" w:hAnsi="Times New Roman" w:cs="B Lotus"/>
                <w:color w:val="00000A"/>
                <w:sz w:val="12"/>
                <w:szCs w:val="18"/>
                <w:rtl/>
                <w:lang w:val="en-CA" w:eastAsia="zh-CN"/>
              </w:rPr>
              <w:t>۱۸.۷</w:t>
            </w:r>
          </w:p>
        </w:tc>
        <w:tc>
          <w:tcPr>
            <w:tcW w:w="1099" w:type="pct"/>
            <w:tcBorders>
              <w:top w:val="single" w:sz="4" w:space="0" w:color="auto"/>
            </w:tcBorders>
          </w:tcPr>
          <w:p w14:paraId="4B0FC8AA" w14:textId="77777777" w:rsidR="00024D20" w:rsidRPr="000A2009" w:rsidRDefault="00024D20" w:rsidP="00285F37">
            <w:pPr>
              <w:jc w:val="center"/>
              <w:rPr>
                <w:rFonts w:ascii="Times New Roman" w:hAnsi="Times New Roman"/>
                <w:b/>
                <w:bCs/>
                <w:sz w:val="14"/>
                <w:szCs w:val="18"/>
                <w:rtl/>
              </w:rPr>
            </w:pPr>
            <w:r w:rsidRPr="000A2009">
              <w:rPr>
                <w:sz w:val="14"/>
                <w:szCs w:val="18"/>
                <w:rtl/>
              </w:rPr>
              <w:t>۰.۰</w:t>
            </w:r>
            <w:r w:rsidRPr="000A2009">
              <w:rPr>
                <w:sz w:val="14"/>
                <w:szCs w:val="18"/>
              </w:rPr>
              <w:t xml:space="preserve"> (</w:t>
            </w:r>
            <w:r w:rsidRPr="000A2009">
              <w:rPr>
                <w:sz w:val="14"/>
                <w:szCs w:val="18"/>
                <w:rtl/>
              </w:rPr>
              <w:t>۰</w:t>
            </w:r>
            <w:r w:rsidRPr="000A2009">
              <w:rPr>
                <w:sz w:val="14"/>
                <w:szCs w:val="18"/>
              </w:rPr>
              <w:t>)</w:t>
            </w:r>
          </w:p>
        </w:tc>
        <w:tc>
          <w:tcPr>
            <w:tcW w:w="697" w:type="pct"/>
            <w:tcBorders>
              <w:top w:val="single" w:sz="4" w:space="0" w:color="auto"/>
            </w:tcBorders>
          </w:tcPr>
          <w:p w14:paraId="3792088F" w14:textId="77777777" w:rsidR="00024D20" w:rsidRPr="000A2009" w:rsidRDefault="00024D20" w:rsidP="00285F37">
            <w:pPr>
              <w:bidi/>
              <w:jc w:val="center"/>
              <w:rPr>
                <w:rFonts w:ascii="Times New Roman" w:hAnsi="Times New Roman"/>
                <w:b/>
                <w:bCs/>
                <w:sz w:val="12"/>
                <w:szCs w:val="18"/>
                <w:rtl/>
              </w:rPr>
            </w:pPr>
            <w:r w:rsidRPr="00A90CBA">
              <w:rPr>
                <w:rFonts w:ascii="Times New Roman" w:eastAsia="Noto Sans" w:hAnsi="Times New Roman"/>
                <w:color w:val="00000A"/>
                <w:sz w:val="12"/>
                <w:szCs w:val="18"/>
                <w:rtl/>
                <w:lang w:val="en-CA" w:eastAsia="zh-CN"/>
              </w:rPr>
              <w:t>۱۵.۲</w:t>
            </w:r>
          </w:p>
        </w:tc>
        <w:tc>
          <w:tcPr>
            <w:tcW w:w="1077" w:type="pct"/>
            <w:tcBorders>
              <w:top w:val="single" w:sz="4" w:space="0" w:color="auto"/>
            </w:tcBorders>
          </w:tcPr>
          <w:p w14:paraId="785F37E1" w14:textId="77777777" w:rsidR="00024D20" w:rsidRPr="00FC06EE" w:rsidRDefault="00024D20" w:rsidP="00285F37">
            <w:pPr>
              <w:bidi/>
              <w:jc w:val="center"/>
              <w:rPr>
                <w:rFonts w:ascii="Times New Roman" w:hAnsi="Times New Roman"/>
                <w:b/>
                <w:bCs/>
                <w:sz w:val="14"/>
                <w:szCs w:val="18"/>
                <w:rtl/>
              </w:rPr>
            </w:pPr>
            <w:r w:rsidRPr="00FC06EE">
              <w:rPr>
                <w:b/>
                <w:bCs/>
                <w:sz w:val="14"/>
                <w:szCs w:val="18"/>
                <w:rtl/>
              </w:rPr>
              <w:t>بس</w:t>
            </w:r>
            <w:r w:rsidRPr="00FC06EE">
              <w:rPr>
                <w:rFonts w:hint="cs"/>
                <w:b/>
                <w:bCs/>
                <w:sz w:val="14"/>
                <w:szCs w:val="18"/>
                <w:rtl/>
              </w:rPr>
              <w:t>ی</w:t>
            </w:r>
            <w:r w:rsidRPr="00FC06EE">
              <w:rPr>
                <w:rFonts w:hint="eastAsia"/>
                <w:b/>
                <w:bCs/>
                <w:sz w:val="14"/>
                <w:szCs w:val="18"/>
                <w:rtl/>
              </w:rPr>
              <w:t>ار</w:t>
            </w:r>
            <w:r w:rsidRPr="00FC06EE">
              <w:rPr>
                <w:b/>
                <w:bCs/>
                <w:sz w:val="14"/>
                <w:szCs w:val="18"/>
                <w:rtl/>
              </w:rPr>
              <w:t xml:space="preserve"> کم</w:t>
            </w:r>
          </w:p>
        </w:tc>
      </w:tr>
      <w:tr w:rsidR="00024D20" w:rsidRPr="00AC2409" w14:paraId="1A88BFDB" w14:textId="77777777" w:rsidTr="00285F37">
        <w:trPr>
          <w:trHeight w:val="42"/>
          <w:tblHeader/>
          <w:tblCellSpacing w:w="15" w:type="dxa"/>
          <w:jc w:val="center"/>
        </w:trPr>
        <w:tc>
          <w:tcPr>
            <w:tcW w:w="1264" w:type="pct"/>
            <w:tcBorders>
              <w:top w:val="single" w:sz="4" w:space="0" w:color="auto"/>
            </w:tcBorders>
          </w:tcPr>
          <w:p w14:paraId="3E43E0D1" w14:textId="77777777" w:rsidR="00024D20" w:rsidRPr="0078499B" w:rsidRDefault="00024D20" w:rsidP="00285F37">
            <w:pPr>
              <w:jc w:val="center"/>
              <w:rPr>
                <w:rFonts w:ascii="Times New Roman" w:hAnsi="Times New Roman"/>
                <w:sz w:val="12"/>
                <w:szCs w:val="18"/>
                <w:rtl/>
              </w:rPr>
            </w:pPr>
            <w:r w:rsidRPr="00A90CBA">
              <w:rPr>
                <w:rFonts w:ascii="Times New Roman" w:eastAsia="Noto Sans" w:hAnsi="Times New Roman" w:cs="B Lotus"/>
                <w:color w:val="00000A"/>
                <w:sz w:val="12"/>
                <w:szCs w:val="18"/>
                <w:rtl/>
                <w:lang w:val="en-CA" w:eastAsia="zh-CN"/>
              </w:rPr>
              <w:t>۶.۷</w:t>
            </w:r>
            <w:r w:rsidRPr="00A90CBA">
              <w:rPr>
                <w:rFonts w:ascii="Times New Roman" w:eastAsia="Noto Sans" w:hAnsi="Times New Roman" w:cs="B Lotus"/>
                <w:color w:val="00000A"/>
                <w:sz w:val="12"/>
                <w:szCs w:val="18"/>
                <w:lang w:eastAsia="zh-CN"/>
              </w:rPr>
              <w:t xml:space="preserve"> (</w:t>
            </w:r>
            <w:r w:rsidRPr="00A90CBA">
              <w:rPr>
                <w:rFonts w:ascii="Times New Roman" w:eastAsia="Noto Sans" w:hAnsi="Times New Roman" w:cs="B Lotus"/>
                <w:color w:val="00000A"/>
                <w:sz w:val="12"/>
                <w:szCs w:val="18"/>
                <w:rtl/>
                <w:lang w:val="en-CA" w:eastAsia="zh-CN"/>
              </w:rPr>
              <w:t>۳</w:t>
            </w:r>
            <w:r w:rsidRPr="00A90CBA">
              <w:rPr>
                <w:rFonts w:ascii="Times New Roman" w:eastAsia="Noto Sans" w:hAnsi="Times New Roman" w:cs="B Lotus"/>
                <w:color w:val="00000A"/>
                <w:sz w:val="12"/>
                <w:szCs w:val="18"/>
                <w:lang w:eastAsia="zh-CN"/>
              </w:rPr>
              <w:t>)</w:t>
            </w:r>
          </w:p>
        </w:tc>
        <w:tc>
          <w:tcPr>
            <w:tcW w:w="753" w:type="pct"/>
            <w:tcBorders>
              <w:top w:val="single" w:sz="4" w:space="0" w:color="auto"/>
            </w:tcBorders>
          </w:tcPr>
          <w:p w14:paraId="4D149043" w14:textId="77777777" w:rsidR="00024D20" w:rsidRPr="0078499B" w:rsidRDefault="00024D20" w:rsidP="00285F37">
            <w:pPr>
              <w:bidi/>
              <w:jc w:val="center"/>
              <w:rPr>
                <w:rFonts w:ascii="Times New Roman" w:hAnsi="Times New Roman"/>
                <w:sz w:val="12"/>
                <w:szCs w:val="18"/>
                <w:rtl/>
              </w:rPr>
            </w:pPr>
            <w:r w:rsidRPr="00A90CBA">
              <w:rPr>
                <w:rFonts w:ascii="Times New Roman" w:eastAsia="Noto Sans" w:hAnsi="Times New Roman" w:cs="B Lotus"/>
                <w:color w:val="00000A"/>
                <w:sz w:val="12"/>
                <w:szCs w:val="18"/>
                <w:rtl/>
                <w:lang w:val="en-CA" w:eastAsia="zh-CN"/>
              </w:rPr>
              <w:t>۳۲.۴</w:t>
            </w:r>
          </w:p>
        </w:tc>
        <w:tc>
          <w:tcPr>
            <w:tcW w:w="1099" w:type="pct"/>
            <w:tcBorders>
              <w:top w:val="single" w:sz="4" w:space="0" w:color="auto"/>
            </w:tcBorders>
          </w:tcPr>
          <w:p w14:paraId="28EF281E" w14:textId="77777777" w:rsidR="00024D20" w:rsidRPr="000A2009" w:rsidRDefault="00024D20" w:rsidP="00285F37">
            <w:pPr>
              <w:jc w:val="center"/>
              <w:rPr>
                <w:rFonts w:ascii="Times New Roman" w:hAnsi="Times New Roman"/>
                <w:sz w:val="14"/>
                <w:szCs w:val="18"/>
                <w:rtl/>
              </w:rPr>
            </w:pPr>
            <w:r w:rsidRPr="000A2009">
              <w:rPr>
                <w:sz w:val="14"/>
                <w:szCs w:val="18"/>
                <w:rtl/>
              </w:rPr>
              <w:t>۲.۲</w:t>
            </w:r>
            <w:r w:rsidRPr="000A2009">
              <w:rPr>
                <w:sz w:val="14"/>
                <w:szCs w:val="18"/>
              </w:rPr>
              <w:t xml:space="preserve"> (</w:t>
            </w:r>
            <w:r w:rsidRPr="000A2009">
              <w:rPr>
                <w:sz w:val="14"/>
                <w:szCs w:val="18"/>
                <w:rtl/>
              </w:rPr>
              <w:t>۱</w:t>
            </w:r>
            <w:r w:rsidRPr="000A2009">
              <w:rPr>
                <w:sz w:val="14"/>
                <w:szCs w:val="18"/>
              </w:rPr>
              <w:t>)</w:t>
            </w:r>
          </w:p>
        </w:tc>
        <w:tc>
          <w:tcPr>
            <w:tcW w:w="697" w:type="pct"/>
            <w:tcBorders>
              <w:top w:val="single" w:sz="4" w:space="0" w:color="auto"/>
            </w:tcBorders>
          </w:tcPr>
          <w:p w14:paraId="79E2CF33" w14:textId="77777777" w:rsidR="00024D20" w:rsidRPr="000A2009" w:rsidRDefault="00024D20" w:rsidP="00285F37">
            <w:pPr>
              <w:bidi/>
              <w:jc w:val="center"/>
              <w:rPr>
                <w:rFonts w:ascii="Times New Roman" w:hAnsi="Times New Roman"/>
                <w:sz w:val="12"/>
                <w:szCs w:val="18"/>
                <w:rtl/>
              </w:rPr>
            </w:pPr>
            <w:r w:rsidRPr="00A90CBA">
              <w:rPr>
                <w:rFonts w:ascii="Times New Roman" w:eastAsia="Noto Sans" w:hAnsi="Times New Roman"/>
                <w:color w:val="00000A"/>
                <w:sz w:val="12"/>
                <w:szCs w:val="18"/>
                <w:rtl/>
                <w:lang w:val="en-CA" w:eastAsia="zh-CN"/>
              </w:rPr>
              <w:t>۲۵.۱</w:t>
            </w:r>
          </w:p>
        </w:tc>
        <w:tc>
          <w:tcPr>
            <w:tcW w:w="1077" w:type="pct"/>
            <w:tcBorders>
              <w:top w:val="single" w:sz="4" w:space="0" w:color="auto"/>
            </w:tcBorders>
          </w:tcPr>
          <w:p w14:paraId="0D33E299" w14:textId="77777777" w:rsidR="00024D20" w:rsidRPr="00FC06EE" w:rsidRDefault="00024D20" w:rsidP="00285F37">
            <w:pPr>
              <w:bidi/>
              <w:jc w:val="center"/>
              <w:rPr>
                <w:rFonts w:ascii="Times New Roman" w:hAnsi="Times New Roman" w:hint="cs"/>
                <w:b/>
                <w:bCs/>
                <w:sz w:val="14"/>
                <w:szCs w:val="18"/>
                <w:rtl/>
              </w:rPr>
            </w:pPr>
            <w:r w:rsidRPr="00FC06EE">
              <w:rPr>
                <w:rFonts w:hint="eastAsia"/>
                <w:b/>
                <w:bCs/>
                <w:sz w:val="14"/>
                <w:szCs w:val="18"/>
                <w:rtl/>
              </w:rPr>
              <w:t>کم</w:t>
            </w:r>
          </w:p>
        </w:tc>
      </w:tr>
      <w:tr w:rsidR="00024D20" w:rsidRPr="00AC2409" w14:paraId="43248699" w14:textId="77777777" w:rsidTr="00285F37">
        <w:trPr>
          <w:tblCellSpacing w:w="15" w:type="dxa"/>
          <w:jc w:val="center"/>
        </w:trPr>
        <w:tc>
          <w:tcPr>
            <w:tcW w:w="1264" w:type="pct"/>
            <w:tcBorders>
              <w:top w:val="single" w:sz="4" w:space="0" w:color="auto"/>
              <w:bottom w:val="single" w:sz="4" w:space="0" w:color="auto"/>
            </w:tcBorders>
          </w:tcPr>
          <w:p w14:paraId="0B34F7D9" w14:textId="77777777" w:rsidR="00024D20" w:rsidRPr="0078499B" w:rsidRDefault="00024D20" w:rsidP="00285F37">
            <w:pPr>
              <w:jc w:val="center"/>
              <w:rPr>
                <w:rFonts w:ascii="Times New Roman" w:hAnsi="Times New Roman"/>
                <w:sz w:val="12"/>
                <w:szCs w:val="18"/>
              </w:rPr>
            </w:pPr>
            <w:r w:rsidRPr="00A90CBA">
              <w:rPr>
                <w:rFonts w:ascii="Times New Roman" w:eastAsia="Noto Sans" w:hAnsi="Times New Roman" w:cs="B Lotus"/>
                <w:color w:val="00000A"/>
                <w:sz w:val="12"/>
                <w:szCs w:val="18"/>
                <w:rtl/>
                <w:lang w:val="en-CA" w:eastAsia="zh-CN"/>
              </w:rPr>
              <w:t>۲۰.۰</w:t>
            </w:r>
            <w:r w:rsidRPr="00A90CBA">
              <w:rPr>
                <w:rFonts w:ascii="Times New Roman" w:eastAsia="Noto Sans" w:hAnsi="Times New Roman" w:cs="B Lotus"/>
                <w:color w:val="00000A"/>
                <w:sz w:val="12"/>
                <w:szCs w:val="18"/>
                <w:lang w:eastAsia="zh-CN"/>
              </w:rPr>
              <w:t xml:space="preserve"> (</w:t>
            </w:r>
            <w:r w:rsidRPr="00A90CBA">
              <w:rPr>
                <w:rFonts w:ascii="Times New Roman" w:eastAsia="Noto Sans" w:hAnsi="Times New Roman" w:cs="B Lotus"/>
                <w:color w:val="00000A"/>
                <w:sz w:val="12"/>
                <w:szCs w:val="18"/>
                <w:rtl/>
                <w:lang w:val="en-CA" w:eastAsia="zh-CN"/>
              </w:rPr>
              <w:t>۹</w:t>
            </w:r>
            <w:r w:rsidRPr="00A90CBA">
              <w:rPr>
                <w:rFonts w:ascii="Times New Roman" w:eastAsia="Noto Sans" w:hAnsi="Times New Roman" w:cs="B Lotus"/>
                <w:color w:val="00000A"/>
                <w:sz w:val="12"/>
                <w:szCs w:val="18"/>
                <w:lang w:eastAsia="zh-CN"/>
              </w:rPr>
              <w:t>)</w:t>
            </w:r>
          </w:p>
        </w:tc>
        <w:tc>
          <w:tcPr>
            <w:tcW w:w="753" w:type="pct"/>
            <w:tcBorders>
              <w:top w:val="single" w:sz="4" w:space="0" w:color="auto"/>
              <w:bottom w:val="single" w:sz="4" w:space="0" w:color="auto"/>
            </w:tcBorders>
          </w:tcPr>
          <w:p w14:paraId="0A14F7A8" w14:textId="77777777" w:rsidR="00024D20" w:rsidRPr="0078499B" w:rsidRDefault="00024D20" w:rsidP="00285F37">
            <w:pPr>
              <w:bidi/>
              <w:jc w:val="center"/>
              <w:rPr>
                <w:rFonts w:ascii="Times New Roman" w:hAnsi="Times New Roman"/>
                <w:sz w:val="12"/>
                <w:szCs w:val="18"/>
              </w:rPr>
            </w:pPr>
            <w:r w:rsidRPr="00A90CBA">
              <w:rPr>
                <w:rFonts w:ascii="Times New Roman" w:eastAsia="Noto Sans" w:hAnsi="Times New Roman" w:cs="B Lotus"/>
                <w:color w:val="00000A"/>
                <w:sz w:val="12"/>
                <w:szCs w:val="18"/>
                <w:rtl/>
                <w:lang w:val="en-CA" w:eastAsia="zh-CN"/>
              </w:rPr>
              <w:t>۲۹.۸</w:t>
            </w:r>
          </w:p>
        </w:tc>
        <w:tc>
          <w:tcPr>
            <w:tcW w:w="1099" w:type="pct"/>
            <w:tcBorders>
              <w:top w:val="single" w:sz="4" w:space="0" w:color="auto"/>
              <w:bottom w:val="single" w:sz="4" w:space="0" w:color="auto"/>
            </w:tcBorders>
          </w:tcPr>
          <w:p w14:paraId="616DA7DE" w14:textId="77777777" w:rsidR="00024D20" w:rsidRPr="000A2009" w:rsidRDefault="00024D20" w:rsidP="00285F37">
            <w:pPr>
              <w:jc w:val="center"/>
              <w:rPr>
                <w:rFonts w:ascii="Times New Roman" w:hAnsi="Times New Roman"/>
                <w:sz w:val="14"/>
                <w:szCs w:val="18"/>
              </w:rPr>
            </w:pPr>
            <w:r w:rsidRPr="000A2009">
              <w:rPr>
                <w:sz w:val="14"/>
                <w:szCs w:val="18"/>
                <w:rtl/>
              </w:rPr>
              <w:t>۱۱.۱</w:t>
            </w:r>
            <w:r w:rsidRPr="000A2009">
              <w:rPr>
                <w:sz w:val="14"/>
                <w:szCs w:val="18"/>
              </w:rPr>
              <w:t xml:space="preserve"> (</w:t>
            </w:r>
            <w:r w:rsidRPr="000A2009">
              <w:rPr>
                <w:sz w:val="14"/>
                <w:szCs w:val="18"/>
                <w:rtl/>
              </w:rPr>
              <w:t>۵</w:t>
            </w:r>
            <w:r w:rsidRPr="000A2009">
              <w:rPr>
                <w:sz w:val="14"/>
                <w:szCs w:val="18"/>
              </w:rPr>
              <w:t>)</w:t>
            </w:r>
          </w:p>
        </w:tc>
        <w:tc>
          <w:tcPr>
            <w:tcW w:w="697" w:type="pct"/>
            <w:tcBorders>
              <w:top w:val="single" w:sz="4" w:space="0" w:color="auto"/>
              <w:bottom w:val="single" w:sz="4" w:space="0" w:color="auto"/>
            </w:tcBorders>
          </w:tcPr>
          <w:p w14:paraId="46CDE68F" w14:textId="77777777" w:rsidR="00024D20" w:rsidRPr="000A2009" w:rsidRDefault="00024D20" w:rsidP="00285F37">
            <w:pPr>
              <w:bidi/>
              <w:jc w:val="center"/>
              <w:rPr>
                <w:rFonts w:ascii="Times New Roman" w:hAnsi="Times New Roman"/>
                <w:sz w:val="12"/>
                <w:szCs w:val="18"/>
              </w:rPr>
            </w:pPr>
            <w:r w:rsidRPr="00A90CBA">
              <w:rPr>
                <w:rFonts w:ascii="Times New Roman" w:eastAsia="Noto Sans" w:hAnsi="Times New Roman"/>
                <w:color w:val="00000A"/>
                <w:sz w:val="12"/>
                <w:szCs w:val="18"/>
                <w:rtl/>
                <w:lang w:val="en-CA" w:eastAsia="zh-CN"/>
              </w:rPr>
              <w:t>۳۰.۵</w:t>
            </w:r>
          </w:p>
        </w:tc>
        <w:tc>
          <w:tcPr>
            <w:tcW w:w="1077" w:type="pct"/>
            <w:tcBorders>
              <w:top w:val="single" w:sz="4" w:space="0" w:color="auto"/>
              <w:bottom w:val="single" w:sz="4" w:space="0" w:color="auto"/>
            </w:tcBorders>
          </w:tcPr>
          <w:p w14:paraId="6412DFE7" w14:textId="77777777" w:rsidR="00024D20" w:rsidRPr="00FC06EE" w:rsidRDefault="00024D20" w:rsidP="00285F37">
            <w:pPr>
              <w:bidi/>
              <w:jc w:val="center"/>
              <w:rPr>
                <w:rFonts w:ascii="Times New Roman" w:hAnsi="Times New Roman"/>
                <w:b/>
                <w:bCs/>
                <w:sz w:val="14"/>
                <w:szCs w:val="18"/>
                <w:rtl/>
              </w:rPr>
            </w:pPr>
            <w:r w:rsidRPr="00FC06EE">
              <w:rPr>
                <w:rFonts w:hint="eastAsia"/>
                <w:b/>
                <w:bCs/>
                <w:sz w:val="14"/>
                <w:szCs w:val="18"/>
                <w:rtl/>
              </w:rPr>
              <w:t>متوسط</w:t>
            </w:r>
          </w:p>
        </w:tc>
      </w:tr>
      <w:tr w:rsidR="00024D20" w:rsidRPr="00AC2409" w14:paraId="254ED790" w14:textId="77777777" w:rsidTr="00285F37">
        <w:trPr>
          <w:tblCellSpacing w:w="15" w:type="dxa"/>
          <w:jc w:val="center"/>
        </w:trPr>
        <w:tc>
          <w:tcPr>
            <w:tcW w:w="1264" w:type="pct"/>
            <w:tcBorders>
              <w:bottom w:val="single" w:sz="4" w:space="0" w:color="auto"/>
            </w:tcBorders>
            <w:hideMark/>
          </w:tcPr>
          <w:p w14:paraId="6B4C61B6" w14:textId="77777777" w:rsidR="00024D20" w:rsidRPr="0078499B" w:rsidRDefault="00024D20" w:rsidP="00285F37">
            <w:pPr>
              <w:jc w:val="center"/>
              <w:rPr>
                <w:rFonts w:ascii="Times New Roman" w:hAnsi="Times New Roman"/>
                <w:sz w:val="12"/>
                <w:szCs w:val="18"/>
              </w:rPr>
            </w:pPr>
            <w:r w:rsidRPr="00A90CBA">
              <w:rPr>
                <w:rFonts w:ascii="Times New Roman" w:eastAsia="Noto Sans" w:hAnsi="Times New Roman" w:cs="B Lotus"/>
                <w:color w:val="00000A"/>
                <w:sz w:val="12"/>
                <w:szCs w:val="18"/>
                <w:rtl/>
                <w:lang w:val="en-CA" w:eastAsia="zh-CN"/>
              </w:rPr>
              <w:t>۳۵.۶</w:t>
            </w:r>
            <w:r w:rsidRPr="00A90CBA">
              <w:rPr>
                <w:rFonts w:ascii="Times New Roman" w:eastAsia="Noto Sans" w:hAnsi="Times New Roman" w:cs="B Lotus"/>
                <w:color w:val="00000A"/>
                <w:sz w:val="12"/>
                <w:szCs w:val="18"/>
                <w:lang w:eastAsia="zh-CN"/>
              </w:rPr>
              <w:t xml:space="preserve"> (</w:t>
            </w:r>
            <w:r w:rsidRPr="00A90CBA">
              <w:rPr>
                <w:rFonts w:ascii="Times New Roman" w:eastAsia="Noto Sans" w:hAnsi="Times New Roman" w:cs="B Lotus"/>
                <w:color w:val="00000A"/>
                <w:sz w:val="12"/>
                <w:szCs w:val="18"/>
                <w:rtl/>
                <w:lang w:val="en-CA" w:eastAsia="zh-CN"/>
              </w:rPr>
              <w:t>۱۶</w:t>
            </w:r>
            <w:r w:rsidRPr="00A90CBA">
              <w:rPr>
                <w:rFonts w:ascii="Times New Roman" w:eastAsia="Noto Sans" w:hAnsi="Times New Roman" w:cs="B Lotus"/>
                <w:color w:val="00000A"/>
                <w:sz w:val="12"/>
                <w:szCs w:val="18"/>
                <w:lang w:eastAsia="zh-CN"/>
              </w:rPr>
              <w:t>)</w:t>
            </w:r>
          </w:p>
        </w:tc>
        <w:tc>
          <w:tcPr>
            <w:tcW w:w="753" w:type="pct"/>
            <w:tcBorders>
              <w:bottom w:val="single" w:sz="4" w:space="0" w:color="auto"/>
            </w:tcBorders>
            <w:hideMark/>
          </w:tcPr>
          <w:p w14:paraId="6C4D83EB" w14:textId="77777777" w:rsidR="00024D20" w:rsidRPr="0078499B" w:rsidRDefault="00024D20" w:rsidP="00285F37">
            <w:pPr>
              <w:bidi/>
              <w:jc w:val="center"/>
              <w:rPr>
                <w:rFonts w:ascii="Times New Roman" w:hAnsi="Times New Roman"/>
                <w:sz w:val="12"/>
                <w:szCs w:val="18"/>
              </w:rPr>
            </w:pPr>
            <w:r w:rsidRPr="00A90CBA">
              <w:rPr>
                <w:rFonts w:ascii="Times New Roman" w:eastAsia="Noto Sans" w:hAnsi="Times New Roman" w:cs="B Lotus"/>
                <w:color w:val="00000A"/>
                <w:sz w:val="12"/>
                <w:szCs w:val="18"/>
                <w:rtl/>
                <w:lang w:val="en-CA" w:eastAsia="zh-CN"/>
              </w:rPr>
              <w:t>۱۳.۶</w:t>
            </w:r>
          </w:p>
        </w:tc>
        <w:tc>
          <w:tcPr>
            <w:tcW w:w="1099" w:type="pct"/>
            <w:tcBorders>
              <w:bottom w:val="single" w:sz="4" w:space="0" w:color="auto"/>
            </w:tcBorders>
            <w:hideMark/>
          </w:tcPr>
          <w:p w14:paraId="74CAB180" w14:textId="77777777" w:rsidR="00024D20" w:rsidRPr="000A2009" w:rsidRDefault="00024D20" w:rsidP="00285F37">
            <w:pPr>
              <w:jc w:val="center"/>
              <w:rPr>
                <w:rFonts w:ascii="Times New Roman" w:hAnsi="Times New Roman"/>
                <w:sz w:val="14"/>
                <w:szCs w:val="18"/>
              </w:rPr>
            </w:pPr>
            <w:r w:rsidRPr="000A2009">
              <w:rPr>
                <w:sz w:val="14"/>
                <w:szCs w:val="18"/>
                <w:rtl/>
              </w:rPr>
              <w:t>۳۵.۶</w:t>
            </w:r>
            <w:r w:rsidRPr="000A2009">
              <w:rPr>
                <w:sz w:val="14"/>
                <w:szCs w:val="18"/>
              </w:rPr>
              <w:t xml:space="preserve"> (</w:t>
            </w:r>
            <w:r w:rsidRPr="000A2009">
              <w:rPr>
                <w:sz w:val="14"/>
                <w:szCs w:val="18"/>
                <w:rtl/>
              </w:rPr>
              <w:t>۱۶</w:t>
            </w:r>
            <w:r w:rsidRPr="000A2009">
              <w:rPr>
                <w:sz w:val="14"/>
                <w:szCs w:val="18"/>
              </w:rPr>
              <w:t>)</w:t>
            </w:r>
          </w:p>
        </w:tc>
        <w:tc>
          <w:tcPr>
            <w:tcW w:w="697" w:type="pct"/>
            <w:tcBorders>
              <w:bottom w:val="single" w:sz="4" w:space="0" w:color="auto"/>
            </w:tcBorders>
            <w:hideMark/>
          </w:tcPr>
          <w:p w14:paraId="1F086154" w14:textId="77777777" w:rsidR="00024D20" w:rsidRPr="000A2009" w:rsidRDefault="00024D20" w:rsidP="00285F37">
            <w:pPr>
              <w:bidi/>
              <w:jc w:val="center"/>
              <w:rPr>
                <w:rFonts w:ascii="Times New Roman" w:hAnsi="Times New Roman"/>
                <w:sz w:val="12"/>
                <w:szCs w:val="18"/>
              </w:rPr>
            </w:pPr>
            <w:r w:rsidRPr="00A90CBA">
              <w:rPr>
                <w:rFonts w:ascii="Times New Roman" w:eastAsia="Noto Sans" w:hAnsi="Times New Roman"/>
                <w:color w:val="00000A"/>
                <w:sz w:val="12"/>
                <w:szCs w:val="18"/>
                <w:rtl/>
                <w:lang w:val="en-CA" w:eastAsia="zh-CN"/>
              </w:rPr>
              <w:t>۲۰.۳</w:t>
            </w:r>
          </w:p>
        </w:tc>
        <w:tc>
          <w:tcPr>
            <w:tcW w:w="1077" w:type="pct"/>
            <w:tcBorders>
              <w:bottom w:val="single" w:sz="4" w:space="0" w:color="auto"/>
            </w:tcBorders>
          </w:tcPr>
          <w:p w14:paraId="1F8AA7AA" w14:textId="77777777" w:rsidR="00024D20" w:rsidRPr="00FC06EE" w:rsidRDefault="00024D20" w:rsidP="00285F37">
            <w:pPr>
              <w:bidi/>
              <w:jc w:val="center"/>
              <w:rPr>
                <w:rFonts w:ascii="Times New Roman" w:hAnsi="Times New Roman"/>
                <w:b/>
                <w:bCs/>
                <w:sz w:val="14"/>
                <w:szCs w:val="18"/>
                <w:rtl/>
              </w:rPr>
            </w:pPr>
            <w:r w:rsidRPr="00FC06EE">
              <w:rPr>
                <w:rFonts w:hint="eastAsia"/>
                <w:b/>
                <w:bCs/>
                <w:sz w:val="14"/>
                <w:szCs w:val="18"/>
                <w:rtl/>
              </w:rPr>
              <w:t>ز</w:t>
            </w:r>
            <w:r w:rsidRPr="00FC06EE">
              <w:rPr>
                <w:rFonts w:hint="cs"/>
                <w:b/>
                <w:bCs/>
                <w:sz w:val="14"/>
                <w:szCs w:val="18"/>
                <w:rtl/>
              </w:rPr>
              <w:t>ی</w:t>
            </w:r>
            <w:r w:rsidRPr="00FC06EE">
              <w:rPr>
                <w:rFonts w:hint="eastAsia"/>
                <w:b/>
                <w:bCs/>
                <w:sz w:val="14"/>
                <w:szCs w:val="18"/>
                <w:rtl/>
              </w:rPr>
              <w:t>اد</w:t>
            </w:r>
          </w:p>
        </w:tc>
      </w:tr>
      <w:tr w:rsidR="00024D20" w:rsidRPr="00AC2409" w14:paraId="21EE8E9C" w14:textId="77777777" w:rsidTr="00285F37">
        <w:trPr>
          <w:tblCellSpacing w:w="15" w:type="dxa"/>
          <w:jc w:val="center"/>
        </w:trPr>
        <w:tc>
          <w:tcPr>
            <w:tcW w:w="1264" w:type="pct"/>
            <w:tcBorders>
              <w:bottom w:val="single" w:sz="4" w:space="0" w:color="auto"/>
            </w:tcBorders>
            <w:hideMark/>
          </w:tcPr>
          <w:p w14:paraId="5CB068A2" w14:textId="77777777" w:rsidR="00024D20" w:rsidRPr="0078499B" w:rsidRDefault="00024D20" w:rsidP="00285F37">
            <w:pPr>
              <w:jc w:val="center"/>
              <w:rPr>
                <w:rFonts w:ascii="Times New Roman" w:hAnsi="Times New Roman"/>
                <w:sz w:val="12"/>
                <w:szCs w:val="18"/>
              </w:rPr>
            </w:pPr>
            <w:r w:rsidRPr="00A90CBA">
              <w:rPr>
                <w:rFonts w:ascii="Times New Roman" w:eastAsia="Noto Sans" w:hAnsi="Times New Roman" w:cs="B Lotus"/>
                <w:b/>
                <w:bCs/>
                <w:color w:val="00000A"/>
                <w:sz w:val="12"/>
                <w:szCs w:val="18"/>
                <w:rtl/>
                <w:lang w:val="en-CA" w:eastAsia="zh-CN"/>
              </w:rPr>
              <w:t>۳۷.۸</w:t>
            </w:r>
            <w:r w:rsidRPr="00A90CBA">
              <w:rPr>
                <w:rFonts w:ascii="Times New Roman" w:eastAsia="Noto Sans" w:hAnsi="Times New Roman" w:cs="B Lotus"/>
                <w:b/>
                <w:bCs/>
                <w:color w:val="00000A"/>
                <w:sz w:val="12"/>
                <w:szCs w:val="18"/>
                <w:lang w:eastAsia="zh-CN"/>
              </w:rPr>
              <w:t xml:space="preserve"> (</w:t>
            </w:r>
            <w:r w:rsidRPr="00A90CBA">
              <w:rPr>
                <w:rFonts w:ascii="Times New Roman" w:eastAsia="Noto Sans" w:hAnsi="Times New Roman" w:cs="B Lotus"/>
                <w:b/>
                <w:bCs/>
                <w:color w:val="00000A"/>
                <w:sz w:val="12"/>
                <w:szCs w:val="18"/>
                <w:rtl/>
                <w:lang w:val="en-CA" w:eastAsia="zh-CN"/>
              </w:rPr>
              <w:t>۱۷</w:t>
            </w:r>
            <w:r w:rsidRPr="00A90CBA">
              <w:rPr>
                <w:rFonts w:ascii="Times New Roman" w:eastAsia="Noto Sans" w:hAnsi="Times New Roman" w:cs="B Lotus"/>
                <w:b/>
                <w:bCs/>
                <w:color w:val="00000A"/>
                <w:sz w:val="12"/>
                <w:szCs w:val="18"/>
                <w:lang w:eastAsia="zh-CN"/>
              </w:rPr>
              <w:t>)</w:t>
            </w:r>
          </w:p>
        </w:tc>
        <w:tc>
          <w:tcPr>
            <w:tcW w:w="753" w:type="pct"/>
            <w:tcBorders>
              <w:bottom w:val="single" w:sz="4" w:space="0" w:color="auto"/>
            </w:tcBorders>
            <w:hideMark/>
          </w:tcPr>
          <w:p w14:paraId="76AAE6F7" w14:textId="77777777" w:rsidR="00024D20" w:rsidRPr="0078499B" w:rsidRDefault="00024D20" w:rsidP="00285F37">
            <w:pPr>
              <w:bidi/>
              <w:jc w:val="center"/>
              <w:rPr>
                <w:rFonts w:ascii="Times New Roman" w:hAnsi="Times New Roman"/>
                <w:sz w:val="12"/>
                <w:szCs w:val="18"/>
              </w:rPr>
            </w:pPr>
            <w:r w:rsidRPr="00A90CBA">
              <w:rPr>
                <w:rFonts w:ascii="Times New Roman" w:eastAsia="Noto Sans" w:hAnsi="Times New Roman" w:cs="B Lotus"/>
                <w:color w:val="00000A"/>
                <w:sz w:val="12"/>
                <w:szCs w:val="18"/>
                <w:rtl/>
                <w:lang w:val="en-CA" w:eastAsia="zh-CN"/>
              </w:rPr>
              <w:t>۵.۵</w:t>
            </w:r>
          </w:p>
        </w:tc>
        <w:tc>
          <w:tcPr>
            <w:tcW w:w="1099" w:type="pct"/>
            <w:tcBorders>
              <w:bottom w:val="single" w:sz="4" w:space="0" w:color="auto"/>
            </w:tcBorders>
            <w:hideMark/>
          </w:tcPr>
          <w:p w14:paraId="156B82F3" w14:textId="77777777" w:rsidR="00024D20" w:rsidRPr="000A2009" w:rsidRDefault="00024D20" w:rsidP="00285F37">
            <w:pPr>
              <w:jc w:val="center"/>
              <w:rPr>
                <w:rFonts w:ascii="Times New Roman" w:hAnsi="Times New Roman"/>
                <w:sz w:val="14"/>
                <w:szCs w:val="18"/>
              </w:rPr>
            </w:pPr>
            <w:r w:rsidRPr="000A2009">
              <w:rPr>
                <w:sz w:val="14"/>
                <w:szCs w:val="18"/>
                <w:rtl/>
              </w:rPr>
              <w:t>۵۱.۱</w:t>
            </w:r>
            <w:r w:rsidRPr="000A2009">
              <w:rPr>
                <w:sz w:val="14"/>
                <w:szCs w:val="18"/>
              </w:rPr>
              <w:t xml:space="preserve"> (</w:t>
            </w:r>
            <w:r w:rsidRPr="000A2009">
              <w:rPr>
                <w:sz w:val="14"/>
                <w:szCs w:val="18"/>
                <w:rtl/>
              </w:rPr>
              <w:t>۲۳</w:t>
            </w:r>
            <w:r w:rsidRPr="000A2009">
              <w:rPr>
                <w:sz w:val="14"/>
                <w:szCs w:val="18"/>
              </w:rPr>
              <w:t>)</w:t>
            </w:r>
          </w:p>
        </w:tc>
        <w:tc>
          <w:tcPr>
            <w:tcW w:w="697" w:type="pct"/>
            <w:tcBorders>
              <w:bottom w:val="single" w:sz="4" w:space="0" w:color="auto"/>
            </w:tcBorders>
            <w:hideMark/>
          </w:tcPr>
          <w:p w14:paraId="588B696F" w14:textId="77777777" w:rsidR="00024D20" w:rsidRPr="000A2009" w:rsidRDefault="00024D20" w:rsidP="00285F37">
            <w:pPr>
              <w:bidi/>
              <w:jc w:val="center"/>
              <w:rPr>
                <w:rFonts w:ascii="Times New Roman" w:hAnsi="Times New Roman"/>
                <w:sz w:val="12"/>
                <w:szCs w:val="18"/>
              </w:rPr>
            </w:pPr>
            <w:r w:rsidRPr="00A90CBA">
              <w:rPr>
                <w:rFonts w:ascii="Times New Roman" w:eastAsia="Noto Sans" w:hAnsi="Times New Roman"/>
                <w:color w:val="00000A"/>
                <w:sz w:val="12"/>
                <w:szCs w:val="18"/>
                <w:rtl/>
                <w:lang w:val="en-CA" w:eastAsia="zh-CN"/>
              </w:rPr>
              <w:t>۸.۹</w:t>
            </w:r>
          </w:p>
        </w:tc>
        <w:tc>
          <w:tcPr>
            <w:tcW w:w="1077" w:type="pct"/>
            <w:tcBorders>
              <w:bottom w:val="single" w:sz="4" w:space="0" w:color="auto"/>
            </w:tcBorders>
          </w:tcPr>
          <w:p w14:paraId="7758BA43" w14:textId="77777777" w:rsidR="00024D20" w:rsidRPr="00FC06EE" w:rsidRDefault="00024D20" w:rsidP="00285F37">
            <w:pPr>
              <w:bidi/>
              <w:jc w:val="center"/>
              <w:rPr>
                <w:rFonts w:ascii="Times New Roman" w:hAnsi="Times New Roman"/>
                <w:b/>
                <w:bCs/>
                <w:sz w:val="14"/>
                <w:szCs w:val="18"/>
              </w:rPr>
            </w:pPr>
            <w:r w:rsidRPr="00FC06EE">
              <w:rPr>
                <w:rFonts w:hint="eastAsia"/>
                <w:b/>
                <w:bCs/>
                <w:sz w:val="14"/>
                <w:szCs w:val="18"/>
                <w:rtl/>
              </w:rPr>
              <w:t>بس</w:t>
            </w:r>
            <w:r w:rsidRPr="00FC06EE">
              <w:rPr>
                <w:rFonts w:hint="cs"/>
                <w:b/>
                <w:bCs/>
                <w:sz w:val="14"/>
                <w:szCs w:val="18"/>
                <w:rtl/>
              </w:rPr>
              <w:t>ی</w:t>
            </w:r>
            <w:r w:rsidRPr="00FC06EE">
              <w:rPr>
                <w:rFonts w:hint="eastAsia"/>
                <w:b/>
                <w:bCs/>
                <w:sz w:val="14"/>
                <w:szCs w:val="18"/>
                <w:rtl/>
              </w:rPr>
              <w:t>ار</w:t>
            </w:r>
            <w:r w:rsidRPr="00FC06EE">
              <w:rPr>
                <w:b/>
                <w:bCs/>
                <w:sz w:val="14"/>
                <w:szCs w:val="18"/>
                <w:rtl/>
              </w:rPr>
              <w:t xml:space="preserve"> ز</w:t>
            </w:r>
            <w:r w:rsidRPr="00FC06EE">
              <w:rPr>
                <w:rFonts w:hint="cs"/>
                <w:b/>
                <w:bCs/>
                <w:sz w:val="14"/>
                <w:szCs w:val="18"/>
                <w:rtl/>
              </w:rPr>
              <w:t>ی</w:t>
            </w:r>
            <w:r w:rsidRPr="00FC06EE">
              <w:rPr>
                <w:rFonts w:hint="eastAsia"/>
                <w:b/>
                <w:bCs/>
                <w:sz w:val="14"/>
                <w:szCs w:val="18"/>
                <w:rtl/>
              </w:rPr>
              <w:t>اد</w:t>
            </w:r>
          </w:p>
        </w:tc>
      </w:tr>
      <w:tr w:rsidR="00024D20" w:rsidRPr="00AC2409" w14:paraId="4EE0A7BD" w14:textId="77777777" w:rsidTr="00285F37">
        <w:trPr>
          <w:tblCellSpacing w:w="15" w:type="dxa"/>
          <w:jc w:val="center"/>
        </w:trPr>
        <w:tc>
          <w:tcPr>
            <w:tcW w:w="1264" w:type="pct"/>
            <w:tcBorders>
              <w:bottom w:val="single" w:sz="4" w:space="0" w:color="auto"/>
            </w:tcBorders>
            <w:hideMark/>
          </w:tcPr>
          <w:p w14:paraId="57E1AA4C" w14:textId="77777777" w:rsidR="00024D20" w:rsidRPr="0078499B" w:rsidRDefault="00024D20" w:rsidP="00285F37">
            <w:pPr>
              <w:jc w:val="center"/>
              <w:rPr>
                <w:rFonts w:ascii="Times New Roman" w:hAnsi="Times New Roman"/>
                <w:sz w:val="12"/>
                <w:szCs w:val="18"/>
              </w:rPr>
            </w:pPr>
            <w:r w:rsidRPr="00A90CBA">
              <w:rPr>
                <w:rFonts w:ascii="Times New Roman" w:eastAsia="Noto Sans" w:hAnsi="Times New Roman" w:cs="B Lotus"/>
                <w:b/>
                <w:bCs/>
                <w:color w:val="00000A"/>
                <w:sz w:val="12"/>
                <w:szCs w:val="18"/>
                <w:rtl/>
                <w:lang w:val="en-CA" w:eastAsia="zh-CN"/>
              </w:rPr>
              <w:lastRenderedPageBreak/>
              <w:t>۱۰۰</w:t>
            </w:r>
            <w:r w:rsidRPr="00A90CBA">
              <w:rPr>
                <w:rFonts w:ascii="Times New Roman" w:eastAsia="Noto Sans" w:hAnsi="Times New Roman" w:cs="B Lotus"/>
                <w:b/>
                <w:bCs/>
                <w:color w:val="00000A"/>
                <w:sz w:val="12"/>
                <w:szCs w:val="18"/>
                <w:lang w:eastAsia="zh-CN"/>
              </w:rPr>
              <w:t xml:space="preserve"> (</w:t>
            </w:r>
            <w:r w:rsidRPr="00A90CBA">
              <w:rPr>
                <w:rFonts w:ascii="Times New Roman" w:eastAsia="Noto Sans" w:hAnsi="Times New Roman" w:cs="B Lotus"/>
                <w:b/>
                <w:bCs/>
                <w:color w:val="00000A"/>
                <w:sz w:val="12"/>
                <w:szCs w:val="18"/>
                <w:rtl/>
                <w:lang w:val="en-CA" w:eastAsia="zh-CN"/>
              </w:rPr>
              <w:t>۴۵</w:t>
            </w:r>
            <w:r w:rsidRPr="00A90CBA">
              <w:rPr>
                <w:rFonts w:ascii="Times New Roman" w:eastAsia="Noto Sans" w:hAnsi="Times New Roman" w:cs="B Lotus"/>
                <w:b/>
                <w:bCs/>
                <w:color w:val="00000A"/>
                <w:sz w:val="12"/>
                <w:szCs w:val="18"/>
                <w:lang w:eastAsia="zh-CN"/>
              </w:rPr>
              <w:t>)</w:t>
            </w:r>
          </w:p>
        </w:tc>
        <w:tc>
          <w:tcPr>
            <w:tcW w:w="753" w:type="pct"/>
            <w:tcBorders>
              <w:bottom w:val="single" w:sz="4" w:space="0" w:color="auto"/>
            </w:tcBorders>
            <w:hideMark/>
          </w:tcPr>
          <w:p w14:paraId="074F0539" w14:textId="77777777" w:rsidR="00024D20" w:rsidRPr="0078499B" w:rsidRDefault="00024D20" w:rsidP="00285F37">
            <w:pPr>
              <w:bidi/>
              <w:jc w:val="center"/>
              <w:rPr>
                <w:rFonts w:ascii="Times New Roman" w:hAnsi="Times New Roman"/>
                <w:sz w:val="12"/>
                <w:szCs w:val="18"/>
              </w:rPr>
            </w:pPr>
            <w:r w:rsidRPr="00A90CBA">
              <w:rPr>
                <w:rFonts w:ascii="Times New Roman" w:eastAsia="Noto Sans" w:hAnsi="Times New Roman" w:cs="B Lotus"/>
                <w:b/>
                <w:bCs/>
                <w:color w:val="00000A"/>
                <w:sz w:val="12"/>
                <w:szCs w:val="18"/>
                <w:rtl/>
                <w:lang w:val="en-CA" w:eastAsia="zh-CN"/>
              </w:rPr>
              <w:t>۱۰۰</w:t>
            </w:r>
          </w:p>
        </w:tc>
        <w:tc>
          <w:tcPr>
            <w:tcW w:w="1099" w:type="pct"/>
            <w:tcBorders>
              <w:bottom w:val="single" w:sz="4" w:space="0" w:color="auto"/>
            </w:tcBorders>
            <w:hideMark/>
          </w:tcPr>
          <w:p w14:paraId="7D88067D" w14:textId="77777777" w:rsidR="00024D20" w:rsidRPr="000A2009" w:rsidRDefault="00024D20" w:rsidP="00285F37">
            <w:pPr>
              <w:jc w:val="center"/>
              <w:rPr>
                <w:rFonts w:ascii="Times New Roman" w:hAnsi="Times New Roman"/>
                <w:sz w:val="14"/>
                <w:szCs w:val="18"/>
              </w:rPr>
            </w:pPr>
            <w:r w:rsidRPr="000A2009">
              <w:rPr>
                <w:sz w:val="14"/>
                <w:szCs w:val="18"/>
                <w:rtl/>
              </w:rPr>
              <w:t>۱۰۰</w:t>
            </w:r>
            <w:r w:rsidRPr="000A2009">
              <w:rPr>
                <w:sz w:val="14"/>
                <w:szCs w:val="18"/>
              </w:rPr>
              <w:t xml:space="preserve"> (</w:t>
            </w:r>
            <w:r w:rsidRPr="000A2009">
              <w:rPr>
                <w:sz w:val="14"/>
                <w:szCs w:val="18"/>
                <w:rtl/>
              </w:rPr>
              <w:t>۴۵</w:t>
            </w:r>
            <w:r w:rsidRPr="000A2009">
              <w:rPr>
                <w:sz w:val="14"/>
                <w:szCs w:val="18"/>
              </w:rPr>
              <w:t>)</w:t>
            </w:r>
          </w:p>
        </w:tc>
        <w:tc>
          <w:tcPr>
            <w:tcW w:w="697" w:type="pct"/>
            <w:tcBorders>
              <w:bottom w:val="single" w:sz="4" w:space="0" w:color="auto"/>
            </w:tcBorders>
            <w:hideMark/>
          </w:tcPr>
          <w:p w14:paraId="666DDEBF" w14:textId="77777777" w:rsidR="00024D20" w:rsidRPr="000A2009" w:rsidRDefault="00024D20" w:rsidP="00285F37">
            <w:pPr>
              <w:bidi/>
              <w:jc w:val="center"/>
              <w:rPr>
                <w:rFonts w:ascii="Times New Roman" w:hAnsi="Times New Roman"/>
                <w:sz w:val="12"/>
                <w:szCs w:val="18"/>
              </w:rPr>
            </w:pPr>
            <w:r w:rsidRPr="00A90CBA">
              <w:rPr>
                <w:rFonts w:ascii="Times New Roman" w:eastAsia="Noto Sans" w:hAnsi="Times New Roman"/>
                <w:b/>
                <w:bCs/>
                <w:color w:val="00000A"/>
                <w:sz w:val="12"/>
                <w:szCs w:val="18"/>
                <w:rtl/>
                <w:lang w:val="en-CA" w:eastAsia="zh-CN"/>
              </w:rPr>
              <w:t>۱۰۰</w:t>
            </w:r>
          </w:p>
        </w:tc>
        <w:tc>
          <w:tcPr>
            <w:tcW w:w="1077" w:type="pct"/>
            <w:tcBorders>
              <w:bottom w:val="single" w:sz="4" w:space="0" w:color="auto"/>
            </w:tcBorders>
          </w:tcPr>
          <w:p w14:paraId="2007309D" w14:textId="77777777" w:rsidR="00024D20" w:rsidRPr="00FC06EE" w:rsidRDefault="00024D20" w:rsidP="00285F37">
            <w:pPr>
              <w:bidi/>
              <w:jc w:val="center"/>
              <w:rPr>
                <w:rFonts w:ascii="Times New Roman" w:hAnsi="Times New Roman"/>
                <w:b/>
                <w:bCs/>
                <w:sz w:val="14"/>
                <w:szCs w:val="18"/>
              </w:rPr>
            </w:pPr>
            <w:r w:rsidRPr="00FC06EE">
              <w:rPr>
                <w:rFonts w:hint="eastAsia"/>
                <w:b/>
                <w:bCs/>
                <w:sz w:val="14"/>
                <w:szCs w:val="18"/>
                <w:rtl/>
              </w:rPr>
              <w:t>جمع</w:t>
            </w:r>
          </w:p>
        </w:tc>
      </w:tr>
    </w:tbl>
    <w:p w14:paraId="33818D57" w14:textId="77777777" w:rsidR="00024D20" w:rsidRDefault="00024D20" w:rsidP="00024D20">
      <w:pPr>
        <w:bidi/>
        <w:jc w:val="both"/>
        <w:rPr>
          <w:rFonts w:eastAsiaTheme="minorEastAsia"/>
          <w:rtl/>
        </w:rPr>
      </w:pPr>
    </w:p>
    <w:p w14:paraId="08F2E98E" w14:textId="69F69366" w:rsidR="00024D20" w:rsidRDefault="00024D20" w:rsidP="00024D20">
      <w:pPr>
        <w:bidi/>
        <w:jc w:val="both"/>
        <w:rPr>
          <w:b/>
          <w:bCs/>
          <w:sz w:val="18"/>
          <w:szCs w:val="22"/>
          <w:rtl/>
        </w:rPr>
      </w:pPr>
      <w:r w:rsidRPr="00AC2409">
        <w:rPr>
          <w:rFonts w:eastAsiaTheme="minorEastAsia"/>
          <w:rtl/>
        </w:rPr>
        <w:t>نقشه خطر فصل باران</w:t>
      </w:r>
      <w:r w:rsidRPr="00AC2409">
        <w:rPr>
          <w:rFonts w:eastAsiaTheme="minorEastAsia" w:hint="cs"/>
          <w:rtl/>
        </w:rPr>
        <w:t>ی (شکل 2</w:t>
      </w:r>
      <w:r w:rsidRPr="00AC2409">
        <w:rPr>
          <w:rFonts w:eastAsiaTheme="minorEastAsia"/>
          <w:rtl/>
        </w:rPr>
        <w:t>) و نقشه خطر فصل خشک</w:t>
      </w:r>
      <w:r w:rsidRPr="00AC2409">
        <w:rPr>
          <w:rFonts w:eastAsiaTheme="minorEastAsia" w:hint="cs"/>
          <w:rtl/>
        </w:rPr>
        <w:t xml:space="preserve"> (شکل 3</w:t>
      </w:r>
      <w:r w:rsidRPr="00AC2409">
        <w:rPr>
          <w:rFonts w:eastAsiaTheme="minorEastAsia"/>
          <w:rtl/>
        </w:rPr>
        <w:t>) مناطق پرخطر را نشان دادند.</w:t>
      </w:r>
      <w:r w:rsidRPr="00AC2409">
        <w:rPr>
          <w:rFonts w:eastAsiaTheme="minorEastAsia" w:hint="cs"/>
          <w:rtl/>
        </w:rPr>
        <w:t xml:space="preserve"> </w:t>
      </w:r>
      <w:r w:rsidRPr="00AC2409">
        <w:rPr>
          <w:rtl/>
        </w:rPr>
        <w:t>نتا</w:t>
      </w:r>
      <w:r w:rsidRPr="00AC2409">
        <w:rPr>
          <w:rFonts w:hint="cs"/>
          <w:rtl/>
        </w:rPr>
        <w:t>ی</w:t>
      </w:r>
      <w:r w:rsidRPr="00AC2409">
        <w:rPr>
          <w:rFonts w:hint="eastAsia"/>
          <w:rtl/>
        </w:rPr>
        <w:t>ج</w:t>
      </w:r>
      <w:r w:rsidRPr="00AC2409">
        <w:rPr>
          <w:rtl/>
        </w:rPr>
        <w:t xml:space="preserve"> کل</w:t>
      </w:r>
      <w:r w:rsidRPr="00AC2409">
        <w:rPr>
          <w:rFonts w:hint="cs"/>
          <w:rtl/>
        </w:rPr>
        <w:t>ی</w:t>
      </w:r>
      <w:r w:rsidRPr="00AC2409">
        <w:rPr>
          <w:rFonts w:hint="eastAsia"/>
          <w:rtl/>
        </w:rPr>
        <w:t>د</w:t>
      </w:r>
      <w:r w:rsidRPr="00AC2409">
        <w:rPr>
          <w:rFonts w:hint="cs"/>
          <w:rtl/>
        </w:rPr>
        <w:t>ی</w:t>
      </w:r>
      <w:r w:rsidRPr="00AC2409">
        <w:rPr>
          <w:rtl/>
        </w:rPr>
        <w:t xml:space="preserve"> عبارتند از:  </w:t>
      </w:r>
    </w:p>
    <w:p w14:paraId="088963D9" w14:textId="5BDEAF2B" w:rsidR="00EF38F5" w:rsidRPr="00AC2409" w:rsidRDefault="00EF38F5" w:rsidP="00024D20">
      <w:pPr>
        <w:bidi/>
        <w:ind w:firstLine="282"/>
        <w:jc w:val="both"/>
        <w:rPr>
          <w:rtl/>
        </w:rPr>
      </w:pPr>
      <w:r w:rsidRPr="00AC2409">
        <w:rPr>
          <w:b/>
          <w:bCs/>
          <w:sz w:val="18"/>
          <w:szCs w:val="22"/>
          <w:rtl/>
        </w:rPr>
        <w:t xml:space="preserve">فاصله از رودخانه: </w:t>
      </w:r>
      <w:r w:rsidRPr="00AC2409">
        <w:rPr>
          <w:rtl/>
        </w:rPr>
        <w:t>در فصل باران</w:t>
      </w:r>
      <w:r w:rsidRPr="00AC2409">
        <w:rPr>
          <w:rFonts w:hint="cs"/>
          <w:rtl/>
        </w:rPr>
        <w:t>ی</w:t>
      </w:r>
      <w:r w:rsidRPr="00AC2409">
        <w:rPr>
          <w:rFonts w:hint="eastAsia"/>
          <w:rtl/>
        </w:rPr>
        <w:t>،</w:t>
      </w:r>
      <w:r w:rsidRPr="00AC2409">
        <w:rPr>
          <w:rtl/>
        </w:rPr>
        <w:t xml:space="preserve"> وزن ا</w:t>
      </w:r>
      <w:r w:rsidRPr="00AC2409">
        <w:rPr>
          <w:rFonts w:hint="cs"/>
          <w:rtl/>
        </w:rPr>
        <w:t>ی</w:t>
      </w:r>
      <w:r w:rsidRPr="00AC2409">
        <w:rPr>
          <w:rFonts w:hint="eastAsia"/>
          <w:rtl/>
        </w:rPr>
        <w:t>ن</w:t>
      </w:r>
      <w:r w:rsidRPr="00AC2409">
        <w:rPr>
          <w:rtl/>
        </w:rPr>
        <w:t xml:space="preserve"> عامل از </w:t>
      </w:r>
      <w:proofErr w:type="spellStart"/>
      <w:r w:rsidRPr="00AC2409">
        <w:t>vj</w:t>
      </w:r>
      <w:proofErr w:type="spellEnd"/>
      <w:r w:rsidRPr="00AC2409">
        <w:t>=7.21</w:t>
      </w:r>
      <w:r w:rsidRPr="00AC2409">
        <w:rPr>
          <w:rtl/>
        </w:rPr>
        <w:t xml:space="preserve"> (وزن ثابت) به </w:t>
      </w:r>
      <w:proofErr w:type="spellStart"/>
      <w:r w:rsidRPr="00AC2409">
        <w:t>vj</w:t>
      </w:r>
      <w:proofErr w:type="spellEnd"/>
      <w:r w:rsidRPr="00AC2409">
        <w:t>=8.23 (PSO)</w:t>
      </w:r>
      <w:r w:rsidRPr="00AC2409">
        <w:rPr>
          <w:rtl/>
        </w:rPr>
        <w:t xml:space="preserve"> و </w:t>
      </w:r>
      <w:proofErr w:type="spellStart"/>
      <w:r w:rsidRPr="00AC2409">
        <w:t>vj</w:t>
      </w:r>
      <w:proofErr w:type="spellEnd"/>
      <w:r w:rsidRPr="00AC2409">
        <w:t>=8.19 (GA)</w:t>
      </w:r>
      <w:r w:rsidRPr="00AC2409">
        <w:rPr>
          <w:rtl/>
        </w:rPr>
        <w:t xml:space="preserve"> افزا</w:t>
      </w:r>
      <w:r w:rsidRPr="00AC2409">
        <w:rPr>
          <w:rFonts w:hint="cs"/>
          <w:rtl/>
        </w:rPr>
        <w:t>ی</w:t>
      </w:r>
      <w:r w:rsidRPr="00AC2409">
        <w:rPr>
          <w:rFonts w:hint="eastAsia"/>
          <w:rtl/>
        </w:rPr>
        <w:t>ش</w:t>
      </w:r>
      <w:r w:rsidRPr="00AC2409">
        <w:rPr>
          <w:rtl/>
        </w:rPr>
        <w:t xml:space="preserve"> </w:t>
      </w:r>
      <w:r w:rsidRPr="00AC2409">
        <w:rPr>
          <w:rFonts w:hint="cs"/>
          <w:rtl/>
        </w:rPr>
        <w:t>ی</w:t>
      </w:r>
      <w:r w:rsidRPr="00AC2409">
        <w:rPr>
          <w:rFonts w:hint="eastAsia"/>
          <w:rtl/>
        </w:rPr>
        <w:t>افت</w:t>
      </w:r>
      <w:r w:rsidRPr="00AC2409">
        <w:rPr>
          <w:rtl/>
        </w:rPr>
        <w:t>. ا</w:t>
      </w:r>
      <w:r w:rsidRPr="00AC2409">
        <w:rPr>
          <w:rFonts w:hint="cs"/>
          <w:rtl/>
        </w:rPr>
        <w:t>ی</w:t>
      </w:r>
      <w:r w:rsidRPr="00AC2409">
        <w:rPr>
          <w:rFonts w:hint="eastAsia"/>
          <w:rtl/>
        </w:rPr>
        <w:t>ن</w:t>
      </w:r>
      <w:r w:rsidRPr="00AC2409">
        <w:rPr>
          <w:rtl/>
        </w:rPr>
        <w:t xml:space="preserve"> افزا</w:t>
      </w:r>
      <w:r w:rsidRPr="00AC2409">
        <w:rPr>
          <w:rFonts w:hint="cs"/>
          <w:rtl/>
        </w:rPr>
        <w:t>ی</w:t>
      </w:r>
      <w:r w:rsidRPr="00AC2409">
        <w:rPr>
          <w:rFonts w:hint="eastAsia"/>
          <w:rtl/>
        </w:rPr>
        <w:t>ش</w:t>
      </w:r>
      <w:r w:rsidRPr="00AC2409">
        <w:rPr>
          <w:rtl/>
        </w:rPr>
        <w:t xml:space="preserve"> با نقش کل</w:t>
      </w:r>
      <w:r w:rsidRPr="00AC2409">
        <w:rPr>
          <w:rFonts w:hint="cs"/>
          <w:rtl/>
        </w:rPr>
        <w:t>ی</w:t>
      </w:r>
      <w:r w:rsidRPr="00AC2409">
        <w:rPr>
          <w:rFonts w:hint="eastAsia"/>
          <w:rtl/>
        </w:rPr>
        <w:t>د</w:t>
      </w:r>
      <w:r w:rsidRPr="00AC2409">
        <w:rPr>
          <w:rFonts w:hint="cs"/>
          <w:rtl/>
        </w:rPr>
        <w:t>ی</w:t>
      </w:r>
      <w:r w:rsidRPr="00AC2409">
        <w:rPr>
          <w:rtl/>
        </w:rPr>
        <w:t xml:space="preserve"> فرسا</w:t>
      </w:r>
      <w:r w:rsidRPr="00AC2409">
        <w:rPr>
          <w:rFonts w:hint="cs"/>
          <w:rtl/>
        </w:rPr>
        <w:t>ی</w:t>
      </w:r>
      <w:r w:rsidRPr="00AC2409">
        <w:rPr>
          <w:rFonts w:hint="eastAsia"/>
          <w:rtl/>
        </w:rPr>
        <w:t>ش</w:t>
      </w:r>
      <w:r w:rsidRPr="00AC2409">
        <w:rPr>
          <w:rtl/>
        </w:rPr>
        <w:t xml:space="preserve"> رودخانه‌ا</w:t>
      </w:r>
      <w:r w:rsidRPr="00AC2409">
        <w:rPr>
          <w:rFonts w:hint="cs"/>
          <w:rtl/>
        </w:rPr>
        <w:t>ی</w:t>
      </w:r>
      <w:r w:rsidRPr="00AC2409">
        <w:rPr>
          <w:rtl/>
        </w:rPr>
        <w:t xml:space="preserve"> در ناپا</w:t>
      </w:r>
      <w:r w:rsidRPr="00AC2409">
        <w:rPr>
          <w:rFonts w:hint="cs"/>
          <w:rtl/>
        </w:rPr>
        <w:t>ی</w:t>
      </w:r>
      <w:r w:rsidRPr="00AC2409">
        <w:rPr>
          <w:rFonts w:hint="eastAsia"/>
          <w:rtl/>
        </w:rPr>
        <w:t>دار</w:t>
      </w:r>
      <w:r w:rsidRPr="00AC2409">
        <w:rPr>
          <w:rFonts w:hint="cs"/>
          <w:rtl/>
        </w:rPr>
        <w:t>ی</w:t>
      </w:r>
      <w:r w:rsidRPr="00AC2409">
        <w:rPr>
          <w:rtl/>
        </w:rPr>
        <w:t xml:space="preserve"> دامنه‌ها در شرا</w:t>
      </w:r>
      <w:r w:rsidRPr="00AC2409">
        <w:rPr>
          <w:rFonts w:hint="cs"/>
          <w:rtl/>
        </w:rPr>
        <w:t>ی</w:t>
      </w:r>
      <w:r w:rsidRPr="00AC2409">
        <w:rPr>
          <w:rFonts w:hint="eastAsia"/>
          <w:rtl/>
        </w:rPr>
        <w:t>ط</w:t>
      </w:r>
      <w:r w:rsidRPr="00AC2409">
        <w:rPr>
          <w:rtl/>
        </w:rPr>
        <w:t xml:space="preserve"> مرطوب، به‌و</w:t>
      </w:r>
      <w:r w:rsidRPr="00AC2409">
        <w:rPr>
          <w:rFonts w:hint="cs"/>
          <w:rtl/>
        </w:rPr>
        <w:t>ی</w:t>
      </w:r>
      <w:r w:rsidRPr="00AC2409">
        <w:rPr>
          <w:rFonts w:hint="eastAsia"/>
          <w:rtl/>
        </w:rPr>
        <w:t>ژه</w:t>
      </w:r>
      <w:r w:rsidRPr="00AC2409">
        <w:rPr>
          <w:rtl/>
        </w:rPr>
        <w:t xml:space="preserve"> در مناطق با سنگ‌شناس</w:t>
      </w:r>
      <w:r w:rsidRPr="00AC2409">
        <w:rPr>
          <w:rFonts w:hint="cs"/>
          <w:rtl/>
        </w:rPr>
        <w:t>ی</w:t>
      </w:r>
      <w:r w:rsidRPr="00AC2409">
        <w:rPr>
          <w:rtl/>
        </w:rPr>
        <w:t xml:space="preserve"> مارن گچ</w:t>
      </w:r>
      <w:r w:rsidRPr="00AC2409">
        <w:rPr>
          <w:rFonts w:hint="cs"/>
          <w:rtl/>
        </w:rPr>
        <w:t>ی</w:t>
      </w:r>
      <w:r w:rsidRPr="00AC2409">
        <w:rPr>
          <w:rtl/>
        </w:rPr>
        <w:t xml:space="preserve"> همخوان</w:t>
      </w:r>
      <w:r w:rsidRPr="00AC2409">
        <w:rPr>
          <w:rFonts w:hint="cs"/>
          <w:rtl/>
        </w:rPr>
        <w:t>ی</w:t>
      </w:r>
      <w:r w:rsidRPr="00AC2409">
        <w:rPr>
          <w:rtl/>
        </w:rPr>
        <w:t xml:space="preserve"> دارد. </w:t>
      </w:r>
      <w:r w:rsidRPr="00AC2409">
        <w:rPr>
          <w:rFonts w:hint="eastAsia"/>
          <w:rtl/>
        </w:rPr>
        <w:t>در</w:t>
      </w:r>
      <w:r w:rsidRPr="00AC2409">
        <w:rPr>
          <w:rtl/>
        </w:rPr>
        <w:t xml:space="preserve"> فصل خشک، وزن به </w:t>
      </w:r>
      <w:proofErr w:type="spellStart"/>
      <w:r w:rsidRPr="00AC2409">
        <w:t>vj</w:t>
      </w:r>
      <w:proofErr w:type="spellEnd"/>
      <w:r w:rsidRPr="00AC2409">
        <w:t>=6.75 (PSO)</w:t>
      </w:r>
      <w:r w:rsidRPr="00AC2409">
        <w:rPr>
          <w:rtl/>
        </w:rPr>
        <w:t xml:space="preserve"> و </w:t>
      </w:r>
      <w:proofErr w:type="spellStart"/>
      <w:r w:rsidRPr="00AC2409">
        <w:t>vj</w:t>
      </w:r>
      <w:proofErr w:type="spellEnd"/>
      <w:r w:rsidRPr="00AC2409">
        <w:t>=6.80 (GA)</w:t>
      </w:r>
      <w:r w:rsidRPr="00AC2409">
        <w:rPr>
          <w:rtl/>
        </w:rPr>
        <w:t xml:space="preserve"> کاهش </w:t>
      </w:r>
      <w:r w:rsidRPr="00AC2409">
        <w:rPr>
          <w:rFonts w:hint="cs"/>
          <w:rtl/>
        </w:rPr>
        <w:t>ی</w:t>
      </w:r>
      <w:r w:rsidRPr="00AC2409">
        <w:rPr>
          <w:rFonts w:hint="eastAsia"/>
          <w:rtl/>
        </w:rPr>
        <w:t>افت،</w:t>
      </w:r>
      <w:r w:rsidRPr="00AC2409">
        <w:rPr>
          <w:rtl/>
        </w:rPr>
        <w:t xml:space="preserve"> که نشان‌دهنده کاهش تأث</w:t>
      </w:r>
      <w:r w:rsidRPr="00AC2409">
        <w:rPr>
          <w:rFonts w:hint="cs"/>
          <w:rtl/>
        </w:rPr>
        <w:t>ی</w:t>
      </w:r>
      <w:r w:rsidRPr="00AC2409">
        <w:rPr>
          <w:rFonts w:hint="eastAsia"/>
          <w:rtl/>
        </w:rPr>
        <w:t>ر</w:t>
      </w:r>
      <w:r w:rsidRPr="00AC2409">
        <w:rPr>
          <w:rtl/>
        </w:rPr>
        <w:t xml:space="preserve"> فرسا</w:t>
      </w:r>
      <w:r w:rsidRPr="00AC2409">
        <w:rPr>
          <w:rFonts w:hint="cs"/>
          <w:rtl/>
        </w:rPr>
        <w:t>ی</w:t>
      </w:r>
      <w:r w:rsidRPr="00AC2409">
        <w:rPr>
          <w:rFonts w:hint="eastAsia"/>
          <w:rtl/>
        </w:rPr>
        <w:t>ش</w:t>
      </w:r>
      <w:r w:rsidRPr="00AC2409">
        <w:rPr>
          <w:rtl/>
        </w:rPr>
        <w:t xml:space="preserve"> رودخانه‌ا</w:t>
      </w:r>
      <w:r w:rsidRPr="00AC2409">
        <w:rPr>
          <w:rFonts w:hint="cs"/>
          <w:rtl/>
        </w:rPr>
        <w:t>ی</w:t>
      </w:r>
      <w:r w:rsidRPr="00AC2409">
        <w:rPr>
          <w:rtl/>
        </w:rPr>
        <w:t xml:space="preserve"> در نبود بارندگ</w:t>
      </w:r>
      <w:r w:rsidRPr="00AC2409">
        <w:rPr>
          <w:rFonts w:hint="cs"/>
          <w:rtl/>
        </w:rPr>
        <w:t>ی</w:t>
      </w:r>
      <w:r w:rsidRPr="00AC2409">
        <w:rPr>
          <w:rtl/>
        </w:rPr>
        <w:t xml:space="preserve"> شد</w:t>
      </w:r>
      <w:r w:rsidRPr="00AC2409">
        <w:rPr>
          <w:rFonts w:hint="cs"/>
          <w:rtl/>
        </w:rPr>
        <w:t>ی</w:t>
      </w:r>
      <w:r w:rsidRPr="00AC2409">
        <w:rPr>
          <w:rFonts w:hint="eastAsia"/>
          <w:rtl/>
        </w:rPr>
        <w:t>د</w:t>
      </w:r>
      <w:r w:rsidRPr="00AC2409">
        <w:rPr>
          <w:rtl/>
        </w:rPr>
        <w:t xml:space="preserve"> است.</w:t>
      </w:r>
    </w:p>
    <w:p w14:paraId="31A3262A" w14:textId="2ADA701C" w:rsidR="00EF38F5" w:rsidRPr="00AC2409" w:rsidRDefault="00EF38F5" w:rsidP="000E57B1">
      <w:pPr>
        <w:bidi/>
        <w:ind w:firstLine="282"/>
        <w:jc w:val="both"/>
        <w:rPr>
          <w:rtl/>
        </w:rPr>
      </w:pPr>
      <w:r w:rsidRPr="00AC2409">
        <w:rPr>
          <w:b/>
          <w:bCs/>
          <w:sz w:val="18"/>
          <w:szCs w:val="22"/>
          <w:rtl/>
        </w:rPr>
        <w:t xml:space="preserve">فاصله از جاده: </w:t>
      </w:r>
      <w:r w:rsidRPr="00AC2409">
        <w:rPr>
          <w:rtl/>
        </w:rPr>
        <w:t>وزن ا</w:t>
      </w:r>
      <w:r w:rsidRPr="00AC2409">
        <w:rPr>
          <w:rFonts w:hint="cs"/>
          <w:rtl/>
        </w:rPr>
        <w:t>ی</w:t>
      </w:r>
      <w:r w:rsidRPr="00AC2409">
        <w:rPr>
          <w:rFonts w:hint="eastAsia"/>
          <w:rtl/>
        </w:rPr>
        <w:t>ن</w:t>
      </w:r>
      <w:r w:rsidRPr="00AC2409">
        <w:rPr>
          <w:rtl/>
        </w:rPr>
        <w:t xml:space="preserve"> عامل در فصل باران</w:t>
      </w:r>
      <w:r w:rsidRPr="00AC2409">
        <w:rPr>
          <w:rFonts w:hint="cs"/>
          <w:rtl/>
        </w:rPr>
        <w:t>ی</w:t>
      </w:r>
      <w:r w:rsidRPr="00AC2409">
        <w:rPr>
          <w:rtl/>
        </w:rPr>
        <w:t xml:space="preserve"> به </w:t>
      </w:r>
      <w:proofErr w:type="spellStart"/>
      <w:r w:rsidRPr="00AC2409">
        <w:t>vj</w:t>
      </w:r>
      <w:proofErr w:type="spellEnd"/>
      <w:r w:rsidRPr="00AC2409">
        <w:t>=1.4 (PSO)</w:t>
      </w:r>
      <w:r w:rsidRPr="00AC2409">
        <w:rPr>
          <w:rtl/>
        </w:rPr>
        <w:t xml:space="preserve"> و </w:t>
      </w:r>
      <w:proofErr w:type="spellStart"/>
      <w:r w:rsidRPr="00AC2409">
        <w:t>vj</w:t>
      </w:r>
      <w:proofErr w:type="spellEnd"/>
      <w:r w:rsidRPr="00AC2409">
        <w:t>=1.38 (GA)</w:t>
      </w:r>
      <w:r w:rsidRPr="00AC2409">
        <w:rPr>
          <w:rtl/>
        </w:rPr>
        <w:t xml:space="preserve"> افزا</w:t>
      </w:r>
      <w:r w:rsidRPr="00AC2409">
        <w:rPr>
          <w:rFonts w:hint="cs"/>
          <w:rtl/>
        </w:rPr>
        <w:t>ی</w:t>
      </w:r>
      <w:r w:rsidRPr="00AC2409">
        <w:rPr>
          <w:rFonts w:hint="eastAsia"/>
          <w:rtl/>
        </w:rPr>
        <w:t>ش</w:t>
      </w:r>
      <w:r w:rsidRPr="00AC2409">
        <w:rPr>
          <w:rtl/>
        </w:rPr>
        <w:t xml:space="preserve"> </w:t>
      </w:r>
      <w:r w:rsidRPr="00AC2409">
        <w:rPr>
          <w:rFonts w:hint="cs"/>
          <w:rtl/>
        </w:rPr>
        <w:t>ی</w:t>
      </w:r>
      <w:r w:rsidRPr="00AC2409">
        <w:rPr>
          <w:rFonts w:hint="eastAsia"/>
          <w:rtl/>
        </w:rPr>
        <w:t>افت،</w:t>
      </w:r>
      <w:r w:rsidRPr="00AC2409">
        <w:rPr>
          <w:rtl/>
        </w:rPr>
        <w:t xml:space="preserve"> که به دل</w:t>
      </w:r>
      <w:r w:rsidRPr="00AC2409">
        <w:rPr>
          <w:rFonts w:hint="cs"/>
          <w:rtl/>
        </w:rPr>
        <w:t>ی</w:t>
      </w:r>
      <w:r w:rsidRPr="00AC2409">
        <w:rPr>
          <w:rFonts w:hint="eastAsia"/>
          <w:rtl/>
        </w:rPr>
        <w:t>ل</w:t>
      </w:r>
      <w:r w:rsidRPr="00AC2409">
        <w:rPr>
          <w:rtl/>
        </w:rPr>
        <w:t xml:space="preserve"> تأث</w:t>
      </w:r>
      <w:r w:rsidRPr="00AC2409">
        <w:rPr>
          <w:rFonts w:hint="cs"/>
          <w:rtl/>
        </w:rPr>
        <w:t>ی</w:t>
      </w:r>
      <w:r w:rsidRPr="00AC2409">
        <w:rPr>
          <w:rFonts w:hint="eastAsia"/>
          <w:rtl/>
        </w:rPr>
        <w:t>ر</w:t>
      </w:r>
      <w:r w:rsidRPr="00AC2409">
        <w:rPr>
          <w:rtl/>
        </w:rPr>
        <w:t xml:space="preserve"> ترک</w:t>
      </w:r>
      <w:r w:rsidRPr="00AC2409">
        <w:rPr>
          <w:rFonts w:hint="cs"/>
          <w:rtl/>
        </w:rPr>
        <w:t>ی</w:t>
      </w:r>
      <w:r w:rsidRPr="00AC2409">
        <w:rPr>
          <w:rFonts w:hint="eastAsia"/>
          <w:rtl/>
        </w:rPr>
        <w:t>ب</w:t>
      </w:r>
      <w:r w:rsidRPr="00AC2409">
        <w:rPr>
          <w:rFonts w:hint="cs"/>
          <w:rtl/>
        </w:rPr>
        <w:t>ی</w:t>
      </w:r>
      <w:r w:rsidRPr="00AC2409">
        <w:rPr>
          <w:rtl/>
        </w:rPr>
        <w:t xml:space="preserve"> افزا</w:t>
      </w:r>
      <w:r w:rsidRPr="00AC2409">
        <w:rPr>
          <w:rFonts w:hint="cs"/>
          <w:rtl/>
        </w:rPr>
        <w:t>ی</w:t>
      </w:r>
      <w:r w:rsidRPr="00AC2409">
        <w:rPr>
          <w:rFonts w:hint="eastAsia"/>
          <w:rtl/>
        </w:rPr>
        <w:t>ش</w:t>
      </w:r>
      <w:r w:rsidRPr="00AC2409">
        <w:rPr>
          <w:rtl/>
        </w:rPr>
        <w:t xml:space="preserve"> ناپا</w:t>
      </w:r>
      <w:r w:rsidRPr="00AC2409">
        <w:rPr>
          <w:rFonts w:hint="cs"/>
          <w:rtl/>
        </w:rPr>
        <w:t>ی</w:t>
      </w:r>
      <w:r w:rsidRPr="00AC2409">
        <w:rPr>
          <w:rFonts w:hint="eastAsia"/>
          <w:rtl/>
        </w:rPr>
        <w:t>دار</w:t>
      </w:r>
      <w:r w:rsidRPr="00AC2409">
        <w:rPr>
          <w:rFonts w:hint="cs"/>
          <w:rtl/>
        </w:rPr>
        <w:t>ی</w:t>
      </w:r>
      <w:r w:rsidRPr="00AC2409">
        <w:rPr>
          <w:rtl/>
        </w:rPr>
        <w:t xml:space="preserve"> دامنه‌ها در اثر بارندگ</w:t>
      </w:r>
      <w:r w:rsidRPr="00AC2409">
        <w:rPr>
          <w:rFonts w:hint="cs"/>
          <w:rtl/>
        </w:rPr>
        <w:t>ی</w:t>
      </w:r>
      <w:r w:rsidRPr="00AC2409">
        <w:rPr>
          <w:rtl/>
        </w:rPr>
        <w:t xml:space="preserve"> و فعال</w:t>
      </w:r>
      <w:r w:rsidRPr="00AC2409">
        <w:rPr>
          <w:rFonts w:hint="cs"/>
          <w:rtl/>
        </w:rPr>
        <w:t>ی</w:t>
      </w:r>
      <w:r w:rsidRPr="00AC2409">
        <w:rPr>
          <w:rFonts w:hint="eastAsia"/>
          <w:rtl/>
        </w:rPr>
        <w:t>ت‌ها</w:t>
      </w:r>
      <w:r w:rsidRPr="00AC2409">
        <w:rPr>
          <w:rFonts w:hint="cs"/>
          <w:rtl/>
        </w:rPr>
        <w:t>ی</w:t>
      </w:r>
      <w:r w:rsidRPr="00AC2409">
        <w:rPr>
          <w:rtl/>
        </w:rPr>
        <w:t xml:space="preserve"> انسان</w:t>
      </w:r>
      <w:r w:rsidRPr="00AC2409">
        <w:rPr>
          <w:rFonts w:hint="cs"/>
          <w:rtl/>
        </w:rPr>
        <w:t>ی</w:t>
      </w:r>
      <w:r w:rsidRPr="00AC2409">
        <w:rPr>
          <w:rtl/>
        </w:rPr>
        <w:t xml:space="preserve"> مانند برش دامنه‌ها برا</w:t>
      </w:r>
      <w:r w:rsidRPr="00AC2409">
        <w:rPr>
          <w:rFonts w:hint="cs"/>
          <w:rtl/>
        </w:rPr>
        <w:t>ی</w:t>
      </w:r>
      <w:r w:rsidRPr="00AC2409">
        <w:rPr>
          <w:rtl/>
        </w:rPr>
        <w:t xml:space="preserve"> جاده‌ساز</w:t>
      </w:r>
      <w:r w:rsidRPr="00AC2409">
        <w:rPr>
          <w:rFonts w:hint="cs"/>
          <w:rtl/>
        </w:rPr>
        <w:t>ی</w:t>
      </w:r>
      <w:r w:rsidRPr="00AC2409">
        <w:rPr>
          <w:rtl/>
        </w:rPr>
        <w:t xml:space="preserve"> است. </w:t>
      </w:r>
      <w:r w:rsidRPr="00AC2409">
        <w:rPr>
          <w:rFonts w:hint="eastAsia"/>
          <w:rtl/>
        </w:rPr>
        <w:t>در</w:t>
      </w:r>
      <w:r w:rsidRPr="00AC2409">
        <w:rPr>
          <w:rtl/>
        </w:rPr>
        <w:t xml:space="preserve"> فصل خشک، وزن به </w:t>
      </w:r>
      <w:proofErr w:type="spellStart"/>
      <w:r w:rsidRPr="00AC2409">
        <w:t>vj</w:t>
      </w:r>
      <w:proofErr w:type="spellEnd"/>
      <w:r w:rsidRPr="00AC2409">
        <w:t>=1.10 (PSO)</w:t>
      </w:r>
      <w:r w:rsidRPr="00AC2409">
        <w:rPr>
          <w:rtl/>
        </w:rPr>
        <w:t xml:space="preserve"> و </w:t>
      </w:r>
      <w:proofErr w:type="spellStart"/>
      <w:r w:rsidRPr="00AC2409">
        <w:t>vj</w:t>
      </w:r>
      <w:proofErr w:type="spellEnd"/>
      <w:r w:rsidRPr="00AC2409">
        <w:t>=1.12 (GA)</w:t>
      </w:r>
      <w:r w:rsidRPr="00AC2409">
        <w:rPr>
          <w:rtl/>
        </w:rPr>
        <w:t xml:space="preserve"> کاهش </w:t>
      </w:r>
      <w:r w:rsidRPr="00AC2409">
        <w:rPr>
          <w:rFonts w:hint="cs"/>
          <w:rtl/>
        </w:rPr>
        <w:t>ی</w:t>
      </w:r>
      <w:r w:rsidRPr="00AC2409">
        <w:rPr>
          <w:rFonts w:hint="eastAsia"/>
          <w:rtl/>
        </w:rPr>
        <w:t>افت،</w:t>
      </w:r>
      <w:r w:rsidRPr="00AC2409">
        <w:rPr>
          <w:rtl/>
        </w:rPr>
        <w:t xml:space="preserve"> که نشان‌دهنده کاهش ناپا</w:t>
      </w:r>
      <w:r w:rsidRPr="00AC2409">
        <w:rPr>
          <w:rFonts w:hint="cs"/>
          <w:rtl/>
        </w:rPr>
        <w:t>ی</w:t>
      </w:r>
      <w:r w:rsidRPr="00AC2409">
        <w:rPr>
          <w:rFonts w:hint="eastAsia"/>
          <w:rtl/>
        </w:rPr>
        <w:t>دار</w:t>
      </w:r>
      <w:r w:rsidRPr="00AC2409">
        <w:rPr>
          <w:rFonts w:hint="cs"/>
          <w:rtl/>
        </w:rPr>
        <w:t>ی</w:t>
      </w:r>
      <w:r w:rsidRPr="00AC2409">
        <w:rPr>
          <w:rtl/>
        </w:rPr>
        <w:t xml:space="preserve"> ناش</w:t>
      </w:r>
      <w:r w:rsidRPr="00AC2409">
        <w:rPr>
          <w:rFonts w:hint="cs"/>
          <w:rtl/>
        </w:rPr>
        <w:t>ی</w:t>
      </w:r>
      <w:r w:rsidRPr="00AC2409">
        <w:rPr>
          <w:rtl/>
        </w:rPr>
        <w:t xml:space="preserve"> از جاده‌ها در شرا</w:t>
      </w:r>
      <w:r w:rsidRPr="00AC2409">
        <w:rPr>
          <w:rFonts w:hint="cs"/>
          <w:rtl/>
        </w:rPr>
        <w:t>ی</w:t>
      </w:r>
      <w:r w:rsidRPr="00AC2409">
        <w:rPr>
          <w:rFonts w:hint="eastAsia"/>
          <w:rtl/>
        </w:rPr>
        <w:t>ط</w:t>
      </w:r>
      <w:r w:rsidRPr="00AC2409">
        <w:rPr>
          <w:rtl/>
        </w:rPr>
        <w:t xml:space="preserve"> خشک است.</w:t>
      </w:r>
    </w:p>
    <w:p w14:paraId="7035AFB5" w14:textId="693E3447" w:rsidR="00EF38F5" w:rsidRPr="00AC2409" w:rsidRDefault="00EF38F5" w:rsidP="000E57B1">
      <w:pPr>
        <w:bidi/>
        <w:ind w:firstLine="282"/>
        <w:jc w:val="both"/>
        <w:rPr>
          <w:rtl/>
        </w:rPr>
      </w:pPr>
      <w:r w:rsidRPr="00AC2409">
        <w:rPr>
          <w:b/>
          <w:bCs/>
          <w:sz w:val="18"/>
          <w:szCs w:val="22"/>
          <w:rtl/>
        </w:rPr>
        <w:t>ش</w:t>
      </w:r>
      <w:r w:rsidRPr="00AC2409">
        <w:rPr>
          <w:rFonts w:hint="cs"/>
          <w:b/>
          <w:bCs/>
          <w:sz w:val="18"/>
          <w:szCs w:val="22"/>
          <w:rtl/>
        </w:rPr>
        <w:t>ی</w:t>
      </w:r>
      <w:r w:rsidRPr="00AC2409">
        <w:rPr>
          <w:rFonts w:hint="eastAsia"/>
          <w:b/>
          <w:bCs/>
          <w:sz w:val="18"/>
          <w:szCs w:val="22"/>
          <w:rtl/>
        </w:rPr>
        <w:t>ب</w:t>
      </w:r>
      <w:r w:rsidRPr="00AC2409">
        <w:rPr>
          <w:b/>
          <w:bCs/>
          <w:sz w:val="18"/>
          <w:szCs w:val="22"/>
          <w:rtl/>
        </w:rPr>
        <w:t xml:space="preserve">: </w:t>
      </w:r>
      <w:r w:rsidRPr="00AC2409">
        <w:rPr>
          <w:rtl/>
        </w:rPr>
        <w:t>وزن ش</w:t>
      </w:r>
      <w:r w:rsidRPr="00AC2409">
        <w:rPr>
          <w:rFonts w:hint="cs"/>
          <w:rtl/>
        </w:rPr>
        <w:t>ی</w:t>
      </w:r>
      <w:r w:rsidRPr="00AC2409">
        <w:rPr>
          <w:rFonts w:hint="eastAsia"/>
          <w:rtl/>
        </w:rPr>
        <w:t>ب</w:t>
      </w:r>
      <w:r w:rsidRPr="00AC2409">
        <w:rPr>
          <w:rtl/>
        </w:rPr>
        <w:t xml:space="preserve"> در فصل باران</w:t>
      </w:r>
      <w:r w:rsidRPr="00AC2409">
        <w:rPr>
          <w:rFonts w:hint="cs"/>
          <w:rtl/>
        </w:rPr>
        <w:t>ی</w:t>
      </w:r>
      <w:r w:rsidRPr="00AC2409">
        <w:rPr>
          <w:rtl/>
        </w:rPr>
        <w:t xml:space="preserve"> از </w:t>
      </w:r>
      <w:proofErr w:type="spellStart"/>
      <w:r w:rsidRPr="00AC2409">
        <w:t>vj</w:t>
      </w:r>
      <w:proofErr w:type="spellEnd"/>
      <w:r w:rsidRPr="00AC2409">
        <w:t>=0.35</w:t>
      </w:r>
      <w:r w:rsidRPr="00AC2409">
        <w:rPr>
          <w:rtl/>
        </w:rPr>
        <w:t xml:space="preserve"> به </w:t>
      </w:r>
      <w:proofErr w:type="spellStart"/>
      <w:r w:rsidRPr="00AC2409">
        <w:t>vj</w:t>
      </w:r>
      <w:proofErr w:type="spellEnd"/>
      <w:r w:rsidRPr="00AC2409">
        <w:t>=0.5 (PSO)</w:t>
      </w:r>
      <w:r w:rsidRPr="00AC2409">
        <w:rPr>
          <w:rtl/>
        </w:rPr>
        <w:t xml:space="preserve"> و </w:t>
      </w:r>
      <w:proofErr w:type="spellStart"/>
      <w:r w:rsidRPr="00AC2409">
        <w:t>vj</w:t>
      </w:r>
      <w:proofErr w:type="spellEnd"/>
      <w:r w:rsidRPr="00AC2409">
        <w:t>=0.48 (GA)</w:t>
      </w:r>
      <w:r w:rsidRPr="00AC2409">
        <w:rPr>
          <w:rtl/>
        </w:rPr>
        <w:t xml:space="preserve"> افزا</w:t>
      </w:r>
      <w:r w:rsidRPr="00AC2409">
        <w:rPr>
          <w:rFonts w:hint="cs"/>
          <w:rtl/>
        </w:rPr>
        <w:t>ی</w:t>
      </w:r>
      <w:r w:rsidRPr="00AC2409">
        <w:rPr>
          <w:rFonts w:hint="eastAsia"/>
          <w:rtl/>
        </w:rPr>
        <w:t>ش</w:t>
      </w:r>
      <w:r w:rsidRPr="00AC2409">
        <w:rPr>
          <w:rtl/>
        </w:rPr>
        <w:t xml:space="preserve"> </w:t>
      </w:r>
      <w:r w:rsidRPr="00AC2409">
        <w:rPr>
          <w:rFonts w:hint="cs"/>
          <w:rtl/>
        </w:rPr>
        <w:t>ی</w:t>
      </w:r>
      <w:r w:rsidRPr="00AC2409">
        <w:rPr>
          <w:rFonts w:hint="eastAsia"/>
          <w:rtl/>
        </w:rPr>
        <w:t>افت،</w:t>
      </w:r>
      <w:r w:rsidRPr="00AC2409">
        <w:rPr>
          <w:rtl/>
        </w:rPr>
        <w:t xml:space="preserve"> که نشان‌دهنده تأث</w:t>
      </w:r>
      <w:r w:rsidRPr="00AC2409">
        <w:rPr>
          <w:rFonts w:hint="cs"/>
          <w:rtl/>
        </w:rPr>
        <w:t>ی</w:t>
      </w:r>
      <w:r w:rsidRPr="00AC2409">
        <w:rPr>
          <w:rFonts w:hint="eastAsia"/>
          <w:rtl/>
        </w:rPr>
        <w:t>ر</w:t>
      </w:r>
      <w:r w:rsidRPr="00AC2409">
        <w:rPr>
          <w:rtl/>
        </w:rPr>
        <w:t xml:space="preserve"> ب</w:t>
      </w:r>
      <w:r w:rsidRPr="00AC2409">
        <w:rPr>
          <w:rFonts w:hint="cs"/>
          <w:rtl/>
        </w:rPr>
        <w:t>ی</w:t>
      </w:r>
      <w:r w:rsidRPr="00AC2409">
        <w:rPr>
          <w:rFonts w:hint="eastAsia"/>
          <w:rtl/>
        </w:rPr>
        <w:t>شتر</w:t>
      </w:r>
      <w:r w:rsidRPr="00AC2409">
        <w:rPr>
          <w:rtl/>
        </w:rPr>
        <w:t xml:space="preserve"> ش</w:t>
      </w:r>
      <w:r w:rsidRPr="00AC2409">
        <w:rPr>
          <w:rFonts w:hint="cs"/>
          <w:rtl/>
        </w:rPr>
        <w:t>ی</w:t>
      </w:r>
      <w:r w:rsidRPr="00AC2409">
        <w:rPr>
          <w:rFonts w:hint="eastAsia"/>
          <w:rtl/>
        </w:rPr>
        <w:t>ب‌ها</w:t>
      </w:r>
      <w:r w:rsidRPr="00AC2409">
        <w:rPr>
          <w:rFonts w:hint="cs"/>
          <w:rtl/>
        </w:rPr>
        <w:t>ی</w:t>
      </w:r>
      <w:r w:rsidRPr="00AC2409">
        <w:rPr>
          <w:rtl/>
        </w:rPr>
        <w:t xml:space="preserve"> تند در شرا</w:t>
      </w:r>
      <w:r w:rsidRPr="00AC2409">
        <w:rPr>
          <w:rFonts w:hint="cs"/>
          <w:rtl/>
        </w:rPr>
        <w:t>ی</w:t>
      </w:r>
      <w:r w:rsidRPr="00AC2409">
        <w:rPr>
          <w:rFonts w:hint="eastAsia"/>
          <w:rtl/>
        </w:rPr>
        <w:t>ط</w:t>
      </w:r>
      <w:r w:rsidRPr="00AC2409">
        <w:rPr>
          <w:rtl/>
        </w:rPr>
        <w:t xml:space="preserve"> مرطوب است، ز</w:t>
      </w:r>
      <w:r w:rsidRPr="00AC2409">
        <w:rPr>
          <w:rFonts w:hint="cs"/>
          <w:rtl/>
        </w:rPr>
        <w:t>ی</w:t>
      </w:r>
      <w:r w:rsidRPr="00AC2409">
        <w:rPr>
          <w:rFonts w:hint="eastAsia"/>
          <w:rtl/>
        </w:rPr>
        <w:t>را</w:t>
      </w:r>
      <w:r w:rsidRPr="00AC2409">
        <w:rPr>
          <w:rtl/>
        </w:rPr>
        <w:t xml:space="preserve"> رطوبت باعث کاهش مقاومت برش</w:t>
      </w:r>
      <w:r w:rsidRPr="00AC2409">
        <w:rPr>
          <w:rFonts w:hint="cs"/>
          <w:rtl/>
        </w:rPr>
        <w:t>ی</w:t>
      </w:r>
      <w:r w:rsidRPr="00AC2409">
        <w:rPr>
          <w:rtl/>
        </w:rPr>
        <w:t xml:space="preserve"> خاک م</w:t>
      </w:r>
      <w:r w:rsidRPr="00AC2409">
        <w:rPr>
          <w:rFonts w:hint="cs"/>
          <w:rtl/>
        </w:rPr>
        <w:t>ی‌</w:t>
      </w:r>
      <w:r w:rsidRPr="00AC2409">
        <w:rPr>
          <w:rFonts w:hint="eastAsia"/>
          <w:rtl/>
        </w:rPr>
        <w:t>شود</w:t>
      </w:r>
      <w:r w:rsidRPr="00AC2409">
        <w:rPr>
          <w:rtl/>
        </w:rPr>
        <w:t>.</w:t>
      </w:r>
      <w:r w:rsidR="00FB164F" w:rsidRPr="00AC2409">
        <w:rPr>
          <w:rFonts w:hint="cs"/>
          <w:rtl/>
        </w:rPr>
        <w:t xml:space="preserve"> </w:t>
      </w:r>
      <w:r w:rsidRPr="00AC2409">
        <w:rPr>
          <w:rFonts w:hint="eastAsia"/>
          <w:rtl/>
        </w:rPr>
        <w:t>در</w:t>
      </w:r>
      <w:r w:rsidRPr="00AC2409">
        <w:rPr>
          <w:rtl/>
        </w:rPr>
        <w:t xml:space="preserve"> فصل خشک، وزن به </w:t>
      </w:r>
      <w:proofErr w:type="spellStart"/>
      <w:r w:rsidRPr="00AC2409">
        <w:t>vj</w:t>
      </w:r>
      <w:proofErr w:type="spellEnd"/>
      <w:r w:rsidRPr="00AC2409">
        <w:t>=0.30 (PSO)</w:t>
      </w:r>
      <w:r w:rsidRPr="00AC2409">
        <w:rPr>
          <w:rtl/>
        </w:rPr>
        <w:t xml:space="preserve"> و </w:t>
      </w:r>
      <w:proofErr w:type="spellStart"/>
      <w:r w:rsidRPr="00AC2409">
        <w:t>vj</w:t>
      </w:r>
      <w:proofErr w:type="spellEnd"/>
      <w:r w:rsidRPr="00AC2409">
        <w:t>=0.31 (GA)</w:t>
      </w:r>
      <w:r w:rsidRPr="00AC2409">
        <w:rPr>
          <w:rtl/>
        </w:rPr>
        <w:t xml:space="preserve"> کاهش </w:t>
      </w:r>
      <w:r w:rsidRPr="00AC2409">
        <w:rPr>
          <w:rFonts w:hint="cs"/>
          <w:rtl/>
        </w:rPr>
        <w:t>ی</w:t>
      </w:r>
      <w:r w:rsidRPr="00AC2409">
        <w:rPr>
          <w:rFonts w:hint="eastAsia"/>
          <w:rtl/>
        </w:rPr>
        <w:t>افت</w:t>
      </w:r>
      <w:r w:rsidRPr="00AC2409">
        <w:rPr>
          <w:rtl/>
        </w:rPr>
        <w:t>.</w:t>
      </w:r>
    </w:p>
    <w:p w14:paraId="2285F705" w14:textId="4AEBF2FD" w:rsidR="00EF38F5" w:rsidRPr="00AC2409" w:rsidRDefault="00EF38F5" w:rsidP="000E57B1">
      <w:pPr>
        <w:bidi/>
        <w:ind w:firstLine="282"/>
        <w:jc w:val="both"/>
        <w:rPr>
          <w:rtl/>
        </w:rPr>
      </w:pPr>
      <w:r w:rsidRPr="00AC2409">
        <w:rPr>
          <w:b/>
          <w:bCs/>
          <w:sz w:val="18"/>
          <w:szCs w:val="22"/>
          <w:rtl/>
        </w:rPr>
        <w:t>سنگ‌شناس</w:t>
      </w:r>
      <w:r w:rsidRPr="00AC2409">
        <w:rPr>
          <w:rFonts w:hint="cs"/>
          <w:b/>
          <w:bCs/>
          <w:sz w:val="18"/>
          <w:szCs w:val="22"/>
          <w:rtl/>
        </w:rPr>
        <w:t>ی</w:t>
      </w:r>
      <w:r w:rsidRPr="00AC2409">
        <w:rPr>
          <w:b/>
          <w:bCs/>
          <w:sz w:val="18"/>
          <w:szCs w:val="22"/>
          <w:rtl/>
        </w:rPr>
        <w:t xml:space="preserve">: </w:t>
      </w:r>
      <w:r w:rsidRPr="00AC2409">
        <w:rPr>
          <w:rtl/>
        </w:rPr>
        <w:t>وزن ا</w:t>
      </w:r>
      <w:r w:rsidRPr="00AC2409">
        <w:rPr>
          <w:rFonts w:hint="cs"/>
          <w:rtl/>
        </w:rPr>
        <w:t>ی</w:t>
      </w:r>
      <w:r w:rsidRPr="00AC2409">
        <w:rPr>
          <w:rFonts w:hint="eastAsia"/>
          <w:rtl/>
        </w:rPr>
        <w:t>ن</w:t>
      </w:r>
      <w:r w:rsidRPr="00AC2409">
        <w:rPr>
          <w:rtl/>
        </w:rPr>
        <w:t xml:space="preserve"> عامل در فصل باران</w:t>
      </w:r>
      <w:r w:rsidRPr="00AC2409">
        <w:rPr>
          <w:rFonts w:hint="cs"/>
          <w:rtl/>
        </w:rPr>
        <w:t>ی</w:t>
      </w:r>
      <w:r w:rsidRPr="00AC2409">
        <w:rPr>
          <w:rtl/>
        </w:rPr>
        <w:t xml:space="preserve"> از </w:t>
      </w:r>
      <w:proofErr w:type="spellStart"/>
      <w:r w:rsidRPr="00AC2409">
        <w:t>vj</w:t>
      </w:r>
      <w:proofErr w:type="spellEnd"/>
      <w:r w:rsidRPr="00AC2409">
        <w:t>=0.86</w:t>
      </w:r>
      <w:r w:rsidRPr="00AC2409">
        <w:rPr>
          <w:rtl/>
        </w:rPr>
        <w:t xml:space="preserve"> به </w:t>
      </w:r>
      <w:proofErr w:type="spellStart"/>
      <w:r w:rsidRPr="00AC2409">
        <w:t>vj</w:t>
      </w:r>
      <w:proofErr w:type="spellEnd"/>
      <w:r w:rsidRPr="00AC2409">
        <w:t>=1.02 (PSO)</w:t>
      </w:r>
      <w:r w:rsidRPr="00AC2409">
        <w:rPr>
          <w:rtl/>
        </w:rPr>
        <w:t xml:space="preserve"> و </w:t>
      </w:r>
      <w:proofErr w:type="spellStart"/>
      <w:r w:rsidRPr="00AC2409">
        <w:t>vj</w:t>
      </w:r>
      <w:proofErr w:type="spellEnd"/>
      <w:r w:rsidRPr="00AC2409">
        <w:t>=1.00 (GA)</w:t>
      </w:r>
      <w:r w:rsidRPr="00AC2409">
        <w:rPr>
          <w:rtl/>
        </w:rPr>
        <w:t xml:space="preserve"> افزا</w:t>
      </w:r>
      <w:r w:rsidRPr="00AC2409">
        <w:rPr>
          <w:rFonts w:hint="cs"/>
          <w:rtl/>
        </w:rPr>
        <w:t>ی</w:t>
      </w:r>
      <w:r w:rsidRPr="00AC2409">
        <w:rPr>
          <w:rFonts w:hint="eastAsia"/>
          <w:rtl/>
        </w:rPr>
        <w:t>ش</w:t>
      </w:r>
      <w:r w:rsidRPr="00AC2409">
        <w:rPr>
          <w:rtl/>
        </w:rPr>
        <w:t xml:space="preserve"> </w:t>
      </w:r>
      <w:r w:rsidRPr="00AC2409">
        <w:rPr>
          <w:rFonts w:hint="cs"/>
          <w:rtl/>
        </w:rPr>
        <w:t>ی</w:t>
      </w:r>
      <w:r w:rsidRPr="00AC2409">
        <w:rPr>
          <w:rFonts w:hint="eastAsia"/>
          <w:rtl/>
        </w:rPr>
        <w:t>افت،</w:t>
      </w:r>
      <w:r w:rsidRPr="00AC2409">
        <w:rPr>
          <w:rtl/>
        </w:rPr>
        <w:t xml:space="preserve"> که با ناپا</w:t>
      </w:r>
      <w:r w:rsidRPr="00AC2409">
        <w:rPr>
          <w:rFonts w:hint="cs"/>
          <w:rtl/>
        </w:rPr>
        <w:t>ی</w:t>
      </w:r>
      <w:r w:rsidRPr="00AC2409">
        <w:rPr>
          <w:rFonts w:hint="eastAsia"/>
          <w:rtl/>
        </w:rPr>
        <w:t>دار</w:t>
      </w:r>
      <w:r w:rsidRPr="00AC2409">
        <w:rPr>
          <w:rFonts w:hint="cs"/>
          <w:rtl/>
        </w:rPr>
        <w:t>ی</w:t>
      </w:r>
      <w:r w:rsidRPr="00AC2409">
        <w:rPr>
          <w:rtl/>
        </w:rPr>
        <w:t xml:space="preserve"> واحدها</w:t>
      </w:r>
      <w:r w:rsidRPr="00AC2409">
        <w:rPr>
          <w:rFonts w:hint="cs"/>
          <w:rtl/>
        </w:rPr>
        <w:t>ی</w:t>
      </w:r>
      <w:r w:rsidRPr="00AC2409">
        <w:rPr>
          <w:rtl/>
        </w:rPr>
        <w:t xml:space="preserve"> مارن گچ</w:t>
      </w:r>
      <w:r w:rsidRPr="00AC2409">
        <w:rPr>
          <w:rFonts w:hint="cs"/>
          <w:rtl/>
        </w:rPr>
        <w:t>ی</w:t>
      </w:r>
      <w:r w:rsidRPr="00AC2409">
        <w:rPr>
          <w:rtl/>
        </w:rPr>
        <w:t xml:space="preserve"> در شرا</w:t>
      </w:r>
      <w:r w:rsidRPr="00AC2409">
        <w:rPr>
          <w:rFonts w:hint="cs"/>
          <w:rtl/>
        </w:rPr>
        <w:t>ی</w:t>
      </w:r>
      <w:r w:rsidRPr="00AC2409">
        <w:rPr>
          <w:rFonts w:hint="eastAsia"/>
          <w:rtl/>
        </w:rPr>
        <w:t>ط</w:t>
      </w:r>
      <w:r w:rsidRPr="00AC2409">
        <w:rPr>
          <w:rtl/>
        </w:rPr>
        <w:t xml:space="preserve"> مرطوب همخوان</w:t>
      </w:r>
      <w:r w:rsidRPr="00AC2409">
        <w:rPr>
          <w:rFonts w:hint="cs"/>
          <w:rtl/>
        </w:rPr>
        <w:t>ی</w:t>
      </w:r>
      <w:r w:rsidRPr="00AC2409">
        <w:rPr>
          <w:rtl/>
        </w:rPr>
        <w:t xml:space="preserve"> دارد. </w:t>
      </w:r>
      <w:r w:rsidRPr="00AC2409">
        <w:rPr>
          <w:rFonts w:hint="eastAsia"/>
          <w:rtl/>
        </w:rPr>
        <w:t>در</w:t>
      </w:r>
      <w:r w:rsidRPr="00AC2409">
        <w:rPr>
          <w:rtl/>
        </w:rPr>
        <w:t xml:space="preserve"> فصل خشک، وزن به </w:t>
      </w:r>
      <w:proofErr w:type="spellStart"/>
      <w:r w:rsidRPr="00AC2409">
        <w:t>vj</w:t>
      </w:r>
      <w:proofErr w:type="spellEnd"/>
      <w:r w:rsidRPr="00AC2409">
        <w:t>=0.80 (PSO)</w:t>
      </w:r>
      <w:r w:rsidRPr="00AC2409">
        <w:rPr>
          <w:rtl/>
        </w:rPr>
        <w:t xml:space="preserve"> و </w:t>
      </w:r>
      <w:proofErr w:type="spellStart"/>
      <w:r w:rsidRPr="00AC2409">
        <w:t>vj</w:t>
      </w:r>
      <w:proofErr w:type="spellEnd"/>
      <w:r w:rsidRPr="00AC2409">
        <w:t>=0.81 (GA)</w:t>
      </w:r>
      <w:r w:rsidRPr="00AC2409">
        <w:rPr>
          <w:rtl/>
        </w:rPr>
        <w:t xml:space="preserve"> کاهش </w:t>
      </w:r>
      <w:r w:rsidRPr="00AC2409">
        <w:rPr>
          <w:rFonts w:hint="cs"/>
          <w:rtl/>
        </w:rPr>
        <w:t>ی</w:t>
      </w:r>
      <w:r w:rsidRPr="00AC2409">
        <w:rPr>
          <w:rFonts w:hint="eastAsia"/>
          <w:rtl/>
        </w:rPr>
        <w:t>افت</w:t>
      </w:r>
      <w:r w:rsidRPr="00AC2409">
        <w:rPr>
          <w:rtl/>
        </w:rPr>
        <w:t>.</w:t>
      </w:r>
    </w:p>
    <w:p w14:paraId="3B00F4A0" w14:textId="707531DF" w:rsidR="00EF38F5" w:rsidRPr="00AC2409" w:rsidRDefault="00EF38F5" w:rsidP="000E57B1">
      <w:pPr>
        <w:bidi/>
        <w:ind w:firstLine="282"/>
        <w:jc w:val="both"/>
        <w:rPr>
          <w:rtl/>
        </w:rPr>
      </w:pPr>
      <w:r w:rsidRPr="00AC2409">
        <w:rPr>
          <w:b/>
          <w:bCs/>
          <w:sz w:val="18"/>
          <w:szCs w:val="22"/>
          <w:rtl/>
        </w:rPr>
        <w:t>سا</w:t>
      </w:r>
      <w:r w:rsidRPr="00AC2409">
        <w:rPr>
          <w:rFonts w:hint="cs"/>
          <w:b/>
          <w:bCs/>
          <w:sz w:val="18"/>
          <w:szCs w:val="22"/>
          <w:rtl/>
        </w:rPr>
        <w:t>ی</w:t>
      </w:r>
      <w:r w:rsidRPr="00AC2409">
        <w:rPr>
          <w:rFonts w:hint="eastAsia"/>
          <w:b/>
          <w:bCs/>
          <w:sz w:val="18"/>
          <w:szCs w:val="22"/>
          <w:rtl/>
        </w:rPr>
        <w:t>ر</w:t>
      </w:r>
      <w:r w:rsidRPr="00AC2409">
        <w:rPr>
          <w:b/>
          <w:bCs/>
          <w:sz w:val="18"/>
          <w:szCs w:val="22"/>
          <w:rtl/>
        </w:rPr>
        <w:t xml:space="preserve"> عوامل: </w:t>
      </w:r>
      <w:r w:rsidRPr="00AC2409">
        <w:rPr>
          <w:rtl/>
        </w:rPr>
        <w:t>عوامل ارتفاع (</w:t>
      </w:r>
      <w:proofErr w:type="spellStart"/>
      <w:r w:rsidRPr="00AC2409">
        <w:t>vj</w:t>
      </w:r>
      <w:proofErr w:type="spellEnd"/>
      <w:r w:rsidRPr="00AC2409">
        <w:t>=0.32</w:t>
      </w:r>
      <w:r w:rsidRPr="00AC2409">
        <w:rPr>
          <w:rtl/>
        </w:rPr>
        <w:t>)، جهت ش</w:t>
      </w:r>
      <w:r w:rsidRPr="00AC2409">
        <w:rPr>
          <w:rFonts w:hint="cs"/>
          <w:rtl/>
        </w:rPr>
        <w:t>ی</w:t>
      </w:r>
      <w:r w:rsidRPr="00AC2409">
        <w:rPr>
          <w:rFonts w:hint="eastAsia"/>
          <w:rtl/>
        </w:rPr>
        <w:t>ب</w:t>
      </w:r>
      <w:r w:rsidRPr="00AC2409">
        <w:rPr>
          <w:rtl/>
        </w:rPr>
        <w:t xml:space="preserve"> (</w:t>
      </w:r>
      <w:proofErr w:type="spellStart"/>
      <w:r w:rsidRPr="00AC2409">
        <w:t>vj</w:t>
      </w:r>
      <w:proofErr w:type="spellEnd"/>
      <w:r w:rsidRPr="00AC2409">
        <w:t>=0.85</w:t>
      </w:r>
      <w:r w:rsidRPr="00AC2409">
        <w:rPr>
          <w:rtl/>
        </w:rPr>
        <w:t>)، فاصله از گسل (</w:t>
      </w:r>
      <w:proofErr w:type="spellStart"/>
      <w:r w:rsidRPr="00AC2409">
        <w:t>vj</w:t>
      </w:r>
      <w:proofErr w:type="spellEnd"/>
      <w:r w:rsidRPr="00AC2409">
        <w:t>=1.09</w:t>
      </w:r>
      <w:r w:rsidRPr="00AC2409">
        <w:rPr>
          <w:rtl/>
        </w:rPr>
        <w:t>)، و کاربر</w:t>
      </w:r>
      <w:r w:rsidRPr="00AC2409">
        <w:rPr>
          <w:rFonts w:hint="cs"/>
          <w:rtl/>
        </w:rPr>
        <w:t>ی</w:t>
      </w:r>
      <w:r w:rsidRPr="00AC2409">
        <w:rPr>
          <w:rtl/>
        </w:rPr>
        <w:t xml:space="preserve"> اراض</w:t>
      </w:r>
      <w:r w:rsidRPr="00AC2409">
        <w:rPr>
          <w:rFonts w:hint="cs"/>
          <w:rtl/>
        </w:rPr>
        <w:t>ی</w:t>
      </w:r>
      <w:r w:rsidRPr="00AC2409">
        <w:rPr>
          <w:rtl/>
        </w:rPr>
        <w:t xml:space="preserve"> (</w:t>
      </w:r>
      <w:proofErr w:type="spellStart"/>
      <w:r w:rsidRPr="00AC2409">
        <w:t>vj</w:t>
      </w:r>
      <w:proofErr w:type="spellEnd"/>
      <w:r w:rsidRPr="00AC2409">
        <w:t>=0.11</w:t>
      </w:r>
      <w:r w:rsidRPr="00AC2409">
        <w:rPr>
          <w:rtl/>
        </w:rPr>
        <w:t>) تغ</w:t>
      </w:r>
      <w:r w:rsidRPr="00AC2409">
        <w:rPr>
          <w:rFonts w:hint="cs"/>
          <w:rtl/>
        </w:rPr>
        <w:t>یی</w:t>
      </w:r>
      <w:r w:rsidRPr="00AC2409">
        <w:rPr>
          <w:rFonts w:hint="eastAsia"/>
          <w:rtl/>
        </w:rPr>
        <w:t>رات</w:t>
      </w:r>
      <w:r w:rsidRPr="00AC2409">
        <w:rPr>
          <w:rtl/>
        </w:rPr>
        <w:t xml:space="preserve"> کمتر</w:t>
      </w:r>
      <w:r w:rsidRPr="00AC2409">
        <w:rPr>
          <w:rFonts w:hint="cs"/>
          <w:rtl/>
        </w:rPr>
        <w:t>ی</w:t>
      </w:r>
      <w:r w:rsidRPr="00AC2409">
        <w:rPr>
          <w:rtl/>
        </w:rPr>
        <w:t xml:space="preserve"> داشتند، اما در فصل باران</w:t>
      </w:r>
      <w:r w:rsidRPr="00AC2409">
        <w:rPr>
          <w:rFonts w:hint="cs"/>
          <w:rtl/>
        </w:rPr>
        <w:t>ی</w:t>
      </w:r>
      <w:r w:rsidRPr="00AC2409">
        <w:rPr>
          <w:rtl/>
        </w:rPr>
        <w:t xml:space="preserve"> وزن‌ها</w:t>
      </w:r>
      <w:r w:rsidRPr="00AC2409">
        <w:rPr>
          <w:rFonts w:hint="cs"/>
          <w:rtl/>
        </w:rPr>
        <w:t>ی</w:t>
      </w:r>
      <w:r w:rsidRPr="00AC2409">
        <w:rPr>
          <w:rtl/>
        </w:rPr>
        <w:t xml:space="preserve"> آن‌ها به‌طور متوسط 10-15% افزا</w:t>
      </w:r>
      <w:r w:rsidRPr="00AC2409">
        <w:rPr>
          <w:rFonts w:hint="cs"/>
          <w:rtl/>
        </w:rPr>
        <w:t>ی</w:t>
      </w:r>
      <w:r w:rsidRPr="00AC2409">
        <w:rPr>
          <w:rFonts w:hint="eastAsia"/>
          <w:rtl/>
        </w:rPr>
        <w:t>ش</w:t>
      </w:r>
      <w:r w:rsidRPr="00AC2409">
        <w:rPr>
          <w:rtl/>
        </w:rPr>
        <w:t xml:space="preserve"> </w:t>
      </w:r>
      <w:r w:rsidRPr="00AC2409">
        <w:rPr>
          <w:rFonts w:hint="cs"/>
          <w:rtl/>
        </w:rPr>
        <w:t>ی</w:t>
      </w:r>
      <w:r w:rsidRPr="00AC2409">
        <w:rPr>
          <w:rFonts w:hint="eastAsia"/>
          <w:rtl/>
        </w:rPr>
        <w:t>افت</w:t>
      </w:r>
      <w:r w:rsidRPr="00AC2409">
        <w:rPr>
          <w:rtl/>
        </w:rPr>
        <w:t>. برا</w:t>
      </w:r>
      <w:r w:rsidRPr="00AC2409">
        <w:rPr>
          <w:rFonts w:hint="cs"/>
          <w:rtl/>
        </w:rPr>
        <w:t>ی</w:t>
      </w:r>
      <w:r w:rsidRPr="00AC2409">
        <w:rPr>
          <w:rtl/>
        </w:rPr>
        <w:t xml:space="preserve"> مثال، وزن فاصله از گسل از </w:t>
      </w:r>
      <w:proofErr w:type="spellStart"/>
      <w:r w:rsidRPr="00AC2409">
        <w:t>vj</w:t>
      </w:r>
      <w:proofErr w:type="spellEnd"/>
      <w:r w:rsidRPr="00AC2409">
        <w:t>=1.09</w:t>
      </w:r>
      <w:r w:rsidRPr="00AC2409">
        <w:rPr>
          <w:rtl/>
        </w:rPr>
        <w:t xml:space="preserve"> به </w:t>
      </w:r>
      <w:proofErr w:type="spellStart"/>
      <w:r w:rsidRPr="00AC2409">
        <w:t>vj</w:t>
      </w:r>
      <w:proofErr w:type="spellEnd"/>
      <w:r w:rsidRPr="00AC2409">
        <w:t>=1.25 (PSO)</w:t>
      </w:r>
      <w:r w:rsidRPr="00AC2409">
        <w:rPr>
          <w:rtl/>
        </w:rPr>
        <w:t xml:space="preserve"> و </w:t>
      </w:r>
      <w:proofErr w:type="spellStart"/>
      <w:r w:rsidRPr="00AC2409">
        <w:t>vj</w:t>
      </w:r>
      <w:proofErr w:type="spellEnd"/>
      <w:r w:rsidRPr="00AC2409">
        <w:t>=1.23 (GA)</w:t>
      </w:r>
      <w:r w:rsidRPr="00AC2409">
        <w:rPr>
          <w:rtl/>
        </w:rPr>
        <w:t xml:space="preserve"> در فصل باران</w:t>
      </w:r>
      <w:r w:rsidRPr="00AC2409">
        <w:rPr>
          <w:rFonts w:hint="cs"/>
          <w:rtl/>
        </w:rPr>
        <w:t>ی</w:t>
      </w:r>
      <w:r w:rsidRPr="00AC2409">
        <w:rPr>
          <w:rtl/>
        </w:rPr>
        <w:t xml:space="preserve"> رس</w:t>
      </w:r>
      <w:r w:rsidRPr="00AC2409">
        <w:rPr>
          <w:rFonts w:hint="cs"/>
          <w:rtl/>
        </w:rPr>
        <w:t>ی</w:t>
      </w:r>
      <w:r w:rsidRPr="00AC2409">
        <w:rPr>
          <w:rFonts w:hint="eastAsia"/>
          <w:rtl/>
        </w:rPr>
        <w:t>د،</w:t>
      </w:r>
      <w:r w:rsidRPr="00AC2409">
        <w:rPr>
          <w:rtl/>
        </w:rPr>
        <w:t xml:space="preserve"> که نشان‌دهنده تأث</w:t>
      </w:r>
      <w:r w:rsidRPr="00AC2409">
        <w:rPr>
          <w:rFonts w:hint="cs"/>
          <w:rtl/>
        </w:rPr>
        <w:t>ی</w:t>
      </w:r>
      <w:r w:rsidRPr="00AC2409">
        <w:rPr>
          <w:rFonts w:hint="eastAsia"/>
          <w:rtl/>
        </w:rPr>
        <w:t>ر</w:t>
      </w:r>
      <w:r w:rsidRPr="00AC2409">
        <w:rPr>
          <w:rtl/>
        </w:rPr>
        <w:t xml:space="preserve"> محدود اما قابل‌توجه فعال</w:t>
      </w:r>
      <w:r w:rsidRPr="00AC2409">
        <w:rPr>
          <w:rFonts w:hint="cs"/>
          <w:rtl/>
        </w:rPr>
        <w:t>ی</w:t>
      </w:r>
      <w:r w:rsidRPr="00AC2409">
        <w:rPr>
          <w:rFonts w:hint="eastAsia"/>
          <w:rtl/>
        </w:rPr>
        <w:t>ت‌ها</w:t>
      </w:r>
      <w:r w:rsidRPr="00AC2409">
        <w:rPr>
          <w:rFonts w:hint="cs"/>
          <w:rtl/>
        </w:rPr>
        <w:t>ی</w:t>
      </w:r>
      <w:r w:rsidRPr="00AC2409">
        <w:rPr>
          <w:rtl/>
        </w:rPr>
        <w:t xml:space="preserve"> زم</w:t>
      </w:r>
      <w:r w:rsidRPr="00AC2409">
        <w:rPr>
          <w:rFonts w:hint="cs"/>
          <w:rtl/>
        </w:rPr>
        <w:t>ی</w:t>
      </w:r>
      <w:r w:rsidRPr="00AC2409">
        <w:rPr>
          <w:rFonts w:hint="eastAsia"/>
          <w:rtl/>
        </w:rPr>
        <w:t>ن‌ساخت</w:t>
      </w:r>
      <w:r w:rsidRPr="00AC2409">
        <w:rPr>
          <w:rFonts w:hint="cs"/>
          <w:rtl/>
        </w:rPr>
        <w:t>ی</w:t>
      </w:r>
      <w:r w:rsidRPr="00AC2409">
        <w:rPr>
          <w:rtl/>
        </w:rPr>
        <w:t xml:space="preserve"> در شرا</w:t>
      </w:r>
      <w:r w:rsidRPr="00AC2409">
        <w:rPr>
          <w:rFonts w:hint="cs"/>
          <w:rtl/>
        </w:rPr>
        <w:t>ی</w:t>
      </w:r>
      <w:r w:rsidRPr="00AC2409">
        <w:rPr>
          <w:rtl/>
        </w:rPr>
        <w:t>ط مرطوب است.</w:t>
      </w:r>
    </w:p>
    <w:p w14:paraId="53B4BC84" w14:textId="77777777" w:rsidR="00FB164F" w:rsidRPr="00AC2409" w:rsidRDefault="00FB164F" w:rsidP="007F309B">
      <w:pPr>
        <w:bidi/>
        <w:ind w:firstLine="282"/>
        <w:jc w:val="both"/>
        <w:rPr>
          <w:rFonts w:eastAsiaTheme="minorEastAsia"/>
          <w:b/>
          <w:bCs/>
          <w:sz w:val="18"/>
          <w:szCs w:val="22"/>
          <w:rtl/>
        </w:rPr>
      </w:pPr>
      <w:r w:rsidRPr="00AC2409">
        <w:rPr>
          <w:rFonts w:eastAsiaTheme="minorEastAsia"/>
          <w:b/>
          <w:bCs/>
          <w:sz w:val="18"/>
          <w:szCs w:val="22"/>
          <w:rtl/>
        </w:rPr>
        <w:t>تفاوت‌ها</w:t>
      </w:r>
      <w:r w:rsidRPr="00AC2409">
        <w:rPr>
          <w:rFonts w:eastAsiaTheme="minorEastAsia" w:hint="cs"/>
          <w:b/>
          <w:bCs/>
          <w:sz w:val="18"/>
          <w:szCs w:val="22"/>
          <w:rtl/>
        </w:rPr>
        <w:t>ی</w:t>
      </w:r>
      <w:r w:rsidRPr="00AC2409">
        <w:rPr>
          <w:rFonts w:eastAsiaTheme="minorEastAsia"/>
          <w:b/>
          <w:bCs/>
          <w:sz w:val="18"/>
          <w:szCs w:val="22"/>
          <w:rtl/>
        </w:rPr>
        <w:t xml:space="preserve"> مکان</w:t>
      </w:r>
      <w:r w:rsidRPr="00AC2409">
        <w:rPr>
          <w:rFonts w:eastAsiaTheme="minorEastAsia" w:hint="cs"/>
          <w:b/>
          <w:bCs/>
          <w:sz w:val="18"/>
          <w:szCs w:val="22"/>
          <w:rtl/>
        </w:rPr>
        <w:t>ی</w:t>
      </w:r>
      <w:r w:rsidRPr="00AC2409">
        <w:rPr>
          <w:rFonts w:eastAsiaTheme="minorEastAsia"/>
          <w:b/>
          <w:bCs/>
          <w:sz w:val="18"/>
          <w:szCs w:val="22"/>
          <w:rtl/>
        </w:rPr>
        <w:t xml:space="preserve">:  </w:t>
      </w:r>
    </w:p>
    <w:p w14:paraId="590BD0EA" w14:textId="3A75958C" w:rsidR="00FB164F" w:rsidRPr="00AC2409" w:rsidRDefault="00FB164F" w:rsidP="007F309B">
      <w:pPr>
        <w:bidi/>
        <w:ind w:firstLine="282"/>
        <w:jc w:val="both"/>
        <w:rPr>
          <w:rFonts w:eastAsiaTheme="minorEastAsia"/>
          <w:rtl/>
        </w:rPr>
      </w:pPr>
      <w:r w:rsidRPr="00AC2409">
        <w:rPr>
          <w:b/>
          <w:bCs/>
          <w:sz w:val="18"/>
          <w:szCs w:val="22"/>
          <w:rtl/>
        </w:rPr>
        <w:t>فصل باران</w:t>
      </w:r>
      <w:r w:rsidRPr="00AC2409">
        <w:rPr>
          <w:rFonts w:hint="cs"/>
          <w:b/>
          <w:bCs/>
          <w:sz w:val="18"/>
          <w:szCs w:val="22"/>
          <w:rtl/>
        </w:rPr>
        <w:t>ی</w:t>
      </w:r>
      <w:r w:rsidRPr="00AC2409">
        <w:rPr>
          <w:b/>
          <w:bCs/>
          <w:sz w:val="18"/>
          <w:szCs w:val="22"/>
          <w:rtl/>
        </w:rPr>
        <w:t>:</w:t>
      </w:r>
      <w:r w:rsidRPr="00AC2409">
        <w:rPr>
          <w:sz w:val="18"/>
          <w:szCs w:val="22"/>
          <w:rtl/>
        </w:rPr>
        <w:t xml:space="preserve"> </w:t>
      </w:r>
      <w:r w:rsidRPr="00AC2409">
        <w:rPr>
          <w:rFonts w:eastAsiaTheme="minorEastAsia"/>
          <w:rtl/>
        </w:rPr>
        <w:t>مناطق نزد</w:t>
      </w:r>
      <w:r w:rsidRPr="00AC2409">
        <w:rPr>
          <w:rFonts w:eastAsiaTheme="minorEastAsia" w:hint="cs"/>
          <w:rtl/>
        </w:rPr>
        <w:t>ی</w:t>
      </w:r>
      <w:r w:rsidRPr="00AC2409">
        <w:rPr>
          <w:rFonts w:eastAsiaTheme="minorEastAsia" w:hint="eastAsia"/>
          <w:rtl/>
        </w:rPr>
        <w:t>ک</w:t>
      </w:r>
      <w:r w:rsidRPr="00AC2409">
        <w:rPr>
          <w:rFonts w:eastAsiaTheme="minorEastAsia"/>
          <w:rtl/>
        </w:rPr>
        <w:t xml:space="preserve"> به رودخانه‌ها (50-100 متر) به دل</w:t>
      </w:r>
      <w:r w:rsidRPr="00AC2409">
        <w:rPr>
          <w:rFonts w:eastAsiaTheme="minorEastAsia" w:hint="cs"/>
          <w:rtl/>
        </w:rPr>
        <w:t>ی</w:t>
      </w:r>
      <w:r w:rsidRPr="00AC2409">
        <w:rPr>
          <w:rFonts w:eastAsiaTheme="minorEastAsia" w:hint="eastAsia"/>
          <w:rtl/>
        </w:rPr>
        <w:t>ل</w:t>
      </w:r>
      <w:r w:rsidRPr="00AC2409">
        <w:rPr>
          <w:rFonts w:eastAsiaTheme="minorEastAsia"/>
          <w:rtl/>
        </w:rPr>
        <w:t xml:space="preserve"> وزن بالا</w:t>
      </w:r>
      <w:r w:rsidRPr="00AC2409">
        <w:rPr>
          <w:rFonts w:eastAsiaTheme="minorEastAsia" w:hint="cs"/>
          <w:rtl/>
        </w:rPr>
        <w:t>ی</w:t>
      </w:r>
      <w:r w:rsidRPr="00AC2409">
        <w:rPr>
          <w:rFonts w:eastAsiaTheme="minorEastAsia"/>
          <w:rtl/>
        </w:rPr>
        <w:t xml:space="preserve"> فاصله از رودخانه (</w:t>
      </w:r>
      <w:proofErr w:type="spellStart"/>
      <w:r w:rsidRPr="00AC2409">
        <w:rPr>
          <w:rFonts w:eastAsiaTheme="minorEastAsia"/>
        </w:rPr>
        <w:t>vj</w:t>
      </w:r>
      <w:proofErr w:type="spellEnd"/>
      <w:r w:rsidRPr="00AC2409">
        <w:rPr>
          <w:rFonts w:eastAsiaTheme="minorEastAsia"/>
        </w:rPr>
        <w:t>=8.23</w:t>
      </w:r>
      <w:r w:rsidRPr="00AC2409">
        <w:rPr>
          <w:rFonts w:eastAsiaTheme="minorEastAsia"/>
          <w:rtl/>
        </w:rPr>
        <w:t>) و سنگ‌شناس</w:t>
      </w:r>
      <w:r w:rsidRPr="00AC2409">
        <w:rPr>
          <w:rFonts w:eastAsiaTheme="minorEastAsia" w:hint="cs"/>
          <w:rtl/>
        </w:rPr>
        <w:t>ی</w:t>
      </w:r>
      <w:r w:rsidRPr="00AC2409">
        <w:rPr>
          <w:rFonts w:eastAsiaTheme="minorEastAsia"/>
          <w:rtl/>
        </w:rPr>
        <w:t xml:space="preserve"> مارن گچ</w:t>
      </w:r>
      <w:r w:rsidRPr="00AC2409">
        <w:rPr>
          <w:rFonts w:eastAsiaTheme="minorEastAsia" w:hint="cs"/>
          <w:rtl/>
        </w:rPr>
        <w:t>ی</w:t>
      </w:r>
      <w:r w:rsidRPr="00AC2409">
        <w:rPr>
          <w:rFonts w:eastAsiaTheme="minorEastAsia"/>
          <w:rtl/>
        </w:rPr>
        <w:t xml:space="preserve"> (</w:t>
      </w:r>
      <w:r w:rsidRPr="00AC2409">
        <w:rPr>
          <w:rFonts w:eastAsiaTheme="minorEastAsia"/>
        </w:rPr>
        <w:t>FR=4.33</w:t>
      </w:r>
      <w:r w:rsidRPr="00AC2409">
        <w:rPr>
          <w:rFonts w:eastAsiaTheme="minorEastAsia"/>
          <w:rtl/>
        </w:rPr>
        <w:t>) در کلاس‌ها</w:t>
      </w:r>
      <w:r w:rsidRPr="00AC2409">
        <w:rPr>
          <w:rFonts w:eastAsiaTheme="minorEastAsia" w:hint="cs"/>
          <w:rtl/>
        </w:rPr>
        <w:t>ی</w:t>
      </w:r>
      <w:r w:rsidRPr="00AC2409">
        <w:rPr>
          <w:rFonts w:eastAsiaTheme="minorEastAsia"/>
          <w:rtl/>
        </w:rPr>
        <w:t xml:space="preserve"> ز</w:t>
      </w:r>
      <w:r w:rsidRPr="00AC2409">
        <w:rPr>
          <w:rFonts w:eastAsiaTheme="minorEastAsia" w:hint="cs"/>
          <w:rtl/>
        </w:rPr>
        <w:t>ی</w:t>
      </w:r>
      <w:r w:rsidRPr="00AC2409">
        <w:rPr>
          <w:rFonts w:eastAsiaTheme="minorEastAsia" w:hint="eastAsia"/>
          <w:rtl/>
        </w:rPr>
        <w:t>اد</w:t>
      </w:r>
      <w:r w:rsidRPr="00AC2409">
        <w:rPr>
          <w:rFonts w:eastAsiaTheme="minorEastAsia"/>
          <w:rtl/>
        </w:rPr>
        <w:t xml:space="preserve"> و بس</w:t>
      </w:r>
      <w:r w:rsidRPr="00AC2409">
        <w:rPr>
          <w:rFonts w:eastAsiaTheme="minorEastAsia" w:hint="cs"/>
          <w:rtl/>
        </w:rPr>
        <w:t>ی</w:t>
      </w:r>
      <w:r w:rsidRPr="00AC2409">
        <w:rPr>
          <w:rFonts w:eastAsiaTheme="minorEastAsia" w:hint="eastAsia"/>
          <w:rtl/>
        </w:rPr>
        <w:t>ار</w:t>
      </w:r>
      <w:r w:rsidRPr="00AC2409">
        <w:rPr>
          <w:rFonts w:eastAsiaTheme="minorEastAsia"/>
          <w:rtl/>
        </w:rPr>
        <w:t xml:space="preserve"> ز</w:t>
      </w:r>
      <w:r w:rsidRPr="00AC2409">
        <w:rPr>
          <w:rFonts w:eastAsiaTheme="minorEastAsia" w:hint="cs"/>
          <w:rtl/>
        </w:rPr>
        <w:t>ی</w:t>
      </w:r>
      <w:r w:rsidRPr="00AC2409">
        <w:rPr>
          <w:rFonts w:eastAsiaTheme="minorEastAsia" w:hint="eastAsia"/>
          <w:rtl/>
        </w:rPr>
        <w:t>اد</w:t>
      </w:r>
      <w:r w:rsidRPr="00AC2409">
        <w:rPr>
          <w:rFonts w:eastAsiaTheme="minorEastAsia"/>
          <w:rtl/>
        </w:rPr>
        <w:t xml:space="preserve"> قرار گرفتند. ا</w:t>
      </w:r>
      <w:r w:rsidRPr="00AC2409">
        <w:rPr>
          <w:rFonts w:eastAsiaTheme="minorEastAsia" w:hint="cs"/>
          <w:rtl/>
        </w:rPr>
        <w:t>ی</w:t>
      </w:r>
      <w:r w:rsidRPr="00AC2409">
        <w:rPr>
          <w:rFonts w:eastAsiaTheme="minorEastAsia" w:hint="eastAsia"/>
          <w:rtl/>
        </w:rPr>
        <w:t>ن</w:t>
      </w:r>
      <w:r w:rsidRPr="00AC2409">
        <w:rPr>
          <w:rFonts w:eastAsiaTheme="minorEastAsia"/>
          <w:rtl/>
        </w:rPr>
        <w:t xml:space="preserve"> مناطق 22% ب</w:t>
      </w:r>
      <w:r w:rsidRPr="00AC2409">
        <w:rPr>
          <w:rFonts w:eastAsiaTheme="minorEastAsia" w:hint="cs"/>
          <w:rtl/>
        </w:rPr>
        <w:t>ی</w:t>
      </w:r>
      <w:r w:rsidRPr="00AC2409">
        <w:rPr>
          <w:rFonts w:eastAsiaTheme="minorEastAsia" w:hint="eastAsia"/>
          <w:rtl/>
        </w:rPr>
        <w:t>شتر</w:t>
      </w:r>
      <w:r w:rsidRPr="00AC2409">
        <w:rPr>
          <w:rFonts w:eastAsiaTheme="minorEastAsia"/>
          <w:rtl/>
        </w:rPr>
        <w:t xml:space="preserve"> از فصل خشک در معرض خطر بودند. </w:t>
      </w:r>
      <w:r w:rsidRPr="00AC2409">
        <w:rPr>
          <w:rFonts w:eastAsiaTheme="minorEastAsia" w:hint="eastAsia"/>
          <w:rtl/>
        </w:rPr>
        <w:t>مناطق</w:t>
      </w:r>
      <w:r w:rsidRPr="00AC2409">
        <w:rPr>
          <w:rFonts w:eastAsiaTheme="minorEastAsia"/>
          <w:rtl/>
        </w:rPr>
        <w:t xml:space="preserve"> نزد</w:t>
      </w:r>
      <w:r w:rsidRPr="00AC2409">
        <w:rPr>
          <w:rFonts w:eastAsiaTheme="minorEastAsia" w:hint="cs"/>
          <w:rtl/>
        </w:rPr>
        <w:t>ی</w:t>
      </w:r>
      <w:r w:rsidRPr="00AC2409">
        <w:rPr>
          <w:rFonts w:eastAsiaTheme="minorEastAsia" w:hint="eastAsia"/>
          <w:rtl/>
        </w:rPr>
        <w:t>ک</w:t>
      </w:r>
      <w:r w:rsidRPr="00AC2409">
        <w:rPr>
          <w:rFonts w:eastAsiaTheme="minorEastAsia"/>
          <w:rtl/>
        </w:rPr>
        <w:t xml:space="preserve"> به جاده‌ها (0-200 متر) به دل</w:t>
      </w:r>
      <w:r w:rsidRPr="00AC2409">
        <w:rPr>
          <w:rFonts w:eastAsiaTheme="minorEastAsia" w:hint="cs"/>
          <w:rtl/>
        </w:rPr>
        <w:t>ی</w:t>
      </w:r>
      <w:r w:rsidRPr="00AC2409">
        <w:rPr>
          <w:rFonts w:eastAsiaTheme="minorEastAsia" w:hint="eastAsia"/>
          <w:rtl/>
        </w:rPr>
        <w:t>ل</w:t>
      </w:r>
      <w:r w:rsidRPr="00AC2409">
        <w:rPr>
          <w:rFonts w:eastAsiaTheme="minorEastAsia"/>
          <w:rtl/>
        </w:rPr>
        <w:t xml:space="preserve"> وزن افزا</w:t>
      </w:r>
      <w:r w:rsidRPr="00AC2409">
        <w:rPr>
          <w:rFonts w:eastAsiaTheme="minorEastAsia" w:hint="cs"/>
          <w:rtl/>
        </w:rPr>
        <w:t>ی</w:t>
      </w:r>
      <w:r w:rsidRPr="00AC2409">
        <w:rPr>
          <w:rFonts w:eastAsiaTheme="minorEastAsia" w:hint="eastAsia"/>
          <w:rtl/>
        </w:rPr>
        <w:t>ش‌</w:t>
      </w:r>
      <w:r w:rsidRPr="00AC2409">
        <w:rPr>
          <w:rFonts w:eastAsiaTheme="minorEastAsia" w:hint="cs"/>
          <w:rtl/>
        </w:rPr>
        <w:t>ی</w:t>
      </w:r>
      <w:r w:rsidRPr="00AC2409">
        <w:rPr>
          <w:rFonts w:eastAsiaTheme="minorEastAsia" w:hint="eastAsia"/>
          <w:rtl/>
        </w:rPr>
        <w:t>افته</w:t>
      </w:r>
      <w:r w:rsidRPr="00AC2409">
        <w:rPr>
          <w:rFonts w:eastAsiaTheme="minorEastAsia"/>
          <w:rtl/>
        </w:rPr>
        <w:t xml:space="preserve"> (</w:t>
      </w:r>
      <w:proofErr w:type="spellStart"/>
      <w:r w:rsidRPr="00AC2409">
        <w:rPr>
          <w:rFonts w:eastAsiaTheme="minorEastAsia"/>
        </w:rPr>
        <w:t>vj</w:t>
      </w:r>
      <w:proofErr w:type="spellEnd"/>
      <w:r w:rsidRPr="00AC2409">
        <w:rPr>
          <w:rFonts w:eastAsiaTheme="minorEastAsia"/>
        </w:rPr>
        <w:t>=1.45</w:t>
      </w:r>
      <w:r w:rsidRPr="00AC2409">
        <w:rPr>
          <w:rFonts w:eastAsiaTheme="minorEastAsia"/>
          <w:rtl/>
        </w:rPr>
        <w:t>) در کلاس‌ها</w:t>
      </w:r>
      <w:r w:rsidRPr="00AC2409">
        <w:rPr>
          <w:rFonts w:eastAsiaTheme="minorEastAsia" w:hint="cs"/>
          <w:rtl/>
        </w:rPr>
        <w:t>ی</w:t>
      </w:r>
      <w:r w:rsidRPr="00AC2409">
        <w:rPr>
          <w:rFonts w:eastAsiaTheme="minorEastAsia"/>
          <w:rtl/>
        </w:rPr>
        <w:t xml:space="preserve"> خطر بالا قرار گرفتند، که با تأث</w:t>
      </w:r>
      <w:r w:rsidRPr="00AC2409">
        <w:rPr>
          <w:rFonts w:eastAsiaTheme="minorEastAsia" w:hint="cs"/>
          <w:rtl/>
        </w:rPr>
        <w:t>ی</w:t>
      </w:r>
      <w:r w:rsidRPr="00AC2409">
        <w:rPr>
          <w:rFonts w:eastAsiaTheme="minorEastAsia" w:hint="eastAsia"/>
          <w:rtl/>
        </w:rPr>
        <w:t>ر</w:t>
      </w:r>
      <w:r w:rsidRPr="00AC2409">
        <w:rPr>
          <w:rFonts w:eastAsiaTheme="minorEastAsia"/>
          <w:rtl/>
        </w:rPr>
        <w:t xml:space="preserve"> برش دامنه‌ها و بارندگ</w:t>
      </w:r>
      <w:r w:rsidRPr="00AC2409">
        <w:rPr>
          <w:rFonts w:eastAsiaTheme="minorEastAsia" w:hint="cs"/>
          <w:rtl/>
        </w:rPr>
        <w:t>ی</w:t>
      </w:r>
      <w:r w:rsidRPr="00AC2409">
        <w:rPr>
          <w:rFonts w:eastAsiaTheme="minorEastAsia"/>
          <w:rtl/>
        </w:rPr>
        <w:t xml:space="preserve"> شد</w:t>
      </w:r>
      <w:r w:rsidRPr="00AC2409">
        <w:rPr>
          <w:rFonts w:eastAsiaTheme="minorEastAsia" w:hint="cs"/>
          <w:rtl/>
        </w:rPr>
        <w:t>ی</w:t>
      </w:r>
      <w:r w:rsidRPr="00AC2409">
        <w:rPr>
          <w:rFonts w:eastAsiaTheme="minorEastAsia" w:hint="eastAsia"/>
          <w:rtl/>
        </w:rPr>
        <w:t>د</w:t>
      </w:r>
      <w:r w:rsidRPr="00AC2409">
        <w:rPr>
          <w:rFonts w:eastAsiaTheme="minorEastAsia"/>
          <w:rtl/>
        </w:rPr>
        <w:t xml:space="preserve"> همخوان</w:t>
      </w:r>
      <w:r w:rsidRPr="00AC2409">
        <w:rPr>
          <w:rFonts w:eastAsiaTheme="minorEastAsia" w:hint="cs"/>
          <w:rtl/>
        </w:rPr>
        <w:t>ی</w:t>
      </w:r>
      <w:r w:rsidRPr="00AC2409">
        <w:rPr>
          <w:rFonts w:eastAsiaTheme="minorEastAsia"/>
          <w:rtl/>
        </w:rPr>
        <w:t xml:space="preserve"> دارد.</w:t>
      </w:r>
      <w:r w:rsidR="00487A51" w:rsidRPr="00AC2409">
        <w:rPr>
          <w:rFonts w:eastAsiaTheme="minorEastAsia" w:hint="cs"/>
          <w:rtl/>
        </w:rPr>
        <w:t xml:space="preserve"> </w:t>
      </w:r>
      <w:r w:rsidR="003F5247" w:rsidRPr="00AC2409">
        <w:rPr>
          <w:rFonts w:hint="cs"/>
          <w:rtl/>
        </w:rPr>
        <w:t>بخش</w:t>
      </w:r>
      <w:r w:rsidR="003F5247" w:rsidRPr="00AC2409">
        <w:rPr>
          <w:rtl/>
        </w:rPr>
        <w:softHyphen/>
      </w:r>
      <w:r w:rsidR="003F5247" w:rsidRPr="00AC2409">
        <w:rPr>
          <w:rFonts w:hint="cs"/>
          <w:rtl/>
        </w:rPr>
        <w:t>های شمالی و غربی حوضه</w:t>
      </w:r>
      <w:r w:rsidRPr="00AC2409">
        <w:rPr>
          <w:rtl/>
        </w:rPr>
        <w:t xml:space="preserve"> در فصول باران</w:t>
      </w:r>
      <w:r w:rsidRPr="00AC2409">
        <w:rPr>
          <w:rFonts w:hint="cs"/>
          <w:rtl/>
        </w:rPr>
        <w:t>ی</w:t>
      </w:r>
      <w:r w:rsidRPr="00AC2409">
        <w:rPr>
          <w:rtl/>
        </w:rPr>
        <w:t xml:space="preserve"> به دل</w:t>
      </w:r>
      <w:r w:rsidRPr="00AC2409">
        <w:rPr>
          <w:rFonts w:hint="cs"/>
          <w:rtl/>
        </w:rPr>
        <w:t>ی</w:t>
      </w:r>
      <w:r w:rsidRPr="00AC2409">
        <w:rPr>
          <w:rFonts w:hint="eastAsia"/>
          <w:rtl/>
        </w:rPr>
        <w:t>ل</w:t>
      </w:r>
      <w:r w:rsidRPr="00AC2409">
        <w:rPr>
          <w:rtl/>
        </w:rPr>
        <w:t xml:space="preserve"> بارندگ</w:t>
      </w:r>
      <w:r w:rsidRPr="00AC2409">
        <w:rPr>
          <w:rFonts w:hint="cs"/>
          <w:rtl/>
        </w:rPr>
        <w:t>ی</w:t>
      </w:r>
      <w:r w:rsidRPr="00AC2409">
        <w:rPr>
          <w:rtl/>
        </w:rPr>
        <w:t xml:space="preserve"> شد</w:t>
      </w:r>
      <w:r w:rsidRPr="00AC2409">
        <w:rPr>
          <w:rFonts w:hint="cs"/>
          <w:rtl/>
        </w:rPr>
        <w:t>ی</w:t>
      </w:r>
      <w:r w:rsidRPr="00AC2409">
        <w:rPr>
          <w:rFonts w:hint="eastAsia"/>
          <w:rtl/>
        </w:rPr>
        <w:t>د</w:t>
      </w:r>
      <w:r w:rsidRPr="00AC2409">
        <w:rPr>
          <w:rtl/>
        </w:rPr>
        <w:t xml:space="preserve"> و توسعه شهر</w:t>
      </w:r>
      <w:r w:rsidRPr="00AC2409">
        <w:rPr>
          <w:rFonts w:hint="cs"/>
          <w:rtl/>
        </w:rPr>
        <w:t>ی</w:t>
      </w:r>
      <w:r w:rsidRPr="00AC2409">
        <w:rPr>
          <w:rFonts w:hint="eastAsia"/>
          <w:rtl/>
        </w:rPr>
        <w:t>،</w:t>
      </w:r>
      <w:r w:rsidRPr="00AC2409">
        <w:rPr>
          <w:rtl/>
        </w:rPr>
        <w:t xml:space="preserve"> خطر ب</w:t>
      </w:r>
      <w:r w:rsidRPr="00AC2409">
        <w:rPr>
          <w:rFonts w:hint="cs"/>
          <w:rtl/>
        </w:rPr>
        <w:t>ی</w:t>
      </w:r>
      <w:r w:rsidRPr="00AC2409">
        <w:rPr>
          <w:rFonts w:hint="eastAsia"/>
          <w:rtl/>
        </w:rPr>
        <w:t>شتر</w:t>
      </w:r>
      <w:r w:rsidRPr="00AC2409">
        <w:rPr>
          <w:rFonts w:hint="cs"/>
          <w:rtl/>
        </w:rPr>
        <w:t>ی</w:t>
      </w:r>
      <w:r w:rsidRPr="00AC2409">
        <w:rPr>
          <w:rtl/>
        </w:rPr>
        <w:t xml:space="preserve"> نشان داد.</w:t>
      </w:r>
    </w:p>
    <w:p w14:paraId="6D413051" w14:textId="2255DB8B" w:rsidR="00FB164F" w:rsidRPr="00AC2409" w:rsidRDefault="00FB164F" w:rsidP="007F309B">
      <w:pPr>
        <w:bidi/>
        <w:ind w:firstLine="282"/>
        <w:jc w:val="both"/>
        <w:rPr>
          <w:rFonts w:eastAsiaTheme="minorEastAsia"/>
          <w:rtl/>
        </w:rPr>
      </w:pPr>
      <w:r w:rsidRPr="00AC2409">
        <w:rPr>
          <w:b/>
          <w:bCs/>
          <w:sz w:val="18"/>
          <w:szCs w:val="22"/>
          <w:rtl/>
        </w:rPr>
        <w:t>فصل خشک:</w:t>
      </w:r>
      <w:r w:rsidRPr="00AC2409">
        <w:rPr>
          <w:rFonts w:eastAsiaTheme="minorEastAsia" w:hint="cs"/>
          <w:sz w:val="18"/>
          <w:szCs w:val="22"/>
          <w:rtl/>
        </w:rPr>
        <w:t xml:space="preserve"> </w:t>
      </w:r>
      <w:r w:rsidRPr="00AC2409">
        <w:rPr>
          <w:rFonts w:eastAsiaTheme="minorEastAsia"/>
          <w:rtl/>
        </w:rPr>
        <w:t>مناطق پرخطر به‌طور قابل‌توجه</w:t>
      </w:r>
      <w:r w:rsidRPr="00AC2409">
        <w:rPr>
          <w:rFonts w:eastAsiaTheme="minorEastAsia" w:hint="cs"/>
          <w:rtl/>
        </w:rPr>
        <w:t>ی</w:t>
      </w:r>
      <w:r w:rsidRPr="00AC2409">
        <w:rPr>
          <w:rFonts w:eastAsiaTheme="minorEastAsia"/>
          <w:rtl/>
        </w:rPr>
        <w:t xml:space="preserve"> کاهش </w:t>
      </w:r>
      <w:r w:rsidRPr="00AC2409">
        <w:rPr>
          <w:rFonts w:eastAsiaTheme="minorEastAsia" w:hint="cs"/>
          <w:rtl/>
        </w:rPr>
        <w:t>ی</w:t>
      </w:r>
      <w:r w:rsidRPr="00AC2409">
        <w:rPr>
          <w:rFonts w:eastAsiaTheme="minorEastAsia" w:hint="eastAsia"/>
          <w:rtl/>
        </w:rPr>
        <w:t>افتند،</w:t>
      </w:r>
      <w:r w:rsidRPr="00AC2409">
        <w:rPr>
          <w:rFonts w:eastAsiaTheme="minorEastAsia"/>
          <w:rtl/>
        </w:rPr>
        <w:t xml:space="preserve"> و تنها دامنه‌ها</w:t>
      </w:r>
      <w:r w:rsidRPr="00AC2409">
        <w:rPr>
          <w:rFonts w:eastAsiaTheme="minorEastAsia" w:hint="cs"/>
          <w:rtl/>
        </w:rPr>
        <w:t>ی</w:t>
      </w:r>
      <w:r w:rsidRPr="00AC2409">
        <w:rPr>
          <w:rFonts w:eastAsiaTheme="minorEastAsia"/>
          <w:rtl/>
        </w:rPr>
        <w:t xml:space="preserve"> پرش</w:t>
      </w:r>
      <w:r w:rsidRPr="00AC2409">
        <w:rPr>
          <w:rFonts w:eastAsiaTheme="minorEastAsia" w:hint="cs"/>
          <w:rtl/>
        </w:rPr>
        <w:t>ی</w:t>
      </w:r>
      <w:r w:rsidRPr="00AC2409">
        <w:rPr>
          <w:rFonts w:eastAsiaTheme="minorEastAsia" w:hint="eastAsia"/>
          <w:rtl/>
        </w:rPr>
        <w:t>ب</w:t>
      </w:r>
      <w:r w:rsidRPr="00AC2409">
        <w:rPr>
          <w:rFonts w:eastAsiaTheme="minorEastAsia"/>
          <w:rtl/>
        </w:rPr>
        <w:t xml:space="preserve"> (ش</w:t>
      </w:r>
      <w:r w:rsidRPr="00AC2409">
        <w:rPr>
          <w:rFonts w:eastAsiaTheme="minorEastAsia" w:hint="cs"/>
          <w:rtl/>
        </w:rPr>
        <w:t>ی</w:t>
      </w:r>
      <w:r w:rsidRPr="00AC2409">
        <w:rPr>
          <w:rFonts w:eastAsiaTheme="minorEastAsia" w:hint="eastAsia"/>
          <w:rtl/>
        </w:rPr>
        <w:t>ب</w:t>
      </w:r>
      <w:r w:rsidRPr="00AC2409">
        <w:rPr>
          <w:rFonts w:eastAsiaTheme="minorEastAsia"/>
          <w:rtl/>
        </w:rPr>
        <w:t xml:space="preserve"> &gt;30 درجه) با سنگ‌شناس</w:t>
      </w:r>
      <w:r w:rsidRPr="00AC2409">
        <w:rPr>
          <w:rFonts w:eastAsiaTheme="minorEastAsia" w:hint="cs"/>
          <w:rtl/>
        </w:rPr>
        <w:t>ی</w:t>
      </w:r>
      <w:r w:rsidRPr="00AC2409">
        <w:rPr>
          <w:rFonts w:eastAsiaTheme="minorEastAsia"/>
          <w:rtl/>
        </w:rPr>
        <w:t xml:space="preserve"> مارن گچ</w:t>
      </w:r>
      <w:r w:rsidRPr="00AC2409">
        <w:rPr>
          <w:rFonts w:eastAsiaTheme="minorEastAsia" w:hint="cs"/>
          <w:rtl/>
        </w:rPr>
        <w:t>ی</w:t>
      </w:r>
      <w:r w:rsidRPr="00AC2409">
        <w:rPr>
          <w:rFonts w:eastAsiaTheme="minorEastAsia"/>
          <w:rtl/>
        </w:rPr>
        <w:t xml:space="preserve"> در کلاس‌ها</w:t>
      </w:r>
      <w:r w:rsidRPr="00AC2409">
        <w:rPr>
          <w:rFonts w:eastAsiaTheme="minorEastAsia" w:hint="cs"/>
          <w:rtl/>
        </w:rPr>
        <w:t>ی</w:t>
      </w:r>
      <w:r w:rsidRPr="00AC2409">
        <w:rPr>
          <w:rFonts w:eastAsiaTheme="minorEastAsia"/>
          <w:rtl/>
        </w:rPr>
        <w:t xml:space="preserve"> متوسط تا ز</w:t>
      </w:r>
      <w:r w:rsidRPr="00AC2409">
        <w:rPr>
          <w:rFonts w:eastAsiaTheme="minorEastAsia" w:hint="cs"/>
          <w:rtl/>
        </w:rPr>
        <w:t>ی</w:t>
      </w:r>
      <w:r w:rsidRPr="00AC2409">
        <w:rPr>
          <w:rFonts w:eastAsiaTheme="minorEastAsia" w:hint="eastAsia"/>
          <w:rtl/>
        </w:rPr>
        <w:t>اد</w:t>
      </w:r>
      <w:r w:rsidRPr="00AC2409">
        <w:rPr>
          <w:rFonts w:eastAsiaTheme="minorEastAsia"/>
          <w:rtl/>
        </w:rPr>
        <w:t xml:space="preserve"> باق</w:t>
      </w:r>
      <w:r w:rsidRPr="00AC2409">
        <w:rPr>
          <w:rFonts w:eastAsiaTheme="minorEastAsia" w:hint="cs"/>
          <w:rtl/>
        </w:rPr>
        <w:t>ی</w:t>
      </w:r>
      <w:r w:rsidRPr="00AC2409">
        <w:rPr>
          <w:rFonts w:eastAsiaTheme="minorEastAsia"/>
          <w:rtl/>
        </w:rPr>
        <w:t xml:space="preserve"> ماندند. </w:t>
      </w:r>
      <w:r w:rsidR="007F309B" w:rsidRPr="00AC2409">
        <w:rPr>
          <w:rFonts w:hint="cs"/>
          <w:rtl/>
        </w:rPr>
        <w:t>بخش</w:t>
      </w:r>
      <w:r w:rsidR="007F309B" w:rsidRPr="00AC2409">
        <w:rPr>
          <w:rtl/>
        </w:rPr>
        <w:softHyphen/>
      </w:r>
      <w:r w:rsidR="007F309B" w:rsidRPr="00AC2409">
        <w:rPr>
          <w:rFonts w:hint="cs"/>
          <w:rtl/>
        </w:rPr>
        <w:t>های شمالی و غربی حوضه</w:t>
      </w:r>
      <w:r w:rsidR="007F309B" w:rsidRPr="00AC2409">
        <w:rPr>
          <w:rtl/>
        </w:rPr>
        <w:t xml:space="preserve"> </w:t>
      </w:r>
      <w:r w:rsidR="007F309B" w:rsidRPr="00AC2409">
        <w:rPr>
          <w:rFonts w:eastAsiaTheme="minorEastAsia" w:hint="cs"/>
          <w:rtl/>
        </w:rPr>
        <w:t>(منطقه</w:t>
      </w:r>
      <w:r w:rsidRPr="00AC2409">
        <w:rPr>
          <w:rFonts w:eastAsiaTheme="minorEastAsia"/>
          <w:rtl/>
        </w:rPr>
        <w:t xml:space="preserve"> لواسانات</w:t>
      </w:r>
      <w:r w:rsidR="007F309B" w:rsidRPr="00AC2409">
        <w:rPr>
          <w:rFonts w:eastAsiaTheme="minorEastAsia" w:hint="cs"/>
          <w:rtl/>
        </w:rPr>
        <w:t>)</w:t>
      </w:r>
      <w:r w:rsidRPr="00AC2409">
        <w:rPr>
          <w:rFonts w:eastAsiaTheme="minorEastAsia"/>
          <w:rtl/>
        </w:rPr>
        <w:t xml:space="preserve"> در فصل خشک </w:t>
      </w:r>
      <w:r w:rsidR="007F309B" w:rsidRPr="00AC2409">
        <w:rPr>
          <w:rFonts w:eastAsiaTheme="minorEastAsia"/>
          <w:rtl/>
        </w:rPr>
        <w:t>به دل</w:t>
      </w:r>
      <w:r w:rsidR="007F309B" w:rsidRPr="00AC2409">
        <w:rPr>
          <w:rFonts w:eastAsiaTheme="minorEastAsia" w:hint="cs"/>
          <w:rtl/>
        </w:rPr>
        <w:t>ی</w:t>
      </w:r>
      <w:r w:rsidR="007F309B" w:rsidRPr="00AC2409">
        <w:rPr>
          <w:rFonts w:eastAsiaTheme="minorEastAsia" w:hint="eastAsia"/>
          <w:rtl/>
        </w:rPr>
        <w:t>ل</w:t>
      </w:r>
      <w:r w:rsidR="007F309B" w:rsidRPr="00AC2409">
        <w:rPr>
          <w:rFonts w:eastAsiaTheme="minorEastAsia"/>
          <w:rtl/>
        </w:rPr>
        <w:t xml:space="preserve"> کاهش تأث</w:t>
      </w:r>
      <w:r w:rsidR="007F309B" w:rsidRPr="00AC2409">
        <w:rPr>
          <w:rFonts w:eastAsiaTheme="minorEastAsia" w:hint="cs"/>
          <w:rtl/>
        </w:rPr>
        <w:t>ی</w:t>
      </w:r>
      <w:r w:rsidR="007F309B" w:rsidRPr="00AC2409">
        <w:rPr>
          <w:rFonts w:eastAsiaTheme="minorEastAsia" w:hint="eastAsia"/>
          <w:rtl/>
        </w:rPr>
        <w:t>ر</w:t>
      </w:r>
      <w:r w:rsidR="007F309B" w:rsidRPr="00AC2409">
        <w:rPr>
          <w:rFonts w:eastAsiaTheme="minorEastAsia"/>
          <w:rtl/>
        </w:rPr>
        <w:t xml:space="preserve"> عوامل ه</w:t>
      </w:r>
      <w:r w:rsidR="007F309B" w:rsidRPr="00AC2409">
        <w:rPr>
          <w:rFonts w:eastAsiaTheme="minorEastAsia" w:hint="cs"/>
          <w:rtl/>
        </w:rPr>
        <w:t>ی</w:t>
      </w:r>
      <w:r w:rsidR="007F309B" w:rsidRPr="00AC2409">
        <w:rPr>
          <w:rFonts w:eastAsiaTheme="minorEastAsia" w:hint="eastAsia"/>
          <w:rtl/>
        </w:rPr>
        <w:t>درولوژ</w:t>
      </w:r>
      <w:r w:rsidR="007F309B" w:rsidRPr="00AC2409">
        <w:rPr>
          <w:rFonts w:eastAsiaTheme="minorEastAsia" w:hint="cs"/>
          <w:rtl/>
        </w:rPr>
        <w:t>ی</w:t>
      </w:r>
      <w:r w:rsidR="007F309B" w:rsidRPr="00AC2409">
        <w:rPr>
          <w:rFonts w:eastAsiaTheme="minorEastAsia" w:hint="eastAsia"/>
          <w:rtl/>
        </w:rPr>
        <w:t>ک</w:t>
      </w:r>
      <w:r w:rsidR="007F309B" w:rsidRPr="00AC2409">
        <w:rPr>
          <w:rFonts w:eastAsiaTheme="minorEastAsia" w:hint="cs"/>
          <w:rtl/>
        </w:rPr>
        <w:t>ی</w:t>
      </w:r>
      <w:r w:rsidR="007F309B" w:rsidRPr="00AC2409">
        <w:rPr>
          <w:rFonts w:eastAsiaTheme="minorEastAsia"/>
          <w:rtl/>
        </w:rPr>
        <w:t xml:space="preserve"> </w:t>
      </w:r>
      <w:r w:rsidRPr="00AC2409">
        <w:rPr>
          <w:rFonts w:eastAsiaTheme="minorEastAsia"/>
          <w:rtl/>
        </w:rPr>
        <w:t>خطر کمتر</w:t>
      </w:r>
      <w:r w:rsidRPr="00AC2409">
        <w:rPr>
          <w:rFonts w:eastAsiaTheme="minorEastAsia" w:hint="cs"/>
          <w:rtl/>
        </w:rPr>
        <w:t>ی</w:t>
      </w:r>
      <w:r w:rsidRPr="00AC2409">
        <w:rPr>
          <w:rFonts w:eastAsiaTheme="minorEastAsia"/>
          <w:rtl/>
        </w:rPr>
        <w:t xml:space="preserve"> نشان داد.</w:t>
      </w:r>
    </w:p>
    <w:p w14:paraId="5FDCE099" w14:textId="1F007F7F" w:rsidR="00C3445B" w:rsidRPr="00AC2409" w:rsidRDefault="00C55A7C" w:rsidP="00C3445B">
      <w:pPr>
        <w:bidi/>
        <w:jc w:val="center"/>
        <w:rPr>
          <w:sz w:val="22"/>
          <w:szCs w:val="22"/>
          <w:rtl/>
        </w:rPr>
      </w:pPr>
      <w:r w:rsidRPr="00AC2409">
        <w:rPr>
          <w:noProof/>
          <w:sz w:val="22"/>
          <w:szCs w:val="22"/>
        </w:rPr>
        <w:lastRenderedPageBreak/>
        <w:drawing>
          <wp:inline distT="0" distB="0" distL="0" distR="0" wp14:anchorId="0171177A" wp14:editId="178B727E">
            <wp:extent cx="3818467" cy="2694263"/>
            <wp:effectExtent l="0" t="0" r="0" b="0"/>
            <wp:docPr id="2289334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3836808" cy="2707204"/>
                    </a:xfrm>
                    <a:prstGeom prst="rect">
                      <a:avLst/>
                    </a:prstGeom>
                    <a:noFill/>
                    <a:ln>
                      <a:noFill/>
                    </a:ln>
                  </pic:spPr>
                </pic:pic>
              </a:graphicData>
            </a:graphic>
          </wp:inline>
        </w:drawing>
      </w:r>
    </w:p>
    <w:p w14:paraId="37A13103" w14:textId="3EEB7F92" w:rsidR="00C3445B" w:rsidRPr="00AC2409" w:rsidRDefault="00C3445B" w:rsidP="00C3445B">
      <w:pPr>
        <w:bidi/>
        <w:jc w:val="center"/>
        <w:rPr>
          <w:b/>
          <w:bCs/>
          <w:noProof/>
          <w:szCs w:val="20"/>
          <w:rtl/>
        </w:rPr>
      </w:pPr>
      <w:r w:rsidRPr="00AC2409">
        <w:rPr>
          <w:rFonts w:hint="cs"/>
          <w:b/>
          <w:bCs/>
          <w:szCs w:val="20"/>
          <w:rtl/>
        </w:rPr>
        <w:t xml:space="preserve">شکل </w:t>
      </w:r>
      <w:r w:rsidR="001640F8" w:rsidRPr="00AC2409">
        <w:rPr>
          <w:rFonts w:hint="cs"/>
          <w:b/>
          <w:bCs/>
          <w:szCs w:val="20"/>
          <w:rtl/>
        </w:rPr>
        <w:t>(2</w:t>
      </w:r>
      <w:r w:rsidRPr="00AC2409">
        <w:rPr>
          <w:rFonts w:hint="cs"/>
          <w:b/>
          <w:bCs/>
          <w:szCs w:val="20"/>
          <w:rtl/>
        </w:rPr>
        <w:t>)</w:t>
      </w:r>
      <w:r w:rsidR="001640F8" w:rsidRPr="00AC2409">
        <w:rPr>
          <w:rFonts w:hint="cs"/>
          <w:b/>
          <w:bCs/>
          <w:szCs w:val="20"/>
          <w:rtl/>
        </w:rPr>
        <w:t>.</w:t>
      </w:r>
      <w:r w:rsidRPr="00AC2409">
        <w:rPr>
          <w:rFonts w:hint="cs"/>
          <w:b/>
          <w:bCs/>
          <w:szCs w:val="20"/>
          <w:rtl/>
        </w:rPr>
        <w:t xml:space="preserve"> </w:t>
      </w:r>
      <w:bookmarkStart w:id="13" w:name="_Hlk203492889"/>
      <w:r w:rsidR="001640F8" w:rsidRPr="00AC2409">
        <w:rPr>
          <w:b/>
          <w:bCs/>
          <w:szCs w:val="20"/>
          <w:rtl/>
        </w:rPr>
        <w:t>نقشه‌ خطر پو</w:t>
      </w:r>
      <w:r w:rsidR="001640F8" w:rsidRPr="00AC2409">
        <w:rPr>
          <w:rFonts w:hint="cs"/>
          <w:b/>
          <w:bCs/>
          <w:szCs w:val="20"/>
          <w:rtl/>
        </w:rPr>
        <w:t>ی</w:t>
      </w:r>
      <w:r w:rsidR="001640F8" w:rsidRPr="00AC2409">
        <w:rPr>
          <w:rFonts w:hint="eastAsia"/>
          <w:b/>
          <w:bCs/>
          <w:szCs w:val="20"/>
          <w:rtl/>
        </w:rPr>
        <w:t>ا</w:t>
      </w:r>
      <w:r w:rsidR="001640F8" w:rsidRPr="00AC2409">
        <w:rPr>
          <w:b/>
          <w:bCs/>
          <w:szCs w:val="20"/>
          <w:rtl/>
        </w:rPr>
        <w:t xml:space="preserve"> برا</w:t>
      </w:r>
      <w:r w:rsidR="001640F8" w:rsidRPr="00AC2409">
        <w:rPr>
          <w:rFonts w:hint="cs"/>
          <w:b/>
          <w:bCs/>
          <w:szCs w:val="20"/>
          <w:rtl/>
        </w:rPr>
        <w:t>ی</w:t>
      </w:r>
      <w:r w:rsidR="001640F8" w:rsidRPr="00AC2409">
        <w:rPr>
          <w:b/>
          <w:bCs/>
          <w:szCs w:val="20"/>
          <w:rtl/>
        </w:rPr>
        <w:t xml:space="preserve"> فصل باران</w:t>
      </w:r>
      <w:r w:rsidR="001640F8" w:rsidRPr="00AC2409">
        <w:rPr>
          <w:rFonts w:hint="cs"/>
          <w:b/>
          <w:bCs/>
          <w:szCs w:val="20"/>
          <w:rtl/>
        </w:rPr>
        <w:t>ی</w:t>
      </w:r>
      <w:r w:rsidR="001640F8" w:rsidRPr="00AC2409">
        <w:rPr>
          <w:b/>
          <w:bCs/>
          <w:szCs w:val="20"/>
          <w:rtl/>
        </w:rPr>
        <w:t xml:space="preserve"> در حوضه شمال تهران</w:t>
      </w:r>
      <w:bookmarkEnd w:id="13"/>
    </w:p>
    <w:p w14:paraId="583AC37F" w14:textId="77777777" w:rsidR="001640F8" w:rsidRPr="00AC2409" w:rsidRDefault="001640F8" w:rsidP="001640F8">
      <w:pPr>
        <w:bidi/>
        <w:jc w:val="center"/>
        <w:rPr>
          <w:b/>
          <w:bCs/>
          <w:noProof/>
          <w:szCs w:val="20"/>
          <w:rtl/>
        </w:rPr>
      </w:pPr>
    </w:p>
    <w:p w14:paraId="3DE21B5A" w14:textId="581700D8" w:rsidR="00C3445B" w:rsidRPr="00AC2409" w:rsidRDefault="00C55A7C" w:rsidP="00C3445B">
      <w:pPr>
        <w:bidi/>
        <w:jc w:val="center"/>
        <w:rPr>
          <w:b/>
          <w:bCs/>
          <w:sz w:val="22"/>
          <w:szCs w:val="22"/>
          <w:rtl/>
        </w:rPr>
      </w:pPr>
      <w:r w:rsidRPr="00AC2409">
        <w:rPr>
          <w:b/>
          <w:bCs/>
          <w:noProof/>
          <w:sz w:val="22"/>
          <w:szCs w:val="22"/>
        </w:rPr>
        <w:drawing>
          <wp:inline distT="0" distB="0" distL="0" distR="0" wp14:anchorId="232F462F" wp14:editId="084D4637">
            <wp:extent cx="3776133" cy="2697484"/>
            <wp:effectExtent l="0" t="0" r="0" b="7620"/>
            <wp:docPr id="1808455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91615" cy="2708543"/>
                    </a:xfrm>
                    <a:prstGeom prst="rect">
                      <a:avLst/>
                    </a:prstGeom>
                    <a:noFill/>
                    <a:ln>
                      <a:noFill/>
                    </a:ln>
                  </pic:spPr>
                </pic:pic>
              </a:graphicData>
            </a:graphic>
          </wp:inline>
        </w:drawing>
      </w:r>
    </w:p>
    <w:p w14:paraId="5A0CF50A" w14:textId="185F8D7D" w:rsidR="001640F8" w:rsidRPr="00AC2409" w:rsidRDefault="001640F8" w:rsidP="001640F8">
      <w:pPr>
        <w:bidi/>
        <w:jc w:val="center"/>
        <w:rPr>
          <w:b/>
          <w:bCs/>
          <w:noProof/>
          <w:szCs w:val="20"/>
          <w:rtl/>
        </w:rPr>
      </w:pPr>
      <w:r w:rsidRPr="00AC2409">
        <w:rPr>
          <w:rFonts w:hint="cs"/>
          <w:b/>
          <w:bCs/>
          <w:szCs w:val="20"/>
          <w:rtl/>
        </w:rPr>
        <w:t xml:space="preserve">شکل (3). </w:t>
      </w:r>
      <w:r w:rsidR="003F5247" w:rsidRPr="00AC2409">
        <w:rPr>
          <w:b/>
          <w:bCs/>
          <w:szCs w:val="20"/>
          <w:rtl/>
        </w:rPr>
        <w:t>نقشه‌ خطر پو</w:t>
      </w:r>
      <w:r w:rsidR="003F5247" w:rsidRPr="00AC2409">
        <w:rPr>
          <w:rFonts w:hint="cs"/>
          <w:b/>
          <w:bCs/>
          <w:szCs w:val="20"/>
          <w:rtl/>
        </w:rPr>
        <w:t>ی</w:t>
      </w:r>
      <w:r w:rsidR="003F5247" w:rsidRPr="00AC2409">
        <w:rPr>
          <w:rFonts w:hint="eastAsia"/>
          <w:b/>
          <w:bCs/>
          <w:szCs w:val="20"/>
          <w:rtl/>
        </w:rPr>
        <w:t>ا</w:t>
      </w:r>
      <w:r w:rsidR="003F5247" w:rsidRPr="00AC2409">
        <w:rPr>
          <w:b/>
          <w:bCs/>
          <w:szCs w:val="20"/>
          <w:rtl/>
        </w:rPr>
        <w:t xml:space="preserve"> برا</w:t>
      </w:r>
      <w:r w:rsidR="003F5247" w:rsidRPr="00AC2409">
        <w:rPr>
          <w:rFonts w:hint="cs"/>
          <w:b/>
          <w:bCs/>
          <w:szCs w:val="20"/>
          <w:rtl/>
        </w:rPr>
        <w:t>ی</w:t>
      </w:r>
      <w:r w:rsidR="003F5247" w:rsidRPr="00AC2409">
        <w:rPr>
          <w:b/>
          <w:bCs/>
          <w:szCs w:val="20"/>
          <w:rtl/>
        </w:rPr>
        <w:t xml:space="preserve"> فصل </w:t>
      </w:r>
      <w:r w:rsidR="003F5247" w:rsidRPr="00AC2409">
        <w:rPr>
          <w:rFonts w:hint="cs"/>
          <w:b/>
          <w:bCs/>
          <w:szCs w:val="20"/>
          <w:rtl/>
        </w:rPr>
        <w:t>خشک</w:t>
      </w:r>
      <w:r w:rsidR="003F5247" w:rsidRPr="00AC2409">
        <w:rPr>
          <w:b/>
          <w:bCs/>
          <w:szCs w:val="20"/>
          <w:rtl/>
        </w:rPr>
        <w:t xml:space="preserve"> در حوضه شمال تهران</w:t>
      </w:r>
    </w:p>
    <w:p w14:paraId="0C14B366" w14:textId="77777777" w:rsidR="00D74F6E" w:rsidRPr="00AC2409" w:rsidRDefault="00D74F6E" w:rsidP="00E95013">
      <w:pPr>
        <w:bidi/>
        <w:jc w:val="both"/>
        <w:rPr>
          <w:rtl/>
        </w:rPr>
      </w:pPr>
    </w:p>
    <w:p w14:paraId="282331CE" w14:textId="6F75260E" w:rsidR="00E95013" w:rsidRPr="00AC2409" w:rsidRDefault="00E95013" w:rsidP="00FC06EE">
      <w:pPr>
        <w:bidi/>
        <w:ind w:firstLine="282"/>
        <w:jc w:val="both"/>
        <w:rPr>
          <w:rtl/>
        </w:rPr>
      </w:pPr>
      <w:r w:rsidRPr="00AC2409">
        <w:rPr>
          <w:rFonts w:hint="eastAsia"/>
          <w:rtl/>
        </w:rPr>
        <w:t>تحل</w:t>
      </w:r>
      <w:r w:rsidRPr="00AC2409">
        <w:rPr>
          <w:rFonts w:hint="cs"/>
          <w:rtl/>
        </w:rPr>
        <w:t>ی</w:t>
      </w:r>
      <w:r w:rsidRPr="00AC2409">
        <w:rPr>
          <w:rFonts w:hint="eastAsia"/>
          <w:rtl/>
        </w:rPr>
        <w:t>ل</w:t>
      </w:r>
      <w:r w:rsidRPr="00AC2409">
        <w:rPr>
          <w:rtl/>
        </w:rPr>
        <w:t xml:space="preserve"> وزن‌ها</w:t>
      </w:r>
      <w:r w:rsidRPr="00AC2409">
        <w:rPr>
          <w:rFonts w:hint="cs"/>
          <w:rtl/>
        </w:rPr>
        <w:t>ی</w:t>
      </w:r>
      <w:r w:rsidRPr="00AC2409">
        <w:rPr>
          <w:rtl/>
        </w:rPr>
        <w:t xml:space="preserve"> پو</w:t>
      </w:r>
      <w:r w:rsidRPr="00AC2409">
        <w:rPr>
          <w:rFonts w:hint="cs"/>
          <w:rtl/>
        </w:rPr>
        <w:t>ی</w:t>
      </w:r>
      <w:r w:rsidRPr="00AC2409">
        <w:rPr>
          <w:rFonts w:hint="eastAsia"/>
          <w:rtl/>
        </w:rPr>
        <w:t>ا</w:t>
      </w:r>
      <w:r w:rsidRPr="00AC2409">
        <w:rPr>
          <w:rtl/>
        </w:rPr>
        <w:t xml:space="preserve"> نشان داد که فاصله از رودخانه، فاصله از جاده و سنگ‌شناس</w:t>
      </w:r>
      <w:r w:rsidRPr="00AC2409">
        <w:rPr>
          <w:rFonts w:hint="cs"/>
          <w:rtl/>
        </w:rPr>
        <w:t>ی</w:t>
      </w:r>
      <w:r w:rsidRPr="00AC2409">
        <w:rPr>
          <w:rtl/>
        </w:rPr>
        <w:t xml:space="preserve"> مهم‌تر</w:t>
      </w:r>
      <w:r w:rsidRPr="00AC2409">
        <w:rPr>
          <w:rFonts w:hint="cs"/>
          <w:rtl/>
        </w:rPr>
        <w:t>ی</w:t>
      </w:r>
      <w:r w:rsidRPr="00AC2409">
        <w:rPr>
          <w:rFonts w:hint="eastAsia"/>
          <w:rtl/>
        </w:rPr>
        <w:t>ن</w:t>
      </w:r>
      <w:r w:rsidRPr="00AC2409">
        <w:rPr>
          <w:rtl/>
        </w:rPr>
        <w:t xml:space="preserve"> عوامل در حساس</w:t>
      </w:r>
      <w:r w:rsidRPr="00AC2409">
        <w:rPr>
          <w:rFonts w:hint="cs"/>
          <w:rtl/>
        </w:rPr>
        <w:t>ی</w:t>
      </w:r>
      <w:r w:rsidRPr="00AC2409">
        <w:rPr>
          <w:rFonts w:hint="eastAsia"/>
          <w:rtl/>
        </w:rPr>
        <w:t>ت</w:t>
      </w:r>
      <w:r w:rsidRPr="00AC2409">
        <w:rPr>
          <w:rtl/>
        </w:rPr>
        <w:t xml:space="preserve"> زم</w:t>
      </w:r>
      <w:r w:rsidRPr="00AC2409">
        <w:rPr>
          <w:rFonts w:hint="cs"/>
          <w:rtl/>
        </w:rPr>
        <w:t>ی</w:t>
      </w:r>
      <w:r w:rsidRPr="00AC2409">
        <w:rPr>
          <w:rFonts w:hint="eastAsia"/>
          <w:rtl/>
        </w:rPr>
        <w:t>ن‌لغزش</w:t>
      </w:r>
      <w:r w:rsidRPr="00AC2409">
        <w:rPr>
          <w:rtl/>
        </w:rPr>
        <w:t xml:space="preserve"> هستند. در فصول پرباران، فاصله از رودخانه با وزن </w:t>
      </w:r>
      <w:proofErr w:type="spellStart"/>
      <w:r w:rsidRPr="00AC2409">
        <w:t>vj</w:t>
      </w:r>
      <w:proofErr w:type="spellEnd"/>
      <w:r w:rsidRPr="00AC2409">
        <w:t>=8.2</w:t>
      </w:r>
      <w:r w:rsidRPr="00AC2409">
        <w:rPr>
          <w:rtl/>
        </w:rPr>
        <w:t xml:space="preserve"> غالب بود، که با فرسا</w:t>
      </w:r>
      <w:r w:rsidRPr="00AC2409">
        <w:rPr>
          <w:rFonts w:hint="cs"/>
          <w:rtl/>
        </w:rPr>
        <w:t>ی</w:t>
      </w:r>
      <w:r w:rsidRPr="00AC2409">
        <w:rPr>
          <w:rFonts w:hint="eastAsia"/>
          <w:rtl/>
        </w:rPr>
        <w:t>ش</w:t>
      </w:r>
      <w:r w:rsidRPr="00AC2409">
        <w:rPr>
          <w:rtl/>
        </w:rPr>
        <w:t xml:space="preserve"> رودخانه‌ا</w:t>
      </w:r>
      <w:r w:rsidRPr="00AC2409">
        <w:rPr>
          <w:rFonts w:hint="cs"/>
          <w:rtl/>
        </w:rPr>
        <w:t>ی</w:t>
      </w:r>
      <w:r w:rsidRPr="00AC2409">
        <w:rPr>
          <w:rtl/>
        </w:rPr>
        <w:t xml:space="preserve"> و ناپا</w:t>
      </w:r>
      <w:r w:rsidRPr="00AC2409">
        <w:rPr>
          <w:rFonts w:hint="cs"/>
          <w:rtl/>
        </w:rPr>
        <w:t>ی</w:t>
      </w:r>
      <w:r w:rsidRPr="00AC2409">
        <w:rPr>
          <w:rFonts w:hint="eastAsia"/>
          <w:rtl/>
        </w:rPr>
        <w:t>دار</w:t>
      </w:r>
      <w:r w:rsidRPr="00AC2409">
        <w:rPr>
          <w:rFonts w:hint="cs"/>
          <w:rtl/>
        </w:rPr>
        <w:t>ی</w:t>
      </w:r>
      <w:r w:rsidRPr="00AC2409">
        <w:rPr>
          <w:rtl/>
        </w:rPr>
        <w:t xml:space="preserve"> واحدها</w:t>
      </w:r>
      <w:r w:rsidRPr="00AC2409">
        <w:rPr>
          <w:rFonts w:hint="cs"/>
          <w:rtl/>
        </w:rPr>
        <w:t>ی</w:t>
      </w:r>
      <w:r w:rsidRPr="00AC2409">
        <w:rPr>
          <w:rtl/>
        </w:rPr>
        <w:t xml:space="preserve"> مارن گچ</w:t>
      </w:r>
      <w:r w:rsidRPr="00AC2409">
        <w:rPr>
          <w:rFonts w:hint="cs"/>
          <w:rtl/>
        </w:rPr>
        <w:t>ی</w:t>
      </w:r>
      <w:r w:rsidRPr="00AC2409">
        <w:rPr>
          <w:rtl/>
        </w:rPr>
        <w:t xml:space="preserve"> همخوان</w:t>
      </w:r>
      <w:r w:rsidRPr="00AC2409">
        <w:rPr>
          <w:rFonts w:hint="cs"/>
          <w:rtl/>
        </w:rPr>
        <w:t>ی</w:t>
      </w:r>
      <w:r w:rsidRPr="00AC2409">
        <w:rPr>
          <w:rtl/>
        </w:rPr>
        <w:t xml:space="preserve"> دارد. فاصله از جاده (</w:t>
      </w:r>
      <w:proofErr w:type="spellStart"/>
      <w:r w:rsidRPr="00AC2409">
        <w:t>vj</w:t>
      </w:r>
      <w:proofErr w:type="spellEnd"/>
      <w:r w:rsidRPr="00AC2409">
        <w:t>=1.4</w:t>
      </w:r>
      <w:r w:rsidRPr="00AC2409">
        <w:rPr>
          <w:rtl/>
        </w:rPr>
        <w:t>) ، سنگ‌شناس</w:t>
      </w:r>
      <w:r w:rsidRPr="00AC2409">
        <w:rPr>
          <w:rFonts w:hint="cs"/>
          <w:rtl/>
        </w:rPr>
        <w:t>ی</w:t>
      </w:r>
      <w:r w:rsidRPr="00AC2409">
        <w:rPr>
          <w:rtl/>
        </w:rPr>
        <w:t xml:space="preserve"> (</w:t>
      </w:r>
      <w:proofErr w:type="spellStart"/>
      <w:r w:rsidRPr="00AC2409">
        <w:t>vj</w:t>
      </w:r>
      <w:proofErr w:type="spellEnd"/>
      <w:r w:rsidRPr="00AC2409">
        <w:t>=1.02</w:t>
      </w:r>
      <w:r w:rsidRPr="00AC2409">
        <w:rPr>
          <w:rtl/>
        </w:rPr>
        <w:t>) و ش</w:t>
      </w:r>
      <w:r w:rsidRPr="00AC2409">
        <w:rPr>
          <w:rFonts w:hint="cs"/>
          <w:rtl/>
        </w:rPr>
        <w:t>ی</w:t>
      </w:r>
      <w:r w:rsidRPr="00AC2409">
        <w:rPr>
          <w:rFonts w:hint="eastAsia"/>
          <w:rtl/>
        </w:rPr>
        <w:t>ب</w:t>
      </w:r>
      <w:r w:rsidRPr="00AC2409">
        <w:rPr>
          <w:rtl/>
        </w:rPr>
        <w:t xml:space="preserve"> (</w:t>
      </w:r>
      <w:proofErr w:type="spellStart"/>
      <w:r w:rsidRPr="00AC2409">
        <w:t>vj</w:t>
      </w:r>
      <w:proofErr w:type="spellEnd"/>
      <w:r w:rsidRPr="00AC2409">
        <w:t>=0.5</w:t>
      </w:r>
      <w:r w:rsidRPr="00AC2409">
        <w:rPr>
          <w:rtl/>
        </w:rPr>
        <w:t>) ن</w:t>
      </w:r>
      <w:r w:rsidRPr="00AC2409">
        <w:rPr>
          <w:rFonts w:hint="cs"/>
          <w:rtl/>
        </w:rPr>
        <w:t>ی</w:t>
      </w:r>
      <w:r w:rsidRPr="00AC2409">
        <w:rPr>
          <w:rFonts w:hint="eastAsia"/>
          <w:rtl/>
        </w:rPr>
        <w:t>ز</w:t>
      </w:r>
      <w:r w:rsidRPr="00AC2409">
        <w:rPr>
          <w:rtl/>
        </w:rPr>
        <w:t xml:space="preserve"> نقش مهم</w:t>
      </w:r>
      <w:r w:rsidRPr="00AC2409">
        <w:rPr>
          <w:rFonts w:hint="cs"/>
          <w:rtl/>
        </w:rPr>
        <w:t>ی</w:t>
      </w:r>
      <w:r w:rsidRPr="00AC2409">
        <w:rPr>
          <w:rtl/>
        </w:rPr>
        <w:t xml:space="preserve"> داشتند، به‌و</w:t>
      </w:r>
      <w:r w:rsidRPr="00AC2409">
        <w:rPr>
          <w:rFonts w:hint="cs"/>
          <w:rtl/>
        </w:rPr>
        <w:t>ی</w:t>
      </w:r>
      <w:r w:rsidRPr="00AC2409">
        <w:rPr>
          <w:rFonts w:hint="eastAsia"/>
          <w:rtl/>
        </w:rPr>
        <w:t>ژه</w:t>
      </w:r>
      <w:r w:rsidRPr="00AC2409">
        <w:rPr>
          <w:rtl/>
        </w:rPr>
        <w:t xml:space="preserve"> در مناطق با فعال</w:t>
      </w:r>
      <w:r w:rsidRPr="00AC2409">
        <w:rPr>
          <w:rFonts w:hint="cs"/>
          <w:rtl/>
        </w:rPr>
        <w:t>ی</w:t>
      </w:r>
      <w:r w:rsidRPr="00AC2409">
        <w:rPr>
          <w:rFonts w:hint="eastAsia"/>
          <w:rtl/>
        </w:rPr>
        <w:t>ت‌ها</w:t>
      </w:r>
      <w:r w:rsidRPr="00AC2409">
        <w:rPr>
          <w:rFonts w:hint="cs"/>
          <w:rtl/>
        </w:rPr>
        <w:t>ی</w:t>
      </w:r>
      <w:r w:rsidRPr="00AC2409">
        <w:rPr>
          <w:rtl/>
        </w:rPr>
        <w:t xml:space="preserve"> انسان</w:t>
      </w:r>
      <w:r w:rsidRPr="00AC2409">
        <w:rPr>
          <w:rFonts w:hint="cs"/>
          <w:rtl/>
        </w:rPr>
        <w:t>ی</w:t>
      </w:r>
      <w:r w:rsidRPr="00AC2409">
        <w:rPr>
          <w:rtl/>
        </w:rPr>
        <w:t>. عوامل ارتفاع، جهت ش</w:t>
      </w:r>
      <w:r w:rsidRPr="00AC2409">
        <w:rPr>
          <w:rFonts w:hint="cs"/>
          <w:rtl/>
        </w:rPr>
        <w:t>ی</w:t>
      </w:r>
      <w:r w:rsidRPr="00AC2409">
        <w:rPr>
          <w:rFonts w:hint="eastAsia"/>
          <w:rtl/>
        </w:rPr>
        <w:t>ب،</w:t>
      </w:r>
      <w:r w:rsidRPr="00AC2409">
        <w:rPr>
          <w:rtl/>
        </w:rPr>
        <w:t xml:space="preserve"> فاصله از گسل، و کاربر</w:t>
      </w:r>
      <w:r w:rsidRPr="00AC2409">
        <w:rPr>
          <w:rFonts w:hint="cs"/>
          <w:rtl/>
        </w:rPr>
        <w:t>ی</w:t>
      </w:r>
      <w:r w:rsidRPr="00AC2409">
        <w:rPr>
          <w:rtl/>
        </w:rPr>
        <w:t xml:space="preserve"> اراض</w:t>
      </w:r>
      <w:r w:rsidRPr="00AC2409">
        <w:rPr>
          <w:rFonts w:hint="cs"/>
          <w:rtl/>
        </w:rPr>
        <w:t>ی</w:t>
      </w:r>
      <w:r w:rsidRPr="00AC2409">
        <w:rPr>
          <w:rtl/>
        </w:rPr>
        <w:t xml:space="preserve"> تأث</w:t>
      </w:r>
      <w:r w:rsidRPr="00AC2409">
        <w:rPr>
          <w:rFonts w:hint="cs"/>
          <w:rtl/>
        </w:rPr>
        <w:t>ی</w:t>
      </w:r>
      <w:r w:rsidRPr="00AC2409">
        <w:rPr>
          <w:rFonts w:hint="eastAsia"/>
          <w:rtl/>
        </w:rPr>
        <w:t>ر</w:t>
      </w:r>
      <w:r w:rsidRPr="00AC2409">
        <w:rPr>
          <w:rtl/>
        </w:rPr>
        <w:t xml:space="preserve"> کمتر</w:t>
      </w:r>
      <w:r w:rsidRPr="00AC2409">
        <w:rPr>
          <w:rFonts w:hint="cs"/>
          <w:rtl/>
        </w:rPr>
        <w:t>ی</w:t>
      </w:r>
      <w:r w:rsidRPr="00AC2409">
        <w:rPr>
          <w:rtl/>
        </w:rPr>
        <w:t xml:space="preserve"> داشتند، اما وزن‌ها</w:t>
      </w:r>
      <w:r w:rsidRPr="00AC2409">
        <w:rPr>
          <w:rFonts w:hint="cs"/>
          <w:rtl/>
        </w:rPr>
        <w:t>ی</w:t>
      </w:r>
      <w:r w:rsidRPr="00AC2409">
        <w:rPr>
          <w:rtl/>
        </w:rPr>
        <w:t xml:space="preserve"> پو</w:t>
      </w:r>
      <w:r w:rsidRPr="00AC2409">
        <w:rPr>
          <w:rFonts w:hint="cs"/>
          <w:rtl/>
        </w:rPr>
        <w:t>ی</w:t>
      </w:r>
      <w:r w:rsidRPr="00AC2409">
        <w:rPr>
          <w:rFonts w:hint="eastAsia"/>
          <w:rtl/>
        </w:rPr>
        <w:t>ا</w:t>
      </w:r>
      <w:r w:rsidRPr="00AC2409">
        <w:rPr>
          <w:rtl/>
        </w:rPr>
        <w:t xml:space="preserve"> آن‌ها را در فصول باران</w:t>
      </w:r>
      <w:r w:rsidRPr="00AC2409">
        <w:rPr>
          <w:rFonts w:hint="cs"/>
          <w:rtl/>
        </w:rPr>
        <w:t>ی</w:t>
      </w:r>
      <w:r w:rsidRPr="00AC2409">
        <w:rPr>
          <w:rtl/>
        </w:rPr>
        <w:t xml:space="preserve"> تقو</w:t>
      </w:r>
      <w:r w:rsidRPr="00AC2409">
        <w:rPr>
          <w:rFonts w:hint="cs"/>
          <w:rtl/>
        </w:rPr>
        <w:t>ی</w:t>
      </w:r>
      <w:r w:rsidRPr="00AC2409">
        <w:rPr>
          <w:rFonts w:hint="eastAsia"/>
          <w:rtl/>
        </w:rPr>
        <w:t>ت</w:t>
      </w:r>
      <w:r w:rsidRPr="00AC2409">
        <w:rPr>
          <w:rtl/>
        </w:rPr>
        <w:t xml:space="preserve"> کرد. </w:t>
      </w:r>
      <w:r w:rsidR="00D42E61" w:rsidRPr="00AC2409">
        <w:rPr>
          <w:rFonts w:hint="cs"/>
          <w:rtl/>
        </w:rPr>
        <w:t xml:space="preserve">به طور کلی </w:t>
      </w:r>
      <w:r w:rsidRPr="00AC2409">
        <w:rPr>
          <w:rtl/>
        </w:rPr>
        <w:t>وزن‌ها</w:t>
      </w:r>
      <w:r w:rsidRPr="00AC2409">
        <w:rPr>
          <w:rFonts w:hint="cs"/>
          <w:rtl/>
        </w:rPr>
        <w:t>ی</w:t>
      </w:r>
      <w:r w:rsidRPr="00AC2409">
        <w:rPr>
          <w:rtl/>
        </w:rPr>
        <w:t xml:space="preserve"> عوامل در فصل باران</w:t>
      </w:r>
      <w:r w:rsidRPr="00AC2409">
        <w:rPr>
          <w:rFonts w:hint="cs"/>
          <w:rtl/>
        </w:rPr>
        <w:t>ی</w:t>
      </w:r>
      <w:r w:rsidRPr="00AC2409">
        <w:rPr>
          <w:rtl/>
        </w:rPr>
        <w:t xml:space="preserve"> افزا</w:t>
      </w:r>
      <w:r w:rsidRPr="00AC2409">
        <w:rPr>
          <w:rFonts w:hint="cs"/>
          <w:rtl/>
        </w:rPr>
        <w:t>ی</w:t>
      </w:r>
      <w:r w:rsidRPr="00AC2409">
        <w:rPr>
          <w:rFonts w:hint="eastAsia"/>
          <w:rtl/>
        </w:rPr>
        <w:t>ش</w:t>
      </w:r>
      <w:r w:rsidRPr="00AC2409">
        <w:rPr>
          <w:rtl/>
        </w:rPr>
        <w:t xml:space="preserve"> </w:t>
      </w:r>
      <w:r w:rsidRPr="00AC2409">
        <w:rPr>
          <w:rFonts w:hint="cs"/>
          <w:rtl/>
        </w:rPr>
        <w:t>ی</w:t>
      </w:r>
      <w:r w:rsidRPr="00AC2409">
        <w:rPr>
          <w:rFonts w:hint="eastAsia"/>
          <w:rtl/>
        </w:rPr>
        <w:t>افتند،</w:t>
      </w:r>
      <w:r w:rsidRPr="00AC2409">
        <w:rPr>
          <w:rtl/>
        </w:rPr>
        <w:t xml:space="preserve"> به‌و</w:t>
      </w:r>
      <w:r w:rsidRPr="00AC2409">
        <w:rPr>
          <w:rFonts w:hint="cs"/>
          <w:rtl/>
        </w:rPr>
        <w:t>ی</w:t>
      </w:r>
      <w:r w:rsidRPr="00AC2409">
        <w:rPr>
          <w:rFonts w:hint="eastAsia"/>
          <w:rtl/>
        </w:rPr>
        <w:t>ژه</w:t>
      </w:r>
      <w:r w:rsidRPr="00AC2409">
        <w:rPr>
          <w:rtl/>
        </w:rPr>
        <w:t xml:space="preserve"> فاصله از رودخانه (</w:t>
      </w:r>
      <w:proofErr w:type="spellStart"/>
      <w:r w:rsidRPr="00AC2409">
        <w:t>vj</w:t>
      </w:r>
      <w:proofErr w:type="spellEnd"/>
      <w:r w:rsidRPr="00AC2409">
        <w:t>=8.23</w:t>
      </w:r>
      <w:r w:rsidRPr="00AC2409">
        <w:rPr>
          <w:rtl/>
        </w:rPr>
        <w:t xml:space="preserve"> در </w:t>
      </w:r>
      <w:r w:rsidRPr="00AC2409">
        <w:t>PSO</w:t>
      </w:r>
      <w:r w:rsidRPr="00AC2409">
        <w:rPr>
          <w:rtl/>
        </w:rPr>
        <w:t>) و سنگ‌شناس</w:t>
      </w:r>
      <w:r w:rsidRPr="00AC2409">
        <w:rPr>
          <w:rFonts w:hint="cs"/>
          <w:rtl/>
        </w:rPr>
        <w:t>ی</w:t>
      </w:r>
      <w:r w:rsidRPr="00AC2409">
        <w:rPr>
          <w:rtl/>
        </w:rPr>
        <w:t xml:space="preserve"> (</w:t>
      </w:r>
      <w:proofErr w:type="spellStart"/>
      <w:r w:rsidRPr="00AC2409">
        <w:t>vj</w:t>
      </w:r>
      <w:proofErr w:type="spellEnd"/>
      <w:r w:rsidRPr="00AC2409">
        <w:t>=1.02</w:t>
      </w:r>
      <w:r w:rsidRPr="00AC2409">
        <w:rPr>
          <w:rtl/>
        </w:rPr>
        <w:t>)، که با داده‌ها</w:t>
      </w:r>
      <w:r w:rsidRPr="00AC2409">
        <w:rPr>
          <w:rFonts w:hint="cs"/>
          <w:rtl/>
        </w:rPr>
        <w:t>ی</w:t>
      </w:r>
      <w:r w:rsidRPr="00AC2409">
        <w:rPr>
          <w:rtl/>
        </w:rPr>
        <w:t xml:space="preserve"> بارندگ</w:t>
      </w:r>
      <w:r w:rsidRPr="00AC2409">
        <w:rPr>
          <w:rFonts w:hint="cs"/>
          <w:rtl/>
        </w:rPr>
        <w:t>ی</w:t>
      </w:r>
      <w:r w:rsidRPr="00AC2409">
        <w:rPr>
          <w:rtl/>
        </w:rPr>
        <w:t xml:space="preserve"> فصل</w:t>
      </w:r>
      <w:r w:rsidRPr="00AC2409">
        <w:rPr>
          <w:rFonts w:hint="cs"/>
          <w:rtl/>
        </w:rPr>
        <w:t>ی</w:t>
      </w:r>
      <w:r w:rsidRPr="00AC2409">
        <w:rPr>
          <w:rtl/>
        </w:rPr>
        <w:t xml:space="preserve"> و سنگ‌شناس</w:t>
      </w:r>
      <w:r w:rsidRPr="00AC2409">
        <w:rPr>
          <w:rFonts w:hint="cs"/>
          <w:rtl/>
        </w:rPr>
        <w:t>ی</w:t>
      </w:r>
      <w:r w:rsidRPr="00AC2409">
        <w:rPr>
          <w:rtl/>
        </w:rPr>
        <w:t xml:space="preserve"> مارن گچ</w:t>
      </w:r>
      <w:r w:rsidRPr="00AC2409">
        <w:rPr>
          <w:rFonts w:hint="cs"/>
          <w:rtl/>
        </w:rPr>
        <w:t>ی</w:t>
      </w:r>
      <w:r w:rsidRPr="00AC2409">
        <w:rPr>
          <w:rtl/>
        </w:rPr>
        <w:t xml:space="preserve"> (</w:t>
      </w:r>
      <w:r w:rsidRPr="00AC2409">
        <w:t>FR=4.33</w:t>
      </w:r>
      <w:r w:rsidRPr="00AC2409">
        <w:rPr>
          <w:rtl/>
        </w:rPr>
        <w:t>) همخوان</w:t>
      </w:r>
      <w:r w:rsidRPr="00AC2409">
        <w:rPr>
          <w:rFonts w:hint="cs"/>
          <w:rtl/>
        </w:rPr>
        <w:t>ی</w:t>
      </w:r>
      <w:r w:rsidRPr="00AC2409">
        <w:rPr>
          <w:rtl/>
        </w:rPr>
        <w:t xml:space="preserve"> دارد.</w:t>
      </w:r>
    </w:p>
    <w:p w14:paraId="693A71F7" w14:textId="0B2947E0" w:rsidR="00E95013" w:rsidRPr="00AC2409" w:rsidRDefault="001640F8" w:rsidP="007F309B">
      <w:pPr>
        <w:bidi/>
        <w:ind w:firstLine="282"/>
        <w:jc w:val="both"/>
        <w:rPr>
          <w:rFonts w:hint="cs"/>
          <w:rtl/>
        </w:rPr>
      </w:pPr>
      <w:r w:rsidRPr="00AC2409">
        <w:rPr>
          <w:rtl/>
        </w:rPr>
        <w:lastRenderedPageBreak/>
        <w:t>مقا</w:t>
      </w:r>
      <w:r w:rsidRPr="00AC2409">
        <w:rPr>
          <w:rFonts w:hint="cs"/>
          <w:rtl/>
        </w:rPr>
        <w:t>ی</w:t>
      </w:r>
      <w:r w:rsidRPr="00AC2409">
        <w:rPr>
          <w:rFonts w:hint="eastAsia"/>
          <w:rtl/>
        </w:rPr>
        <w:t>سه</w:t>
      </w:r>
      <w:r w:rsidRPr="00AC2409">
        <w:rPr>
          <w:rtl/>
        </w:rPr>
        <w:t xml:space="preserve"> وزن‌ها</w:t>
      </w:r>
      <w:r w:rsidRPr="00AC2409">
        <w:rPr>
          <w:rFonts w:hint="cs"/>
          <w:rtl/>
        </w:rPr>
        <w:t>ی</w:t>
      </w:r>
      <w:r w:rsidRPr="00AC2409">
        <w:rPr>
          <w:rtl/>
        </w:rPr>
        <w:t xml:space="preserve"> </w:t>
      </w:r>
      <w:r w:rsidRPr="00AC2409">
        <w:t>PSO</w:t>
      </w:r>
      <w:r w:rsidRPr="00AC2409">
        <w:rPr>
          <w:rtl/>
        </w:rPr>
        <w:t xml:space="preserve"> و </w:t>
      </w:r>
      <w:r w:rsidRPr="00AC2409">
        <w:t>GA</w:t>
      </w:r>
      <w:r w:rsidRPr="00AC2409">
        <w:rPr>
          <w:rtl/>
        </w:rPr>
        <w:t xml:space="preserve"> نشان داد که اختلاف ب</w:t>
      </w:r>
      <w:r w:rsidRPr="00AC2409">
        <w:rPr>
          <w:rFonts w:hint="cs"/>
          <w:rtl/>
        </w:rPr>
        <w:t>ی</w:t>
      </w:r>
      <w:r w:rsidRPr="00AC2409">
        <w:rPr>
          <w:rFonts w:hint="eastAsia"/>
          <w:rtl/>
        </w:rPr>
        <w:t>ن</w:t>
      </w:r>
      <w:r w:rsidRPr="00AC2409">
        <w:rPr>
          <w:rtl/>
        </w:rPr>
        <w:t xml:space="preserve"> آن‌ها کمتر از 5% است، که پا</w:t>
      </w:r>
      <w:r w:rsidRPr="00AC2409">
        <w:rPr>
          <w:rFonts w:hint="cs"/>
          <w:rtl/>
        </w:rPr>
        <w:t>ی</w:t>
      </w:r>
      <w:r w:rsidRPr="00AC2409">
        <w:rPr>
          <w:rFonts w:hint="eastAsia"/>
          <w:rtl/>
        </w:rPr>
        <w:t>دار</w:t>
      </w:r>
      <w:r w:rsidRPr="00AC2409">
        <w:rPr>
          <w:rFonts w:hint="cs"/>
          <w:rtl/>
        </w:rPr>
        <w:t>ی</w:t>
      </w:r>
      <w:r w:rsidRPr="00AC2409">
        <w:rPr>
          <w:rtl/>
        </w:rPr>
        <w:t xml:space="preserve"> و قابل</w:t>
      </w:r>
      <w:r w:rsidRPr="00AC2409">
        <w:rPr>
          <w:rFonts w:hint="cs"/>
          <w:rtl/>
        </w:rPr>
        <w:t>ی</w:t>
      </w:r>
      <w:r w:rsidRPr="00AC2409">
        <w:rPr>
          <w:rFonts w:hint="eastAsia"/>
          <w:rtl/>
        </w:rPr>
        <w:t>ت</w:t>
      </w:r>
      <w:r w:rsidRPr="00AC2409">
        <w:rPr>
          <w:rtl/>
        </w:rPr>
        <w:t xml:space="preserve"> اطم</w:t>
      </w:r>
      <w:r w:rsidRPr="00AC2409">
        <w:rPr>
          <w:rFonts w:hint="cs"/>
          <w:rtl/>
        </w:rPr>
        <w:t>ی</w:t>
      </w:r>
      <w:r w:rsidRPr="00AC2409">
        <w:rPr>
          <w:rFonts w:hint="eastAsia"/>
          <w:rtl/>
        </w:rPr>
        <w:t>نان</w:t>
      </w:r>
      <w:r w:rsidRPr="00AC2409">
        <w:rPr>
          <w:rtl/>
        </w:rPr>
        <w:t xml:space="preserve"> ا</w:t>
      </w:r>
      <w:r w:rsidRPr="00AC2409">
        <w:rPr>
          <w:rFonts w:hint="cs"/>
          <w:rtl/>
        </w:rPr>
        <w:t>ی</w:t>
      </w:r>
      <w:r w:rsidRPr="00AC2409">
        <w:rPr>
          <w:rFonts w:hint="eastAsia"/>
          <w:rtl/>
        </w:rPr>
        <w:t>ن</w:t>
      </w:r>
      <w:r w:rsidRPr="00AC2409">
        <w:rPr>
          <w:rtl/>
        </w:rPr>
        <w:t xml:space="preserve"> الگور</w:t>
      </w:r>
      <w:r w:rsidRPr="00AC2409">
        <w:rPr>
          <w:rFonts w:hint="cs"/>
          <w:rtl/>
        </w:rPr>
        <w:t>ی</w:t>
      </w:r>
      <w:r w:rsidRPr="00AC2409">
        <w:rPr>
          <w:rFonts w:hint="eastAsia"/>
          <w:rtl/>
        </w:rPr>
        <w:t>تم‌ها</w:t>
      </w:r>
      <w:r w:rsidRPr="00AC2409">
        <w:rPr>
          <w:rtl/>
        </w:rPr>
        <w:t xml:space="preserve"> را تأ</w:t>
      </w:r>
      <w:r w:rsidRPr="00AC2409">
        <w:rPr>
          <w:rFonts w:hint="cs"/>
          <w:rtl/>
        </w:rPr>
        <w:t>یی</w:t>
      </w:r>
      <w:r w:rsidRPr="00AC2409">
        <w:rPr>
          <w:rFonts w:hint="eastAsia"/>
          <w:rtl/>
        </w:rPr>
        <w:t>د</w:t>
      </w:r>
      <w:r w:rsidRPr="00AC2409">
        <w:rPr>
          <w:rtl/>
        </w:rPr>
        <w:t xml:space="preserve"> م</w:t>
      </w:r>
      <w:r w:rsidRPr="00AC2409">
        <w:rPr>
          <w:rFonts w:hint="cs"/>
          <w:rtl/>
        </w:rPr>
        <w:t>ی‌</w:t>
      </w:r>
      <w:r w:rsidRPr="00AC2409">
        <w:rPr>
          <w:rFonts w:hint="eastAsia"/>
          <w:rtl/>
        </w:rPr>
        <w:t>کند</w:t>
      </w:r>
      <w:r w:rsidRPr="00AC2409">
        <w:rPr>
          <w:rtl/>
        </w:rPr>
        <w:t xml:space="preserve">. </w:t>
      </w:r>
      <w:r w:rsidR="00E95013" w:rsidRPr="00AC2409">
        <w:rPr>
          <w:rFonts w:hint="eastAsia"/>
          <w:rtl/>
        </w:rPr>
        <w:t>ا</w:t>
      </w:r>
      <w:r w:rsidR="00E95013" w:rsidRPr="00AC2409">
        <w:rPr>
          <w:rFonts w:hint="cs"/>
          <w:rtl/>
        </w:rPr>
        <w:t>ی</w:t>
      </w:r>
      <w:r w:rsidR="00E95013" w:rsidRPr="00AC2409">
        <w:rPr>
          <w:rFonts w:hint="eastAsia"/>
          <w:rtl/>
        </w:rPr>
        <w:t>ن</w:t>
      </w:r>
      <w:r w:rsidR="00E95013" w:rsidRPr="00AC2409">
        <w:rPr>
          <w:rtl/>
        </w:rPr>
        <w:t xml:space="preserve"> نتا</w:t>
      </w:r>
      <w:r w:rsidR="00E95013" w:rsidRPr="00AC2409">
        <w:rPr>
          <w:rFonts w:hint="cs"/>
          <w:rtl/>
        </w:rPr>
        <w:t>ی</w:t>
      </w:r>
      <w:r w:rsidR="00E95013" w:rsidRPr="00AC2409">
        <w:rPr>
          <w:rFonts w:hint="eastAsia"/>
          <w:rtl/>
        </w:rPr>
        <w:t>ج</w:t>
      </w:r>
      <w:r w:rsidR="00E95013" w:rsidRPr="00AC2409">
        <w:rPr>
          <w:rtl/>
        </w:rPr>
        <w:t xml:space="preserve"> نشان‌دهنده برتر</w:t>
      </w:r>
      <w:r w:rsidR="00E95013" w:rsidRPr="00AC2409">
        <w:rPr>
          <w:rFonts w:hint="cs"/>
          <w:rtl/>
        </w:rPr>
        <w:t>ی</w:t>
      </w:r>
      <w:r w:rsidR="00E95013" w:rsidRPr="00AC2409">
        <w:rPr>
          <w:rtl/>
        </w:rPr>
        <w:t xml:space="preserve"> مدل پو</w:t>
      </w:r>
      <w:r w:rsidR="00E95013" w:rsidRPr="00AC2409">
        <w:rPr>
          <w:rFonts w:hint="cs"/>
          <w:rtl/>
        </w:rPr>
        <w:t>ی</w:t>
      </w:r>
      <w:r w:rsidR="00E95013" w:rsidRPr="00AC2409">
        <w:rPr>
          <w:rFonts w:hint="eastAsia"/>
          <w:rtl/>
        </w:rPr>
        <w:t>ا</w:t>
      </w:r>
      <w:r w:rsidR="00E95013" w:rsidRPr="00AC2409">
        <w:rPr>
          <w:rtl/>
        </w:rPr>
        <w:t xml:space="preserve"> در مدل‌ساز</w:t>
      </w:r>
      <w:r w:rsidR="00E95013" w:rsidRPr="00AC2409">
        <w:rPr>
          <w:rFonts w:hint="cs"/>
          <w:rtl/>
        </w:rPr>
        <w:t>ی</w:t>
      </w:r>
      <w:r w:rsidR="00E95013" w:rsidRPr="00AC2409">
        <w:rPr>
          <w:rtl/>
        </w:rPr>
        <w:t xml:space="preserve"> تغ</w:t>
      </w:r>
      <w:r w:rsidR="00E95013" w:rsidRPr="00AC2409">
        <w:rPr>
          <w:rFonts w:hint="cs"/>
          <w:rtl/>
        </w:rPr>
        <w:t>یی</w:t>
      </w:r>
      <w:r w:rsidR="00E95013" w:rsidRPr="00AC2409">
        <w:rPr>
          <w:rFonts w:hint="eastAsia"/>
          <w:rtl/>
        </w:rPr>
        <w:t>رات</w:t>
      </w:r>
      <w:r w:rsidR="00E95013" w:rsidRPr="00AC2409">
        <w:rPr>
          <w:rtl/>
        </w:rPr>
        <w:t xml:space="preserve"> زمان</w:t>
      </w:r>
      <w:r w:rsidR="00E95013" w:rsidRPr="00AC2409">
        <w:rPr>
          <w:rFonts w:hint="cs"/>
          <w:rtl/>
        </w:rPr>
        <w:t>ی</w:t>
      </w:r>
      <w:r w:rsidR="00E95013" w:rsidRPr="00AC2409">
        <w:rPr>
          <w:rtl/>
        </w:rPr>
        <w:t xml:space="preserve"> و مکان</w:t>
      </w:r>
      <w:r w:rsidR="00E95013" w:rsidRPr="00AC2409">
        <w:rPr>
          <w:rFonts w:hint="cs"/>
          <w:rtl/>
        </w:rPr>
        <w:t>ی</w:t>
      </w:r>
      <w:r w:rsidR="00E95013" w:rsidRPr="00AC2409">
        <w:rPr>
          <w:rtl/>
        </w:rPr>
        <w:t xml:space="preserve"> حساس</w:t>
      </w:r>
      <w:r w:rsidR="00E95013" w:rsidRPr="00AC2409">
        <w:rPr>
          <w:rFonts w:hint="cs"/>
          <w:rtl/>
        </w:rPr>
        <w:t>ی</w:t>
      </w:r>
      <w:r w:rsidR="00E95013" w:rsidRPr="00AC2409">
        <w:rPr>
          <w:rFonts w:hint="eastAsia"/>
          <w:rtl/>
        </w:rPr>
        <w:t>ت</w:t>
      </w:r>
      <w:r w:rsidR="00E95013" w:rsidRPr="00AC2409">
        <w:rPr>
          <w:rtl/>
        </w:rPr>
        <w:t xml:space="preserve"> زم</w:t>
      </w:r>
      <w:r w:rsidR="00E95013" w:rsidRPr="00AC2409">
        <w:rPr>
          <w:rFonts w:hint="cs"/>
          <w:rtl/>
        </w:rPr>
        <w:t>ی</w:t>
      </w:r>
      <w:r w:rsidR="00E95013" w:rsidRPr="00AC2409">
        <w:rPr>
          <w:rFonts w:hint="eastAsia"/>
          <w:rtl/>
        </w:rPr>
        <w:t>ن‌لغزش</w:t>
      </w:r>
      <w:r w:rsidR="00E95013" w:rsidRPr="00AC2409">
        <w:rPr>
          <w:rtl/>
        </w:rPr>
        <w:t xml:space="preserve"> در حوضه شمال تهران هستند.</w:t>
      </w:r>
    </w:p>
    <w:p w14:paraId="73C3CBE2" w14:textId="5D7C352F" w:rsidR="009D5334" w:rsidRPr="00AC2409" w:rsidRDefault="009D5334" w:rsidP="007F309B">
      <w:pPr>
        <w:bidi/>
        <w:ind w:firstLine="282"/>
        <w:jc w:val="both"/>
        <w:rPr>
          <w:b/>
          <w:bCs/>
          <w:sz w:val="22"/>
          <w:szCs w:val="22"/>
          <w:rtl/>
        </w:rPr>
      </w:pPr>
      <w:r w:rsidRPr="00AC2409">
        <w:rPr>
          <w:b/>
          <w:bCs/>
          <w:sz w:val="22"/>
          <w:szCs w:val="22"/>
          <w:rtl/>
        </w:rPr>
        <w:t>اعتبارسنج</w:t>
      </w:r>
      <w:r w:rsidRPr="00AC2409">
        <w:rPr>
          <w:rFonts w:hint="cs"/>
          <w:b/>
          <w:bCs/>
          <w:sz w:val="22"/>
          <w:szCs w:val="22"/>
          <w:rtl/>
        </w:rPr>
        <w:t>ی</w:t>
      </w:r>
      <w:r w:rsidRPr="00AC2409">
        <w:rPr>
          <w:b/>
          <w:bCs/>
          <w:sz w:val="22"/>
          <w:szCs w:val="22"/>
          <w:rtl/>
        </w:rPr>
        <w:t xml:space="preserve"> </w:t>
      </w:r>
      <w:r w:rsidR="009A5C36" w:rsidRPr="00AC2409">
        <w:rPr>
          <w:b/>
          <w:bCs/>
          <w:sz w:val="22"/>
          <w:szCs w:val="22"/>
          <w:rtl/>
        </w:rPr>
        <w:t>مدل‌ها</w:t>
      </w:r>
    </w:p>
    <w:p w14:paraId="31D06C32" w14:textId="27C77652" w:rsidR="00FD1895" w:rsidRDefault="00FD1895" w:rsidP="007F309B">
      <w:pPr>
        <w:bidi/>
        <w:ind w:firstLine="282"/>
        <w:jc w:val="both"/>
        <w:rPr>
          <w:rtl/>
        </w:rPr>
      </w:pPr>
      <w:r w:rsidRPr="00AC2409">
        <w:rPr>
          <w:rtl/>
        </w:rPr>
        <w:t>دقت مدل ترک</w:t>
      </w:r>
      <w:r w:rsidRPr="00AC2409">
        <w:rPr>
          <w:rFonts w:hint="cs"/>
          <w:rtl/>
        </w:rPr>
        <w:t>ی</w:t>
      </w:r>
      <w:r w:rsidRPr="00AC2409">
        <w:rPr>
          <w:rFonts w:hint="eastAsia"/>
          <w:rtl/>
        </w:rPr>
        <w:t>ب</w:t>
      </w:r>
      <w:r w:rsidRPr="00AC2409">
        <w:rPr>
          <w:rFonts w:hint="cs"/>
          <w:rtl/>
        </w:rPr>
        <w:t>ی</w:t>
      </w:r>
      <w:r w:rsidRPr="00AC2409">
        <w:rPr>
          <w:rtl/>
        </w:rPr>
        <w:t xml:space="preserve"> با وزن‌ده</w:t>
      </w:r>
      <w:r w:rsidRPr="00AC2409">
        <w:rPr>
          <w:rFonts w:hint="cs"/>
          <w:rtl/>
        </w:rPr>
        <w:t>ی</w:t>
      </w:r>
      <w:r w:rsidRPr="00AC2409">
        <w:rPr>
          <w:rtl/>
        </w:rPr>
        <w:t xml:space="preserve"> پو</w:t>
      </w:r>
      <w:r w:rsidRPr="00AC2409">
        <w:rPr>
          <w:rFonts w:hint="cs"/>
          <w:rtl/>
        </w:rPr>
        <w:t>ی</w:t>
      </w:r>
      <w:r w:rsidRPr="00AC2409">
        <w:rPr>
          <w:rFonts w:hint="eastAsia"/>
          <w:rtl/>
        </w:rPr>
        <w:t>ا</w:t>
      </w:r>
      <w:r w:rsidRPr="00AC2409">
        <w:rPr>
          <w:rtl/>
        </w:rPr>
        <w:t xml:space="preserve"> با استفاده از مع</w:t>
      </w:r>
      <w:r w:rsidRPr="00AC2409">
        <w:rPr>
          <w:rFonts w:hint="cs"/>
          <w:rtl/>
        </w:rPr>
        <w:t>ی</w:t>
      </w:r>
      <w:r w:rsidRPr="00AC2409">
        <w:rPr>
          <w:rFonts w:hint="eastAsia"/>
          <w:rtl/>
        </w:rPr>
        <w:t>ار</w:t>
      </w:r>
      <w:r w:rsidRPr="00AC2409">
        <w:rPr>
          <w:rtl/>
        </w:rPr>
        <w:t xml:space="preserve"> </w:t>
      </w:r>
      <w:r w:rsidRPr="00AC2409">
        <w:t>AUC-ROC</w:t>
      </w:r>
      <w:r w:rsidRPr="00AC2409">
        <w:rPr>
          <w:rtl/>
        </w:rPr>
        <w:t xml:space="preserve"> و داده‌ها</w:t>
      </w:r>
      <w:r w:rsidRPr="00AC2409">
        <w:rPr>
          <w:rFonts w:hint="cs"/>
          <w:rtl/>
        </w:rPr>
        <w:t>ی</w:t>
      </w:r>
      <w:r w:rsidRPr="00AC2409">
        <w:rPr>
          <w:rtl/>
        </w:rPr>
        <w:t xml:space="preserve"> 150 رو</w:t>
      </w:r>
      <w:r w:rsidRPr="00AC2409">
        <w:rPr>
          <w:rFonts w:hint="cs"/>
          <w:rtl/>
        </w:rPr>
        <w:t>ی</w:t>
      </w:r>
      <w:r w:rsidRPr="00AC2409">
        <w:rPr>
          <w:rFonts w:hint="eastAsia"/>
          <w:rtl/>
        </w:rPr>
        <w:t>داد</w:t>
      </w:r>
      <w:r w:rsidRPr="00AC2409">
        <w:rPr>
          <w:rtl/>
        </w:rPr>
        <w:t xml:space="preserve"> زم</w:t>
      </w:r>
      <w:r w:rsidRPr="00AC2409">
        <w:rPr>
          <w:rFonts w:hint="cs"/>
          <w:rtl/>
        </w:rPr>
        <w:t>ی</w:t>
      </w:r>
      <w:r w:rsidRPr="00AC2409">
        <w:rPr>
          <w:rFonts w:hint="eastAsia"/>
          <w:rtl/>
        </w:rPr>
        <w:t>ن‌لغزش</w:t>
      </w:r>
      <w:r w:rsidRPr="00AC2409">
        <w:rPr>
          <w:rtl/>
        </w:rPr>
        <w:t xml:space="preserve"> اعتبارسنج</w:t>
      </w:r>
      <w:r w:rsidRPr="00AC2409">
        <w:rPr>
          <w:rFonts w:hint="cs"/>
          <w:rtl/>
        </w:rPr>
        <w:t>ی</w:t>
      </w:r>
      <w:r w:rsidRPr="00AC2409">
        <w:rPr>
          <w:rtl/>
        </w:rPr>
        <w:t xml:space="preserve"> و با </w:t>
      </w:r>
      <w:bookmarkStart w:id="14" w:name="_Hlk218328502"/>
      <w:r w:rsidRPr="00AC2409">
        <w:rPr>
          <w:rtl/>
        </w:rPr>
        <w:t>مدل‌ها</w:t>
      </w:r>
      <w:r w:rsidRPr="00AC2409">
        <w:rPr>
          <w:rFonts w:hint="cs"/>
          <w:rtl/>
        </w:rPr>
        <w:t>ی</w:t>
      </w:r>
      <w:r w:rsidRPr="00AC2409">
        <w:rPr>
          <w:rtl/>
        </w:rPr>
        <w:t xml:space="preserve"> سنت</w:t>
      </w:r>
      <w:r w:rsidRPr="00AC2409">
        <w:rPr>
          <w:rFonts w:hint="cs"/>
          <w:rtl/>
        </w:rPr>
        <w:t>ی</w:t>
      </w:r>
      <w:r w:rsidRPr="00AC2409">
        <w:rPr>
          <w:rtl/>
        </w:rPr>
        <w:t xml:space="preserve"> </w:t>
      </w:r>
      <w:bookmarkEnd w:id="14"/>
      <w:r w:rsidRPr="00AC2409">
        <w:rPr>
          <w:rtl/>
        </w:rPr>
        <w:t>(</w:t>
      </w:r>
      <w:r w:rsidRPr="00AC2409">
        <w:t>FR</w:t>
      </w:r>
      <w:r w:rsidRPr="00AC2409">
        <w:rPr>
          <w:rtl/>
        </w:rPr>
        <w:t xml:space="preserve">، </w:t>
      </w:r>
      <w:r w:rsidRPr="00AC2409">
        <w:t>SI</w:t>
      </w:r>
      <w:r w:rsidRPr="00AC2409">
        <w:rPr>
          <w:rtl/>
        </w:rPr>
        <w:t xml:space="preserve">، </w:t>
      </w:r>
      <w:r w:rsidRPr="00AC2409">
        <w:t>SE</w:t>
      </w:r>
      <w:r w:rsidRPr="00AC2409">
        <w:rPr>
          <w:rtl/>
        </w:rPr>
        <w:t>) مقا</w:t>
      </w:r>
      <w:r w:rsidRPr="00AC2409">
        <w:rPr>
          <w:rFonts w:hint="cs"/>
          <w:rtl/>
        </w:rPr>
        <w:t>ی</w:t>
      </w:r>
      <w:r w:rsidRPr="00AC2409">
        <w:rPr>
          <w:rFonts w:hint="eastAsia"/>
          <w:rtl/>
        </w:rPr>
        <w:t>سه</w:t>
      </w:r>
      <w:r w:rsidRPr="00AC2409">
        <w:rPr>
          <w:rtl/>
        </w:rPr>
        <w:t xml:space="preserve"> شد</w:t>
      </w:r>
      <w:r w:rsidR="009D5334" w:rsidRPr="00AC2409">
        <w:rPr>
          <w:rFonts w:hint="cs"/>
          <w:rtl/>
        </w:rPr>
        <w:t xml:space="preserve"> (جدول </w:t>
      </w:r>
      <w:r w:rsidR="00343049">
        <w:rPr>
          <w:rFonts w:hint="cs"/>
          <w:rtl/>
        </w:rPr>
        <w:t>3</w:t>
      </w:r>
      <w:r w:rsidR="009D5334" w:rsidRPr="00AC2409">
        <w:rPr>
          <w:rFonts w:hint="cs"/>
          <w:rtl/>
        </w:rPr>
        <w:t>)</w:t>
      </w:r>
      <w:r w:rsidR="00D42E61" w:rsidRPr="00AC2409">
        <w:rPr>
          <w:rFonts w:hint="cs"/>
          <w:rtl/>
        </w:rPr>
        <w:t xml:space="preserve"> و (شکل 4)</w:t>
      </w:r>
      <w:r w:rsidRPr="00AC2409">
        <w:rPr>
          <w:rtl/>
        </w:rPr>
        <w:t xml:space="preserve">:  </w:t>
      </w:r>
    </w:p>
    <w:p w14:paraId="183A7FD9" w14:textId="36210FF0" w:rsidR="005C7643" w:rsidRDefault="005C7643" w:rsidP="00344F9E">
      <w:pPr>
        <w:bidi/>
        <w:ind w:firstLine="282"/>
        <w:jc w:val="both"/>
        <w:rPr>
          <w:rFonts w:hint="cs"/>
          <w:rtl/>
        </w:rPr>
      </w:pPr>
      <w:bookmarkStart w:id="15" w:name="_Hlk218287220"/>
      <w:r w:rsidRPr="007A3979">
        <w:rPr>
          <w:highlight w:val="yellow"/>
          <w:rtl/>
        </w:rPr>
        <w:t>نتا</w:t>
      </w:r>
      <w:r w:rsidRPr="007A3979">
        <w:rPr>
          <w:rFonts w:hint="cs"/>
          <w:highlight w:val="yellow"/>
          <w:rtl/>
        </w:rPr>
        <w:t>ی</w:t>
      </w:r>
      <w:r w:rsidRPr="007A3979">
        <w:rPr>
          <w:rFonts w:hint="eastAsia"/>
          <w:highlight w:val="yellow"/>
          <w:rtl/>
        </w:rPr>
        <w:t>ج</w:t>
      </w:r>
      <w:r w:rsidRPr="007A3979">
        <w:rPr>
          <w:highlight w:val="yellow"/>
          <w:rtl/>
        </w:rPr>
        <w:t xml:space="preserve"> ارز</w:t>
      </w:r>
      <w:r w:rsidRPr="007A3979">
        <w:rPr>
          <w:rFonts w:hint="cs"/>
          <w:highlight w:val="yellow"/>
          <w:rtl/>
        </w:rPr>
        <w:t>ی</w:t>
      </w:r>
      <w:r w:rsidRPr="007A3979">
        <w:rPr>
          <w:rFonts w:hint="eastAsia"/>
          <w:highlight w:val="yellow"/>
          <w:rtl/>
        </w:rPr>
        <w:t>اب</w:t>
      </w:r>
      <w:r w:rsidRPr="007A3979">
        <w:rPr>
          <w:rFonts w:hint="cs"/>
          <w:highlight w:val="yellow"/>
          <w:rtl/>
        </w:rPr>
        <w:t>ی</w:t>
      </w:r>
      <w:r w:rsidRPr="007A3979">
        <w:rPr>
          <w:highlight w:val="yellow"/>
          <w:rtl/>
        </w:rPr>
        <w:t xml:space="preserve"> جامع و تحل</w:t>
      </w:r>
      <w:r w:rsidRPr="007A3979">
        <w:rPr>
          <w:rFonts w:hint="cs"/>
          <w:highlight w:val="yellow"/>
          <w:rtl/>
        </w:rPr>
        <w:t>ی</w:t>
      </w:r>
      <w:r w:rsidRPr="007A3979">
        <w:rPr>
          <w:rFonts w:hint="eastAsia"/>
          <w:highlight w:val="yellow"/>
          <w:rtl/>
        </w:rPr>
        <w:t>ل</w:t>
      </w:r>
      <w:r w:rsidRPr="007A3979">
        <w:rPr>
          <w:highlight w:val="yellow"/>
          <w:rtl/>
        </w:rPr>
        <w:t xml:space="preserve"> عدم قطع</w:t>
      </w:r>
      <w:r w:rsidRPr="007A3979">
        <w:rPr>
          <w:rFonts w:hint="cs"/>
          <w:highlight w:val="yellow"/>
          <w:rtl/>
        </w:rPr>
        <w:t>ی</w:t>
      </w:r>
      <w:r w:rsidRPr="007A3979">
        <w:rPr>
          <w:rFonts w:hint="eastAsia"/>
          <w:highlight w:val="yellow"/>
          <w:rtl/>
        </w:rPr>
        <w:t>ت</w:t>
      </w:r>
      <w:r w:rsidRPr="007A3979">
        <w:rPr>
          <w:highlight w:val="yellow"/>
          <w:rtl/>
        </w:rPr>
        <w:t xml:space="preserve"> در </w:t>
      </w:r>
      <w:r w:rsidR="00094E4C" w:rsidRPr="007A3979">
        <w:rPr>
          <w:rFonts w:hint="cs"/>
          <w:highlight w:val="yellow"/>
          <w:rtl/>
        </w:rPr>
        <w:t xml:space="preserve">(جدول </w:t>
      </w:r>
      <w:r w:rsidR="00343049">
        <w:rPr>
          <w:rFonts w:hint="cs"/>
          <w:highlight w:val="yellow"/>
          <w:rtl/>
        </w:rPr>
        <w:t>3</w:t>
      </w:r>
      <w:r w:rsidR="00094E4C" w:rsidRPr="007A3979">
        <w:rPr>
          <w:rFonts w:hint="cs"/>
          <w:highlight w:val="yellow"/>
          <w:rtl/>
        </w:rPr>
        <w:t xml:space="preserve">) </w:t>
      </w:r>
      <w:r w:rsidRPr="007A3979">
        <w:rPr>
          <w:highlight w:val="yellow"/>
          <w:rtl/>
        </w:rPr>
        <w:t>ارائه شده است. همان‌گونه که مشاهده م</w:t>
      </w:r>
      <w:r w:rsidRPr="007A3979">
        <w:rPr>
          <w:rFonts w:hint="cs"/>
          <w:highlight w:val="yellow"/>
          <w:rtl/>
        </w:rPr>
        <w:t>ی‌</w:t>
      </w:r>
      <w:r w:rsidRPr="007A3979">
        <w:rPr>
          <w:rFonts w:hint="eastAsia"/>
          <w:highlight w:val="yellow"/>
          <w:rtl/>
        </w:rPr>
        <w:t>شود،</w:t>
      </w:r>
      <w:r w:rsidRPr="007A3979">
        <w:rPr>
          <w:highlight w:val="yellow"/>
          <w:rtl/>
        </w:rPr>
        <w:t xml:space="preserve"> </w:t>
      </w:r>
      <w:r w:rsidR="00000674" w:rsidRPr="007A3979">
        <w:rPr>
          <w:highlight w:val="yellow"/>
          <w:rtl/>
        </w:rPr>
        <w:t>مدل ترک</w:t>
      </w:r>
      <w:r w:rsidR="00000674" w:rsidRPr="007A3979">
        <w:rPr>
          <w:rFonts w:hint="cs"/>
          <w:highlight w:val="yellow"/>
          <w:rtl/>
        </w:rPr>
        <w:t>ی</w:t>
      </w:r>
      <w:r w:rsidR="00000674" w:rsidRPr="007A3979">
        <w:rPr>
          <w:rFonts w:hint="eastAsia"/>
          <w:highlight w:val="yellow"/>
          <w:rtl/>
        </w:rPr>
        <w:t>ب</w:t>
      </w:r>
      <w:r w:rsidR="00000674" w:rsidRPr="007A3979">
        <w:rPr>
          <w:rFonts w:hint="cs"/>
          <w:highlight w:val="yellow"/>
          <w:rtl/>
        </w:rPr>
        <w:t>ی</w:t>
      </w:r>
      <w:r w:rsidR="00000674" w:rsidRPr="007A3979">
        <w:rPr>
          <w:highlight w:val="yellow"/>
          <w:rtl/>
        </w:rPr>
        <w:t xml:space="preserve"> </w:t>
      </w:r>
      <w:r w:rsidR="00000674" w:rsidRPr="007A3979">
        <w:rPr>
          <w:highlight w:val="yellow"/>
        </w:rPr>
        <w:t>PSO</w:t>
      </w:r>
      <w:r w:rsidR="00000674" w:rsidRPr="007A3979">
        <w:rPr>
          <w:highlight w:val="yellow"/>
          <w:rtl/>
        </w:rPr>
        <w:t xml:space="preserve"> پو</w:t>
      </w:r>
      <w:r w:rsidR="00000674" w:rsidRPr="007A3979">
        <w:rPr>
          <w:rFonts w:hint="cs"/>
          <w:highlight w:val="yellow"/>
          <w:rtl/>
        </w:rPr>
        <w:t>ی</w:t>
      </w:r>
      <w:r w:rsidR="00000674" w:rsidRPr="007A3979">
        <w:rPr>
          <w:rFonts w:hint="eastAsia"/>
          <w:highlight w:val="yellow"/>
          <w:rtl/>
        </w:rPr>
        <w:t>ا</w:t>
      </w:r>
      <w:r w:rsidR="00000674" w:rsidRPr="007A3979">
        <w:rPr>
          <w:highlight w:val="yellow"/>
          <w:rtl/>
        </w:rPr>
        <w:t xml:space="preserve"> نه تنها از نظر </w:t>
      </w:r>
      <w:r w:rsidR="00000674" w:rsidRPr="007A3979">
        <w:rPr>
          <w:highlight w:val="yellow"/>
        </w:rPr>
        <w:t>AUC</w:t>
      </w:r>
      <w:r w:rsidR="00000674" w:rsidRPr="007A3979">
        <w:rPr>
          <w:highlight w:val="yellow"/>
          <w:rtl/>
        </w:rPr>
        <w:t xml:space="preserve"> (۰.۹۲۳) برتر است، بلکه از نظر </w:t>
      </w:r>
      <w:r w:rsidR="007A3979" w:rsidRPr="007A3979">
        <w:rPr>
          <w:rFonts w:hint="cs"/>
          <w:highlight w:val="yellow"/>
          <w:rtl/>
        </w:rPr>
        <w:t>دیگر</w:t>
      </w:r>
      <w:r w:rsidR="00000674" w:rsidRPr="007A3979">
        <w:rPr>
          <w:highlight w:val="yellow"/>
          <w:rtl/>
        </w:rPr>
        <w:t xml:space="preserve"> مع</w:t>
      </w:r>
      <w:r w:rsidR="00000674" w:rsidRPr="007A3979">
        <w:rPr>
          <w:rFonts w:hint="cs"/>
          <w:highlight w:val="yellow"/>
          <w:rtl/>
        </w:rPr>
        <w:t>ی</w:t>
      </w:r>
      <w:r w:rsidR="00000674" w:rsidRPr="007A3979">
        <w:rPr>
          <w:rFonts w:hint="eastAsia"/>
          <w:highlight w:val="yellow"/>
          <w:rtl/>
        </w:rPr>
        <w:t>ارها</w:t>
      </w:r>
      <w:r w:rsidR="00000674" w:rsidRPr="007A3979">
        <w:rPr>
          <w:rFonts w:hint="cs"/>
          <w:highlight w:val="yellow"/>
          <w:rtl/>
        </w:rPr>
        <w:t>ی</w:t>
      </w:r>
      <w:r w:rsidR="00000674" w:rsidRPr="007A3979">
        <w:rPr>
          <w:highlight w:val="yellow"/>
          <w:rtl/>
        </w:rPr>
        <w:t xml:space="preserve"> تکم</w:t>
      </w:r>
      <w:r w:rsidR="00000674" w:rsidRPr="007A3979">
        <w:rPr>
          <w:rFonts w:hint="cs"/>
          <w:highlight w:val="yellow"/>
          <w:rtl/>
        </w:rPr>
        <w:t>ی</w:t>
      </w:r>
      <w:r w:rsidR="00000674" w:rsidRPr="007A3979">
        <w:rPr>
          <w:rFonts w:hint="eastAsia"/>
          <w:highlight w:val="yellow"/>
          <w:rtl/>
        </w:rPr>
        <w:t>ل</w:t>
      </w:r>
      <w:r w:rsidR="00000674" w:rsidRPr="007A3979">
        <w:rPr>
          <w:rFonts w:hint="cs"/>
          <w:highlight w:val="yellow"/>
          <w:rtl/>
        </w:rPr>
        <w:t>ی</w:t>
      </w:r>
      <w:r w:rsidR="00000674" w:rsidRPr="007A3979">
        <w:rPr>
          <w:highlight w:val="yellow"/>
          <w:rtl/>
        </w:rPr>
        <w:t xml:space="preserve"> ن</w:t>
      </w:r>
      <w:r w:rsidR="00000674" w:rsidRPr="007A3979">
        <w:rPr>
          <w:rFonts w:hint="cs"/>
          <w:highlight w:val="yellow"/>
          <w:rtl/>
        </w:rPr>
        <w:t>ی</w:t>
      </w:r>
      <w:r w:rsidR="00000674" w:rsidRPr="007A3979">
        <w:rPr>
          <w:rFonts w:hint="eastAsia"/>
          <w:highlight w:val="yellow"/>
          <w:rtl/>
        </w:rPr>
        <w:t>ز</w:t>
      </w:r>
      <w:r w:rsidR="00000674" w:rsidRPr="007A3979">
        <w:rPr>
          <w:highlight w:val="yellow"/>
          <w:rtl/>
        </w:rPr>
        <w:t xml:space="preserve"> عملکرد بهتر</w:t>
      </w:r>
      <w:r w:rsidR="00000674" w:rsidRPr="007A3979">
        <w:rPr>
          <w:rFonts w:hint="cs"/>
          <w:highlight w:val="yellow"/>
          <w:rtl/>
        </w:rPr>
        <w:t>ی</w:t>
      </w:r>
      <w:r w:rsidR="00000674" w:rsidRPr="007A3979">
        <w:rPr>
          <w:highlight w:val="yellow"/>
          <w:rtl/>
        </w:rPr>
        <w:t xml:space="preserve"> نشان م</w:t>
      </w:r>
      <w:r w:rsidR="00000674" w:rsidRPr="007A3979">
        <w:rPr>
          <w:rFonts w:hint="cs"/>
          <w:highlight w:val="yellow"/>
          <w:rtl/>
        </w:rPr>
        <w:t>ی‌</w:t>
      </w:r>
      <w:r w:rsidR="00000674" w:rsidRPr="007A3979">
        <w:rPr>
          <w:rFonts w:hint="eastAsia"/>
          <w:highlight w:val="yellow"/>
          <w:rtl/>
        </w:rPr>
        <w:t>دهد</w:t>
      </w:r>
      <w:r w:rsidR="00000674" w:rsidRPr="007A3979">
        <w:rPr>
          <w:highlight w:val="yellow"/>
          <w:rtl/>
        </w:rPr>
        <w:t xml:space="preserve">. </w:t>
      </w:r>
      <w:r w:rsidR="00000674" w:rsidRPr="007A3979">
        <w:rPr>
          <w:highlight w:val="yellow"/>
        </w:rPr>
        <w:t>TSS</w:t>
      </w:r>
      <w:r w:rsidR="00000674" w:rsidRPr="007A3979">
        <w:rPr>
          <w:highlight w:val="yellow"/>
          <w:rtl/>
        </w:rPr>
        <w:t xml:space="preserve"> برابر ۰.۸۵ و ضر</w:t>
      </w:r>
      <w:r w:rsidR="00000674" w:rsidRPr="007A3979">
        <w:rPr>
          <w:rFonts w:hint="cs"/>
          <w:highlight w:val="yellow"/>
          <w:rtl/>
        </w:rPr>
        <w:t>ی</w:t>
      </w:r>
      <w:r w:rsidR="00000674" w:rsidRPr="007A3979">
        <w:rPr>
          <w:rFonts w:hint="eastAsia"/>
          <w:highlight w:val="yellow"/>
          <w:rtl/>
        </w:rPr>
        <w:t>ب</w:t>
      </w:r>
      <w:r w:rsidR="00000674" w:rsidRPr="007A3979">
        <w:rPr>
          <w:highlight w:val="yellow"/>
          <w:rtl/>
        </w:rPr>
        <w:t xml:space="preserve"> کاپا</w:t>
      </w:r>
      <w:r w:rsidR="00000674" w:rsidRPr="007A3979">
        <w:rPr>
          <w:rFonts w:hint="cs"/>
          <w:highlight w:val="yellow"/>
          <w:rtl/>
        </w:rPr>
        <w:t>ی</w:t>
      </w:r>
      <w:r w:rsidR="00000674" w:rsidRPr="007A3979">
        <w:rPr>
          <w:highlight w:val="yellow"/>
          <w:rtl/>
        </w:rPr>
        <w:t xml:space="preserve"> </w:t>
      </w:r>
      <w:r w:rsidR="00DA3356" w:rsidRPr="007A3979">
        <w:rPr>
          <w:highlight w:val="yellow"/>
          <w:rtl/>
        </w:rPr>
        <w:t xml:space="preserve">کوهن (۰.۸۲) </w:t>
      </w:r>
      <w:r w:rsidR="00000674" w:rsidRPr="007A3979">
        <w:rPr>
          <w:highlight w:val="yellow"/>
          <w:rtl/>
        </w:rPr>
        <w:t>ب</w:t>
      </w:r>
      <w:r w:rsidR="00000674" w:rsidRPr="007A3979">
        <w:rPr>
          <w:rFonts w:hint="cs"/>
          <w:highlight w:val="yellow"/>
          <w:rtl/>
        </w:rPr>
        <w:t>ی</w:t>
      </w:r>
      <w:r w:rsidR="00000674" w:rsidRPr="007A3979">
        <w:rPr>
          <w:rFonts w:hint="eastAsia"/>
          <w:highlight w:val="yellow"/>
          <w:rtl/>
        </w:rPr>
        <w:t>انگر</w:t>
      </w:r>
      <w:r w:rsidR="00000674" w:rsidRPr="007A3979">
        <w:rPr>
          <w:highlight w:val="yellow"/>
          <w:rtl/>
        </w:rPr>
        <w:t xml:space="preserve"> قابل</w:t>
      </w:r>
      <w:r w:rsidR="00000674" w:rsidRPr="007A3979">
        <w:rPr>
          <w:rFonts w:hint="cs"/>
          <w:highlight w:val="yellow"/>
          <w:rtl/>
        </w:rPr>
        <w:t>ی</w:t>
      </w:r>
      <w:r w:rsidR="00000674" w:rsidRPr="007A3979">
        <w:rPr>
          <w:rFonts w:hint="eastAsia"/>
          <w:highlight w:val="yellow"/>
          <w:rtl/>
        </w:rPr>
        <w:t>ت</w:t>
      </w:r>
      <w:r w:rsidR="00000674" w:rsidRPr="007A3979">
        <w:rPr>
          <w:highlight w:val="yellow"/>
          <w:rtl/>
        </w:rPr>
        <w:t xml:space="preserve"> اطم</w:t>
      </w:r>
      <w:r w:rsidR="00000674" w:rsidRPr="007A3979">
        <w:rPr>
          <w:rFonts w:hint="cs"/>
          <w:highlight w:val="yellow"/>
          <w:rtl/>
        </w:rPr>
        <w:t>ی</w:t>
      </w:r>
      <w:r w:rsidR="00000674" w:rsidRPr="007A3979">
        <w:rPr>
          <w:rFonts w:hint="eastAsia"/>
          <w:highlight w:val="yellow"/>
          <w:rtl/>
        </w:rPr>
        <w:t>نان</w:t>
      </w:r>
      <w:r w:rsidR="00000674" w:rsidRPr="007A3979">
        <w:rPr>
          <w:highlight w:val="yellow"/>
          <w:rtl/>
        </w:rPr>
        <w:t xml:space="preserve"> بالا</w:t>
      </w:r>
      <w:r w:rsidR="00000674" w:rsidRPr="007A3979">
        <w:rPr>
          <w:rFonts w:hint="cs"/>
          <w:highlight w:val="yellow"/>
          <w:rtl/>
        </w:rPr>
        <w:t>ی</w:t>
      </w:r>
      <w:r w:rsidR="00000674" w:rsidRPr="007A3979">
        <w:rPr>
          <w:highlight w:val="yellow"/>
          <w:rtl/>
        </w:rPr>
        <w:t xml:space="preserve"> ا</w:t>
      </w:r>
      <w:r w:rsidR="00000674" w:rsidRPr="007A3979">
        <w:rPr>
          <w:rFonts w:hint="cs"/>
          <w:highlight w:val="yellow"/>
          <w:rtl/>
        </w:rPr>
        <w:t>ی</w:t>
      </w:r>
      <w:r w:rsidR="00000674" w:rsidRPr="007A3979">
        <w:rPr>
          <w:rFonts w:hint="eastAsia"/>
          <w:highlight w:val="yellow"/>
          <w:rtl/>
        </w:rPr>
        <w:t>ن</w:t>
      </w:r>
      <w:r w:rsidR="00000674" w:rsidRPr="007A3979">
        <w:rPr>
          <w:highlight w:val="yellow"/>
          <w:rtl/>
        </w:rPr>
        <w:t xml:space="preserve"> مدل است. تحل</w:t>
      </w:r>
      <w:r w:rsidR="00000674" w:rsidRPr="007A3979">
        <w:rPr>
          <w:rFonts w:hint="cs"/>
          <w:highlight w:val="yellow"/>
          <w:rtl/>
        </w:rPr>
        <w:t>ی</w:t>
      </w:r>
      <w:r w:rsidR="00000674" w:rsidRPr="007A3979">
        <w:rPr>
          <w:rFonts w:hint="eastAsia"/>
          <w:highlight w:val="yellow"/>
          <w:rtl/>
        </w:rPr>
        <w:t>ل</w:t>
      </w:r>
      <w:r w:rsidR="00000674" w:rsidRPr="007A3979">
        <w:rPr>
          <w:highlight w:val="yellow"/>
          <w:rtl/>
        </w:rPr>
        <w:t xml:space="preserve"> عدم قطع</w:t>
      </w:r>
      <w:r w:rsidR="00000674" w:rsidRPr="007A3979">
        <w:rPr>
          <w:rFonts w:hint="cs"/>
          <w:highlight w:val="yellow"/>
          <w:rtl/>
        </w:rPr>
        <w:t>ی</w:t>
      </w:r>
      <w:r w:rsidR="00000674" w:rsidRPr="007A3979">
        <w:rPr>
          <w:rFonts w:hint="eastAsia"/>
          <w:highlight w:val="yellow"/>
          <w:rtl/>
        </w:rPr>
        <w:t>ت</w:t>
      </w:r>
      <w:r w:rsidR="00000674" w:rsidRPr="007A3979">
        <w:rPr>
          <w:highlight w:val="yellow"/>
          <w:rtl/>
        </w:rPr>
        <w:t xml:space="preserve"> نشان داد که انحراف مع</w:t>
      </w:r>
      <w:r w:rsidR="00000674" w:rsidRPr="007A3979">
        <w:rPr>
          <w:rFonts w:hint="cs"/>
          <w:highlight w:val="yellow"/>
          <w:rtl/>
        </w:rPr>
        <w:t>ی</w:t>
      </w:r>
      <w:r w:rsidR="00000674" w:rsidRPr="007A3979">
        <w:rPr>
          <w:rFonts w:hint="eastAsia"/>
          <w:highlight w:val="yellow"/>
          <w:rtl/>
        </w:rPr>
        <w:t>ار</w:t>
      </w:r>
      <w:r w:rsidR="00000674" w:rsidRPr="007A3979">
        <w:rPr>
          <w:highlight w:val="yellow"/>
          <w:rtl/>
        </w:rPr>
        <w:t xml:space="preserve"> </w:t>
      </w:r>
      <w:r w:rsidR="00000674" w:rsidRPr="007A3979">
        <w:rPr>
          <w:highlight w:val="yellow"/>
        </w:rPr>
        <w:t>AUC</w:t>
      </w:r>
      <w:r w:rsidR="00000674" w:rsidRPr="007A3979">
        <w:rPr>
          <w:highlight w:val="yellow"/>
          <w:rtl/>
        </w:rPr>
        <w:t xml:space="preserve"> تنها ۰.۰</w:t>
      </w:r>
      <w:r w:rsidR="00344F9E">
        <w:rPr>
          <w:rFonts w:hint="cs"/>
          <w:highlight w:val="yellow"/>
          <w:rtl/>
        </w:rPr>
        <w:t>2</w:t>
      </w:r>
      <w:r w:rsidR="00000674" w:rsidRPr="007A3979">
        <w:rPr>
          <w:highlight w:val="yellow"/>
          <w:rtl/>
        </w:rPr>
        <w:t xml:space="preserve"> و فاصله اطم</w:t>
      </w:r>
      <w:r w:rsidR="00000674" w:rsidRPr="007A3979">
        <w:rPr>
          <w:rFonts w:hint="cs"/>
          <w:highlight w:val="yellow"/>
          <w:rtl/>
        </w:rPr>
        <w:t>ی</w:t>
      </w:r>
      <w:r w:rsidR="00000674" w:rsidRPr="007A3979">
        <w:rPr>
          <w:rFonts w:hint="eastAsia"/>
          <w:highlight w:val="yellow"/>
          <w:rtl/>
        </w:rPr>
        <w:t>نان</w:t>
      </w:r>
      <w:r w:rsidR="00000674" w:rsidRPr="007A3979">
        <w:rPr>
          <w:highlight w:val="yellow"/>
          <w:rtl/>
        </w:rPr>
        <w:t xml:space="preserve"> ۹۵ </w:t>
      </w:r>
      <w:r w:rsidR="00344F9E">
        <w:rPr>
          <w:rFonts w:hint="cs"/>
          <w:highlight w:val="yellow"/>
          <w:rtl/>
        </w:rPr>
        <w:t xml:space="preserve">درصد </w:t>
      </w:r>
      <w:r w:rsidR="00000674" w:rsidRPr="007A3979">
        <w:rPr>
          <w:rFonts w:hint="cs"/>
          <w:highlight w:val="yellow"/>
          <w:rtl/>
        </w:rPr>
        <w:t>آن</w:t>
      </w:r>
      <w:r w:rsidR="00000674" w:rsidRPr="007A3979">
        <w:rPr>
          <w:highlight w:val="yellow"/>
          <w:rtl/>
        </w:rPr>
        <w:t xml:space="preserve"> </w:t>
      </w:r>
      <w:r w:rsidR="00000674" w:rsidRPr="007A3979">
        <w:rPr>
          <w:rFonts w:hint="cs"/>
          <w:highlight w:val="yellow"/>
          <w:rtl/>
        </w:rPr>
        <w:t>بی</w:t>
      </w:r>
      <w:r w:rsidR="00000674" w:rsidRPr="007A3979">
        <w:rPr>
          <w:rFonts w:hint="eastAsia"/>
          <w:highlight w:val="yellow"/>
          <w:rtl/>
        </w:rPr>
        <w:t>ن</w:t>
      </w:r>
      <w:r w:rsidR="00000674" w:rsidRPr="007A3979">
        <w:rPr>
          <w:highlight w:val="yellow"/>
          <w:rtl/>
        </w:rPr>
        <w:t xml:space="preserve"> ۰.۹۰۸ تا ۰.۹۳۸ است که نشان‌دهنده پا</w:t>
      </w:r>
      <w:r w:rsidR="00000674" w:rsidRPr="007A3979">
        <w:rPr>
          <w:rFonts w:hint="cs"/>
          <w:highlight w:val="yellow"/>
          <w:rtl/>
        </w:rPr>
        <w:t>ی</w:t>
      </w:r>
      <w:r w:rsidR="00000674" w:rsidRPr="007A3979">
        <w:rPr>
          <w:rFonts w:hint="eastAsia"/>
          <w:highlight w:val="yellow"/>
          <w:rtl/>
        </w:rPr>
        <w:t>دار</w:t>
      </w:r>
      <w:r w:rsidR="00000674" w:rsidRPr="007A3979">
        <w:rPr>
          <w:rFonts w:hint="cs"/>
          <w:highlight w:val="yellow"/>
          <w:rtl/>
        </w:rPr>
        <w:t>ی</w:t>
      </w:r>
      <w:r w:rsidR="00000674" w:rsidRPr="007A3979">
        <w:rPr>
          <w:highlight w:val="yellow"/>
          <w:rtl/>
        </w:rPr>
        <w:t xml:space="preserve"> </w:t>
      </w:r>
      <w:r w:rsidRPr="007A3979">
        <w:rPr>
          <w:highlight w:val="yellow"/>
          <w:rtl/>
        </w:rPr>
        <w:t>آمار</w:t>
      </w:r>
      <w:r w:rsidRPr="007A3979">
        <w:rPr>
          <w:rFonts w:hint="cs"/>
          <w:highlight w:val="yellow"/>
          <w:rtl/>
        </w:rPr>
        <w:t>ی</w:t>
      </w:r>
      <w:r w:rsidRPr="007A3979">
        <w:rPr>
          <w:highlight w:val="yellow"/>
          <w:rtl/>
        </w:rPr>
        <w:t xml:space="preserve"> مدل است. عدم قطع</w:t>
      </w:r>
      <w:r w:rsidRPr="007A3979">
        <w:rPr>
          <w:rFonts w:hint="cs"/>
          <w:highlight w:val="yellow"/>
          <w:rtl/>
        </w:rPr>
        <w:t>ی</w:t>
      </w:r>
      <w:r w:rsidRPr="007A3979">
        <w:rPr>
          <w:rFonts w:hint="eastAsia"/>
          <w:highlight w:val="yellow"/>
          <w:rtl/>
        </w:rPr>
        <w:t>ت</w:t>
      </w:r>
      <w:r w:rsidRPr="007A3979">
        <w:rPr>
          <w:highlight w:val="yellow"/>
          <w:rtl/>
        </w:rPr>
        <w:t xml:space="preserve"> مکان</w:t>
      </w:r>
      <w:r w:rsidRPr="007A3979">
        <w:rPr>
          <w:rFonts w:hint="cs"/>
          <w:highlight w:val="yellow"/>
          <w:rtl/>
        </w:rPr>
        <w:t>ی</w:t>
      </w:r>
      <w:r w:rsidRPr="007A3979">
        <w:rPr>
          <w:highlight w:val="yellow"/>
          <w:rtl/>
        </w:rPr>
        <w:t xml:space="preserve"> در مناطق پرخطر به </w:t>
      </w:r>
      <w:r w:rsidR="00344F9E">
        <w:rPr>
          <w:rFonts w:hint="cs"/>
          <w:highlight w:val="yellow"/>
          <w:rtl/>
        </w:rPr>
        <w:t>31/0</w:t>
      </w:r>
      <w:r w:rsidRPr="007A3979">
        <w:rPr>
          <w:highlight w:val="yellow"/>
          <w:rtl/>
        </w:rPr>
        <w:t xml:space="preserve"> م</w:t>
      </w:r>
      <w:r w:rsidRPr="007A3979">
        <w:rPr>
          <w:rFonts w:hint="cs"/>
          <w:highlight w:val="yellow"/>
          <w:rtl/>
        </w:rPr>
        <w:t>ی‌</w:t>
      </w:r>
      <w:r w:rsidRPr="007A3979">
        <w:rPr>
          <w:rFonts w:hint="eastAsia"/>
          <w:highlight w:val="yellow"/>
          <w:rtl/>
        </w:rPr>
        <w:t>رسد</w:t>
      </w:r>
      <w:r w:rsidRPr="007A3979">
        <w:rPr>
          <w:highlight w:val="yellow"/>
          <w:rtl/>
        </w:rPr>
        <w:t xml:space="preserve"> که عمدتاً در مرزها</w:t>
      </w:r>
      <w:r w:rsidRPr="007A3979">
        <w:rPr>
          <w:rFonts w:hint="cs"/>
          <w:highlight w:val="yellow"/>
          <w:rtl/>
        </w:rPr>
        <w:t>ی</w:t>
      </w:r>
      <w:r w:rsidRPr="007A3979">
        <w:rPr>
          <w:highlight w:val="yellow"/>
          <w:rtl/>
        </w:rPr>
        <w:t xml:space="preserve"> ب</w:t>
      </w:r>
      <w:r w:rsidRPr="007A3979">
        <w:rPr>
          <w:rFonts w:hint="cs"/>
          <w:highlight w:val="yellow"/>
          <w:rtl/>
        </w:rPr>
        <w:t>ی</w:t>
      </w:r>
      <w:r w:rsidRPr="007A3979">
        <w:rPr>
          <w:rFonts w:hint="eastAsia"/>
          <w:highlight w:val="yellow"/>
          <w:rtl/>
        </w:rPr>
        <w:t>ن</w:t>
      </w:r>
      <w:r w:rsidRPr="007A3979">
        <w:rPr>
          <w:highlight w:val="yellow"/>
          <w:rtl/>
        </w:rPr>
        <w:t xml:space="preserve"> کلاس‌ها</w:t>
      </w:r>
      <w:r w:rsidRPr="007A3979">
        <w:rPr>
          <w:rFonts w:hint="cs"/>
          <w:highlight w:val="yellow"/>
          <w:rtl/>
        </w:rPr>
        <w:t>ی</w:t>
      </w:r>
      <w:r w:rsidRPr="007A3979">
        <w:rPr>
          <w:highlight w:val="yellow"/>
          <w:rtl/>
        </w:rPr>
        <w:t xml:space="preserve"> خطر مشاهده م</w:t>
      </w:r>
      <w:r w:rsidRPr="007A3979">
        <w:rPr>
          <w:rFonts w:hint="cs"/>
          <w:highlight w:val="yellow"/>
          <w:rtl/>
        </w:rPr>
        <w:t>ی‌</w:t>
      </w:r>
      <w:r w:rsidRPr="007A3979">
        <w:rPr>
          <w:rFonts w:hint="eastAsia"/>
          <w:highlight w:val="yellow"/>
          <w:rtl/>
        </w:rPr>
        <w:t>شو</w:t>
      </w:r>
      <w:r w:rsidR="00344F9E" w:rsidRPr="00344F9E">
        <w:rPr>
          <w:rFonts w:hint="cs"/>
          <w:highlight w:val="yellow"/>
          <w:rtl/>
        </w:rPr>
        <w:t>د</w:t>
      </w:r>
      <w:r w:rsidR="00344F9E">
        <w:rPr>
          <w:rFonts w:hint="cs"/>
          <w:rtl/>
        </w:rPr>
        <w:t>.</w:t>
      </w:r>
      <w:r w:rsidR="00000674" w:rsidRPr="00000674">
        <w:rPr>
          <w:rtl/>
        </w:rPr>
        <w:t xml:space="preserve"> </w:t>
      </w:r>
    </w:p>
    <w:bookmarkEnd w:id="15"/>
    <w:p w14:paraId="7E032F7C" w14:textId="77777777" w:rsidR="007A3979" w:rsidRPr="00AC2409" w:rsidRDefault="007A3979" w:rsidP="007A3979">
      <w:pPr>
        <w:bidi/>
        <w:ind w:firstLine="282"/>
        <w:jc w:val="both"/>
        <w:rPr>
          <w:rFonts w:hint="cs"/>
          <w:rtl/>
        </w:rPr>
      </w:pPr>
    </w:p>
    <w:p w14:paraId="14A861C9" w14:textId="51BB2A87" w:rsidR="002D7533" w:rsidRPr="00AC2409" w:rsidRDefault="002D7533" w:rsidP="002D7533">
      <w:pPr>
        <w:bidi/>
        <w:jc w:val="center"/>
        <w:rPr>
          <w:sz w:val="16"/>
          <w:szCs w:val="20"/>
          <w:rtl/>
        </w:rPr>
      </w:pPr>
      <w:r w:rsidRPr="00982927">
        <w:rPr>
          <w:b/>
          <w:bCs/>
          <w:sz w:val="16"/>
          <w:szCs w:val="20"/>
          <w:highlight w:val="yellow"/>
          <w:rtl/>
        </w:rPr>
        <w:t xml:space="preserve">جدول </w:t>
      </w:r>
      <w:r w:rsidRPr="00982927">
        <w:rPr>
          <w:rFonts w:hint="cs"/>
          <w:b/>
          <w:bCs/>
          <w:sz w:val="16"/>
          <w:szCs w:val="20"/>
          <w:highlight w:val="yellow"/>
          <w:rtl/>
        </w:rPr>
        <w:t>(</w:t>
      </w:r>
      <w:r w:rsidR="00343049">
        <w:rPr>
          <w:rFonts w:hint="cs"/>
          <w:b/>
          <w:bCs/>
          <w:sz w:val="16"/>
          <w:szCs w:val="20"/>
          <w:highlight w:val="yellow"/>
          <w:rtl/>
        </w:rPr>
        <w:t>3</w:t>
      </w:r>
      <w:r w:rsidRPr="00982927">
        <w:rPr>
          <w:rFonts w:hint="cs"/>
          <w:b/>
          <w:bCs/>
          <w:sz w:val="16"/>
          <w:szCs w:val="20"/>
          <w:highlight w:val="yellow"/>
          <w:rtl/>
        </w:rPr>
        <w:t>).</w:t>
      </w:r>
      <w:r w:rsidRPr="00982927">
        <w:rPr>
          <w:b/>
          <w:bCs/>
          <w:sz w:val="16"/>
          <w:szCs w:val="20"/>
          <w:highlight w:val="yellow"/>
          <w:rtl/>
        </w:rPr>
        <w:t xml:space="preserve"> </w:t>
      </w:r>
      <w:r w:rsidR="004F7DF2" w:rsidRPr="00982927">
        <w:rPr>
          <w:b/>
          <w:bCs/>
          <w:sz w:val="16"/>
          <w:szCs w:val="20"/>
          <w:highlight w:val="yellow"/>
          <w:rtl/>
        </w:rPr>
        <w:t>اعتبارسنج</w:t>
      </w:r>
      <w:r w:rsidR="004F7DF2" w:rsidRPr="00982927">
        <w:rPr>
          <w:rFonts w:hint="cs"/>
          <w:b/>
          <w:bCs/>
          <w:sz w:val="16"/>
          <w:szCs w:val="20"/>
          <w:highlight w:val="yellow"/>
          <w:rtl/>
        </w:rPr>
        <w:t>ی</w:t>
      </w:r>
      <w:r w:rsidR="004F7DF2" w:rsidRPr="00982927">
        <w:rPr>
          <w:b/>
          <w:bCs/>
          <w:sz w:val="16"/>
          <w:szCs w:val="20"/>
          <w:highlight w:val="yellow"/>
          <w:rtl/>
        </w:rPr>
        <w:t xml:space="preserve"> و مقا</w:t>
      </w:r>
      <w:r w:rsidR="004F7DF2" w:rsidRPr="00982927">
        <w:rPr>
          <w:rFonts w:hint="cs"/>
          <w:b/>
          <w:bCs/>
          <w:sz w:val="16"/>
          <w:szCs w:val="20"/>
          <w:highlight w:val="yellow"/>
          <w:rtl/>
        </w:rPr>
        <w:t>ی</w:t>
      </w:r>
      <w:r w:rsidR="004F7DF2" w:rsidRPr="00982927">
        <w:rPr>
          <w:rFonts w:hint="eastAsia"/>
          <w:b/>
          <w:bCs/>
          <w:sz w:val="16"/>
          <w:szCs w:val="20"/>
          <w:highlight w:val="yellow"/>
          <w:rtl/>
        </w:rPr>
        <w:t>سه</w:t>
      </w:r>
      <w:r w:rsidR="004F7DF2" w:rsidRPr="00982927">
        <w:rPr>
          <w:b/>
          <w:bCs/>
          <w:sz w:val="16"/>
          <w:szCs w:val="20"/>
          <w:highlight w:val="yellow"/>
          <w:rtl/>
        </w:rPr>
        <w:t xml:space="preserve"> مدل‌ها</w:t>
      </w:r>
      <w:r w:rsidR="004F7DF2" w:rsidRPr="00982927">
        <w:rPr>
          <w:rFonts w:hint="cs"/>
          <w:b/>
          <w:bCs/>
          <w:sz w:val="16"/>
          <w:szCs w:val="20"/>
          <w:highlight w:val="yellow"/>
          <w:rtl/>
        </w:rPr>
        <w:t>ی</w:t>
      </w:r>
      <w:r w:rsidR="004F7DF2" w:rsidRPr="00982927">
        <w:rPr>
          <w:b/>
          <w:bCs/>
          <w:sz w:val="16"/>
          <w:szCs w:val="20"/>
          <w:highlight w:val="yellow"/>
          <w:rtl/>
        </w:rPr>
        <w:t xml:space="preserve"> </w:t>
      </w:r>
      <w:r w:rsidR="004F7DF2" w:rsidRPr="00982927">
        <w:rPr>
          <w:rFonts w:hint="cs"/>
          <w:b/>
          <w:bCs/>
          <w:sz w:val="16"/>
          <w:szCs w:val="20"/>
          <w:highlight w:val="yellow"/>
          <w:rtl/>
        </w:rPr>
        <w:t>مورد بررسی</w:t>
      </w:r>
      <w:r w:rsidR="004F7DF2" w:rsidRPr="00982927">
        <w:rPr>
          <w:b/>
          <w:bCs/>
          <w:sz w:val="16"/>
          <w:szCs w:val="20"/>
          <w:highlight w:val="yellow"/>
          <w:rtl/>
        </w:rPr>
        <w:t xml:space="preserve"> </w:t>
      </w:r>
      <w:r w:rsidRPr="00982927">
        <w:rPr>
          <w:b/>
          <w:bCs/>
          <w:sz w:val="16"/>
          <w:szCs w:val="20"/>
          <w:highlight w:val="yellow"/>
          <w:rtl/>
        </w:rPr>
        <w:t>بر اساس معیارهای مختلف</w:t>
      </w:r>
    </w:p>
    <w:tbl>
      <w:tblPr>
        <w:tblW w:w="4758" w:type="pct"/>
        <w:jc w:val="center"/>
        <w:tblCellSpacing w:w="15" w:type="dxa"/>
        <w:tblCellMar>
          <w:top w:w="15" w:type="dxa"/>
          <w:left w:w="15" w:type="dxa"/>
          <w:bottom w:w="15" w:type="dxa"/>
          <w:right w:w="15" w:type="dxa"/>
        </w:tblCellMar>
        <w:tblLook w:val="04A0" w:firstRow="1" w:lastRow="0" w:firstColumn="1" w:lastColumn="0" w:noHBand="0" w:noVBand="1"/>
      </w:tblPr>
      <w:tblGrid>
        <w:gridCol w:w="1439"/>
        <w:gridCol w:w="1564"/>
        <w:gridCol w:w="1179"/>
        <w:gridCol w:w="1179"/>
        <w:gridCol w:w="1179"/>
        <w:gridCol w:w="1822"/>
      </w:tblGrid>
      <w:tr w:rsidR="00AC2409" w:rsidRPr="00AC2409" w14:paraId="60260369" w14:textId="7B87C5B3" w:rsidTr="00043AD5">
        <w:trPr>
          <w:tblHeader/>
          <w:tblCellSpacing w:w="15" w:type="dxa"/>
          <w:jc w:val="center"/>
        </w:trPr>
        <w:tc>
          <w:tcPr>
            <w:tcW w:w="834" w:type="pct"/>
            <w:tcBorders>
              <w:top w:val="single" w:sz="4" w:space="0" w:color="auto"/>
            </w:tcBorders>
            <w:vAlign w:val="center"/>
            <w:hideMark/>
          </w:tcPr>
          <w:p w14:paraId="435E7556" w14:textId="77777777" w:rsidR="00966DFD" w:rsidRPr="00BD7E5F" w:rsidRDefault="00966DFD" w:rsidP="00966DFD">
            <w:pPr>
              <w:bidi/>
              <w:jc w:val="center"/>
              <w:rPr>
                <w:rFonts w:ascii="Times New Roman" w:hAnsi="Times New Roman" w:hint="cs"/>
                <w:b/>
                <w:bCs/>
                <w:sz w:val="18"/>
                <w:szCs w:val="18"/>
                <w:rtl/>
              </w:rPr>
            </w:pPr>
            <w:r w:rsidRPr="00BD7E5F">
              <w:rPr>
                <w:rFonts w:ascii="Times New Roman" w:hAnsi="Times New Roman"/>
                <w:b/>
                <w:bCs/>
                <w:sz w:val="18"/>
                <w:szCs w:val="18"/>
                <w:rtl/>
              </w:rPr>
              <w:t>مدل ترکیبی</w:t>
            </w:r>
            <w:r w:rsidRPr="00BD7E5F">
              <w:rPr>
                <w:rFonts w:ascii="Times New Roman" w:hAnsi="Times New Roman"/>
                <w:b/>
                <w:bCs/>
                <w:sz w:val="18"/>
                <w:szCs w:val="18"/>
              </w:rPr>
              <w:t xml:space="preserve"> (PSO)</w:t>
            </w:r>
          </w:p>
        </w:tc>
        <w:tc>
          <w:tcPr>
            <w:tcW w:w="917" w:type="pct"/>
            <w:tcBorders>
              <w:top w:val="single" w:sz="4" w:space="0" w:color="auto"/>
            </w:tcBorders>
            <w:vAlign w:val="center"/>
            <w:hideMark/>
          </w:tcPr>
          <w:p w14:paraId="19C8437B" w14:textId="77777777" w:rsidR="00966DFD" w:rsidRPr="00BD7E5F" w:rsidRDefault="00966DFD" w:rsidP="00966DFD">
            <w:pPr>
              <w:bidi/>
              <w:jc w:val="center"/>
              <w:rPr>
                <w:rFonts w:ascii="Times New Roman" w:hAnsi="Times New Roman"/>
                <w:b/>
                <w:bCs/>
                <w:sz w:val="18"/>
                <w:szCs w:val="18"/>
              </w:rPr>
            </w:pPr>
            <w:r w:rsidRPr="00BD7E5F">
              <w:rPr>
                <w:rFonts w:ascii="Times New Roman" w:hAnsi="Times New Roman"/>
                <w:b/>
                <w:bCs/>
                <w:sz w:val="18"/>
                <w:szCs w:val="18"/>
                <w:rtl/>
              </w:rPr>
              <w:t>مدل ترکیبی</w:t>
            </w:r>
            <w:r w:rsidRPr="00BD7E5F">
              <w:rPr>
                <w:rFonts w:ascii="Times New Roman" w:hAnsi="Times New Roman"/>
                <w:b/>
                <w:bCs/>
                <w:sz w:val="18"/>
                <w:szCs w:val="18"/>
              </w:rPr>
              <w:t xml:space="preserve"> (GA)</w:t>
            </w:r>
          </w:p>
        </w:tc>
        <w:tc>
          <w:tcPr>
            <w:tcW w:w="687" w:type="pct"/>
            <w:tcBorders>
              <w:top w:val="single" w:sz="4" w:space="0" w:color="auto"/>
            </w:tcBorders>
            <w:vAlign w:val="center"/>
            <w:hideMark/>
          </w:tcPr>
          <w:p w14:paraId="32D173FE" w14:textId="77777777" w:rsidR="00966DFD" w:rsidRPr="00BD7E5F" w:rsidRDefault="00966DFD" w:rsidP="00966DFD">
            <w:pPr>
              <w:bidi/>
              <w:jc w:val="center"/>
              <w:rPr>
                <w:rFonts w:ascii="Times New Roman" w:hAnsi="Times New Roman"/>
                <w:b/>
                <w:bCs/>
                <w:sz w:val="18"/>
                <w:szCs w:val="18"/>
              </w:rPr>
            </w:pPr>
            <w:r w:rsidRPr="00BD7E5F">
              <w:rPr>
                <w:rFonts w:ascii="Times New Roman" w:hAnsi="Times New Roman"/>
                <w:b/>
                <w:bCs/>
                <w:sz w:val="18"/>
                <w:szCs w:val="18"/>
                <w:rtl/>
              </w:rPr>
              <w:t>مدل</w:t>
            </w:r>
            <w:r w:rsidRPr="00BD7E5F">
              <w:rPr>
                <w:rFonts w:ascii="Times New Roman" w:hAnsi="Times New Roman"/>
                <w:b/>
                <w:bCs/>
                <w:sz w:val="18"/>
                <w:szCs w:val="18"/>
              </w:rPr>
              <w:t xml:space="preserve"> FR</w:t>
            </w:r>
          </w:p>
        </w:tc>
        <w:tc>
          <w:tcPr>
            <w:tcW w:w="687" w:type="pct"/>
            <w:tcBorders>
              <w:top w:val="single" w:sz="4" w:space="0" w:color="auto"/>
            </w:tcBorders>
            <w:vAlign w:val="center"/>
            <w:hideMark/>
          </w:tcPr>
          <w:p w14:paraId="285B947E" w14:textId="77777777" w:rsidR="00966DFD" w:rsidRPr="00BD7E5F" w:rsidRDefault="00966DFD" w:rsidP="00966DFD">
            <w:pPr>
              <w:bidi/>
              <w:jc w:val="center"/>
              <w:rPr>
                <w:rFonts w:ascii="Times New Roman" w:hAnsi="Times New Roman"/>
                <w:b/>
                <w:bCs/>
                <w:sz w:val="18"/>
                <w:szCs w:val="18"/>
              </w:rPr>
            </w:pPr>
            <w:r w:rsidRPr="00BD7E5F">
              <w:rPr>
                <w:rFonts w:ascii="Times New Roman" w:hAnsi="Times New Roman"/>
                <w:b/>
                <w:bCs/>
                <w:sz w:val="18"/>
                <w:szCs w:val="18"/>
                <w:rtl/>
              </w:rPr>
              <w:t>مدل</w:t>
            </w:r>
            <w:r w:rsidRPr="00BD7E5F">
              <w:rPr>
                <w:rFonts w:ascii="Times New Roman" w:hAnsi="Times New Roman"/>
                <w:b/>
                <w:bCs/>
                <w:sz w:val="18"/>
                <w:szCs w:val="18"/>
              </w:rPr>
              <w:t xml:space="preserve"> SI</w:t>
            </w:r>
          </w:p>
        </w:tc>
        <w:tc>
          <w:tcPr>
            <w:tcW w:w="687" w:type="pct"/>
            <w:tcBorders>
              <w:top w:val="single" w:sz="4" w:space="0" w:color="auto"/>
            </w:tcBorders>
            <w:vAlign w:val="center"/>
            <w:hideMark/>
          </w:tcPr>
          <w:p w14:paraId="5C5C689C" w14:textId="77777777" w:rsidR="00966DFD" w:rsidRPr="00BD7E5F" w:rsidRDefault="00966DFD" w:rsidP="00966DFD">
            <w:pPr>
              <w:bidi/>
              <w:jc w:val="center"/>
              <w:rPr>
                <w:rFonts w:ascii="Times New Roman" w:hAnsi="Times New Roman"/>
                <w:b/>
                <w:bCs/>
                <w:sz w:val="18"/>
                <w:szCs w:val="18"/>
              </w:rPr>
            </w:pPr>
            <w:r w:rsidRPr="00BD7E5F">
              <w:rPr>
                <w:rFonts w:ascii="Times New Roman" w:hAnsi="Times New Roman"/>
                <w:b/>
                <w:bCs/>
                <w:sz w:val="18"/>
                <w:szCs w:val="18"/>
                <w:rtl/>
              </w:rPr>
              <w:t>مدل</w:t>
            </w:r>
            <w:r w:rsidRPr="00BD7E5F">
              <w:rPr>
                <w:rFonts w:ascii="Times New Roman" w:hAnsi="Times New Roman"/>
                <w:b/>
                <w:bCs/>
                <w:sz w:val="18"/>
                <w:szCs w:val="18"/>
              </w:rPr>
              <w:t xml:space="preserve"> SE</w:t>
            </w:r>
          </w:p>
        </w:tc>
        <w:tc>
          <w:tcPr>
            <w:tcW w:w="1063" w:type="pct"/>
            <w:tcBorders>
              <w:top w:val="single" w:sz="4" w:space="0" w:color="auto"/>
            </w:tcBorders>
            <w:vAlign w:val="center"/>
          </w:tcPr>
          <w:p w14:paraId="22B86043" w14:textId="1A5CEEAC" w:rsidR="00966DFD" w:rsidRPr="00AC2409" w:rsidRDefault="00966DFD" w:rsidP="00966DFD">
            <w:pPr>
              <w:bidi/>
              <w:jc w:val="center"/>
              <w:rPr>
                <w:rFonts w:ascii="Times New Roman" w:hAnsi="Times New Roman"/>
                <w:b/>
                <w:bCs/>
                <w:sz w:val="18"/>
                <w:szCs w:val="18"/>
                <w:rtl/>
              </w:rPr>
            </w:pPr>
            <w:r w:rsidRPr="00BD7E5F">
              <w:rPr>
                <w:rFonts w:ascii="Times New Roman" w:hAnsi="Times New Roman"/>
                <w:b/>
                <w:bCs/>
                <w:sz w:val="18"/>
                <w:szCs w:val="18"/>
                <w:rtl/>
              </w:rPr>
              <w:t>مدل</w:t>
            </w:r>
            <w:r w:rsidR="00E65A93" w:rsidRPr="00BD7E5F">
              <w:rPr>
                <w:rFonts w:ascii="Times New Roman" w:hAnsi="Times New Roman"/>
                <w:b/>
                <w:bCs/>
                <w:sz w:val="18"/>
                <w:szCs w:val="18"/>
                <w:rtl/>
              </w:rPr>
              <w:t xml:space="preserve"> /</w:t>
            </w:r>
            <w:r w:rsidR="00E65A93" w:rsidRPr="00AC2409">
              <w:rPr>
                <w:rFonts w:ascii="Times New Roman" w:hAnsi="Times New Roman" w:hint="cs"/>
                <w:b/>
                <w:bCs/>
                <w:sz w:val="18"/>
                <w:szCs w:val="18"/>
                <w:rtl/>
              </w:rPr>
              <w:t xml:space="preserve"> </w:t>
            </w:r>
            <w:r w:rsidR="00E65A93" w:rsidRPr="00BD7E5F">
              <w:rPr>
                <w:rFonts w:ascii="Times New Roman" w:hAnsi="Times New Roman"/>
                <w:b/>
                <w:bCs/>
                <w:sz w:val="18"/>
                <w:szCs w:val="18"/>
                <w:rtl/>
              </w:rPr>
              <w:t>معیار</w:t>
            </w:r>
          </w:p>
        </w:tc>
      </w:tr>
      <w:tr w:rsidR="00DC6D1E" w:rsidRPr="00AC2409" w14:paraId="4FFFB463" w14:textId="77777777" w:rsidTr="00043AD5">
        <w:trPr>
          <w:tblHeader/>
          <w:tblCellSpacing w:w="15" w:type="dxa"/>
          <w:jc w:val="center"/>
        </w:trPr>
        <w:tc>
          <w:tcPr>
            <w:tcW w:w="834" w:type="pct"/>
            <w:tcBorders>
              <w:top w:val="single" w:sz="4" w:space="0" w:color="auto"/>
            </w:tcBorders>
            <w:vAlign w:val="center"/>
          </w:tcPr>
          <w:p w14:paraId="1151DF82" w14:textId="16FE9F96" w:rsidR="00DC6D1E" w:rsidRPr="00BD7E5F" w:rsidRDefault="00DC6D1E" w:rsidP="00DC6D1E">
            <w:pPr>
              <w:bidi/>
              <w:jc w:val="center"/>
              <w:rPr>
                <w:rFonts w:ascii="Times New Roman" w:hAnsi="Times New Roman"/>
                <w:b/>
                <w:bCs/>
                <w:sz w:val="18"/>
                <w:szCs w:val="18"/>
                <w:rtl/>
              </w:rPr>
            </w:pPr>
            <w:r w:rsidRPr="00AC2409">
              <w:rPr>
                <w:rFonts w:ascii="Times New Roman" w:hAnsi="Times New Roman"/>
                <w:sz w:val="18"/>
                <w:szCs w:val="18"/>
                <w:rtl/>
              </w:rPr>
              <w:t>۰.۹۲۳ (</w:t>
            </w:r>
            <w:r w:rsidRPr="00AC2409">
              <w:rPr>
                <w:rFonts w:ascii="Calibri" w:hAnsi="Calibri" w:cs="Calibri" w:hint="cs"/>
                <w:sz w:val="18"/>
                <w:szCs w:val="18"/>
                <w:rtl/>
              </w:rPr>
              <w:t>±</w:t>
            </w:r>
            <w:r w:rsidRPr="00AC2409">
              <w:rPr>
                <w:rFonts w:ascii="Times New Roman" w:hAnsi="Times New Roman" w:hint="cs"/>
                <w:sz w:val="18"/>
                <w:szCs w:val="18"/>
                <w:rtl/>
              </w:rPr>
              <w:t>۰</w:t>
            </w:r>
            <w:r w:rsidRPr="00AC2409">
              <w:rPr>
                <w:rFonts w:ascii="Times New Roman" w:hAnsi="Times New Roman"/>
                <w:sz w:val="18"/>
                <w:szCs w:val="18"/>
                <w:rtl/>
              </w:rPr>
              <w:t>.</w:t>
            </w:r>
            <w:r w:rsidRPr="00AC2409">
              <w:rPr>
                <w:rFonts w:ascii="Times New Roman" w:hAnsi="Times New Roman" w:hint="cs"/>
                <w:sz w:val="18"/>
                <w:szCs w:val="18"/>
                <w:rtl/>
              </w:rPr>
              <w:t>۰۲</w:t>
            </w:r>
            <w:r w:rsidRPr="00AC2409">
              <w:rPr>
                <w:rFonts w:ascii="Times New Roman" w:hAnsi="Times New Roman"/>
                <w:sz w:val="18"/>
                <w:szCs w:val="18"/>
                <w:rtl/>
              </w:rPr>
              <w:t>)</w:t>
            </w:r>
          </w:p>
        </w:tc>
        <w:tc>
          <w:tcPr>
            <w:tcW w:w="917" w:type="pct"/>
            <w:tcBorders>
              <w:top w:val="single" w:sz="4" w:space="0" w:color="auto"/>
            </w:tcBorders>
            <w:vAlign w:val="center"/>
          </w:tcPr>
          <w:p w14:paraId="0CF82EB5" w14:textId="413D0712" w:rsidR="00DC6D1E" w:rsidRPr="00BD7E5F" w:rsidRDefault="00DC6D1E" w:rsidP="00DC6D1E">
            <w:pPr>
              <w:bidi/>
              <w:jc w:val="center"/>
              <w:rPr>
                <w:rFonts w:ascii="Times New Roman" w:hAnsi="Times New Roman"/>
                <w:b/>
                <w:bCs/>
                <w:sz w:val="18"/>
                <w:szCs w:val="18"/>
                <w:rtl/>
              </w:rPr>
            </w:pPr>
            <w:r w:rsidRPr="00AC2409">
              <w:rPr>
                <w:rFonts w:ascii="Times New Roman" w:hAnsi="Times New Roman"/>
                <w:sz w:val="18"/>
                <w:szCs w:val="18"/>
                <w:rtl/>
              </w:rPr>
              <w:t>۰.۹۱۷ (</w:t>
            </w:r>
            <w:r w:rsidRPr="00AC2409">
              <w:rPr>
                <w:rFonts w:ascii="Calibri" w:hAnsi="Calibri" w:cs="Calibri" w:hint="cs"/>
                <w:sz w:val="18"/>
                <w:szCs w:val="18"/>
                <w:rtl/>
              </w:rPr>
              <w:t>±</w:t>
            </w:r>
            <w:r w:rsidRPr="00AC2409">
              <w:rPr>
                <w:rFonts w:ascii="Times New Roman" w:hAnsi="Times New Roman" w:hint="cs"/>
                <w:sz w:val="18"/>
                <w:szCs w:val="18"/>
                <w:rtl/>
              </w:rPr>
              <w:t>۰</w:t>
            </w:r>
            <w:r w:rsidRPr="00AC2409">
              <w:rPr>
                <w:rFonts w:ascii="Times New Roman" w:hAnsi="Times New Roman"/>
                <w:sz w:val="18"/>
                <w:szCs w:val="18"/>
                <w:rtl/>
              </w:rPr>
              <w:t>.</w:t>
            </w:r>
            <w:r w:rsidRPr="00AC2409">
              <w:rPr>
                <w:rFonts w:ascii="Times New Roman" w:hAnsi="Times New Roman" w:hint="cs"/>
                <w:sz w:val="18"/>
                <w:szCs w:val="18"/>
                <w:rtl/>
              </w:rPr>
              <w:t>۰۲</w:t>
            </w:r>
            <w:r w:rsidRPr="00AC2409">
              <w:rPr>
                <w:rFonts w:ascii="Times New Roman" w:hAnsi="Times New Roman"/>
                <w:sz w:val="18"/>
                <w:szCs w:val="18"/>
                <w:rtl/>
              </w:rPr>
              <w:t>)</w:t>
            </w:r>
          </w:p>
        </w:tc>
        <w:tc>
          <w:tcPr>
            <w:tcW w:w="687" w:type="pct"/>
            <w:tcBorders>
              <w:top w:val="single" w:sz="4" w:space="0" w:color="auto"/>
            </w:tcBorders>
            <w:vAlign w:val="center"/>
          </w:tcPr>
          <w:p w14:paraId="28249D3D" w14:textId="5D45259D" w:rsidR="00DC6D1E" w:rsidRPr="00BD7E5F" w:rsidRDefault="00DC6D1E" w:rsidP="00DC6D1E">
            <w:pPr>
              <w:bidi/>
              <w:jc w:val="center"/>
              <w:rPr>
                <w:rFonts w:ascii="Times New Roman" w:hAnsi="Times New Roman"/>
                <w:b/>
                <w:bCs/>
                <w:sz w:val="18"/>
                <w:szCs w:val="18"/>
                <w:rtl/>
              </w:rPr>
            </w:pPr>
            <w:r w:rsidRPr="00AC2409">
              <w:rPr>
                <w:rFonts w:ascii="Times New Roman" w:hAnsi="Times New Roman"/>
                <w:sz w:val="18"/>
                <w:szCs w:val="18"/>
                <w:rtl/>
              </w:rPr>
              <w:t>۰.۸۰۴ (</w:t>
            </w:r>
            <w:r w:rsidRPr="00AC2409">
              <w:rPr>
                <w:rFonts w:ascii="Calibri" w:hAnsi="Calibri" w:cs="Calibri" w:hint="cs"/>
                <w:sz w:val="18"/>
                <w:szCs w:val="18"/>
                <w:rtl/>
              </w:rPr>
              <w:t>±</w:t>
            </w:r>
            <w:r w:rsidRPr="00AC2409">
              <w:rPr>
                <w:rFonts w:ascii="Times New Roman" w:hAnsi="Times New Roman" w:hint="cs"/>
                <w:sz w:val="18"/>
                <w:szCs w:val="18"/>
                <w:rtl/>
              </w:rPr>
              <w:t>۰</w:t>
            </w:r>
            <w:r w:rsidRPr="00AC2409">
              <w:rPr>
                <w:rFonts w:ascii="Times New Roman" w:hAnsi="Times New Roman"/>
                <w:sz w:val="18"/>
                <w:szCs w:val="18"/>
                <w:rtl/>
              </w:rPr>
              <w:t>.</w:t>
            </w:r>
            <w:r w:rsidRPr="00AC2409">
              <w:rPr>
                <w:rFonts w:ascii="Times New Roman" w:hAnsi="Times New Roman" w:hint="cs"/>
                <w:sz w:val="18"/>
                <w:szCs w:val="18"/>
                <w:rtl/>
              </w:rPr>
              <w:t>۰۳</w:t>
            </w:r>
            <w:r w:rsidRPr="00AC2409">
              <w:rPr>
                <w:rFonts w:ascii="Times New Roman" w:hAnsi="Times New Roman"/>
                <w:sz w:val="18"/>
                <w:szCs w:val="18"/>
                <w:rtl/>
              </w:rPr>
              <w:t>)</w:t>
            </w:r>
          </w:p>
        </w:tc>
        <w:tc>
          <w:tcPr>
            <w:tcW w:w="687" w:type="pct"/>
            <w:tcBorders>
              <w:top w:val="single" w:sz="4" w:space="0" w:color="auto"/>
            </w:tcBorders>
            <w:vAlign w:val="center"/>
          </w:tcPr>
          <w:p w14:paraId="1FB0EB94" w14:textId="40C0DD57" w:rsidR="00DC6D1E" w:rsidRPr="00BD7E5F" w:rsidRDefault="00DC6D1E" w:rsidP="00DC6D1E">
            <w:pPr>
              <w:bidi/>
              <w:jc w:val="center"/>
              <w:rPr>
                <w:rFonts w:ascii="Times New Roman" w:hAnsi="Times New Roman"/>
                <w:b/>
                <w:bCs/>
                <w:sz w:val="18"/>
                <w:szCs w:val="18"/>
                <w:rtl/>
              </w:rPr>
            </w:pPr>
            <w:r w:rsidRPr="00AC2409">
              <w:rPr>
                <w:rFonts w:ascii="Times New Roman" w:hAnsi="Times New Roman"/>
                <w:sz w:val="18"/>
                <w:szCs w:val="18"/>
                <w:rtl/>
              </w:rPr>
              <w:t>۰.۷۸۵ (</w:t>
            </w:r>
            <w:r w:rsidRPr="00AC2409">
              <w:rPr>
                <w:rFonts w:ascii="Calibri" w:hAnsi="Calibri" w:cs="Calibri" w:hint="cs"/>
                <w:sz w:val="18"/>
                <w:szCs w:val="18"/>
                <w:rtl/>
              </w:rPr>
              <w:t>±</w:t>
            </w:r>
            <w:r w:rsidRPr="00AC2409">
              <w:rPr>
                <w:rFonts w:ascii="Times New Roman" w:hAnsi="Times New Roman" w:hint="cs"/>
                <w:sz w:val="18"/>
                <w:szCs w:val="18"/>
                <w:rtl/>
              </w:rPr>
              <w:t>۰</w:t>
            </w:r>
            <w:r w:rsidRPr="00AC2409">
              <w:rPr>
                <w:rFonts w:ascii="Times New Roman" w:hAnsi="Times New Roman"/>
                <w:sz w:val="18"/>
                <w:szCs w:val="18"/>
                <w:rtl/>
              </w:rPr>
              <w:t>.</w:t>
            </w:r>
            <w:r w:rsidRPr="00AC2409">
              <w:rPr>
                <w:rFonts w:ascii="Times New Roman" w:hAnsi="Times New Roman" w:hint="cs"/>
                <w:sz w:val="18"/>
                <w:szCs w:val="18"/>
                <w:rtl/>
              </w:rPr>
              <w:t>۰۳</w:t>
            </w:r>
            <w:r w:rsidRPr="00AC2409">
              <w:rPr>
                <w:rFonts w:ascii="Times New Roman" w:hAnsi="Times New Roman"/>
                <w:sz w:val="18"/>
                <w:szCs w:val="18"/>
                <w:rtl/>
              </w:rPr>
              <w:t>)</w:t>
            </w:r>
          </w:p>
        </w:tc>
        <w:tc>
          <w:tcPr>
            <w:tcW w:w="687" w:type="pct"/>
            <w:tcBorders>
              <w:top w:val="single" w:sz="4" w:space="0" w:color="auto"/>
            </w:tcBorders>
            <w:vAlign w:val="center"/>
          </w:tcPr>
          <w:p w14:paraId="614A4C01" w14:textId="41F81C43" w:rsidR="00DC6D1E" w:rsidRPr="00BD7E5F" w:rsidRDefault="00DC6D1E" w:rsidP="00DC6D1E">
            <w:pPr>
              <w:bidi/>
              <w:jc w:val="center"/>
              <w:rPr>
                <w:rFonts w:ascii="Times New Roman" w:hAnsi="Times New Roman"/>
                <w:b/>
                <w:bCs/>
                <w:sz w:val="18"/>
                <w:szCs w:val="18"/>
                <w:rtl/>
              </w:rPr>
            </w:pPr>
            <w:r w:rsidRPr="00AC2409">
              <w:rPr>
                <w:rFonts w:ascii="Times New Roman" w:hAnsi="Times New Roman"/>
                <w:sz w:val="18"/>
                <w:szCs w:val="18"/>
                <w:rtl/>
              </w:rPr>
              <w:t>۰.۷۹۲ (</w:t>
            </w:r>
            <w:r w:rsidRPr="00AC2409">
              <w:rPr>
                <w:rFonts w:ascii="Calibri" w:hAnsi="Calibri" w:cs="Calibri" w:hint="cs"/>
                <w:sz w:val="18"/>
                <w:szCs w:val="18"/>
                <w:rtl/>
              </w:rPr>
              <w:t>±</w:t>
            </w:r>
            <w:r w:rsidRPr="00AC2409">
              <w:rPr>
                <w:rFonts w:ascii="Times New Roman" w:hAnsi="Times New Roman" w:hint="cs"/>
                <w:sz w:val="18"/>
                <w:szCs w:val="18"/>
                <w:rtl/>
              </w:rPr>
              <w:t>۰</w:t>
            </w:r>
            <w:r w:rsidRPr="00AC2409">
              <w:rPr>
                <w:rFonts w:ascii="Times New Roman" w:hAnsi="Times New Roman"/>
                <w:sz w:val="18"/>
                <w:szCs w:val="18"/>
                <w:rtl/>
              </w:rPr>
              <w:t>.</w:t>
            </w:r>
            <w:r w:rsidRPr="00AC2409">
              <w:rPr>
                <w:rFonts w:ascii="Times New Roman" w:hAnsi="Times New Roman" w:hint="cs"/>
                <w:sz w:val="18"/>
                <w:szCs w:val="18"/>
                <w:rtl/>
              </w:rPr>
              <w:t>۰۳</w:t>
            </w:r>
            <w:r w:rsidRPr="00AC2409">
              <w:rPr>
                <w:rFonts w:ascii="Times New Roman" w:hAnsi="Times New Roman"/>
                <w:sz w:val="18"/>
                <w:szCs w:val="18"/>
                <w:rtl/>
              </w:rPr>
              <w:t>)</w:t>
            </w:r>
          </w:p>
        </w:tc>
        <w:tc>
          <w:tcPr>
            <w:tcW w:w="1063" w:type="pct"/>
            <w:tcBorders>
              <w:top w:val="single" w:sz="4" w:space="0" w:color="auto"/>
            </w:tcBorders>
            <w:vAlign w:val="center"/>
          </w:tcPr>
          <w:p w14:paraId="7A52A7E3" w14:textId="6660FF05" w:rsidR="00DC6D1E" w:rsidRPr="00BD7E5F" w:rsidRDefault="00DC6D1E" w:rsidP="00DC6D1E">
            <w:pPr>
              <w:bidi/>
              <w:jc w:val="center"/>
              <w:rPr>
                <w:rFonts w:ascii="Times New Roman" w:hAnsi="Times New Roman"/>
                <w:b/>
                <w:bCs/>
                <w:sz w:val="18"/>
                <w:szCs w:val="18"/>
                <w:rtl/>
              </w:rPr>
            </w:pPr>
            <w:r w:rsidRPr="00AC2409">
              <w:rPr>
                <w:rFonts w:ascii="Times New Roman" w:hAnsi="Times New Roman"/>
                <w:sz w:val="18"/>
                <w:szCs w:val="18"/>
              </w:rPr>
              <w:t>AUC-ROC</w:t>
            </w:r>
            <w:r w:rsidRPr="00AC2409">
              <w:rPr>
                <w:rFonts w:ascii="Times New Roman" w:hAnsi="Times New Roman"/>
                <w:sz w:val="18"/>
                <w:szCs w:val="18"/>
                <w:rtl/>
              </w:rPr>
              <w:t xml:space="preserve"> (م</w:t>
            </w:r>
            <w:r w:rsidRPr="00AC2409">
              <w:rPr>
                <w:rFonts w:ascii="Times New Roman" w:hAnsi="Times New Roman" w:hint="cs"/>
                <w:sz w:val="18"/>
                <w:szCs w:val="18"/>
                <w:rtl/>
              </w:rPr>
              <w:t>ی</w:t>
            </w:r>
            <w:r w:rsidRPr="00AC2409">
              <w:rPr>
                <w:rFonts w:ascii="Times New Roman" w:hAnsi="Times New Roman" w:hint="eastAsia"/>
                <w:sz w:val="18"/>
                <w:szCs w:val="18"/>
                <w:rtl/>
              </w:rPr>
              <w:t>انگ</w:t>
            </w:r>
            <w:r w:rsidRPr="00AC2409">
              <w:rPr>
                <w:rFonts w:ascii="Times New Roman" w:hAnsi="Times New Roman" w:hint="cs"/>
                <w:sz w:val="18"/>
                <w:szCs w:val="18"/>
                <w:rtl/>
              </w:rPr>
              <w:t>ی</w:t>
            </w:r>
            <w:r w:rsidRPr="00AC2409">
              <w:rPr>
                <w:rFonts w:ascii="Times New Roman" w:hAnsi="Times New Roman" w:hint="eastAsia"/>
                <w:sz w:val="18"/>
                <w:szCs w:val="18"/>
                <w:rtl/>
              </w:rPr>
              <w:t>ن</w:t>
            </w:r>
            <w:r w:rsidRPr="00AC2409">
              <w:rPr>
                <w:rFonts w:ascii="Times New Roman" w:hAnsi="Times New Roman"/>
                <w:sz w:val="18"/>
                <w:szCs w:val="18"/>
                <w:rtl/>
              </w:rPr>
              <w:t>)</w:t>
            </w:r>
          </w:p>
        </w:tc>
      </w:tr>
      <w:tr w:rsidR="00F17F57" w:rsidRPr="00AC2409" w14:paraId="6A523C39" w14:textId="77777777" w:rsidTr="00043AD5">
        <w:trPr>
          <w:tblHeader/>
          <w:tblCellSpacing w:w="15" w:type="dxa"/>
          <w:jc w:val="center"/>
        </w:trPr>
        <w:tc>
          <w:tcPr>
            <w:tcW w:w="834" w:type="pct"/>
            <w:tcBorders>
              <w:top w:val="single" w:sz="4" w:space="0" w:color="auto"/>
            </w:tcBorders>
            <w:vAlign w:val="center"/>
          </w:tcPr>
          <w:p w14:paraId="38E9C4FA" w14:textId="623816E1" w:rsidR="00F17F57" w:rsidRPr="00DC6D1E" w:rsidRDefault="00DC6D1E" w:rsidP="00966DFD">
            <w:pPr>
              <w:bidi/>
              <w:jc w:val="center"/>
              <w:rPr>
                <w:rFonts w:ascii="Times New Roman" w:hAnsi="Times New Roman"/>
                <w:sz w:val="18"/>
                <w:szCs w:val="18"/>
                <w:rtl/>
              </w:rPr>
            </w:pPr>
            <w:r w:rsidRPr="00DC6D1E">
              <w:rPr>
                <w:rFonts w:ascii="Times New Roman" w:hAnsi="Times New Roman" w:hint="cs"/>
                <w:sz w:val="18"/>
                <w:szCs w:val="18"/>
                <w:rtl/>
              </w:rPr>
              <w:t>85/0</w:t>
            </w:r>
          </w:p>
        </w:tc>
        <w:tc>
          <w:tcPr>
            <w:tcW w:w="917" w:type="pct"/>
            <w:tcBorders>
              <w:top w:val="single" w:sz="4" w:space="0" w:color="auto"/>
            </w:tcBorders>
            <w:vAlign w:val="center"/>
          </w:tcPr>
          <w:p w14:paraId="7B3676DF" w14:textId="13AF5FC8" w:rsidR="00F17F57" w:rsidRPr="00DC6D1E" w:rsidRDefault="00DC6D1E" w:rsidP="00966DFD">
            <w:pPr>
              <w:bidi/>
              <w:jc w:val="center"/>
              <w:rPr>
                <w:rFonts w:ascii="Times New Roman" w:hAnsi="Times New Roman"/>
                <w:sz w:val="18"/>
                <w:szCs w:val="18"/>
                <w:rtl/>
              </w:rPr>
            </w:pPr>
            <w:r w:rsidRPr="00DC6D1E">
              <w:rPr>
                <w:rFonts w:ascii="Times New Roman" w:hAnsi="Times New Roman" w:hint="cs"/>
                <w:sz w:val="18"/>
                <w:szCs w:val="18"/>
                <w:rtl/>
              </w:rPr>
              <w:t>83/0</w:t>
            </w:r>
          </w:p>
        </w:tc>
        <w:tc>
          <w:tcPr>
            <w:tcW w:w="687" w:type="pct"/>
            <w:tcBorders>
              <w:top w:val="single" w:sz="4" w:space="0" w:color="auto"/>
            </w:tcBorders>
            <w:vAlign w:val="center"/>
          </w:tcPr>
          <w:p w14:paraId="737B3C53" w14:textId="466A912A" w:rsidR="00F17F57" w:rsidRPr="00DC6D1E" w:rsidRDefault="00DC6D1E" w:rsidP="00966DFD">
            <w:pPr>
              <w:bidi/>
              <w:jc w:val="center"/>
              <w:rPr>
                <w:rFonts w:ascii="Times New Roman" w:hAnsi="Times New Roman"/>
                <w:sz w:val="18"/>
                <w:szCs w:val="18"/>
                <w:rtl/>
              </w:rPr>
            </w:pPr>
            <w:r w:rsidRPr="00DC6D1E">
              <w:rPr>
                <w:rFonts w:ascii="Times New Roman" w:hAnsi="Times New Roman" w:hint="cs"/>
                <w:sz w:val="18"/>
                <w:szCs w:val="18"/>
                <w:rtl/>
              </w:rPr>
              <w:t>78/0</w:t>
            </w:r>
          </w:p>
        </w:tc>
        <w:tc>
          <w:tcPr>
            <w:tcW w:w="687" w:type="pct"/>
            <w:tcBorders>
              <w:top w:val="single" w:sz="4" w:space="0" w:color="auto"/>
            </w:tcBorders>
            <w:vAlign w:val="center"/>
          </w:tcPr>
          <w:p w14:paraId="59C62AF8" w14:textId="156A3D77" w:rsidR="00F17F57" w:rsidRPr="00DC6D1E" w:rsidRDefault="00DC6D1E" w:rsidP="00966DFD">
            <w:pPr>
              <w:bidi/>
              <w:jc w:val="center"/>
              <w:rPr>
                <w:rFonts w:ascii="Times New Roman" w:hAnsi="Times New Roman"/>
                <w:sz w:val="18"/>
                <w:szCs w:val="18"/>
                <w:rtl/>
              </w:rPr>
            </w:pPr>
            <w:r w:rsidRPr="00DC6D1E">
              <w:rPr>
                <w:rFonts w:ascii="Times New Roman" w:hAnsi="Times New Roman" w:hint="cs"/>
                <w:sz w:val="18"/>
                <w:szCs w:val="18"/>
                <w:rtl/>
              </w:rPr>
              <w:t>65/0</w:t>
            </w:r>
          </w:p>
        </w:tc>
        <w:tc>
          <w:tcPr>
            <w:tcW w:w="687" w:type="pct"/>
            <w:tcBorders>
              <w:top w:val="single" w:sz="4" w:space="0" w:color="auto"/>
            </w:tcBorders>
            <w:vAlign w:val="center"/>
          </w:tcPr>
          <w:p w14:paraId="226B5ED0" w14:textId="071B344F" w:rsidR="00F17F57" w:rsidRPr="00993C27" w:rsidRDefault="00993C27" w:rsidP="00966DFD">
            <w:pPr>
              <w:bidi/>
              <w:jc w:val="center"/>
              <w:rPr>
                <w:rFonts w:ascii="Times New Roman" w:hAnsi="Times New Roman"/>
                <w:sz w:val="18"/>
                <w:szCs w:val="18"/>
                <w:rtl/>
              </w:rPr>
            </w:pPr>
            <w:r w:rsidRPr="00993C27">
              <w:rPr>
                <w:rFonts w:ascii="Times New Roman" w:hAnsi="Times New Roman" w:hint="cs"/>
                <w:sz w:val="18"/>
                <w:szCs w:val="18"/>
                <w:rtl/>
              </w:rPr>
              <w:t>67/0</w:t>
            </w:r>
          </w:p>
        </w:tc>
        <w:tc>
          <w:tcPr>
            <w:tcW w:w="1063" w:type="pct"/>
            <w:tcBorders>
              <w:top w:val="single" w:sz="4" w:space="0" w:color="auto"/>
            </w:tcBorders>
            <w:vAlign w:val="center"/>
          </w:tcPr>
          <w:p w14:paraId="0C210890" w14:textId="34517E08" w:rsidR="00F17F57" w:rsidRPr="00DC6D1E" w:rsidRDefault="00DC6D1E" w:rsidP="00966DFD">
            <w:pPr>
              <w:bidi/>
              <w:jc w:val="center"/>
              <w:rPr>
                <w:rFonts w:ascii="Times New Roman" w:hAnsi="Times New Roman" w:hint="cs"/>
                <w:sz w:val="18"/>
                <w:szCs w:val="18"/>
                <w:rtl/>
              </w:rPr>
            </w:pPr>
            <w:r w:rsidRPr="00D36E07">
              <w:rPr>
                <w:sz w:val="18"/>
                <w:szCs w:val="22"/>
              </w:rPr>
              <w:t>TSS</w:t>
            </w:r>
          </w:p>
        </w:tc>
      </w:tr>
      <w:tr w:rsidR="00AC2409" w:rsidRPr="00AC2409" w14:paraId="3910EA3B" w14:textId="1651A41D" w:rsidTr="00043AD5">
        <w:trPr>
          <w:tblCellSpacing w:w="15" w:type="dxa"/>
          <w:jc w:val="center"/>
        </w:trPr>
        <w:tc>
          <w:tcPr>
            <w:tcW w:w="834" w:type="pct"/>
            <w:tcBorders>
              <w:top w:val="single" w:sz="4" w:space="0" w:color="auto"/>
              <w:bottom w:val="single" w:sz="4" w:space="0" w:color="auto"/>
            </w:tcBorders>
            <w:vAlign w:val="center"/>
          </w:tcPr>
          <w:p w14:paraId="7D91336A" w14:textId="79476781" w:rsidR="00966DFD" w:rsidRPr="00BD7E5F" w:rsidRDefault="00DC6D1E" w:rsidP="00966DFD">
            <w:pPr>
              <w:bidi/>
              <w:jc w:val="center"/>
              <w:rPr>
                <w:rFonts w:ascii="Times New Roman" w:hAnsi="Times New Roman" w:hint="cs"/>
                <w:sz w:val="18"/>
                <w:szCs w:val="18"/>
                <w:rtl/>
              </w:rPr>
            </w:pPr>
            <w:r>
              <w:rPr>
                <w:rFonts w:ascii="Times New Roman" w:hAnsi="Times New Roman" w:hint="cs"/>
                <w:sz w:val="18"/>
                <w:szCs w:val="18"/>
                <w:rtl/>
              </w:rPr>
              <w:t>82/0</w:t>
            </w:r>
          </w:p>
        </w:tc>
        <w:tc>
          <w:tcPr>
            <w:tcW w:w="917" w:type="pct"/>
            <w:tcBorders>
              <w:top w:val="single" w:sz="4" w:space="0" w:color="auto"/>
              <w:bottom w:val="single" w:sz="4" w:space="0" w:color="auto"/>
            </w:tcBorders>
            <w:vAlign w:val="center"/>
          </w:tcPr>
          <w:p w14:paraId="466E6298" w14:textId="193AA0A8" w:rsidR="00966DFD" w:rsidRPr="00BD7E5F" w:rsidRDefault="00DC6D1E" w:rsidP="00966DFD">
            <w:pPr>
              <w:bidi/>
              <w:jc w:val="center"/>
              <w:rPr>
                <w:rFonts w:ascii="Times New Roman" w:hAnsi="Times New Roman"/>
                <w:sz w:val="18"/>
                <w:szCs w:val="18"/>
              </w:rPr>
            </w:pPr>
            <w:r>
              <w:rPr>
                <w:rFonts w:ascii="Times New Roman" w:hAnsi="Times New Roman" w:hint="cs"/>
                <w:sz w:val="18"/>
                <w:szCs w:val="18"/>
                <w:rtl/>
              </w:rPr>
              <w:t>80/0</w:t>
            </w:r>
          </w:p>
        </w:tc>
        <w:tc>
          <w:tcPr>
            <w:tcW w:w="687" w:type="pct"/>
            <w:tcBorders>
              <w:top w:val="single" w:sz="4" w:space="0" w:color="auto"/>
              <w:bottom w:val="single" w:sz="4" w:space="0" w:color="auto"/>
            </w:tcBorders>
            <w:vAlign w:val="center"/>
          </w:tcPr>
          <w:p w14:paraId="13C92914" w14:textId="29DBA386" w:rsidR="00966DFD" w:rsidRPr="00BD7E5F" w:rsidRDefault="00DC6D1E" w:rsidP="00966DFD">
            <w:pPr>
              <w:bidi/>
              <w:jc w:val="center"/>
              <w:rPr>
                <w:rFonts w:ascii="Times New Roman" w:hAnsi="Times New Roman"/>
                <w:sz w:val="18"/>
                <w:szCs w:val="18"/>
              </w:rPr>
            </w:pPr>
            <w:r>
              <w:rPr>
                <w:rFonts w:ascii="Times New Roman" w:hAnsi="Times New Roman" w:hint="cs"/>
                <w:sz w:val="18"/>
                <w:szCs w:val="18"/>
                <w:rtl/>
              </w:rPr>
              <w:t>76/0</w:t>
            </w:r>
          </w:p>
        </w:tc>
        <w:tc>
          <w:tcPr>
            <w:tcW w:w="687" w:type="pct"/>
            <w:tcBorders>
              <w:top w:val="single" w:sz="4" w:space="0" w:color="auto"/>
              <w:bottom w:val="single" w:sz="4" w:space="0" w:color="auto"/>
            </w:tcBorders>
            <w:vAlign w:val="center"/>
          </w:tcPr>
          <w:p w14:paraId="27399F29" w14:textId="52EC8FD3" w:rsidR="00966DFD" w:rsidRPr="00BD7E5F" w:rsidRDefault="00DC6D1E" w:rsidP="00966DFD">
            <w:pPr>
              <w:bidi/>
              <w:jc w:val="center"/>
              <w:rPr>
                <w:rFonts w:ascii="Times New Roman" w:hAnsi="Times New Roman"/>
                <w:sz w:val="18"/>
                <w:szCs w:val="18"/>
              </w:rPr>
            </w:pPr>
            <w:r>
              <w:rPr>
                <w:rFonts w:ascii="Times New Roman" w:hAnsi="Times New Roman" w:hint="cs"/>
                <w:sz w:val="18"/>
                <w:szCs w:val="18"/>
                <w:rtl/>
              </w:rPr>
              <w:t>62/0</w:t>
            </w:r>
          </w:p>
        </w:tc>
        <w:tc>
          <w:tcPr>
            <w:tcW w:w="687" w:type="pct"/>
            <w:tcBorders>
              <w:top w:val="single" w:sz="4" w:space="0" w:color="auto"/>
              <w:bottom w:val="single" w:sz="4" w:space="0" w:color="auto"/>
            </w:tcBorders>
            <w:vAlign w:val="center"/>
          </w:tcPr>
          <w:p w14:paraId="689BB8E4" w14:textId="7A8CAD55" w:rsidR="00966DFD" w:rsidRPr="00BD7E5F" w:rsidRDefault="00993C27" w:rsidP="00966DFD">
            <w:pPr>
              <w:bidi/>
              <w:jc w:val="center"/>
              <w:rPr>
                <w:rFonts w:ascii="Times New Roman" w:hAnsi="Times New Roman"/>
                <w:sz w:val="18"/>
                <w:szCs w:val="18"/>
              </w:rPr>
            </w:pPr>
            <w:r>
              <w:rPr>
                <w:rFonts w:ascii="Times New Roman" w:hAnsi="Times New Roman" w:hint="cs"/>
                <w:sz w:val="18"/>
                <w:szCs w:val="18"/>
                <w:rtl/>
              </w:rPr>
              <w:t>64/0</w:t>
            </w:r>
          </w:p>
        </w:tc>
        <w:tc>
          <w:tcPr>
            <w:tcW w:w="1063" w:type="pct"/>
            <w:tcBorders>
              <w:top w:val="single" w:sz="4" w:space="0" w:color="auto"/>
              <w:bottom w:val="single" w:sz="4" w:space="0" w:color="auto"/>
            </w:tcBorders>
            <w:vAlign w:val="center"/>
          </w:tcPr>
          <w:p w14:paraId="5511A1BC" w14:textId="43F9242C" w:rsidR="00966DFD" w:rsidRPr="00AC2409" w:rsidRDefault="00DC6D1E" w:rsidP="00966DFD">
            <w:pPr>
              <w:bidi/>
              <w:jc w:val="center"/>
              <w:rPr>
                <w:rFonts w:ascii="Times New Roman" w:hAnsi="Times New Roman"/>
                <w:sz w:val="18"/>
                <w:szCs w:val="18"/>
                <w:rtl/>
              </w:rPr>
            </w:pPr>
            <w:r w:rsidRPr="00DC6D1E">
              <w:rPr>
                <w:rFonts w:ascii="Times New Roman" w:hAnsi="Times New Roman"/>
                <w:sz w:val="18"/>
                <w:szCs w:val="18"/>
                <w:rtl/>
              </w:rPr>
              <w:t>کاپا</w:t>
            </w:r>
            <w:r w:rsidRPr="00DC6D1E">
              <w:rPr>
                <w:rFonts w:ascii="Times New Roman" w:hAnsi="Times New Roman" w:hint="cs"/>
                <w:sz w:val="18"/>
                <w:szCs w:val="18"/>
                <w:rtl/>
              </w:rPr>
              <w:t>ی</w:t>
            </w:r>
            <w:r w:rsidRPr="00DC6D1E">
              <w:rPr>
                <w:rFonts w:ascii="Times New Roman" w:hAnsi="Times New Roman"/>
                <w:sz w:val="18"/>
                <w:szCs w:val="18"/>
                <w:rtl/>
              </w:rPr>
              <w:t xml:space="preserve"> کوهن</w:t>
            </w:r>
          </w:p>
        </w:tc>
      </w:tr>
      <w:tr w:rsidR="00AC2409" w:rsidRPr="00AC2409" w14:paraId="07004F85" w14:textId="207681CA" w:rsidTr="00043AD5">
        <w:trPr>
          <w:tblCellSpacing w:w="15" w:type="dxa"/>
          <w:jc w:val="center"/>
        </w:trPr>
        <w:tc>
          <w:tcPr>
            <w:tcW w:w="834" w:type="pct"/>
            <w:tcBorders>
              <w:bottom w:val="single" w:sz="4" w:space="0" w:color="auto"/>
            </w:tcBorders>
            <w:vAlign w:val="center"/>
          </w:tcPr>
          <w:p w14:paraId="0959EC59" w14:textId="6C35F496" w:rsidR="00966DFD" w:rsidRPr="00BD7E5F" w:rsidRDefault="00966DFD" w:rsidP="00966DFD">
            <w:pPr>
              <w:bidi/>
              <w:jc w:val="center"/>
              <w:rPr>
                <w:rFonts w:ascii="Times New Roman" w:hAnsi="Times New Roman"/>
                <w:sz w:val="18"/>
                <w:szCs w:val="18"/>
              </w:rPr>
            </w:pPr>
            <w:r w:rsidRPr="00AC2409">
              <w:rPr>
                <w:rFonts w:ascii="Times New Roman" w:hAnsi="Times New Roman"/>
                <w:sz w:val="18"/>
                <w:szCs w:val="18"/>
                <w:rtl/>
              </w:rPr>
              <w:t>۸۸.۲</w:t>
            </w:r>
          </w:p>
        </w:tc>
        <w:tc>
          <w:tcPr>
            <w:tcW w:w="917" w:type="pct"/>
            <w:tcBorders>
              <w:bottom w:val="single" w:sz="4" w:space="0" w:color="auto"/>
            </w:tcBorders>
            <w:vAlign w:val="center"/>
            <w:hideMark/>
          </w:tcPr>
          <w:p w14:paraId="59CCD7A4"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tl/>
              </w:rPr>
              <w:t>۸۷.۵</w:t>
            </w:r>
          </w:p>
        </w:tc>
        <w:tc>
          <w:tcPr>
            <w:tcW w:w="687" w:type="pct"/>
            <w:tcBorders>
              <w:bottom w:val="single" w:sz="4" w:space="0" w:color="auto"/>
            </w:tcBorders>
            <w:vAlign w:val="center"/>
            <w:hideMark/>
          </w:tcPr>
          <w:p w14:paraId="22798918"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tl/>
              </w:rPr>
              <w:t>۷۵.۳</w:t>
            </w:r>
          </w:p>
        </w:tc>
        <w:tc>
          <w:tcPr>
            <w:tcW w:w="687" w:type="pct"/>
            <w:tcBorders>
              <w:bottom w:val="single" w:sz="4" w:space="0" w:color="auto"/>
            </w:tcBorders>
            <w:vAlign w:val="center"/>
            <w:hideMark/>
          </w:tcPr>
          <w:p w14:paraId="2B8D2161"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tl/>
              </w:rPr>
              <w:t>۷۳.۸</w:t>
            </w:r>
          </w:p>
        </w:tc>
        <w:tc>
          <w:tcPr>
            <w:tcW w:w="687" w:type="pct"/>
            <w:tcBorders>
              <w:bottom w:val="single" w:sz="4" w:space="0" w:color="auto"/>
            </w:tcBorders>
            <w:vAlign w:val="center"/>
            <w:hideMark/>
          </w:tcPr>
          <w:p w14:paraId="604660E6"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tl/>
              </w:rPr>
              <w:t>۷۴.۵</w:t>
            </w:r>
          </w:p>
        </w:tc>
        <w:tc>
          <w:tcPr>
            <w:tcW w:w="1063" w:type="pct"/>
            <w:tcBorders>
              <w:bottom w:val="single" w:sz="4" w:space="0" w:color="auto"/>
            </w:tcBorders>
            <w:vAlign w:val="center"/>
          </w:tcPr>
          <w:p w14:paraId="7D5DE9B6" w14:textId="742D252F" w:rsidR="00966DFD" w:rsidRPr="00AC2409" w:rsidRDefault="00966DFD" w:rsidP="00966DFD">
            <w:pPr>
              <w:bidi/>
              <w:jc w:val="center"/>
              <w:rPr>
                <w:rFonts w:ascii="Times New Roman" w:hAnsi="Times New Roman"/>
                <w:sz w:val="18"/>
                <w:szCs w:val="18"/>
                <w:rtl/>
              </w:rPr>
            </w:pPr>
            <w:r w:rsidRPr="00AC2409">
              <w:rPr>
                <w:rFonts w:ascii="Times New Roman" w:hAnsi="Times New Roman"/>
                <w:sz w:val="18"/>
                <w:szCs w:val="18"/>
              </w:rPr>
              <w:t>Accuracy</w:t>
            </w:r>
            <w:r w:rsidRPr="00AC2409">
              <w:rPr>
                <w:rFonts w:ascii="Times New Roman" w:hAnsi="Times New Roman"/>
                <w:sz w:val="18"/>
                <w:szCs w:val="18"/>
                <w:rtl/>
              </w:rPr>
              <w:t xml:space="preserve"> (%)</w:t>
            </w:r>
          </w:p>
        </w:tc>
      </w:tr>
      <w:tr w:rsidR="00AC2409" w:rsidRPr="00AC2409" w14:paraId="40E8912F" w14:textId="16DBE853" w:rsidTr="00043AD5">
        <w:trPr>
          <w:tblCellSpacing w:w="15" w:type="dxa"/>
          <w:jc w:val="center"/>
        </w:trPr>
        <w:tc>
          <w:tcPr>
            <w:tcW w:w="834" w:type="pct"/>
            <w:tcBorders>
              <w:bottom w:val="single" w:sz="4" w:space="0" w:color="auto"/>
            </w:tcBorders>
            <w:vAlign w:val="center"/>
            <w:hideMark/>
          </w:tcPr>
          <w:p w14:paraId="77602E38"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tl/>
              </w:rPr>
              <w:t>۸۵.۷</w:t>
            </w:r>
          </w:p>
        </w:tc>
        <w:tc>
          <w:tcPr>
            <w:tcW w:w="917" w:type="pct"/>
            <w:tcBorders>
              <w:bottom w:val="single" w:sz="4" w:space="0" w:color="auto"/>
            </w:tcBorders>
            <w:vAlign w:val="center"/>
            <w:hideMark/>
          </w:tcPr>
          <w:p w14:paraId="3FDA0C16"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tl/>
              </w:rPr>
              <w:t>۸۴.۹</w:t>
            </w:r>
          </w:p>
        </w:tc>
        <w:tc>
          <w:tcPr>
            <w:tcW w:w="687" w:type="pct"/>
            <w:tcBorders>
              <w:bottom w:val="single" w:sz="4" w:space="0" w:color="auto"/>
            </w:tcBorders>
            <w:vAlign w:val="center"/>
            <w:hideMark/>
          </w:tcPr>
          <w:p w14:paraId="2B0E77A4"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tl/>
              </w:rPr>
              <w:t>۷۲.۱</w:t>
            </w:r>
          </w:p>
        </w:tc>
        <w:tc>
          <w:tcPr>
            <w:tcW w:w="687" w:type="pct"/>
            <w:tcBorders>
              <w:bottom w:val="single" w:sz="4" w:space="0" w:color="auto"/>
            </w:tcBorders>
            <w:vAlign w:val="center"/>
            <w:hideMark/>
          </w:tcPr>
          <w:p w14:paraId="6510ABA3"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Pr>
              <w:t>-</w:t>
            </w:r>
          </w:p>
        </w:tc>
        <w:tc>
          <w:tcPr>
            <w:tcW w:w="687" w:type="pct"/>
            <w:tcBorders>
              <w:bottom w:val="single" w:sz="4" w:space="0" w:color="auto"/>
            </w:tcBorders>
            <w:vAlign w:val="center"/>
            <w:hideMark/>
          </w:tcPr>
          <w:p w14:paraId="4B957CFB"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Pr>
              <w:t>-</w:t>
            </w:r>
          </w:p>
        </w:tc>
        <w:tc>
          <w:tcPr>
            <w:tcW w:w="1063" w:type="pct"/>
            <w:tcBorders>
              <w:bottom w:val="single" w:sz="4" w:space="0" w:color="auto"/>
            </w:tcBorders>
            <w:vAlign w:val="center"/>
          </w:tcPr>
          <w:p w14:paraId="0D6C7FB6" w14:textId="1A241EC4" w:rsidR="00966DFD" w:rsidRPr="00AC2409" w:rsidRDefault="00966DFD" w:rsidP="00966DFD">
            <w:pPr>
              <w:bidi/>
              <w:jc w:val="center"/>
              <w:rPr>
                <w:rFonts w:ascii="Times New Roman" w:hAnsi="Times New Roman"/>
                <w:sz w:val="18"/>
                <w:szCs w:val="18"/>
              </w:rPr>
            </w:pPr>
            <w:r w:rsidRPr="00AC2409">
              <w:rPr>
                <w:rFonts w:ascii="Times New Roman" w:hAnsi="Times New Roman"/>
                <w:sz w:val="18"/>
                <w:szCs w:val="18"/>
              </w:rPr>
              <w:t>Precision</w:t>
            </w:r>
            <w:r w:rsidRPr="00AC2409">
              <w:rPr>
                <w:rFonts w:ascii="Times New Roman" w:hAnsi="Times New Roman"/>
                <w:sz w:val="18"/>
                <w:szCs w:val="18"/>
                <w:rtl/>
              </w:rPr>
              <w:t xml:space="preserve"> (%)</w:t>
            </w:r>
          </w:p>
        </w:tc>
      </w:tr>
      <w:tr w:rsidR="00AC2409" w:rsidRPr="00AC2409" w14:paraId="5104715D" w14:textId="166C2E81" w:rsidTr="00043AD5">
        <w:trPr>
          <w:tblCellSpacing w:w="15" w:type="dxa"/>
          <w:jc w:val="center"/>
        </w:trPr>
        <w:tc>
          <w:tcPr>
            <w:tcW w:w="834" w:type="pct"/>
            <w:tcBorders>
              <w:bottom w:val="single" w:sz="4" w:space="0" w:color="auto"/>
            </w:tcBorders>
            <w:vAlign w:val="center"/>
            <w:hideMark/>
          </w:tcPr>
          <w:p w14:paraId="3E9507EC"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tl/>
              </w:rPr>
              <w:t>۹۰.۱</w:t>
            </w:r>
          </w:p>
        </w:tc>
        <w:tc>
          <w:tcPr>
            <w:tcW w:w="917" w:type="pct"/>
            <w:tcBorders>
              <w:bottom w:val="single" w:sz="4" w:space="0" w:color="auto"/>
            </w:tcBorders>
            <w:vAlign w:val="center"/>
            <w:hideMark/>
          </w:tcPr>
          <w:p w14:paraId="765DB10A"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tl/>
              </w:rPr>
              <w:t>۸۹.۴</w:t>
            </w:r>
          </w:p>
        </w:tc>
        <w:tc>
          <w:tcPr>
            <w:tcW w:w="687" w:type="pct"/>
            <w:tcBorders>
              <w:bottom w:val="single" w:sz="4" w:space="0" w:color="auto"/>
            </w:tcBorders>
            <w:vAlign w:val="center"/>
            <w:hideMark/>
          </w:tcPr>
          <w:p w14:paraId="035DB157"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tl/>
              </w:rPr>
              <w:t>۷۷.۸</w:t>
            </w:r>
          </w:p>
        </w:tc>
        <w:tc>
          <w:tcPr>
            <w:tcW w:w="687" w:type="pct"/>
            <w:tcBorders>
              <w:bottom w:val="single" w:sz="4" w:space="0" w:color="auto"/>
            </w:tcBorders>
            <w:vAlign w:val="center"/>
            <w:hideMark/>
          </w:tcPr>
          <w:p w14:paraId="3C690EE1"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Pr>
              <w:t>-</w:t>
            </w:r>
          </w:p>
        </w:tc>
        <w:tc>
          <w:tcPr>
            <w:tcW w:w="687" w:type="pct"/>
            <w:tcBorders>
              <w:bottom w:val="single" w:sz="4" w:space="0" w:color="auto"/>
            </w:tcBorders>
            <w:vAlign w:val="center"/>
            <w:hideMark/>
          </w:tcPr>
          <w:p w14:paraId="256C9107"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Pr>
              <w:t>-</w:t>
            </w:r>
          </w:p>
        </w:tc>
        <w:tc>
          <w:tcPr>
            <w:tcW w:w="1063" w:type="pct"/>
            <w:tcBorders>
              <w:bottom w:val="single" w:sz="4" w:space="0" w:color="auto"/>
            </w:tcBorders>
            <w:vAlign w:val="center"/>
          </w:tcPr>
          <w:p w14:paraId="4F40C5FB" w14:textId="18801B04" w:rsidR="00966DFD" w:rsidRPr="00AC2409" w:rsidRDefault="00966DFD" w:rsidP="00966DFD">
            <w:pPr>
              <w:bidi/>
              <w:jc w:val="center"/>
              <w:rPr>
                <w:rFonts w:ascii="Times New Roman" w:hAnsi="Times New Roman"/>
                <w:sz w:val="18"/>
                <w:szCs w:val="18"/>
              </w:rPr>
            </w:pPr>
            <w:r w:rsidRPr="00AC2409">
              <w:rPr>
                <w:rFonts w:ascii="Times New Roman" w:hAnsi="Times New Roman"/>
                <w:sz w:val="18"/>
                <w:szCs w:val="18"/>
              </w:rPr>
              <w:t>Recall</w:t>
            </w:r>
            <w:r w:rsidRPr="00AC2409">
              <w:rPr>
                <w:rFonts w:ascii="Times New Roman" w:hAnsi="Times New Roman"/>
                <w:sz w:val="18"/>
                <w:szCs w:val="18"/>
                <w:rtl/>
              </w:rPr>
              <w:t xml:space="preserve"> (%)</w:t>
            </w:r>
          </w:p>
        </w:tc>
      </w:tr>
      <w:tr w:rsidR="00AC2409" w:rsidRPr="00AC2409" w14:paraId="2DFED75B" w14:textId="02F81417" w:rsidTr="00043AD5">
        <w:trPr>
          <w:tblCellSpacing w:w="15" w:type="dxa"/>
          <w:jc w:val="center"/>
        </w:trPr>
        <w:tc>
          <w:tcPr>
            <w:tcW w:w="834" w:type="pct"/>
            <w:tcBorders>
              <w:bottom w:val="single" w:sz="4" w:space="0" w:color="auto"/>
            </w:tcBorders>
            <w:vAlign w:val="center"/>
          </w:tcPr>
          <w:p w14:paraId="2279D476" w14:textId="7113A0D3" w:rsidR="00966DFD" w:rsidRPr="00BD7E5F" w:rsidRDefault="00966DFD" w:rsidP="00966DFD">
            <w:pPr>
              <w:bidi/>
              <w:jc w:val="center"/>
              <w:rPr>
                <w:rFonts w:ascii="Times New Roman" w:hAnsi="Times New Roman"/>
                <w:sz w:val="18"/>
                <w:szCs w:val="18"/>
              </w:rPr>
            </w:pPr>
            <w:r w:rsidRPr="00AC2409">
              <w:rPr>
                <w:rFonts w:ascii="Times New Roman" w:hAnsi="Times New Roman"/>
                <w:sz w:val="18"/>
                <w:szCs w:val="18"/>
                <w:rtl/>
              </w:rPr>
              <w:t>+۱۴.۸</w:t>
            </w:r>
            <w:r w:rsidRPr="00AC2409">
              <w:rPr>
                <w:rFonts w:ascii="Arial" w:hAnsi="Arial" w:cs="Arial" w:hint="cs"/>
                <w:sz w:val="18"/>
                <w:szCs w:val="18"/>
                <w:rtl/>
              </w:rPr>
              <w:t>٪</w:t>
            </w:r>
          </w:p>
        </w:tc>
        <w:tc>
          <w:tcPr>
            <w:tcW w:w="917" w:type="pct"/>
            <w:tcBorders>
              <w:bottom w:val="single" w:sz="4" w:space="0" w:color="auto"/>
            </w:tcBorders>
            <w:vAlign w:val="center"/>
            <w:hideMark/>
          </w:tcPr>
          <w:p w14:paraId="36D87076" w14:textId="5366AA40" w:rsidR="00966DFD" w:rsidRPr="00BD7E5F" w:rsidRDefault="00966DFD" w:rsidP="00966DFD">
            <w:pPr>
              <w:jc w:val="center"/>
              <w:rPr>
                <w:rFonts w:ascii="Times New Roman" w:hAnsi="Times New Roman"/>
                <w:sz w:val="18"/>
                <w:szCs w:val="18"/>
              </w:rPr>
            </w:pPr>
            <w:r w:rsidRPr="00AC2409">
              <w:rPr>
                <w:rFonts w:ascii="Times New Roman" w:hAnsi="Times New Roman"/>
                <w:sz w:val="18"/>
                <w:szCs w:val="18"/>
                <w:rtl/>
              </w:rPr>
              <w:t>+۱۴.۰</w:t>
            </w:r>
            <w:r w:rsidRPr="00AC2409">
              <w:rPr>
                <w:rFonts w:ascii="Arial" w:hAnsi="Arial" w:cs="Arial" w:hint="cs"/>
                <w:sz w:val="18"/>
                <w:szCs w:val="18"/>
                <w:rtl/>
              </w:rPr>
              <w:t>٪</w:t>
            </w:r>
          </w:p>
        </w:tc>
        <w:tc>
          <w:tcPr>
            <w:tcW w:w="687" w:type="pct"/>
            <w:tcBorders>
              <w:bottom w:val="single" w:sz="4" w:space="0" w:color="auto"/>
            </w:tcBorders>
            <w:vAlign w:val="center"/>
            <w:hideMark/>
          </w:tcPr>
          <w:p w14:paraId="285F1E2F"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Pr>
              <w:t>-</w:t>
            </w:r>
          </w:p>
        </w:tc>
        <w:tc>
          <w:tcPr>
            <w:tcW w:w="687" w:type="pct"/>
            <w:tcBorders>
              <w:bottom w:val="single" w:sz="4" w:space="0" w:color="auto"/>
            </w:tcBorders>
            <w:vAlign w:val="center"/>
            <w:hideMark/>
          </w:tcPr>
          <w:p w14:paraId="6415B735"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Pr>
              <w:t>-</w:t>
            </w:r>
          </w:p>
        </w:tc>
        <w:tc>
          <w:tcPr>
            <w:tcW w:w="687" w:type="pct"/>
            <w:tcBorders>
              <w:bottom w:val="single" w:sz="4" w:space="0" w:color="auto"/>
            </w:tcBorders>
            <w:vAlign w:val="center"/>
            <w:hideMark/>
          </w:tcPr>
          <w:p w14:paraId="302246B2"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Pr>
              <w:t>-</w:t>
            </w:r>
          </w:p>
        </w:tc>
        <w:tc>
          <w:tcPr>
            <w:tcW w:w="1063" w:type="pct"/>
            <w:tcBorders>
              <w:bottom w:val="single" w:sz="4" w:space="0" w:color="auto"/>
            </w:tcBorders>
            <w:vAlign w:val="center"/>
          </w:tcPr>
          <w:p w14:paraId="02276B09" w14:textId="6612548E" w:rsidR="00966DFD" w:rsidRPr="00AC2409" w:rsidRDefault="00966DFD" w:rsidP="00966DFD">
            <w:pPr>
              <w:bidi/>
              <w:jc w:val="center"/>
              <w:rPr>
                <w:rFonts w:ascii="Times New Roman" w:hAnsi="Times New Roman"/>
                <w:sz w:val="18"/>
                <w:szCs w:val="18"/>
              </w:rPr>
            </w:pPr>
            <w:r w:rsidRPr="00AC2409">
              <w:rPr>
                <w:rFonts w:ascii="Times New Roman" w:hAnsi="Times New Roman"/>
                <w:sz w:val="18"/>
                <w:szCs w:val="18"/>
                <w:rtl/>
              </w:rPr>
              <w:t xml:space="preserve">بهبود دقت نسبت به </w:t>
            </w:r>
            <w:r w:rsidRPr="00AC2409">
              <w:rPr>
                <w:rFonts w:ascii="Times New Roman" w:hAnsi="Times New Roman"/>
                <w:sz w:val="18"/>
                <w:szCs w:val="18"/>
              </w:rPr>
              <w:t>FR</w:t>
            </w:r>
          </w:p>
        </w:tc>
      </w:tr>
      <w:tr w:rsidR="00AC2409" w:rsidRPr="00AC2409" w14:paraId="04891BB0" w14:textId="3D41DFFC" w:rsidTr="00043AD5">
        <w:trPr>
          <w:tblCellSpacing w:w="15" w:type="dxa"/>
          <w:jc w:val="center"/>
        </w:trPr>
        <w:tc>
          <w:tcPr>
            <w:tcW w:w="834" w:type="pct"/>
            <w:tcBorders>
              <w:bottom w:val="single" w:sz="4" w:space="0" w:color="auto"/>
            </w:tcBorders>
            <w:vAlign w:val="center"/>
            <w:hideMark/>
          </w:tcPr>
          <w:p w14:paraId="0DC5DBB2"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tl/>
              </w:rPr>
              <w:t>۰.۰۲</w:t>
            </w:r>
          </w:p>
        </w:tc>
        <w:tc>
          <w:tcPr>
            <w:tcW w:w="917" w:type="pct"/>
            <w:tcBorders>
              <w:bottom w:val="single" w:sz="4" w:space="0" w:color="auto"/>
            </w:tcBorders>
            <w:vAlign w:val="center"/>
            <w:hideMark/>
          </w:tcPr>
          <w:p w14:paraId="7A89EB3E"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tl/>
              </w:rPr>
              <w:t>۰.۰۲</w:t>
            </w:r>
          </w:p>
        </w:tc>
        <w:tc>
          <w:tcPr>
            <w:tcW w:w="687" w:type="pct"/>
            <w:tcBorders>
              <w:bottom w:val="single" w:sz="4" w:space="0" w:color="auto"/>
            </w:tcBorders>
            <w:vAlign w:val="center"/>
            <w:hideMark/>
          </w:tcPr>
          <w:p w14:paraId="1812907A"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tl/>
              </w:rPr>
              <w:t>۰.۰۳</w:t>
            </w:r>
          </w:p>
        </w:tc>
        <w:tc>
          <w:tcPr>
            <w:tcW w:w="687" w:type="pct"/>
            <w:tcBorders>
              <w:bottom w:val="single" w:sz="4" w:space="0" w:color="auto"/>
            </w:tcBorders>
            <w:vAlign w:val="center"/>
            <w:hideMark/>
          </w:tcPr>
          <w:p w14:paraId="1B3D61FA"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tl/>
              </w:rPr>
              <w:t>۰.۰۳</w:t>
            </w:r>
          </w:p>
        </w:tc>
        <w:tc>
          <w:tcPr>
            <w:tcW w:w="687" w:type="pct"/>
            <w:tcBorders>
              <w:bottom w:val="single" w:sz="4" w:space="0" w:color="auto"/>
            </w:tcBorders>
            <w:vAlign w:val="center"/>
            <w:hideMark/>
          </w:tcPr>
          <w:p w14:paraId="1CE47C81" w14:textId="77777777" w:rsidR="00966DFD" w:rsidRPr="00BD7E5F" w:rsidRDefault="00966DFD" w:rsidP="00966DFD">
            <w:pPr>
              <w:bidi/>
              <w:jc w:val="center"/>
              <w:rPr>
                <w:rFonts w:ascii="Times New Roman" w:hAnsi="Times New Roman"/>
                <w:sz w:val="18"/>
                <w:szCs w:val="18"/>
              </w:rPr>
            </w:pPr>
            <w:r w:rsidRPr="00BD7E5F">
              <w:rPr>
                <w:rFonts w:ascii="Times New Roman" w:hAnsi="Times New Roman"/>
                <w:sz w:val="18"/>
                <w:szCs w:val="18"/>
                <w:rtl/>
              </w:rPr>
              <w:t>۰.۰۳</w:t>
            </w:r>
          </w:p>
        </w:tc>
        <w:tc>
          <w:tcPr>
            <w:tcW w:w="1063" w:type="pct"/>
            <w:tcBorders>
              <w:bottom w:val="single" w:sz="4" w:space="0" w:color="auto"/>
            </w:tcBorders>
            <w:vAlign w:val="center"/>
          </w:tcPr>
          <w:p w14:paraId="233A9B5D" w14:textId="6CDE4070" w:rsidR="00966DFD" w:rsidRPr="00AC2409" w:rsidRDefault="00966DFD" w:rsidP="00966DFD">
            <w:pPr>
              <w:bidi/>
              <w:jc w:val="center"/>
              <w:rPr>
                <w:rFonts w:ascii="Times New Roman" w:hAnsi="Times New Roman"/>
                <w:sz w:val="18"/>
                <w:szCs w:val="18"/>
                <w:rtl/>
              </w:rPr>
            </w:pPr>
            <w:r w:rsidRPr="00AC2409">
              <w:rPr>
                <w:rFonts w:ascii="Times New Roman" w:hAnsi="Times New Roman"/>
                <w:sz w:val="18"/>
                <w:szCs w:val="18"/>
                <w:rtl/>
              </w:rPr>
              <w:t>انحراف مع</w:t>
            </w:r>
            <w:r w:rsidRPr="00AC2409">
              <w:rPr>
                <w:rFonts w:ascii="Times New Roman" w:hAnsi="Times New Roman" w:hint="cs"/>
                <w:sz w:val="18"/>
                <w:szCs w:val="18"/>
                <w:rtl/>
              </w:rPr>
              <w:t>ی</w:t>
            </w:r>
            <w:r w:rsidRPr="00AC2409">
              <w:rPr>
                <w:rFonts w:ascii="Times New Roman" w:hAnsi="Times New Roman" w:hint="eastAsia"/>
                <w:sz w:val="18"/>
                <w:szCs w:val="18"/>
                <w:rtl/>
              </w:rPr>
              <w:t>ار</w:t>
            </w:r>
            <w:r w:rsidRPr="00AC2409">
              <w:rPr>
                <w:rFonts w:ascii="Times New Roman" w:hAnsi="Times New Roman"/>
                <w:sz w:val="18"/>
                <w:szCs w:val="18"/>
                <w:rtl/>
              </w:rPr>
              <w:t xml:space="preserve"> </w:t>
            </w:r>
            <w:r w:rsidRPr="00AC2409">
              <w:rPr>
                <w:rFonts w:ascii="Times New Roman" w:hAnsi="Times New Roman"/>
                <w:sz w:val="18"/>
                <w:szCs w:val="18"/>
              </w:rPr>
              <w:t>AUC</w:t>
            </w:r>
          </w:p>
        </w:tc>
      </w:tr>
    </w:tbl>
    <w:p w14:paraId="470D4AC4" w14:textId="0E269B6E" w:rsidR="00043AD5" w:rsidRPr="00AC2409" w:rsidRDefault="00043AD5" w:rsidP="00043AD5">
      <w:pPr>
        <w:widowControl w:val="0"/>
        <w:tabs>
          <w:tab w:val="left" w:pos="2027"/>
        </w:tabs>
        <w:bidi/>
        <w:spacing w:line="276" w:lineRule="auto"/>
        <w:ind w:hanging="1"/>
        <w:jc w:val="center"/>
        <w:rPr>
          <w:rFonts w:hint="cs"/>
          <w:noProof/>
          <w:rtl/>
        </w:rPr>
      </w:pPr>
    </w:p>
    <w:p w14:paraId="0DEE83A7" w14:textId="07CD0FFC" w:rsidR="00AC2409" w:rsidRPr="00AC2409" w:rsidRDefault="00AC2409" w:rsidP="00AC2409">
      <w:pPr>
        <w:widowControl w:val="0"/>
        <w:tabs>
          <w:tab w:val="left" w:pos="2027"/>
        </w:tabs>
        <w:bidi/>
        <w:spacing w:line="276" w:lineRule="auto"/>
        <w:ind w:hanging="1"/>
        <w:jc w:val="center"/>
        <w:rPr>
          <w:rFonts w:eastAsia="Calibri"/>
          <w:sz w:val="22"/>
          <w:rtl/>
        </w:rPr>
      </w:pPr>
      <w:r w:rsidRPr="00AC2409">
        <w:rPr>
          <w:noProof/>
        </w:rPr>
        <w:drawing>
          <wp:inline distT="0" distB="0" distL="0" distR="0" wp14:anchorId="60EAE2E7" wp14:editId="2E0FA624">
            <wp:extent cx="4945380" cy="2544346"/>
            <wp:effectExtent l="0" t="0" r="7620" b="8890"/>
            <wp:docPr id="17636097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968229" cy="2556101"/>
                    </a:xfrm>
                    <a:prstGeom prst="rect">
                      <a:avLst/>
                    </a:prstGeom>
                    <a:noFill/>
                    <a:ln>
                      <a:noFill/>
                    </a:ln>
                  </pic:spPr>
                </pic:pic>
              </a:graphicData>
            </a:graphic>
          </wp:inline>
        </w:drawing>
      </w:r>
    </w:p>
    <w:p w14:paraId="63FA2874" w14:textId="74D93316" w:rsidR="00043AD5" w:rsidRPr="00AC2409" w:rsidRDefault="00043AD5" w:rsidP="00EC52B7">
      <w:pPr>
        <w:widowControl w:val="0"/>
        <w:bidi/>
        <w:jc w:val="center"/>
        <w:rPr>
          <w:rFonts w:eastAsia="Calibri"/>
          <w:szCs w:val="20"/>
          <w:rtl/>
        </w:rPr>
      </w:pPr>
      <w:r w:rsidRPr="00AC2409">
        <w:rPr>
          <w:rFonts w:eastAsia="Calibri"/>
          <w:b/>
          <w:bCs/>
          <w:szCs w:val="20"/>
          <w:rtl/>
        </w:rPr>
        <w:t>شكل(</w:t>
      </w:r>
      <w:r w:rsidR="00D42E61" w:rsidRPr="00AC2409">
        <w:rPr>
          <w:rFonts w:eastAsia="Calibri" w:hint="cs"/>
          <w:b/>
          <w:bCs/>
          <w:szCs w:val="20"/>
          <w:rtl/>
        </w:rPr>
        <w:t>4</w:t>
      </w:r>
      <w:r w:rsidRPr="00AC2409">
        <w:rPr>
          <w:rFonts w:eastAsia="Calibri"/>
          <w:b/>
          <w:bCs/>
          <w:szCs w:val="20"/>
          <w:rtl/>
        </w:rPr>
        <w:t xml:space="preserve">). </w:t>
      </w:r>
      <w:r w:rsidR="00EC52B7" w:rsidRPr="00AC2409">
        <w:rPr>
          <w:rFonts w:eastAsia="Calibri"/>
          <w:b/>
          <w:bCs/>
          <w:szCs w:val="20"/>
          <w:rtl/>
        </w:rPr>
        <w:t>نمودار و</w:t>
      </w:r>
      <w:r w:rsidR="00EC52B7" w:rsidRPr="00AC2409">
        <w:rPr>
          <w:rFonts w:eastAsia="Calibri" w:hint="cs"/>
          <w:b/>
          <w:bCs/>
          <w:szCs w:val="20"/>
          <w:rtl/>
        </w:rPr>
        <w:t>ی</w:t>
      </w:r>
      <w:r w:rsidR="00EC52B7" w:rsidRPr="00AC2409">
        <w:rPr>
          <w:rFonts w:eastAsia="Calibri" w:hint="eastAsia"/>
          <w:b/>
          <w:bCs/>
          <w:szCs w:val="20"/>
          <w:rtl/>
        </w:rPr>
        <w:t>ولن</w:t>
      </w:r>
      <w:r w:rsidR="00EC52B7" w:rsidRPr="00AC2409">
        <w:rPr>
          <w:rFonts w:eastAsia="Calibri"/>
          <w:b/>
          <w:bCs/>
          <w:szCs w:val="20"/>
          <w:rtl/>
        </w:rPr>
        <w:t xml:space="preserve"> توز</w:t>
      </w:r>
      <w:r w:rsidR="00EC52B7" w:rsidRPr="00AC2409">
        <w:rPr>
          <w:rFonts w:eastAsia="Calibri" w:hint="cs"/>
          <w:b/>
          <w:bCs/>
          <w:szCs w:val="20"/>
          <w:rtl/>
        </w:rPr>
        <w:t>ی</w:t>
      </w:r>
      <w:r w:rsidR="00EC52B7" w:rsidRPr="00AC2409">
        <w:rPr>
          <w:rFonts w:eastAsia="Calibri" w:hint="eastAsia"/>
          <w:b/>
          <w:bCs/>
          <w:szCs w:val="20"/>
          <w:rtl/>
        </w:rPr>
        <w:t>ع</w:t>
      </w:r>
      <w:r w:rsidR="00EC52B7" w:rsidRPr="00AC2409">
        <w:rPr>
          <w:rFonts w:eastAsia="Calibri"/>
          <w:b/>
          <w:bCs/>
          <w:szCs w:val="20"/>
        </w:rPr>
        <w:t xml:space="preserve"> </w:t>
      </w:r>
      <w:r w:rsidR="00EC52B7" w:rsidRPr="00AC2409">
        <w:rPr>
          <w:rFonts w:eastAsia="Calibri"/>
          <w:b/>
          <w:bCs/>
          <w:sz w:val="16"/>
          <w:szCs w:val="16"/>
        </w:rPr>
        <w:t xml:space="preserve">AUC-ROC </w:t>
      </w:r>
      <w:r w:rsidR="00EC52B7" w:rsidRPr="00AC2409">
        <w:rPr>
          <w:rFonts w:eastAsia="Calibri"/>
          <w:b/>
          <w:bCs/>
          <w:szCs w:val="20"/>
          <w:rtl/>
        </w:rPr>
        <w:t>مدل‌ها</w:t>
      </w:r>
      <w:r w:rsidR="00EC52B7" w:rsidRPr="00AC2409">
        <w:rPr>
          <w:rFonts w:eastAsia="Calibri" w:hint="cs"/>
          <w:b/>
          <w:bCs/>
          <w:szCs w:val="20"/>
          <w:rtl/>
        </w:rPr>
        <w:t>ی</w:t>
      </w:r>
      <w:r w:rsidR="00EC52B7" w:rsidRPr="00AC2409">
        <w:rPr>
          <w:rFonts w:eastAsia="Calibri"/>
          <w:b/>
          <w:bCs/>
          <w:szCs w:val="20"/>
          <w:rtl/>
        </w:rPr>
        <w:t xml:space="preserve"> پو</w:t>
      </w:r>
      <w:r w:rsidR="00EC52B7" w:rsidRPr="00AC2409">
        <w:rPr>
          <w:rFonts w:eastAsia="Calibri" w:hint="cs"/>
          <w:b/>
          <w:bCs/>
          <w:szCs w:val="20"/>
          <w:rtl/>
        </w:rPr>
        <w:t>ی</w:t>
      </w:r>
      <w:r w:rsidR="00EC52B7" w:rsidRPr="00AC2409">
        <w:rPr>
          <w:rFonts w:eastAsia="Calibri" w:hint="eastAsia"/>
          <w:b/>
          <w:bCs/>
          <w:szCs w:val="20"/>
          <w:rtl/>
        </w:rPr>
        <w:t>ا</w:t>
      </w:r>
      <w:r w:rsidR="00EC52B7" w:rsidRPr="00AC2409">
        <w:rPr>
          <w:rFonts w:eastAsia="Calibri"/>
          <w:b/>
          <w:bCs/>
          <w:szCs w:val="20"/>
          <w:rtl/>
        </w:rPr>
        <w:t xml:space="preserve"> در مقا</w:t>
      </w:r>
      <w:r w:rsidR="00EC52B7" w:rsidRPr="00AC2409">
        <w:rPr>
          <w:rFonts w:eastAsia="Calibri" w:hint="cs"/>
          <w:b/>
          <w:bCs/>
          <w:szCs w:val="20"/>
          <w:rtl/>
        </w:rPr>
        <w:t>ی</w:t>
      </w:r>
      <w:r w:rsidR="00EC52B7" w:rsidRPr="00AC2409">
        <w:rPr>
          <w:rFonts w:eastAsia="Calibri" w:hint="eastAsia"/>
          <w:b/>
          <w:bCs/>
          <w:szCs w:val="20"/>
          <w:rtl/>
        </w:rPr>
        <w:t>سه</w:t>
      </w:r>
      <w:r w:rsidR="00EC52B7" w:rsidRPr="00AC2409">
        <w:rPr>
          <w:rFonts w:eastAsia="Calibri"/>
          <w:b/>
          <w:bCs/>
          <w:szCs w:val="20"/>
          <w:rtl/>
        </w:rPr>
        <w:t xml:space="preserve"> با مدل‌ها</w:t>
      </w:r>
      <w:r w:rsidR="00EC52B7" w:rsidRPr="00AC2409">
        <w:rPr>
          <w:rFonts w:eastAsia="Calibri" w:hint="cs"/>
          <w:b/>
          <w:bCs/>
          <w:szCs w:val="20"/>
          <w:rtl/>
        </w:rPr>
        <w:t>ی</w:t>
      </w:r>
      <w:r w:rsidR="00EC52B7" w:rsidRPr="00AC2409">
        <w:rPr>
          <w:rFonts w:eastAsia="Calibri"/>
          <w:b/>
          <w:bCs/>
          <w:szCs w:val="20"/>
          <w:rtl/>
        </w:rPr>
        <w:t xml:space="preserve"> سنت</w:t>
      </w:r>
      <w:r w:rsidR="00EC52B7" w:rsidRPr="00AC2409">
        <w:rPr>
          <w:rFonts w:eastAsia="Calibri" w:hint="cs"/>
          <w:b/>
          <w:bCs/>
          <w:szCs w:val="20"/>
          <w:rtl/>
        </w:rPr>
        <w:t>ی</w:t>
      </w:r>
    </w:p>
    <w:p w14:paraId="7581B605" w14:textId="77777777" w:rsidR="00344F9E" w:rsidRDefault="00344F9E" w:rsidP="00344F9E">
      <w:pPr>
        <w:bidi/>
        <w:jc w:val="both"/>
        <w:rPr>
          <w:rtl/>
        </w:rPr>
      </w:pPr>
    </w:p>
    <w:p w14:paraId="69835CA7" w14:textId="3D356212" w:rsidR="00FD1895" w:rsidRPr="00AC2409" w:rsidRDefault="00C84498" w:rsidP="00587457">
      <w:pPr>
        <w:bidi/>
        <w:ind w:firstLine="282"/>
        <w:jc w:val="both"/>
        <w:rPr>
          <w:rFonts w:eastAsiaTheme="minorEastAsia"/>
          <w:rtl/>
        </w:rPr>
      </w:pPr>
      <w:r w:rsidRPr="00AC2409">
        <w:rPr>
          <w:rtl/>
        </w:rPr>
        <w:lastRenderedPageBreak/>
        <w:t>مقا</w:t>
      </w:r>
      <w:r w:rsidRPr="00AC2409">
        <w:rPr>
          <w:rFonts w:hint="cs"/>
          <w:rtl/>
        </w:rPr>
        <w:t>ی</w:t>
      </w:r>
      <w:r w:rsidRPr="00AC2409">
        <w:rPr>
          <w:rFonts w:hint="eastAsia"/>
          <w:rtl/>
        </w:rPr>
        <w:t>سه</w:t>
      </w:r>
      <w:r w:rsidRPr="00AC2409">
        <w:rPr>
          <w:rtl/>
        </w:rPr>
        <w:t xml:space="preserve"> عملکرد مدل‌ها</w:t>
      </w:r>
      <w:r w:rsidRPr="00AC2409">
        <w:rPr>
          <w:rFonts w:hint="cs"/>
          <w:rtl/>
        </w:rPr>
        <w:t>ی</w:t>
      </w:r>
      <w:r w:rsidRPr="00AC2409">
        <w:rPr>
          <w:rtl/>
        </w:rPr>
        <w:t xml:space="preserve"> پ</w:t>
      </w:r>
      <w:r w:rsidRPr="00AC2409">
        <w:rPr>
          <w:rFonts w:hint="cs"/>
          <w:rtl/>
        </w:rPr>
        <w:t>ی</w:t>
      </w:r>
      <w:r w:rsidRPr="00AC2409">
        <w:rPr>
          <w:rFonts w:hint="eastAsia"/>
          <w:rtl/>
        </w:rPr>
        <w:t>ش‌ب</w:t>
      </w:r>
      <w:r w:rsidRPr="00AC2409">
        <w:rPr>
          <w:rFonts w:hint="cs"/>
          <w:rtl/>
        </w:rPr>
        <w:t>ی</w:t>
      </w:r>
      <w:r w:rsidRPr="00AC2409">
        <w:rPr>
          <w:rFonts w:hint="eastAsia"/>
          <w:rtl/>
        </w:rPr>
        <w:t>ن</w:t>
      </w:r>
      <w:r w:rsidRPr="00AC2409">
        <w:rPr>
          <w:rFonts w:hint="cs"/>
          <w:rtl/>
        </w:rPr>
        <w:t>ی</w:t>
      </w:r>
      <w:r w:rsidRPr="00AC2409">
        <w:rPr>
          <w:rtl/>
        </w:rPr>
        <w:t xml:space="preserve"> زم</w:t>
      </w:r>
      <w:r w:rsidRPr="00AC2409">
        <w:rPr>
          <w:rFonts w:hint="cs"/>
          <w:rtl/>
        </w:rPr>
        <w:t>ی</w:t>
      </w:r>
      <w:r w:rsidRPr="00AC2409">
        <w:rPr>
          <w:rFonts w:hint="eastAsia"/>
          <w:rtl/>
        </w:rPr>
        <w:t>ن‌لغزش</w:t>
      </w:r>
      <w:r w:rsidRPr="00AC2409">
        <w:rPr>
          <w:rtl/>
        </w:rPr>
        <w:t xml:space="preserve"> </w:t>
      </w:r>
      <w:r w:rsidRPr="00AC2409">
        <w:rPr>
          <w:rFonts w:hint="cs"/>
          <w:rtl/>
        </w:rPr>
        <w:t xml:space="preserve">نشان داد </w:t>
      </w:r>
      <w:r w:rsidR="009D5334" w:rsidRPr="00AC2409">
        <w:rPr>
          <w:rtl/>
        </w:rPr>
        <w:t>مدل‌ها</w:t>
      </w:r>
      <w:r w:rsidR="009D5334" w:rsidRPr="00AC2409">
        <w:rPr>
          <w:rFonts w:hint="cs"/>
          <w:rtl/>
        </w:rPr>
        <w:t>ی</w:t>
      </w:r>
      <w:r w:rsidR="009D5334" w:rsidRPr="00AC2409">
        <w:rPr>
          <w:rtl/>
        </w:rPr>
        <w:t xml:space="preserve"> </w:t>
      </w:r>
      <w:r w:rsidR="00A10310" w:rsidRPr="00A10310">
        <w:rPr>
          <w:rFonts w:eastAsiaTheme="minorEastAsia"/>
          <w:rtl/>
        </w:rPr>
        <w:t>پو</w:t>
      </w:r>
      <w:r w:rsidR="00A10310" w:rsidRPr="00A10310">
        <w:rPr>
          <w:rFonts w:eastAsiaTheme="minorEastAsia" w:hint="cs"/>
          <w:rtl/>
        </w:rPr>
        <w:t>ی</w:t>
      </w:r>
      <w:r w:rsidR="00A10310" w:rsidRPr="00A10310">
        <w:rPr>
          <w:rFonts w:eastAsiaTheme="minorEastAsia" w:hint="eastAsia"/>
          <w:rtl/>
        </w:rPr>
        <w:t>ا</w:t>
      </w:r>
      <w:r w:rsidR="00A10310" w:rsidRPr="00A10310">
        <w:rPr>
          <w:rFonts w:eastAsiaTheme="minorEastAsia"/>
          <w:rtl/>
        </w:rPr>
        <w:t xml:space="preserve"> (</w:t>
      </w:r>
      <w:r w:rsidR="00A10310" w:rsidRPr="00A10310">
        <w:rPr>
          <w:rFonts w:eastAsiaTheme="minorEastAsia"/>
        </w:rPr>
        <w:t>PSO</w:t>
      </w:r>
      <w:r w:rsidR="00A10310" w:rsidRPr="00A10310">
        <w:rPr>
          <w:rFonts w:eastAsiaTheme="minorEastAsia"/>
          <w:rtl/>
        </w:rPr>
        <w:t xml:space="preserve"> و </w:t>
      </w:r>
      <w:r w:rsidR="00A10310" w:rsidRPr="00A10310">
        <w:rPr>
          <w:rFonts w:eastAsiaTheme="minorEastAsia"/>
        </w:rPr>
        <w:t>GA</w:t>
      </w:r>
      <w:r w:rsidR="00A10310" w:rsidRPr="00A10310">
        <w:rPr>
          <w:rFonts w:eastAsiaTheme="minorEastAsia"/>
          <w:rtl/>
        </w:rPr>
        <w:t xml:space="preserve">) با </w:t>
      </w:r>
      <w:r w:rsidR="00A10310" w:rsidRPr="00A10310">
        <w:rPr>
          <w:rFonts w:eastAsiaTheme="minorEastAsia"/>
        </w:rPr>
        <w:t>AUC-ROC &gt; 0.91</w:t>
      </w:r>
      <w:r w:rsidR="00A10310" w:rsidRPr="00A10310">
        <w:rPr>
          <w:rFonts w:eastAsiaTheme="minorEastAsia"/>
          <w:rtl/>
        </w:rPr>
        <w:t xml:space="preserve"> و دقت &gt; </w:t>
      </w:r>
      <w:r w:rsidR="00A14F97" w:rsidRPr="00A10310">
        <w:rPr>
          <w:rFonts w:eastAsiaTheme="minorEastAsia"/>
          <w:rtl/>
        </w:rPr>
        <w:t>%</w:t>
      </w:r>
      <w:r w:rsidR="00A10310" w:rsidRPr="00A10310">
        <w:rPr>
          <w:rFonts w:eastAsiaTheme="minorEastAsia"/>
          <w:rtl/>
        </w:rPr>
        <w:t>87 عملکرد بهتر</w:t>
      </w:r>
      <w:r w:rsidR="00A10310" w:rsidRPr="00A10310">
        <w:rPr>
          <w:rFonts w:eastAsiaTheme="minorEastAsia" w:hint="cs"/>
          <w:rtl/>
        </w:rPr>
        <w:t>ی</w:t>
      </w:r>
      <w:r w:rsidR="00A10310" w:rsidRPr="00A10310">
        <w:rPr>
          <w:rFonts w:eastAsiaTheme="minorEastAsia"/>
          <w:rtl/>
        </w:rPr>
        <w:t xml:space="preserve"> نسبت به مدل‌ها</w:t>
      </w:r>
      <w:r w:rsidR="00A10310" w:rsidRPr="00A10310">
        <w:rPr>
          <w:rFonts w:eastAsiaTheme="minorEastAsia" w:hint="cs"/>
          <w:rtl/>
        </w:rPr>
        <w:t>ی</w:t>
      </w:r>
      <w:r w:rsidR="00A10310" w:rsidRPr="00A10310">
        <w:rPr>
          <w:rFonts w:eastAsiaTheme="minorEastAsia"/>
          <w:rtl/>
        </w:rPr>
        <w:t xml:space="preserve"> سنت</w:t>
      </w:r>
      <w:r w:rsidR="00A10310" w:rsidRPr="00A10310">
        <w:rPr>
          <w:rFonts w:eastAsiaTheme="minorEastAsia" w:hint="cs"/>
          <w:rtl/>
        </w:rPr>
        <w:t>ی</w:t>
      </w:r>
      <w:r w:rsidR="00A10310" w:rsidRPr="00A10310">
        <w:rPr>
          <w:rFonts w:eastAsiaTheme="minorEastAsia"/>
          <w:rtl/>
        </w:rPr>
        <w:t xml:space="preserve"> دارند. </w:t>
      </w:r>
      <w:r w:rsidR="00A10310" w:rsidRPr="00A10310">
        <w:rPr>
          <w:rFonts w:eastAsiaTheme="minorEastAsia"/>
        </w:rPr>
        <w:t>PSO</w:t>
      </w:r>
      <w:r w:rsidR="00A10310" w:rsidRPr="00A10310">
        <w:rPr>
          <w:rFonts w:eastAsiaTheme="minorEastAsia"/>
          <w:rtl/>
        </w:rPr>
        <w:t xml:space="preserve"> کم</w:t>
      </w:r>
      <w:r w:rsidR="00A10310" w:rsidRPr="00A10310">
        <w:rPr>
          <w:rFonts w:eastAsiaTheme="minorEastAsia" w:hint="cs"/>
          <w:rtl/>
        </w:rPr>
        <w:t>ی</w:t>
      </w:r>
      <w:r w:rsidR="00A10310" w:rsidRPr="00A10310">
        <w:rPr>
          <w:rFonts w:eastAsiaTheme="minorEastAsia"/>
          <w:rtl/>
        </w:rPr>
        <w:t xml:space="preserve"> بهتر از </w:t>
      </w:r>
      <w:r w:rsidR="00A10310" w:rsidRPr="00A10310">
        <w:rPr>
          <w:rFonts w:eastAsiaTheme="minorEastAsia"/>
        </w:rPr>
        <w:t>GA</w:t>
      </w:r>
      <w:r w:rsidR="00A10310" w:rsidRPr="00A10310">
        <w:rPr>
          <w:rFonts w:eastAsiaTheme="minorEastAsia"/>
          <w:rtl/>
        </w:rPr>
        <w:t xml:space="preserve"> عمل کرده </w:t>
      </w:r>
      <w:r w:rsidR="008B0955" w:rsidRPr="008B0955">
        <w:rPr>
          <w:rFonts w:eastAsiaTheme="minorEastAsia"/>
          <w:rtl/>
        </w:rPr>
        <w:t xml:space="preserve">است </w:t>
      </w:r>
      <w:proofErr w:type="gramStart"/>
      <w:r w:rsidR="008B0955" w:rsidRPr="008B0955">
        <w:rPr>
          <w:rFonts w:eastAsiaTheme="minorEastAsia"/>
          <w:rtl/>
        </w:rPr>
        <w:t>(</w:t>
      </w:r>
      <w:r w:rsidR="008B0955">
        <w:rPr>
          <w:rFonts w:eastAsiaTheme="minorEastAsia" w:hint="cs"/>
          <w:rtl/>
        </w:rPr>
        <w:t xml:space="preserve"> 923</w:t>
      </w:r>
      <w:proofErr w:type="gramEnd"/>
      <w:r w:rsidR="008B0955">
        <w:rPr>
          <w:rFonts w:eastAsiaTheme="minorEastAsia" w:hint="cs"/>
          <w:rtl/>
        </w:rPr>
        <w:t>/</w:t>
      </w:r>
      <w:proofErr w:type="gramStart"/>
      <w:r w:rsidR="008B0955">
        <w:rPr>
          <w:rFonts w:eastAsiaTheme="minorEastAsia" w:hint="cs"/>
          <w:rtl/>
        </w:rPr>
        <w:t>0:</w:t>
      </w:r>
      <w:r w:rsidR="008B0955" w:rsidRPr="008B0955">
        <w:rPr>
          <w:rFonts w:eastAsiaTheme="minorEastAsia"/>
        </w:rPr>
        <w:t>AUC</w:t>
      </w:r>
      <w:proofErr w:type="gramEnd"/>
      <w:r w:rsidR="008B0955" w:rsidRPr="008B0955">
        <w:rPr>
          <w:rFonts w:eastAsiaTheme="minorEastAsia"/>
        </w:rPr>
        <w:t>-ROC</w:t>
      </w:r>
      <w:r w:rsidR="008B0955">
        <w:rPr>
          <w:rFonts w:eastAsiaTheme="minorEastAsia" w:hint="cs"/>
          <w:rtl/>
        </w:rPr>
        <w:t xml:space="preserve"> </w:t>
      </w:r>
      <w:r w:rsidR="008B0955" w:rsidRPr="008B0955">
        <w:rPr>
          <w:rFonts w:eastAsiaTheme="minorEastAsia"/>
          <w:rtl/>
        </w:rPr>
        <w:t xml:space="preserve">در </w:t>
      </w:r>
      <w:r w:rsidR="00A10310" w:rsidRPr="00A10310">
        <w:rPr>
          <w:rFonts w:eastAsiaTheme="minorEastAsia"/>
          <w:rtl/>
        </w:rPr>
        <w:t xml:space="preserve">مقابل </w:t>
      </w:r>
      <w:r w:rsidR="005E1151">
        <w:rPr>
          <w:rFonts w:eastAsiaTheme="minorEastAsia" w:hint="cs"/>
          <w:rtl/>
        </w:rPr>
        <w:t>917/0</w:t>
      </w:r>
      <w:r w:rsidR="00A10310" w:rsidRPr="00A10310">
        <w:rPr>
          <w:rFonts w:eastAsiaTheme="minorEastAsia"/>
          <w:rtl/>
        </w:rPr>
        <w:t>). به طور کل</w:t>
      </w:r>
      <w:r w:rsidR="00A10310" w:rsidRPr="00A10310">
        <w:rPr>
          <w:rFonts w:eastAsiaTheme="minorEastAsia" w:hint="cs"/>
          <w:rtl/>
        </w:rPr>
        <w:t>ی</w:t>
      </w:r>
      <w:r w:rsidR="00A10310" w:rsidRPr="00A10310">
        <w:rPr>
          <w:rFonts w:eastAsiaTheme="minorEastAsia"/>
          <w:rtl/>
        </w:rPr>
        <w:t xml:space="preserve"> مدل پو</w:t>
      </w:r>
      <w:r w:rsidR="00A10310" w:rsidRPr="00A10310">
        <w:rPr>
          <w:rFonts w:eastAsiaTheme="minorEastAsia" w:hint="cs"/>
          <w:rtl/>
        </w:rPr>
        <w:t>ی</w:t>
      </w:r>
      <w:r w:rsidR="00A10310" w:rsidRPr="00A10310">
        <w:rPr>
          <w:rFonts w:eastAsiaTheme="minorEastAsia" w:hint="eastAsia"/>
          <w:rtl/>
        </w:rPr>
        <w:t>ا</w:t>
      </w:r>
      <w:r w:rsidR="00A10310" w:rsidRPr="00A10310">
        <w:rPr>
          <w:rFonts w:eastAsiaTheme="minorEastAsia"/>
          <w:rtl/>
        </w:rPr>
        <w:t xml:space="preserve"> دقت پ</w:t>
      </w:r>
      <w:r w:rsidR="00A10310" w:rsidRPr="00A10310">
        <w:rPr>
          <w:rFonts w:eastAsiaTheme="minorEastAsia" w:hint="cs"/>
          <w:rtl/>
        </w:rPr>
        <w:t>ی</w:t>
      </w:r>
      <w:r w:rsidR="00A10310" w:rsidRPr="00A10310">
        <w:rPr>
          <w:rFonts w:eastAsiaTheme="minorEastAsia" w:hint="eastAsia"/>
          <w:rtl/>
        </w:rPr>
        <w:t>ش‌ب</w:t>
      </w:r>
      <w:r w:rsidR="00A10310" w:rsidRPr="00A10310">
        <w:rPr>
          <w:rFonts w:eastAsiaTheme="minorEastAsia" w:hint="cs"/>
          <w:rtl/>
        </w:rPr>
        <w:t>ی</w:t>
      </w:r>
      <w:r w:rsidR="00A10310" w:rsidRPr="00A10310">
        <w:rPr>
          <w:rFonts w:eastAsiaTheme="minorEastAsia" w:hint="eastAsia"/>
          <w:rtl/>
        </w:rPr>
        <w:t>ن</w:t>
      </w:r>
      <w:r w:rsidR="00A10310" w:rsidRPr="00A10310">
        <w:rPr>
          <w:rFonts w:eastAsiaTheme="minorEastAsia" w:hint="cs"/>
          <w:rtl/>
        </w:rPr>
        <w:t>ی</w:t>
      </w:r>
      <w:r w:rsidR="00A10310" w:rsidRPr="00A10310">
        <w:rPr>
          <w:rFonts w:eastAsiaTheme="minorEastAsia"/>
          <w:rtl/>
        </w:rPr>
        <w:t xml:space="preserve"> را تا 14.8% (</w:t>
      </w:r>
      <w:r w:rsidR="00A10310" w:rsidRPr="00A10310">
        <w:rPr>
          <w:rFonts w:eastAsiaTheme="minorEastAsia"/>
        </w:rPr>
        <w:t>PSO</w:t>
      </w:r>
      <w:r w:rsidR="00A10310" w:rsidRPr="00A10310">
        <w:rPr>
          <w:rFonts w:eastAsiaTheme="minorEastAsia"/>
          <w:rtl/>
        </w:rPr>
        <w:t>) و 14.0% (</w:t>
      </w:r>
      <w:r w:rsidR="00A10310" w:rsidRPr="00A10310">
        <w:rPr>
          <w:rFonts w:eastAsiaTheme="minorEastAsia"/>
        </w:rPr>
        <w:t>GA</w:t>
      </w:r>
      <w:r w:rsidR="00A10310" w:rsidRPr="00A10310">
        <w:rPr>
          <w:rFonts w:eastAsiaTheme="minorEastAsia"/>
          <w:rtl/>
        </w:rPr>
        <w:t xml:space="preserve">) نسبت به </w:t>
      </w:r>
      <w:r w:rsidR="00A10310" w:rsidRPr="00A10310">
        <w:rPr>
          <w:rFonts w:eastAsiaTheme="minorEastAsia"/>
        </w:rPr>
        <w:t>FR</w:t>
      </w:r>
      <w:r w:rsidR="00A10310" w:rsidRPr="00A10310">
        <w:rPr>
          <w:rFonts w:eastAsiaTheme="minorEastAsia"/>
          <w:rtl/>
        </w:rPr>
        <w:t xml:space="preserve"> بهبود داد. ا</w:t>
      </w:r>
      <w:r w:rsidR="00A10310" w:rsidRPr="00A10310">
        <w:rPr>
          <w:rFonts w:eastAsiaTheme="minorEastAsia" w:hint="cs"/>
          <w:rtl/>
        </w:rPr>
        <w:t>ی</w:t>
      </w:r>
      <w:r w:rsidR="00A10310" w:rsidRPr="00A10310">
        <w:rPr>
          <w:rFonts w:eastAsiaTheme="minorEastAsia" w:hint="eastAsia"/>
          <w:rtl/>
        </w:rPr>
        <w:t>ن</w:t>
      </w:r>
      <w:r w:rsidR="00A10310" w:rsidRPr="00A10310">
        <w:rPr>
          <w:rFonts w:eastAsiaTheme="minorEastAsia"/>
          <w:rtl/>
        </w:rPr>
        <w:t xml:space="preserve"> بهبود به‌و</w:t>
      </w:r>
      <w:r w:rsidR="00A10310" w:rsidRPr="00A10310">
        <w:rPr>
          <w:rFonts w:eastAsiaTheme="minorEastAsia" w:hint="cs"/>
          <w:rtl/>
        </w:rPr>
        <w:t>ی</w:t>
      </w:r>
      <w:r w:rsidR="00A10310" w:rsidRPr="00A10310">
        <w:rPr>
          <w:rFonts w:eastAsiaTheme="minorEastAsia" w:hint="eastAsia"/>
          <w:rtl/>
        </w:rPr>
        <w:t>ژه</w:t>
      </w:r>
      <w:r w:rsidR="00A10310" w:rsidRPr="00A10310">
        <w:rPr>
          <w:rFonts w:eastAsiaTheme="minorEastAsia"/>
          <w:rtl/>
        </w:rPr>
        <w:t xml:space="preserve"> </w:t>
      </w:r>
      <w:r w:rsidR="00A10310" w:rsidRPr="00A10310">
        <w:rPr>
          <w:rFonts w:eastAsiaTheme="minorEastAsia" w:hint="eastAsia"/>
          <w:rtl/>
        </w:rPr>
        <w:t>در</w:t>
      </w:r>
      <w:r w:rsidR="00A10310" w:rsidRPr="00A10310">
        <w:rPr>
          <w:rFonts w:eastAsiaTheme="minorEastAsia"/>
          <w:rtl/>
        </w:rPr>
        <w:t xml:space="preserve"> فصول پرباران قابل‌توجه بود، ز</w:t>
      </w:r>
      <w:r w:rsidR="00A10310" w:rsidRPr="00A10310">
        <w:rPr>
          <w:rFonts w:eastAsiaTheme="minorEastAsia" w:hint="cs"/>
          <w:rtl/>
        </w:rPr>
        <w:t>ی</w:t>
      </w:r>
      <w:r w:rsidR="00A10310" w:rsidRPr="00A10310">
        <w:rPr>
          <w:rFonts w:eastAsiaTheme="minorEastAsia" w:hint="eastAsia"/>
          <w:rtl/>
        </w:rPr>
        <w:t>را</w:t>
      </w:r>
      <w:r w:rsidR="00A10310" w:rsidRPr="00A10310">
        <w:rPr>
          <w:rFonts w:eastAsiaTheme="minorEastAsia"/>
          <w:rtl/>
        </w:rPr>
        <w:t xml:space="preserve"> وزن‌ها</w:t>
      </w:r>
      <w:r w:rsidR="00A10310" w:rsidRPr="00A10310">
        <w:rPr>
          <w:rFonts w:eastAsiaTheme="minorEastAsia" w:hint="cs"/>
          <w:rtl/>
        </w:rPr>
        <w:t>ی</w:t>
      </w:r>
      <w:r w:rsidR="00A10310" w:rsidRPr="00A10310">
        <w:rPr>
          <w:rFonts w:eastAsiaTheme="minorEastAsia"/>
          <w:rtl/>
        </w:rPr>
        <w:t xml:space="preserve"> پو</w:t>
      </w:r>
      <w:r w:rsidR="00A10310" w:rsidRPr="00A10310">
        <w:rPr>
          <w:rFonts w:eastAsiaTheme="minorEastAsia" w:hint="cs"/>
          <w:rtl/>
        </w:rPr>
        <w:t>ی</w:t>
      </w:r>
      <w:r w:rsidR="00A10310" w:rsidRPr="00A10310">
        <w:rPr>
          <w:rFonts w:eastAsiaTheme="minorEastAsia" w:hint="eastAsia"/>
          <w:rtl/>
        </w:rPr>
        <w:t>ا</w:t>
      </w:r>
      <w:r w:rsidR="00A10310" w:rsidRPr="00A10310">
        <w:rPr>
          <w:rFonts w:eastAsiaTheme="minorEastAsia"/>
          <w:rtl/>
        </w:rPr>
        <w:t xml:space="preserve"> تأث</w:t>
      </w:r>
      <w:r w:rsidR="00A10310" w:rsidRPr="00A10310">
        <w:rPr>
          <w:rFonts w:eastAsiaTheme="minorEastAsia" w:hint="cs"/>
          <w:rtl/>
        </w:rPr>
        <w:t>ی</w:t>
      </w:r>
      <w:r w:rsidR="00A10310" w:rsidRPr="00A10310">
        <w:rPr>
          <w:rFonts w:eastAsiaTheme="minorEastAsia" w:hint="eastAsia"/>
          <w:rtl/>
        </w:rPr>
        <w:t>ر</w:t>
      </w:r>
      <w:r w:rsidR="00A10310" w:rsidRPr="00A10310">
        <w:rPr>
          <w:rFonts w:eastAsiaTheme="minorEastAsia"/>
          <w:rtl/>
        </w:rPr>
        <w:t xml:space="preserve"> عوامل ه</w:t>
      </w:r>
      <w:r w:rsidR="00A10310" w:rsidRPr="00A10310">
        <w:rPr>
          <w:rFonts w:eastAsiaTheme="minorEastAsia" w:hint="cs"/>
          <w:rtl/>
        </w:rPr>
        <w:t>ی</w:t>
      </w:r>
      <w:r w:rsidR="00A10310" w:rsidRPr="00A10310">
        <w:rPr>
          <w:rFonts w:eastAsiaTheme="minorEastAsia" w:hint="eastAsia"/>
          <w:rtl/>
        </w:rPr>
        <w:t>درولوژ</w:t>
      </w:r>
      <w:r w:rsidR="00A10310" w:rsidRPr="00A10310">
        <w:rPr>
          <w:rFonts w:eastAsiaTheme="minorEastAsia" w:hint="cs"/>
          <w:rtl/>
        </w:rPr>
        <w:t>ی</w:t>
      </w:r>
      <w:r w:rsidR="00A10310" w:rsidRPr="00A10310">
        <w:rPr>
          <w:rFonts w:eastAsiaTheme="minorEastAsia" w:hint="eastAsia"/>
          <w:rtl/>
        </w:rPr>
        <w:t>ک</w:t>
      </w:r>
      <w:r w:rsidR="00A10310" w:rsidRPr="00A10310">
        <w:rPr>
          <w:rFonts w:eastAsiaTheme="minorEastAsia" w:hint="cs"/>
          <w:rtl/>
        </w:rPr>
        <w:t>ی</w:t>
      </w:r>
      <w:r w:rsidR="00A10310" w:rsidRPr="00A10310">
        <w:rPr>
          <w:rFonts w:eastAsiaTheme="minorEastAsia"/>
          <w:rtl/>
        </w:rPr>
        <w:t xml:space="preserve"> مانند فاصله از رودخانه (</w:t>
      </w:r>
      <w:proofErr w:type="spellStart"/>
      <w:r w:rsidR="00A10310" w:rsidRPr="00A10310">
        <w:rPr>
          <w:rFonts w:eastAsiaTheme="minorEastAsia"/>
        </w:rPr>
        <w:t>vj</w:t>
      </w:r>
      <w:proofErr w:type="spellEnd"/>
      <w:r w:rsidR="00A10310" w:rsidRPr="00A10310">
        <w:rPr>
          <w:rFonts w:eastAsiaTheme="minorEastAsia"/>
        </w:rPr>
        <w:t>=8.23</w:t>
      </w:r>
      <w:r w:rsidR="00A10310" w:rsidRPr="00A10310">
        <w:rPr>
          <w:rFonts w:eastAsiaTheme="minorEastAsia"/>
          <w:rtl/>
        </w:rPr>
        <w:t>) را بهتر مدل‌ساز</w:t>
      </w:r>
      <w:r w:rsidR="00A10310" w:rsidRPr="00A10310">
        <w:rPr>
          <w:rFonts w:eastAsiaTheme="minorEastAsia" w:hint="cs"/>
          <w:rtl/>
        </w:rPr>
        <w:t>ی</w:t>
      </w:r>
      <w:r w:rsidR="00A10310" w:rsidRPr="00A10310">
        <w:rPr>
          <w:rFonts w:eastAsiaTheme="minorEastAsia"/>
          <w:rtl/>
        </w:rPr>
        <w:t xml:space="preserve"> کردند. مدل‌ها</w:t>
      </w:r>
      <w:r w:rsidR="00A10310" w:rsidRPr="00A10310">
        <w:rPr>
          <w:rFonts w:eastAsiaTheme="minorEastAsia" w:hint="cs"/>
          <w:rtl/>
        </w:rPr>
        <w:t>ی</w:t>
      </w:r>
      <w:r w:rsidR="00A10310" w:rsidRPr="00A10310">
        <w:rPr>
          <w:rFonts w:eastAsiaTheme="minorEastAsia"/>
          <w:rtl/>
        </w:rPr>
        <w:t xml:space="preserve"> سنت</w:t>
      </w:r>
      <w:r w:rsidR="00A10310" w:rsidRPr="00A10310">
        <w:rPr>
          <w:rFonts w:eastAsiaTheme="minorEastAsia" w:hint="cs"/>
          <w:rtl/>
        </w:rPr>
        <w:t>ی</w:t>
      </w:r>
      <w:r w:rsidR="00A10310" w:rsidRPr="00A10310">
        <w:rPr>
          <w:rFonts w:eastAsiaTheme="minorEastAsia"/>
          <w:rtl/>
        </w:rPr>
        <w:t xml:space="preserve"> (</w:t>
      </w:r>
      <w:r w:rsidR="00A10310" w:rsidRPr="00A10310">
        <w:rPr>
          <w:rFonts w:eastAsiaTheme="minorEastAsia"/>
        </w:rPr>
        <w:t>FR, SI, SE</w:t>
      </w:r>
      <w:r w:rsidR="00A10310" w:rsidRPr="00A10310">
        <w:rPr>
          <w:rFonts w:eastAsiaTheme="minorEastAsia"/>
          <w:rtl/>
        </w:rPr>
        <w:t>) به دل</w:t>
      </w:r>
      <w:r w:rsidR="00A10310" w:rsidRPr="00A10310">
        <w:rPr>
          <w:rFonts w:eastAsiaTheme="minorEastAsia" w:hint="cs"/>
          <w:rtl/>
        </w:rPr>
        <w:t>ی</w:t>
      </w:r>
      <w:r w:rsidR="00A10310" w:rsidRPr="00A10310">
        <w:rPr>
          <w:rFonts w:eastAsiaTheme="minorEastAsia" w:hint="eastAsia"/>
          <w:rtl/>
        </w:rPr>
        <w:t>ل</w:t>
      </w:r>
      <w:r w:rsidR="00A10310" w:rsidRPr="00A10310">
        <w:rPr>
          <w:rFonts w:eastAsiaTheme="minorEastAsia"/>
          <w:rtl/>
        </w:rPr>
        <w:t xml:space="preserve"> استفاده از وزن‌ها</w:t>
      </w:r>
      <w:r w:rsidR="00A10310" w:rsidRPr="00A10310">
        <w:rPr>
          <w:rFonts w:eastAsiaTheme="minorEastAsia" w:hint="cs"/>
          <w:rtl/>
        </w:rPr>
        <w:t>ی</w:t>
      </w:r>
      <w:r w:rsidR="00A10310" w:rsidRPr="00A10310">
        <w:rPr>
          <w:rFonts w:eastAsiaTheme="minorEastAsia"/>
          <w:rtl/>
        </w:rPr>
        <w:t xml:space="preserve"> ثابت، دقت کمتر</w:t>
      </w:r>
      <w:r w:rsidR="00A10310" w:rsidRPr="00A10310">
        <w:rPr>
          <w:rFonts w:eastAsiaTheme="minorEastAsia" w:hint="cs"/>
          <w:rtl/>
        </w:rPr>
        <w:t>ی</w:t>
      </w:r>
      <w:r w:rsidR="00A10310" w:rsidRPr="00A10310">
        <w:rPr>
          <w:rFonts w:eastAsiaTheme="minorEastAsia"/>
          <w:rtl/>
        </w:rPr>
        <w:t xml:space="preserve"> ( </w:t>
      </w:r>
      <w:r w:rsidR="00A10310" w:rsidRPr="00A10310">
        <w:rPr>
          <w:rFonts w:eastAsiaTheme="minorEastAsia"/>
        </w:rPr>
        <w:t>AUC-ROC ~</w:t>
      </w:r>
      <w:r w:rsidR="00A10310" w:rsidRPr="00A10310">
        <w:rPr>
          <w:rFonts w:eastAsiaTheme="minorEastAsia"/>
          <w:rtl/>
        </w:rPr>
        <w:t>۰.۷۸</w:t>
      </w:r>
      <w:r w:rsidR="00A10310" w:rsidRPr="00A10310">
        <w:rPr>
          <w:rFonts w:eastAsiaTheme="minorEastAsia"/>
        </w:rPr>
        <w:t>–</w:t>
      </w:r>
      <w:r w:rsidR="00A10310" w:rsidRPr="00A10310">
        <w:rPr>
          <w:rFonts w:eastAsiaTheme="minorEastAsia"/>
          <w:rtl/>
        </w:rPr>
        <w:t>۰.۸۰) و تغ</w:t>
      </w:r>
      <w:r w:rsidR="00A10310" w:rsidRPr="00A10310">
        <w:rPr>
          <w:rFonts w:eastAsiaTheme="minorEastAsia" w:hint="cs"/>
          <w:rtl/>
        </w:rPr>
        <w:t>یی</w:t>
      </w:r>
      <w:r w:rsidR="00A10310" w:rsidRPr="00A10310">
        <w:rPr>
          <w:rFonts w:eastAsiaTheme="minorEastAsia" w:hint="eastAsia"/>
          <w:rtl/>
        </w:rPr>
        <w:t>رپذ</w:t>
      </w:r>
      <w:r w:rsidR="00A10310" w:rsidRPr="00A10310">
        <w:rPr>
          <w:rFonts w:eastAsiaTheme="minorEastAsia" w:hint="cs"/>
          <w:rtl/>
        </w:rPr>
        <w:t>ی</w:t>
      </w:r>
      <w:r w:rsidR="00A10310" w:rsidRPr="00A10310">
        <w:rPr>
          <w:rFonts w:eastAsiaTheme="minorEastAsia" w:hint="eastAsia"/>
          <w:rtl/>
        </w:rPr>
        <w:t>ر</w:t>
      </w:r>
      <w:r w:rsidR="00A10310" w:rsidRPr="00A10310">
        <w:rPr>
          <w:rFonts w:eastAsiaTheme="minorEastAsia" w:hint="cs"/>
          <w:rtl/>
        </w:rPr>
        <w:t>ی</w:t>
      </w:r>
      <w:r w:rsidR="00A10310" w:rsidRPr="00A10310">
        <w:rPr>
          <w:rFonts w:eastAsiaTheme="minorEastAsia"/>
          <w:rtl/>
        </w:rPr>
        <w:t xml:space="preserve"> ب</w:t>
      </w:r>
      <w:r w:rsidR="00A10310" w:rsidRPr="00A10310">
        <w:rPr>
          <w:rFonts w:eastAsiaTheme="minorEastAsia" w:hint="cs"/>
          <w:rtl/>
        </w:rPr>
        <w:t>ی</w:t>
      </w:r>
      <w:r w:rsidR="00A10310" w:rsidRPr="00A10310">
        <w:rPr>
          <w:rFonts w:eastAsiaTheme="minorEastAsia" w:hint="eastAsia"/>
          <w:rtl/>
        </w:rPr>
        <w:t>شتر</w:t>
      </w:r>
      <w:r w:rsidR="00A10310" w:rsidRPr="00A10310">
        <w:rPr>
          <w:rFonts w:eastAsiaTheme="minorEastAsia" w:hint="cs"/>
          <w:rtl/>
        </w:rPr>
        <w:t>ی</w:t>
      </w:r>
      <w:r w:rsidR="00A10310" w:rsidRPr="00A10310">
        <w:rPr>
          <w:rFonts w:eastAsiaTheme="minorEastAsia"/>
          <w:rtl/>
        </w:rPr>
        <w:t xml:space="preserve"> (انحراف مع</w:t>
      </w:r>
      <w:r w:rsidR="00A10310" w:rsidRPr="00A10310">
        <w:rPr>
          <w:rFonts w:eastAsiaTheme="minorEastAsia" w:hint="cs"/>
          <w:rtl/>
        </w:rPr>
        <w:t>ی</w:t>
      </w:r>
      <w:r w:rsidR="00A10310" w:rsidRPr="00A10310">
        <w:rPr>
          <w:rFonts w:eastAsiaTheme="minorEastAsia" w:hint="eastAsia"/>
          <w:rtl/>
        </w:rPr>
        <w:t>ار</w:t>
      </w:r>
      <w:r w:rsidR="00A10310" w:rsidRPr="00A10310">
        <w:rPr>
          <w:rFonts w:eastAsiaTheme="minorEastAsia"/>
          <w:rtl/>
        </w:rPr>
        <w:t xml:space="preserve"> ۰.۰۳) دارند. ا</w:t>
      </w:r>
      <w:r w:rsidR="00A10310" w:rsidRPr="00A10310">
        <w:rPr>
          <w:rFonts w:eastAsiaTheme="minorEastAsia" w:hint="cs"/>
          <w:rtl/>
        </w:rPr>
        <w:t>ی</w:t>
      </w:r>
      <w:r w:rsidR="00A10310" w:rsidRPr="00A10310">
        <w:rPr>
          <w:rFonts w:eastAsiaTheme="minorEastAsia" w:hint="eastAsia"/>
          <w:rtl/>
        </w:rPr>
        <w:t>ن</w:t>
      </w:r>
      <w:r w:rsidR="00A10310" w:rsidRPr="00A10310">
        <w:rPr>
          <w:rFonts w:eastAsiaTheme="minorEastAsia"/>
          <w:rtl/>
        </w:rPr>
        <w:t xml:space="preserve"> مع</w:t>
      </w:r>
      <w:r w:rsidR="00A10310" w:rsidRPr="00A10310">
        <w:rPr>
          <w:rFonts w:eastAsiaTheme="minorEastAsia" w:hint="cs"/>
          <w:rtl/>
        </w:rPr>
        <w:t>ی</w:t>
      </w:r>
      <w:r w:rsidR="00A10310" w:rsidRPr="00A10310">
        <w:rPr>
          <w:rFonts w:eastAsiaTheme="minorEastAsia" w:hint="eastAsia"/>
          <w:rtl/>
        </w:rPr>
        <w:t>ارها</w:t>
      </w:r>
      <w:r w:rsidR="00A10310" w:rsidRPr="00A10310">
        <w:rPr>
          <w:rFonts w:eastAsiaTheme="minorEastAsia"/>
          <w:rtl/>
        </w:rPr>
        <w:t xml:space="preserve"> برتر</w:t>
      </w:r>
      <w:r w:rsidR="00A10310" w:rsidRPr="00A10310">
        <w:rPr>
          <w:rFonts w:eastAsiaTheme="minorEastAsia" w:hint="cs"/>
          <w:rtl/>
        </w:rPr>
        <w:t>ی</w:t>
      </w:r>
      <w:r w:rsidR="00A10310" w:rsidRPr="00A10310">
        <w:rPr>
          <w:rFonts w:eastAsiaTheme="minorEastAsia"/>
          <w:rtl/>
        </w:rPr>
        <w:t xml:space="preserve"> </w:t>
      </w:r>
      <w:r w:rsidR="00FD1895" w:rsidRPr="00AC2409">
        <w:rPr>
          <w:rFonts w:eastAsiaTheme="minorEastAsia"/>
          <w:rtl/>
        </w:rPr>
        <w:t>مدل پو</w:t>
      </w:r>
      <w:r w:rsidR="00FD1895" w:rsidRPr="00AC2409">
        <w:rPr>
          <w:rFonts w:eastAsiaTheme="minorEastAsia" w:hint="cs"/>
          <w:rtl/>
        </w:rPr>
        <w:t>ی</w:t>
      </w:r>
      <w:r w:rsidR="00FD1895" w:rsidRPr="00AC2409">
        <w:rPr>
          <w:rFonts w:eastAsiaTheme="minorEastAsia" w:hint="eastAsia"/>
          <w:rtl/>
        </w:rPr>
        <w:t>ا</w:t>
      </w:r>
      <w:r w:rsidR="00FD1895" w:rsidRPr="00AC2409">
        <w:rPr>
          <w:rFonts w:eastAsiaTheme="minorEastAsia"/>
          <w:rtl/>
        </w:rPr>
        <w:t xml:space="preserve"> را تأ</w:t>
      </w:r>
      <w:r w:rsidR="00FD1895" w:rsidRPr="00AC2409">
        <w:rPr>
          <w:rFonts w:eastAsiaTheme="minorEastAsia" w:hint="cs"/>
          <w:rtl/>
        </w:rPr>
        <w:t>یی</w:t>
      </w:r>
      <w:r w:rsidR="00FD1895" w:rsidRPr="00AC2409">
        <w:rPr>
          <w:rFonts w:eastAsiaTheme="minorEastAsia" w:hint="eastAsia"/>
          <w:rtl/>
        </w:rPr>
        <w:t>د</w:t>
      </w:r>
      <w:r w:rsidR="00FD1895" w:rsidRPr="00AC2409">
        <w:rPr>
          <w:rFonts w:eastAsiaTheme="minorEastAsia"/>
          <w:rtl/>
        </w:rPr>
        <w:t xml:space="preserve"> کردند، به‌و</w:t>
      </w:r>
      <w:r w:rsidR="00FD1895" w:rsidRPr="00AC2409">
        <w:rPr>
          <w:rFonts w:eastAsiaTheme="minorEastAsia" w:hint="cs"/>
          <w:rtl/>
        </w:rPr>
        <w:t>ی</w:t>
      </w:r>
      <w:r w:rsidR="00FD1895" w:rsidRPr="00AC2409">
        <w:rPr>
          <w:rFonts w:eastAsiaTheme="minorEastAsia" w:hint="eastAsia"/>
          <w:rtl/>
        </w:rPr>
        <w:t>ژه</w:t>
      </w:r>
      <w:r w:rsidR="00FD1895" w:rsidRPr="00AC2409">
        <w:rPr>
          <w:rFonts w:eastAsiaTheme="minorEastAsia"/>
          <w:rtl/>
        </w:rPr>
        <w:t xml:space="preserve"> در شناسا</w:t>
      </w:r>
      <w:r w:rsidR="00FD1895" w:rsidRPr="00AC2409">
        <w:rPr>
          <w:rFonts w:eastAsiaTheme="minorEastAsia" w:hint="cs"/>
          <w:rtl/>
        </w:rPr>
        <w:t>یی</w:t>
      </w:r>
      <w:r w:rsidR="00FD1895" w:rsidRPr="00AC2409">
        <w:rPr>
          <w:rFonts w:eastAsiaTheme="minorEastAsia"/>
          <w:rtl/>
        </w:rPr>
        <w:t xml:space="preserve"> دق</w:t>
      </w:r>
      <w:r w:rsidR="00FD1895" w:rsidRPr="00AC2409">
        <w:rPr>
          <w:rFonts w:eastAsiaTheme="minorEastAsia" w:hint="cs"/>
          <w:rtl/>
        </w:rPr>
        <w:t>ی</w:t>
      </w:r>
      <w:r w:rsidR="00FD1895" w:rsidRPr="00AC2409">
        <w:rPr>
          <w:rFonts w:eastAsiaTheme="minorEastAsia" w:hint="eastAsia"/>
          <w:rtl/>
        </w:rPr>
        <w:t>ق</w:t>
      </w:r>
      <w:r w:rsidR="00FD1895" w:rsidRPr="00AC2409">
        <w:rPr>
          <w:rFonts w:eastAsiaTheme="minorEastAsia"/>
          <w:rtl/>
        </w:rPr>
        <w:t xml:space="preserve"> مناطق پرخطر (</w:t>
      </w:r>
      <w:r w:rsidR="00FD1895" w:rsidRPr="00AC2409">
        <w:rPr>
          <w:rFonts w:eastAsiaTheme="minorEastAsia"/>
        </w:rPr>
        <w:t>Recall</w:t>
      </w:r>
      <w:r w:rsidR="00FD1895" w:rsidRPr="00AC2409">
        <w:rPr>
          <w:rFonts w:eastAsiaTheme="minorEastAsia"/>
          <w:rtl/>
        </w:rPr>
        <w:t xml:space="preserve"> بالا). تحل</w:t>
      </w:r>
      <w:r w:rsidR="00FD1895" w:rsidRPr="00AC2409">
        <w:rPr>
          <w:rFonts w:eastAsiaTheme="minorEastAsia" w:hint="cs"/>
          <w:rtl/>
        </w:rPr>
        <w:t>ی</w:t>
      </w:r>
      <w:r w:rsidR="00FD1895" w:rsidRPr="00AC2409">
        <w:rPr>
          <w:rFonts w:eastAsiaTheme="minorEastAsia" w:hint="eastAsia"/>
          <w:rtl/>
        </w:rPr>
        <w:t>ل</w:t>
      </w:r>
      <w:r w:rsidR="00FD1895" w:rsidRPr="00AC2409">
        <w:rPr>
          <w:rFonts w:eastAsiaTheme="minorEastAsia"/>
          <w:rtl/>
        </w:rPr>
        <w:t xml:space="preserve"> حساس</w:t>
      </w:r>
      <w:r w:rsidR="00FD1895" w:rsidRPr="00AC2409">
        <w:rPr>
          <w:rFonts w:eastAsiaTheme="minorEastAsia" w:hint="cs"/>
          <w:rtl/>
        </w:rPr>
        <w:t>ی</w:t>
      </w:r>
      <w:r w:rsidR="00FD1895" w:rsidRPr="00AC2409">
        <w:rPr>
          <w:rFonts w:eastAsiaTheme="minorEastAsia" w:hint="eastAsia"/>
          <w:rtl/>
        </w:rPr>
        <w:t>ت</w:t>
      </w:r>
      <w:r w:rsidR="00FD1895" w:rsidRPr="00AC2409">
        <w:rPr>
          <w:rFonts w:eastAsiaTheme="minorEastAsia"/>
          <w:rtl/>
        </w:rPr>
        <w:t xml:space="preserve"> محل</w:t>
      </w:r>
      <w:r w:rsidR="00FD1895" w:rsidRPr="00AC2409">
        <w:rPr>
          <w:rFonts w:eastAsiaTheme="minorEastAsia" w:hint="cs"/>
          <w:rtl/>
        </w:rPr>
        <w:t>ی</w:t>
      </w:r>
      <w:r w:rsidR="00FD1895" w:rsidRPr="00AC2409">
        <w:rPr>
          <w:rFonts w:eastAsiaTheme="minorEastAsia"/>
          <w:rtl/>
        </w:rPr>
        <w:t xml:space="preserve"> نشان داد که </w:t>
      </w:r>
      <w:r w:rsidR="00E65A93" w:rsidRPr="00AC2409">
        <w:rPr>
          <w:rtl/>
        </w:rPr>
        <w:t>ضر</w:t>
      </w:r>
      <w:r w:rsidR="00E65A93" w:rsidRPr="00AC2409">
        <w:rPr>
          <w:rFonts w:hint="cs"/>
          <w:rtl/>
        </w:rPr>
        <w:t>ی</w:t>
      </w:r>
      <w:r w:rsidR="00E65A93" w:rsidRPr="00AC2409">
        <w:rPr>
          <w:rFonts w:hint="eastAsia"/>
          <w:rtl/>
        </w:rPr>
        <w:t>ب</w:t>
      </w:r>
      <w:r w:rsidR="00E65A93" w:rsidRPr="00AC2409">
        <w:rPr>
          <w:rtl/>
        </w:rPr>
        <w:t xml:space="preserve"> </w:t>
      </w:r>
      <m:oMath>
        <m:r>
          <w:rPr>
            <w:rFonts w:ascii="Cambria Math" w:hAnsi="Cambria Math"/>
          </w:rPr>
          <m:t>k=0.5</m:t>
        </m:r>
      </m:oMath>
      <w:r w:rsidR="00E65A93" w:rsidRPr="00AC2409">
        <w:rPr>
          <w:rFonts w:hint="cs"/>
          <w:rtl/>
        </w:rPr>
        <w:t xml:space="preserve"> </w:t>
      </w:r>
      <w:r w:rsidR="00E65A93" w:rsidRPr="00AC2409">
        <w:rPr>
          <w:rtl/>
        </w:rPr>
        <w:t xml:space="preserve">در تابع </w:t>
      </w:r>
      <m:oMath>
        <m:r>
          <w:rPr>
            <w:rFonts w:ascii="Cambria Math" w:hAnsi="Cambria Math"/>
          </w:rPr>
          <m:t>f(t)</m:t>
        </m:r>
        <m:r>
          <w:rPr>
            <w:rFonts w:ascii="Cambria Math" w:hAnsi="Cambria Math"/>
            <w:rtl/>
          </w:rPr>
          <m:t xml:space="preserve"> </m:t>
        </m:r>
      </m:oMath>
      <w:r w:rsidR="00E65A93" w:rsidRPr="00AC2409">
        <w:rPr>
          <w:rFonts w:hint="cs"/>
          <w:rtl/>
        </w:rPr>
        <w:t xml:space="preserve"> </w:t>
      </w:r>
      <w:r w:rsidR="00E65A93" w:rsidRPr="00AC2409">
        <w:rPr>
          <w:rtl/>
        </w:rPr>
        <w:t>به</w:t>
      </w:r>
      <w:r w:rsidR="00E65A93" w:rsidRPr="00AC2409">
        <w:rPr>
          <w:rFonts w:hint="cs"/>
          <w:rtl/>
        </w:rPr>
        <w:t>ی</w:t>
      </w:r>
      <w:r w:rsidR="00E65A93" w:rsidRPr="00AC2409">
        <w:rPr>
          <w:rFonts w:hint="eastAsia"/>
          <w:rtl/>
        </w:rPr>
        <w:t>نه</w:t>
      </w:r>
      <w:r w:rsidR="00E65A93" w:rsidRPr="00AC2409">
        <w:rPr>
          <w:rtl/>
        </w:rPr>
        <w:t xml:space="preserve"> </w:t>
      </w:r>
      <w:r w:rsidR="00FD1895" w:rsidRPr="00AC2409">
        <w:rPr>
          <w:rFonts w:eastAsiaTheme="minorEastAsia"/>
          <w:rtl/>
        </w:rPr>
        <w:t>است، و تغ</w:t>
      </w:r>
      <w:r w:rsidR="00FD1895" w:rsidRPr="00AC2409">
        <w:rPr>
          <w:rFonts w:eastAsiaTheme="minorEastAsia" w:hint="cs"/>
          <w:rtl/>
        </w:rPr>
        <w:t>یی</w:t>
      </w:r>
      <w:r w:rsidR="00FD1895" w:rsidRPr="00AC2409">
        <w:rPr>
          <w:rFonts w:eastAsiaTheme="minorEastAsia" w:hint="eastAsia"/>
          <w:rtl/>
        </w:rPr>
        <w:t>رات</w:t>
      </w:r>
      <w:r w:rsidR="00FD1895" w:rsidRPr="00AC2409">
        <w:rPr>
          <w:rFonts w:eastAsiaTheme="minorEastAsia"/>
          <w:rtl/>
        </w:rPr>
        <w:t xml:space="preserve"> ( </w:t>
      </w:r>
      <w:r w:rsidR="00FD1895" w:rsidRPr="00AC2409">
        <w:rPr>
          <w:rFonts w:eastAsiaTheme="minorEastAsia"/>
        </w:rPr>
        <w:t>k</w:t>
      </w:r>
      <w:r w:rsidR="00FD1895" w:rsidRPr="00AC2409">
        <w:rPr>
          <w:rFonts w:eastAsiaTheme="minorEastAsia"/>
          <w:rtl/>
        </w:rPr>
        <w:t xml:space="preserve"> ) (از 0.3 تا 0.7) تأث</w:t>
      </w:r>
      <w:r w:rsidR="00FD1895" w:rsidRPr="00AC2409">
        <w:rPr>
          <w:rFonts w:eastAsiaTheme="minorEastAsia" w:hint="cs"/>
          <w:rtl/>
        </w:rPr>
        <w:t>ی</w:t>
      </w:r>
      <w:r w:rsidR="00FD1895" w:rsidRPr="00AC2409">
        <w:rPr>
          <w:rFonts w:eastAsiaTheme="minorEastAsia" w:hint="eastAsia"/>
          <w:rtl/>
        </w:rPr>
        <w:t>ر</w:t>
      </w:r>
      <w:r w:rsidR="00FD1895" w:rsidRPr="00AC2409">
        <w:rPr>
          <w:rFonts w:eastAsiaTheme="minorEastAsia"/>
          <w:rtl/>
        </w:rPr>
        <w:t xml:space="preserve"> کمتر از 3% بر </w:t>
      </w:r>
      <w:r w:rsidR="00FD1895" w:rsidRPr="00AC2409">
        <w:rPr>
          <w:rFonts w:eastAsiaTheme="minorEastAsia"/>
        </w:rPr>
        <w:t>AUC-ROC</w:t>
      </w:r>
      <w:r w:rsidR="00FD1895" w:rsidRPr="00AC2409">
        <w:rPr>
          <w:rFonts w:eastAsiaTheme="minorEastAsia"/>
          <w:rtl/>
        </w:rPr>
        <w:t xml:space="preserve"> داشت.</w:t>
      </w:r>
    </w:p>
    <w:p w14:paraId="7F8EE4B8" w14:textId="2FFB0AF1" w:rsidR="002C5745" w:rsidRPr="00AC2409" w:rsidRDefault="002C5745" w:rsidP="00587457">
      <w:pPr>
        <w:bidi/>
        <w:ind w:firstLine="282"/>
        <w:jc w:val="both"/>
        <w:rPr>
          <w:rtl/>
        </w:rPr>
      </w:pPr>
      <w:r w:rsidRPr="00AC2409">
        <w:rPr>
          <w:rtl/>
        </w:rPr>
        <w:t>نتا</w:t>
      </w:r>
      <w:r w:rsidRPr="00AC2409">
        <w:rPr>
          <w:rFonts w:hint="cs"/>
          <w:rtl/>
        </w:rPr>
        <w:t>ی</w:t>
      </w:r>
      <w:r w:rsidRPr="00AC2409">
        <w:rPr>
          <w:rFonts w:hint="eastAsia"/>
          <w:rtl/>
        </w:rPr>
        <w:t>ج</w:t>
      </w:r>
      <w:r w:rsidRPr="00AC2409">
        <w:rPr>
          <w:rtl/>
        </w:rPr>
        <w:t xml:space="preserve"> ا</w:t>
      </w:r>
      <w:r w:rsidRPr="00AC2409">
        <w:rPr>
          <w:rFonts w:hint="cs"/>
          <w:rtl/>
        </w:rPr>
        <w:t>ی</w:t>
      </w:r>
      <w:r w:rsidRPr="00AC2409">
        <w:rPr>
          <w:rFonts w:hint="eastAsia"/>
          <w:rtl/>
        </w:rPr>
        <w:t>ن</w:t>
      </w:r>
      <w:r w:rsidRPr="00AC2409">
        <w:rPr>
          <w:rtl/>
        </w:rPr>
        <w:t xml:space="preserve"> مطالعه نشان داد که مدل ترک</w:t>
      </w:r>
      <w:r w:rsidRPr="00AC2409">
        <w:rPr>
          <w:rFonts w:hint="cs"/>
          <w:rtl/>
        </w:rPr>
        <w:t>ی</w:t>
      </w:r>
      <w:r w:rsidRPr="00AC2409">
        <w:rPr>
          <w:rFonts w:hint="eastAsia"/>
          <w:rtl/>
        </w:rPr>
        <w:t>ب</w:t>
      </w:r>
      <w:r w:rsidRPr="00AC2409">
        <w:rPr>
          <w:rFonts w:hint="cs"/>
          <w:rtl/>
        </w:rPr>
        <w:t>ی</w:t>
      </w:r>
      <w:r w:rsidRPr="00AC2409">
        <w:rPr>
          <w:rtl/>
        </w:rPr>
        <w:t xml:space="preserve"> با وزن‌ده</w:t>
      </w:r>
      <w:r w:rsidRPr="00AC2409">
        <w:rPr>
          <w:rFonts w:hint="cs"/>
          <w:rtl/>
        </w:rPr>
        <w:t>ی</w:t>
      </w:r>
      <w:r w:rsidRPr="00AC2409">
        <w:rPr>
          <w:rtl/>
        </w:rPr>
        <w:t xml:space="preserve"> پو</w:t>
      </w:r>
      <w:r w:rsidRPr="00AC2409">
        <w:rPr>
          <w:rFonts w:hint="cs"/>
          <w:rtl/>
        </w:rPr>
        <w:t>ی</w:t>
      </w:r>
      <w:r w:rsidRPr="00AC2409">
        <w:rPr>
          <w:rFonts w:hint="eastAsia"/>
          <w:rtl/>
        </w:rPr>
        <w:t>ا</w:t>
      </w:r>
      <w:r w:rsidRPr="00AC2409">
        <w:rPr>
          <w:rtl/>
        </w:rPr>
        <w:t xml:space="preserve"> به‌طور قابل‌توجه</w:t>
      </w:r>
      <w:r w:rsidRPr="00AC2409">
        <w:rPr>
          <w:rFonts w:hint="cs"/>
          <w:rtl/>
        </w:rPr>
        <w:t>ی</w:t>
      </w:r>
      <w:r w:rsidRPr="00AC2409">
        <w:rPr>
          <w:rtl/>
        </w:rPr>
        <w:t xml:space="preserve"> دقت پهنه‌بند</w:t>
      </w:r>
      <w:r w:rsidRPr="00AC2409">
        <w:rPr>
          <w:rFonts w:hint="cs"/>
          <w:rtl/>
        </w:rPr>
        <w:t>ی</w:t>
      </w:r>
      <w:r w:rsidRPr="00AC2409">
        <w:rPr>
          <w:rtl/>
        </w:rPr>
        <w:t xml:space="preserve"> زم</w:t>
      </w:r>
      <w:r w:rsidRPr="00AC2409">
        <w:rPr>
          <w:rFonts w:hint="cs"/>
          <w:rtl/>
        </w:rPr>
        <w:t>ی</w:t>
      </w:r>
      <w:r w:rsidRPr="00AC2409">
        <w:rPr>
          <w:rFonts w:hint="eastAsia"/>
          <w:rtl/>
        </w:rPr>
        <w:t>ن‌لغزش</w:t>
      </w:r>
      <w:r w:rsidRPr="00AC2409">
        <w:rPr>
          <w:rtl/>
        </w:rPr>
        <w:t xml:space="preserve"> را در حوضه شمال تهران بهبود م</w:t>
      </w:r>
      <w:r w:rsidRPr="00AC2409">
        <w:rPr>
          <w:rFonts w:hint="cs"/>
          <w:rtl/>
        </w:rPr>
        <w:t>ی‌</w:t>
      </w:r>
      <w:r w:rsidRPr="00AC2409">
        <w:rPr>
          <w:rFonts w:hint="eastAsia"/>
          <w:rtl/>
        </w:rPr>
        <w:t>دهد</w:t>
      </w:r>
      <w:r w:rsidRPr="00AC2409">
        <w:rPr>
          <w:rtl/>
        </w:rPr>
        <w:t xml:space="preserve"> (</w:t>
      </w:r>
      <w:r w:rsidRPr="00AC2409">
        <w:t>AUC-ROC=0.923</w:t>
      </w:r>
      <w:r w:rsidRPr="00AC2409">
        <w:rPr>
          <w:rtl/>
        </w:rPr>
        <w:t xml:space="preserve"> برا</w:t>
      </w:r>
      <w:r w:rsidRPr="00AC2409">
        <w:rPr>
          <w:rFonts w:hint="cs"/>
          <w:rtl/>
        </w:rPr>
        <w:t>ی</w:t>
      </w:r>
      <w:r w:rsidRPr="00AC2409">
        <w:rPr>
          <w:rtl/>
        </w:rPr>
        <w:t xml:space="preserve"> </w:t>
      </w:r>
      <w:r w:rsidRPr="00AC2409">
        <w:t>PSO</w:t>
      </w:r>
      <w:r w:rsidRPr="00AC2409">
        <w:rPr>
          <w:rtl/>
        </w:rPr>
        <w:t xml:space="preserve"> در مقا</w:t>
      </w:r>
      <w:r w:rsidRPr="00AC2409">
        <w:rPr>
          <w:rFonts w:hint="cs"/>
          <w:rtl/>
        </w:rPr>
        <w:t>ی</w:t>
      </w:r>
      <w:r w:rsidRPr="00AC2409">
        <w:rPr>
          <w:rFonts w:hint="eastAsia"/>
          <w:rtl/>
        </w:rPr>
        <w:t>سه</w:t>
      </w:r>
      <w:r w:rsidRPr="00AC2409">
        <w:rPr>
          <w:rtl/>
        </w:rPr>
        <w:t xml:space="preserve"> با 0.804 برا</w:t>
      </w:r>
      <w:r w:rsidRPr="00AC2409">
        <w:rPr>
          <w:rFonts w:hint="cs"/>
          <w:rtl/>
        </w:rPr>
        <w:t>ی</w:t>
      </w:r>
      <w:r w:rsidRPr="00AC2409">
        <w:rPr>
          <w:rtl/>
        </w:rPr>
        <w:t xml:space="preserve"> </w:t>
      </w:r>
      <w:r w:rsidRPr="00AC2409">
        <w:t>FR</w:t>
      </w:r>
      <w:r w:rsidRPr="00AC2409">
        <w:rPr>
          <w:rtl/>
        </w:rPr>
        <w:t>). افزا</w:t>
      </w:r>
      <w:r w:rsidRPr="00AC2409">
        <w:rPr>
          <w:rFonts w:hint="cs"/>
          <w:rtl/>
        </w:rPr>
        <w:t>ی</w:t>
      </w:r>
      <w:r w:rsidRPr="00AC2409">
        <w:rPr>
          <w:rFonts w:hint="eastAsia"/>
          <w:rtl/>
        </w:rPr>
        <w:t>ش</w:t>
      </w:r>
      <w:r w:rsidRPr="00AC2409">
        <w:rPr>
          <w:rtl/>
        </w:rPr>
        <w:t xml:space="preserve"> وزن فاصله از رودخانه در فصل باران</w:t>
      </w:r>
      <w:r w:rsidRPr="00AC2409">
        <w:rPr>
          <w:rFonts w:hint="cs"/>
          <w:rtl/>
        </w:rPr>
        <w:t>ی</w:t>
      </w:r>
      <w:r w:rsidRPr="00AC2409">
        <w:rPr>
          <w:rtl/>
        </w:rPr>
        <w:t xml:space="preserve"> (</w:t>
      </w:r>
      <w:proofErr w:type="spellStart"/>
      <w:r w:rsidRPr="00AC2409">
        <w:t>vj</w:t>
      </w:r>
      <w:proofErr w:type="spellEnd"/>
      <w:r w:rsidRPr="00AC2409">
        <w:t>=8.23</w:t>
      </w:r>
      <w:r w:rsidRPr="00AC2409">
        <w:rPr>
          <w:rtl/>
        </w:rPr>
        <w:t>) با فرآ</w:t>
      </w:r>
      <w:r w:rsidRPr="00AC2409">
        <w:rPr>
          <w:rFonts w:hint="cs"/>
          <w:rtl/>
        </w:rPr>
        <w:t>ی</w:t>
      </w:r>
      <w:r w:rsidRPr="00AC2409">
        <w:rPr>
          <w:rFonts w:hint="eastAsia"/>
          <w:rtl/>
        </w:rPr>
        <w:t>ندها</w:t>
      </w:r>
      <w:r w:rsidRPr="00AC2409">
        <w:rPr>
          <w:rFonts w:hint="cs"/>
          <w:rtl/>
        </w:rPr>
        <w:t>ی</w:t>
      </w:r>
      <w:r w:rsidRPr="00AC2409">
        <w:rPr>
          <w:rtl/>
        </w:rPr>
        <w:t xml:space="preserve"> فرسا</w:t>
      </w:r>
      <w:r w:rsidRPr="00AC2409">
        <w:rPr>
          <w:rFonts w:hint="cs"/>
          <w:rtl/>
        </w:rPr>
        <w:t>ی</w:t>
      </w:r>
      <w:r w:rsidRPr="00AC2409">
        <w:rPr>
          <w:rtl/>
        </w:rPr>
        <w:t>ش رودخانه‌ا</w:t>
      </w:r>
      <w:r w:rsidRPr="00AC2409">
        <w:rPr>
          <w:rFonts w:hint="cs"/>
          <w:rtl/>
        </w:rPr>
        <w:t>ی</w:t>
      </w:r>
      <w:r w:rsidRPr="00AC2409">
        <w:rPr>
          <w:rtl/>
        </w:rPr>
        <w:t xml:space="preserve"> و ناپا</w:t>
      </w:r>
      <w:r w:rsidRPr="00AC2409">
        <w:rPr>
          <w:rFonts w:hint="cs"/>
          <w:rtl/>
        </w:rPr>
        <w:t>ی</w:t>
      </w:r>
      <w:r w:rsidRPr="00AC2409">
        <w:rPr>
          <w:rFonts w:hint="eastAsia"/>
          <w:rtl/>
        </w:rPr>
        <w:t>دار</w:t>
      </w:r>
      <w:r w:rsidRPr="00AC2409">
        <w:rPr>
          <w:rFonts w:hint="cs"/>
          <w:rtl/>
        </w:rPr>
        <w:t>ی</w:t>
      </w:r>
      <w:r w:rsidRPr="00AC2409">
        <w:rPr>
          <w:rtl/>
        </w:rPr>
        <w:t xml:space="preserve"> واحدها</w:t>
      </w:r>
      <w:r w:rsidRPr="00AC2409">
        <w:rPr>
          <w:rFonts w:hint="cs"/>
          <w:rtl/>
        </w:rPr>
        <w:t>ی</w:t>
      </w:r>
      <w:r w:rsidRPr="00AC2409">
        <w:rPr>
          <w:rtl/>
        </w:rPr>
        <w:t xml:space="preserve"> مارن گچ</w:t>
      </w:r>
      <w:r w:rsidRPr="00AC2409">
        <w:rPr>
          <w:rFonts w:hint="cs"/>
          <w:rtl/>
        </w:rPr>
        <w:t>ی</w:t>
      </w:r>
      <w:r w:rsidRPr="00AC2409">
        <w:rPr>
          <w:rtl/>
        </w:rPr>
        <w:t xml:space="preserve"> (</w:t>
      </w:r>
      <w:r w:rsidRPr="00AC2409">
        <w:t>FR=4.33</w:t>
      </w:r>
      <w:r w:rsidRPr="00AC2409">
        <w:rPr>
          <w:rtl/>
        </w:rPr>
        <w:t>) همخوان</w:t>
      </w:r>
      <w:r w:rsidRPr="00AC2409">
        <w:rPr>
          <w:rFonts w:hint="cs"/>
          <w:rtl/>
        </w:rPr>
        <w:t>ی</w:t>
      </w:r>
      <w:r w:rsidRPr="00AC2409">
        <w:rPr>
          <w:rtl/>
        </w:rPr>
        <w:t xml:space="preserve"> دارد، که با </w:t>
      </w:r>
      <w:r w:rsidRPr="00AC2409">
        <w:rPr>
          <w:rFonts w:hint="cs"/>
          <w:rtl/>
        </w:rPr>
        <w:t>ی</w:t>
      </w:r>
      <w:r w:rsidRPr="00AC2409">
        <w:rPr>
          <w:rFonts w:hint="eastAsia"/>
          <w:rtl/>
        </w:rPr>
        <w:t>افته‌ها</w:t>
      </w:r>
      <w:r w:rsidRPr="00AC2409">
        <w:rPr>
          <w:rFonts w:hint="cs"/>
          <w:rtl/>
        </w:rPr>
        <w:t>ی</w:t>
      </w:r>
      <w:bookmarkStart w:id="16" w:name="_Hlk218366814"/>
      <w:r w:rsidR="008B5F91" w:rsidRPr="00AC2409">
        <w:rPr>
          <w:rFonts w:hint="cs"/>
          <w:rtl/>
        </w:rPr>
        <w:t xml:space="preserve"> </w:t>
      </w:r>
      <w:r w:rsidR="008B5F91" w:rsidRPr="00D63435">
        <w:rPr>
          <w:rFonts w:hint="cs"/>
          <w:highlight w:val="yellow"/>
          <w:rtl/>
        </w:rPr>
        <w:t>قاسمیان و همکاران</w:t>
      </w:r>
      <w:r w:rsidRPr="00D63435">
        <w:rPr>
          <w:highlight w:val="yellow"/>
          <w:rtl/>
        </w:rPr>
        <w:t xml:space="preserve"> (202</w:t>
      </w:r>
      <w:r w:rsidR="008B5F91" w:rsidRPr="00D63435">
        <w:rPr>
          <w:rFonts w:hint="cs"/>
          <w:highlight w:val="yellow"/>
          <w:rtl/>
        </w:rPr>
        <w:t>2</w:t>
      </w:r>
      <w:r w:rsidRPr="00D63435">
        <w:rPr>
          <w:highlight w:val="yellow"/>
          <w:rtl/>
        </w:rPr>
        <w:t xml:space="preserve">) </w:t>
      </w:r>
      <w:r w:rsidR="009F7762" w:rsidRPr="00D63435">
        <w:rPr>
          <w:rFonts w:hint="cs"/>
          <w:highlight w:val="yellow"/>
          <w:rtl/>
        </w:rPr>
        <w:t>و</w:t>
      </w:r>
      <w:r w:rsidR="009F7762" w:rsidRPr="00D63435">
        <w:rPr>
          <w:highlight w:val="yellow"/>
          <w:rtl/>
        </w:rPr>
        <w:t xml:space="preserve"> هالدر و همکاران </w:t>
      </w:r>
      <w:r w:rsidR="009F7762" w:rsidRPr="00D63435">
        <w:rPr>
          <w:rFonts w:hint="cs"/>
          <w:highlight w:val="yellow"/>
          <w:rtl/>
        </w:rPr>
        <w:t>(</w:t>
      </w:r>
      <w:r w:rsidR="009F7762" w:rsidRPr="00D63435">
        <w:rPr>
          <w:highlight w:val="yellow"/>
          <w:rtl/>
        </w:rPr>
        <w:t>2025</w:t>
      </w:r>
      <w:r w:rsidR="009F7762" w:rsidRPr="00D63435">
        <w:rPr>
          <w:rFonts w:hint="cs"/>
          <w:highlight w:val="yellow"/>
          <w:rtl/>
        </w:rPr>
        <w:t>)</w:t>
      </w:r>
      <w:r w:rsidR="009F7762" w:rsidRPr="00AC2409">
        <w:rPr>
          <w:rFonts w:hint="cs"/>
          <w:rtl/>
        </w:rPr>
        <w:t xml:space="preserve"> </w:t>
      </w:r>
      <w:r w:rsidRPr="00AC2409">
        <w:rPr>
          <w:rtl/>
        </w:rPr>
        <w:t>در مناطق کوهستان</w:t>
      </w:r>
      <w:r w:rsidRPr="00AC2409">
        <w:rPr>
          <w:rFonts w:hint="cs"/>
          <w:rtl/>
        </w:rPr>
        <w:t>ی</w:t>
      </w:r>
      <w:r w:rsidRPr="00AC2409">
        <w:rPr>
          <w:rtl/>
        </w:rPr>
        <w:t xml:space="preserve"> سازگار است. نقش برجسته فاصله از جاده (</w:t>
      </w:r>
      <w:proofErr w:type="spellStart"/>
      <w:r w:rsidRPr="00AC2409">
        <w:t>vj</w:t>
      </w:r>
      <w:proofErr w:type="spellEnd"/>
      <w:r w:rsidRPr="00AC2409">
        <w:t>=1.45</w:t>
      </w:r>
      <w:r w:rsidRPr="00AC2409">
        <w:rPr>
          <w:rtl/>
        </w:rPr>
        <w:t>) ن</w:t>
      </w:r>
      <w:r w:rsidRPr="00AC2409">
        <w:rPr>
          <w:rFonts w:hint="cs"/>
          <w:rtl/>
        </w:rPr>
        <w:t>ی</w:t>
      </w:r>
      <w:r w:rsidRPr="00AC2409">
        <w:rPr>
          <w:rFonts w:hint="eastAsia"/>
          <w:rtl/>
        </w:rPr>
        <w:t>ز</w:t>
      </w:r>
      <w:r w:rsidRPr="00AC2409">
        <w:rPr>
          <w:rtl/>
        </w:rPr>
        <w:t xml:space="preserve"> تأث</w:t>
      </w:r>
      <w:r w:rsidRPr="00AC2409">
        <w:rPr>
          <w:rFonts w:hint="cs"/>
          <w:rtl/>
        </w:rPr>
        <w:t>ی</w:t>
      </w:r>
      <w:r w:rsidRPr="00AC2409">
        <w:rPr>
          <w:rFonts w:hint="eastAsia"/>
          <w:rtl/>
        </w:rPr>
        <w:t>ر</w:t>
      </w:r>
      <w:r w:rsidRPr="00AC2409">
        <w:rPr>
          <w:rtl/>
        </w:rPr>
        <w:t xml:space="preserve"> فعال</w:t>
      </w:r>
      <w:r w:rsidRPr="00AC2409">
        <w:rPr>
          <w:rFonts w:hint="cs"/>
          <w:rtl/>
        </w:rPr>
        <w:t>ی</w:t>
      </w:r>
      <w:r w:rsidRPr="00AC2409">
        <w:rPr>
          <w:rFonts w:hint="eastAsia"/>
          <w:rtl/>
        </w:rPr>
        <w:t>ت‌ها</w:t>
      </w:r>
      <w:r w:rsidRPr="00AC2409">
        <w:rPr>
          <w:rFonts w:hint="cs"/>
          <w:rtl/>
        </w:rPr>
        <w:t>ی</w:t>
      </w:r>
      <w:r w:rsidRPr="00AC2409">
        <w:rPr>
          <w:rtl/>
        </w:rPr>
        <w:t xml:space="preserve"> انسان</w:t>
      </w:r>
      <w:r w:rsidRPr="00AC2409">
        <w:rPr>
          <w:rFonts w:hint="cs"/>
          <w:rtl/>
        </w:rPr>
        <w:t>ی</w:t>
      </w:r>
      <w:r w:rsidRPr="00AC2409">
        <w:rPr>
          <w:rtl/>
        </w:rPr>
        <w:t xml:space="preserve"> مانند برش دامنه‌ها را تأ</w:t>
      </w:r>
      <w:r w:rsidRPr="00AC2409">
        <w:rPr>
          <w:rFonts w:hint="cs"/>
          <w:rtl/>
        </w:rPr>
        <w:t>یی</w:t>
      </w:r>
      <w:r w:rsidRPr="00AC2409">
        <w:rPr>
          <w:rFonts w:hint="eastAsia"/>
          <w:rtl/>
        </w:rPr>
        <w:t>د</w:t>
      </w:r>
      <w:r w:rsidRPr="00AC2409">
        <w:rPr>
          <w:rtl/>
        </w:rPr>
        <w:t xml:space="preserve"> م</w:t>
      </w:r>
      <w:r w:rsidRPr="00AC2409">
        <w:rPr>
          <w:rFonts w:hint="cs"/>
          <w:rtl/>
        </w:rPr>
        <w:t>ی‌</w:t>
      </w:r>
      <w:r w:rsidRPr="00AC2409">
        <w:rPr>
          <w:rFonts w:hint="eastAsia"/>
          <w:rtl/>
        </w:rPr>
        <w:t>کند،</w:t>
      </w:r>
      <w:r w:rsidRPr="00AC2409">
        <w:rPr>
          <w:rtl/>
        </w:rPr>
        <w:t xml:space="preserve"> که با</w:t>
      </w:r>
      <w:r w:rsidR="00657CE6" w:rsidRPr="00AC2409">
        <w:rPr>
          <w:rFonts w:hint="cs"/>
          <w:rtl/>
        </w:rPr>
        <w:t xml:space="preserve"> نتایج </w:t>
      </w:r>
      <w:r w:rsidR="00657CE6" w:rsidRPr="00B92B3D">
        <w:rPr>
          <w:rFonts w:hint="cs"/>
          <w:highlight w:val="yellow"/>
          <w:rtl/>
        </w:rPr>
        <w:t>روهان و همکاران</w:t>
      </w:r>
      <w:r w:rsidR="00657CE6" w:rsidRPr="00B92B3D">
        <w:rPr>
          <w:highlight w:val="yellow"/>
          <w:rtl/>
        </w:rPr>
        <w:t xml:space="preserve"> (202</w:t>
      </w:r>
      <w:r w:rsidR="00657CE6" w:rsidRPr="00B92B3D">
        <w:rPr>
          <w:rFonts w:hint="cs"/>
          <w:highlight w:val="yellow"/>
          <w:rtl/>
        </w:rPr>
        <w:t>3</w:t>
      </w:r>
      <w:r w:rsidR="00657CE6" w:rsidRPr="00B92B3D">
        <w:rPr>
          <w:highlight w:val="yellow"/>
          <w:rtl/>
        </w:rPr>
        <w:t xml:space="preserve">) </w:t>
      </w:r>
      <w:r w:rsidR="00657CE6" w:rsidRPr="00B92B3D">
        <w:rPr>
          <w:rFonts w:hint="cs"/>
          <w:highlight w:val="yellow"/>
          <w:rtl/>
        </w:rPr>
        <w:t>و</w:t>
      </w:r>
      <w:r w:rsidR="00657CE6" w:rsidRPr="00B92B3D">
        <w:rPr>
          <w:highlight w:val="yellow"/>
          <w:rtl/>
        </w:rPr>
        <w:t xml:space="preserve"> </w:t>
      </w:r>
      <w:r w:rsidR="00657CE6" w:rsidRPr="00B92B3D">
        <w:rPr>
          <w:rFonts w:hint="cs"/>
          <w:highlight w:val="yellow"/>
          <w:rtl/>
        </w:rPr>
        <w:t>ویت</w:t>
      </w:r>
      <w:r w:rsidR="00657CE6" w:rsidRPr="00B92B3D">
        <w:rPr>
          <w:highlight w:val="yellow"/>
          <w:rtl/>
        </w:rPr>
        <w:t xml:space="preserve"> و همکاران </w:t>
      </w:r>
      <w:r w:rsidR="00657CE6" w:rsidRPr="00B92B3D">
        <w:rPr>
          <w:rFonts w:hint="cs"/>
          <w:highlight w:val="yellow"/>
          <w:rtl/>
        </w:rPr>
        <w:t>(</w:t>
      </w:r>
      <w:r w:rsidR="00657CE6" w:rsidRPr="00B92B3D">
        <w:rPr>
          <w:highlight w:val="yellow"/>
          <w:rtl/>
        </w:rPr>
        <w:t>202</w:t>
      </w:r>
      <w:r w:rsidR="00657CE6" w:rsidRPr="00B92B3D">
        <w:rPr>
          <w:rFonts w:hint="cs"/>
          <w:highlight w:val="yellow"/>
          <w:rtl/>
        </w:rPr>
        <w:t>3)</w:t>
      </w:r>
      <w:r w:rsidR="00657CE6" w:rsidRPr="00AC2409">
        <w:rPr>
          <w:rFonts w:hint="cs"/>
          <w:rtl/>
        </w:rPr>
        <w:t xml:space="preserve"> </w:t>
      </w:r>
      <w:r w:rsidRPr="00AC2409">
        <w:rPr>
          <w:rtl/>
        </w:rPr>
        <w:t>هم‌راستاست. پا</w:t>
      </w:r>
      <w:r w:rsidRPr="00AC2409">
        <w:rPr>
          <w:rFonts w:hint="cs"/>
          <w:rtl/>
        </w:rPr>
        <w:t>ی</w:t>
      </w:r>
      <w:r w:rsidRPr="00AC2409">
        <w:rPr>
          <w:rFonts w:hint="eastAsia"/>
          <w:rtl/>
        </w:rPr>
        <w:t>دار</w:t>
      </w:r>
      <w:r w:rsidRPr="00AC2409">
        <w:rPr>
          <w:rFonts w:hint="cs"/>
          <w:rtl/>
        </w:rPr>
        <w:t>ی</w:t>
      </w:r>
      <w:r w:rsidRPr="00AC2409">
        <w:rPr>
          <w:rtl/>
        </w:rPr>
        <w:t xml:space="preserve"> نتا</w:t>
      </w:r>
      <w:r w:rsidRPr="00AC2409">
        <w:rPr>
          <w:rFonts w:hint="cs"/>
          <w:rtl/>
        </w:rPr>
        <w:t>ی</w:t>
      </w:r>
      <w:r w:rsidRPr="00AC2409">
        <w:rPr>
          <w:rFonts w:hint="eastAsia"/>
          <w:rtl/>
        </w:rPr>
        <w:t>ج</w:t>
      </w:r>
      <w:r w:rsidRPr="00AC2409">
        <w:rPr>
          <w:rtl/>
        </w:rPr>
        <w:t xml:space="preserve"> </w:t>
      </w:r>
      <w:r w:rsidRPr="00AC2409">
        <w:t>PSO</w:t>
      </w:r>
      <w:r w:rsidRPr="00AC2409">
        <w:rPr>
          <w:rtl/>
        </w:rPr>
        <w:t xml:space="preserve"> و </w:t>
      </w:r>
      <w:r w:rsidRPr="00AC2409">
        <w:t>GA</w:t>
      </w:r>
      <w:r w:rsidRPr="00AC2409">
        <w:rPr>
          <w:rtl/>
        </w:rPr>
        <w:t xml:space="preserve"> (اختلاف کمتر از 5%) نشان‌دهنده قابل</w:t>
      </w:r>
      <w:r w:rsidRPr="00AC2409">
        <w:rPr>
          <w:rFonts w:hint="cs"/>
          <w:rtl/>
        </w:rPr>
        <w:t>ی</w:t>
      </w:r>
      <w:r w:rsidRPr="00AC2409">
        <w:rPr>
          <w:rFonts w:hint="eastAsia"/>
          <w:rtl/>
        </w:rPr>
        <w:t>ت</w:t>
      </w:r>
      <w:r w:rsidRPr="00AC2409">
        <w:rPr>
          <w:rtl/>
        </w:rPr>
        <w:t xml:space="preserve"> اطم</w:t>
      </w:r>
      <w:r w:rsidRPr="00AC2409">
        <w:rPr>
          <w:rFonts w:hint="cs"/>
          <w:rtl/>
        </w:rPr>
        <w:t>ی</w:t>
      </w:r>
      <w:r w:rsidRPr="00AC2409">
        <w:rPr>
          <w:rFonts w:hint="eastAsia"/>
          <w:rtl/>
        </w:rPr>
        <w:t>نان</w:t>
      </w:r>
      <w:r w:rsidRPr="00AC2409">
        <w:rPr>
          <w:rtl/>
        </w:rPr>
        <w:t xml:space="preserve"> ا</w:t>
      </w:r>
      <w:r w:rsidRPr="00AC2409">
        <w:rPr>
          <w:rFonts w:hint="cs"/>
          <w:rtl/>
        </w:rPr>
        <w:t>ی</w:t>
      </w:r>
      <w:r w:rsidRPr="00AC2409">
        <w:rPr>
          <w:rFonts w:hint="eastAsia"/>
          <w:rtl/>
        </w:rPr>
        <w:t>ن</w:t>
      </w:r>
      <w:r w:rsidRPr="00AC2409">
        <w:rPr>
          <w:rtl/>
        </w:rPr>
        <w:t xml:space="preserve"> الگور</w:t>
      </w:r>
      <w:r w:rsidRPr="00AC2409">
        <w:rPr>
          <w:rFonts w:hint="cs"/>
          <w:rtl/>
        </w:rPr>
        <w:t>ی</w:t>
      </w:r>
      <w:r w:rsidRPr="00AC2409">
        <w:rPr>
          <w:rFonts w:hint="eastAsia"/>
          <w:rtl/>
        </w:rPr>
        <w:t>تم‌ها</w:t>
      </w:r>
      <w:r w:rsidRPr="00AC2409">
        <w:rPr>
          <w:rtl/>
        </w:rPr>
        <w:t xml:space="preserve"> در به</w:t>
      </w:r>
      <w:r w:rsidRPr="00AC2409">
        <w:rPr>
          <w:rFonts w:hint="cs"/>
          <w:rtl/>
        </w:rPr>
        <w:t>ی</w:t>
      </w:r>
      <w:r w:rsidRPr="00AC2409">
        <w:rPr>
          <w:rFonts w:hint="eastAsia"/>
          <w:rtl/>
        </w:rPr>
        <w:t>نه‌ساز</w:t>
      </w:r>
      <w:r w:rsidRPr="00AC2409">
        <w:rPr>
          <w:rFonts w:hint="cs"/>
          <w:rtl/>
        </w:rPr>
        <w:t>ی</w:t>
      </w:r>
      <w:r w:rsidRPr="00AC2409">
        <w:rPr>
          <w:rtl/>
        </w:rPr>
        <w:t xml:space="preserve"> وزن‌ها است. نقشه‌ها</w:t>
      </w:r>
      <w:r w:rsidRPr="00AC2409">
        <w:rPr>
          <w:rFonts w:hint="cs"/>
          <w:rtl/>
        </w:rPr>
        <w:t>ی</w:t>
      </w:r>
      <w:r w:rsidRPr="00AC2409">
        <w:rPr>
          <w:rtl/>
        </w:rPr>
        <w:t xml:space="preserve"> خطر پو</w:t>
      </w:r>
      <w:r w:rsidRPr="00AC2409">
        <w:rPr>
          <w:rFonts w:hint="cs"/>
          <w:rtl/>
        </w:rPr>
        <w:t>ی</w:t>
      </w:r>
      <w:r w:rsidRPr="00AC2409">
        <w:rPr>
          <w:rFonts w:hint="eastAsia"/>
          <w:rtl/>
        </w:rPr>
        <w:t>ا</w:t>
      </w:r>
      <w:r w:rsidRPr="00AC2409">
        <w:rPr>
          <w:rtl/>
        </w:rPr>
        <w:t xml:space="preserve"> مناطق پرخطر (مانند طبقات 50-100 متر نزد</w:t>
      </w:r>
      <w:r w:rsidRPr="00AC2409">
        <w:rPr>
          <w:rFonts w:hint="cs"/>
          <w:rtl/>
        </w:rPr>
        <w:t>ی</w:t>
      </w:r>
      <w:r w:rsidRPr="00AC2409">
        <w:rPr>
          <w:rFonts w:hint="eastAsia"/>
          <w:rtl/>
        </w:rPr>
        <w:t>ک</w:t>
      </w:r>
      <w:r w:rsidRPr="00AC2409">
        <w:rPr>
          <w:rtl/>
        </w:rPr>
        <w:t xml:space="preserve"> رودخانه‌ها) را با دقت بالا شناسا</w:t>
      </w:r>
      <w:r w:rsidRPr="00AC2409">
        <w:rPr>
          <w:rFonts w:hint="cs"/>
          <w:rtl/>
        </w:rPr>
        <w:t>یی</w:t>
      </w:r>
      <w:r w:rsidRPr="00AC2409">
        <w:rPr>
          <w:rtl/>
        </w:rPr>
        <w:t xml:space="preserve"> کردند، که برا</w:t>
      </w:r>
      <w:r w:rsidRPr="00AC2409">
        <w:rPr>
          <w:rFonts w:hint="cs"/>
          <w:rtl/>
        </w:rPr>
        <w:t>ی</w:t>
      </w:r>
      <w:r w:rsidRPr="00AC2409">
        <w:rPr>
          <w:rtl/>
        </w:rPr>
        <w:t xml:space="preserve"> مد</w:t>
      </w:r>
      <w:r w:rsidRPr="00AC2409">
        <w:rPr>
          <w:rFonts w:hint="cs"/>
          <w:rtl/>
        </w:rPr>
        <w:t>ی</w:t>
      </w:r>
      <w:r w:rsidRPr="00AC2409">
        <w:rPr>
          <w:rFonts w:hint="eastAsia"/>
          <w:rtl/>
        </w:rPr>
        <w:t>ر</w:t>
      </w:r>
      <w:r w:rsidRPr="00AC2409">
        <w:rPr>
          <w:rFonts w:hint="cs"/>
          <w:rtl/>
        </w:rPr>
        <w:t>ی</w:t>
      </w:r>
      <w:r w:rsidRPr="00AC2409">
        <w:rPr>
          <w:rFonts w:hint="eastAsia"/>
          <w:rtl/>
        </w:rPr>
        <w:t>ت</w:t>
      </w:r>
      <w:r w:rsidRPr="00AC2409">
        <w:rPr>
          <w:rtl/>
        </w:rPr>
        <w:t xml:space="preserve"> ر</w:t>
      </w:r>
      <w:r w:rsidRPr="00AC2409">
        <w:rPr>
          <w:rFonts w:hint="cs"/>
          <w:rtl/>
        </w:rPr>
        <w:t>ی</w:t>
      </w:r>
      <w:r w:rsidRPr="00AC2409">
        <w:rPr>
          <w:rFonts w:hint="eastAsia"/>
          <w:rtl/>
        </w:rPr>
        <w:t>سک</w:t>
      </w:r>
      <w:r w:rsidRPr="00AC2409">
        <w:rPr>
          <w:rtl/>
        </w:rPr>
        <w:t xml:space="preserve"> در مناطق کوهستان</w:t>
      </w:r>
      <w:r w:rsidRPr="00AC2409">
        <w:rPr>
          <w:rFonts w:hint="cs"/>
          <w:rtl/>
        </w:rPr>
        <w:t>ی</w:t>
      </w:r>
      <w:r w:rsidRPr="00AC2409">
        <w:rPr>
          <w:rtl/>
        </w:rPr>
        <w:t xml:space="preserve"> شهر</w:t>
      </w:r>
      <w:r w:rsidRPr="00AC2409">
        <w:rPr>
          <w:rFonts w:hint="cs"/>
          <w:rtl/>
        </w:rPr>
        <w:t>ی</w:t>
      </w:r>
      <w:r w:rsidRPr="00AC2409">
        <w:rPr>
          <w:rtl/>
        </w:rPr>
        <w:t xml:space="preserve"> مانند شمال تهران ح</w:t>
      </w:r>
      <w:r w:rsidRPr="00AC2409">
        <w:rPr>
          <w:rFonts w:hint="cs"/>
          <w:rtl/>
        </w:rPr>
        <w:t>ی</w:t>
      </w:r>
      <w:r w:rsidRPr="00AC2409">
        <w:rPr>
          <w:rFonts w:hint="eastAsia"/>
          <w:rtl/>
        </w:rPr>
        <w:t>ات</w:t>
      </w:r>
      <w:r w:rsidRPr="00AC2409">
        <w:rPr>
          <w:rFonts w:hint="cs"/>
          <w:rtl/>
        </w:rPr>
        <w:t>ی</w:t>
      </w:r>
      <w:r w:rsidRPr="00AC2409">
        <w:rPr>
          <w:rtl/>
        </w:rPr>
        <w:t xml:space="preserve"> است.</w:t>
      </w:r>
    </w:p>
    <w:p w14:paraId="02F07D24" w14:textId="7D40BA08" w:rsidR="00BD4667" w:rsidRPr="00AC2409" w:rsidRDefault="004A2B38" w:rsidP="008A12A1">
      <w:pPr>
        <w:bidi/>
        <w:ind w:firstLine="282"/>
        <w:jc w:val="both"/>
        <w:rPr>
          <w:rtl/>
        </w:rPr>
      </w:pPr>
      <w:r w:rsidRPr="00AC2409">
        <w:rPr>
          <w:rtl/>
        </w:rPr>
        <w:t>نمودار و</w:t>
      </w:r>
      <w:r w:rsidRPr="00AC2409">
        <w:rPr>
          <w:rFonts w:hint="cs"/>
          <w:rtl/>
        </w:rPr>
        <w:t>ی</w:t>
      </w:r>
      <w:r w:rsidRPr="00AC2409">
        <w:rPr>
          <w:rFonts w:hint="eastAsia"/>
          <w:rtl/>
        </w:rPr>
        <w:t>ولن</w:t>
      </w:r>
      <w:r w:rsidRPr="00AC2409">
        <w:rPr>
          <w:rtl/>
        </w:rPr>
        <w:t xml:space="preserve"> (شکل </w:t>
      </w:r>
      <w:r w:rsidR="0063594E" w:rsidRPr="00AC2409">
        <w:rPr>
          <w:rFonts w:hint="cs"/>
          <w:rtl/>
        </w:rPr>
        <w:t>4</w:t>
      </w:r>
      <w:r w:rsidRPr="00AC2409">
        <w:rPr>
          <w:rtl/>
        </w:rPr>
        <w:t xml:space="preserve">) </w:t>
      </w:r>
      <w:r w:rsidR="00493A49" w:rsidRPr="00AC2409">
        <w:rPr>
          <w:rtl/>
        </w:rPr>
        <w:t>پا</w:t>
      </w:r>
      <w:r w:rsidR="00493A49" w:rsidRPr="00AC2409">
        <w:rPr>
          <w:rFonts w:hint="cs"/>
          <w:rtl/>
        </w:rPr>
        <w:t>ی</w:t>
      </w:r>
      <w:r w:rsidR="00493A49" w:rsidRPr="00AC2409">
        <w:rPr>
          <w:rFonts w:hint="eastAsia"/>
          <w:rtl/>
        </w:rPr>
        <w:t>دار</w:t>
      </w:r>
      <w:r w:rsidR="00493A49" w:rsidRPr="00AC2409">
        <w:rPr>
          <w:rFonts w:hint="cs"/>
          <w:rtl/>
        </w:rPr>
        <w:t>ی</w:t>
      </w:r>
      <w:r w:rsidR="00493A49" w:rsidRPr="00AC2409">
        <w:rPr>
          <w:rtl/>
        </w:rPr>
        <w:t xml:space="preserve"> بالا</w:t>
      </w:r>
      <w:r w:rsidR="00493A49" w:rsidRPr="00AC2409">
        <w:rPr>
          <w:rFonts w:hint="cs"/>
          <w:rtl/>
        </w:rPr>
        <w:t>ی</w:t>
      </w:r>
      <w:r w:rsidR="00493A49" w:rsidRPr="00AC2409">
        <w:rPr>
          <w:rtl/>
        </w:rPr>
        <w:t xml:space="preserve"> مدل‌ها</w:t>
      </w:r>
      <w:r w:rsidR="00493A49" w:rsidRPr="00AC2409">
        <w:rPr>
          <w:rFonts w:hint="cs"/>
          <w:rtl/>
        </w:rPr>
        <w:t>ی</w:t>
      </w:r>
      <w:r w:rsidR="00493A49" w:rsidRPr="00AC2409">
        <w:rPr>
          <w:rtl/>
        </w:rPr>
        <w:t xml:space="preserve"> پو</w:t>
      </w:r>
      <w:r w:rsidR="00493A49" w:rsidRPr="00AC2409">
        <w:rPr>
          <w:rFonts w:hint="cs"/>
          <w:rtl/>
        </w:rPr>
        <w:t>ی</w:t>
      </w:r>
      <w:r w:rsidR="00493A49" w:rsidRPr="00AC2409">
        <w:rPr>
          <w:rFonts w:hint="eastAsia"/>
          <w:rtl/>
        </w:rPr>
        <w:t>ا</w:t>
      </w:r>
      <w:r w:rsidR="00493A49" w:rsidRPr="00AC2409">
        <w:rPr>
          <w:rtl/>
        </w:rPr>
        <w:t xml:space="preserve"> (</w:t>
      </w:r>
      <w:r w:rsidR="00493A49" w:rsidRPr="00AC2409">
        <w:t>PSO</w:t>
      </w:r>
      <w:r w:rsidR="00493A49" w:rsidRPr="00AC2409">
        <w:rPr>
          <w:rtl/>
        </w:rPr>
        <w:t xml:space="preserve"> و </w:t>
      </w:r>
      <w:r w:rsidR="00493A49" w:rsidRPr="00AC2409">
        <w:t>GA</w:t>
      </w:r>
      <w:r w:rsidR="00493A49" w:rsidRPr="00AC2409">
        <w:rPr>
          <w:rtl/>
        </w:rPr>
        <w:t>) را با توز</w:t>
      </w:r>
      <w:r w:rsidR="00493A49" w:rsidRPr="00AC2409">
        <w:rPr>
          <w:rFonts w:hint="cs"/>
          <w:rtl/>
        </w:rPr>
        <w:t>ی</w:t>
      </w:r>
      <w:r w:rsidR="00493A49" w:rsidRPr="00AC2409">
        <w:rPr>
          <w:rFonts w:hint="eastAsia"/>
          <w:rtl/>
        </w:rPr>
        <w:t>ع‌ها</w:t>
      </w:r>
      <w:r w:rsidR="00493A49" w:rsidRPr="00AC2409">
        <w:rPr>
          <w:rFonts w:hint="cs"/>
          <w:rtl/>
        </w:rPr>
        <w:t>ی</w:t>
      </w:r>
      <w:r w:rsidR="00493A49" w:rsidRPr="00AC2409">
        <w:rPr>
          <w:rtl/>
        </w:rPr>
        <w:t xml:space="preserve"> بار</w:t>
      </w:r>
      <w:r w:rsidR="00493A49" w:rsidRPr="00AC2409">
        <w:rPr>
          <w:rFonts w:hint="cs"/>
          <w:rtl/>
        </w:rPr>
        <w:t>ی</w:t>
      </w:r>
      <w:r w:rsidR="00493A49" w:rsidRPr="00AC2409">
        <w:rPr>
          <w:rFonts w:hint="eastAsia"/>
          <w:rtl/>
        </w:rPr>
        <w:t>ک</w:t>
      </w:r>
      <w:r w:rsidR="00493A49" w:rsidRPr="00AC2409">
        <w:rPr>
          <w:rtl/>
        </w:rPr>
        <w:t xml:space="preserve"> (انحراف مع</w:t>
      </w:r>
      <w:r w:rsidR="00493A49" w:rsidRPr="00AC2409">
        <w:rPr>
          <w:rFonts w:hint="cs"/>
          <w:rtl/>
        </w:rPr>
        <w:t>ی</w:t>
      </w:r>
      <w:r w:rsidR="00493A49" w:rsidRPr="00AC2409">
        <w:rPr>
          <w:rFonts w:hint="eastAsia"/>
          <w:rtl/>
        </w:rPr>
        <w:t>ار</w:t>
      </w:r>
      <w:r w:rsidR="00493A49" w:rsidRPr="00AC2409">
        <w:rPr>
          <w:rtl/>
        </w:rPr>
        <w:t xml:space="preserve"> 0.02) در مقا</w:t>
      </w:r>
      <w:r w:rsidR="00493A49" w:rsidRPr="00AC2409">
        <w:rPr>
          <w:rFonts w:hint="cs"/>
          <w:rtl/>
        </w:rPr>
        <w:t>ی</w:t>
      </w:r>
      <w:r w:rsidR="00493A49" w:rsidRPr="00AC2409">
        <w:rPr>
          <w:rFonts w:hint="eastAsia"/>
          <w:rtl/>
        </w:rPr>
        <w:t>سه</w:t>
      </w:r>
      <w:r w:rsidR="00493A49" w:rsidRPr="00AC2409">
        <w:rPr>
          <w:rtl/>
        </w:rPr>
        <w:t xml:space="preserve"> با مدل‌ها</w:t>
      </w:r>
      <w:r w:rsidR="00493A49" w:rsidRPr="00AC2409">
        <w:rPr>
          <w:rFonts w:hint="cs"/>
          <w:rtl/>
        </w:rPr>
        <w:t>ی</w:t>
      </w:r>
      <w:r w:rsidR="00493A49" w:rsidRPr="00AC2409">
        <w:rPr>
          <w:rtl/>
        </w:rPr>
        <w:t xml:space="preserve"> سنت</w:t>
      </w:r>
      <w:r w:rsidR="00493A49" w:rsidRPr="00AC2409">
        <w:rPr>
          <w:rFonts w:hint="cs"/>
          <w:rtl/>
        </w:rPr>
        <w:t>ی</w:t>
      </w:r>
      <w:r w:rsidR="00493A49" w:rsidRPr="00AC2409">
        <w:rPr>
          <w:rtl/>
        </w:rPr>
        <w:t xml:space="preserve"> (انحراف مع</w:t>
      </w:r>
      <w:r w:rsidR="00493A49" w:rsidRPr="00AC2409">
        <w:rPr>
          <w:rFonts w:hint="cs"/>
          <w:rtl/>
        </w:rPr>
        <w:t>ی</w:t>
      </w:r>
      <w:r w:rsidR="00493A49" w:rsidRPr="00AC2409">
        <w:rPr>
          <w:rFonts w:hint="eastAsia"/>
          <w:rtl/>
        </w:rPr>
        <w:t>ار</w:t>
      </w:r>
      <w:r w:rsidR="00493A49" w:rsidRPr="00AC2409">
        <w:rPr>
          <w:rtl/>
        </w:rPr>
        <w:t xml:space="preserve"> 0.03) تأ</w:t>
      </w:r>
      <w:r w:rsidR="00493A49" w:rsidRPr="00AC2409">
        <w:rPr>
          <w:rFonts w:hint="cs"/>
          <w:rtl/>
        </w:rPr>
        <w:t>یی</w:t>
      </w:r>
      <w:r w:rsidR="00493A49" w:rsidRPr="00AC2409">
        <w:rPr>
          <w:rFonts w:hint="eastAsia"/>
          <w:rtl/>
        </w:rPr>
        <w:t>د</w:t>
      </w:r>
      <w:r w:rsidR="00493A49" w:rsidRPr="00AC2409">
        <w:rPr>
          <w:rtl/>
        </w:rPr>
        <w:t xml:space="preserve"> م</w:t>
      </w:r>
      <w:r w:rsidR="00493A49" w:rsidRPr="00AC2409">
        <w:rPr>
          <w:rFonts w:hint="cs"/>
          <w:rtl/>
        </w:rPr>
        <w:t>ی‌</w:t>
      </w:r>
      <w:r w:rsidR="00493A49" w:rsidRPr="00AC2409">
        <w:rPr>
          <w:rFonts w:hint="eastAsia"/>
          <w:rtl/>
        </w:rPr>
        <w:t>کند</w:t>
      </w:r>
      <w:r w:rsidR="00493A49" w:rsidRPr="00AC2409">
        <w:rPr>
          <w:rtl/>
        </w:rPr>
        <w:t>. ا</w:t>
      </w:r>
      <w:r w:rsidR="00493A49" w:rsidRPr="00AC2409">
        <w:rPr>
          <w:rFonts w:hint="cs"/>
          <w:rtl/>
        </w:rPr>
        <w:t>ی</w:t>
      </w:r>
      <w:r w:rsidR="00493A49" w:rsidRPr="00AC2409">
        <w:rPr>
          <w:rFonts w:hint="eastAsia"/>
          <w:rtl/>
        </w:rPr>
        <w:t>ن</w:t>
      </w:r>
      <w:r w:rsidR="00493A49" w:rsidRPr="00AC2409">
        <w:rPr>
          <w:rtl/>
        </w:rPr>
        <w:t xml:space="preserve"> پ</w:t>
      </w:r>
      <w:r w:rsidR="00493A49" w:rsidRPr="00AC2409">
        <w:rPr>
          <w:rFonts w:hint="eastAsia"/>
          <w:rtl/>
        </w:rPr>
        <w:t>ا</w:t>
      </w:r>
      <w:r w:rsidR="00493A49" w:rsidRPr="00AC2409">
        <w:rPr>
          <w:rFonts w:hint="cs"/>
          <w:rtl/>
        </w:rPr>
        <w:t>ی</w:t>
      </w:r>
      <w:r w:rsidR="00493A49" w:rsidRPr="00AC2409">
        <w:rPr>
          <w:rFonts w:hint="eastAsia"/>
          <w:rtl/>
        </w:rPr>
        <w:t>دار</w:t>
      </w:r>
      <w:r w:rsidR="00493A49" w:rsidRPr="00AC2409">
        <w:rPr>
          <w:rFonts w:hint="cs"/>
          <w:rtl/>
        </w:rPr>
        <w:t>ی</w:t>
      </w:r>
      <w:r w:rsidR="00493A49" w:rsidRPr="00AC2409">
        <w:rPr>
          <w:rtl/>
        </w:rPr>
        <w:t xml:space="preserve"> به توانا</w:t>
      </w:r>
      <w:r w:rsidR="00493A49" w:rsidRPr="00AC2409">
        <w:rPr>
          <w:rFonts w:hint="cs"/>
          <w:rtl/>
        </w:rPr>
        <w:t>یی</w:t>
      </w:r>
      <w:r w:rsidR="00493A49" w:rsidRPr="00AC2409">
        <w:rPr>
          <w:rtl/>
        </w:rPr>
        <w:t xml:space="preserve"> مدل‌ها</w:t>
      </w:r>
      <w:r w:rsidR="00493A49" w:rsidRPr="00AC2409">
        <w:rPr>
          <w:rFonts w:hint="cs"/>
          <w:rtl/>
        </w:rPr>
        <w:t>ی</w:t>
      </w:r>
      <w:r w:rsidR="00493A49" w:rsidRPr="00AC2409">
        <w:rPr>
          <w:rtl/>
        </w:rPr>
        <w:t xml:space="preserve"> پو</w:t>
      </w:r>
      <w:r w:rsidR="00493A49" w:rsidRPr="00AC2409">
        <w:rPr>
          <w:rFonts w:hint="cs"/>
          <w:rtl/>
        </w:rPr>
        <w:t>ی</w:t>
      </w:r>
      <w:r w:rsidR="00493A49" w:rsidRPr="00AC2409">
        <w:rPr>
          <w:rFonts w:hint="eastAsia"/>
          <w:rtl/>
        </w:rPr>
        <w:t>ا</w:t>
      </w:r>
      <w:r w:rsidR="00493A49" w:rsidRPr="00AC2409">
        <w:rPr>
          <w:rtl/>
        </w:rPr>
        <w:t xml:space="preserve"> در تنظ</w:t>
      </w:r>
      <w:r w:rsidR="00493A49" w:rsidRPr="00AC2409">
        <w:rPr>
          <w:rFonts w:hint="cs"/>
          <w:rtl/>
        </w:rPr>
        <w:t>ی</w:t>
      </w:r>
      <w:r w:rsidR="00493A49" w:rsidRPr="00AC2409">
        <w:rPr>
          <w:rFonts w:hint="eastAsia"/>
          <w:rtl/>
        </w:rPr>
        <w:t>م</w:t>
      </w:r>
      <w:r w:rsidR="00493A49" w:rsidRPr="00AC2409">
        <w:rPr>
          <w:rtl/>
        </w:rPr>
        <w:t xml:space="preserve"> وزن‌ها</w:t>
      </w:r>
      <w:r w:rsidR="00493A49" w:rsidRPr="00AC2409">
        <w:rPr>
          <w:rFonts w:hint="cs"/>
          <w:rtl/>
        </w:rPr>
        <w:t>ی</w:t>
      </w:r>
      <w:r w:rsidR="00493A49" w:rsidRPr="00AC2409">
        <w:rPr>
          <w:rtl/>
        </w:rPr>
        <w:t xml:space="preserve"> عوامل (مانند فاصله از رودخانه با </w:t>
      </w:r>
      <w:proofErr w:type="spellStart"/>
      <w:r w:rsidR="00493A49" w:rsidRPr="00AC2409">
        <w:t>vj</w:t>
      </w:r>
      <w:proofErr w:type="spellEnd"/>
      <w:r w:rsidR="00493A49" w:rsidRPr="00AC2409">
        <w:t>=8.23</w:t>
      </w:r>
      <w:r w:rsidR="00493A49" w:rsidRPr="00AC2409">
        <w:rPr>
          <w:rtl/>
        </w:rPr>
        <w:t xml:space="preserve"> در فصل باران</w:t>
      </w:r>
      <w:r w:rsidR="00493A49" w:rsidRPr="00AC2409">
        <w:rPr>
          <w:rFonts w:hint="cs"/>
          <w:rtl/>
        </w:rPr>
        <w:t>ی</w:t>
      </w:r>
      <w:r w:rsidR="00493A49" w:rsidRPr="00AC2409">
        <w:rPr>
          <w:rtl/>
        </w:rPr>
        <w:t>) نسبت داده م</w:t>
      </w:r>
      <w:r w:rsidR="00493A49" w:rsidRPr="00AC2409">
        <w:rPr>
          <w:rFonts w:hint="cs"/>
          <w:rtl/>
        </w:rPr>
        <w:t>ی‌</w:t>
      </w:r>
      <w:r w:rsidR="00493A49" w:rsidRPr="00AC2409">
        <w:rPr>
          <w:rFonts w:hint="eastAsia"/>
          <w:rtl/>
        </w:rPr>
        <w:t>شود،</w:t>
      </w:r>
      <w:r w:rsidR="00493A49" w:rsidRPr="00AC2409">
        <w:rPr>
          <w:rtl/>
        </w:rPr>
        <w:t xml:space="preserve"> که با </w:t>
      </w:r>
      <w:r w:rsidR="00493A49" w:rsidRPr="00AC2409">
        <w:rPr>
          <w:rFonts w:hint="cs"/>
          <w:rtl/>
        </w:rPr>
        <w:t>ی</w:t>
      </w:r>
      <w:r w:rsidR="00493A49" w:rsidRPr="00AC2409">
        <w:rPr>
          <w:rFonts w:hint="eastAsia"/>
          <w:rtl/>
        </w:rPr>
        <w:t>افته‌ها</w:t>
      </w:r>
      <w:r w:rsidR="00493A49" w:rsidRPr="00AC2409">
        <w:rPr>
          <w:rFonts w:hint="cs"/>
          <w:rtl/>
        </w:rPr>
        <w:t xml:space="preserve">ی </w:t>
      </w:r>
      <w:r w:rsidR="00493A49" w:rsidRPr="00B92B3D">
        <w:rPr>
          <w:rFonts w:hint="cs"/>
          <w:highlight w:val="yellow"/>
          <w:rtl/>
        </w:rPr>
        <w:t>کوی و همکاران (</w:t>
      </w:r>
      <w:r w:rsidR="00493A49" w:rsidRPr="0017082E">
        <w:rPr>
          <w:rFonts w:hint="cs"/>
          <w:highlight w:val="yellow"/>
          <w:rtl/>
        </w:rPr>
        <w:t xml:space="preserve">2024) </w:t>
      </w:r>
      <w:r w:rsidR="00C75CE7" w:rsidRPr="0017082E">
        <w:rPr>
          <w:rFonts w:hint="cs"/>
          <w:highlight w:val="yellow"/>
          <w:rtl/>
        </w:rPr>
        <w:t>و یای و همکاران (2025)</w:t>
      </w:r>
      <w:r w:rsidR="00C75CE7" w:rsidRPr="0017082E">
        <w:rPr>
          <w:rFonts w:hint="cs"/>
          <w:rtl/>
        </w:rPr>
        <w:t xml:space="preserve"> </w:t>
      </w:r>
      <w:r w:rsidR="008A12A1" w:rsidRPr="0017082E">
        <w:rPr>
          <w:rtl/>
        </w:rPr>
        <w:t>در مورد پا</w:t>
      </w:r>
      <w:r w:rsidR="008A12A1" w:rsidRPr="0017082E">
        <w:rPr>
          <w:rFonts w:hint="cs"/>
          <w:rtl/>
        </w:rPr>
        <w:t>ی</w:t>
      </w:r>
      <w:r w:rsidR="008A12A1" w:rsidRPr="0017082E">
        <w:rPr>
          <w:rFonts w:hint="eastAsia"/>
          <w:rtl/>
        </w:rPr>
        <w:t>دار</w:t>
      </w:r>
      <w:r w:rsidR="008A12A1" w:rsidRPr="0017082E">
        <w:rPr>
          <w:rFonts w:hint="cs"/>
          <w:rtl/>
        </w:rPr>
        <w:t>ی</w:t>
      </w:r>
      <w:r w:rsidR="008A12A1" w:rsidRPr="0017082E">
        <w:rPr>
          <w:rtl/>
        </w:rPr>
        <w:t xml:space="preserve"> مدل‌ها</w:t>
      </w:r>
      <w:r w:rsidR="008A12A1" w:rsidRPr="0017082E">
        <w:rPr>
          <w:rFonts w:hint="cs"/>
          <w:rtl/>
        </w:rPr>
        <w:t>ی</w:t>
      </w:r>
      <w:r w:rsidR="008A12A1" w:rsidRPr="0017082E">
        <w:rPr>
          <w:rtl/>
        </w:rPr>
        <w:t xml:space="preserve"> ترک</w:t>
      </w:r>
      <w:r w:rsidR="008A12A1" w:rsidRPr="0017082E">
        <w:rPr>
          <w:rFonts w:hint="cs"/>
          <w:rtl/>
        </w:rPr>
        <w:t>ی</w:t>
      </w:r>
      <w:r w:rsidR="008A12A1" w:rsidRPr="0017082E">
        <w:rPr>
          <w:rFonts w:hint="eastAsia"/>
          <w:rtl/>
        </w:rPr>
        <w:t>ب</w:t>
      </w:r>
      <w:r w:rsidR="008A12A1" w:rsidRPr="0017082E">
        <w:rPr>
          <w:rFonts w:hint="cs"/>
          <w:rtl/>
        </w:rPr>
        <w:t>ی</w:t>
      </w:r>
      <w:r w:rsidR="008A12A1" w:rsidRPr="0017082E">
        <w:rPr>
          <w:rtl/>
        </w:rPr>
        <w:t xml:space="preserve"> </w:t>
      </w:r>
      <w:r w:rsidR="00493A49" w:rsidRPr="00AC2409">
        <w:rPr>
          <w:rtl/>
        </w:rPr>
        <w:t>همخوان</w:t>
      </w:r>
      <w:r w:rsidR="00493A49" w:rsidRPr="00AC2409">
        <w:rPr>
          <w:rFonts w:hint="cs"/>
          <w:rtl/>
        </w:rPr>
        <w:t>ی</w:t>
      </w:r>
      <w:r w:rsidR="00493A49" w:rsidRPr="00AC2409">
        <w:rPr>
          <w:rtl/>
        </w:rPr>
        <w:t xml:space="preserve"> دارد، اما با افزودن وزن‌ده</w:t>
      </w:r>
      <w:r w:rsidR="00493A49" w:rsidRPr="00AC2409">
        <w:rPr>
          <w:rFonts w:hint="cs"/>
          <w:rtl/>
        </w:rPr>
        <w:t>ی</w:t>
      </w:r>
      <w:r w:rsidR="00493A49" w:rsidRPr="00AC2409">
        <w:rPr>
          <w:rtl/>
        </w:rPr>
        <w:t xml:space="preserve"> پو</w:t>
      </w:r>
      <w:r w:rsidR="00493A49" w:rsidRPr="00AC2409">
        <w:rPr>
          <w:rFonts w:hint="cs"/>
          <w:rtl/>
        </w:rPr>
        <w:t>ی</w:t>
      </w:r>
      <w:r w:rsidR="00493A49" w:rsidRPr="00AC2409">
        <w:rPr>
          <w:rFonts w:hint="eastAsia"/>
          <w:rtl/>
        </w:rPr>
        <w:t>ا،</w:t>
      </w:r>
      <w:r w:rsidR="00493A49" w:rsidRPr="00AC2409">
        <w:rPr>
          <w:rtl/>
        </w:rPr>
        <w:t xml:space="preserve"> دقت را بهبود م</w:t>
      </w:r>
      <w:r w:rsidR="00493A49" w:rsidRPr="00AC2409">
        <w:rPr>
          <w:rFonts w:hint="cs"/>
          <w:rtl/>
        </w:rPr>
        <w:t>ی‌</w:t>
      </w:r>
      <w:r w:rsidR="00493A49" w:rsidRPr="00AC2409">
        <w:rPr>
          <w:rFonts w:hint="eastAsia"/>
          <w:rtl/>
        </w:rPr>
        <w:t>دهد</w:t>
      </w:r>
      <w:r w:rsidR="00493A49" w:rsidRPr="00AC2409">
        <w:rPr>
          <w:rtl/>
        </w:rPr>
        <w:t>. توز</w:t>
      </w:r>
      <w:r w:rsidR="00493A49" w:rsidRPr="00AC2409">
        <w:rPr>
          <w:rFonts w:hint="cs"/>
          <w:rtl/>
        </w:rPr>
        <w:t>ی</w:t>
      </w:r>
      <w:r w:rsidR="00493A49" w:rsidRPr="00AC2409">
        <w:rPr>
          <w:rFonts w:hint="eastAsia"/>
          <w:rtl/>
        </w:rPr>
        <w:t>ع</w:t>
      </w:r>
      <w:r w:rsidR="00493A49" w:rsidRPr="00AC2409">
        <w:rPr>
          <w:rtl/>
        </w:rPr>
        <w:t xml:space="preserve"> گسترده‌تر مدل‌ها</w:t>
      </w:r>
      <w:r w:rsidR="00493A49" w:rsidRPr="00AC2409">
        <w:rPr>
          <w:rFonts w:hint="cs"/>
          <w:rtl/>
        </w:rPr>
        <w:t>ی</w:t>
      </w:r>
      <w:r w:rsidR="00493A49" w:rsidRPr="00AC2409">
        <w:rPr>
          <w:rtl/>
        </w:rPr>
        <w:t xml:space="preserve"> سنت</w:t>
      </w:r>
      <w:r w:rsidR="00493A49" w:rsidRPr="00AC2409">
        <w:rPr>
          <w:rFonts w:hint="cs"/>
          <w:rtl/>
        </w:rPr>
        <w:t>ی</w:t>
      </w:r>
      <w:r w:rsidR="00493A49" w:rsidRPr="00AC2409">
        <w:rPr>
          <w:rtl/>
        </w:rPr>
        <w:t xml:space="preserve"> به محدود</w:t>
      </w:r>
      <w:r w:rsidR="00493A49" w:rsidRPr="00AC2409">
        <w:rPr>
          <w:rFonts w:hint="cs"/>
          <w:rtl/>
        </w:rPr>
        <w:t>ی</w:t>
      </w:r>
      <w:r w:rsidR="00493A49" w:rsidRPr="00AC2409">
        <w:rPr>
          <w:rFonts w:hint="eastAsia"/>
          <w:rtl/>
        </w:rPr>
        <w:t>ت‌ها</w:t>
      </w:r>
      <w:r w:rsidR="00493A49" w:rsidRPr="00AC2409">
        <w:rPr>
          <w:rFonts w:hint="cs"/>
          <w:rtl/>
        </w:rPr>
        <w:t>ی</w:t>
      </w:r>
      <w:r w:rsidR="00493A49" w:rsidRPr="00AC2409">
        <w:rPr>
          <w:rtl/>
        </w:rPr>
        <w:t xml:space="preserve"> وزن‌ها</w:t>
      </w:r>
      <w:r w:rsidR="00493A49" w:rsidRPr="00AC2409">
        <w:rPr>
          <w:rFonts w:hint="cs"/>
          <w:rtl/>
        </w:rPr>
        <w:t>ی</w:t>
      </w:r>
      <w:r w:rsidR="00493A49" w:rsidRPr="00AC2409">
        <w:rPr>
          <w:rtl/>
        </w:rPr>
        <w:t xml:space="preserve"> ثابت (مانند </w:t>
      </w:r>
      <w:proofErr w:type="spellStart"/>
      <w:r w:rsidR="00493A49" w:rsidRPr="00AC2409">
        <w:t>vj</w:t>
      </w:r>
      <w:proofErr w:type="spellEnd"/>
      <w:r w:rsidR="00493A49" w:rsidRPr="00AC2409">
        <w:t>=7.21</w:t>
      </w:r>
      <w:r w:rsidR="00493A49" w:rsidRPr="00AC2409">
        <w:rPr>
          <w:rtl/>
        </w:rPr>
        <w:t xml:space="preserve"> برا</w:t>
      </w:r>
      <w:r w:rsidR="00493A49" w:rsidRPr="00AC2409">
        <w:rPr>
          <w:rFonts w:hint="cs"/>
          <w:rtl/>
        </w:rPr>
        <w:t>ی</w:t>
      </w:r>
      <w:r w:rsidR="00493A49" w:rsidRPr="00AC2409">
        <w:rPr>
          <w:rtl/>
        </w:rPr>
        <w:t xml:space="preserve"> فاصله از رودخانه) نسبت داده م</w:t>
      </w:r>
      <w:r w:rsidR="00493A49" w:rsidRPr="00AC2409">
        <w:rPr>
          <w:rFonts w:hint="cs"/>
          <w:rtl/>
        </w:rPr>
        <w:t>ی‌</w:t>
      </w:r>
      <w:r w:rsidR="00493A49" w:rsidRPr="00AC2409">
        <w:rPr>
          <w:rFonts w:hint="eastAsia"/>
          <w:rtl/>
        </w:rPr>
        <w:t>شود،</w:t>
      </w:r>
      <w:r w:rsidR="00493A49" w:rsidRPr="00AC2409">
        <w:rPr>
          <w:rtl/>
        </w:rPr>
        <w:t xml:space="preserve"> که تغ</w:t>
      </w:r>
      <w:r w:rsidR="00493A49" w:rsidRPr="00AC2409">
        <w:rPr>
          <w:rFonts w:hint="cs"/>
          <w:rtl/>
        </w:rPr>
        <w:t>یی</w:t>
      </w:r>
      <w:r w:rsidR="00493A49" w:rsidRPr="00AC2409">
        <w:rPr>
          <w:rFonts w:hint="eastAsia"/>
          <w:rtl/>
        </w:rPr>
        <w:t>رات</w:t>
      </w:r>
      <w:r w:rsidR="00493A49" w:rsidRPr="00AC2409">
        <w:rPr>
          <w:rtl/>
        </w:rPr>
        <w:t xml:space="preserve"> فصل</w:t>
      </w:r>
      <w:r w:rsidR="00493A49" w:rsidRPr="00AC2409">
        <w:rPr>
          <w:rFonts w:hint="cs"/>
          <w:rtl/>
        </w:rPr>
        <w:t>ی</w:t>
      </w:r>
      <w:r w:rsidR="00493A49" w:rsidRPr="00AC2409">
        <w:rPr>
          <w:rtl/>
        </w:rPr>
        <w:t xml:space="preserve"> را مدل‌ساز</w:t>
      </w:r>
      <w:r w:rsidR="00493A49" w:rsidRPr="00AC2409">
        <w:rPr>
          <w:rFonts w:hint="cs"/>
          <w:rtl/>
        </w:rPr>
        <w:t>ی</w:t>
      </w:r>
      <w:r w:rsidR="00493A49" w:rsidRPr="00AC2409">
        <w:rPr>
          <w:rtl/>
        </w:rPr>
        <w:t xml:space="preserve"> ن</w:t>
      </w:r>
      <w:r w:rsidR="00493A49" w:rsidRPr="00AC2409">
        <w:rPr>
          <w:rFonts w:hint="eastAsia"/>
          <w:rtl/>
        </w:rPr>
        <w:t>م</w:t>
      </w:r>
      <w:r w:rsidR="00493A49" w:rsidRPr="00AC2409">
        <w:rPr>
          <w:rFonts w:hint="cs"/>
          <w:rtl/>
        </w:rPr>
        <w:t>ی‌</w:t>
      </w:r>
      <w:r w:rsidR="00493A49" w:rsidRPr="00AC2409">
        <w:rPr>
          <w:rFonts w:hint="eastAsia"/>
          <w:rtl/>
        </w:rPr>
        <w:t>کنند</w:t>
      </w:r>
      <w:r w:rsidR="00493A49" w:rsidRPr="00AC2409">
        <w:rPr>
          <w:rtl/>
        </w:rPr>
        <w:t>. برا</w:t>
      </w:r>
      <w:r w:rsidR="00493A49" w:rsidRPr="00AC2409">
        <w:rPr>
          <w:rFonts w:hint="cs"/>
          <w:rtl/>
        </w:rPr>
        <w:t>ی</w:t>
      </w:r>
      <w:r w:rsidR="00493A49" w:rsidRPr="00AC2409">
        <w:rPr>
          <w:rtl/>
        </w:rPr>
        <w:t xml:space="preserve"> بهبود، پ</w:t>
      </w:r>
      <w:r w:rsidR="00493A49" w:rsidRPr="00AC2409">
        <w:rPr>
          <w:rFonts w:hint="cs"/>
          <w:rtl/>
        </w:rPr>
        <w:t>ی</w:t>
      </w:r>
      <w:r w:rsidR="00493A49" w:rsidRPr="00AC2409">
        <w:rPr>
          <w:rFonts w:hint="eastAsia"/>
          <w:rtl/>
        </w:rPr>
        <w:t>شنهاد</w:t>
      </w:r>
      <w:r w:rsidR="00493A49" w:rsidRPr="00AC2409">
        <w:rPr>
          <w:rtl/>
        </w:rPr>
        <w:t xml:space="preserve"> م</w:t>
      </w:r>
      <w:r w:rsidR="00493A49" w:rsidRPr="00AC2409">
        <w:rPr>
          <w:rFonts w:hint="cs"/>
          <w:rtl/>
        </w:rPr>
        <w:t>ی‌</w:t>
      </w:r>
      <w:r w:rsidR="00493A49" w:rsidRPr="00AC2409">
        <w:rPr>
          <w:rFonts w:hint="eastAsia"/>
          <w:rtl/>
        </w:rPr>
        <w:t>شود</w:t>
      </w:r>
      <w:r w:rsidR="00493A49" w:rsidRPr="00AC2409">
        <w:rPr>
          <w:rtl/>
        </w:rPr>
        <w:t xml:space="preserve"> داده‌ها</w:t>
      </w:r>
      <w:r w:rsidR="00493A49" w:rsidRPr="00AC2409">
        <w:rPr>
          <w:rFonts w:hint="cs"/>
          <w:rtl/>
        </w:rPr>
        <w:t>ی</w:t>
      </w:r>
      <w:r w:rsidR="00493A49" w:rsidRPr="00AC2409">
        <w:rPr>
          <w:rtl/>
        </w:rPr>
        <w:t xml:space="preserve"> رستر</w:t>
      </w:r>
      <w:r w:rsidR="00493A49" w:rsidRPr="00AC2409">
        <w:rPr>
          <w:rFonts w:hint="cs"/>
          <w:rtl/>
        </w:rPr>
        <w:t>ی</w:t>
      </w:r>
      <w:r w:rsidR="00493A49" w:rsidRPr="00AC2409">
        <w:rPr>
          <w:rtl/>
        </w:rPr>
        <w:t xml:space="preserve"> با رزولوشن بالاتر (10 متر) و مدل‌ها</w:t>
      </w:r>
      <w:r w:rsidR="00493A49" w:rsidRPr="00AC2409">
        <w:rPr>
          <w:rFonts w:hint="cs"/>
          <w:rtl/>
        </w:rPr>
        <w:t>ی</w:t>
      </w:r>
      <w:r w:rsidR="00493A49" w:rsidRPr="00AC2409">
        <w:rPr>
          <w:rtl/>
        </w:rPr>
        <w:t xml:space="preserve"> </w:t>
      </w:r>
      <w:r w:rsidR="00493A49" w:rsidRPr="00AC2409">
        <w:rPr>
          <w:rFonts w:hint="cs"/>
          <w:rtl/>
        </w:rPr>
        <w:t>ی</w:t>
      </w:r>
      <w:r w:rsidR="00493A49" w:rsidRPr="00AC2409">
        <w:rPr>
          <w:rFonts w:hint="eastAsia"/>
          <w:rtl/>
        </w:rPr>
        <w:t>ادگ</w:t>
      </w:r>
      <w:r w:rsidR="00493A49" w:rsidRPr="00AC2409">
        <w:rPr>
          <w:rFonts w:hint="cs"/>
          <w:rtl/>
        </w:rPr>
        <w:t>ی</w:t>
      </w:r>
      <w:r w:rsidR="00493A49" w:rsidRPr="00AC2409">
        <w:rPr>
          <w:rFonts w:hint="eastAsia"/>
          <w:rtl/>
        </w:rPr>
        <w:t>ر</w:t>
      </w:r>
      <w:r w:rsidR="00493A49" w:rsidRPr="00AC2409">
        <w:rPr>
          <w:rFonts w:hint="cs"/>
          <w:rtl/>
        </w:rPr>
        <w:t>ی</w:t>
      </w:r>
      <w:r w:rsidR="00493A49" w:rsidRPr="00AC2409">
        <w:rPr>
          <w:rtl/>
        </w:rPr>
        <w:t xml:space="preserve"> ماش</w:t>
      </w:r>
      <w:r w:rsidR="00493A49" w:rsidRPr="00AC2409">
        <w:rPr>
          <w:rFonts w:hint="cs"/>
          <w:rtl/>
        </w:rPr>
        <w:t>ی</w:t>
      </w:r>
      <w:r w:rsidR="00493A49" w:rsidRPr="00AC2409">
        <w:rPr>
          <w:rFonts w:hint="eastAsia"/>
          <w:rtl/>
        </w:rPr>
        <w:t>ن</w:t>
      </w:r>
      <w:r w:rsidR="00493A49" w:rsidRPr="00AC2409">
        <w:rPr>
          <w:rtl/>
        </w:rPr>
        <w:t xml:space="preserve"> (مانند </w:t>
      </w:r>
      <w:r w:rsidR="00493A49" w:rsidRPr="00AC2409">
        <w:t>Random Forest</w:t>
      </w:r>
      <w:r w:rsidR="00493A49" w:rsidRPr="00AC2409">
        <w:rPr>
          <w:rtl/>
        </w:rPr>
        <w:t>) با وزن‌ده</w:t>
      </w:r>
      <w:r w:rsidR="00493A49" w:rsidRPr="00AC2409">
        <w:rPr>
          <w:rFonts w:hint="cs"/>
          <w:rtl/>
        </w:rPr>
        <w:t>ی</w:t>
      </w:r>
      <w:r w:rsidR="00493A49" w:rsidRPr="00AC2409">
        <w:rPr>
          <w:rtl/>
        </w:rPr>
        <w:t xml:space="preserve"> پو</w:t>
      </w:r>
      <w:r w:rsidR="00493A49" w:rsidRPr="00AC2409">
        <w:rPr>
          <w:rFonts w:hint="cs"/>
          <w:rtl/>
        </w:rPr>
        <w:t>ی</w:t>
      </w:r>
      <w:r w:rsidR="00493A49" w:rsidRPr="00AC2409">
        <w:rPr>
          <w:rFonts w:hint="eastAsia"/>
          <w:rtl/>
        </w:rPr>
        <w:t>ا</w:t>
      </w:r>
      <w:r w:rsidR="00493A49" w:rsidRPr="00AC2409">
        <w:rPr>
          <w:rtl/>
        </w:rPr>
        <w:t xml:space="preserve"> ترک</w:t>
      </w:r>
      <w:r w:rsidR="00493A49" w:rsidRPr="00AC2409">
        <w:rPr>
          <w:rFonts w:hint="cs"/>
          <w:rtl/>
        </w:rPr>
        <w:t>ی</w:t>
      </w:r>
      <w:r w:rsidR="00493A49" w:rsidRPr="00AC2409">
        <w:rPr>
          <w:rFonts w:hint="eastAsia"/>
          <w:rtl/>
        </w:rPr>
        <w:t>ب</w:t>
      </w:r>
      <w:r w:rsidR="00493A49" w:rsidRPr="00AC2409">
        <w:rPr>
          <w:rtl/>
        </w:rPr>
        <w:t xml:space="preserve"> شوند.</w:t>
      </w:r>
      <w:r w:rsidR="00493A49" w:rsidRPr="00AC2409">
        <w:rPr>
          <w:rFonts w:hint="cs"/>
          <w:rtl/>
        </w:rPr>
        <w:t xml:space="preserve"> </w:t>
      </w:r>
      <w:r w:rsidR="00765F00" w:rsidRPr="00AC2409">
        <w:rPr>
          <w:rtl/>
        </w:rPr>
        <w:t xml:space="preserve">از </w:t>
      </w:r>
      <w:r w:rsidR="00765F00" w:rsidRPr="00AC2409">
        <w:rPr>
          <w:rFonts w:hint="cs"/>
          <w:rtl/>
        </w:rPr>
        <w:t>ی</w:t>
      </w:r>
      <w:r w:rsidR="00765F00" w:rsidRPr="00AC2409">
        <w:rPr>
          <w:rFonts w:hint="eastAsia"/>
          <w:rtl/>
        </w:rPr>
        <w:t>افته</w:t>
      </w:r>
      <w:r w:rsidR="00EA224E" w:rsidRPr="00AC2409">
        <w:rPr>
          <w:rtl/>
        </w:rPr>
        <w:softHyphen/>
      </w:r>
      <w:r w:rsidR="00EA224E" w:rsidRPr="00AC2409">
        <w:rPr>
          <w:rFonts w:hint="cs"/>
          <w:rtl/>
        </w:rPr>
        <w:t>های</w:t>
      </w:r>
      <w:r w:rsidR="00765F00" w:rsidRPr="00AC2409">
        <w:rPr>
          <w:rtl/>
        </w:rPr>
        <w:t xml:space="preserve"> کل</w:t>
      </w:r>
      <w:r w:rsidR="00765F00" w:rsidRPr="00AC2409">
        <w:rPr>
          <w:rFonts w:hint="cs"/>
          <w:rtl/>
        </w:rPr>
        <w:t>ی</w:t>
      </w:r>
      <w:r w:rsidR="00765F00" w:rsidRPr="00AC2409">
        <w:rPr>
          <w:rFonts w:hint="eastAsia"/>
          <w:rtl/>
        </w:rPr>
        <w:t>د</w:t>
      </w:r>
      <w:r w:rsidR="00765F00" w:rsidRPr="00AC2409">
        <w:rPr>
          <w:rFonts w:hint="cs"/>
          <w:rtl/>
        </w:rPr>
        <w:t>ی</w:t>
      </w:r>
      <w:r w:rsidR="00765F00" w:rsidRPr="00AC2409">
        <w:rPr>
          <w:rtl/>
        </w:rPr>
        <w:t xml:space="preserve"> ا</w:t>
      </w:r>
      <w:r w:rsidR="00765F00" w:rsidRPr="00AC2409">
        <w:rPr>
          <w:rFonts w:hint="cs"/>
          <w:rtl/>
        </w:rPr>
        <w:t>ی</w:t>
      </w:r>
      <w:r w:rsidR="00765F00" w:rsidRPr="00AC2409">
        <w:rPr>
          <w:rFonts w:hint="eastAsia"/>
          <w:rtl/>
        </w:rPr>
        <w:t>ن</w:t>
      </w:r>
      <w:r w:rsidR="00765F00" w:rsidRPr="00AC2409">
        <w:rPr>
          <w:rtl/>
        </w:rPr>
        <w:t xml:space="preserve"> پژوهش م</w:t>
      </w:r>
      <w:r w:rsidR="00765F00" w:rsidRPr="00AC2409">
        <w:rPr>
          <w:rFonts w:hint="cs"/>
          <w:rtl/>
        </w:rPr>
        <w:t>ی‌</w:t>
      </w:r>
      <w:r w:rsidR="00765F00" w:rsidRPr="00AC2409">
        <w:rPr>
          <w:rFonts w:hint="eastAsia"/>
          <w:rtl/>
        </w:rPr>
        <w:t>توان</w:t>
      </w:r>
      <w:r w:rsidR="00765F00" w:rsidRPr="00AC2409">
        <w:rPr>
          <w:rtl/>
        </w:rPr>
        <w:t xml:space="preserve"> به: (۱) اثر غ</w:t>
      </w:r>
      <w:r w:rsidR="00765F00" w:rsidRPr="00AC2409">
        <w:rPr>
          <w:rFonts w:hint="cs"/>
          <w:rtl/>
        </w:rPr>
        <w:t>ی</w:t>
      </w:r>
      <w:r w:rsidR="00765F00" w:rsidRPr="00AC2409">
        <w:rPr>
          <w:rFonts w:hint="eastAsia"/>
          <w:rtl/>
        </w:rPr>
        <w:t>رخط</w:t>
      </w:r>
      <w:r w:rsidR="00765F00" w:rsidRPr="00AC2409">
        <w:rPr>
          <w:rFonts w:hint="cs"/>
          <w:rtl/>
        </w:rPr>
        <w:t>ی</w:t>
      </w:r>
      <w:r w:rsidR="00765F00" w:rsidRPr="00AC2409">
        <w:rPr>
          <w:rtl/>
        </w:rPr>
        <w:t xml:space="preserve"> بارندگ</w:t>
      </w:r>
      <w:r w:rsidR="00765F00" w:rsidRPr="00AC2409">
        <w:rPr>
          <w:rFonts w:hint="cs"/>
          <w:rtl/>
        </w:rPr>
        <w:t>ی</w:t>
      </w:r>
      <w:r w:rsidR="00765F00" w:rsidRPr="00AC2409">
        <w:rPr>
          <w:rtl/>
        </w:rPr>
        <w:t xml:space="preserve"> بر وزن عوامل (۲) پا</w:t>
      </w:r>
      <w:r w:rsidR="00765F00" w:rsidRPr="00AC2409">
        <w:rPr>
          <w:rFonts w:hint="cs"/>
          <w:rtl/>
        </w:rPr>
        <w:t>ی</w:t>
      </w:r>
      <w:r w:rsidR="00765F00" w:rsidRPr="00AC2409">
        <w:rPr>
          <w:rFonts w:hint="eastAsia"/>
          <w:rtl/>
        </w:rPr>
        <w:t>دار</w:t>
      </w:r>
      <w:r w:rsidR="00765F00" w:rsidRPr="00AC2409">
        <w:rPr>
          <w:rFonts w:hint="cs"/>
          <w:rtl/>
        </w:rPr>
        <w:t>ی</w:t>
      </w:r>
      <w:r w:rsidR="00765F00" w:rsidRPr="00AC2409">
        <w:rPr>
          <w:rtl/>
        </w:rPr>
        <w:t xml:space="preserve"> الگور</w:t>
      </w:r>
      <w:r w:rsidR="00765F00" w:rsidRPr="00AC2409">
        <w:rPr>
          <w:rFonts w:hint="cs"/>
          <w:rtl/>
        </w:rPr>
        <w:t>ی</w:t>
      </w:r>
      <w:r w:rsidR="00765F00" w:rsidRPr="00AC2409">
        <w:rPr>
          <w:rFonts w:hint="eastAsia"/>
          <w:rtl/>
        </w:rPr>
        <w:t>تم‌ها</w:t>
      </w:r>
      <w:r w:rsidR="00765F00" w:rsidRPr="00AC2409">
        <w:rPr>
          <w:rFonts w:hint="cs"/>
          <w:rtl/>
        </w:rPr>
        <w:t>ی</w:t>
      </w:r>
      <w:r w:rsidR="00765F00" w:rsidRPr="00AC2409">
        <w:rPr>
          <w:rtl/>
        </w:rPr>
        <w:t xml:space="preserve"> به</w:t>
      </w:r>
      <w:r w:rsidR="00765F00" w:rsidRPr="00AC2409">
        <w:rPr>
          <w:rFonts w:hint="cs"/>
          <w:rtl/>
        </w:rPr>
        <w:t>ی</w:t>
      </w:r>
      <w:r w:rsidR="00765F00" w:rsidRPr="00AC2409">
        <w:rPr>
          <w:rFonts w:hint="eastAsia"/>
          <w:rtl/>
        </w:rPr>
        <w:t>نه‌ساز</w:t>
      </w:r>
      <w:r w:rsidR="00765F00" w:rsidRPr="00AC2409">
        <w:rPr>
          <w:rFonts w:hint="cs"/>
          <w:rtl/>
        </w:rPr>
        <w:t>ی</w:t>
      </w:r>
      <w:r w:rsidR="00765F00" w:rsidRPr="00AC2409">
        <w:rPr>
          <w:rtl/>
        </w:rPr>
        <w:t xml:space="preserve"> (اختلاف&lt;5%) و (۳) بهبود ۱۴.۸ درصد</w:t>
      </w:r>
      <w:r w:rsidR="00765F00" w:rsidRPr="00AC2409">
        <w:rPr>
          <w:rFonts w:hint="cs"/>
          <w:rtl/>
        </w:rPr>
        <w:t>ی</w:t>
      </w:r>
      <w:r w:rsidR="00765F00" w:rsidRPr="00AC2409">
        <w:rPr>
          <w:rtl/>
        </w:rPr>
        <w:t xml:space="preserve"> دقت اشاره کرد. ا</w:t>
      </w:r>
      <w:r w:rsidR="00765F00" w:rsidRPr="00AC2409">
        <w:rPr>
          <w:rFonts w:hint="cs"/>
          <w:rtl/>
        </w:rPr>
        <w:t>ی</w:t>
      </w:r>
      <w:r w:rsidR="00765F00" w:rsidRPr="00AC2409">
        <w:rPr>
          <w:rFonts w:hint="eastAsia"/>
          <w:rtl/>
        </w:rPr>
        <w:t>ن</w:t>
      </w:r>
      <w:r w:rsidR="00765F00" w:rsidRPr="00AC2409">
        <w:rPr>
          <w:rtl/>
        </w:rPr>
        <w:t xml:space="preserve"> نتا</w:t>
      </w:r>
      <w:r w:rsidR="00765F00" w:rsidRPr="00AC2409">
        <w:rPr>
          <w:rFonts w:hint="cs"/>
          <w:rtl/>
        </w:rPr>
        <w:t>ی</w:t>
      </w:r>
      <w:r w:rsidR="00765F00" w:rsidRPr="00AC2409">
        <w:rPr>
          <w:rFonts w:hint="eastAsia"/>
          <w:rtl/>
        </w:rPr>
        <w:t>ج</w:t>
      </w:r>
      <w:r w:rsidR="00765F00" w:rsidRPr="00AC2409">
        <w:rPr>
          <w:rtl/>
        </w:rPr>
        <w:t xml:space="preserve"> با مطالعات</w:t>
      </w:r>
      <w:r w:rsidR="00EA224E" w:rsidRPr="00AC2409">
        <w:rPr>
          <w:rFonts w:hint="cs"/>
          <w:rtl/>
        </w:rPr>
        <w:t xml:space="preserve"> </w:t>
      </w:r>
      <w:r w:rsidR="00EA224E" w:rsidRPr="00B92B3D">
        <w:rPr>
          <w:rFonts w:hint="cs"/>
          <w:highlight w:val="yellow"/>
          <w:rtl/>
        </w:rPr>
        <w:t>ژو</w:t>
      </w:r>
      <w:r w:rsidR="00765F00" w:rsidRPr="00B92B3D">
        <w:rPr>
          <w:highlight w:val="yellow"/>
          <w:rtl/>
        </w:rPr>
        <w:t xml:space="preserve"> </w:t>
      </w:r>
      <w:r w:rsidR="00EA224E" w:rsidRPr="00B92B3D">
        <w:rPr>
          <w:rFonts w:hint="cs"/>
          <w:highlight w:val="yellow"/>
          <w:rtl/>
        </w:rPr>
        <w:t>و همکاران</w:t>
      </w:r>
      <w:r w:rsidR="00765F00" w:rsidRPr="00B92B3D">
        <w:rPr>
          <w:highlight w:val="yellow"/>
          <w:rtl/>
        </w:rPr>
        <w:t xml:space="preserve"> (2025)</w:t>
      </w:r>
      <w:r w:rsidR="00765F00" w:rsidRPr="00AC2409">
        <w:rPr>
          <w:rtl/>
        </w:rPr>
        <w:t xml:space="preserve"> </w:t>
      </w:r>
      <w:r w:rsidR="0017082E">
        <w:rPr>
          <w:rFonts w:hint="cs"/>
          <w:rtl/>
        </w:rPr>
        <w:t>و</w:t>
      </w:r>
      <w:r w:rsidR="0017082E" w:rsidRPr="0017082E">
        <w:rPr>
          <w:rFonts w:hint="cs"/>
          <w:highlight w:val="yellow"/>
          <w:rtl/>
        </w:rPr>
        <w:t xml:space="preserve"> </w:t>
      </w:r>
      <w:r w:rsidR="0017082E">
        <w:rPr>
          <w:rFonts w:hint="cs"/>
          <w:highlight w:val="yellow"/>
          <w:rtl/>
        </w:rPr>
        <w:t>اونیلو</w:t>
      </w:r>
      <w:r w:rsidR="0017082E" w:rsidRPr="00B92B3D">
        <w:rPr>
          <w:rFonts w:hint="cs"/>
          <w:highlight w:val="yellow"/>
          <w:rtl/>
        </w:rPr>
        <w:t xml:space="preserve"> و همکاران (2024)</w:t>
      </w:r>
      <w:r w:rsidR="0017082E" w:rsidRPr="00AC2409">
        <w:rPr>
          <w:rFonts w:hint="cs"/>
          <w:rtl/>
        </w:rPr>
        <w:t xml:space="preserve"> </w:t>
      </w:r>
      <w:bookmarkEnd w:id="16"/>
      <w:r w:rsidR="00765F00" w:rsidRPr="00AC2409">
        <w:rPr>
          <w:rtl/>
        </w:rPr>
        <w:t xml:space="preserve">در خصوص اثرات </w:t>
      </w:r>
      <w:r w:rsidR="00144DAC" w:rsidRPr="00AC2409">
        <w:rPr>
          <w:rFonts w:hint="cs"/>
          <w:rtl/>
        </w:rPr>
        <w:t xml:space="preserve">متفاوت </w:t>
      </w:r>
      <w:r w:rsidR="00144DAC" w:rsidRPr="00AC2409">
        <w:rPr>
          <w:rtl/>
        </w:rPr>
        <w:t>فصل</w:t>
      </w:r>
      <w:r w:rsidR="00144DAC" w:rsidRPr="00AC2409">
        <w:rPr>
          <w:rFonts w:hint="cs"/>
          <w:rtl/>
        </w:rPr>
        <w:t>ی</w:t>
      </w:r>
      <w:r w:rsidR="00765F00" w:rsidRPr="00AC2409">
        <w:rPr>
          <w:rtl/>
        </w:rPr>
        <w:t xml:space="preserve"> </w:t>
      </w:r>
      <w:r w:rsidR="00144DAC" w:rsidRPr="00AC2409">
        <w:rPr>
          <w:rFonts w:hint="cs"/>
          <w:rtl/>
        </w:rPr>
        <w:t xml:space="preserve">بر حساسیت زمین لغزش </w:t>
      </w:r>
      <w:r w:rsidR="00765F00" w:rsidRPr="00AC2409">
        <w:rPr>
          <w:rtl/>
        </w:rPr>
        <w:t>همسو است.</w:t>
      </w:r>
      <w:r w:rsidR="00765F00" w:rsidRPr="00AC2409">
        <w:rPr>
          <w:rFonts w:hint="eastAsia"/>
          <w:rtl/>
        </w:rPr>
        <w:t xml:space="preserve"> </w:t>
      </w:r>
      <w:r w:rsidR="00BD4667" w:rsidRPr="00AC2409">
        <w:rPr>
          <w:rtl/>
        </w:rPr>
        <w:t>ا</w:t>
      </w:r>
      <w:r w:rsidR="00BD4667" w:rsidRPr="00AC2409">
        <w:rPr>
          <w:rFonts w:hint="cs"/>
          <w:rtl/>
        </w:rPr>
        <w:t>ی</w:t>
      </w:r>
      <w:r w:rsidR="00BD4667" w:rsidRPr="00AC2409">
        <w:rPr>
          <w:rFonts w:hint="eastAsia"/>
          <w:rtl/>
        </w:rPr>
        <w:t>ن</w:t>
      </w:r>
      <w:r w:rsidR="00BD4667" w:rsidRPr="00AC2409">
        <w:rPr>
          <w:rtl/>
        </w:rPr>
        <w:t xml:space="preserve"> مطالعه با تمرکز بر حوضه شمال تهران و ترک</w:t>
      </w:r>
      <w:r w:rsidR="00BD4667" w:rsidRPr="00AC2409">
        <w:rPr>
          <w:rFonts w:hint="cs"/>
          <w:rtl/>
        </w:rPr>
        <w:t>ی</w:t>
      </w:r>
      <w:r w:rsidR="00BD4667" w:rsidRPr="00AC2409">
        <w:rPr>
          <w:rFonts w:hint="eastAsia"/>
          <w:rtl/>
        </w:rPr>
        <w:t>ب</w:t>
      </w:r>
      <w:r w:rsidR="00BD4667" w:rsidRPr="00AC2409">
        <w:rPr>
          <w:rtl/>
        </w:rPr>
        <w:t xml:space="preserve"> </w:t>
      </w:r>
      <w:r w:rsidR="00BD4667" w:rsidRPr="00AC2409">
        <w:t>PSO</w:t>
      </w:r>
      <w:r w:rsidR="00BD4667" w:rsidRPr="00AC2409">
        <w:rPr>
          <w:rtl/>
        </w:rPr>
        <w:t xml:space="preserve"> و </w:t>
      </w:r>
      <w:r w:rsidR="00BD4667" w:rsidRPr="00AC2409">
        <w:t>GA</w:t>
      </w:r>
      <w:r w:rsidR="00BD4667" w:rsidRPr="00AC2409">
        <w:rPr>
          <w:rtl/>
        </w:rPr>
        <w:t>، شکاف پژوهش</w:t>
      </w:r>
      <w:r w:rsidR="00BD4667" w:rsidRPr="00AC2409">
        <w:rPr>
          <w:rFonts w:hint="cs"/>
          <w:rtl/>
        </w:rPr>
        <w:t>ی</w:t>
      </w:r>
      <w:r w:rsidR="00BD4667" w:rsidRPr="00AC2409">
        <w:rPr>
          <w:rtl/>
        </w:rPr>
        <w:t xml:space="preserve"> را پر کرد و رو</w:t>
      </w:r>
      <w:r w:rsidR="00BD4667" w:rsidRPr="00AC2409">
        <w:rPr>
          <w:rFonts w:hint="cs"/>
          <w:rtl/>
        </w:rPr>
        <w:t>ی</w:t>
      </w:r>
      <w:r w:rsidR="00BD4667" w:rsidRPr="00AC2409">
        <w:rPr>
          <w:rFonts w:hint="eastAsia"/>
          <w:rtl/>
        </w:rPr>
        <w:t>کرد</w:t>
      </w:r>
      <w:r w:rsidR="00BD4667" w:rsidRPr="00AC2409">
        <w:rPr>
          <w:rFonts w:hint="cs"/>
          <w:rtl/>
        </w:rPr>
        <w:t>ی</w:t>
      </w:r>
      <w:r w:rsidR="00BD4667" w:rsidRPr="00AC2409">
        <w:rPr>
          <w:rtl/>
        </w:rPr>
        <w:t xml:space="preserve"> عمل</w:t>
      </w:r>
      <w:r w:rsidR="00BD4667" w:rsidRPr="00AC2409">
        <w:rPr>
          <w:rFonts w:hint="cs"/>
          <w:rtl/>
        </w:rPr>
        <w:t>ی</w:t>
      </w:r>
      <w:r w:rsidR="00BD4667" w:rsidRPr="00AC2409">
        <w:rPr>
          <w:rtl/>
        </w:rPr>
        <w:t xml:space="preserve"> و تعم</w:t>
      </w:r>
      <w:r w:rsidR="00BD4667" w:rsidRPr="00AC2409">
        <w:rPr>
          <w:rFonts w:hint="cs"/>
          <w:rtl/>
        </w:rPr>
        <w:t>ی</w:t>
      </w:r>
      <w:r w:rsidR="00BD4667" w:rsidRPr="00AC2409">
        <w:rPr>
          <w:rFonts w:hint="eastAsia"/>
          <w:rtl/>
        </w:rPr>
        <w:t>م‌پذ</w:t>
      </w:r>
      <w:r w:rsidR="00BD4667" w:rsidRPr="00AC2409">
        <w:rPr>
          <w:rFonts w:hint="cs"/>
          <w:rtl/>
        </w:rPr>
        <w:t>ی</w:t>
      </w:r>
      <w:r w:rsidR="00BD4667" w:rsidRPr="00AC2409">
        <w:rPr>
          <w:rFonts w:hint="eastAsia"/>
          <w:rtl/>
        </w:rPr>
        <w:t>ر</w:t>
      </w:r>
      <w:r w:rsidR="00BD4667" w:rsidRPr="00AC2409">
        <w:rPr>
          <w:rtl/>
        </w:rPr>
        <w:t xml:space="preserve"> </w:t>
      </w:r>
      <w:r w:rsidR="00E76118" w:rsidRPr="00AC2409">
        <w:rPr>
          <w:rFonts w:hint="cs"/>
          <w:rtl/>
        </w:rPr>
        <w:t xml:space="preserve">مبتنی </w:t>
      </w:r>
      <w:r w:rsidR="00BD4667" w:rsidRPr="00AC2409">
        <w:rPr>
          <w:rtl/>
        </w:rPr>
        <w:t>بر پ</w:t>
      </w:r>
      <w:r w:rsidR="00BD4667" w:rsidRPr="00AC2409">
        <w:rPr>
          <w:rFonts w:hint="cs"/>
          <w:rtl/>
        </w:rPr>
        <w:t>ی</w:t>
      </w:r>
      <w:r w:rsidR="00BD4667" w:rsidRPr="00AC2409">
        <w:rPr>
          <w:rFonts w:hint="eastAsia"/>
          <w:rtl/>
        </w:rPr>
        <w:t>ش‌ب</w:t>
      </w:r>
      <w:r w:rsidR="00BD4667" w:rsidRPr="00AC2409">
        <w:rPr>
          <w:rFonts w:hint="cs"/>
          <w:rtl/>
        </w:rPr>
        <w:t>ی</w:t>
      </w:r>
      <w:r w:rsidR="00BD4667" w:rsidRPr="00AC2409">
        <w:rPr>
          <w:rFonts w:hint="eastAsia"/>
          <w:rtl/>
        </w:rPr>
        <w:t>ن</w:t>
      </w:r>
      <w:r w:rsidR="00BD4667" w:rsidRPr="00AC2409">
        <w:rPr>
          <w:rFonts w:hint="cs"/>
          <w:rtl/>
        </w:rPr>
        <w:t>ی</w:t>
      </w:r>
      <w:r w:rsidR="00BD4667" w:rsidRPr="00AC2409">
        <w:rPr>
          <w:rtl/>
        </w:rPr>
        <w:t xml:space="preserve"> پو</w:t>
      </w:r>
      <w:r w:rsidR="00BD4667" w:rsidRPr="00AC2409">
        <w:rPr>
          <w:rFonts w:hint="cs"/>
          <w:rtl/>
        </w:rPr>
        <w:t>ی</w:t>
      </w:r>
      <w:r w:rsidR="00BD4667" w:rsidRPr="00AC2409">
        <w:rPr>
          <w:rFonts w:hint="eastAsia"/>
          <w:rtl/>
        </w:rPr>
        <w:t>ا</w:t>
      </w:r>
      <w:r w:rsidR="00BD4667" w:rsidRPr="00AC2409">
        <w:rPr>
          <w:rtl/>
        </w:rPr>
        <w:t xml:space="preserve"> و تول</w:t>
      </w:r>
      <w:r w:rsidR="00BD4667" w:rsidRPr="00AC2409">
        <w:rPr>
          <w:rFonts w:hint="cs"/>
          <w:rtl/>
        </w:rPr>
        <w:t>ی</w:t>
      </w:r>
      <w:r w:rsidR="00BD4667" w:rsidRPr="00AC2409">
        <w:rPr>
          <w:rFonts w:hint="eastAsia"/>
          <w:rtl/>
        </w:rPr>
        <w:t>د</w:t>
      </w:r>
      <w:r w:rsidR="00BD4667" w:rsidRPr="00AC2409">
        <w:rPr>
          <w:rtl/>
        </w:rPr>
        <w:t xml:space="preserve"> نقشه‌ها</w:t>
      </w:r>
      <w:r w:rsidR="00BD4667" w:rsidRPr="00AC2409">
        <w:rPr>
          <w:rFonts w:hint="cs"/>
          <w:rtl/>
        </w:rPr>
        <w:t>ی</w:t>
      </w:r>
      <w:r w:rsidR="00BD4667" w:rsidRPr="00AC2409">
        <w:rPr>
          <w:rtl/>
        </w:rPr>
        <w:t xml:space="preserve"> خطر فصل</w:t>
      </w:r>
      <w:r w:rsidR="00BD4667" w:rsidRPr="00AC2409">
        <w:rPr>
          <w:rFonts w:hint="cs"/>
          <w:rtl/>
        </w:rPr>
        <w:t>ی</w:t>
      </w:r>
      <w:r w:rsidR="00BD4667" w:rsidRPr="00AC2409">
        <w:rPr>
          <w:rtl/>
        </w:rPr>
        <w:t xml:space="preserve"> </w:t>
      </w:r>
      <w:r w:rsidR="00E76118" w:rsidRPr="00AC2409">
        <w:rPr>
          <w:rtl/>
        </w:rPr>
        <w:t xml:space="preserve">ارائه داد. </w:t>
      </w:r>
    </w:p>
    <w:p w14:paraId="11ABEFA8" w14:textId="5967BB87" w:rsidR="00B55EB1" w:rsidRPr="00982927" w:rsidRDefault="00B55EB1" w:rsidP="00B55EB1">
      <w:pPr>
        <w:bidi/>
        <w:ind w:firstLine="282"/>
        <w:jc w:val="both"/>
        <w:rPr>
          <w:highlight w:val="yellow"/>
          <w:rtl/>
        </w:rPr>
      </w:pPr>
      <w:r w:rsidRPr="00982927">
        <w:rPr>
          <w:b/>
          <w:bCs/>
          <w:sz w:val="18"/>
          <w:szCs w:val="22"/>
          <w:highlight w:val="yellow"/>
          <w:rtl/>
        </w:rPr>
        <w:t>نوآور</w:t>
      </w:r>
      <w:r w:rsidRPr="00982927">
        <w:rPr>
          <w:rFonts w:hint="cs"/>
          <w:b/>
          <w:bCs/>
          <w:sz w:val="18"/>
          <w:szCs w:val="22"/>
          <w:highlight w:val="yellow"/>
          <w:rtl/>
        </w:rPr>
        <w:t>ی‌</w:t>
      </w:r>
      <w:r w:rsidRPr="00982927">
        <w:rPr>
          <w:rFonts w:hint="cs"/>
          <w:b/>
          <w:bCs/>
          <w:sz w:val="18"/>
          <w:szCs w:val="22"/>
          <w:highlight w:val="yellow"/>
          <w:rtl/>
        </w:rPr>
        <w:t xml:space="preserve"> و </w:t>
      </w:r>
      <w:r w:rsidRPr="00982927">
        <w:rPr>
          <w:b/>
          <w:bCs/>
          <w:sz w:val="18"/>
          <w:szCs w:val="22"/>
          <w:highlight w:val="yellow"/>
          <w:rtl/>
        </w:rPr>
        <w:t>کاربردها</w:t>
      </w:r>
      <w:r w:rsidRPr="00982927">
        <w:rPr>
          <w:rFonts w:hint="cs"/>
          <w:b/>
          <w:bCs/>
          <w:sz w:val="18"/>
          <w:szCs w:val="22"/>
          <w:highlight w:val="yellow"/>
          <w:rtl/>
        </w:rPr>
        <w:t>ی</w:t>
      </w:r>
      <w:r w:rsidRPr="00982927">
        <w:rPr>
          <w:b/>
          <w:bCs/>
          <w:sz w:val="18"/>
          <w:szCs w:val="22"/>
          <w:highlight w:val="yellow"/>
          <w:rtl/>
        </w:rPr>
        <w:t xml:space="preserve"> عمل</w:t>
      </w:r>
      <w:r w:rsidRPr="00982927">
        <w:rPr>
          <w:rFonts w:hint="cs"/>
          <w:b/>
          <w:bCs/>
          <w:sz w:val="18"/>
          <w:szCs w:val="22"/>
          <w:highlight w:val="yellow"/>
          <w:rtl/>
        </w:rPr>
        <w:t>ی</w:t>
      </w:r>
      <w:r w:rsidRPr="00982927">
        <w:rPr>
          <w:rFonts w:hint="cs"/>
          <w:b/>
          <w:bCs/>
          <w:sz w:val="18"/>
          <w:szCs w:val="22"/>
          <w:highlight w:val="yellow"/>
          <w:rtl/>
        </w:rPr>
        <w:t xml:space="preserve"> </w:t>
      </w:r>
      <w:r w:rsidRPr="00982927">
        <w:rPr>
          <w:b/>
          <w:bCs/>
          <w:sz w:val="18"/>
          <w:szCs w:val="22"/>
          <w:highlight w:val="yellow"/>
          <w:rtl/>
        </w:rPr>
        <w:t>مطالعه</w:t>
      </w:r>
      <w:r w:rsidRPr="00982927">
        <w:rPr>
          <w:rFonts w:hint="cs"/>
          <w:b/>
          <w:bCs/>
          <w:sz w:val="18"/>
          <w:szCs w:val="22"/>
          <w:highlight w:val="yellow"/>
          <w:rtl/>
        </w:rPr>
        <w:t>:</w:t>
      </w:r>
      <w:r w:rsidRPr="00982927">
        <w:rPr>
          <w:rFonts w:hint="cs"/>
          <w:highlight w:val="yellow"/>
          <w:rtl/>
        </w:rPr>
        <w:t xml:space="preserve"> </w:t>
      </w:r>
    </w:p>
    <w:p w14:paraId="0C15A8CC" w14:textId="77777777" w:rsidR="00B55EB1" w:rsidRPr="00982927" w:rsidRDefault="00B55EB1" w:rsidP="00B55EB1">
      <w:pPr>
        <w:bidi/>
        <w:ind w:firstLine="282"/>
        <w:jc w:val="both"/>
        <w:rPr>
          <w:highlight w:val="yellow"/>
          <w:rtl/>
        </w:rPr>
      </w:pPr>
      <w:r w:rsidRPr="00982927">
        <w:rPr>
          <w:highlight w:val="yellow"/>
          <w:rtl/>
        </w:rPr>
        <w:t>وزن‌ده</w:t>
      </w:r>
      <w:r w:rsidRPr="00982927">
        <w:rPr>
          <w:rFonts w:hint="cs"/>
          <w:highlight w:val="yellow"/>
          <w:rtl/>
        </w:rPr>
        <w:t>ی</w:t>
      </w:r>
      <w:r w:rsidRPr="00982927">
        <w:rPr>
          <w:highlight w:val="yellow"/>
          <w:rtl/>
        </w:rPr>
        <w:t xml:space="preserve"> پو</w:t>
      </w:r>
      <w:r w:rsidRPr="00982927">
        <w:rPr>
          <w:rFonts w:hint="cs"/>
          <w:highlight w:val="yellow"/>
          <w:rtl/>
        </w:rPr>
        <w:t>ی</w:t>
      </w:r>
      <w:r w:rsidRPr="00982927">
        <w:rPr>
          <w:rFonts w:hint="eastAsia"/>
          <w:highlight w:val="yellow"/>
          <w:rtl/>
        </w:rPr>
        <w:t>ا</w:t>
      </w:r>
      <w:r w:rsidRPr="00982927">
        <w:rPr>
          <w:highlight w:val="yellow"/>
          <w:rtl/>
        </w:rPr>
        <w:t>: تنظ</w:t>
      </w:r>
      <w:r w:rsidRPr="00982927">
        <w:rPr>
          <w:rFonts w:hint="cs"/>
          <w:highlight w:val="yellow"/>
          <w:rtl/>
        </w:rPr>
        <w:t>ی</w:t>
      </w:r>
      <w:r w:rsidRPr="00982927">
        <w:rPr>
          <w:rFonts w:hint="eastAsia"/>
          <w:highlight w:val="yellow"/>
          <w:rtl/>
        </w:rPr>
        <w:t>م</w:t>
      </w:r>
      <w:r w:rsidRPr="00982927">
        <w:rPr>
          <w:highlight w:val="yellow"/>
          <w:rtl/>
        </w:rPr>
        <w:t xml:space="preserve"> وزن‌ها</w:t>
      </w:r>
      <w:r w:rsidRPr="00982927">
        <w:rPr>
          <w:rFonts w:hint="cs"/>
          <w:highlight w:val="yellow"/>
          <w:rtl/>
        </w:rPr>
        <w:t>ی</w:t>
      </w:r>
      <w:r w:rsidRPr="00982927">
        <w:rPr>
          <w:highlight w:val="yellow"/>
          <w:rtl/>
        </w:rPr>
        <w:t xml:space="preserve"> عوامل بر اساس تغ</w:t>
      </w:r>
      <w:r w:rsidRPr="00982927">
        <w:rPr>
          <w:rFonts w:hint="cs"/>
          <w:highlight w:val="yellow"/>
          <w:rtl/>
        </w:rPr>
        <w:t>یی</w:t>
      </w:r>
      <w:r w:rsidRPr="00982927">
        <w:rPr>
          <w:rFonts w:hint="eastAsia"/>
          <w:highlight w:val="yellow"/>
          <w:rtl/>
        </w:rPr>
        <w:t>رات</w:t>
      </w:r>
      <w:r w:rsidRPr="00982927">
        <w:rPr>
          <w:highlight w:val="yellow"/>
          <w:rtl/>
        </w:rPr>
        <w:t xml:space="preserve"> زمان</w:t>
      </w:r>
      <w:r w:rsidRPr="00982927">
        <w:rPr>
          <w:rFonts w:hint="cs"/>
          <w:highlight w:val="yellow"/>
          <w:rtl/>
        </w:rPr>
        <w:t>ی</w:t>
      </w:r>
      <w:r w:rsidRPr="00982927">
        <w:rPr>
          <w:highlight w:val="yellow"/>
          <w:rtl/>
        </w:rPr>
        <w:t xml:space="preserve"> (مانند افزا</w:t>
      </w:r>
      <w:r w:rsidRPr="00982927">
        <w:rPr>
          <w:rFonts w:hint="cs"/>
          <w:highlight w:val="yellow"/>
          <w:rtl/>
        </w:rPr>
        <w:t>ی</w:t>
      </w:r>
      <w:r w:rsidRPr="00982927">
        <w:rPr>
          <w:rFonts w:hint="eastAsia"/>
          <w:highlight w:val="yellow"/>
          <w:rtl/>
        </w:rPr>
        <w:t>ش</w:t>
      </w:r>
      <w:r w:rsidRPr="00982927">
        <w:rPr>
          <w:highlight w:val="yellow"/>
          <w:rtl/>
        </w:rPr>
        <w:t xml:space="preserve"> </w:t>
      </w:r>
      <w:proofErr w:type="spellStart"/>
      <w:r w:rsidRPr="00982927">
        <w:rPr>
          <w:highlight w:val="yellow"/>
        </w:rPr>
        <w:t>vj</w:t>
      </w:r>
      <w:proofErr w:type="spellEnd"/>
      <w:r w:rsidRPr="00982927">
        <w:rPr>
          <w:highlight w:val="yellow"/>
        </w:rPr>
        <w:t>=8.23</w:t>
      </w:r>
      <w:r w:rsidRPr="00982927">
        <w:rPr>
          <w:highlight w:val="yellow"/>
          <w:rtl/>
        </w:rPr>
        <w:t xml:space="preserve"> برا</w:t>
      </w:r>
      <w:r w:rsidRPr="00982927">
        <w:rPr>
          <w:rFonts w:hint="cs"/>
          <w:highlight w:val="yellow"/>
          <w:rtl/>
        </w:rPr>
        <w:t>ی</w:t>
      </w:r>
      <w:r w:rsidRPr="00982927">
        <w:rPr>
          <w:highlight w:val="yellow"/>
          <w:rtl/>
        </w:rPr>
        <w:t xml:space="preserve"> فاصله از رودخانه در فصل باران</w:t>
      </w:r>
      <w:r w:rsidRPr="00982927">
        <w:rPr>
          <w:rFonts w:hint="cs"/>
          <w:highlight w:val="yellow"/>
          <w:rtl/>
        </w:rPr>
        <w:t>ی</w:t>
      </w:r>
      <w:r w:rsidRPr="00982927">
        <w:rPr>
          <w:highlight w:val="yellow"/>
          <w:rtl/>
        </w:rPr>
        <w:t xml:space="preserve">) </w:t>
      </w:r>
      <w:r w:rsidRPr="00982927">
        <w:rPr>
          <w:rFonts w:hint="cs"/>
          <w:highlight w:val="yellow"/>
          <w:rtl/>
        </w:rPr>
        <w:t>ی</w:t>
      </w:r>
      <w:r w:rsidRPr="00982927">
        <w:rPr>
          <w:rFonts w:hint="eastAsia"/>
          <w:highlight w:val="yellow"/>
          <w:rtl/>
        </w:rPr>
        <w:t>ک</w:t>
      </w:r>
      <w:r w:rsidRPr="00982927">
        <w:rPr>
          <w:highlight w:val="yellow"/>
          <w:rtl/>
        </w:rPr>
        <w:t xml:space="preserve"> رو</w:t>
      </w:r>
      <w:r w:rsidRPr="00982927">
        <w:rPr>
          <w:rFonts w:hint="cs"/>
          <w:highlight w:val="yellow"/>
          <w:rtl/>
        </w:rPr>
        <w:t>ی</w:t>
      </w:r>
      <w:r w:rsidRPr="00982927">
        <w:rPr>
          <w:rFonts w:hint="eastAsia"/>
          <w:highlight w:val="yellow"/>
          <w:rtl/>
        </w:rPr>
        <w:t>کرد</w:t>
      </w:r>
      <w:r w:rsidRPr="00982927">
        <w:rPr>
          <w:highlight w:val="yellow"/>
          <w:rtl/>
        </w:rPr>
        <w:t xml:space="preserve"> جد</w:t>
      </w:r>
      <w:r w:rsidRPr="00982927">
        <w:rPr>
          <w:rFonts w:hint="cs"/>
          <w:highlight w:val="yellow"/>
          <w:rtl/>
        </w:rPr>
        <w:t>ی</w:t>
      </w:r>
      <w:r w:rsidRPr="00982927">
        <w:rPr>
          <w:rFonts w:hint="eastAsia"/>
          <w:highlight w:val="yellow"/>
          <w:rtl/>
        </w:rPr>
        <w:t>د</w:t>
      </w:r>
      <w:r w:rsidRPr="00982927">
        <w:rPr>
          <w:highlight w:val="yellow"/>
          <w:rtl/>
        </w:rPr>
        <w:t xml:space="preserve"> نسبت به روش‌ها</w:t>
      </w:r>
      <w:r w:rsidRPr="00982927">
        <w:rPr>
          <w:rFonts w:hint="cs"/>
          <w:highlight w:val="yellow"/>
          <w:rtl/>
        </w:rPr>
        <w:t>ی</w:t>
      </w:r>
      <w:r w:rsidRPr="00982927">
        <w:rPr>
          <w:highlight w:val="yellow"/>
          <w:rtl/>
        </w:rPr>
        <w:t xml:space="preserve"> سنت</w:t>
      </w:r>
      <w:r w:rsidRPr="00982927">
        <w:rPr>
          <w:rFonts w:hint="cs"/>
          <w:highlight w:val="yellow"/>
          <w:rtl/>
        </w:rPr>
        <w:t>ی</w:t>
      </w:r>
      <w:r w:rsidRPr="00982927">
        <w:rPr>
          <w:highlight w:val="yellow"/>
          <w:rtl/>
        </w:rPr>
        <w:t xml:space="preserve"> با وزن‌ها</w:t>
      </w:r>
      <w:r w:rsidRPr="00982927">
        <w:rPr>
          <w:rFonts w:hint="cs"/>
          <w:highlight w:val="yellow"/>
          <w:rtl/>
        </w:rPr>
        <w:t>ی</w:t>
      </w:r>
      <w:r w:rsidRPr="00982927">
        <w:rPr>
          <w:highlight w:val="yellow"/>
          <w:rtl/>
        </w:rPr>
        <w:t xml:space="preserve"> ثابت است.  </w:t>
      </w:r>
    </w:p>
    <w:p w14:paraId="35F94665" w14:textId="77777777" w:rsidR="00B55EB1" w:rsidRPr="00982927" w:rsidRDefault="00B55EB1" w:rsidP="00B55EB1">
      <w:pPr>
        <w:bidi/>
        <w:jc w:val="both"/>
        <w:rPr>
          <w:highlight w:val="yellow"/>
          <w:rtl/>
        </w:rPr>
      </w:pPr>
      <w:r w:rsidRPr="00982927">
        <w:rPr>
          <w:rFonts w:hint="eastAsia"/>
          <w:highlight w:val="yellow"/>
          <w:rtl/>
        </w:rPr>
        <w:t>ترک</w:t>
      </w:r>
      <w:r w:rsidRPr="00982927">
        <w:rPr>
          <w:rFonts w:hint="cs"/>
          <w:highlight w:val="yellow"/>
          <w:rtl/>
        </w:rPr>
        <w:t>ی</w:t>
      </w:r>
      <w:r w:rsidRPr="00982927">
        <w:rPr>
          <w:rFonts w:hint="eastAsia"/>
          <w:highlight w:val="yellow"/>
          <w:rtl/>
        </w:rPr>
        <w:t>ب</w:t>
      </w:r>
      <w:r w:rsidRPr="00982927">
        <w:rPr>
          <w:highlight w:val="yellow"/>
          <w:rtl/>
        </w:rPr>
        <w:t xml:space="preserve"> </w:t>
      </w:r>
      <w:r w:rsidRPr="00982927">
        <w:rPr>
          <w:highlight w:val="yellow"/>
        </w:rPr>
        <w:t>PSO</w:t>
      </w:r>
      <w:r w:rsidRPr="00982927">
        <w:rPr>
          <w:highlight w:val="yellow"/>
          <w:rtl/>
        </w:rPr>
        <w:t xml:space="preserve"> و </w:t>
      </w:r>
      <w:r w:rsidRPr="00982927">
        <w:rPr>
          <w:highlight w:val="yellow"/>
        </w:rPr>
        <w:t>GA</w:t>
      </w:r>
      <w:r w:rsidRPr="00982927">
        <w:rPr>
          <w:highlight w:val="yellow"/>
          <w:rtl/>
        </w:rPr>
        <w:t>: استفاده همزمان از دو الگور</w:t>
      </w:r>
      <w:r w:rsidRPr="00982927">
        <w:rPr>
          <w:rFonts w:hint="cs"/>
          <w:highlight w:val="yellow"/>
          <w:rtl/>
        </w:rPr>
        <w:t>ی</w:t>
      </w:r>
      <w:r w:rsidRPr="00982927">
        <w:rPr>
          <w:rFonts w:hint="eastAsia"/>
          <w:highlight w:val="yellow"/>
          <w:rtl/>
        </w:rPr>
        <w:t>تم</w:t>
      </w:r>
      <w:r w:rsidRPr="00982927">
        <w:rPr>
          <w:highlight w:val="yellow"/>
          <w:rtl/>
        </w:rPr>
        <w:t xml:space="preserve"> به</w:t>
      </w:r>
      <w:r w:rsidRPr="00982927">
        <w:rPr>
          <w:rFonts w:hint="cs"/>
          <w:highlight w:val="yellow"/>
          <w:rtl/>
        </w:rPr>
        <w:t>ی</w:t>
      </w:r>
      <w:r w:rsidRPr="00982927">
        <w:rPr>
          <w:rFonts w:hint="eastAsia"/>
          <w:highlight w:val="yellow"/>
          <w:rtl/>
        </w:rPr>
        <w:t>نه‌ساز</w:t>
      </w:r>
      <w:r w:rsidRPr="00982927">
        <w:rPr>
          <w:rFonts w:hint="cs"/>
          <w:highlight w:val="yellow"/>
          <w:rtl/>
        </w:rPr>
        <w:t>ی</w:t>
      </w:r>
      <w:r w:rsidRPr="00982927">
        <w:rPr>
          <w:rFonts w:hint="eastAsia"/>
          <w:highlight w:val="yellow"/>
          <w:rtl/>
        </w:rPr>
        <w:t>،</w:t>
      </w:r>
      <w:r w:rsidRPr="00982927">
        <w:rPr>
          <w:highlight w:val="yellow"/>
          <w:rtl/>
        </w:rPr>
        <w:t xml:space="preserve"> پا</w:t>
      </w:r>
      <w:r w:rsidRPr="00982927">
        <w:rPr>
          <w:rFonts w:hint="cs"/>
          <w:highlight w:val="yellow"/>
          <w:rtl/>
        </w:rPr>
        <w:t>ی</w:t>
      </w:r>
      <w:r w:rsidRPr="00982927">
        <w:rPr>
          <w:rFonts w:hint="eastAsia"/>
          <w:highlight w:val="yellow"/>
          <w:rtl/>
        </w:rPr>
        <w:t>دار</w:t>
      </w:r>
      <w:r w:rsidRPr="00982927">
        <w:rPr>
          <w:rFonts w:hint="cs"/>
          <w:highlight w:val="yellow"/>
          <w:rtl/>
        </w:rPr>
        <w:t>ی</w:t>
      </w:r>
      <w:r w:rsidRPr="00982927">
        <w:rPr>
          <w:highlight w:val="yellow"/>
          <w:rtl/>
        </w:rPr>
        <w:t xml:space="preserve"> و دقت نتا</w:t>
      </w:r>
      <w:r w:rsidRPr="00982927">
        <w:rPr>
          <w:rFonts w:hint="cs"/>
          <w:highlight w:val="yellow"/>
          <w:rtl/>
        </w:rPr>
        <w:t>ی</w:t>
      </w:r>
      <w:r w:rsidRPr="00982927">
        <w:rPr>
          <w:rFonts w:hint="eastAsia"/>
          <w:highlight w:val="yellow"/>
          <w:rtl/>
        </w:rPr>
        <w:t>ج</w:t>
      </w:r>
      <w:r w:rsidRPr="00982927">
        <w:rPr>
          <w:highlight w:val="yellow"/>
          <w:rtl/>
        </w:rPr>
        <w:t xml:space="preserve"> را افزا</w:t>
      </w:r>
      <w:r w:rsidRPr="00982927">
        <w:rPr>
          <w:rFonts w:hint="cs"/>
          <w:highlight w:val="yellow"/>
          <w:rtl/>
        </w:rPr>
        <w:t>ی</w:t>
      </w:r>
      <w:r w:rsidRPr="00982927">
        <w:rPr>
          <w:rFonts w:hint="eastAsia"/>
          <w:highlight w:val="yellow"/>
          <w:rtl/>
        </w:rPr>
        <w:t>ش</w:t>
      </w:r>
      <w:r w:rsidRPr="00982927">
        <w:rPr>
          <w:highlight w:val="yellow"/>
          <w:rtl/>
        </w:rPr>
        <w:t xml:space="preserve"> داد، که با اختلاف کمتر از 5% ب</w:t>
      </w:r>
      <w:r w:rsidRPr="00982927">
        <w:rPr>
          <w:rFonts w:hint="cs"/>
          <w:highlight w:val="yellow"/>
          <w:rtl/>
        </w:rPr>
        <w:t>ی</w:t>
      </w:r>
      <w:r w:rsidRPr="00982927">
        <w:rPr>
          <w:rFonts w:hint="eastAsia"/>
          <w:highlight w:val="yellow"/>
          <w:rtl/>
        </w:rPr>
        <w:t>ن</w:t>
      </w:r>
      <w:r w:rsidRPr="00982927">
        <w:rPr>
          <w:highlight w:val="yellow"/>
          <w:rtl/>
        </w:rPr>
        <w:t xml:space="preserve"> وزن‌ها</w:t>
      </w:r>
      <w:r w:rsidRPr="00982927">
        <w:rPr>
          <w:rFonts w:hint="cs"/>
          <w:highlight w:val="yellow"/>
          <w:rtl/>
        </w:rPr>
        <w:t>ی</w:t>
      </w:r>
      <w:r w:rsidRPr="00982927">
        <w:rPr>
          <w:highlight w:val="yellow"/>
          <w:rtl/>
        </w:rPr>
        <w:t xml:space="preserve"> </w:t>
      </w:r>
      <w:r w:rsidRPr="00982927">
        <w:rPr>
          <w:highlight w:val="yellow"/>
        </w:rPr>
        <w:t>PSO</w:t>
      </w:r>
      <w:r w:rsidRPr="00982927">
        <w:rPr>
          <w:highlight w:val="yellow"/>
          <w:rtl/>
        </w:rPr>
        <w:t xml:space="preserve"> و </w:t>
      </w:r>
      <w:r w:rsidRPr="00982927">
        <w:rPr>
          <w:highlight w:val="yellow"/>
        </w:rPr>
        <w:t>GA</w:t>
      </w:r>
      <w:r w:rsidRPr="00982927">
        <w:rPr>
          <w:highlight w:val="yellow"/>
          <w:rtl/>
        </w:rPr>
        <w:t xml:space="preserve"> تأ</w:t>
      </w:r>
      <w:r w:rsidRPr="00982927">
        <w:rPr>
          <w:rFonts w:hint="cs"/>
          <w:highlight w:val="yellow"/>
          <w:rtl/>
        </w:rPr>
        <w:t>یی</w:t>
      </w:r>
      <w:r w:rsidRPr="00982927">
        <w:rPr>
          <w:rFonts w:hint="eastAsia"/>
          <w:highlight w:val="yellow"/>
          <w:rtl/>
        </w:rPr>
        <w:t>د</w:t>
      </w:r>
      <w:r w:rsidRPr="00982927">
        <w:rPr>
          <w:highlight w:val="yellow"/>
          <w:rtl/>
        </w:rPr>
        <w:t xml:space="preserve"> شد.  </w:t>
      </w:r>
    </w:p>
    <w:p w14:paraId="370E5195" w14:textId="77777777" w:rsidR="00B55EB1" w:rsidRPr="00982927" w:rsidRDefault="00B55EB1" w:rsidP="00B55EB1">
      <w:pPr>
        <w:bidi/>
        <w:ind w:firstLine="282"/>
        <w:jc w:val="both"/>
        <w:rPr>
          <w:highlight w:val="yellow"/>
          <w:rtl/>
        </w:rPr>
      </w:pPr>
      <w:r w:rsidRPr="00982927">
        <w:rPr>
          <w:rFonts w:hint="eastAsia"/>
          <w:highlight w:val="yellow"/>
          <w:rtl/>
        </w:rPr>
        <w:t>نقشه‌ها</w:t>
      </w:r>
      <w:r w:rsidRPr="00982927">
        <w:rPr>
          <w:rFonts w:hint="cs"/>
          <w:highlight w:val="yellow"/>
          <w:rtl/>
        </w:rPr>
        <w:t>ی</w:t>
      </w:r>
      <w:r w:rsidRPr="00982927">
        <w:rPr>
          <w:highlight w:val="yellow"/>
          <w:rtl/>
        </w:rPr>
        <w:t xml:space="preserve"> خطر پو</w:t>
      </w:r>
      <w:r w:rsidRPr="00982927">
        <w:rPr>
          <w:rFonts w:hint="cs"/>
          <w:highlight w:val="yellow"/>
          <w:rtl/>
        </w:rPr>
        <w:t>ی</w:t>
      </w:r>
      <w:r w:rsidRPr="00982927">
        <w:rPr>
          <w:rFonts w:hint="eastAsia"/>
          <w:highlight w:val="yellow"/>
          <w:rtl/>
        </w:rPr>
        <w:t>ا</w:t>
      </w:r>
      <w:r w:rsidRPr="00982927">
        <w:rPr>
          <w:highlight w:val="yellow"/>
          <w:rtl/>
        </w:rPr>
        <w:t>: تول</w:t>
      </w:r>
      <w:r w:rsidRPr="00982927">
        <w:rPr>
          <w:rFonts w:hint="cs"/>
          <w:highlight w:val="yellow"/>
          <w:rtl/>
        </w:rPr>
        <w:t>ی</w:t>
      </w:r>
      <w:r w:rsidRPr="00982927">
        <w:rPr>
          <w:rFonts w:hint="eastAsia"/>
          <w:highlight w:val="yellow"/>
          <w:rtl/>
        </w:rPr>
        <w:t>د</w:t>
      </w:r>
      <w:r w:rsidRPr="00982927">
        <w:rPr>
          <w:highlight w:val="yellow"/>
          <w:rtl/>
        </w:rPr>
        <w:t xml:space="preserve"> نقشه‌ها</w:t>
      </w:r>
      <w:r w:rsidRPr="00982927">
        <w:rPr>
          <w:rFonts w:hint="cs"/>
          <w:highlight w:val="yellow"/>
          <w:rtl/>
        </w:rPr>
        <w:t>ی</w:t>
      </w:r>
      <w:r w:rsidRPr="00982927">
        <w:rPr>
          <w:highlight w:val="yellow"/>
          <w:rtl/>
        </w:rPr>
        <w:t xml:space="preserve"> فصل</w:t>
      </w:r>
      <w:r w:rsidRPr="00982927">
        <w:rPr>
          <w:rFonts w:hint="cs"/>
          <w:highlight w:val="yellow"/>
          <w:rtl/>
        </w:rPr>
        <w:t>ی</w:t>
      </w:r>
      <w:r w:rsidRPr="00982927">
        <w:rPr>
          <w:highlight w:val="yellow"/>
          <w:rtl/>
        </w:rPr>
        <w:t xml:space="preserve"> با </w:t>
      </w:r>
      <w:r w:rsidRPr="00982927">
        <w:rPr>
          <w:highlight w:val="yellow"/>
        </w:rPr>
        <w:t>ArcGIS</w:t>
      </w:r>
      <w:r w:rsidRPr="00982927">
        <w:rPr>
          <w:highlight w:val="yellow"/>
          <w:rtl/>
        </w:rPr>
        <w:t xml:space="preserve"> که تغ</w:t>
      </w:r>
      <w:r w:rsidRPr="00982927">
        <w:rPr>
          <w:rFonts w:hint="cs"/>
          <w:highlight w:val="yellow"/>
          <w:rtl/>
        </w:rPr>
        <w:t>یی</w:t>
      </w:r>
      <w:r w:rsidRPr="00982927">
        <w:rPr>
          <w:rFonts w:hint="eastAsia"/>
          <w:highlight w:val="yellow"/>
          <w:rtl/>
        </w:rPr>
        <w:t>رات</w:t>
      </w:r>
      <w:r w:rsidRPr="00982927">
        <w:rPr>
          <w:highlight w:val="yellow"/>
          <w:rtl/>
        </w:rPr>
        <w:t xml:space="preserve"> حساس</w:t>
      </w:r>
      <w:r w:rsidRPr="00982927">
        <w:rPr>
          <w:rFonts w:hint="cs"/>
          <w:highlight w:val="yellow"/>
          <w:rtl/>
        </w:rPr>
        <w:t>ی</w:t>
      </w:r>
      <w:r w:rsidRPr="00982927">
        <w:rPr>
          <w:rFonts w:hint="eastAsia"/>
          <w:highlight w:val="yellow"/>
          <w:rtl/>
        </w:rPr>
        <w:t>ت</w:t>
      </w:r>
      <w:r w:rsidRPr="00982927">
        <w:rPr>
          <w:highlight w:val="yellow"/>
          <w:rtl/>
        </w:rPr>
        <w:t xml:space="preserve"> زم</w:t>
      </w:r>
      <w:r w:rsidRPr="00982927">
        <w:rPr>
          <w:rFonts w:hint="cs"/>
          <w:highlight w:val="yellow"/>
          <w:rtl/>
        </w:rPr>
        <w:t>ی</w:t>
      </w:r>
      <w:r w:rsidRPr="00982927">
        <w:rPr>
          <w:rFonts w:hint="eastAsia"/>
          <w:highlight w:val="yellow"/>
          <w:rtl/>
        </w:rPr>
        <w:t>ن‌لغزش</w:t>
      </w:r>
      <w:r w:rsidRPr="00982927">
        <w:rPr>
          <w:highlight w:val="yellow"/>
          <w:rtl/>
        </w:rPr>
        <w:t xml:space="preserve"> را در فصول خشک و باران</w:t>
      </w:r>
      <w:r w:rsidRPr="00982927">
        <w:rPr>
          <w:rFonts w:hint="cs"/>
          <w:highlight w:val="yellow"/>
          <w:rtl/>
        </w:rPr>
        <w:t>ی</w:t>
      </w:r>
      <w:r w:rsidRPr="00982927">
        <w:rPr>
          <w:highlight w:val="yellow"/>
          <w:rtl/>
        </w:rPr>
        <w:t xml:space="preserve"> نشان م</w:t>
      </w:r>
      <w:r w:rsidRPr="00982927">
        <w:rPr>
          <w:rFonts w:hint="cs"/>
          <w:highlight w:val="yellow"/>
          <w:rtl/>
        </w:rPr>
        <w:t>ی‌</w:t>
      </w:r>
      <w:r w:rsidRPr="00982927">
        <w:rPr>
          <w:rFonts w:hint="eastAsia"/>
          <w:highlight w:val="yellow"/>
          <w:rtl/>
        </w:rPr>
        <w:t>دهند،</w:t>
      </w:r>
      <w:r w:rsidRPr="00982927">
        <w:rPr>
          <w:highlight w:val="yellow"/>
          <w:rtl/>
        </w:rPr>
        <w:t xml:space="preserve"> برا</w:t>
      </w:r>
      <w:r w:rsidRPr="00982927">
        <w:rPr>
          <w:rFonts w:hint="cs"/>
          <w:highlight w:val="yellow"/>
          <w:rtl/>
        </w:rPr>
        <w:t>ی</w:t>
      </w:r>
      <w:r w:rsidRPr="00982927">
        <w:rPr>
          <w:highlight w:val="yellow"/>
          <w:rtl/>
        </w:rPr>
        <w:t xml:space="preserve"> اول</w:t>
      </w:r>
      <w:r w:rsidRPr="00982927">
        <w:rPr>
          <w:rFonts w:hint="cs"/>
          <w:highlight w:val="yellow"/>
          <w:rtl/>
        </w:rPr>
        <w:t>ی</w:t>
      </w:r>
      <w:r w:rsidRPr="00982927">
        <w:rPr>
          <w:rFonts w:hint="eastAsia"/>
          <w:highlight w:val="yellow"/>
          <w:rtl/>
        </w:rPr>
        <w:t>ن</w:t>
      </w:r>
      <w:r w:rsidRPr="00982927">
        <w:rPr>
          <w:highlight w:val="yellow"/>
          <w:rtl/>
        </w:rPr>
        <w:t xml:space="preserve"> بار در حوضه شمال تهران انجام شد.  </w:t>
      </w:r>
    </w:p>
    <w:p w14:paraId="3B5C8025" w14:textId="77777777" w:rsidR="00B55EB1" w:rsidRPr="00982927" w:rsidRDefault="00B55EB1" w:rsidP="00B55EB1">
      <w:pPr>
        <w:bidi/>
        <w:ind w:firstLine="282"/>
        <w:jc w:val="both"/>
        <w:rPr>
          <w:highlight w:val="yellow"/>
          <w:rtl/>
        </w:rPr>
      </w:pPr>
      <w:r w:rsidRPr="00982927">
        <w:rPr>
          <w:rFonts w:hint="eastAsia"/>
          <w:highlight w:val="yellow"/>
          <w:rtl/>
        </w:rPr>
        <w:t>کاربرد</w:t>
      </w:r>
      <w:r w:rsidRPr="00982927">
        <w:rPr>
          <w:highlight w:val="yellow"/>
          <w:rtl/>
        </w:rPr>
        <w:t xml:space="preserve"> عمل</w:t>
      </w:r>
      <w:r w:rsidRPr="00982927">
        <w:rPr>
          <w:rFonts w:hint="cs"/>
          <w:highlight w:val="yellow"/>
          <w:rtl/>
        </w:rPr>
        <w:t>ی</w:t>
      </w:r>
      <w:r w:rsidRPr="00982927">
        <w:rPr>
          <w:highlight w:val="yellow"/>
          <w:rtl/>
        </w:rPr>
        <w:t xml:space="preserve"> در مناطق شهر</w:t>
      </w:r>
      <w:r w:rsidRPr="00982927">
        <w:rPr>
          <w:rFonts w:hint="cs"/>
          <w:highlight w:val="yellow"/>
          <w:rtl/>
        </w:rPr>
        <w:t>ی</w:t>
      </w:r>
      <w:r w:rsidRPr="00982927">
        <w:rPr>
          <w:highlight w:val="yellow"/>
          <w:rtl/>
        </w:rPr>
        <w:t>: ا</w:t>
      </w:r>
      <w:r w:rsidRPr="00982927">
        <w:rPr>
          <w:rFonts w:hint="cs"/>
          <w:highlight w:val="yellow"/>
          <w:rtl/>
        </w:rPr>
        <w:t>ی</w:t>
      </w:r>
      <w:r w:rsidRPr="00982927">
        <w:rPr>
          <w:rFonts w:hint="eastAsia"/>
          <w:highlight w:val="yellow"/>
          <w:rtl/>
        </w:rPr>
        <w:t>ن</w:t>
      </w:r>
      <w:r w:rsidRPr="00982927">
        <w:rPr>
          <w:highlight w:val="yellow"/>
          <w:rtl/>
        </w:rPr>
        <w:t xml:space="preserve"> مدل به‌طور خاص برا</w:t>
      </w:r>
      <w:r w:rsidRPr="00982927">
        <w:rPr>
          <w:rFonts w:hint="cs"/>
          <w:highlight w:val="yellow"/>
          <w:rtl/>
        </w:rPr>
        <w:t>ی</w:t>
      </w:r>
      <w:r w:rsidRPr="00982927">
        <w:rPr>
          <w:highlight w:val="yellow"/>
          <w:rtl/>
        </w:rPr>
        <w:t xml:space="preserve"> حوضه شمال تهران طراح</w:t>
      </w:r>
      <w:r w:rsidRPr="00982927">
        <w:rPr>
          <w:rFonts w:hint="cs"/>
          <w:highlight w:val="yellow"/>
          <w:rtl/>
        </w:rPr>
        <w:t>ی</w:t>
      </w:r>
      <w:r w:rsidRPr="00982927">
        <w:rPr>
          <w:highlight w:val="yellow"/>
          <w:rtl/>
        </w:rPr>
        <w:t xml:space="preserve"> شد، که با چالش‌ها</w:t>
      </w:r>
      <w:r w:rsidRPr="00982927">
        <w:rPr>
          <w:rFonts w:hint="cs"/>
          <w:highlight w:val="yellow"/>
          <w:rtl/>
        </w:rPr>
        <w:t>ی</w:t>
      </w:r>
      <w:r w:rsidRPr="00982927">
        <w:rPr>
          <w:highlight w:val="yellow"/>
          <w:rtl/>
        </w:rPr>
        <w:t xml:space="preserve"> توسعه شهر</w:t>
      </w:r>
      <w:r w:rsidRPr="00982927">
        <w:rPr>
          <w:rFonts w:hint="cs"/>
          <w:highlight w:val="yellow"/>
          <w:rtl/>
        </w:rPr>
        <w:t>ی</w:t>
      </w:r>
      <w:r w:rsidRPr="00982927">
        <w:rPr>
          <w:highlight w:val="yellow"/>
          <w:rtl/>
        </w:rPr>
        <w:t xml:space="preserve"> و تغ</w:t>
      </w:r>
      <w:r w:rsidRPr="00982927">
        <w:rPr>
          <w:rFonts w:hint="cs"/>
          <w:highlight w:val="yellow"/>
          <w:rtl/>
        </w:rPr>
        <w:t>یی</w:t>
      </w:r>
      <w:r w:rsidRPr="00982927">
        <w:rPr>
          <w:rFonts w:hint="eastAsia"/>
          <w:highlight w:val="yellow"/>
          <w:rtl/>
        </w:rPr>
        <w:t>رات</w:t>
      </w:r>
      <w:r w:rsidRPr="00982927">
        <w:rPr>
          <w:highlight w:val="yellow"/>
          <w:rtl/>
        </w:rPr>
        <w:t xml:space="preserve"> فصل</w:t>
      </w:r>
      <w:r w:rsidRPr="00982927">
        <w:rPr>
          <w:rFonts w:hint="cs"/>
          <w:highlight w:val="yellow"/>
          <w:rtl/>
        </w:rPr>
        <w:t>ی</w:t>
      </w:r>
      <w:r w:rsidRPr="00982927">
        <w:rPr>
          <w:highlight w:val="yellow"/>
          <w:rtl/>
        </w:rPr>
        <w:t xml:space="preserve"> مواجه است و م</w:t>
      </w:r>
      <w:r w:rsidRPr="00982927">
        <w:rPr>
          <w:rFonts w:hint="cs"/>
          <w:highlight w:val="yellow"/>
          <w:rtl/>
        </w:rPr>
        <w:t>ی‌</w:t>
      </w:r>
      <w:r w:rsidRPr="00982927">
        <w:rPr>
          <w:rFonts w:hint="eastAsia"/>
          <w:highlight w:val="yellow"/>
          <w:rtl/>
        </w:rPr>
        <w:t>تواند</w:t>
      </w:r>
      <w:r w:rsidRPr="00982927">
        <w:rPr>
          <w:highlight w:val="yellow"/>
          <w:rtl/>
        </w:rPr>
        <w:t xml:space="preserve"> به‌عنوان الگو</w:t>
      </w:r>
      <w:r w:rsidRPr="00982927">
        <w:rPr>
          <w:rFonts w:hint="cs"/>
          <w:highlight w:val="yellow"/>
          <w:rtl/>
        </w:rPr>
        <w:t>یی</w:t>
      </w:r>
      <w:r w:rsidRPr="00982927">
        <w:rPr>
          <w:highlight w:val="yellow"/>
          <w:rtl/>
        </w:rPr>
        <w:t xml:space="preserve"> برا</w:t>
      </w:r>
      <w:r w:rsidRPr="00982927">
        <w:rPr>
          <w:rFonts w:hint="cs"/>
          <w:highlight w:val="yellow"/>
          <w:rtl/>
        </w:rPr>
        <w:t>ی</w:t>
      </w:r>
      <w:r w:rsidRPr="00982927">
        <w:rPr>
          <w:highlight w:val="yellow"/>
          <w:rtl/>
        </w:rPr>
        <w:t xml:space="preserve"> سا</w:t>
      </w:r>
      <w:r w:rsidRPr="00982927">
        <w:rPr>
          <w:rFonts w:hint="cs"/>
          <w:highlight w:val="yellow"/>
          <w:rtl/>
        </w:rPr>
        <w:t>ی</w:t>
      </w:r>
      <w:r w:rsidRPr="00982927">
        <w:rPr>
          <w:rFonts w:hint="eastAsia"/>
          <w:highlight w:val="yellow"/>
          <w:rtl/>
        </w:rPr>
        <w:t>ر</w:t>
      </w:r>
      <w:r w:rsidRPr="00982927">
        <w:rPr>
          <w:highlight w:val="yellow"/>
          <w:rtl/>
        </w:rPr>
        <w:t xml:space="preserve"> مناطق کوهستان</w:t>
      </w:r>
      <w:r w:rsidRPr="00982927">
        <w:rPr>
          <w:rFonts w:hint="cs"/>
          <w:highlight w:val="yellow"/>
          <w:rtl/>
        </w:rPr>
        <w:t>ی</w:t>
      </w:r>
      <w:r w:rsidRPr="00982927">
        <w:rPr>
          <w:highlight w:val="yellow"/>
          <w:rtl/>
        </w:rPr>
        <w:t xml:space="preserve"> استفاده شود.  </w:t>
      </w:r>
    </w:p>
    <w:p w14:paraId="15BDD9DB" w14:textId="27A16166" w:rsidR="00B55EB1" w:rsidRPr="00982927" w:rsidRDefault="00B55EB1" w:rsidP="00B55EB1">
      <w:pPr>
        <w:bidi/>
        <w:ind w:firstLine="282"/>
        <w:jc w:val="both"/>
        <w:rPr>
          <w:highlight w:val="yellow"/>
          <w:rtl/>
        </w:rPr>
      </w:pPr>
      <w:r w:rsidRPr="00982927">
        <w:rPr>
          <w:highlight w:val="yellow"/>
          <w:rtl/>
        </w:rPr>
        <w:lastRenderedPageBreak/>
        <w:t>نقشه‌ها</w:t>
      </w:r>
      <w:r w:rsidRPr="00982927">
        <w:rPr>
          <w:rFonts w:hint="cs"/>
          <w:highlight w:val="yellow"/>
          <w:rtl/>
        </w:rPr>
        <w:t>ی</w:t>
      </w:r>
      <w:r w:rsidRPr="00982927">
        <w:rPr>
          <w:highlight w:val="yellow"/>
          <w:rtl/>
        </w:rPr>
        <w:t xml:space="preserve"> خطر پو</w:t>
      </w:r>
      <w:r w:rsidRPr="00982927">
        <w:rPr>
          <w:rFonts w:hint="cs"/>
          <w:highlight w:val="yellow"/>
          <w:rtl/>
        </w:rPr>
        <w:t>ی</w:t>
      </w:r>
      <w:r w:rsidRPr="00982927">
        <w:rPr>
          <w:rFonts w:hint="eastAsia"/>
          <w:highlight w:val="yellow"/>
          <w:rtl/>
        </w:rPr>
        <w:t>ا</w:t>
      </w:r>
      <w:r w:rsidRPr="00982927">
        <w:rPr>
          <w:highlight w:val="yellow"/>
          <w:rtl/>
        </w:rPr>
        <w:t xml:space="preserve"> ابزار قدرتمند</w:t>
      </w:r>
      <w:r w:rsidRPr="00982927">
        <w:rPr>
          <w:rFonts w:hint="cs"/>
          <w:highlight w:val="yellow"/>
          <w:rtl/>
        </w:rPr>
        <w:t>ی</w:t>
      </w:r>
      <w:r w:rsidRPr="00982927">
        <w:rPr>
          <w:highlight w:val="yellow"/>
          <w:rtl/>
        </w:rPr>
        <w:t xml:space="preserve"> برا</w:t>
      </w:r>
      <w:r w:rsidRPr="00982927">
        <w:rPr>
          <w:rFonts w:hint="cs"/>
          <w:highlight w:val="yellow"/>
          <w:rtl/>
        </w:rPr>
        <w:t>ی</w:t>
      </w:r>
      <w:r w:rsidRPr="00982927">
        <w:rPr>
          <w:highlight w:val="yellow"/>
          <w:rtl/>
        </w:rPr>
        <w:t xml:space="preserve"> مد</w:t>
      </w:r>
      <w:r w:rsidRPr="00982927">
        <w:rPr>
          <w:rFonts w:hint="cs"/>
          <w:highlight w:val="yellow"/>
          <w:rtl/>
        </w:rPr>
        <w:t>ی</w:t>
      </w:r>
      <w:r w:rsidRPr="00982927">
        <w:rPr>
          <w:rFonts w:hint="eastAsia"/>
          <w:highlight w:val="yellow"/>
          <w:rtl/>
        </w:rPr>
        <w:t>ر</w:t>
      </w:r>
      <w:r w:rsidRPr="00982927">
        <w:rPr>
          <w:rFonts w:hint="cs"/>
          <w:highlight w:val="yellow"/>
          <w:rtl/>
        </w:rPr>
        <w:t>ی</w:t>
      </w:r>
      <w:r w:rsidRPr="00982927">
        <w:rPr>
          <w:rFonts w:hint="eastAsia"/>
          <w:highlight w:val="yellow"/>
          <w:rtl/>
        </w:rPr>
        <w:t>ت</w:t>
      </w:r>
      <w:r w:rsidRPr="00982927">
        <w:rPr>
          <w:highlight w:val="yellow"/>
          <w:rtl/>
        </w:rPr>
        <w:t xml:space="preserve"> ر</w:t>
      </w:r>
      <w:r w:rsidRPr="00982927">
        <w:rPr>
          <w:rFonts w:hint="cs"/>
          <w:highlight w:val="yellow"/>
          <w:rtl/>
        </w:rPr>
        <w:t>ی</w:t>
      </w:r>
      <w:r w:rsidRPr="00982927">
        <w:rPr>
          <w:rFonts w:hint="eastAsia"/>
          <w:highlight w:val="yellow"/>
          <w:rtl/>
        </w:rPr>
        <w:t>سک</w:t>
      </w:r>
      <w:r w:rsidRPr="00982927">
        <w:rPr>
          <w:highlight w:val="yellow"/>
          <w:rtl/>
        </w:rPr>
        <w:t xml:space="preserve"> زم</w:t>
      </w:r>
      <w:r w:rsidRPr="00982927">
        <w:rPr>
          <w:rFonts w:hint="cs"/>
          <w:highlight w:val="yellow"/>
          <w:rtl/>
        </w:rPr>
        <w:t>ی</w:t>
      </w:r>
      <w:r w:rsidRPr="00982927">
        <w:rPr>
          <w:rFonts w:hint="eastAsia"/>
          <w:highlight w:val="yellow"/>
          <w:rtl/>
        </w:rPr>
        <w:t>ن‌لغزش</w:t>
      </w:r>
      <w:r w:rsidRPr="00982927">
        <w:rPr>
          <w:highlight w:val="yellow"/>
          <w:rtl/>
        </w:rPr>
        <w:t xml:space="preserve"> در حوضه شمال تهران ارائه م</w:t>
      </w:r>
      <w:r w:rsidRPr="00982927">
        <w:rPr>
          <w:rFonts w:hint="cs"/>
          <w:highlight w:val="yellow"/>
          <w:rtl/>
        </w:rPr>
        <w:t>ی‌</w:t>
      </w:r>
      <w:r w:rsidRPr="00982927">
        <w:rPr>
          <w:rFonts w:hint="eastAsia"/>
          <w:highlight w:val="yellow"/>
          <w:rtl/>
        </w:rPr>
        <w:t>دهند</w:t>
      </w:r>
      <w:r w:rsidRPr="00982927">
        <w:rPr>
          <w:highlight w:val="yellow"/>
          <w:rtl/>
        </w:rPr>
        <w:t xml:space="preserve">. </w:t>
      </w:r>
      <w:r w:rsidR="002351C6" w:rsidRPr="00982927">
        <w:rPr>
          <w:highlight w:val="yellow"/>
          <w:rtl/>
        </w:rPr>
        <w:t>شناسا</w:t>
      </w:r>
      <w:r w:rsidR="002351C6" w:rsidRPr="00982927">
        <w:rPr>
          <w:rFonts w:hint="cs"/>
          <w:highlight w:val="yellow"/>
          <w:rtl/>
        </w:rPr>
        <w:t>یی</w:t>
      </w:r>
      <w:r w:rsidR="002351C6" w:rsidRPr="00982927">
        <w:rPr>
          <w:highlight w:val="yellow"/>
          <w:rtl/>
        </w:rPr>
        <w:t xml:space="preserve"> مناطق پرخطر در فصول پرباران (مانند طبقات 50-100 متر نزد</w:t>
      </w:r>
      <w:r w:rsidR="002351C6" w:rsidRPr="00982927">
        <w:rPr>
          <w:rFonts w:hint="cs"/>
          <w:highlight w:val="yellow"/>
          <w:rtl/>
        </w:rPr>
        <w:t>ی</w:t>
      </w:r>
      <w:r w:rsidR="002351C6" w:rsidRPr="00982927">
        <w:rPr>
          <w:rFonts w:hint="eastAsia"/>
          <w:highlight w:val="yellow"/>
          <w:rtl/>
        </w:rPr>
        <w:t>ک</w:t>
      </w:r>
      <w:r w:rsidR="002351C6" w:rsidRPr="00982927">
        <w:rPr>
          <w:highlight w:val="yellow"/>
          <w:rtl/>
        </w:rPr>
        <w:t xml:space="preserve"> رودخانه‌ها) امکان اجرا</w:t>
      </w:r>
      <w:r w:rsidR="002351C6" w:rsidRPr="00982927">
        <w:rPr>
          <w:rFonts w:hint="cs"/>
          <w:highlight w:val="yellow"/>
          <w:rtl/>
        </w:rPr>
        <w:t>ی</w:t>
      </w:r>
      <w:r w:rsidR="002351C6" w:rsidRPr="00982927">
        <w:rPr>
          <w:highlight w:val="yellow"/>
          <w:rtl/>
        </w:rPr>
        <w:t xml:space="preserve"> اقدامات پ</w:t>
      </w:r>
      <w:r w:rsidR="002351C6" w:rsidRPr="00982927">
        <w:rPr>
          <w:rFonts w:hint="cs"/>
          <w:highlight w:val="yellow"/>
          <w:rtl/>
        </w:rPr>
        <w:t>ی</w:t>
      </w:r>
      <w:r w:rsidR="002351C6" w:rsidRPr="00982927">
        <w:rPr>
          <w:rFonts w:hint="eastAsia"/>
          <w:highlight w:val="yellow"/>
          <w:rtl/>
        </w:rPr>
        <w:t>شگ</w:t>
      </w:r>
      <w:r w:rsidR="002351C6" w:rsidRPr="00982927">
        <w:rPr>
          <w:rFonts w:hint="cs"/>
          <w:highlight w:val="yellow"/>
          <w:rtl/>
        </w:rPr>
        <w:t>ی</w:t>
      </w:r>
      <w:r w:rsidR="002351C6" w:rsidRPr="00982927">
        <w:rPr>
          <w:rFonts w:hint="eastAsia"/>
          <w:highlight w:val="yellow"/>
          <w:rtl/>
        </w:rPr>
        <w:t>رانه</w:t>
      </w:r>
      <w:r w:rsidR="002351C6" w:rsidRPr="00982927">
        <w:rPr>
          <w:highlight w:val="yellow"/>
          <w:rtl/>
        </w:rPr>
        <w:t xml:space="preserve"> مانند د</w:t>
      </w:r>
      <w:r w:rsidR="002351C6" w:rsidRPr="00982927">
        <w:rPr>
          <w:rFonts w:hint="cs"/>
          <w:highlight w:val="yellow"/>
          <w:rtl/>
        </w:rPr>
        <w:t>ی</w:t>
      </w:r>
      <w:r w:rsidR="002351C6" w:rsidRPr="00982927">
        <w:rPr>
          <w:rFonts w:hint="eastAsia"/>
          <w:highlight w:val="yellow"/>
          <w:rtl/>
        </w:rPr>
        <w:t>وارها</w:t>
      </w:r>
      <w:r w:rsidR="002351C6" w:rsidRPr="00982927">
        <w:rPr>
          <w:rFonts w:hint="cs"/>
          <w:highlight w:val="yellow"/>
          <w:rtl/>
        </w:rPr>
        <w:t>ی</w:t>
      </w:r>
      <w:r w:rsidR="002351C6" w:rsidRPr="00982927">
        <w:rPr>
          <w:highlight w:val="yellow"/>
          <w:rtl/>
        </w:rPr>
        <w:t xml:space="preserve"> حائل، زهکش</w:t>
      </w:r>
      <w:r w:rsidR="002351C6" w:rsidRPr="00982927">
        <w:rPr>
          <w:rFonts w:hint="cs"/>
          <w:highlight w:val="yellow"/>
          <w:rtl/>
        </w:rPr>
        <w:t>ی</w:t>
      </w:r>
      <w:r w:rsidR="002351C6" w:rsidRPr="00982927">
        <w:rPr>
          <w:highlight w:val="yellow"/>
          <w:rtl/>
        </w:rPr>
        <w:t xml:space="preserve"> بهبود</w:t>
      </w:r>
      <w:r w:rsidR="002351C6" w:rsidRPr="00982927">
        <w:rPr>
          <w:rFonts w:hint="cs"/>
          <w:highlight w:val="yellow"/>
          <w:rtl/>
        </w:rPr>
        <w:t>ی</w:t>
      </w:r>
      <w:r w:rsidR="002351C6" w:rsidRPr="00982927">
        <w:rPr>
          <w:rFonts w:hint="eastAsia"/>
          <w:highlight w:val="yellow"/>
          <w:rtl/>
        </w:rPr>
        <w:t>افته،</w:t>
      </w:r>
      <w:r w:rsidR="002351C6" w:rsidRPr="00982927">
        <w:rPr>
          <w:highlight w:val="yellow"/>
          <w:rtl/>
        </w:rPr>
        <w:t xml:space="preserve"> و کنترل فرسا</w:t>
      </w:r>
      <w:r w:rsidR="002351C6" w:rsidRPr="00982927">
        <w:rPr>
          <w:rFonts w:hint="cs"/>
          <w:highlight w:val="yellow"/>
          <w:rtl/>
        </w:rPr>
        <w:t>ی</w:t>
      </w:r>
      <w:r w:rsidR="002351C6" w:rsidRPr="00982927">
        <w:rPr>
          <w:rFonts w:hint="eastAsia"/>
          <w:highlight w:val="yellow"/>
          <w:rtl/>
        </w:rPr>
        <w:t>ش</w:t>
      </w:r>
      <w:r w:rsidR="002351C6" w:rsidRPr="00982927">
        <w:rPr>
          <w:highlight w:val="yellow"/>
          <w:rtl/>
        </w:rPr>
        <w:t xml:space="preserve"> رودخانه‌ا</w:t>
      </w:r>
      <w:r w:rsidR="002351C6" w:rsidRPr="00982927">
        <w:rPr>
          <w:rFonts w:hint="cs"/>
          <w:highlight w:val="yellow"/>
          <w:rtl/>
        </w:rPr>
        <w:t>ی</w:t>
      </w:r>
      <w:r w:rsidR="002351C6" w:rsidRPr="00982927">
        <w:rPr>
          <w:highlight w:val="yellow"/>
          <w:rtl/>
        </w:rPr>
        <w:t xml:space="preserve"> را فراهم م</w:t>
      </w:r>
      <w:r w:rsidR="002351C6" w:rsidRPr="00982927">
        <w:rPr>
          <w:rFonts w:hint="cs"/>
          <w:highlight w:val="yellow"/>
          <w:rtl/>
        </w:rPr>
        <w:t>ی‌</w:t>
      </w:r>
      <w:r w:rsidR="002351C6" w:rsidRPr="00982927">
        <w:rPr>
          <w:rFonts w:hint="eastAsia"/>
          <w:highlight w:val="yellow"/>
          <w:rtl/>
        </w:rPr>
        <w:t>کند</w:t>
      </w:r>
      <w:r w:rsidRPr="00982927">
        <w:rPr>
          <w:highlight w:val="yellow"/>
          <w:rtl/>
        </w:rPr>
        <w:t xml:space="preserve">. در مناطق </w:t>
      </w:r>
      <w:r w:rsidRPr="00982927">
        <w:rPr>
          <w:rFonts w:hint="eastAsia"/>
          <w:highlight w:val="yellow"/>
          <w:rtl/>
        </w:rPr>
        <w:t>نزد</w:t>
      </w:r>
      <w:r w:rsidRPr="00982927">
        <w:rPr>
          <w:rFonts w:hint="cs"/>
          <w:highlight w:val="yellow"/>
          <w:rtl/>
        </w:rPr>
        <w:t>ی</w:t>
      </w:r>
      <w:r w:rsidRPr="00982927">
        <w:rPr>
          <w:rFonts w:hint="eastAsia"/>
          <w:highlight w:val="yellow"/>
          <w:rtl/>
        </w:rPr>
        <w:t>ک</w:t>
      </w:r>
      <w:r w:rsidRPr="00982927">
        <w:rPr>
          <w:highlight w:val="yellow"/>
          <w:rtl/>
        </w:rPr>
        <w:t xml:space="preserve"> به جاده‌ها، تقو</w:t>
      </w:r>
      <w:r w:rsidRPr="00982927">
        <w:rPr>
          <w:rFonts w:hint="cs"/>
          <w:highlight w:val="yellow"/>
          <w:rtl/>
        </w:rPr>
        <w:t>ی</w:t>
      </w:r>
      <w:r w:rsidRPr="00982927">
        <w:rPr>
          <w:rFonts w:hint="eastAsia"/>
          <w:highlight w:val="yellow"/>
          <w:rtl/>
        </w:rPr>
        <w:t>ت</w:t>
      </w:r>
      <w:r w:rsidRPr="00982927">
        <w:rPr>
          <w:highlight w:val="yellow"/>
          <w:rtl/>
        </w:rPr>
        <w:t xml:space="preserve"> دامنه‌ها و کاهش برش‌ها</w:t>
      </w:r>
      <w:r w:rsidRPr="00982927">
        <w:rPr>
          <w:rFonts w:hint="cs"/>
          <w:highlight w:val="yellow"/>
          <w:rtl/>
        </w:rPr>
        <w:t>ی</w:t>
      </w:r>
      <w:r w:rsidRPr="00982927">
        <w:rPr>
          <w:highlight w:val="yellow"/>
          <w:rtl/>
        </w:rPr>
        <w:t xml:space="preserve"> غ</w:t>
      </w:r>
      <w:r w:rsidRPr="00982927">
        <w:rPr>
          <w:rFonts w:hint="cs"/>
          <w:highlight w:val="yellow"/>
          <w:rtl/>
        </w:rPr>
        <w:t>ی</w:t>
      </w:r>
      <w:r w:rsidRPr="00982927">
        <w:rPr>
          <w:rFonts w:hint="eastAsia"/>
          <w:highlight w:val="yellow"/>
          <w:rtl/>
        </w:rPr>
        <w:t>راصول</w:t>
      </w:r>
      <w:r w:rsidRPr="00982927">
        <w:rPr>
          <w:rFonts w:hint="cs"/>
          <w:highlight w:val="yellow"/>
          <w:rtl/>
        </w:rPr>
        <w:t>ی</w:t>
      </w:r>
      <w:r w:rsidRPr="00982927">
        <w:rPr>
          <w:highlight w:val="yellow"/>
          <w:rtl/>
        </w:rPr>
        <w:t xml:space="preserve"> ضرور</w:t>
      </w:r>
      <w:r w:rsidRPr="00982927">
        <w:rPr>
          <w:rFonts w:hint="cs"/>
          <w:highlight w:val="yellow"/>
          <w:rtl/>
        </w:rPr>
        <w:t>ی</w:t>
      </w:r>
      <w:r w:rsidRPr="00982927">
        <w:rPr>
          <w:highlight w:val="yellow"/>
          <w:rtl/>
        </w:rPr>
        <w:t xml:space="preserve"> است.</w:t>
      </w:r>
      <w:r w:rsidR="002351C6" w:rsidRPr="00982927">
        <w:rPr>
          <w:highlight w:val="yellow"/>
          <w:rtl/>
        </w:rPr>
        <w:t xml:space="preserve"> </w:t>
      </w:r>
      <w:r w:rsidR="002351C6" w:rsidRPr="00982927">
        <w:rPr>
          <w:highlight w:val="yellow"/>
          <w:rtl/>
        </w:rPr>
        <w:t>ارائه نقشه‌ها</w:t>
      </w:r>
      <w:r w:rsidR="002351C6" w:rsidRPr="00982927">
        <w:rPr>
          <w:rFonts w:hint="cs"/>
          <w:highlight w:val="yellow"/>
          <w:rtl/>
        </w:rPr>
        <w:t>ی</w:t>
      </w:r>
      <w:r w:rsidR="002351C6" w:rsidRPr="00982927">
        <w:rPr>
          <w:highlight w:val="yellow"/>
          <w:rtl/>
        </w:rPr>
        <w:t xml:space="preserve"> فصل</w:t>
      </w:r>
      <w:r w:rsidR="002351C6" w:rsidRPr="00982927">
        <w:rPr>
          <w:rFonts w:hint="cs"/>
          <w:highlight w:val="yellow"/>
          <w:rtl/>
        </w:rPr>
        <w:t>ی</w:t>
      </w:r>
      <w:r w:rsidR="002351C6" w:rsidRPr="00982927">
        <w:rPr>
          <w:highlight w:val="yellow"/>
          <w:rtl/>
        </w:rPr>
        <w:t xml:space="preserve"> به مقامات محل</w:t>
      </w:r>
      <w:r w:rsidR="002351C6" w:rsidRPr="00982927">
        <w:rPr>
          <w:rFonts w:hint="cs"/>
          <w:highlight w:val="yellow"/>
          <w:rtl/>
        </w:rPr>
        <w:t>ی</w:t>
      </w:r>
      <w:r w:rsidR="002351C6" w:rsidRPr="00982927">
        <w:rPr>
          <w:highlight w:val="yellow"/>
          <w:rtl/>
        </w:rPr>
        <w:t xml:space="preserve"> امکان برنامه‌ر</w:t>
      </w:r>
      <w:r w:rsidR="002351C6" w:rsidRPr="00982927">
        <w:rPr>
          <w:rFonts w:hint="cs"/>
          <w:highlight w:val="yellow"/>
          <w:rtl/>
        </w:rPr>
        <w:t>ی</w:t>
      </w:r>
      <w:r w:rsidR="002351C6" w:rsidRPr="00982927">
        <w:rPr>
          <w:rFonts w:hint="eastAsia"/>
          <w:highlight w:val="yellow"/>
          <w:rtl/>
        </w:rPr>
        <w:t>ز</w:t>
      </w:r>
      <w:r w:rsidR="002351C6" w:rsidRPr="00982927">
        <w:rPr>
          <w:rFonts w:hint="cs"/>
          <w:highlight w:val="yellow"/>
          <w:rtl/>
        </w:rPr>
        <w:t>ی</w:t>
      </w:r>
      <w:r w:rsidR="002351C6" w:rsidRPr="00982927">
        <w:rPr>
          <w:highlight w:val="yellow"/>
          <w:rtl/>
        </w:rPr>
        <w:t xml:space="preserve"> برا</w:t>
      </w:r>
      <w:r w:rsidR="002351C6" w:rsidRPr="00982927">
        <w:rPr>
          <w:rFonts w:hint="cs"/>
          <w:highlight w:val="yellow"/>
          <w:rtl/>
        </w:rPr>
        <w:t>ی</w:t>
      </w:r>
      <w:r w:rsidR="002351C6" w:rsidRPr="00982927">
        <w:rPr>
          <w:highlight w:val="yellow"/>
          <w:rtl/>
        </w:rPr>
        <w:t xml:space="preserve"> تخل</w:t>
      </w:r>
      <w:r w:rsidR="002351C6" w:rsidRPr="00982927">
        <w:rPr>
          <w:rFonts w:hint="cs"/>
          <w:highlight w:val="yellow"/>
          <w:rtl/>
        </w:rPr>
        <w:t>ی</w:t>
      </w:r>
      <w:r w:rsidR="002351C6" w:rsidRPr="00982927">
        <w:rPr>
          <w:rFonts w:hint="eastAsia"/>
          <w:highlight w:val="yellow"/>
          <w:rtl/>
        </w:rPr>
        <w:t>ه</w:t>
      </w:r>
      <w:r w:rsidR="002351C6" w:rsidRPr="00982927">
        <w:rPr>
          <w:highlight w:val="yellow"/>
          <w:rtl/>
        </w:rPr>
        <w:t xml:space="preserve"> </w:t>
      </w:r>
      <w:r w:rsidR="002351C6" w:rsidRPr="00982927">
        <w:rPr>
          <w:rFonts w:hint="cs"/>
          <w:highlight w:val="yellow"/>
          <w:rtl/>
        </w:rPr>
        <w:t>ی</w:t>
      </w:r>
      <w:r w:rsidR="002351C6" w:rsidRPr="00982927">
        <w:rPr>
          <w:rFonts w:hint="eastAsia"/>
          <w:highlight w:val="yellow"/>
          <w:rtl/>
        </w:rPr>
        <w:t>ا</w:t>
      </w:r>
      <w:r w:rsidR="002351C6" w:rsidRPr="00982927">
        <w:rPr>
          <w:highlight w:val="yellow"/>
          <w:rtl/>
        </w:rPr>
        <w:t xml:space="preserve"> اقدامات اضطرار</w:t>
      </w:r>
      <w:r w:rsidR="002351C6" w:rsidRPr="00982927">
        <w:rPr>
          <w:rFonts w:hint="cs"/>
          <w:highlight w:val="yellow"/>
          <w:rtl/>
        </w:rPr>
        <w:t>ی</w:t>
      </w:r>
      <w:r w:rsidR="002351C6" w:rsidRPr="00982927">
        <w:rPr>
          <w:highlight w:val="yellow"/>
          <w:rtl/>
        </w:rPr>
        <w:t xml:space="preserve"> در فصول پرباران را م</w:t>
      </w:r>
      <w:r w:rsidR="002351C6" w:rsidRPr="00982927">
        <w:rPr>
          <w:rFonts w:hint="cs"/>
          <w:highlight w:val="yellow"/>
          <w:rtl/>
        </w:rPr>
        <w:t>ی‌</w:t>
      </w:r>
      <w:r w:rsidR="002351C6" w:rsidRPr="00982927">
        <w:rPr>
          <w:rFonts w:hint="eastAsia"/>
          <w:highlight w:val="yellow"/>
          <w:rtl/>
        </w:rPr>
        <w:t>دهد</w:t>
      </w:r>
      <w:r w:rsidR="002351C6" w:rsidRPr="00982927">
        <w:rPr>
          <w:highlight w:val="yellow"/>
          <w:rtl/>
        </w:rPr>
        <w:t>.</w:t>
      </w:r>
      <w:r w:rsidR="002351C6" w:rsidRPr="00982927">
        <w:rPr>
          <w:rFonts w:hint="cs"/>
          <w:highlight w:val="yellow"/>
          <w:rtl/>
        </w:rPr>
        <w:t xml:space="preserve"> </w:t>
      </w:r>
      <w:r w:rsidRPr="00982927">
        <w:rPr>
          <w:highlight w:val="yellow"/>
          <w:rtl/>
        </w:rPr>
        <w:t>ا</w:t>
      </w:r>
      <w:r w:rsidRPr="00982927">
        <w:rPr>
          <w:rFonts w:hint="cs"/>
          <w:highlight w:val="yellow"/>
          <w:rtl/>
        </w:rPr>
        <w:t>ی</w:t>
      </w:r>
      <w:r w:rsidRPr="00982927">
        <w:rPr>
          <w:rFonts w:hint="eastAsia"/>
          <w:highlight w:val="yellow"/>
          <w:rtl/>
        </w:rPr>
        <w:t>ن</w:t>
      </w:r>
      <w:r w:rsidRPr="00982927">
        <w:rPr>
          <w:highlight w:val="yellow"/>
          <w:rtl/>
        </w:rPr>
        <w:t xml:space="preserve"> نقشه‌ها برا</w:t>
      </w:r>
      <w:r w:rsidRPr="00982927">
        <w:rPr>
          <w:rFonts w:hint="cs"/>
          <w:highlight w:val="yellow"/>
          <w:rtl/>
        </w:rPr>
        <w:t>ی</w:t>
      </w:r>
      <w:r w:rsidRPr="00982927">
        <w:rPr>
          <w:highlight w:val="yellow"/>
          <w:rtl/>
        </w:rPr>
        <w:t xml:space="preserve"> برنامه‌ر</w:t>
      </w:r>
      <w:r w:rsidRPr="00982927">
        <w:rPr>
          <w:rFonts w:hint="cs"/>
          <w:highlight w:val="yellow"/>
          <w:rtl/>
        </w:rPr>
        <w:t>ی</w:t>
      </w:r>
      <w:r w:rsidRPr="00982927">
        <w:rPr>
          <w:rFonts w:hint="eastAsia"/>
          <w:highlight w:val="yellow"/>
          <w:rtl/>
        </w:rPr>
        <w:t>ز</w:t>
      </w:r>
      <w:r w:rsidRPr="00982927">
        <w:rPr>
          <w:rFonts w:hint="cs"/>
          <w:highlight w:val="yellow"/>
          <w:rtl/>
        </w:rPr>
        <w:t>ی</w:t>
      </w:r>
      <w:r w:rsidRPr="00982927">
        <w:rPr>
          <w:highlight w:val="yellow"/>
          <w:rtl/>
        </w:rPr>
        <w:t xml:space="preserve"> شهر</w:t>
      </w:r>
      <w:r w:rsidRPr="00982927">
        <w:rPr>
          <w:rFonts w:hint="cs"/>
          <w:highlight w:val="yellow"/>
          <w:rtl/>
        </w:rPr>
        <w:t>ی</w:t>
      </w:r>
      <w:r w:rsidRPr="00982927">
        <w:rPr>
          <w:highlight w:val="yellow"/>
          <w:rtl/>
        </w:rPr>
        <w:t xml:space="preserve"> در </w:t>
      </w:r>
      <w:r w:rsidRPr="00982927">
        <w:rPr>
          <w:rFonts w:hint="cs"/>
          <w:highlight w:val="yellow"/>
          <w:rtl/>
        </w:rPr>
        <w:t>حوضه شمال تهران</w:t>
      </w:r>
      <w:r w:rsidRPr="00982927">
        <w:rPr>
          <w:highlight w:val="yellow"/>
          <w:rtl/>
        </w:rPr>
        <w:t xml:space="preserve"> قابل استفاده هستند و م</w:t>
      </w:r>
      <w:r w:rsidRPr="00982927">
        <w:rPr>
          <w:rFonts w:hint="cs"/>
          <w:highlight w:val="yellow"/>
          <w:rtl/>
        </w:rPr>
        <w:t>ی‌</w:t>
      </w:r>
      <w:r w:rsidRPr="00982927">
        <w:rPr>
          <w:rFonts w:hint="eastAsia"/>
          <w:highlight w:val="yellow"/>
          <w:rtl/>
        </w:rPr>
        <w:t>توانند</w:t>
      </w:r>
      <w:r w:rsidRPr="00982927">
        <w:rPr>
          <w:highlight w:val="yellow"/>
          <w:rtl/>
        </w:rPr>
        <w:t xml:space="preserve"> خسارات اقتصاد</w:t>
      </w:r>
      <w:r w:rsidRPr="00982927">
        <w:rPr>
          <w:rFonts w:hint="cs"/>
          <w:highlight w:val="yellow"/>
          <w:rtl/>
        </w:rPr>
        <w:t>ی</w:t>
      </w:r>
      <w:r w:rsidRPr="00982927">
        <w:rPr>
          <w:highlight w:val="yellow"/>
          <w:rtl/>
        </w:rPr>
        <w:t xml:space="preserve"> و جان</w:t>
      </w:r>
      <w:r w:rsidRPr="00982927">
        <w:rPr>
          <w:rFonts w:hint="cs"/>
          <w:highlight w:val="yellow"/>
          <w:rtl/>
        </w:rPr>
        <w:t>ی</w:t>
      </w:r>
      <w:r w:rsidRPr="00982927">
        <w:rPr>
          <w:highlight w:val="yellow"/>
          <w:rtl/>
        </w:rPr>
        <w:t xml:space="preserve"> را کاهش دهند. برا</w:t>
      </w:r>
      <w:r w:rsidRPr="00982927">
        <w:rPr>
          <w:rFonts w:hint="cs"/>
          <w:highlight w:val="yellow"/>
          <w:rtl/>
        </w:rPr>
        <w:t>ی</w:t>
      </w:r>
      <w:r w:rsidRPr="00982927">
        <w:rPr>
          <w:highlight w:val="yellow"/>
          <w:rtl/>
        </w:rPr>
        <w:t xml:space="preserve"> مثال، شناسا</w:t>
      </w:r>
      <w:r w:rsidRPr="00982927">
        <w:rPr>
          <w:rFonts w:hint="cs"/>
          <w:highlight w:val="yellow"/>
          <w:rtl/>
        </w:rPr>
        <w:t>یی</w:t>
      </w:r>
      <w:r w:rsidRPr="00982927">
        <w:rPr>
          <w:highlight w:val="yellow"/>
          <w:rtl/>
        </w:rPr>
        <w:t xml:space="preserve"> مناطق پرخطر در لواسانات م</w:t>
      </w:r>
      <w:r w:rsidRPr="00982927">
        <w:rPr>
          <w:rFonts w:hint="cs"/>
          <w:highlight w:val="yellow"/>
          <w:rtl/>
        </w:rPr>
        <w:t>ی‌</w:t>
      </w:r>
      <w:r w:rsidRPr="00982927">
        <w:rPr>
          <w:rFonts w:hint="eastAsia"/>
          <w:highlight w:val="yellow"/>
          <w:rtl/>
        </w:rPr>
        <w:t>تواند</w:t>
      </w:r>
      <w:r w:rsidRPr="00982927">
        <w:rPr>
          <w:highlight w:val="yellow"/>
          <w:rtl/>
        </w:rPr>
        <w:t xml:space="preserve"> به جلوگ</w:t>
      </w:r>
      <w:r w:rsidRPr="00982927">
        <w:rPr>
          <w:rFonts w:hint="cs"/>
          <w:highlight w:val="yellow"/>
          <w:rtl/>
        </w:rPr>
        <w:t>ی</w:t>
      </w:r>
      <w:r w:rsidRPr="00982927">
        <w:rPr>
          <w:rFonts w:hint="eastAsia"/>
          <w:highlight w:val="yellow"/>
          <w:rtl/>
        </w:rPr>
        <w:t>ر</w:t>
      </w:r>
      <w:r w:rsidRPr="00982927">
        <w:rPr>
          <w:rFonts w:hint="cs"/>
          <w:highlight w:val="yellow"/>
          <w:rtl/>
        </w:rPr>
        <w:t>ی</w:t>
      </w:r>
      <w:r w:rsidRPr="00982927">
        <w:rPr>
          <w:highlight w:val="yellow"/>
          <w:rtl/>
        </w:rPr>
        <w:t xml:space="preserve"> از توسعه ب</w:t>
      </w:r>
      <w:r w:rsidRPr="00982927">
        <w:rPr>
          <w:rFonts w:hint="cs"/>
          <w:highlight w:val="yellow"/>
          <w:rtl/>
        </w:rPr>
        <w:t>ی‌</w:t>
      </w:r>
      <w:r w:rsidRPr="00982927">
        <w:rPr>
          <w:rFonts w:hint="eastAsia"/>
          <w:highlight w:val="yellow"/>
          <w:rtl/>
        </w:rPr>
        <w:t>رو</w:t>
      </w:r>
      <w:r w:rsidRPr="00982927">
        <w:rPr>
          <w:rFonts w:hint="cs"/>
          <w:highlight w:val="yellow"/>
          <w:rtl/>
        </w:rPr>
        <w:t>ی</w:t>
      </w:r>
      <w:r w:rsidRPr="00982927">
        <w:rPr>
          <w:rFonts w:hint="eastAsia"/>
          <w:highlight w:val="yellow"/>
          <w:rtl/>
        </w:rPr>
        <w:t>ه</w:t>
      </w:r>
      <w:r w:rsidRPr="00982927">
        <w:rPr>
          <w:highlight w:val="yellow"/>
          <w:rtl/>
        </w:rPr>
        <w:t xml:space="preserve"> در دامنه‌ها</w:t>
      </w:r>
      <w:r w:rsidRPr="00982927">
        <w:rPr>
          <w:rFonts w:hint="cs"/>
          <w:highlight w:val="yellow"/>
          <w:rtl/>
        </w:rPr>
        <w:t>ی</w:t>
      </w:r>
      <w:r w:rsidRPr="00982927">
        <w:rPr>
          <w:highlight w:val="yellow"/>
          <w:rtl/>
        </w:rPr>
        <w:t xml:space="preserve"> ناپا</w:t>
      </w:r>
      <w:r w:rsidRPr="00982927">
        <w:rPr>
          <w:rFonts w:hint="cs"/>
          <w:highlight w:val="yellow"/>
          <w:rtl/>
        </w:rPr>
        <w:t>ی</w:t>
      </w:r>
      <w:r w:rsidRPr="00982927">
        <w:rPr>
          <w:rFonts w:hint="eastAsia"/>
          <w:highlight w:val="yellow"/>
          <w:rtl/>
        </w:rPr>
        <w:t>دار</w:t>
      </w:r>
      <w:r w:rsidRPr="00982927">
        <w:rPr>
          <w:highlight w:val="yellow"/>
          <w:rtl/>
        </w:rPr>
        <w:t xml:space="preserve"> کمک کند.</w:t>
      </w:r>
    </w:p>
    <w:p w14:paraId="215B8618" w14:textId="77777777" w:rsidR="00B55EB1" w:rsidRPr="00982927" w:rsidRDefault="00B55EB1" w:rsidP="00B55EB1">
      <w:pPr>
        <w:bidi/>
        <w:ind w:firstLine="282"/>
        <w:jc w:val="both"/>
        <w:rPr>
          <w:highlight w:val="yellow"/>
          <w:rtl/>
        </w:rPr>
      </w:pPr>
      <w:r w:rsidRPr="00982927">
        <w:rPr>
          <w:rFonts w:hint="eastAsia"/>
          <w:highlight w:val="yellow"/>
          <w:rtl/>
        </w:rPr>
        <w:t>ا</w:t>
      </w:r>
      <w:r w:rsidRPr="00982927">
        <w:rPr>
          <w:rFonts w:hint="cs"/>
          <w:highlight w:val="yellow"/>
          <w:rtl/>
        </w:rPr>
        <w:t>ی</w:t>
      </w:r>
      <w:r w:rsidRPr="00982927">
        <w:rPr>
          <w:rFonts w:hint="eastAsia"/>
          <w:highlight w:val="yellow"/>
          <w:rtl/>
        </w:rPr>
        <w:t>ن</w:t>
      </w:r>
      <w:r w:rsidRPr="00982927">
        <w:rPr>
          <w:highlight w:val="yellow"/>
          <w:rtl/>
        </w:rPr>
        <w:t xml:space="preserve"> نوآور</w:t>
      </w:r>
      <w:r w:rsidRPr="00982927">
        <w:rPr>
          <w:rFonts w:hint="cs"/>
          <w:highlight w:val="yellow"/>
          <w:rtl/>
        </w:rPr>
        <w:t>ی‌</w:t>
      </w:r>
      <w:r w:rsidRPr="00982927">
        <w:rPr>
          <w:rFonts w:hint="eastAsia"/>
          <w:highlight w:val="yellow"/>
          <w:rtl/>
        </w:rPr>
        <w:t>ها</w:t>
      </w:r>
      <w:r w:rsidRPr="00982927">
        <w:rPr>
          <w:highlight w:val="yellow"/>
          <w:rtl/>
        </w:rPr>
        <w:t xml:space="preserve"> مطالعه را از روش‌ها</w:t>
      </w:r>
      <w:r w:rsidRPr="00982927">
        <w:rPr>
          <w:rFonts w:hint="cs"/>
          <w:highlight w:val="yellow"/>
          <w:rtl/>
        </w:rPr>
        <w:t>ی</w:t>
      </w:r>
      <w:r w:rsidRPr="00982927">
        <w:rPr>
          <w:highlight w:val="yellow"/>
          <w:rtl/>
        </w:rPr>
        <w:t xml:space="preserve"> سنت</w:t>
      </w:r>
      <w:r w:rsidRPr="00982927">
        <w:rPr>
          <w:rFonts w:hint="cs"/>
          <w:highlight w:val="yellow"/>
          <w:rtl/>
        </w:rPr>
        <w:t>ی</w:t>
      </w:r>
      <w:r w:rsidRPr="00982927">
        <w:rPr>
          <w:highlight w:val="yellow"/>
          <w:rtl/>
        </w:rPr>
        <w:t xml:space="preserve"> (مانند </w:t>
      </w:r>
      <w:r w:rsidRPr="00982927">
        <w:rPr>
          <w:highlight w:val="yellow"/>
        </w:rPr>
        <w:t>FR</w:t>
      </w:r>
      <w:r w:rsidRPr="00982927">
        <w:rPr>
          <w:highlight w:val="yellow"/>
          <w:rtl/>
        </w:rPr>
        <w:t xml:space="preserve">، </w:t>
      </w:r>
      <w:r w:rsidRPr="00982927">
        <w:rPr>
          <w:highlight w:val="yellow"/>
        </w:rPr>
        <w:t>SI</w:t>
      </w:r>
      <w:r w:rsidRPr="00982927">
        <w:rPr>
          <w:highlight w:val="yellow"/>
          <w:rtl/>
        </w:rPr>
        <w:t xml:space="preserve">، </w:t>
      </w:r>
      <w:r w:rsidRPr="00982927">
        <w:rPr>
          <w:highlight w:val="yellow"/>
        </w:rPr>
        <w:t>SE</w:t>
      </w:r>
      <w:r w:rsidRPr="00982927">
        <w:rPr>
          <w:highlight w:val="yellow"/>
          <w:rtl/>
        </w:rPr>
        <w:t>) متما</w:t>
      </w:r>
      <w:r w:rsidRPr="00982927">
        <w:rPr>
          <w:rFonts w:hint="cs"/>
          <w:highlight w:val="yellow"/>
          <w:rtl/>
        </w:rPr>
        <w:t>ی</w:t>
      </w:r>
      <w:r w:rsidRPr="00982927">
        <w:rPr>
          <w:rFonts w:hint="eastAsia"/>
          <w:highlight w:val="yellow"/>
          <w:rtl/>
        </w:rPr>
        <w:t>ز</w:t>
      </w:r>
      <w:r w:rsidRPr="00982927">
        <w:rPr>
          <w:highlight w:val="yellow"/>
          <w:rtl/>
        </w:rPr>
        <w:t xml:space="preserve"> م</w:t>
      </w:r>
      <w:r w:rsidRPr="00982927">
        <w:rPr>
          <w:rFonts w:hint="cs"/>
          <w:highlight w:val="yellow"/>
          <w:rtl/>
        </w:rPr>
        <w:t>ی‌</w:t>
      </w:r>
      <w:r w:rsidRPr="00982927">
        <w:rPr>
          <w:rFonts w:hint="eastAsia"/>
          <w:highlight w:val="yellow"/>
          <w:rtl/>
        </w:rPr>
        <w:t>کنند</w:t>
      </w:r>
      <w:r w:rsidRPr="00982927">
        <w:rPr>
          <w:highlight w:val="yellow"/>
          <w:rtl/>
        </w:rPr>
        <w:t xml:space="preserve"> و آن را به </w:t>
      </w:r>
      <w:r w:rsidRPr="00982927">
        <w:rPr>
          <w:rFonts w:hint="cs"/>
          <w:highlight w:val="yellow"/>
          <w:rtl/>
        </w:rPr>
        <w:t>ی</w:t>
      </w:r>
      <w:r w:rsidRPr="00982927">
        <w:rPr>
          <w:rFonts w:hint="eastAsia"/>
          <w:highlight w:val="yellow"/>
          <w:rtl/>
        </w:rPr>
        <w:t>ک</w:t>
      </w:r>
      <w:r w:rsidRPr="00982927">
        <w:rPr>
          <w:highlight w:val="yellow"/>
          <w:rtl/>
        </w:rPr>
        <w:t xml:space="preserve"> کار پ</w:t>
      </w:r>
      <w:r w:rsidRPr="00982927">
        <w:rPr>
          <w:rFonts w:hint="cs"/>
          <w:highlight w:val="yellow"/>
          <w:rtl/>
        </w:rPr>
        <w:t>ی</w:t>
      </w:r>
      <w:r w:rsidRPr="00982927">
        <w:rPr>
          <w:rFonts w:hint="eastAsia"/>
          <w:highlight w:val="yellow"/>
          <w:rtl/>
        </w:rPr>
        <w:t>شرو</w:t>
      </w:r>
      <w:r w:rsidRPr="00982927">
        <w:rPr>
          <w:highlight w:val="yellow"/>
          <w:rtl/>
        </w:rPr>
        <w:t xml:space="preserve"> در پهنه‌بند</w:t>
      </w:r>
      <w:r w:rsidRPr="00982927">
        <w:rPr>
          <w:rFonts w:hint="cs"/>
          <w:highlight w:val="yellow"/>
          <w:rtl/>
        </w:rPr>
        <w:t>ی</w:t>
      </w:r>
      <w:r w:rsidRPr="00982927">
        <w:rPr>
          <w:highlight w:val="yellow"/>
          <w:rtl/>
        </w:rPr>
        <w:t xml:space="preserve"> زم</w:t>
      </w:r>
      <w:r w:rsidRPr="00982927">
        <w:rPr>
          <w:rFonts w:hint="cs"/>
          <w:highlight w:val="yellow"/>
          <w:rtl/>
        </w:rPr>
        <w:t>ی</w:t>
      </w:r>
      <w:r w:rsidRPr="00982927">
        <w:rPr>
          <w:rFonts w:hint="eastAsia"/>
          <w:highlight w:val="yellow"/>
          <w:rtl/>
        </w:rPr>
        <w:t>ن‌لغزش</w:t>
      </w:r>
      <w:r w:rsidRPr="00982927">
        <w:rPr>
          <w:highlight w:val="yellow"/>
          <w:rtl/>
        </w:rPr>
        <w:t xml:space="preserve"> تبد</w:t>
      </w:r>
      <w:r w:rsidRPr="00982927">
        <w:rPr>
          <w:rFonts w:hint="cs"/>
          <w:highlight w:val="yellow"/>
          <w:rtl/>
        </w:rPr>
        <w:t>ی</w:t>
      </w:r>
      <w:r w:rsidRPr="00982927">
        <w:rPr>
          <w:rFonts w:hint="eastAsia"/>
          <w:highlight w:val="yellow"/>
          <w:rtl/>
        </w:rPr>
        <w:t>ل</w:t>
      </w:r>
      <w:r w:rsidRPr="00982927">
        <w:rPr>
          <w:highlight w:val="yellow"/>
          <w:rtl/>
        </w:rPr>
        <w:t xml:space="preserve"> م</w:t>
      </w:r>
      <w:r w:rsidRPr="00982927">
        <w:rPr>
          <w:rFonts w:hint="cs"/>
          <w:highlight w:val="yellow"/>
          <w:rtl/>
        </w:rPr>
        <w:t>ی‌</w:t>
      </w:r>
      <w:r w:rsidRPr="00982927">
        <w:rPr>
          <w:rFonts w:hint="eastAsia"/>
          <w:highlight w:val="yellow"/>
          <w:rtl/>
        </w:rPr>
        <w:t>کنند</w:t>
      </w:r>
      <w:r w:rsidRPr="00982927">
        <w:rPr>
          <w:highlight w:val="yellow"/>
          <w:rtl/>
        </w:rPr>
        <w:t>.</w:t>
      </w:r>
      <w:r w:rsidRPr="00982927">
        <w:rPr>
          <w:rFonts w:hint="cs"/>
          <w:highlight w:val="yellow"/>
          <w:rtl/>
        </w:rPr>
        <w:t xml:space="preserve"> </w:t>
      </w:r>
      <w:r w:rsidRPr="00982927">
        <w:rPr>
          <w:highlight w:val="yellow"/>
          <w:rtl/>
        </w:rPr>
        <w:t>ا</w:t>
      </w:r>
      <w:r w:rsidRPr="00982927">
        <w:rPr>
          <w:rFonts w:hint="cs"/>
          <w:highlight w:val="yellow"/>
          <w:rtl/>
        </w:rPr>
        <w:t>ی</w:t>
      </w:r>
      <w:r w:rsidRPr="00982927">
        <w:rPr>
          <w:rFonts w:hint="eastAsia"/>
          <w:highlight w:val="yellow"/>
          <w:rtl/>
        </w:rPr>
        <w:t>ن</w:t>
      </w:r>
      <w:r w:rsidRPr="00982927">
        <w:rPr>
          <w:highlight w:val="yellow"/>
          <w:rtl/>
        </w:rPr>
        <w:t xml:space="preserve"> مطالعه با پر کردن شکاف پژوهش</w:t>
      </w:r>
      <w:r w:rsidRPr="00982927">
        <w:rPr>
          <w:rFonts w:hint="cs"/>
          <w:highlight w:val="yellow"/>
          <w:rtl/>
        </w:rPr>
        <w:t>ی</w:t>
      </w:r>
      <w:r w:rsidRPr="00982927">
        <w:rPr>
          <w:highlight w:val="yellow"/>
          <w:rtl/>
        </w:rPr>
        <w:t xml:space="preserve"> در مدل‌ساز</w:t>
      </w:r>
      <w:r w:rsidRPr="00982927">
        <w:rPr>
          <w:rFonts w:hint="cs"/>
          <w:highlight w:val="yellow"/>
          <w:rtl/>
        </w:rPr>
        <w:t>ی</w:t>
      </w:r>
      <w:r w:rsidRPr="00982927">
        <w:rPr>
          <w:highlight w:val="yellow"/>
          <w:rtl/>
        </w:rPr>
        <w:t xml:space="preserve"> پو</w:t>
      </w:r>
      <w:r w:rsidRPr="00982927">
        <w:rPr>
          <w:rFonts w:hint="cs"/>
          <w:highlight w:val="yellow"/>
          <w:rtl/>
        </w:rPr>
        <w:t>ی</w:t>
      </w:r>
      <w:r w:rsidRPr="00982927">
        <w:rPr>
          <w:rFonts w:hint="eastAsia"/>
          <w:highlight w:val="yellow"/>
          <w:rtl/>
        </w:rPr>
        <w:t>ا،</w:t>
      </w:r>
      <w:r w:rsidRPr="00982927">
        <w:rPr>
          <w:highlight w:val="yellow"/>
          <w:rtl/>
        </w:rPr>
        <w:t xml:space="preserve"> رو</w:t>
      </w:r>
      <w:r w:rsidRPr="00982927">
        <w:rPr>
          <w:rFonts w:hint="cs"/>
          <w:highlight w:val="yellow"/>
          <w:rtl/>
        </w:rPr>
        <w:t>ی</w:t>
      </w:r>
      <w:r w:rsidRPr="00982927">
        <w:rPr>
          <w:rFonts w:hint="eastAsia"/>
          <w:highlight w:val="yellow"/>
          <w:rtl/>
        </w:rPr>
        <w:t>کرد</w:t>
      </w:r>
      <w:r w:rsidRPr="00982927">
        <w:rPr>
          <w:rFonts w:hint="cs"/>
          <w:highlight w:val="yellow"/>
          <w:rtl/>
        </w:rPr>
        <w:t>ی</w:t>
      </w:r>
      <w:r w:rsidRPr="00982927">
        <w:rPr>
          <w:highlight w:val="yellow"/>
          <w:rtl/>
        </w:rPr>
        <w:t xml:space="preserve"> نوآورانه برا</w:t>
      </w:r>
      <w:r w:rsidRPr="00982927">
        <w:rPr>
          <w:rFonts w:hint="cs"/>
          <w:highlight w:val="yellow"/>
          <w:rtl/>
        </w:rPr>
        <w:t>ی</w:t>
      </w:r>
      <w:r w:rsidRPr="00982927">
        <w:rPr>
          <w:highlight w:val="yellow"/>
          <w:rtl/>
        </w:rPr>
        <w:t xml:space="preserve"> پهنه‌بند</w:t>
      </w:r>
      <w:r w:rsidRPr="00982927">
        <w:rPr>
          <w:rFonts w:hint="cs"/>
          <w:highlight w:val="yellow"/>
          <w:rtl/>
        </w:rPr>
        <w:t>ی</w:t>
      </w:r>
      <w:r w:rsidRPr="00982927">
        <w:rPr>
          <w:highlight w:val="yellow"/>
          <w:rtl/>
        </w:rPr>
        <w:t xml:space="preserve"> هوشمند و تطب</w:t>
      </w:r>
      <w:r w:rsidRPr="00982927">
        <w:rPr>
          <w:rFonts w:hint="cs"/>
          <w:highlight w:val="yellow"/>
          <w:rtl/>
        </w:rPr>
        <w:t>ی</w:t>
      </w:r>
      <w:r w:rsidRPr="00982927">
        <w:rPr>
          <w:rFonts w:hint="eastAsia"/>
          <w:highlight w:val="yellow"/>
          <w:rtl/>
        </w:rPr>
        <w:t>ق</w:t>
      </w:r>
      <w:r w:rsidRPr="00982927">
        <w:rPr>
          <w:rFonts w:hint="cs"/>
          <w:highlight w:val="yellow"/>
          <w:rtl/>
        </w:rPr>
        <w:t>ی</w:t>
      </w:r>
      <w:r w:rsidRPr="00982927">
        <w:rPr>
          <w:highlight w:val="yellow"/>
          <w:rtl/>
        </w:rPr>
        <w:t xml:space="preserve"> زم</w:t>
      </w:r>
      <w:r w:rsidRPr="00982927">
        <w:rPr>
          <w:rFonts w:hint="cs"/>
          <w:highlight w:val="yellow"/>
          <w:rtl/>
        </w:rPr>
        <w:t>ی</w:t>
      </w:r>
      <w:r w:rsidRPr="00982927">
        <w:rPr>
          <w:rFonts w:hint="eastAsia"/>
          <w:highlight w:val="yellow"/>
          <w:rtl/>
        </w:rPr>
        <w:t>ن‌لغزش</w:t>
      </w:r>
      <w:r w:rsidRPr="00982927">
        <w:rPr>
          <w:highlight w:val="yellow"/>
          <w:rtl/>
        </w:rPr>
        <w:t xml:space="preserve"> ارائه داد که برا</w:t>
      </w:r>
      <w:r w:rsidRPr="00982927">
        <w:rPr>
          <w:rFonts w:hint="cs"/>
          <w:highlight w:val="yellow"/>
          <w:rtl/>
        </w:rPr>
        <w:t>ی</w:t>
      </w:r>
      <w:r w:rsidRPr="00982927">
        <w:rPr>
          <w:highlight w:val="yellow"/>
          <w:rtl/>
        </w:rPr>
        <w:t xml:space="preserve"> مناطق کوهست</w:t>
      </w:r>
      <w:r w:rsidRPr="00982927">
        <w:rPr>
          <w:rFonts w:hint="eastAsia"/>
          <w:highlight w:val="yellow"/>
          <w:rtl/>
        </w:rPr>
        <w:t>ان</w:t>
      </w:r>
      <w:r w:rsidRPr="00982927">
        <w:rPr>
          <w:rFonts w:hint="cs"/>
          <w:highlight w:val="yellow"/>
          <w:rtl/>
        </w:rPr>
        <w:t>ی</w:t>
      </w:r>
      <w:r w:rsidRPr="00982927">
        <w:rPr>
          <w:highlight w:val="yellow"/>
          <w:rtl/>
        </w:rPr>
        <w:t xml:space="preserve"> شهر</w:t>
      </w:r>
      <w:r w:rsidRPr="00982927">
        <w:rPr>
          <w:rFonts w:hint="cs"/>
          <w:highlight w:val="yellow"/>
          <w:rtl/>
        </w:rPr>
        <w:t>ی</w:t>
      </w:r>
      <w:r w:rsidRPr="00982927">
        <w:rPr>
          <w:highlight w:val="yellow"/>
          <w:rtl/>
        </w:rPr>
        <w:t xml:space="preserve"> با شرا</w:t>
      </w:r>
      <w:r w:rsidRPr="00982927">
        <w:rPr>
          <w:rFonts w:hint="cs"/>
          <w:highlight w:val="yellow"/>
          <w:rtl/>
        </w:rPr>
        <w:t>ی</w:t>
      </w:r>
      <w:r w:rsidRPr="00982927">
        <w:rPr>
          <w:rFonts w:hint="eastAsia"/>
          <w:highlight w:val="yellow"/>
          <w:rtl/>
        </w:rPr>
        <w:t>ط</w:t>
      </w:r>
      <w:r w:rsidRPr="00982927">
        <w:rPr>
          <w:highlight w:val="yellow"/>
          <w:rtl/>
        </w:rPr>
        <w:t xml:space="preserve"> متغ</w:t>
      </w:r>
      <w:r w:rsidRPr="00982927">
        <w:rPr>
          <w:rFonts w:hint="cs"/>
          <w:highlight w:val="yellow"/>
          <w:rtl/>
        </w:rPr>
        <w:t>ی</w:t>
      </w:r>
      <w:r w:rsidRPr="00982927">
        <w:rPr>
          <w:rFonts w:hint="eastAsia"/>
          <w:highlight w:val="yellow"/>
          <w:rtl/>
        </w:rPr>
        <w:t>ر</w:t>
      </w:r>
      <w:r w:rsidRPr="00982927">
        <w:rPr>
          <w:highlight w:val="yellow"/>
          <w:rtl/>
        </w:rPr>
        <w:t xml:space="preserve"> مح</w:t>
      </w:r>
      <w:r w:rsidRPr="00982927">
        <w:rPr>
          <w:rFonts w:hint="cs"/>
          <w:highlight w:val="yellow"/>
          <w:rtl/>
        </w:rPr>
        <w:t>ی</w:t>
      </w:r>
      <w:r w:rsidRPr="00982927">
        <w:rPr>
          <w:rFonts w:hint="eastAsia"/>
          <w:highlight w:val="yellow"/>
          <w:rtl/>
        </w:rPr>
        <w:t>ط</w:t>
      </w:r>
      <w:r w:rsidRPr="00982927">
        <w:rPr>
          <w:rFonts w:hint="cs"/>
          <w:highlight w:val="yellow"/>
          <w:rtl/>
        </w:rPr>
        <w:t>ی</w:t>
      </w:r>
      <w:r w:rsidRPr="00982927">
        <w:rPr>
          <w:highlight w:val="yellow"/>
          <w:rtl/>
        </w:rPr>
        <w:t xml:space="preserve"> و انسان</w:t>
      </w:r>
      <w:r w:rsidRPr="00982927">
        <w:rPr>
          <w:rFonts w:hint="cs"/>
          <w:highlight w:val="yellow"/>
          <w:rtl/>
        </w:rPr>
        <w:t>ی</w:t>
      </w:r>
      <w:r w:rsidRPr="00982927">
        <w:rPr>
          <w:highlight w:val="yellow"/>
          <w:rtl/>
        </w:rPr>
        <w:t xml:space="preserve"> مناسب است.</w:t>
      </w:r>
    </w:p>
    <w:p w14:paraId="3C581EC5" w14:textId="77777777" w:rsidR="00B55EB1" w:rsidRPr="00982927" w:rsidRDefault="00B55EB1" w:rsidP="00B55EB1">
      <w:pPr>
        <w:bidi/>
        <w:ind w:firstLine="282"/>
        <w:jc w:val="both"/>
        <w:rPr>
          <w:highlight w:val="yellow"/>
          <w:rtl/>
        </w:rPr>
      </w:pPr>
      <w:r w:rsidRPr="00982927">
        <w:rPr>
          <w:b/>
          <w:bCs/>
          <w:sz w:val="18"/>
          <w:szCs w:val="22"/>
          <w:highlight w:val="yellow"/>
          <w:rtl/>
        </w:rPr>
        <w:t>محدود</w:t>
      </w:r>
      <w:r w:rsidRPr="00982927">
        <w:rPr>
          <w:rFonts w:hint="cs"/>
          <w:b/>
          <w:bCs/>
          <w:sz w:val="18"/>
          <w:szCs w:val="22"/>
          <w:highlight w:val="yellow"/>
          <w:rtl/>
        </w:rPr>
        <w:t>ی</w:t>
      </w:r>
      <w:r w:rsidRPr="00982927">
        <w:rPr>
          <w:rFonts w:hint="eastAsia"/>
          <w:b/>
          <w:bCs/>
          <w:sz w:val="18"/>
          <w:szCs w:val="22"/>
          <w:highlight w:val="yellow"/>
          <w:rtl/>
        </w:rPr>
        <w:t>ت‌ها</w:t>
      </w:r>
      <w:r w:rsidRPr="00982927">
        <w:rPr>
          <w:rFonts w:hint="cs"/>
          <w:b/>
          <w:bCs/>
          <w:sz w:val="18"/>
          <w:szCs w:val="22"/>
          <w:highlight w:val="yellow"/>
          <w:rtl/>
        </w:rPr>
        <w:t xml:space="preserve"> و</w:t>
      </w:r>
      <w:r w:rsidRPr="00982927">
        <w:rPr>
          <w:rFonts w:hint="eastAsia"/>
          <w:b/>
          <w:bCs/>
          <w:sz w:val="18"/>
          <w:szCs w:val="22"/>
          <w:highlight w:val="yellow"/>
          <w:rtl/>
        </w:rPr>
        <w:t xml:space="preserve"> پ</w:t>
      </w:r>
      <w:r w:rsidRPr="00982927">
        <w:rPr>
          <w:rFonts w:hint="cs"/>
          <w:b/>
          <w:bCs/>
          <w:sz w:val="18"/>
          <w:szCs w:val="22"/>
          <w:highlight w:val="yellow"/>
          <w:rtl/>
        </w:rPr>
        <w:t>ی</w:t>
      </w:r>
      <w:r w:rsidRPr="00982927">
        <w:rPr>
          <w:rFonts w:hint="eastAsia"/>
          <w:b/>
          <w:bCs/>
          <w:sz w:val="18"/>
          <w:szCs w:val="22"/>
          <w:highlight w:val="yellow"/>
          <w:rtl/>
        </w:rPr>
        <w:t>شنهادات</w:t>
      </w:r>
      <w:r w:rsidRPr="00982927">
        <w:rPr>
          <w:b/>
          <w:bCs/>
          <w:sz w:val="18"/>
          <w:szCs w:val="22"/>
          <w:highlight w:val="yellow"/>
          <w:rtl/>
        </w:rPr>
        <w:t xml:space="preserve"> برا</w:t>
      </w:r>
      <w:r w:rsidRPr="00982927">
        <w:rPr>
          <w:rFonts w:hint="cs"/>
          <w:b/>
          <w:bCs/>
          <w:sz w:val="18"/>
          <w:szCs w:val="22"/>
          <w:highlight w:val="yellow"/>
          <w:rtl/>
        </w:rPr>
        <w:t>ی</w:t>
      </w:r>
      <w:r w:rsidRPr="00982927">
        <w:rPr>
          <w:b/>
          <w:bCs/>
          <w:sz w:val="18"/>
          <w:szCs w:val="22"/>
          <w:highlight w:val="yellow"/>
          <w:rtl/>
        </w:rPr>
        <w:t xml:space="preserve"> تحق</w:t>
      </w:r>
      <w:r w:rsidRPr="00982927">
        <w:rPr>
          <w:rFonts w:hint="cs"/>
          <w:b/>
          <w:bCs/>
          <w:sz w:val="18"/>
          <w:szCs w:val="22"/>
          <w:highlight w:val="yellow"/>
          <w:rtl/>
        </w:rPr>
        <w:t>ی</w:t>
      </w:r>
      <w:r w:rsidRPr="00982927">
        <w:rPr>
          <w:rFonts w:hint="eastAsia"/>
          <w:b/>
          <w:bCs/>
          <w:sz w:val="18"/>
          <w:szCs w:val="22"/>
          <w:highlight w:val="yellow"/>
          <w:rtl/>
        </w:rPr>
        <w:t>قات</w:t>
      </w:r>
      <w:r w:rsidRPr="00982927">
        <w:rPr>
          <w:b/>
          <w:bCs/>
          <w:sz w:val="18"/>
          <w:szCs w:val="22"/>
          <w:highlight w:val="yellow"/>
          <w:rtl/>
        </w:rPr>
        <w:t xml:space="preserve"> آ</w:t>
      </w:r>
      <w:r w:rsidRPr="00982927">
        <w:rPr>
          <w:rFonts w:hint="cs"/>
          <w:b/>
          <w:bCs/>
          <w:sz w:val="18"/>
          <w:szCs w:val="22"/>
          <w:highlight w:val="yellow"/>
          <w:rtl/>
        </w:rPr>
        <w:t>ی</w:t>
      </w:r>
      <w:r w:rsidRPr="00982927">
        <w:rPr>
          <w:rFonts w:hint="eastAsia"/>
          <w:b/>
          <w:bCs/>
          <w:sz w:val="18"/>
          <w:szCs w:val="22"/>
          <w:highlight w:val="yellow"/>
          <w:rtl/>
        </w:rPr>
        <w:t>نده</w:t>
      </w:r>
      <w:r w:rsidRPr="00982927">
        <w:rPr>
          <w:rFonts w:hint="cs"/>
          <w:b/>
          <w:bCs/>
          <w:sz w:val="18"/>
          <w:szCs w:val="22"/>
          <w:highlight w:val="yellow"/>
          <w:rtl/>
        </w:rPr>
        <w:t>:</w:t>
      </w:r>
      <w:r w:rsidRPr="00982927">
        <w:rPr>
          <w:rFonts w:hint="cs"/>
          <w:highlight w:val="yellow"/>
          <w:rtl/>
        </w:rPr>
        <w:t xml:space="preserve"> </w:t>
      </w:r>
      <w:r w:rsidRPr="00982927">
        <w:rPr>
          <w:rFonts w:hint="eastAsia"/>
          <w:highlight w:val="yellow"/>
          <w:rtl/>
        </w:rPr>
        <w:t>عل</w:t>
      </w:r>
      <w:r w:rsidRPr="00982927">
        <w:rPr>
          <w:rFonts w:hint="cs"/>
          <w:highlight w:val="yellow"/>
          <w:rtl/>
        </w:rPr>
        <w:t>ی‌</w:t>
      </w:r>
      <w:r w:rsidRPr="00982927">
        <w:rPr>
          <w:rFonts w:hint="eastAsia"/>
          <w:highlight w:val="yellow"/>
          <w:rtl/>
        </w:rPr>
        <w:t>رغم</w:t>
      </w:r>
      <w:r w:rsidRPr="00982927">
        <w:rPr>
          <w:highlight w:val="yellow"/>
          <w:rtl/>
        </w:rPr>
        <w:t xml:space="preserve"> موفق</w:t>
      </w:r>
      <w:r w:rsidRPr="00982927">
        <w:rPr>
          <w:rFonts w:hint="cs"/>
          <w:highlight w:val="yellow"/>
          <w:rtl/>
        </w:rPr>
        <w:t>ی</w:t>
      </w:r>
      <w:r w:rsidRPr="00982927">
        <w:rPr>
          <w:rFonts w:hint="eastAsia"/>
          <w:highlight w:val="yellow"/>
          <w:rtl/>
        </w:rPr>
        <w:t>ت‌ها</w:t>
      </w:r>
      <w:r w:rsidRPr="00982927">
        <w:rPr>
          <w:rFonts w:hint="cs"/>
          <w:highlight w:val="yellow"/>
          <w:rtl/>
        </w:rPr>
        <w:t>ی</w:t>
      </w:r>
      <w:r w:rsidRPr="00982927">
        <w:rPr>
          <w:highlight w:val="yellow"/>
          <w:rtl/>
        </w:rPr>
        <w:t xml:space="preserve"> مطالعه، محدود</w:t>
      </w:r>
      <w:r w:rsidRPr="00982927">
        <w:rPr>
          <w:rFonts w:hint="cs"/>
          <w:highlight w:val="yellow"/>
          <w:rtl/>
        </w:rPr>
        <w:t>ی</w:t>
      </w:r>
      <w:r w:rsidRPr="00982927">
        <w:rPr>
          <w:rFonts w:hint="eastAsia"/>
          <w:highlight w:val="yellow"/>
          <w:rtl/>
        </w:rPr>
        <w:t>ت‌ها</w:t>
      </w:r>
      <w:r w:rsidRPr="00982927">
        <w:rPr>
          <w:rFonts w:hint="cs"/>
          <w:highlight w:val="yellow"/>
          <w:rtl/>
        </w:rPr>
        <w:t>یی</w:t>
      </w:r>
      <w:r w:rsidRPr="00982927">
        <w:rPr>
          <w:highlight w:val="yellow"/>
          <w:rtl/>
        </w:rPr>
        <w:t xml:space="preserve"> وجود دارند که با</w:t>
      </w:r>
      <w:r w:rsidRPr="00982927">
        <w:rPr>
          <w:rFonts w:hint="cs"/>
          <w:highlight w:val="yellow"/>
          <w:rtl/>
        </w:rPr>
        <w:t>ی</w:t>
      </w:r>
      <w:r w:rsidRPr="00982927">
        <w:rPr>
          <w:rFonts w:hint="eastAsia"/>
          <w:highlight w:val="yellow"/>
          <w:rtl/>
        </w:rPr>
        <w:t>د</w:t>
      </w:r>
      <w:r w:rsidRPr="00982927">
        <w:rPr>
          <w:highlight w:val="yellow"/>
          <w:rtl/>
        </w:rPr>
        <w:t xml:space="preserve"> در نظر گرفته شوند:  </w:t>
      </w:r>
    </w:p>
    <w:p w14:paraId="1BA14D93" w14:textId="2DBA3815" w:rsidR="00B55EB1" w:rsidRPr="00982927" w:rsidRDefault="00B55EB1" w:rsidP="00B55EB1">
      <w:pPr>
        <w:bidi/>
        <w:ind w:firstLine="282"/>
        <w:jc w:val="both"/>
        <w:rPr>
          <w:highlight w:val="yellow"/>
          <w:rtl/>
        </w:rPr>
      </w:pPr>
      <w:r w:rsidRPr="00982927">
        <w:rPr>
          <w:highlight w:val="yellow"/>
          <w:rtl/>
        </w:rPr>
        <w:t>دسترس</w:t>
      </w:r>
      <w:r w:rsidRPr="00982927">
        <w:rPr>
          <w:rFonts w:hint="cs"/>
          <w:highlight w:val="yellow"/>
          <w:rtl/>
        </w:rPr>
        <w:t>ی</w:t>
      </w:r>
      <w:r w:rsidRPr="00982927">
        <w:rPr>
          <w:highlight w:val="yellow"/>
          <w:rtl/>
        </w:rPr>
        <w:t xml:space="preserve"> به داده‌ها</w:t>
      </w:r>
      <w:r w:rsidRPr="00982927">
        <w:rPr>
          <w:rFonts w:hint="cs"/>
          <w:highlight w:val="yellow"/>
          <w:rtl/>
        </w:rPr>
        <w:t>ی</w:t>
      </w:r>
      <w:r w:rsidRPr="00982927">
        <w:rPr>
          <w:highlight w:val="yellow"/>
          <w:rtl/>
        </w:rPr>
        <w:t xml:space="preserve"> زمان</w:t>
      </w:r>
      <w:r w:rsidRPr="00982927">
        <w:rPr>
          <w:rFonts w:hint="cs"/>
          <w:highlight w:val="yellow"/>
          <w:rtl/>
        </w:rPr>
        <w:t>ی</w:t>
      </w:r>
      <w:r w:rsidRPr="00982927">
        <w:rPr>
          <w:highlight w:val="yellow"/>
          <w:rtl/>
        </w:rPr>
        <w:t>: داده‌ها</w:t>
      </w:r>
      <w:r w:rsidRPr="00982927">
        <w:rPr>
          <w:rFonts w:hint="cs"/>
          <w:highlight w:val="yellow"/>
          <w:rtl/>
        </w:rPr>
        <w:t>ی</w:t>
      </w:r>
      <w:r w:rsidRPr="00982927">
        <w:rPr>
          <w:highlight w:val="yellow"/>
          <w:rtl/>
        </w:rPr>
        <w:t xml:space="preserve"> بارندگ</w:t>
      </w:r>
      <w:r w:rsidRPr="00982927">
        <w:rPr>
          <w:rFonts w:hint="cs"/>
          <w:highlight w:val="yellow"/>
          <w:rtl/>
        </w:rPr>
        <w:t>ی</w:t>
      </w:r>
      <w:r w:rsidRPr="00982927">
        <w:rPr>
          <w:highlight w:val="yellow"/>
          <w:rtl/>
        </w:rPr>
        <w:t xml:space="preserve"> و زم</w:t>
      </w:r>
      <w:r w:rsidRPr="00982927">
        <w:rPr>
          <w:rFonts w:hint="cs"/>
          <w:highlight w:val="yellow"/>
          <w:rtl/>
        </w:rPr>
        <w:t>ی</w:t>
      </w:r>
      <w:r w:rsidRPr="00982927">
        <w:rPr>
          <w:rFonts w:hint="eastAsia"/>
          <w:highlight w:val="yellow"/>
          <w:rtl/>
        </w:rPr>
        <w:t>ن‌لغزش</w:t>
      </w:r>
      <w:r w:rsidRPr="00982927">
        <w:rPr>
          <w:highlight w:val="yellow"/>
          <w:rtl/>
        </w:rPr>
        <w:t xml:space="preserve"> با رزولوشن بالا در حوضه شمال تهران محدود بودند، دسترس</w:t>
      </w:r>
      <w:r w:rsidRPr="00982927">
        <w:rPr>
          <w:rFonts w:hint="cs"/>
          <w:highlight w:val="yellow"/>
          <w:rtl/>
        </w:rPr>
        <w:t>ی</w:t>
      </w:r>
      <w:r w:rsidRPr="00982927">
        <w:rPr>
          <w:highlight w:val="yellow"/>
          <w:rtl/>
        </w:rPr>
        <w:t xml:space="preserve"> به داده‌ها</w:t>
      </w:r>
      <w:r w:rsidRPr="00982927">
        <w:rPr>
          <w:rFonts w:hint="cs"/>
          <w:highlight w:val="yellow"/>
          <w:rtl/>
        </w:rPr>
        <w:t>ی</w:t>
      </w:r>
      <w:r w:rsidRPr="00982927">
        <w:rPr>
          <w:highlight w:val="yellow"/>
          <w:rtl/>
        </w:rPr>
        <w:t xml:space="preserve"> دق</w:t>
      </w:r>
      <w:r w:rsidRPr="00982927">
        <w:rPr>
          <w:rFonts w:hint="cs"/>
          <w:highlight w:val="yellow"/>
          <w:rtl/>
        </w:rPr>
        <w:t>ی</w:t>
      </w:r>
      <w:r w:rsidRPr="00982927">
        <w:rPr>
          <w:rFonts w:hint="eastAsia"/>
          <w:highlight w:val="yellow"/>
          <w:rtl/>
        </w:rPr>
        <w:t>ق‌تر</w:t>
      </w:r>
      <w:r w:rsidRPr="00982927">
        <w:rPr>
          <w:highlight w:val="yellow"/>
          <w:rtl/>
        </w:rPr>
        <w:t xml:space="preserve"> </w:t>
      </w:r>
      <w:r w:rsidR="00EA6304" w:rsidRPr="00982927">
        <w:rPr>
          <w:highlight w:val="yellow"/>
          <w:rtl/>
        </w:rPr>
        <w:t>با رزولوشن 10 متر و داده‌ها</w:t>
      </w:r>
      <w:r w:rsidR="00EA6304" w:rsidRPr="00982927">
        <w:rPr>
          <w:rFonts w:hint="cs"/>
          <w:highlight w:val="yellow"/>
          <w:rtl/>
        </w:rPr>
        <w:t>ی</w:t>
      </w:r>
      <w:r w:rsidR="00EA6304" w:rsidRPr="00982927">
        <w:rPr>
          <w:highlight w:val="yellow"/>
          <w:rtl/>
        </w:rPr>
        <w:t xml:space="preserve"> ماهواره‌ا</w:t>
      </w:r>
      <w:r w:rsidR="00EA6304" w:rsidRPr="00982927">
        <w:rPr>
          <w:rFonts w:hint="cs"/>
          <w:highlight w:val="yellow"/>
          <w:rtl/>
        </w:rPr>
        <w:t>ی</w:t>
      </w:r>
      <w:r w:rsidR="00EA6304" w:rsidRPr="00982927">
        <w:rPr>
          <w:highlight w:val="yellow"/>
          <w:rtl/>
        </w:rPr>
        <w:t xml:space="preserve"> پ</w:t>
      </w:r>
      <w:r w:rsidR="00EA6304" w:rsidRPr="00982927">
        <w:rPr>
          <w:rFonts w:hint="cs"/>
          <w:highlight w:val="yellow"/>
          <w:rtl/>
        </w:rPr>
        <w:t>ی</w:t>
      </w:r>
      <w:r w:rsidR="00EA6304" w:rsidRPr="00982927">
        <w:rPr>
          <w:rFonts w:hint="eastAsia"/>
          <w:highlight w:val="yellow"/>
          <w:rtl/>
        </w:rPr>
        <w:t>شرفته</w:t>
      </w:r>
      <w:r w:rsidR="00EA6304" w:rsidRPr="00982927">
        <w:rPr>
          <w:highlight w:val="yellow"/>
          <w:rtl/>
        </w:rPr>
        <w:t xml:space="preserve"> (مانند </w:t>
      </w:r>
      <w:r w:rsidR="00EA6304" w:rsidRPr="00982927">
        <w:rPr>
          <w:highlight w:val="yellow"/>
        </w:rPr>
        <w:t>Sentinel-2</w:t>
      </w:r>
      <w:r w:rsidR="00EA6304" w:rsidRPr="00982927">
        <w:rPr>
          <w:highlight w:val="yellow"/>
          <w:rtl/>
        </w:rPr>
        <w:t xml:space="preserve">) </w:t>
      </w:r>
      <w:r w:rsidRPr="00982927">
        <w:rPr>
          <w:highlight w:val="yellow"/>
          <w:rtl/>
        </w:rPr>
        <w:t>م</w:t>
      </w:r>
      <w:r w:rsidRPr="00982927">
        <w:rPr>
          <w:rFonts w:hint="cs"/>
          <w:highlight w:val="yellow"/>
          <w:rtl/>
        </w:rPr>
        <w:t>ی‌</w:t>
      </w:r>
      <w:r w:rsidRPr="00982927">
        <w:rPr>
          <w:rFonts w:hint="eastAsia"/>
          <w:highlight w:val="yellow"/>
          <w:rtl/>
        </w:rPr>
        <w:t>تواند</w:t>
      </w:r>
      <w:r w:rsidRPr="00982927">
        <w:rPr>
          <w:highlight w:val="yellow"/>
          <w:rtl/>
        </w:rPr>
        <w:t xml:space="preserve"> دقت مدل را بهبود دهد.  </w:t>
      </w:r>
    </w:p>
    <w:p w14:paraId="5C44E99C" w14:textId="38B4E9CB" w:rsidR="00B55EB1" w:rsidRPr="00982927" w:rsidRDefault="00B55EB1" w:rsidP="0002185E">
      <w:pPr>
        <w:bidi/>
        <w:ind w:firstLine="282"/>
        <w:jc w:val="both"/>
        <w:rPr>
          <w:highlight w:val="yellow"/>
          <w:rtl/>
        </w:rPr>
      </w:pPr>
      <w:r w:rsidRPr="00982927">
        <w:rPr>
          <w:highlight w:val="yellow"/>
          <w:rtl/>
        </w:rPr>
        <w:t>پ</w:t>
      </w:r>
      <w:r w:rsidRPr="00982927">
        <w:rPr>
          <w:rFonts w:hint="cs"/>
          <w:highlight w:val="yellow"/>
          <w:rtl/>
        </w:rPr>
        <w:t>ی</w:t>
      </w:r>
      <w:r w:rsidRPr="00982927">
        <w:rPr>
          <w:rFonts w:hint="eastAsia"/>
          <w:highlight w:val="yellow"/>
          <w:rtl/>
        </w:rPr>
        <w:t>چ</w:t>
      </w:r>
      <w:r w:rsidRPr="00982927">
        <w:rPr>
          <w:rFonts w:hint="cs"/>
          <w:highlight w:val="yellow"/>
          <w:rtl/>
        </w:rPr>
        <w:t>ی</w:t>
      </w:r>
      <w:r w:rsidRPr="00982927">
        <w:rPr>
          <w:rFonts w:hint="eastAsia"/>
          <w:highlight w:val="yellow"/>
          <w:rtl/>
        </w:rPr>
        <w:t>دگ</w:t>
      </w:r>
      <w:r w:rsidRPr="00982927">
        <w:rPr>
          <w:rFonts w:hint="cs"/>
          <w:highlight w:val="yellow"/>
          <w:rtl/>
        </w:rPr>
        <w:t>ی</w:t>
      </w:r>
      <w:r w:rsidRPr="00982927">
        <w:rPr>
          <w:highlight w:val="yellow"/>
          <w:rtl/>
        </w:rPr>
        <w:t xml:space="preserve"> محاسبات</w:t>
      </w:r>
      <w:r w:rsidRPr="00982927">
        <w:rPr>
          <w:rFonts w:hint="cs"/>
          <w:highlight w:val="yellow"/>
          <w:rtl/>
        </w:rPr>
        <w:t>ی</w:t>
      </w:r>
      <w:r w:rsidRPr="00982927">
        <w:rPr>
          <w:highlight w:val="yellow"/>
          <w:rtl/>
        </w:rPr>
        <w:t>: الگور</w:t>
      </w:r>
      <w:r w:rsidRPr="00982927">
        <w:rPr>
          <w:rFonts w:hint="cs"/>
          <w:highlight w:val="yellow"/>
          <w:rtl/>
        </w:rPr>
        <w:t>ی</w:t>
      </w:r>
      <w:r w:rsidRPr="00982927">
        <w:rPr>
          <w:rFonts w:hint="eastAsia"/>
          <w:highlight w:val="yellow"/>
          <w:rtl/>
        </w:rPr>
        <w:t>تم‌ها</w:t>
      </w:r>
      <w:r w:rsidRPr="00982927">
        <w:rPr>
          <w:rFonts w:hint="cs"/>
          <w:highlight w:val="yellow"/>
          <w:rtl/>
        </w:rPr>
        <w:t>ی</w:t>
      </w:r>
      <w:r w:rsidRPr="00982927">
        <w:rPr>
          <w:highlight w:val="yellow"/>
          <w:rtl/>
        </w:rPr>
        <w:t xml:space="preserve"> </w:t>
      </w:r>
      <w:r w:rsidRPr="00982927">
        <w:rPr>
          <w:highlight w:val="yellow"/>
        </w:rPr>
        <w:t>PSO</w:t>
      </w:r>
      <w:r w:rsidRPr="00982927">
        <w:rPr>
          <w:highlight w:val="yellow"/>
          <w:rtl/>
        </w:rPr>
        <w:t xml:space="preserve"> و </w:t>
      </w:r>
      <w:r w:rsidRPr="00982927">
        <w:rPr>
          <w:highlight w:val="yellow"/>
        </w:rPr>
        <w:t>GA</w:t>
      </w:r>
      <w:r w:rsidRPr="00982927">
        <w:rPr>
          <w:highlight w:val="yellow"/>
          <w:rtl/>
        </w:rPr>
        <w:t xml:space="preserve"> با 100 ذره/نسل و 100 تکرار، زمان‌بر بودند (2.5-3 دق</w:t>
      </w:r>
      <w:r w:rsidRPr="00982927">
        <w:rPr>
          <w:rFonts w:hint="cs"/>
          <w:highlight w:val="yellow"/>
          <w:rtl/>
        </w:rPr>
        <w:t>ی</w:t>
      </w:r>
      <w:r w:rsidRPr="00982927">
        <w:rPr>
          <w:rFonts w:hint="eastAsia"/>
          <w:highlight w:val="yellow"/>
          <w:rtl/>
        </w:rPr>
        <w:t>قه</w:t>
      </w:r>
      <w:r w:rsidRPr="00982927">
        <w:rPr>
          <w:highlight w:val="yellow"/>
          <w:rtl/>
        </w:rPr>
        <w:t>). برا</w:t>
      </w:r>
      <w:r w:rsidRPr="00982927">
        <w:rPr>
          <w:rFonts w:hint="cs"/>
          <w:highlight w:val="yellow"/>
          <w:rtl/>
        </w:rPr>
        <w:t>ی</w:t>
      </w:r>
      <w:r w:rsidRPr="00982927">
        <w:rPr>
          <w:highlight w:val="yellow"/>
          <w:rtl/>
        </w:rPr>
        <w:t xml:space="preserve"> کاربردها</w:t>
      </w:r>
      <w:r w:rsidRPr="00982927">
        <w:rPr>
          <w:rFonts w:hint="cs"/>
          <w:highlight w:val="yellow"/>
          <w:rtl/>
        </w:rPr>
        <w:t>ی</w:t>
      </w:r>
      <w:r w:rsidRPr="00982927">
        <w:rPr>
          <w:highlight w:val="yellow"/>
          <w:rtl/>
        </w:rPr>
        <w:t xml:space="preserve"> عمل</w:t>
      </w:r>
      <w:r w:rsidRPr="00982927">
        <w:rPr>
          <w:rFonts w:hint="cs"/>
          <w:highlight w:val="yellow"/>
          <w:rtl/>
        </w:rPr>
        <w:t>ی</w:t>
      </w:r>
      <w:r w:rsidRPr="00982927">
        <w:rPr>
          <w:highlight w:val="yellow"/>
          <w:rtl/>
        </w:rPr>
        <w:t xml:space="preserve"> در مق</w:t>
      </w:r>
      <w:r w:rsidRPr="00982927">
        <w:rPr>
          <w:rFonts w:hint="cs"/>
          <w:highlight w:val="yellow"/>
          <w:rtl/>
        </w:rPr>
        <w:t>ی</w:t>
      </w:r>
      <w:r w:rsidRPr="00982927">
        <w:rPr>
          <w:rFonts w:hint="eastAsia"/>
          <w:highlight w:val="yellow"/>
          <w:rtl/>
        </w:rPr>
        <w:t>اس</w:t>
      </w:r>
      <w:r w:rsidRPr="00982927">
        <w:rPr>
          <w:highlight w:val="yellow"/>
          <w:rtl/>
        </w:rPr>
        <w:t xml:space="preserve"> بزرگ، به</w:t>
      </w:r>
      <w:r w:rsidRPr="00982927">
        <w:rPr>
          <w:rFonts w:hint="cs"/>
          <w:highlight w:val="yellow"/>
          <w:rtl/>
        </w:rPr>
        <w:t>ی</w:t>
      </w:r>
      <w:r w:rsidRPr="00982927">
        <w:rPr>
          <w:rFonts w:hint="eastAsia"/>
          <w:highlight w:val="yellow"/>
          <w:rtl/>
        </w:rPr>
        <w:t>نه‌ساز</w:t>
      </w:r>
      <w:r w:rsidRPr="00982927">
        <w:rPr>
          <w:rFonts w:hint="cs"/>
          <w:highlight w:val="yellow"/>
          <w:rtl/>
        </w:rPr>
        <w:t>ی</w:t>
      </w:r>
      <w:r w:rsidRPr="00982927">
        <w:rPr>
          <w:highlight w:val="yellow"/>
          <w:rtl/>
        </w:rPr>
        <w:t xml:space="preserve"> محاسبات</w:t>
      </w:r>
      <w:r w:rsidRPr="00982927">
        <w:rPr>
          <w:rFonts w:hint="cs"/>
          <w:highlight w:val="yellow"/>
          <w:rtl/>
        </w:rPr>
        <w:t>ی</w:t>
      </w:r>
      <w:r w:rsidRPr="00982927">
        <w:rPr>
          <w:highlight w:val="yellow"/>
          <w:rtl/>
        </w:rPr>
        <w:t xml:space="preserve"> ضرور</w:t>
      </w:r>
      <w:r w:rsidRPr="00982927">
        <w:rPr>
          <w:rFonts w:hint="cs"/>
          <w:highlight w:val="yellow"/>
          <w:rtl/>
        </w:rPr>
        <w:t>ی</w:t>
      </w:r>
      <w:r w:rsidRPr="00982927">
        <w:rPr>
          <w:highlight w:val="yellow"/>
          <w:rtl/>
        </w:rPr>
        <w:t xml:space="preserve"> است. </w:t>
      </w:r>
      <w:r w:rsidRPr="00982927">
        <w:rPr>
          <w:rFonts w:hint="eastAsia"/>
          <w:highlight w:val="yellow"/>
          <w:rtl/>
        </w:rPr>
        <w:t>برا</w:t>
      </w:r>
      <w:r w:rsidRPr="00982927">
        <w:rPr>
          <w:rFonts w:hint="cs"/>
          <w:highlight w:val="yellow"/>
          <w:rtl/>
        </w:rPr>
        <w:t>ی</w:t>
      </w:r>
      <w:r w:rsidRPr="00982927">
        <w:rPr>
          <w:highlight w:val="yellow"/>
          <w:rtl/>
        </w:rPr>
        <w:t xml:space="preserve"> بهبود و گسترش ا</w:t>
      </w:r>
      <w:r w:rsidRPr="00982927">
        <w:rPr>
          <w:rFonts w:hint="cs"/>
          <w:highlight w:val="yellow"/>
          <w:rtl/>
        </w:rPr>
        <w:t>ی</w:t>
      </w:r>
      <w:r w:rsidRPr="00982927">
        <w:rPr>
          <w:rFonts w:hint="eastAsia"/>
          <w:highlight w:val="yellow"/>
          <w:rtl/>
        </w:rPr>
        <w:t>ن</w:t>
      </w:r>
      <w:r w:rsidRPr="00982927">
        <w:rPr>
          <w:highlight w:val="yellow"/>
          <w:rtl/>
        </w:rPr>
        <w:t xml:space="preserve"> مطالعه، پ</w:t>
      </w:r>
      <w:r w:rsidRPr="00982927">
        <w:rPr>
          <w:rFonts w:hint="cs"/>
          <w:highlight w:val="yellow"/>
          <w:rtl/>
        </w:rPr>
        <w:t>ی</w:t>
      </w:r>
      <w:r w:rsidRPr="00982927">
        <w:rPr>
          <w:rFonts w:hint="eastAsia"/>
          <w:highlight w:val="yellow"/>
          <w:rtl/>
        </w:rPr>
        <w:t>شنهادات</w:t>
      </w:r>
      <w:r w:rsidRPr="00982927">
        <w:rPr>
          <w:highlight w:val="yellow"/>
          <w:rtl/>
        </w:rPr>
        <w:t xml:space="preserve"> ز</w:t>
      </w:r>
      <w:r w:rsidRPr="00982927">
        <w:rPr>
          <w:rFonts w:hint="cs"/>
          <w:highlight w:val="yellow"/>
          <w:rtl/>
        </w:rPr>
        <w:t>ی</w:t>
      </w:r>
      <w:r w:rsidRPr="00982927">
        <w:rPr>
          <w:rFonts w:hint="eastAsia"/>
          <w:highlight w:val="yellow"/>
          <w:rtl/>
        </w:rPr>
        <w:t>ر</w:t>
      </w:r>
      <w:r w:rsidRPr="00982927">
        <w:rPr>
          <w:highlight w:val="yellow"/>
          <w:rtl/>
        </w:rPr>
        <w:t xml:space="preserve"> ارائه م</w:t>
      </w:r>
      <w:r w:rsidRPr="00982927">
        <w:rPr>
          <w:rFonts w:hint="cs"/>
          <w:highlight w:val="yellow"/>
          <w:rtl/>
        </w:rPr>
        <w:t>ی‌</w:t>
      </w:r>
      <w:r w:rsidRPr="00982927">
        <w:rPr>
          <w:rFonts w:hint="eastAsia"/>
          <w:highlight w:val="yellow"/>
          <w:rtl/>
        </w:rPr>
        <w:t>شوند</w:t>
      </w:r>
      <w:r w:rsidRPr="00982927">
        <w:rPr>
          <w:highlight w:val="yellow"/>
          <w:rtl/>
        </w:rPr>
        <w:t xml:space="preserve">:  </w:t>
      </w:r>
    </w:p>
    <w:p w14:paraId="056683D4" w14:textId="77777777" w:rsidR="00B55EB1" w:rsidRPr="00982927" w:rsidRDefault="00B55EB1" w:rsidP="00B55EB1">
      <w:pPr>
        <w:bidi/>
        <w:ind w:firstLine="282"/>
        <w:jc w:val="both"/>
        <w:rPr>
          <w:highlight w:val="yellow"/>
          <w:rtl/>
        </w:rPr>
      </w:pPr>
      <w:r w:rsidRPr="00982927">
        <w:rPr>
          <w:rFonts w:hint="eastAsia"/>
          <w:highlight w:val="yellow"/>
          <w:rtl/>
        </w:rPr>
        <w:t>ترک</w:t>
      </w:r>
      <w:r w:rsidRPr="00982927">
        <w:rPr>
          <w:rFonts w:hint="cs"/>
          <w:highlight w:val="yellow"/>
          <w:rtl/>
        </w:rPr>
        <w:t>ی</w:t>
      </w:r>
      <w:r w:rsidRPr="00982927">
        <w:rPr>
          <w:rFonts w:hint="eastAsia"/>
          <w:highlight w:val="yellow"/>
          <w:rtl/>
        </w:rPr>
        <w:t>ب</w:t>
      </w:r>
      <w:r w:rsidRPr="00982927">
        <w:rPr>
          <w:highlight w:val="yellow"/>
          <w:rtl/>
        </w:rPr>
        <w:t xml:space="preserve"> با </w:t>
      </w:r>
      <w:r w:rsidRPr="00982927">
        <w:rPr>
          <w:rFonts w:hint="cs"/>
          <w:highlight w:val="yellow"/>
          <w:rtl/>
        </w:rPr>
        <w:t>ی</w:t>
      </w:r>
      <w:r w:rsidRPr="00982927">
        <w:rPr>
          <w:rFonts w:hint="eastAsia"/>
          <w:highlight w:val="yellow"/>
          <w:rtl/>
        </w:rPr>
        <w:t>ادگ</w:t>
      </w:r>
      <w:r w:rsidRPr="00982927">
        <w:rPr>
          <w:rFonts w:hint="cs"/>
          <w:highlight w:val="yellow"/>
          <w:rtl/>
        </w:rPr>
        <w:t>ی</w:t>
      </w:r>
      <w:r w:rsidRPr="00982927">
        <w:rPr>
          <w:rFonts w:hint="eastAsia"/>
          <w:highlight w:val="yellow"/>
          <w:rtl/>
        </w:rPr>
        <w:t>ر</w:t>
      </w:r>
      <w:r w:rsidRPr="00982927">
        <w:rPr>
          <w:rFonts w:hint="cs"/>
          <w:highlight w:val="yellow"/>
          <w:rtl/>
        </w:rPr>
        <w:t>ی</w:t>
      </w:r>
      <w:r w:rsidRPr="00982927">
        <w:rPr>
          <w:highlight w:val="yellow"/>
          <w:rtl/>
        </w:rPr>
        <w:t xml:space="preserve"> ماش</w:t>
      </w:r>
      <w:r w:rsidRPr="00982927">
        <w:rPr>
          <w:rFonts w:hint="cs"/>
          <w:highlight w:val="yellow"/>
          <w:rtl/>
        </w:rPr>
        <w:t>ی</w:t>
      </w:r>
      <w:r w:rsidRPr="00982927">
        <w:rPr>
          <w:rFonts w:hint="eastAsia"/>
          <w:highlight w:val="yellow"/>
          <w:rtl/>
        </w:rPr>
        <w:t>ن</w:t>
      </w:r>
      <w:r w:rsidRPr="00982927">
        <w:rPr>
          <w:highlight w:val="yellow"/>
          <w:rtl/>
        </w:rPr>
        <w:t>: ادغام مدل پو</w:t>
      </w:r>
      <w:r w:rsidRPr="00982927">
        <w:rPr>
          <w:rFonts w:hint="cs"/>
          <w:highlight w:val="yellow"/>
          <w:rtl/>
        </w:rPr>
        <w:t>ی</w:t>
      </w:r>
      <w:r w:rsidRPr="00982927">
        <w:rPr>
          <w:rFonts w:hint="eastAsia"/>
          <w:highlight w:val="yellow"/>
          <w:rtl/>
        </w:rPr>
        <w:t>ا</w:t>
      </w:r>
      <w:r w:rsidRPr="00982927">
        <w:rPr>
          <w:highlight w:val="yellow"/>
          <w:rtl/>
        </w:rPr>
        <w:t xml:space="preserve"> با الگور</w:t>
      </w:r>
      <w:r w:rsidRPr="00982927">
        <w:rPr>
          <w:rFonts w:hint="cs"/>
          <w:highlight w:val="yellow"/>
          <w:rtl/>
        </w:rPr>
        <w:t>ی</w:t>
      </w:r>
      <w:r w:rsidRPr="00982927">
        <w:rPr>
          <w:rFonts w:hint="eastAsia"/>
          <w:highlight w:val="yellow"/>
          <w:rtl/>
        </w:rPr>
        <w:t>تم‌ها</w:t>
      </w:r>
      <w:r w:rsidRPr="00982927">
        <w:rPr>
          <w:rFonts w:hint="cs"/>
          <w:highlight w:val="yellow"/>
          <w:rtl/>
        </w:rPr>
        <w:t>ی</w:t>
      </w:r>
      <w:r w:rsidRPr="00982927">
        <w:rPr>
          <w:highlight w:val="yellow"/>
          <w:rtl/>
        </w:rPr>
        <w:t xml:space="preserve"> </w:t>
      </w:r>
      <w:r w:rsidRPr="00982927">
        <w:rPr>
          <w:rFonts w:hint="cs"/>
          <w:highlight w:val="yellow"/>
          <w:rtl/>
        </w:rPr>
        <w:t>ی</w:t>
      </w:r>
      <w:r w:rsidRPr="00982927">
        <w:rPr>
          <w:rFonts w:hint="eastAsia"/>
          <w:highlight w:val="yellow"/>
          <w:rtl/>
        </w:rPr>
        <w:t>ادگ</w:t>
      </w:r>
      <w:r w:rsidRPr="00982927">
        <w:rPr>
          <w:rFonts w:hint="cs"/>
          <w:highlight w:val="yellow"/>
          <w:rtl/>
        </w:rPr>
        <w:t>ی</w:t>
      </w:r>
      <w:r w:rsidRPr="00982927">
        <w:rPr>
          <w:rFonts w:hint="eastAsia"/>
          <w:highlight w:val="yellow"/>
          <w:rtl/>
        </w:rPr>
        <w:t>ر</w:t>
      </w:r>
      <w:r w:rsidRPr="00982927">
        <w:rPr>
          <w:rFonts w:hint="cs"/>
          <w:highlight w:val="yellow"/>
          <w:rtl/>
        </w:rPr>
        <w:t>ی</w:t>
      </w:r>
      <w:r w:rsidRPr="00982927">
        <w:rPr>
          <w:highlight w:val="yellow"/>
          <w:rtl/>
        </w:rPr>
        <w:t xml:space="preserve"> ماش</w:t>
      </w:r>
      <w:r w:rsidRPr="00982927">
        <w:rPr>
          <w:rFonts w:hint="cs"/>
          <w:highlight w:val="yellow"/>
          <w:rtl/>
        </w:rPr>
        <w:t>ی</w:t>
      </w:r>
      <w:r w:rsidRPr="00982927">
        <w:rPr>
          <w:rFonts w:hint="eastAsia"/>
          <w:highlight w:val="yellow"/>
          <w:rtl/>
        </w:rPr>
        <w:t>ن</w:t>
      </w:r>
      <w:r w:rsidRPr="00982927">
        <w:rPr>
          <w:highlight w:val="yellow"/>
          <w:rtl/>
        </w:rPr>
        <w:t xml:space="preserve"> مانند </w:t>
      </w:r>
      <w:r w:rsidRPr="00982927">
        <w:rPr>
          <w:highlight w:val="yellow"/>
        </w:rPr>
        <w:t>Random Forest</w:t>
      </w:r>
      <w:r w:rsidRPr="00982927">
        <w:rPr>
          <w:highlight w:val="yellow"/>
          <w:rtl/>
        </w:rPr>
        <w:t xml:space="preserve"> </w:t>
      </w:r>
      <w:r w:rsidRPr="00982927">
        <w:rPr>
          <w:rFonts w:hint="cs"/>
          <w:highlight w:val="yellow"/>
          <w:rtl/>
        </w:rPr>
        <w:t>ی</w:t>
      </w:r>
      <w:r w:rsidRPr="00982927">
        <w:rPr>
          <w:rFonts w:hint="eastAsia"/>
          <w:highlight w:val="yellow"/>
          <w:rtl/>
        </w:rPr>
        <w:t>ا</w:t>
      </w:r>
      <w:r w:rsidRPr="00982927">
        <w:rPr>
          <w:highlight w:val="yellow"/>
          <w:rtl/>
        </w:rPr>
        <w:t xml:space="preserve"> شبکه‌ها</w:t>
      </w:r>
      <w:r w:rsidRPr="00982927">
        <w:rPr>
          <w:rFonts w:hint="cs"/>
          <w:highlight w:val="yellow"/>
          <w:rtl/>
        </w:rPr>
        <w:t>ی</w:t>
      </w:r>
      <w:r w:rsidRPr="00982927">
        <w:rPr>
          <w:highlight w:val="yellow"/>
          <w:rtl/>
        </w:rPr>
        <w:t xml:space="preserve"> عصب</w:t>
      </w:r>
      <w:r w:rsidRPr="00982927">
        <w:rPr>
          <w:rFonts w:hint="cs"/>
          <w:highlight w:val="yellow"/>
          <w:rtl/>
        </w:rPr>
        <w:t>ی</w:t>
      </w:r>
      <w:r w:rsidRPr="00982927">
        <w:rPr>
          <w:highlight w:val="yellow"/>
          <w:rtl/>
        </w:rPr>
        <w:t xml:space="preserve"> برا</w:t>
      </w:r>
      <w:r w:rsidRPr="00982927">
        <w:rPr>
          <w:rFonts w:hint="cs"/>
          <w:highlight w:val="yellow"/>
          <w:rtl/>
        </w:rPr>
        <w:t>ی</w:t>
      </w:r>
      <w:r w:rsidRPr="00982927">
        <w:rPr>
          <w:highlight w:val="yellow"/>
          <w:rtl/>
        </w:rPr>
        <w:t xml:space="preserve"> افزا</w:t>
      </w:r>
      <w:r w:rsidRPr="00982927">
        <w:rPr>
          <w:rFonts w:hint="cs"/>
          <w:highlight w:val="yellow"/>
          <w:rtl/>
        </w:rPr>
        <w:t>ی</w:t>
      </w:r>
      <w:r w:rsidRPr="00982927">
        <w:rPr>
          <w:rFonts w:hint="eastAsia"/>
          <w:highlight w:val="yellow"/>
          <w:rtl/>
        </w:rPr>
        <w:t>ش</w:t>
      </w:r>
      <w:r w:rsidRPr="00982927">
        <w:rPr>
          <w:highlight w:val="yellow"/>
          <w:rtl/>
        </w:rPr>
        <w:t xml:space="preserve"> دقت پ</w:t>
      </w:r>
      <w:r w:rsidRPr="00982927">
        <w:rPr>
          <w:rFonts w:hint="cs"/>
          <w:highlight w:val="yellow"/>
          <w:rtl/>
        </w:rPr>
        <w:t>ی</w:t>
      </w:r>
      <w:r w:rsidRPr="00982927">
        <w:rPr>
          <w:rFonts w:hint="eastAsia"/>
          <w:highlight w:val="yellow"/>
          <w:rtl/>
        </w:rPr>
        <w:t>ش‌ب</w:t>
      </w:r>
      <w:r w:rsidRPr="00982927">
        <w:rPr>
          <w:rFonts w:hint="cs"/>
          <w:highlight w:val="yellow"/>
          <w:rtl/>
        </w:rPr>
        <w:t>ی</w:t>
      </w:r>
      <w:r w:rsidRPr="00982927">
        <w:rPr>
          <w:rFonts w:hint="eastAsia"/>
          <w:highlight w:val="yellow"/>
          <w:rtl/>
        </w:rPr>
        <w:t>ن</w:t>
      </w:r>
      <w:r w:rsidRPr="00982927">
        <w:rPr>
          <w:rFonts w:hint="cs"/>
          <w:highlight w:val="yellow"/>
          <w:rtl/>
        </w:rPr>
        <w:t>ی</w:t>
      </w:r>
      <w:r w:rsidRPr="00982927">
        <w:rPr>
          <w:highlight w:val="yellow"/>
          <w:rtl/>
        </w:rPr>
        <w:t xml:space="preserve">.  </w:t>
      </w:r>
    </w:p>
    <w:p w14:paraId="48DC1316" w14:textId="77777777" w:rsidR="00B55EB1" w:rsidRPr="00982927" w:rsidRDefault="00B55EB1" w:rsidP="00B55EB1">
      <w:pPr>
        <w:bidi/>
        <w:ind w:firstLine="282"/>
        <w:jc w:val="both"/>
        <w:rPr>
          <w:highlight w:val="yellow"/>
          <w:rtl/>
        </w:rPr>
      </w:pPr>
      <w:r w:rsidRPr="00982927">
        <w:rPr>
          <w:rFonts w:hint="eastAsia"/>
          <w:highlight w:val="yellow"/>
          <w:rtl/>
        </w:rPr>
        <w:t>تحل</w:t>
      </w:r>
      <w:r w:rsidRPr="00982927">
        <w:rPr>
          <w:rFonts w:hint="cs"/>
          <w:highlight w:val="yellow"/>
          <w:rtl/>
        </w:rPr>
        <w:t>ی</w:t>
      </w:r>
      <w:r w:rsidRPr="00982927">
        <w:rPr>
          <w:rFonts w:hint="eastAsia"/>
          <w:highlight w:val="yellow"/>
          <w:rtl/>
        </w:rPr>
        <w:t>ل</w:t>
      </w:r>
      <w:r w:rsidRPr="00982927">
        <w:rPr>
          <w:highlight w:val="yellow"/>
          <w:rtl/>
        </w:rPr>
        <w:t xml:space="preserve"> هم‌کنش‌ها: ترک</w:t>
      </w:r>
      <w:r w:rsidRPr="00982927">
        <w:rPr>
          <w:rFonts w:hint="cs"/>
          <w:highlight w:val="yellow"/>
          <w:rtl/>
        </w:rPr>
        <w:t>ی</w:t>
      </w:r>
      <w:r w:rsidRPr="00982927">
        <w:rPr>
          <w:rFonts w:hint="eastAsia"/>
          <w:highlight w:val="yellow"/>
          <w:rtl/>
        </w:rPr>
        <w:t>ب</w:t>
      </w:r>
      <w:r w:rsidRPr="00982927">
        <w:rPr>
          <w:highlight w:val="yellow"/>
          <w:rtl/>
        </w:rPr>
        <w:t xml:space="preserve"> رو</w:t>
      </w:r>
      <w:r w:rsidRPr="00982927">
        <w:rPr>
          <w:rFonts w:hint="cs"/>
          <w:highlight w:val="yellow"/>
          <w:rtl/>
        </w:rPr>
        <w:t>ی</w:t>
      </w:r>
      <w:r w:rsidRPr="00982927">
        <w:rPr>
          <w:rFonts w:hint="eastAsia"/>
          <w:highlight w:val="yellow"/>
          <w:rtl/>
        </w:rPr>
        <w:t>کرد</w:t>
      </w:r>
      <w:r w:rsidRPr="00982927">
        <w:rPr>
          <w:highlight w:val="yellow"/>
          <w:rtl/>
        </w:rPr>
        <w:t xml:space="preserve"> وزن‌ده</w:t>
      </w:r>
      <w:r w:rsidRPr="00982927">
        <w:rPr>
          <w:rFonts w:hint="cs"/>
          <w:highlight w:val="yellow"/>
          <w:rtl/>
        </w:rPr>
        <w:t>ی</w:t>
      </w:r>
      <w:r w:rsidRPr="00982927">
        <w:rPr>
          <w:highlight w:val="yellow"/>
          <w:rtl/>
        </w:rPr>
        <w:t xml:space="preserve"> پو</w:t>
      </w:r>
      <w:r w:rsidRPr="00982927">
        <w:rPr>
          <w:rFonts w:hint="cs"/>
          <w:highlight w:val="yellow"/>
          <w:rtl/>
        </w:rPr>
        <w:t>ی</w:t>
      </w:r>
      <w:r w:rsidRPr="00982927">
        <w:rPr>
          <w:rFonts w:hint="eastAsia"/>
          <w:highlight w:val="yellow"/>
          <w:rtl/>
        </w:rPr>
        <w:t>ا</w:t>
      </w:r>
      <w:r w:rsidRPr="00982927">
        <w:rPr>
          <w:highlight w:val="yellow"/>
          <w:rtl/>
        </w:rPr>
        <w:t xml:space="preserve"> با روش </w:t>
      </w:r>
      <w:r w:rsidRPr="00982927">
        <w:rPr>
          <w:highlight w:val="yellow"/>
        </w:rPr>
        <w:t>Sobol</w:t>
      </w:r>
      <w:r w:rsidRPr="00982927">
        <w:rPr>
          <w:highlight w:val="yellow"/>
          <w:rtl/>
        </w:rPr>
        <w:t xml:space="preserve"> برا</w:t>
      </w:r>
      <w:r w:rsidRPr="00982927">
        <w:rPr>
          <w:rFonts w:hint="cs"/>
          <w:highlight w:val="yellow"/>
          <w:rtl/>
        </w:rPr>
        <w:t>ی</w:t>
      </w:r>
      <w:r w:rsidRPr="00982927">
        <w:rPr>
          <w:highlight w:val="yellow"/>
          <w:rtl/>
        </w:rPr>
        <w:t xml:space="preserve"> مدل‌ساز</w:t>
      </w:r>
      <w:r w:rsidRPr="00982927">
        <w:rPr>
          <w:rFonts w:hint="cs"/>
          <w:highlight w:val="yellow"/>
          <w:rtl/>
        </w:rPr>
        <w:t>ی</w:t>
      </w:r>
      <w:r w:rsidRPr="00982927">
        <w:rPr>
          <w:highlight w:val="yellow"/>
          <w:rtl/>
        </w:rPr>
        <w:t xml:space="preserve"> هم‌کنش‌ها</w:t>
      </w:r>
      <w:r w:rsidRPr="00982927">
        <w:rPr>
          <w:rFonts w:hint="cs"/>
          <w:highlight w:val="yellow"/>
          <w:rtl/>
        </w:rPr>
        <w:t>ی</w:t>
      </w:r>
      <w:r w:rsidRPr="00982927">
        <w:rPr>
          <w:highlight w:val="yellow"/>
          <w:rtl/>
        </w:rPr>
        <w:t xml:space="preserve"> چندمتغ</w:t>
      </w:r>
      <w:r w:rsidRPr="00982927">
        <w:rPr>
          <w:rFonts w:hint="cs"/>
          <w:highlight w:val="yellow"/>
          <w:rtl/>
        </w:rPr>
        <w:t>ی</w:t>
      </w:r>
      <w:r w:rsidRPr="00982927">
        <w:rPr>
          <w:rFonts w:hint="eastAsia"/>
          <w:highlight w:val="yellow"/>
          <w:rtl/>
        </w:rPr>
        <w:t>ره</w:t>
      </w:r>
      <w:r w:rsidRPr="00982927">
        <w:rPr>
          <w:highlight w:val="yellow"/>
          <w:rtl/>
        </w:rPr>
        <w:t xml:space="preserve"> (مانند ش</w:t>
      </w:r>
      <w:r w:rsidRPr="00982927">
        <w:rPr>
          <w:rFonts w:hint="cs"/>
          <w:highlight w:val="yellow"/>
          <w:rtl/>
        </w:rPr>
        <w:t>ی</w:t>
      </w:r>
      <w:r w:rsidRPr="00982927">
        <w:rPr>
          <w:rFonts w:hint="eastAsia"/>
          <w:highlight w:val="yellow"/>
          <w:rtl/>
        </w:rPr>
        <w:t>ب</w:t>
      </w:r>
      <w:r w:rsidRPr="00982927">
        <w:rPr>
          <w:highlight w:val="yellow"/>
          <w:rtl/>
        </w:rPr>
        <w:t xml:space="preserve"> و سنگ‌شناس</w:t>
      </w:r>
      <w:r w:rsidRPr="00982927">
        <w:rPr>
          <w:rFonts w:hint="cs"/>
          <w:highlight w:val="yellow"/>
          <w:rtl/>
        </w:rPr>
        <w:t>ی</w:t>
      </w:r>
      <w:r w:rsidRPr="00982927">
        <w:rPr>
          <w:highlight w:val="yellow"/>
          <w:rtl/>
        </w:rPr>
        <w:t>) در کنار پ</w:t>
      </w:r>
      <w:r w:rsidRPr="00982927">
        <w:rPr>
          <w:rFonts w:hint="cs"/>
          <w:highlight w:val="yellow"/>
          <w:rtl/>
        </w:rPr>
        <w:t>ی</w:t>
      </w:r>
      <w:r w:rsidRPr="00982927">
        <w:rPr>
          <w:rFonts w:hint="eastAsia"/>
          <w:highlight w:val="yellow"/>
          <w:rtl/>
        </w:rPr>
        <w:t>ش‌ب</w:t>
      </w:r>
      <w:r w:rsidRPr="00982927">
        <w:rPr>
          <w:rFonts w:hint="cs"/>
          <w:highlight w:val="yellow"/>
          <w:rtl/>
        </w:rPr>
        <w:t>ی</w:t>
      </w:r>
      <w:r w:rsidRPr="00982927">
        <w:rPr>
          <w:rFonts w:hint="eastAsia"/>
          <w:highlight w:val="yellow"/>
          <w:rtl/>
        </w:rPr>
        <w:t>ن</w:t>
      </w:r>
      <w:r w:rsidRPr="00982927">
        <w:rPr>
          <w:rFonts w:hint="cs"/>
          <w:highlight w:val="yellow"/>
          <w:rtl/>
        </w:rPr>
        <w:t>ی</w:t>
      </w:r>
      <w:r w:rsidRPr="00982927">
        <w:rPr>
          <w:highlight w:val="yellow"/>
          <w:rtl/>
        </w:rPr>
        <w:t xml:space="preserve"> پو</w:t>
      </w:r>
      <w:r w:rsidRPr="00982927">
        <w:rPr>
          <w:rFonts w:hint="cs"/>
          <w:highlight w:val="yellow"/>
          <w:rtl/>
        </w:rPr>
        <w:t>ی</w:t>
      </w:r>
      <w:r w:rsidRPr="00982927">
        <w:rPr>
          <w:rFonts w:hint="eastAsia"/>
          <w:highlight w:val="yellow"/>
          <w:rtl/>
        </w:rPr>
        <w:t>ا</w:t>
      </w:r>
      <w:r w:rsidRPr="00982927">
        <w:rPr>
          <w:highlight w:val="yellow"/>
          <w:rtl/>
        </w:rPr>
        <w:t xml:space="preserve">.  </w:t>
      </w:r>
    </w:p>
    <w:p w14:paraId="3DD5203D" w14:textId="77777777" w:rsidR="00B55EB1" w:rsidRPr="00982927" w:rsidRDefault="00B55EB1" w:rsidP="00B55EB1">
      <w:pPr>
        <w:bidi/>
        <w:ind w:firstLine="282"/>
        <w:jc w:val="both"/>
        <w:rPr>
          <w:highlight w:val="yellow"/>
          <w:rtl/>
        </w:rPr>
      </w:pPr>
      <w:r w:rsidRPr="00982927">
        <w:rPr>
          <w:rFonts w:hint="eastAsia"/>
          <w:highlight w:val="yellow"/>
          <w:rtl/>
        </w:rPr>
        <w:t>تعم</w:t>
      </w:r>
      <w:r w:rsidRPr="00982927">
        <w:rPr>
          <w:rFonts w:hint="cs"/>
          <w:highlight w:val="yellow"/>
          <w:rtl/>
        </w:rPr>
        <w:t>ی</w:t>
      </w:r>
      <w:r w:rsidRPr="00982927">
        <w:rPr>
          <w:rFonts w:hint="eastAsia"/>
          <w:highlight w:val="yellow"/>
          <w:rtl/>
        </w:rPr>
        <w:t>م</w:t>
      </w:r>
      <w:r w:rsidRPr="00982927">
        <w:rPr>
          <w:highlight w:val="yellow"/>
          <w:rtl/>
        </w:rPr>
        <w:t xml:space="preserve"> به سا</w:t>
      </w:r>
      <w:r w:rsidRPr="00982927">
        <w:rPr>
          <w:rFonts w:hint="cs"/>
          <w:highlight w:val="yellow"/>
          <w:rtl/>
        </w:rPr>
        <w:t>ی</w:t>
      </w:r>
      <w:r w:rsidRPr="00982927">
        <w:rPr>
          <w:rFonts w:hint="eastAsia"/>
          <w:highlight w:val="yellow"/>
          <w:rtl/>
        </w:rPr>
        <w:t>ر</w:t>
      </w:r>
      <w:r w:rsidRPr="00982927">
        <w:rPr>
          <w:highlight w:val="yellow"/>
          <w:rtl/>
        </w:rPr>
        <w:t xml:space="preserve"> مناطق: گسترش مطالعه به سا</w:t>
      </w:r>
      <w:r w:rsidRPr="00982927">
        <w:rPr>
          <w:rFonts w:hint="cs"/>
          <w:highlight w:val="yellow"/>
          <w:rtl/>
        </w:rPr>
        <w:t>ی</w:t>
      </w:r>
      <w:r w:rsidRPr="00982927">
        <w:rPr>
          <w:rFonts w:hint="eastAsia"/>
          <w:highlight w:val="yellow"/>
          <w:rtl/>
        </w:rPr>
        <w:t>ر</w:t>
      </w:r>
      <w:r w:rsidRPr="00982927">
        <w:rPr>
          <w:highlight w:val="yellow"/>
          <w:rtl/>
        </w:rPr>
        <w:t xml:space="preserve"> حوضه‌ها</w:t>
      </w:r>
      <w:r w:rsidRPr="00982927">
        <w:rPr>
          <w:rFonts w:hint="cs"/>
          <w:highlight w:val="yellow"/>
          <w:rtl/>
        </w:rPr>
        <w:t>ی</w:t>
      </w:r>
      <w:r w:rsidRPr="00982927">
        <w:rPr>
          <w:highlight w:val="yellow"/>
          <w:rtl/>
        </w:rPr>
        <w:t xml:space="preserve"> کوهستان</w:t>
      </w:r>
      <w:r w:rsidRPr="00982927">
        <w:rPr>
          <w:rFonts w:hint="cs"/>
          <w:highlight w:val="yellow"/>
          <w:rtl/>
        </w:rPr>
        <w:t>ی</w:t>
      </w:r>
      <w:r w:rsidRPr="00982927">
        <w:rPr>
          <w:highlight w:val="yellow"/>
          <w:rtl/>
        </w:rPr>
        <w:t xml:space="preserve"> ا</w:t>
      </w:r>
      <w:r w:rsidRPr="00982927">
        <w:rPr>
          <w:rFonts w:hint="cs"/>
          <w:highlight w:val="yellow"/>
          <w:rtl/>
        </w:rPr>
        <w:t>ی</w:t>
      </w:r>
      <w:r w:rsidRPr="00982927">
        <w:rPr>
          <w:rFonts w:hint="eastAsia"/>
          <w:highlight w:val="yellow"/>
          <w:rtl/>
        </w:rPr>
        <w:t>ران</w:t>
      </w:r>
      <w:r w:rsidRPr="00982927">
        <w:rPr>
          <w:highlight w:val="yellow"/>
          <w:rtl/>
        </w:rPr>
        <w:t xml:space="preserve"> (مانند زاگرس) </w:t>
      </w:r>
      <w:r w:rsidRPr="00982927">
        <w:rPr>
          <w:rFonts w:hint="cs"/>
          <w:highlight w:val="yellow"/>
          <w:rtl/>
        </w:rPr>
        <w:t>ی</w:t>
      </w:r>
      <w:r w:rsidRPr="00982927">
        <w:rPr>
          <w:rFonts w:hint="eastAsia"/>
          <w:highlight w:val="yellow"/>
          <w:rtl/>
        </w:rPr>
        <w:t>ا</w:t>
      </w:r>
      <w:r w:rsidRPr="00982927">
        <w:rPr>
          <w:highlight w:val="yellow"/>
          <w:rtl/>
        </w:rPr>
        <w:t xml:space="preserve"> مناطق مشابه در جهان برا</w:t>
      </w:r>
      <w:r w:rsidRPr="00982927">
        <w:rPr>
          <w:rFonts w:hint="cs"/>
          <w:highlight w:val="yellow"/>
          <w:rtl/>
        </w:rPr>
        <w:t>ی</w:t>
      </w:r>
      <w:r w:rsidRPr="00982927">
        <w:rPr>
          <w:highlight w:val="yellow"/>
          <w:rtl/>
        </w:rPr>
        <w:t xml:space="preserve"> بررس</w:t>
      </w:r>
      <w:r w:rsidRPr="00982927">
        <w:rPr>
          <w:rFonts w:hint="cs"/>
          <w:highlight w:val="yellow"/>
          <w:rtl/>
        </w:rPr>
        <w:t>ی</w:t>
      </w:r>
      <w:r w:rsidRPr="00982927">
        <w:rPr>
          <w:highlight w:val="yellow"/>
          <w:rtl/>
        </w:rPr>
        <w:t xml:space="preserve"> تعم</w:t>
      </w:r>
      <w:r w:rsidRPr="00982927">
        <w:rPr>
          <w:rFonts w:hint="cs"/>
          <w:highlight w:val="yellow"/>
          <w:rtl/>
        </w:rPr>
        <w:t>ی</w:t>
      </w:r>
      <w:r w:rsidRPr="00982927">
        <w:rPr>
          <w:rFonts w:hint="eastAsia"/>
          <w:highlight w:val="yellow"/>
          <w:rtl/>
        </w:rPr>
        <w:t>م‌پذ</w:t>
      </w:r>
      <w:r w:rsidRPr="00982927">
        <w:rPr>
          <w:rFonts w:hint="cs"/>
          <w:highlight w:val="yellow"/>
          <w:rtl/>
        </w:rPr>
        <w:t>ی</w:t>
      </w:r>
      <w:r w:rsidRPr="00982927">
        <w:rPr>
          <w:rFonts w:hint="eastAsia"/>
          <w:highlight w:val="yellow"/>
          <w:rtl/>
        </w:rPr>
        <w:t>ر</w:t>
      </w:r>
      <w:r w:rsidRPr="00982927">
        <w:rPr>
          <w:rFonts w:hint="cs"/>
          <w:highlight w:val="yellow"/>
          <w:rtl/>
        </w:rPr>
        <w:t>ی</w:t>
      </w:r>
      <w:r w:rsidRPr="00982927">
        <w:rPr>
          <w:highlight w:val="yellow"/>
          <w:rtl/>
        </w:rPr>
        <w:t xml:space="preserve"> مدل.  </w:t>
      </w:r>
    </w:p>
    <w:p w14:paraId="3442978E" w14:textId="77777777" w:rsidR="00B55EB1" w:rsidRPr="00AC2409" w:rsidRDefault="00B55EB1" w:rsidP="00B55EB1">
      <w:pPr>
        <w:bidi/>
        <w:ind w:firstLine="282"/>
        <w:jc w:val="both"/>
        <w:rPr>
          <w:rtl/>
        </w:rPr>
      </w:pPr>
      <w:r w:rsidRPr="00982927">
        <w:rPr>
          <w:rFonts w:hint="eastAsia"/>
          <w:highlight w:val="yellow"/>
          <w:rtl/>
        </w:rPr>
        <w:t>به</w:t>
      </w:r>
      <w:r w:rsidRPr="00982927">
        <w:rPr>
          <w:rFonts w:hint="cs"/>
          <w:highlight w:val="yellow"/>
          <w:rtl/>
        </w:rPr>
        <w:t>ی</w:t>
      </w:r>
      <w:r w:rsidRPr="00982927">
        <w:rPr>
          <w:rFonts w:hint="eastAsia"/>
          <w:highlight w:val="yellow"/>
          <w:rtl/>
        </w:rPr>
        <w:t>نه‌ساز</w:t>
      </w:r>
      <w:r w:rsidRPr="00982927">
        <w:rPr>
          <w:rFonts w:hint="cs"/>
          <w:highlight w:val="yellow"/>
          <w:rtl/>
        </w:rPr>
        <w:t>ی</w:t>
      </w:r>
      <w:r w:rsidRPr="00982927">
        <w:rPr>
          <w:highlight w:val="yellow"/>
          <w:rtl/>
        </w:rPr>
        <w:t xml:space="preserve"> محاسبات</w:t>
      </w:r>
      <w:r w:rsidRPr="00982927">
        <w:rPr>
          <w:rFonts w:hint="cs"/>
          <w:highlight w:val="yellow"/>
          <w:rtl/>
        </w:rPr>
        <w:t>ی</w:t>
      </w:r>
      <w:r w:rsidRPr="00982927">
        <w:rPr>
          <w:highlight w:val="yellow"/>
          <w:rtl/>
        </w:rPr>
        <w:t>: توسعه الگور</w:t>
      </w:r>
      <w:r w:rsidRPr="00982927">
        <w:rPr>
          <w:rFonts w:hint="cs"/>
          <w:highlight w:val="yellow"/>
          <w:rtl/>
        </w:rPr>
        <w:t>ی</w:t>
      </w:r>
      <w:r w:rsidRPr="00982927">
        <w:rPr>
          <w:rFonts w:hint="eastAsia"/>
          <w:highlight w:val="yellow"/>
          <w:rtl/>
        </w:rPr>
        <w:t>تم‌ها</w:t>
      </w:r>
      <w:r w:rsidRPr="00982927">
        <w:rPr>
          <w:rFonts w:hint="cs"/>
          <w:highlight w:val="yellow"/>
          <w:rtl/>
        </w:rPr>
        <w:t>ی</w:t>
      </w:r>
      <w:r w:rsidRPr="00982927">
        <w:rPr>
          <w:highlight w:val="yellow"/>
          <w:rtl/>
        </w:rPr>
        <w:t xml:space="preserve"> سر</w:t>
      </w:r>
      <w:r w:rsidRPr="00982927">
        <w:rPr>
          <w:rFonts w:hint="cs"/>
          <w:highlight w:val="yellow"/>
          <w:rtl/>
        </w:rPr>
        <w:t>ی</w:t>
      </w:r>
      <w:r w:rsidRPr="00982927">
        <w:rPr>
          <w:rFonts w:hint="eastAsia"/>
          <w:highlight w:val="yellow"/>
          <w:rtl/>
        </w:rPr>
        <w:t>ع‌تر</w:t>
      </w:r>
      <w:r w:rsidRPr="00982927">
        <w:rPr>
          <w:highlight w:val="yellow"/>
          <w:rtl/>
        </w:rPr>
        <w:t xml:space="preserve"> </w:t>
      </w:r>
      <w:r w:rsidRPr="00982927">
        <w:rPr>
          <w:rFonts w:hint="cs"/>
          <w:highlight w:val="yellow"/>
          <w:rtl/>
        </w:rPr>
        <w:t>ی</w:t>
      </w:r>
      <w:r w:rsidRPr="00982927">
        <w:rPr>
          <w:rFonts w:hint="eastAsia"/>
          <w:highlight w:val="yellow"/>
          <w:rtl/>
        </w:rPr>
        <w:t>ا</w:t>
      </w:r>
      <w:r w:rsidRPr="00982927">
        <w:rPr>
          <w:highlight w:val="yellow"/>
          <w:rtl/>
        </w:rPr>
        <w:t xml:space="preserve"> استفاده از را</w:t>
      </w:r>
      <w:r w:rsidRPr="00982927">
        <w:rPr>
          <w:rFonts w:hint="cs"/>
          <w:highlight w:val="yellow"/>
          <w:rtl/>
        </w:rPr>
        <w:t>ی</w:t>
      </w:r>
      <w:r w:rsidRPr="00982927">
        <w:rPr>
          <w:rFonts w:hint="eastAsia"/>
          <w:highlight w:val="yellow"/>
          <w:rtl/>
        </w:rPr>
        <w:t>انش</w:t>
      </w:r>
      <w:r w:rsidRPr="00982927">
        <w:rPr>
          <w:highlight w:val="yellow"/>
          <w:rtl/>
        </w:rPr>
        <w:t xml:space="preserve"> ابر</w:t>
      </w:r>
      <w:r w:rsidRPr="00982927">
        <w:rPr>
          <w:rFonts w:hint="cs"/>
          <w:highlight w:val="yellow"/>
          <w:rtl/>
        </w:rPr>
        <w:t>ی</w:t>
      </w:r>
      <w:r w:rsidRPr="00982927">
        <w:rPr>
          <w:highlight w:val="yellow"/>
          <w:rtl/>
        </w:rPr>
        <w:t xml:space="preserve"> برا</w:t>
      </w:r>
      <w:r w:rsidRPr="00982927">
        <w:rPr>
          <w:rFonts w:hint="cs"/>
          <w:highlight w:val="yellow"/>
          <w:rtl/>
        </w:rPr>
        <w:t>ی</w:t>
      </w:r>
      <w:r w:rsidRPr="00982927">
        <w:rPr>
          <w:highlight w:val="yellow"/>
          <w:rtl/>
        </w:rPr>
        <w:t xml:space="preserve"> کاهش زمان اجرا</w:t>
      </w:r>
      <w:r w:rsidRPr="00982927">
        <w:rPr>
          <w:rFonts w:hint="cs"/>
          <w:highlight w:val="yellow"/>
          <w:rtl/>
        </w:rPr>
        <w:t>ی</w:t>
      </w:r>
      <w:r w:rsidRPr="00982927">
        <w:rPr>
          <w:highlight w:val="yellow"/>
          <w:rtl/>
        </w:rPr>
        <w:t xml:space="preserve"> </w:t>
      </w:r>
      <w:r w:rsidRPr="00982927">
        <w:rPr>
          <w:highlight w:val="yellow"/>
        </w:rPr>
        <w:t>PSO</w:t>
      </w:r>
      <w:r w:rsidRPr="00982927">
        <w:rPr>
          <w:highlight w:val="yellow"/>
          <w:rtl/>
        </w:rPr>
        <w:t xml:space="preserve"> و </w:t>
      </w:r>
      <w:r w:rsidRPr="00982927">
        <w:rPr>
          <w:highlight w:val="yellow"/>
        </w:rPr>
        <w:t>GA</w:t>
      </w:r>
      <w:r w:rsidRPr="00982927">
        <w:rPr>
          <w:highlight w:val="yellow"/>
          <w:rtl/>
        </w:rPr>
        <w:t xml:space="preserve"> در مق</w:t>
      </w:r>
      <w:r w:rsidRPr="00982927">
        <w:rPr>
          <w:rFonts w:hint="cs"/>
          <w:highlight w:val="yellow"/>
          <w:rtl/>
        </w:rPr>
        <w:t>ی</w:t>
      </w:r>
      <w:r w:rsidRPr="00982927">
        <w:rPr>
          <w:rFonts w:hint="eastAsia"/>
          <w:highlight w:val="yellow"/>
          <w:rtl/>
        </w:rPr>
        <w:t>اس‌ها</w:t>
      </w:r>
      <w:r w:rsidRPr="00982927">
        <w:rPr>
          <w:rFonts w:hint="cs"/>
          <w:highlight w:val="yellow"/>
          <w:rtl/>
        </w:rPr>
        <w:t>ی</w:t>
      </w:r>
      <w:r w:rsidRPr="00982927">
        <w:rPr>
          <w:highlight w:val="yellow"/>
          <w:rtl/>
        </w:rPr>
        <w:t xml:space="preserve"> بزرگ.</w:t>
      </w:r>
    </w:p>
    <w:p w14:paraId="4C4A4828" w14:textId="77777777" w:rsidR="00706108" w:rsidRPr="00AC2409" w:rsidRDefault="00706108" w:rsidP="00706108">
      <w:pPr>
        <w:bidi/>
        <w:jc w:val="lowKashida"/>
        <w:rPr>
          <w:sz w:val="22"/>
          <w:rtl/>
        </w:rPr>
      </w:pPr>
    </w:p>
    <w:p w14:paraId="135964C4" w14:textId="77777777" w:rsidR="00BD4667" w:rsidRPr="00AC2409" w:rsidRDefault="00BD4667" w:rsidP="00BD4667">
      <w:pPr>
        <w:bidi/>
        <w:jc w:val="both"/>
        <w:rPr>
          <w:b/>
          <w:bCs/>
        </w:rPr>
      </w:pPr>
      <w:r w:rsidRPr="00D4788F">
        <w:rPr>
          <w:b/>
          <w:bCs/>
          <w:highlight w:val="yellow"/>
          <w:rtl/>
        </w:rPr>
        <w:t>نتیجه‌گیری</w:t>
      </w:r>
    </w:p>
    <w:p w14:paraId="1F80C6EF" w14:textId="77777777" w:rsidR="00316FE7" w:rsidRPr="00D4788F" w:rsidRDefault="00BD4667" w:rsidP="00316FE7">
      <w:pPr>
        <w:bidi/>
        <w:jc w:val="both"/>
        <w:rPr>
          <w:b/>
          <w:bCs/>
          <w:sz w:val="18"/>
          <w:szCs w:val="22"/>
          <w:highlight w:val="yellow"/>
          <w:rtl/>
        </w:rPr>
      </w:pPr>
      <w:r w:rsidRPr="00D4788F">
        <w:rPr>
          <w:highlight w:val="yellow"/>
          <w:rtl/>
        </w:rPr>
        <w:t>ا</w:t>
      </w:r>
      <w:r w:rsidRPr="00D4788F">
        <w:rPr>
          <w:rFonts w:hint="cs"/>
          <w:highlight w:val="yellow"/>
          <w:rtl/>
        </w:rPr>
        <w:t>ی</w:t>
      </w:r>
      <w:r w:rsidRPr="00D4788F">
        <w:rPr>
          <w:rFonts w:hint="eastAsia"/>
          <w:highlight w:val="yellow"/>
          <w:rtl/>
        </w:rPr>
        <w:t>ن</w:t>
      </w:r>
      <w:r w:rsidRPr="00D4788F">
        <w:rPr>
          <w:highlight w:val="yellow"/>
          <w:rtl/>
        </w:rPr>
        <w:t xml:space="preserve"> مطالعه با هدف توسعه </w:t>
      </w:r>
      <w:r w:rsidRPr="00D4788F">
        <w:rPr>
          <w:rFonts w:hint="cs"/>
          <w:highlight w:val="yellow"/>
          <w:rtl/>
        </w:rPr>
        <w:t>ی</w:t>
      </w:r>
      <w:r w:rsidRPr="00D4788F">
        <w:rPr>
          <w:rFonts w:hint="eastAsia"/>
          <w:highlight w:val="yellow"/>
          <w:rtl/>
        </w:rPr>
        <w:t>ک</w:t>
      </w:r>
      <w:r w:rsidRPr="00D4788F">
        <w:rPr>
          <w:highlight w:val="yellow"/>
          <w:rtl/>
        </w:rPr>
        <w:t xml:space="preserve"> مدل ترک</w:t>
      </w:r>
      <w:r w:rsidRPr="00D4788F">
        <w:rPr>
          <w:rFonts w:hint="cs"/>
          <w:highlight w:val="yellow"/>
          <w:rtl/>
        </w:rPr>
        <w:t>ی</w:t>
      </w:r>
      <w:r w:rsidRPr="00D4788F">
        <w:rPr>
          <w:rFonts w:hint="eastAsia"/>
          <w:highlight w:val="yellow"/>
          <w:rtl/>
        </w:rPr>
        <w:t>ب</w:t>
      </w:r>
      <w:r w:rsidRPr="00D4788F">
        <w:rPr>
          <w:rFonts w:hint="cs"/>
          <w:highlight w:val="yellow"/>
          <w:rtl/>
        </w:rPr>
        <w:t>ی</w:t>
      </w:r>
      <w:r w:rsidRPr="00D4788F">
        <w:rPr>
          <w:highlight w:val="yellow"/>
          <w:rtl/>
        </w:rPr>
        <w:t xml:space="preserve"> برا</w:t>
      </w:r>
      <w:r w:rsidRPr="00D4788F">
        <w:rPr>
          <w:rFonts w:hint="cs"/>
          <w:highlight w:val="yellow"/>
          <w:rtl/>
        </w:rPr>
        <w:t>ی</w:t>
      </w:r>
      <w:r w:rsidRPr="00D4788F">
        <w:rPr>
          <w:highlight w:val="yellow"/>
          <w:rtl/>
        </w:rPr>
        <w:t xml:space="preserve"> پهنه‌بند</w:t>
      </w:r>
      <w:r w:rsidRPr="00D4788F">
        <w:rPr>
          <w:rFonts w:hint="cs"/>
          <w:highlight w:val="yellow"/>
          <w:rtl/>
        </w:rPr>
        <w:t>ی</w:t>
      </w:r>
      <w:r w:rsidRPr="00D4788F">
        <w:rPr>
          <w:highlight w:val="yellow"/>
          <w:rtl/>
        </w:rPr>
        <w:t xml:space="preserve"> حساس</w:t>
      </w:r>
      <w:r w:rsidRPr="00D4788F">
        <w:rPr>
          <w:rFonts w:hint="cs"/>
          <w:highlight w:val="yellow"/>
          <w:rtl/>
        </w:rPr>
        <w:t>ی</w:t>
      </w:r>
      <w:r w:rsidRPr="00D4788F">
        <w:rPr>
          <w:rFonts w:hint="eastAsia"/>
          <w:highlight w:val="yellow"/>
          <w:rtl/>
        </w:rPr>
        <w:t>ت</w:t>
      </w:r>
      <w:r w:rsidRPr="00D4788F">
        <w:rPr>
          <w:highlight w:val="yellow"/>
          <w:rtl/>
        </w:rPr>
        <w:t xml:space="preserve"> زم</w:t>
      </w:r>
      <w:r w:rsidRPr="00D4788F">
        <w:rPr>
          <w:rFonts w:hint="cs"/>
          <w:highlight w:val="yellow"/>
          <w:rtl/>
        </w:rPr>
        <w:t>ی</w:t>
      </w:r>
      <w:r w:rsidRPr="00D4788F">
        <w:rPr>
          <w:rFonts w:hint="eastAsia"/>
          <w:highlight w:val="yellow"/>
          <w:rtl/>
        </w:rPr>
        <w:t>ن‌لغزش</w:t>
      </w:r>
      <w:r w:rsidRPr="00D4788F">
        <w:rPr>
          <w:highlight w:val="yellow"/>
          <w:rtl/>
        </w:rPr>
        <w:t xml:space="preserve"> در حوضه شمال تهران، با استفاده از رو</w:t>
      </w:r>
      <w:r w:rsidRPr="00D4788F">
        <w:rPr>
          <w:rFonts w:hint="cs"/>
          <w:highlight w:val="yellow"/>
          <w:rtl/>
        </w:rPr>
        <w:t>ی</w:t>
      </w:r>
      <w:r w:rsidRPr="00D4788F">
        <w:rPr>
          <w:rFonts w:hint="eastAsia"/>
          <w:highlight w:val="yellow"/>
          <w:rtl/>
        </w:rPr>
        <w:t>کرد</w:t>
      </w:r>
      <w:r w:rsidRPr="00D4788F">
        <w:rPr>
          <w:highlight w:val="yellow"/>
          <w:rtl/>
        </w:rPr>
        <w:t xml:space="preserve"> نوآورانه وزن‌ده</w:t>
      </w:r>
      <w:r w:rsidRPr="00D4788F">
        <w:rPr>
          <w:rFonts w:hint="cs"/>
          <w:highlight w:val="yellow"/>
          <w:rtl/>
        </w:rPr>
        <w:t>ی</w:t>
      </w:r>
      <w:r w:rsidRPr="00D4788F">
        <w:rPr>
          <w:highlight w:val="yellow"/>
          <w:rtl/>
        </w:rPr>
        <w:t xml:space="preserve"> پو</w:t>
      </w:r>
      <w:r w:rsidRPr="00D4788F">
        <w:rPr>
          <w:rFonts w:hint="cs"/>
          <w:highlight w:val="yellow"/>
          <w:rtl/>
        </w:rPr>
        <w:t>ی</w:t>
      </w:r>
      <w:r w:rsidRPr="00D4788F">
        <w:rPr>
          <w:rFonts w:hint="eastAsia"/>
          <w:highlight w:val="yellow"/>
          <w:rtl/>
        </w:rPr>
        <w:t>ا</w:t>
      </w:r>
      <w:r w:rsidRPr="00D4788F">
        <w:rPr>
          <w:highlight w:val="yellow"/>
          <w:rtl/>
        </w:rPr>
        <w:t xml:space="preserve"> انجام شد. برخلاف روش‌ها</w:t>
      </w:r>
      <w:r w:rsidRPr="00D4788F">
        <w:rPr>
          <w:rFonts w:hint="cs"/>
          <w:highlight w:val="yellow"/>
          <w:rtl/>
        </w:rPr>
        <w:t>ی</w:t>
      </w:r>
      <w:r w:rsidRPr="00D4788F">
        <w:rPr>
          <w:highlight w:val="yellow"/>
          <w:rtl/>
        </w:rPr>
        <w:t xml:space="preserve"> سنت</w:t>
      </w:r>
      <w:r w:rsidRPr="00D4788F">
        <w:rPr>
          <w:rFonts w:hint="cs"/>
          <w:highlight w:val="yellow"/>
          <w:rtl/>
        </w:rPr>
        <w:t>ی</w:t>
      </w:r>
      <w:r w:rsidRPr="00D4788F">
        <w:rPr>
          <w:highlight w:val="yellow"/>
          <w:rtl/>
        </w:rPr>
        <w:t xml:space="preserve"> مانند نسبت فراوان</w:t>
      </w:r>
      <w:r w:rsidRPr="00D4788F">
        <w:rPr>
          <w:rFonts w:hint="cs"/>
          <w:highlight w:val="yellow"/>
          <w:rtl/>
        </w:rPr>
        <w:t>ی</w:t>
      </w:r>
      <w:r w:rsidRPr="00D4788F">
        <w:rPr>
          <w:highlight w:val="yellow"/>
          <w:rtl/>
        </w:rPr>
        <w:t xml:space="preserve"> (</w:t>
      </w:r>
      <w:r w:rsidRPr="00D4788F">
        <w:rPr>
          <w:highlight w:val="yellow"/>
        </w:rPr>
        <w:t>FR</w:t>
      </w:r>
      <w:r w:rsidRPr="00D4788F">
        <w:rPr>
          <w:highlight w:val="yellow"/>
          <w:rtl/>
        </w:rPr>
        <w:t>)، شاخص آمار</w:t>
      </w:r>
      <w:r w:rsidRPr="00D4788F">
        <w:rPr>
          <w:rFonts w:hint="cs"/>
          <w:highlight w:val="yellow"/>
          <w:rtl/>
        </w:rPr>
        <w:t>ی</w:t>
      </w:r>
      <w:r w:rsidRPr="00D4788F">
        <w:rPr>
          <w:highlight w:val="yellow"/>
          <w:rtl/>
        </w:rPr>
        <w:t xml:space="preserve"> (</w:t>
      </w:r>
      <w:r w:rsidRPr="00D4788F">
        <w:rPr>
          <w:highlight w:val="yellow"/>
        </w:rPr>
        <w:t>SI</w:t>
      </w:r>
      <w:r w:rsidRPr="00D4788F">
        <w:rPr>
          <w:highlight w:val="yellow"/>
          <w:rtl/>
        </w:rPr>
        <w:t>)، و آنتروپ</w:t>
      </w:r>
      <w:r w:rsidRPr="00D4788F">
        <w:rPr>
          <w:rFonts w:hint="cs"/>
          <w:highlight w:val="yellow"/>
          <w:rtl/>
        </w:rPr>
        <w:t>ی</w:t>
      </w:r>
      <w:r w:rsidRPr="00D4788F">
        <w:rPr>
          <w:highlight w:val="yellow"/>
          <w:rtl/>
        </w:rPr>
        <w:t xml:space="preserve"> شانون (</w:t>
      </w:r>
      <w:r w:rsidRPr="00D4788F">
        <w:rPr>
          <w:highlight w:val="yellow"/>
        </w:rPr>
        <w:t>SE</w:t>
      </w:r>
      <w:r w:rsidRPr="00D4788F">
        <w:rPr>
          <w:highlight w:val="yellow"/>
          <w:rtl/>
        </w:rPr>
        <w:t>) که از وزن</w:t>
      </w:r>
      <w:r w:rsidRPr="00D4788F">
        <w:rPr>
          <w:rFonts w:hint="eastAsia"/>
          <w:highlight w:val="yellow"/>
          <w:rtl/>
        </w:rPr>
        <w:t>‌ها</w:t>
      </w:r>
      <w:r w:rsidRPr="00D4788F">
        <w:rPr>
          <w:rFonts w:hint="cs"/>
          <w:highlight w:val="yellow"/>
          <w:rtl/>
        </w:rPr>
        <w:t>ی</w:t>
      </w:r>
      <w:r w:rsidRPr="00D4788F">
        <w:rPr>
          <w:highlight w:val="yellow"/>
          <w:rtl/>
        </w:rPr>
        <w:t xml:space="preserve"> ثابت استفاده م</w:t>
      </w:r>
      <w:r w:rsidRPr="00D4788F">
        <w:rPr>
          <w:rFonts w:hint="cs"/>
          <w:highlight w:val="yellow"/>
          <w:rtl/>
        </w:rPr>
        <w:t>ی‌</w:t>
      </w:r>
      <w:r w:rsidRPr="00D4788F">
        <w:rPr>
          <w:rFonts w:hint="eastAsia"/>
          <w:highlight w:val="yellow"/>
          <w:rtl/>
        </w:rPr>
        <w:t>کنند،</w:t>
      </w:r>
      <w:r w:rsidRPr="00D4788F">
        <w:rPr>
          <w:highlight w:val="yellow"/>
          <w:rtl/>
        </w:rPr>
        <w:t xml:space="preserve"> ا</w:t>
      </w:r>
      <w:r w:rsidRPr="00D4788F">
        <w:rPr>
          <w:rFonts w:hint="cs"/>
          <w:highlight w:val="yellow"/>
          <w:rtl/>
        </w:rPr>
        <w:t>ی</w:t>
      </w:r>
      <w:r w:rsidRPr="00D4788F">
        <w:rPr>
          <w:rFonts w:hint="eastAsia"/>
          <w:highlight w:val="yellow"/>
          <w:rtl/>
        </w:rPr>
        <w:t>ن</w:t>
      </w:r>
      <w:r w:rsidRPr="00D4788F">
        <w:rPr>
          <w:highlight w:val="yellow"/>
          <w:rtl/>
        </w:rPr>
        <w:t xml:space="preserve"> مطالعه وزن‌ها</w:t>
      </w:r>
      <w:r w:rsidRPr="00D4788F">
        <w:rPr>
          <w:rFonts w:hint="cs"/>
          <w:highlight w:val="yellow"/>
          <w:rtl/>
        </w:rPr>
        <w:t>ی</w:t>
      </w:r>
      <w:r w:rsidRPr="00D4788F">
        <w:rPr>
          <w:highlight w:val="yellow"/>
          <w:rtl/>
        </w:rPr>
        <w:t xml:space="preserve"> عوامل زم</w:t>
      </w:r>
      <w:r w:rsidRPr="00D4788F">
        <w:rPr>
          <w:rFonts w:hint="cs"/>
          <w:highlight w:val="yellow"/>
          <w:rtl/>
        </w:rPr>
        <w:t>ی</w:t>
      </w:r>
      <w:r w:rsidRPr="00D4788F">
        <w:rPr>
          <w:rFonts w:hint="eastAsia"/>
          <w:highlight w:val="yellow"/>
          <w:rtl/>
        </w:rPr>
        <w:t>ن‌لغزش</w:t>
      </w:r>
      <w:r w:rsidRPr="00D4788F">
        <w:rPr>
          <w:highlight w:val="yellow"/>
          <w:rtl/>
        </w:rPr>
        <w:t xml:space="preserve"> را بر اساس داده‌ها</w:t>
      </w:r>
      <w:r w:rsidRPr="00D4788F">
        <w:rPr>
          <w:rFonts w:hint="cs"/>
          <w:highlight w:val="yellow"/>
          <w:rtl/>
        </w:rPr>
        <w:t>ی</w:t>
      </w:r>
      <w:r w:rsidRPr="00D4788F">
        <w:rPr>
          <w:highlight w:val="yellow"/>
          <w:rtl/>
        </w:rPr>
        <w:t xml:space="preserve"> زمان</w:t>
      </w:r>
      <w:r w:rsidRPr="00D4788F">
        <w:rPr>
          <w:rFonts w:hint="cs"/>
          <w:highlight w:val="yellow"/>
          <w:rtl/>
        </w:rPr>
        <w:t>ی</w:t>
      </w:r>
      <w:r w:rsidRPr="00D4788F">
        <w:rPr>
          <w:highlight w:val="yellow"/>
          <w:rtl/>
        </w:rPr>
        <w:t xml:space="preserve"> و با بهره‌گ</w:t>
      </w:r>
      <w:r w:rsidRPr="00D4788F">
        <w:rPr>
          <w:rFonts w:hint="cs"/>
          <w:highlight w:val="yellow"/>
          <w:rtl/>
        </w:rPr>
        <w:t>ی</w:t>
      </w:r>
      <w:r w:rsidRPr="00D4788F">
        <w:rPr>
          <w:rFonts w:hint="eastAsia"/>
          <w:highlight w:val="yellow"/>
          <w:rtl/>
        </w:rPr>
        <w:t>ر</w:t>
      </w:r>
      <w:r w:rsidRPr="00D4788F">
        <w:rPr>
          <w:rFonts w:hint="cs"/>
          <w:highlight w:val="yellow"/>
          <w:rtl/>
        </w:rPr>
        <w:t>ی</w:t>
      </w:r>
      <w:r w:rsidRPr="00D4788F">
        <w:rPr>
          <w:highlight w:val="yellow"/>
          <w:rtl/>
        </w:rPr>
        <w:t xml:space="preserve"> از الگور</w:t>
      </w:r>
      <w:r w:rsidRPr="00D4788F">
        <w:rPr>
          <w:rFonts w:hint="cs"/>
          <w:highlight w:val="yellow"/>
          <w:rtl/>
        </w:rPr>
        <w:t>ی</w:t>
      </w:r>
      <w:r w:rsidRPr="00D4788F">
        <w:rPr>
          <w:rFonts w:hint="eastAsia"/>
          <w:highlight w:val="yellow"/>
          <w:rtl/>
        </w:rPr>
        <w:t>تم‌ها</w:t>
      </w:r>
      <w:r w:rsidRPr="00D4788F">
        <w:rPr>
          <w:rFonts w:hint="cs"/>
          <w:highlight w:val="yellow"/>
          <w:rtl/>
        </w:rPr>
        <w:t>ی</w:t>
      </w:r>
      <w:r w:rsidRPr="00D4788F">
        <w:rPr>
          <w:highlight w:val="yellow"/>
          <w:rtl/>
        </w:rPr>
        <w:t xml:space="preserve"> </w:t>
      </w:r>
      <w:r w:rsidRPr="00D4788F">
        <w:rPr>
          <w:highlight w:val="yellow"/>
        </w:rPr>
        <w:t>(PSO)</w:t>
      </w:r>
      <w:r w:rsidRPr="00D4788F">
        <w:rPr>
          <w:highlight w:val="yellow"/>
          <w:rtl/>
        </w:rPr>
        <w:t xml:space="preserve"> و (</w:t>
      </w:r>
      <w:r w:rsidRPr="00D4788F">
        <w:rPr>
          <w:highlight w:val="yellow"/>
        </w:rPr>
        <w:t>GA</w:t>
      </w:r>
      <w:r w:rsidRPr="00D4788F">
        <w:rPr>
          <w:highlight w:val="yellow"/>
          <w:rtl/>
        </w:rPr>
        <w:t>) تنظ</w:t>
      </w:r>
      <w:r w:rsidRPr="00D4788F">
        <w:rPr>
          <w:rFonts w:hint="cs"/>
          <w:highlight w:val="yellow"/>
          <w:rtl/>
        </w:rPr>
        <w:t>ی</w:t>
      </w:r>
      <w:r w:rsidRPr="00D4788F">
        <w:rPr>
          <w:rFonts w:hint="eastAsia"/>
          <w:highlight w:val="yellow"/>
          <w:rtl/>
        </w:rPr>
        <w:t>م</w:t>
      </w:r>
      <w:r w:rsidRPr="00D4788F">
        <w:rPr>
          <w:highlight w:val="yellow"/>
          <w:rtl/>
        </w:rPr>
        <w:t xml:space="preserve"> کرد. </w:t>
      </w:r>
      <w:r w:rsidRPr="00D4788F">
        <w:rPr>
          <w:rFonts w:hint="cs"/>
          <w:highlight w:val="yellow"/>
          <w:rtl/>
        </w:rPr>
        <w:t>ی</w:t>
      </w:r>
      <w:r w:rsidRPr="00D4788F">
        <w:rPr>
          <w:rFonts w:hint="eastAsia"/>
          <w:highlight w:val="yellow"/>
          <w:rtl/>
        </w:rPr>
        <w:t>افته‌ها</w:t>
      </w:r>
      <w:r w:rsidRPr="00D4788F">
        <w:rPr>
          <w:rFonts w:hint="cs"/>
          <w:highlight w:val="yellow"/>
          <w:rtl/>
        </w:rPr>
        <w:t>ی</w:t>
      </w:r>
      <w:r w:rsidRPr="00D4788F">
        <w:rPr>
          <w:highlight w:val="yellow"/>
          <w:rtl/>
        </w:rPr>
        <w:t xml:space="preserve"> کل</w:t>
      </w:r>
      <w:r w:rsidRPr="00D4788F">
        <w:rPr>
          <w:rFonts w:hint="cs"/>
          <w:highlight w:val="yellow"/>
          <w:rtl/>
        </w:rPr>
        <w:t>ی</w:t>
      </w:r>
      <w:r w:rsidRPr="00D4788F">
        <w:rPr>
          <w:rFonts w:hint="eastAsia"/>
          <w:highlight w:val="yellow"/>
          <w:rtl/>
        </w:rPr>
        <w:t>د</w:t>
      </w:r>
      <w:r w:rsidRPr="00D4788F">
        <w:rPr>
          <w:rFonts w:hint="cs"/>
          <w:highlight w:val="yellow"/>
          <w:rtl/>
        </w:rPr>
        <w:t>ی</w:t>
      </w:r>
      <w:r w:rsidRPr="00D4788F">
        <w:rPr>
          <w:highlight w:val="yellow"/>
          <w:rtl/>
        </w:rPr>
        <w:t xml:space="preserve"> ا</w:t>
      </w:r>
      <w:r w:rsidRPr="00D4788F">
        <w:rPr>
          <w:rFonts w:hint="cs"/>
          <w:highlight w:val="yellow"/>
          <w:rtl/>
        </w:rPr>
        <w:t>ی</w:t>
      </w:r>
      <w:r w:rsidRPr="00D4788F">
        <w:rPr>
          <w:rFonts w:hint="eastAsia"/>
          <w:highlight w:val="yellow"/>
          <w:rtl/>
        </w:rPr>
        <w:t>ن</w:t>
      </w:r>
      <w:r w:rsidRPr="00D4788F">
        <w:rPr>
          <w:highlight w:val="yellow"/>
          <w:rtl/>
        </w:rPr>
        <w:t xml:space="preserve"> مطالعه به شرح ز</w:t>
      </w:r>
      <w:r w:rsidRPr="00D4788F">
        <w:rPr>
          <w:rFonts w:hint="cs"/>
          <w:highlight w:val="yellow"/>
          <w:rtl/>
        </w:rPr>
        <w:t>ی</w:t>
      </w:r>
      <w:r w:rsidRPr="00D4788F">
        <w:rPr>
          <w:rFonts w:hint="eastAsia"/>
          <w:highlight w:val="yellow"/>
          <w:rtl/>
        </w:rPr>
        <w:t>ر</w:t>
      </w:r>
      <w:r w:rsidRPr="00D4788F">
        <w:rPr>
          <w:highlight w:val="yellow"/>
          <w:rtl/>
        </w:rPr>
        <w:t xml:space="preserve"> اس</w:t>
      </w:r>
      <w:r w:rsidRPr="00D4788F">
        <w:rPr>
          <w:rFonts w:hint="eastAsia"/>
          <w:highlight w:val="yellow"/>
          <w:rtl/>
        </w:rPr>
        <w:t>ت</w:t>
      </w:r>
      <w:r w:rsidRPr="00D4788F">
        <w:rPr>
          <w:highlight w:val="yellow"/>
          <w:rtl/>
        </w:rPr>
        <w:t>:</w:t>
      </w:r>
    </w:p>
    <w:p w14:paraId="3AB9AE66" w14:textId="1CAE5349" w:rsidR="00124E36" w:rsidRPr="00D4788F" w:rsidRDefault="00BD4667" w:rsidP="00316FE7">
      <w:pPr>
        <w:bidi/>
        <w:ind w:firstLine="282"/>
        <w:jc w:val="both"/>
        <w:rPr>
          <w:highlight w:val="yellow"/>
          <w:rtl/>
        </w:rPr>
      </w:pPr>
      <w:r w:rsidRPr="00D4788F">
        <w:rPr>
          <w:b/>
          <w:bCs/>
          <w:sz w:val="18"/>
          <w:szCs w:val="22"/>
          <w:highlight w:val="yellow"/>
          <w:rtl/>
        </w:rPr>
        <w:t>وزن‌ها</w:t>
      </w:r>
      <w:r w:rsidRPr="00D4788F">
        <w:rPr>
          <w:rFonts w:hint="cs"/>
          <w:b/>
          <w:bCs/>
          <w:sz w:val="18"/>
          <w:szCs w:val="22"/>
          <w:highlight w:val="yellow"/>
          <w:rtl/>
        </w:rPr>
        <w:t>ی</w:t>
      </w:r>
      <w:r w:rsidRPr="00D4788F">
        <w:rPr>
          <w:b/>
          <w:bCs/>
          <w:sz w:val="18"/>
          <w:szCs w:val="22"/>
          <w:highlight w:val="yellow"/>
          <w:rtl/>
        </w:rPr>
        <w:t xml:space="preserve"> پو</w:t>
      </w:r>
      <w:r w:rsidRPr="00D4788F">
        <w:rPr>
          <w:rFonts w:hint="cs"/>
          <w:b/>
          <w:bCs/>
          <w:sz w:val="18"/>
          <w:szCs w:val="22"/>
          <w:highlight w:val="yellow"/>
          <w:rtl/>
        </w:rPr>
        <w:t>ی</w:t>
      </w:r>
      <w:r w:rsidRPr="00D4788F">
        <w:rPr>
          <w:rFonts w:hint="eastAsia"/>
          <w:b/>
          <w:bCs/>
          <w:sz w:val="18"/>
          <w:szCs w:val="22"/>
          <w:highlight w:val="yellow"/>
          <w:rtl/>
        </w:rPr>
        <w:t>ا</w:t>
      </w:r>
      <w:r w:rsidRPr="00D4788F">
        <w:rPr>
          <w:b/>
          <w:bCs/>
          <w:sz w:val="18"/>
          <w:szCs w:val="22"/>
          <w:highlight w:val="yellow"/>
          <w:rtl/>
        </w:rPr>
        <w:t xml:space="preserve">: </w:t>
      </w:r>
      <w:r w:rsidR="00BD7C24" w:rsidRPr="00D4788F">
        <w:rPr>
          <w:rFonts w:hint="cs"/>
          <w:highlight w:val="yellow"/>
          <w:rtl/>
        </w:rPr>
        <w:t xml:space="preserve">بر اساس نتایج </w:t>
      </w:r>
      <w:r w:rsidR="00124E36" w:rsidRPr="00D4788F">
        <w:rPr>
          <w:highlight w:val="yellow"/>
          <w:rtl/>
        </w:rPr>
        <w:t>فاصله از رودخانه، فاصله از جاده و سنگ‌شناس</w:t>
      </w:r>
      <w:r w:rsidR="00124E36" w:rsidRPr="00D4788F">
        <w:rPr>
          <w:rFonts w:hint="cs"/>
          <w:highlight w:val="yellow"/>
          <w:rtl/>
        </w:rPr>
        <w:t>ی</w:t>
      </w:r>
      <w:r w:rsidR="00124E36" w:rsidRPr="00D4788F">
        <w:rPr>
          <w:highlight w:val="yellow"/>
          <w:rtl/>
        </w:rPr>
        <w:t xml:space="preserve"> مهم‌تر</w:t>
      </w:r>
      <w:r w:rsidR="00124E36" w:rsidRPr="00D4788F">
        <w:rPr>
          <w:rFonts w:hint="cs"/>
          <w:highlight w:val="yellow"/>
          <w:rtl/>
        </w:rPr>
        <w:t>ی</w:t>
      </w:r>
      <w:r w:rsidR="00124E36" w:rsidRPr="00D4788F">
        <w:rPr>
          <w:rFonts w:hint="eastAsia"/>
          <w:highlight w:val="yellow"/>
          <w:rtl/>
        </w:rPr>
        <w:t>ن</w:t>
      </w:r>
      <w:r w:rsidR="00124E36" w:rsidRPr="00D4788F">
        <w:rPr>
          <w:highlight w:val="yellow"/>
          <w:rtl/>
        </w:rPr>
        <w:t xml:space="preserve"> عوامل بودند، که با نقش فرسا</w:t>
      </w:r>
      <w:r w:rsidR="00124E36" w:rsidRPr="00D4788F">
        <w:rPr>
          <w:rFonts w:hint="cs"/>
          <w:highlight w:val="yellow"/>
          <w:rtl/>
        </w:rPr>
        <w:t>ی</w:t>
      </w:r>
      <w:r w:rsidR="00124E36" w:rsidRPr="00D4788F">
        <w:rPr>
          <w:rFonts w:hint="eastAsia"/>
          <w:highlight w:val="yellow"/>
          <w:rtl/>
        </w:rPr>
        <w:t>ش</w:t>
      </w:r>
      <w:r w:rsidR="00124E36" w:rsidRPr="00D4788F">
        <w:rPr>
          <w:highlight w:val="yellow"/>
          <w:rtl/>
        </w:rPr>
        <w:t xml:space="preserve"> و فعال</w:t>
      </w:r>
      <w:r w:rsidR="00124E36" w:rsidRPr="00D4788F">
        <w:rPr>
          <w:rFonts w:hint="cs"/>
          <w:highlight w:val="yellow"/>
          <w:rtl/>
        </w:rPr>
        <w:t>ی</w:t>
      </w:r>
      <w:r w:rsidR="00124E36" w:rsidRPr="00D4788F">
        <w:rPr>
          <w:rFonts w:hint="eastAsia"/>
          <w:highlight w:val="yellow"/>
          <w:rtl/>
        </w:rPr>
        <w:t>ت‌ها</w:t>
      </w:r>
      <w:r w:rsidR="00124E36" w:rsidRPr="00D4788F">
        <w:rPr>
          <w:rFonts w:hint="cs"/>
          <w:highlight w:val="yellow"/>
          <w:rtl/>
        </w:rPr>
        <w:t>ی</w:t>
      </w:r>
      <w:r w:rsidR="00124E36" w:rsidRPr="00D4788F">
        <w:rPr>
          <w:highlight w:val="yellow"/>
          <w:rtl/>
        </w:rPr>
        <w:t xml:space="preserve"> انسان</w:t>
      </w:r>
      <w:r w:rsidR="00124E36" w:rsidRPr="00D4788F">
        <w:rPr>
          <w:rFonts w:hint="cs"/>
          <w:highlight w:val="yellow"/>
          <w:rtl/>
        </w:rPr>
        <w:t>ی</w:t>
      </w:r>
      <w:r w:rsidR="00124E36" w:rsidRPr="00D4788F">
        <w:rPr>
          <w:highlight w:val="yellow"/>
          <w:rtl/>
        </w:rPr>
        <w:t xml:space="preserve"> همخوان</w:t>
      </w:r>
      <w:r w:rsidR="00124E36" w:rsidRPr="00D4788F">
        <w:rPr>
          <w:rFonts w:hint="cs"/>
          <w:highlight w:val="yellow"/>
          <w:rtl/>
        </w:rPr>
        <w:t>ی</w:t>
      </w:r>
      <w:r w:rsidR="00124E36" w:rsidRPr="00D4788F">
        <w:rPr>
          <w:highlight w:val="yellow"/>
          <w:rtl/>
        </w:rPr>
        <w:t xml:space="preserve"> دارند. </w:t>
      </w:r>
      <w:r w:rsidR="00BD7C24" w:rsidRPr="00D4788F">
        <w:rPr>
          <w:rFonts w:hint="eastAsia"/>
          <w:highlight w:val="yellow"/>
          <w:rtl/>
        </w:rPr>
        <w:t>وزن</w:t>
      </w:r>
      <w:r w:rsidR="00BD7C24" w:rsidRPr="00D4788F">
        <w:rPr>
          <w:highlight w:val="yellow"/>
          <w:rtl/>
        </w:rPr>
        <w:t xml:space="preserve"> فاصله از جاده (</w:t>
      </w:r>
      <w:proofErr w:type="spellStart"/>
      <w:r w:rsidR="00BD7C24" w:rsidRPr="00D4788F">
        <w:rPr>
          <w:highlight w:val="yellow"/>
        </w:rPr>
        <w:t>vj</w:t>
      </w:r>
      <w:proofErr w:type="spellEnd"/>
      <w:r w:rsidR="00BD7C24" w:rsidRPr="00D4788F">
        <w:rPr>
          <w:highlight w:val="yellow"/>
        </w:rPr>
        <w:t>=1.45</w:t>
      </w:r>
      <w:r w:rsidR="00BD7C24" w:rsidRPr="00D4788F">
        <w:rPr>
          <w:highlight w:val="yellow"/>
          <w:rtl/>
        </w:rPr>
        <w:t xml:space="preserve"> در </w:t>
      </w:r>
      <w:r w:rsidR="00BD7C24" w:rsidRPr="00D4788F">
        <w:rPr>
          <w:highlight w:val="yellow"/>
        </w:rPr>
        <w:t>PSO</w:t>
      </w:r>
      <w:r w:rsidR="00BD7C24" w:rsidRPr="00D4788F">
        <w:rPr>
          <w:highlight w:val="yellow"/>
          <w:rtl/>
        </w:rPr>
        <w:t>) و ش</w:t>
      </w:r>
      <w:r w:rsidR="00BD7C24" w:rsidRPr="00D4788F">
        <w:rPr>
          <w:rFonts w:hint="cs"/>
          <w:highlight w:val="yellow"/>
          <w:rtl/>
        </w:rPr>
        <w:t>ی</w:t>
      </w:r>
      <w:r w:rsidR="00BD7C24" w:rsidRPr="00D4788F">
        <w:rPr>
          <w:rFonts w:hint="eastAsia"/>
          <w:highlight w:val="yellow"/>
          <w:rtl/>
        </w:rPr>
        <w:t>ب</w:t>
      </w:r>
      <w:r w:rsidR="00BD7C24" w:rsidRPr="00D4788F">
        <w:rPr>
          <w:highlight w:val="yellow"/>
          <w:rtl/>
        </w:rPr>
        <w:t xml:space="preserve"> (</w:t>
      </w:r>
      <w:proofErr w:type="spellStart"/>
      <w:r w:rsidR="00BD7C24" w:rsidRPr="00D4788F">
        <w:rPr>
          <w:highlight w:val="yellow"/>
        </w:rPr>
        <w:t>vj</w:t>
      </w:r>
      <w:proofErr w:type="spellEnd"/>
      <w:r w:rsidR="00BD7C24" w:rsidRPr="00D4788F">
        <w:rPr>
          <w:highlight w:val="yellow"/>
        </w:rPr>
        <w:t>=0.52</w:t>
      </w:r>
      <w:r w:rsidR="00BD7C24" w:rsidRPr="00D4788F">
        <w:rPr>
          <w:highlight w:val="yellow"/>
          <w:rtl/>
        </w:rPr>
        <w:t xml:space="preserve"> در </w:t>
      </w:r>
      <w:r w:rsidR="00BD7C24" w:rsidRPr="00D4788F">
        <w:rPr>
          <w:highlight w:val="yellow"/>
        </w:rPr>
        <w:t>PSO</w:t>
      </w:r>
      <w:r w:rsidR="00BD7C24" w:rsidRPr="00D4788F">
        <w:rPr>
          <w:highlight w:val="yellow"/>
          <w:rtl/>
        </w:rPr>
        <w:t>) ن</w:t>
      </w:r>
      <w:r w:rsidR="00BD7C24" w:rsidRPr="00D4788F">
        <w:rPr>
          <w:rFonts w:hint="cs"/>
          <w:highlight w:val="yellow"/>
          <w:rtl/>
        </w:rPr>
        <w:t>ی</w:t>
      </w:r>
      <w:r w:rsidR="00BD7C24" w:rsidRPr="00D4788F">
        <w:rPr>
          <w:rFonts w:hint="eastAsia"/>
          <w:highlight w:val="yellow"/>
          <w:rtl/>
        </w:rPr>
        <w:t>ز</w:t>
      </w:r>
      <w:r w:rsidR="00BD7C24" w:rsidRPr="00D4788F">
        <w:rPr>
          <w:highlight w:val="yellow"/>
          <w:rtl/>
        </w:rPr>
        <w:t xml:space="preserve"> در فصل باران</w:t>
      </w:r>
      <w:r w:rsidR="00BD7C24" w:rsidRPr="00D4788F">
        <w:rPr>
          <w:rFonts w:hint="cs"/>
          <w:highlight w:val="yellow"/>
          <w:rtl/>
        </w:rPr>
        <w:t>ی</w:t>
      </w:r>
      <w:r w:rsidR="00BD7C24" w:rsidRPr="00D4788F">
        <w:rPr>
          <w:highlight w:val="yellow"/>
          <w:rtl/>
        </w:rPr>
        <w:t xml:space="preserve"> افزا</w:t>
      </w:r>
      <w:r w:rsidR="00BD7C24" w:rsidRPr="00D4788F">
        <w:rPr>
          <w:rFonts w:hint="cs"/>
          <w:highlight w:val="yellow"/>
          <w:rtl/>
        </w:rPr>
        <w:t>ی</w:t>
      </w:r>
      <w:r w:rsidR="00BD7C24" w:rsidRPr="00D4788F">
        <w:rPr>
          <w:rFonts w:hint="eastAsia"/>
          <w:highlight w:val="yellow"/>
          <w:rtl/>
        </w:rPr>
        <w:t>ش</w:t>
      </w:r>
      <w:r w:rsidR="00BD7C24" w:rsidRPr="00D4788F">
        <w:rPr>
          <w:highlight w:val="yellow"/>
          <w:rtl/>
        </w:rPr>
        <w:t xml:space="preserve"> </w:t>
      </w:r>
      <w:r w:rsidR="00BD7C24" w:rsidRPr="00D4788F">
        <w:rPr>
          <w:rFonts w:hint="cs"/>
          <w:highlight w:val="yellow"/>
          <w:rtl/>
        </w:rPr>
        <w:t>ی</w:t>
      </w:r>
      <w:r w:rsidR="00BD7C24" w:rsidRPr="00D4788F">
        <w:rPr>
          <w:rFonts w:hint="eastAsia"/>
          <w:highlight w:val="yellow"/>
          <w:rtl/>
        </w:rPr>
        <w:t>افت،</w:t>
      </w:r>
      <w:r w:rsidR="00BD7C24" w:rsidRPr="00D4788F">
        <w:rPr>
          <w:highlight w:val="yellow"/>
          <w:rtl/>
        </w:rPr>
        <w:t xml:space="preserve"> که نشان‌دهنده تأث</w:t>
      </w:r>
      <w:r w:rsidR="00BD7C24" w:rsidRPr="00D4788F">
        <w:rPr>
          <w:rFonts w:hint="cs"/>
          <w:highlight w:val="yellow"/>
          <w:rtl/>
        </w:rPr>
        <w:t>ی</w:t>
      </w:r>
      <w:r w:rsidR="00BD7C24" w:rsidRPr="00D4788F">
        <w:rPr>
          <w:rFonts w:hint="eastAsia"/>
          <w:highlight w:val="yellow"/>
          <w:rtl/>
        </w:rPr>
        <w:t>ر</w:t>
      </w:r>
      <w:r w:rsidR="00BD7C24" w:rsidRPr="00D4788F">
        <w:rPr>
          <w:highlight w:val="yellow"/>
          <w:rtl/>
        </w:rPr>
        <w:t xml:space="preserve"> ترک</w:t>
      </w:r>
      <w:r w:rsidR="00BD7C24" w:rsidRPr="00D4788F">
        <w:rPr>
          <w:rFonts w:hint="cs"/>
          <w:highlight w:val="yellow"/>
          <w:rtl/>
        </w:rPr>
        <w:t>ی</w:t>
      </w:r>
      <w:r w:rsidR="00BD7C24" w:rsidRPr="00D4788F">
        <w:rPr>
          <w:rFonts w:hint="eastAsia"/>
          <w:highlight w:val="yellow"/>
          <w:rtl/>
        </w:rPr>
        <w:t>ب</w:t>
      </w:r>
      <w:r w:rsidR="00BD7C24" w:rsidRPr="00D4788F">
        <w:rPr>
          <w:rFonts w:hint="cs"/>
          <w:highlight w:val="yellow"/>
          <w:rtl/>
        </w:rPr>
        <w:t>ی</w:t>
      </w:r>
      <w:r w:rsidR="00BD7C24" w:rsidRPr="00D4788F">
        <w:rPr>
          <w:highlight w:val="yellow"/>
          <w:rtl/>
        </w:rPr>
        <w:t xml:space="preserve"> بارندگ</w:t>
      </w:r>
      <w:r w:rsidR="00BD7C24" w:rsidRPr="00D4788F">
        <w:rPr>
          <w:rFonts w:hint="cs"/>
          <w:highlight w:val="yellow"/>
          <w:rtl/>
        </w:rPr>
        <w:t>ی</w:t>
      </w:r>
      <w:r w:rsidR="00BD7C24" w:rsidRPr="00D4788F">
        <w:rPr>
          <w:highlight w:val="yellow"/>
          <w:rtl/>
        </w:rPr>
        <w:t xml:space="preserve"> و فعال</w:t>
      </w:r>
      <w:r w:rsidR="00BD7C24" w:rsidRPr="00D4788F">
        <w:rPr>
          <w:rFonts w:hint="cs"/>
          <w:highlight w:val="yellow"/>
          <w:rtl/>
        </w:rPr>
        <w:t>ی</w:t>
      </w:r>
      <w:r w:rsidR="00BD7C24" w:rsidRPr="00D4788F">
        <w:rPr>
          <w:rFonts w:hint="eastAsia"/>
          <w:highlight w:val="yellow"/>
          <w:rtl/>
        </w:rPr>
        <w:t>ت‌ها</w:t>
      </w:r>
      <w:r w:rsidR="00BD7C24" w:rsidRPr="00D4788F">
        <w:rPr>
          <w:rFonts w:hint="cs"/>
          <w:highlight w:val="yellow"/>
          <w:rtl/>
        </w:rPr>
        <w:t>ی</w:t>
      </w:r>
      <w:r w:rsidR="00BD7C24" w:rsidRPr="00D4788F">
        <w:rPr>
          <w:highlight w:val="yellow"/>
          <w:rtl/>
        </w:rPr>
        <w:t xml:space="preserve"> انسان</w:t>
      </w:r>
      <w:r w:rsidR="00BD7C24" w:rsidRPr="00D4788F">
        <w:rPr>
          <w:rFonts w:hint="cs"/>
          <w:highlight w:val="yellow"/>
          <w:rtl/>
        </w:rPr>
        <w:t>ی</w:t>
      </w:r>
      <w:r w:rsidR="00BD7C24" w:rsidRPr="00D4788F">
        <w:rPr>
          <w:highlight w:val="yellow"/>
          <w:rtl/>
        </w:rPr>
        <w:t xml:space="preserve"> است.</w:t>
      </w:r>
      <w:r w:rsidR="00BD7C24" w:rsidRPr="00D4788F">
        <w:rPr>
          <w:rFonts w:hint="cs"/>
          <w:highlight w:val="yellow"/>
          <w:rtl/>
        </w:rPr>
        <w:t xml:space="preserve"> </w:t>
      </w:r>
      <w:r w:rsidR="00BD7C24" w:rsidRPr="00D4788F">
        <w:rPr>
          <w:rFonts w:hint="eastAsia"/>
          <w:highlight w:val="yellow"/>
          <w:rtl/>
        </w:rPr>
        <w:t>سنگ‌شناس</w:t>
      </w:r>
      <w:r w:rsidR="00BD7C24" w:rsidRPr="00D4788F">
        <w:rPr>
          <w:rFonts w:hint="cs"/>
          <w:highlight w:val="yellow"/>
          <w:rtl/>
        </w:rPr>
        <w:t>ی</w:t>
      </w:r>
      <w:r w:rsidR="00BD7C24" w:rsidRPr="00D4788F">
        <w:rPr>
          <w:highlight w:val="yellow"/>
          <w:rtl/>
        </w:rPr>
        <w:t xml:space="preserve"> (</w:t>
      </w:r>
      <w:proofErr w:type="spellStart"/>
      <w:r w:rsidR="00BD7C24" w:rsidRPr="00D4788F">
        <w:rPr>
          <w:highlight w:val="yellow"/>
        </w:rPr>
        <w:t>vj</w:t>
      </w:r>
      <w:proofErr w:type="spellEnd"/>
      <w:r w:rsidR="00BD7C24" w:rsidRPr="00D4788F">
        <w:rPr>
          <w:highlight w:val="yellow"/>
        </w:rPr>
        <w:t>=1.02</w:t>
      </w:r>
      <w:r w:rsidR="00BD7C24" w:rsidRPr="00D4788F">
        <w:rPr>
          <w:highlight w:val="yellow"/>
          <w:rtl/>
        </w:rPr>
        <w:t xml:space="preserve"> در </w:t>
      </w:r>
      <w:r w:rsidR="00BD7C24" w:rsidRPr="00D4788F">
        <w:rPr>
          <w:highlight w:val="yellow"/>
        </w:rPr>
        <w:t>PSO</w:t>
      </w:r>
      <w:r w:rsidR="00BD7C24" w:rsidRPr="00D4788F">
        <w:rPr>
          <w:highlight w:val="yellow"/>
          <w:rtl/>
        </w:rPr>
        <w:t>) به دل</w:t>
      </w:r>
      <w:r w:rsidR="00BD7C24" w:rsidRPr="00D4788F">
        <w:rPr>
          <w:rFonts w:hint="cs"/>
          <w:highlight w:val="yellow"/>
          <w:rtl/>
        </w:rPr>
        <w:t>ی</w:t>
      </w:r>
      <w:r w:rsidR="00BD7C24" w:rsidRPr="00D4788F">
        <w:rPr>
          <w:rFonts w:hint="eastAsia"/>
          <w:highlight w:val="yellow"/>
          <w:rtl/>
        </w:rPr>
        <w:t>ل</w:t>
      </w:r>
      <w:r w:rsidR="00BD7C24" w:rsidRPr="00D4788F">
        <w:rPr>
          <w:highlight w:val="yellow"/>
          <w:rtl/>
        </w:rPr>
        <w:t xml:space="preserve"> حضور واحدها</w:t>
      </w:r>
      <w:r w:rsidR="00BD7C24" w:rsidRPr="00D4788F">
        <w:rPr>
          <w:rFonts w:hint="cs"/>
          <w:highlight w:val="yellow"/>
          <w:rtl/>
        </w:rPr>
        <w:t>ی</w:t>
      </w:r>
      <w:r w:rsidR="00BD7C24" w:rsidRPr="00D4788F">
        <w:rPr>
          <w:highlight w:val="yellow"/>
          <w:rtl/>
        </w:rPr>
        <w:t xml:space="preserve"> مارن گچ</w:t>
      </w:r>
      <w:r w:rsidR="00BD7C24" w:rsidRPr="00D4788F">
        <w:rPr>
          <w:rFonts w:hint="cs"/>
          <w:highlight w:val="yellow"/>
          <w:rtl/>
        </w:rPr>
        <w:t>ی</w:t>
      </w:r>
      <w:r w:rsidR="00BD7C24" w:rsidRPr="00D4788F">
        <w:rPr>
          <w:highlight w:val="yellow"/>
          <w:rtl/>
        </w:rPr>
        <w:t xml:space="preserve"> سست (</w:t>
      </w:r>
      <w:r w:rsidR="00BD7C24" w:rsidRPr="00D4788F">
        <w:rPr>
          <w:highlight w:val="yellow"/>
        </w:rPr>
        <w:t>FR=4.33</w:t>
      </w:r>
      <w:r w:rsidR="00BD7C24" w:rsidRPr="00D4788F">
        <w:rPr>
          <w:highlight w:val="yellow"/>
          <w:rtl/>
        </w:rPr>
        <w:t>) در فصول پرباران اهم</w:t>
      </w:r>
      <w:r w:rsidR="00BD7C24" w:rsidRPr="00D4788F">
        <w:rPr>
          <w:rFonts w:hint="cs"/>
          <w:highlight w:val="yellow"/>
          <w:rtl/>
        </w:rPr>
        <w:t>ی</w:t>
      </w:r>
      <w:r w:rsidR="00BD7C24" w:rsidRPr="00D4788F">
        <w:rPr>
          <w:rFonts w:hint="eastAsia"/>
          <w:highlight w:val="yellow"/>
          <w:rtl/>
        </w:rPr>
        <w:t>ت</w:t>
      </w:r>
      <w:r w:rsidR="00BD7C24" w:rsidRPr="00D4788F">
        <w:rPr>
          <w:highlight w:val="yellow"/>
          <w:rtl/>
        </w:rPr>
        <w:t xml:space="preserve"> ب</w:t>
      </w:r>
      <w:r w:rsidR="00BD7C24" w:rsidRPr="00D4788F">
        <w:rPr>
          <w:rFonts w:hint="cs"/>
          <w:highlight w:val="yellow"/>
          <w:rtl/>
        </w:rPr>
        <w:t>ی</w:t>
      </w:r>
      <w:r w:rsidR="00BD7C24" w:rsidRPr="00D4788F">
        <w:rPr>
          <w:rFonts w:hint="eastAsia"/>
          <w:highlight w:val="yellow"/>
          <w:rtl/>
        </w:rPr>
        <w:t>شتر</w:t>
      </w:r>
      <w:r w:rsidR="00BD7C24" w:rsidRPr="00D4788F">
        <w:rPr>
          <w:rFonts w:hint="cs"/>
          <w:highlight w:val="yellow"/>
          <w:rtl/>
        </w:rPr>
        <w:t>ی</w:t>
      </w:r>
      <w:r w:rsidR="00BD7C24" w:rsidRPr="00D4788F">
        <w:rPr>
          <w:highlight w:val="yellow"/>
          <w:rtl/>
        </w:rPr>
        <w:t xml:space="preserve"> </w:t>
      </w:r>
      <w:r w:rsidR="00BD7C24" w:rsidRPr="00D4788F">
        <w:rPr>
          <w:rFonts w:hint="cs"/>
          <w:highlight w:val="yellow"/>
          <w:rtl/>
        </w:rPr>
        <w:t>ی</w:t>
      </w:r>
      <w:r w:rsidR="00BD7C24" w:rsidRPr="00D4788F">
        <w:rPr>
          <w:rFonts w:hint="eastAsia"/>
          <w:highlight w:val="yellow"/>
          <w:rtl/>
        </w:rPr>
        <w:t>افت</w:t>
      </w:r>
      <w:r w:rsidR="00BD7C24" w:rsidRPr="00D4788F">
        <w:rPr>
          <w:highlight w:val="yellow"/>
          <w:rtl/>
        </w:rPr>
        <w:t xml:space="preserve">. </w:t>
      </w:r>
      <w:r w:rsidR="00124E36" w:rsidRPr="00D4788F">
        <w:rPr>
          <w:rFonts w:hint="cs"/>
          <w:highlight w:val="yellow"/>
          <w:rtl/>
        </w:rPr>
        <w:t xml:space="preserve">همچنین </w:t>
      </w:r>
      <w:r w:rsidR="00124E36" w:rsidRPr="00D4788F">
        <w:rPr>
          <w:rFonts w:hint="eastAsia"/>
          <w:highlight w:val="yellow"/>
          <w:rtl/>
        </w:rPr>
        <w:t>عوامل</w:t>
      </w:r>
      <w:r w:rsidR="00124E36" w:rsidRPr="00D4788F">
        <w:rPr>
          <w:highlight w:val="yellow"/>
          <w:rtl/>
        </w:rPr>
        <w:t xml:space="preserve"> ارتفاع، جهت ش</w:t>
      </w:r>
      <w:r w:rsidR="00124E36" w:rsidRPr="00D4788F">
        <w:rPr>
          <w:rFonts w:hint="cs"/>
          <w:highlight w:val="yellow"/>
          <w:rtl/>
        </w:rPr>
        <w:t>ی</w:t>
      </w:r>
      <w:r w:rsidR="00124E36" w:rsidRPr="00D4788F">
        <w:rPr>
          <w:rFonts w:hint="eastAsia"/>
          <w:highlight w:val="yellow"/>
          <w:rtl/>
        </w:rPr>
        <w:t>ب،</w:t>
      </w:r>
      <w:r w:rsidR="00124E36" w:rsidRPr="00D4788F">
        <w:rPr>
          <w:highlight w:val="yellow"/>
          <w:rtl/>
        </w:rPr>
        <w:t xml:space="preserve"> فاصله از گسل، و کاربر</w:t>
      </w:r>
      <w:r w:rsidR="00124E36" w:rsidRPr="00D4788F">
        <w:rPr>
          <w:rFonts w:hint="cs"/>
          <w:highlight w:val="yellow"/>
          <w:rtl/>
        </w:rPr>
        <w:t>ی</w:t>
      </w:r>
      <w:r w:rsidR="00124E36" w:rsidRPr="00D4788F">
        <w:rPr>
          <w:highlight w:val="yellow"/>
          <w:rtl/>
        </w:rPr>
        <w:t xml:space="preserve"> اراض</w:t>
      </w:r>
      <w:r w:rsidR="00124E36" w:rsidRPr="00D4788F">
        <w:rPr>
          <w:rFonts w:hint="cs"/>
          <w:highlight w:val="yellow"/>
          <w:rtl/>
        </w:rPr>
        <w:t>ی</w:t>
      </w:r>
      <w:r w:rsidR="00124E36" w:rsidRPr="00D4788F">
        <w:rPr>
          <w:highlight w:val="yellow"/>
          <w:rtl/>
        </w:rPr>
        <w:t xml:space="preserve"> تأث</w:t>
      </w:r>
      <w:r w:rsidR="00124E36" w:rsidRPr="00D4788F">
        <w:rPr>
          <w:rFonts w:hint="cs"/>
          <w:highlight w:val="yellow"/>
          <w:rtl/>
        </w:rPr>
        <w:t>ی</w:t>
      </w:r>
      <w:r w:rsidR="00124E36" w:rsidRPr="00D4788F">
        <w:rPr>
          <w:rFonts w:hint="eastAsia"/>
          <w:highlight w:val="yellow"/>
          <w:rtl/>
        </w:rPr>
        <w:t>ر</w:t>
      </w:r>
      <w:r w:rsidR="00124E36" w:rsidRPr="00D4788F">
        <w:rPr>
          <w:highlight w:val="yellow"/>
          <w:rtl/>
        </w:rPr>
        <w:t xml:space="preserve"> کمتر</w:t>
      </w:r>
      <w:r w:rsidR="00124E36" w:rsidRPr="00D4788F">
        <w:rPr>
          <w:rFonts w:hint="cs"/>
          <w:highlight w:val="yellow"/>
          <w:rtl/>
        </w:rPr>
        <w:t>ی</w:t>
      </w:r>
      <w:r w:rsidR="00124E36" w:rsidRPr="00D4788F">
        <w:rPr>
          <w:highlight w:val="yellow"/>
          <w:rtl/>
        </w:rPr>
        <w:t xml:space="preserve"> داشتند، اما وزن‌ها</w:t>
      </w:r>
      <w:r w:rsidR="00124E36" w:rsidRPr="00D4788F">
        <w:rPr>
          <w:rFonts w:hint="cs"/>
          <w:highlight w:val="yellow"/>
          <w:rtl/>
        </w:rPr>
        <w:t>ی</w:t>
      </w:r>
      <w:r w:rsidR="00124E36" w:rsidRPr="00D4788F">
        <w:rPr>
          <w:highlight w:val="yellow"/>
          <w:rtl/>
        </w:rPr>
        <w:t xml:space="preserve"> پو</w:t>
      </w:r>
      <w:r w:rsidR="00124E36" w:rsidRPr="00D4788F">
        <w:rPr>
          <w:rFonts w:hint="cs"/>
          <w:highlight w:val="yellow"/>
          <w:rtl/>
        </w:rPr>
        <w:t>ی</w:t>
      </w:r>
      <w:r w:rsidR="00124E36" w:rsidRPr="00D4788F">
        <w:rPr>
          <w:rFonts w:hint="eastAsia"/>
          <w:highlight w:val="yellow"/>
          <w:rtl/>
        </w:rPr>
        <w:t>ا</w:t>
      </w:r>
      <w:r w:rsidR="00124E36" w:rsidRPr="00D4788F">
        <w:rPr>
          <w:highlight w:val="yellow"/>
          <w:rtl/>
        </w:rPr>
        <w:t xml:space="preserve"> آن‌ها را در فصول پرباران تقو</w:t>
      </w:r>
      <w:r w:rsidR="00124E36" w:rsidRPr="00D4788F">
        <w:rPr>
          <w:rFonts w:hint="cs"/>
          <w:highlight w:val="yellow"/>
          <w:rtl/>
        </w:rPr>
        <w:t>ی</w:t>
      </w:r>
      <w:r w:rsidR="00124E36" w:rsidRPr="00D4788F">
        <w:rPr>
          <w:rFonts w:hint="eastAsia"/>
          <w:highlight w:val="yellow"/>
          <w:rtl/>
        </w:rPr>
        <w:t>ت</w:t>
      </w:r>
      <w:r w:rsidR="00124E36" w:rsidRPr="00D4788F">
        <w:rPr>
          <w:highlight w:val="yellow"/>
          <w:rtl/>
        </w:rPr>
        <w:t xml:space="preserve"> کردند.</w:t>
      </w:r>
      <w:r w:rsidR="00316FE7" w:rsidRPr="00D4788F">
        <w:rPr>
          <w:rFonts w:hint="cs"/>
          <w:highlight w:val="yellow"/>
          <w:rtl/>
        </w:rPr>
        <w:t xml:space="preserve"> </w:t>
      </w:r>
      <w:r w:rsidR="00BD7C24" w:rsidRPr="00D4788F">
        <w:rPr>
          <w:highlight w:val="yellow"/>
          <w:rtl/>
        </w:rPr>
        <w:t xml:space="preserve">در فصل </w:t>
      </w:r>
      <w:r w:rsidR="00BD7C24" w:rsidRPr="00D4788F">
        <w:rPr>
          <w:highlight w:val="yellow"/>
          <w:rtl/>
        </w:rPr>
        <w:lastRenderedPageBreak/>
        <w:t>باران</w:t>
      </w:r>
      <w:r w:rsidR="00BD7C24" w:rsidRPr="00D4788F">
        <w:rPr>
          <w:rFonts w:hint="cs"/>
          <w:highlight w:val="yellow"/>
          <w:rtl/>
        </w:rPr>
        <w:t>ی</w:t>
      </w:r>
      <w:r w:rsidR="00BD7C24" w:rsidRPr="00D4788F">
        <w:rPr>
          <w:highlight w:val="yellow"/>
          <w:rtl/>
        </w:rPr>
        <w:t xml:space="preserve"> (اکتبر تا مارس)، وزن فاصله از رودخانه از </w:t>
      </w:r>
      <w:proofErr w:type="spellStart"/>
      <w:r w:rsidR="00BD7C24" w:rsidRPr="00D4788F">
        <w:rPr>
          <w:highlight w:val="yellow"/>
        </w:rPr>
        <w:t>vj</w:t>
      </w:r>
      <w:proofErr w:type="spellEnd"/>
      <w:r w:rsidR="00BD7C24" w:rsidRPr="00D4788F">
        <w:rPr>
          <w:highlight w:val="yellow"/>
        </w:rPr>
        <w:t>=7.21</w:t>
      </w:r>
      <w:r w:rsidR="00BD7C24" w:rsidRPr="00D4788F">
        <w:rPr>
          <w:highlight w:val="yellow"/>
          <w:rtl/>
        </w:rPr>
        <w:t xml:space="preserve"> به </w:t>
      </w:r>
      <w:proofErr w:type="spellStart"/>
      <w:r w:rsidR="00BD7C24" w:rsidRPr="00D4788F">
        <w:rPr>
          <w:highlight w:val="yellow"/>
        </w:rPr>
        <w:t>vj</w:t>
      </w:r>
      <w:proofErr w:type="spellEnd"/>
      <w:r w:rsidR="00BD7C24" w:rsidRPr="00D4788F">
        <w:rPr>
          <w:highlight w:val="yellow"/>
        </w:rPr>
        <w:t>=8.23 (PSO)</w:t>
      </w:r>
      <w:r w:rsidR="00BD7C24" w:rsidRPr="00D4788F">
        <w:rPr>
          <w:highlight w:val="yellow"/>
          <w:rtl/>
        </w:rPr>
        <w:t xml:space="preserve"> و </w:t>
      </w:r>
      <w:proofErr w:type="spellStart"/>
      <w:r w:rsidR="00BD7C24" w:rsidRPr="00D4788F">
        <w:rPr>
          <w:highlight w:val="yellow"/>
        </w:rPr>
        <w:t>vj</w:t>
      </w:r>
      <w:proofErr w:type="spellEnd"/>
      <w:r w:rsidR="00BD7C24" w:rsidRPr="00D4788F">
        <w:rPr>
          <w:highlight w:val="yellow"/>
        </w:rPr>
        <w:t>=8.19 (GA)</w:t>
      </w:r>
      <w:r w:rsidR="00BD7C24" w:rsidRPr="00D4788F">
        <w:rPr>
          <w:highlight w:val="yellow"/>
          <w:rtl/>
        </w:rPr>
        <w:t xml:space="preserve"> افزا</w:t>
      </w:r>
      <w:r w:rsidR="00BD7C24" w:rsidRPr="00D4788F">
        <w:rPr>
          <w:rFonts w:hint="cs"/>
          <w:highlight w:val="yellow"/>
          <w:rtl/>
        </w:rPr>
        <w:t>ی</w:t>
      </w:r>
      <w:r w:rsidR="00BD7C24" w:rsidRPr="00D4788F">
        <w:rPr>
          <w:rFonts w:hint="eastAsia"/>
          <w:highlight w:val="yellow"/>
          <w:rtl/>
        </w:rPr>
        <w:t>ش</w:t>
      </w:r>
      <w:r w:rsidR="00BD7C24" w:rsidRPr="00D4788F">
        <w:rPr>
          <w:highlight w:val="yellow"/>
          <w:rtl/>
        </w:rPr>
        <w:t xml:space="preserve"> </w:t>
      </w:r>
      <w:r w:rsidR="00BD7C24" w:rsidRPr="00D4788F">
        <w:rPr>
          <w:rFonts w:hint="cs"/>
          <w:highlight w:val="yellow"/>
          <w:rtl/>
        </w:rPr>
        <w:t>ی</w:t>
      </w:r>
      <w:r w:rsidR="00BD7C24" w:rsidRPr="00D4788F">
        <w:rPr>
          <w:rFonts w:hint="eastAsia"/>
          <w:highlight w:val="yellow"/>
          <w:rtl/>
        </w:rPr>
        <w:t>افت،</w:t>
      </w:r>
      <w:r w:rsidR="00BD7C24" w:rsidRPr="00D4788F">
        <w:rPr>
          <w:highlight w:val="yellow"/>
          <w:rtl/>
        </w:rPr>
        <w:t xml:space="preserve"> که با نقش فرسا</w:t>
      </w:r>
      <w:r w:rsidR="00BD7C24" w:rsidRPr="00D4788F">
        <w:rPr>
          <w:rFonts w:hint="cs"/>
          <w:highlight w:val="yellow"/>
          <w:rtl/>
        </w:rPr>
        <w:t>ی</w:t>
      </w:r>
      <w:r w:rsidR="00BD7C24" w:rsidRPr="00D4788F">
        <w:rPr>
          <w:rFonts w:hint="eastAsia"/>
          <w:highlight w:val="yellow"/>
          <w:rtl/>
        </w:rPr>
        <w:t>ش</w:t>
      </w:r>
      <w:r w:rsidR="00BD7C24" w:rsidRPr="00D4788F">
        <w:rPr>
          <w:highlight w:val="yellow"/>
          <w:rtl/>
        </w:rPr>
        <w:t xml:space="preserve"> رودخانه‌ا</w:t>
      </w:r>
      <w:r w:rsidR="00BD7C24" w:rsidRPr="00D4788F">
        <w:rPr>
          <w:rFonts w:hint="cs"/>
          <w:highlight w:val="yellow"/>
          <w:rtl/>
        </w:rPr>
        <w:t>ی</w:t>
      </w:r>
      <w:r w:rsidR="00BD7C24" w:rsidRPr="00D4788F">
        <w:rPr>
          <w:highlight w:val="yellow"/>
          <w:rtl/>
        </w:rPr>
        <w:t xml:space="preserve"> در ناپا</w:t>
      </w:r>
      <w:r w:rsidR="00BD7C24" w:rsidRPr="00D4788F">
        <w:rPr>
          <w:rFonts w:hint="cs"/>
          <w:highlight w:val="yellow"/>
          <w:rtl/>
        </w:rPr>
        <w:t>ی</w:t>
      </w:r>
      <w:r w:rsidR="00BD7C24" w:rsidRPr="00D4788F">
        <w:rPr>
          <w:rFonts w:hint="eastAsia"/>
          <w:highlight w:val="yellow"/>
          <w:rtl/>
        </w:rPr>
        <w:t>دار</w:t>
      </w:r>
      <w:r w:rsidR="00BD7C24" w:rsidRPr="00D4788F">
        <w:rPr>
          <w:rFonts w:hint="cs"/>
          <w:highlight w:val="yellow"/>
          <w:rtl/>
        </w:rPr>
        <w:t>ی</w:t>
      </w:r>
      <w:r w:rsidR="00BD7C24" w:rsidRPr="00D4788F">
        <w:rPr>
          <w:highlight w:val="yellow"/>
          <w:rtl/>
        </w:rPr>
        <w:t xml:space="preserve"> دامنه‌ها همخوان</w:t>
      </w:r>
      <w:r w:rsidR="00BD7C24" w:rsidRPr="00D4788F">
        <w:rPr>
          <w:rFonts w:hint="cs"/>
          <w:highlight w:val="yellow"/>
          <w:rtl/>
        </w:rPr>
        <w:t>ی</w:t>
      </w:r>
      <w:r w:rsidR="00BD7C24" w:rsidRPr="00D4788F">
        <w:rPr>
          <w:highlight w:val="yellow"/>
          <w:rtl/>
        </w:rPr>
        <w:t xml:space="preserve"> دارد. </w:t>
      </w:r>
      <w:r w:rsidR="00BD7C24" w:rsidRPr="00D4788F">
        <w:rPr>
          <w:rFonts w:hint="eastAsia"/>
          <w:highlight w:val="yellow"/>
          <w:rtl/>
        </w:rPr>
        <w:t>در</w:t>
      </w:r>
      <w:r w:rsidR="00BD7C24" w:rsidRPr="00D4788F">
        <w:rPr>
          <w:highlight w:val="yellow"/>
          <w:rtl/>
        </w:rPr>
        <w:t xml:space="preserve"> فصل خشک (ژوئن تا سپتامبر)، وزن‌ها به‌طور متوسط 10-15% کاهش </w:t>
      </w:r>
      <w:r w:rsidR="00BD7C24" w:rsidRPr="00D4788F">
        <w:rPr>
          <w:rFonts w:hint="cs"/>
          <w:highlight w:val="yellow"/>
          <w:rtl/>
        </w:rPr>
        <w:t>ی</w:t>
      </w:r>
      <w:r w:rsidR="00BD7C24" w:rsidRPr="00D4788F">
        <w:rPr>
          <w:rFonts w:hint="eastAsia"/>
          <w:highlight w:val="yellow"/>
          <w:rtl/>
        </w:rPr>
        <w:t>افتند،</w:t>
      </w:r>
      <w:r w:rsidR="00BD7C24" w:rsidRPr="00D4788F">
        <w:rPr>
          <w:highlight w:val="yellow"/>
          <w:rtl/>
        </w:rPr>
        <w:t xml:space="preserve"> که نشان‌دهنده کاهش تأث</w:t>
      </w:r>
      <w:r w:rsidR="00BD7C24" w:rsidRPr="00D4788F">
        <w:rPr>
          <w:rFonts w:hint="cs"/>
          <w:highlight w:val="yellow"/>
          <w:rtl/>
        </w:rPr>
        <w:t>ی</w:t>
      </w:r>
      <w:r w:rsidR="00BD7C24" w:rsidRPr="00D4788F">
        <w:rPr>
          <w:rFonts w:hint="eastAsia"/>
          <w:highlight w:val="yellow"/>
          <w:rtl/>
        </w:rPr>
        <w:t>ر</w:t>
      </w:r>
      <w:r w:rsidR="00BD7C24" w:rsidRPr="00D4788F">
        <w:rPr>
          <w:highlight w:val="yellow"/>
          <w:rtl/>
        </w:rPr>
        <w:t xml:space="preserve"> عوامل ه</w:t>
      </w:r>
      <w:r w:rsidR="00BD7C24" w:rsidRPr="00D4788F">
        <w:rPr>
          <w:rFonts w:hint="cs"/>
          <w:highlight w:val="yellow"/>
          <w:rtl/>
        </w:rPr>
        <w:t>ی</w:t>
      </w:r>
      <w:r w:rsidR="00BD7C24" w:rsidRPr="00D4788F">
        <w:rPr>
          <w:rFonts w:hint="eastAsia"/>
          <w:highlight w:val="yellow"/>
          <w:rtl/>
        </w:rPr>
        <w:t>درولوژ</w:t>
      </w:r>
      <w:r w:rsidR="00BD7C24" w:rsidRPr="00D4788F">
        <w:rPr>
          <w:rFonts w:hint="cs"/>
          <w:highlight w:val="yellow"/>
          <w:rtl/>
        </w:rPr>
        <w:t>ی</w:t>
      </w:r>
      <w:r w:rsidR="00BD7C24" w:rsidRPr="00D4788F">
        <w:rPr>
          <w:rFonts w:hint="eastAsia"/>
          <w:highlight w:val="yellow"/>
          <w:rtl/>
        </w:rPr>
        <w:t>ک</w:t>
      </w:r>
      <w:r w:rsidR="00BD7C24" w:rsidRPr="00D4788F">
        <w:rPr>
          <w:rFonts w:hint="cs"/>
          <w:highlight w:val="yellow"/>
          <w:rtl/>
        </w:rPr>
        <w:t>ی</w:t>
      </w:r>
      <w:r w:rsidR="00BD7C24" w:rsidRPr="00D4788F">
        <w:rPr>
          <w:highlight w:val="yellow"/>
          <w:rtl/>
        </w:rPr>
        <w:t xml:space="preserve"> است.</w:t>
      </w:r>
      <w:r w:rsidR="00316FE7" w:rsidRPr="00D4788F">
        <w:rPr>
          <w:rFonts w:hint="cs"/>
          <w:highlight w:val="yellow"/>
          <w:rtl/>
        </w:rPr>
        <w:t xml:space="preserve"> </w:t>
      </w:r>
      <w:r w:rsidR="00124E36" w:rsidRPr="00D4788F">
        <w:rPr>
          <w:highlight w:val="yellow"/>
          <w:rtl/>
        </w:rPr>
        <w:t>ا</w:t>
      </w:r>
      <w:r w:rsidR="00124E36" w:rsidRPr="00D4788F">
        <w:rPr>
          <w:rFonts w:hint="cs"/>
          <w:highlight w:val="yellow"/>
          <w:rtl/>
        </w:rPr>
        <w:t>ی</w:t>
      </w:r>
      <w:r w:rsidR="00124E36" w:rsidRPr="00D4788F">
        <w:rPr>
          <w:rFonts w:hint="eastAsia"/>
          <w:highlight w:val="yellow"/>
          <w:rtl/>
        </w:rPr>
        <w:t>ن</w:t>
      </w:r>
      <w:r w:rsidR="00124E36" w:rsidRPr="00D4788F">
        <w:rPr>
          <w:highlight w:val="yellow"/>
          <w:rtl/>
        </w:rPr>
        <w:t xml:space="preserve"> </w:t>
      </w:r>
      <w:r w:rsidR="00124E36" w:rsidRPr="00D4788F">
        <w:rPr>
          <w:rFonts w:hint="cs"/>
          <w:highlight w:val="yellow"/>
          <w:rtl/>
        </w:rPr>
        <w:t>ی</w:t>
      </w:r>
      <w:r w:rsidR="00124E36" w:rsidRPr="00D4788F">
        <w:rPr>
          <w:rFonts w:hint="eastAsia"/>
          <w:highlight w:val="yellow"/>
          <w:rtl/>
        </w:rPr>
        <w:t>افته‌ها</w:t>
      </w:r>
      <w:r w:rsidR="00124E36" w:rsidRPr="00D4788F">
        <w:rPr>
          <w:highlight w:val="yellow"/>
          <w:rtl/>
        </w:rPr>
        <w:t xml:space="preserve"> نشان‌دهنده موفق</w:t>
      </w:r>
      <w:r w:rsidR="00124E36" w:rsidRPr="00D4788F">
        <w:rPr>
          <w:rFonts w:hint="cs"/>
          <w:highlight w:val="yellow"/>
          <w:rtl/>
        </w:rPr>
        <w:t>ی</w:t>
      </w:r>
      <w:r w:rsidR="00124E36" w:rsidRPr="00D4788F">
        <w:rPr>
          <w:rFonts w:hint="eastAsia"/>
          <w:highlight w:val="yellow"/>
          <w:rtl/>
        </w:rPr>
        <w:t>ت</w:t>
      </w:r>
      <w:r w:rsidR="00124E36" w:rsidRPr="00D4788F">
        <w:rPr>
          <w:highlight w:val="yellow"/>
          <w:rtl/>
        </w:rPr>
        <w:t xml:space="preserve"> مدل ترک</w:t>
      </w:r>
      <w:r w:rsidR="00124E36" w:rsidRPr="00D4788F">
        <w:rPr>
          <w:rFonts w:hint="cs"/>
          <w:highlight w:val="yellow"/>
          <w:rtl/>
        </w:rPr>
        <w:t>ی</w:t>
      </w:r>
      <w:r w:rsidR="00124E36" w:rsidRPr="00D4788F">
        <w:rPr>
          <w:rFonts w:hint="eastAsia"/>
          <w:highlight w:val="yellow"/>
          <w:rtl/>
        </w:rPr>
        <w:t>ب</w:t>
      </w:r>
      <w:r w:rsidR="00124E36" w:rsidRPr="00D4788F">
        <w:rPr>
          <w:rFonts w:hint="cs"/>
          <w:highlight w:val="yellow"/>
          <w:rtl/>
        </w:rPr>
        <w:t>ی</w:t>
      </w:r>
      <w:r w:rsidR="00124E36" w:rsidRPr="00D4788F">
        <w:rPr>
          <w:highlight w:val="yellow"/>
          <w:rtl/>
        </w:rPr>
        <w:t xml:space="preserve"> در مدل‌ساز</w:t>
      </w:r>
      <w:r w:rsidR="00124E36" w:rsidRPr="00D4788F">
        <w:rPr>
          <w:rFonts w:hint="cs"/>
          <w:highlight w:val="yellow"/>
          <w:rtl/>
        </w:rPr>
        <w:t>ی</w:t>
      </w:r>
      <w:r w:rsidR="00124E36" w:rsidRPr="00D4788F">
        <w:rPr>
          <w:highlight w:val="yellow"/>
          <w:rtl/>
        </w:rPr>
        <w:t xml:space="preserve"> تغ</w:t>
      </w:r>
      <w:r w:rsidR="00124E36" w:rsidRPr="00D4788F">
        <w:rPr>
          <w:rFonts w:hint="cs"/>
          <w:highlight w:val="yellow"/>
          <w:rtl/>
        </w:rPr>
        <w:t>یی</w:t>
      </w:r>
      <w:r w:rsidR="00124E36" w:rsidRPr="00D4788F">
        <w:rPr>
          <w:rFonts w:hint="eastAsia"/>
          <w:highlight w:val="yellow"/>
          <w:rtl/>
        </w:rPr>
        <w:t>رات</w:t>
      </w:r>
      <w:r w:rsidR="00124E36" w:rsidRPr="00D4788F">
        <w:rPr>
          <w:highlight w:val="yellow"/>
          <w:rtl/>
        </w:rPr>
        <w:t xml:space="preserve"> زمان</w:t>
      </w:r>
      <w:r w:rsidR="00124E36" w:rsidRPr="00D4788F">
        <w:rPr>
          <w:rFonts w:hint="cs"/>
          <w:highlight w:val="yellow"/>
          <w:rtl/>
        </w:rPr>
        <w:t>ی</w:t>
      </w:r>
      <w:r w:rsidR="00124E36" w:rsidRPr="00D4788F">
        <w:rPr>
          <w:highlight w:val="yellow"/>
          <w:rtl/>
        </w:rPr>
        <w:t xml:space="preserve"> و مکان</w:t>
      </w:r>
      <w:r w:rsidR="00124E36" w:rsidRPr="00D4788F">
        <w:rPr>
          <w:rFonts w:hint="cs"/>
          <w:highlight w:val="yellow"/>
          <w:rtl/>
        </w:rPr>
        <w:t>ی</w:t>
      </w:r>
      <w:r w:rsidR="00124E36" w:rsidRPr="00D4788F">
        <w:rPr>
          <w:highlight w:val="yellow"/>
          <w:rtl/>
        </w:rPr>
        <w:t xml:space="preserve"> حساس</w:t>
      </w:r>
      <w:r w:rsidR="00124E36" w:rsidRPr="00D4788F">
        <w:rPr>
          <w:rFonts w:hint="cs"/>
          <w:highlight w:val="yellow"/>
          <w:rtl/>
        </w:rPr>
        <w:t>ی</w:t>
      </w:r>
      <w:r w:rsidR="00124E36" w:rsidRPr="00D4788F">
        <w:rPr>
          <w:rFonts w:hint="eastAsia"/>
          <w:highlight w:val="yellow"/>
          <w:rtl/>
        </w:rPr>
        <w:t>ت</w:t>
      </w:r>
      <w:r w:rsidR="00124E36" w:rsidRPr="00D4788F">
        <w:rPr>
          <w:highlight w:val="yellow"/>
          <w:rtl/>
        </w:rPr>
        <w:t xml:space="preserve"> زم</w:t>
      </w:r>
      <w:r w:rsidR="00124E36" w:rsidRPr="00D4788F">
        <w:rPr>
          <w:rFonts w:hint="cs"/>
          <w:highlight w:val="yellow"/>
          <w:rtl/>
        </w:rPr>
        <w:t>ی</w:t>
      </w:r>
      <w:r w:rsidR="00124E36" w:rsidRPr="00D4788F">
        <w:rPr>
          <w:rFonts w:hint="eastAsia"/>
          <w:highlight w:val="yellow"/>
          <w:rtl/>
        </w:rPr>
        <w:t>ن‌لغزش</w:t>
      </w:r>
      <w:r w:rsidR="00124E36" w:rsidRPr="00D4788F">
        <w:rPr>
          <w:highlight w:val="yellow"/>
          <w:rtl/>
        </w:rPr>
        <w:t xml:space="preserve"> در حوضه شمال تهران هستند، که نسبت به روش‌ها</w:t>
      </w:r>
      <w:r w:rsidR="00124E36" w:rsidRPr="00D4788F">
        <w:rPr>
          <w:rFonts w:hint="cs"/>
          <w:highlight w:val="yellow"/>
          <w:rtl/>
        </w:rPr>
        <w:t>ی</w:t>
      </w:r>
      <w:r w:rsidR="00124E36" w:rsidRPr="00D4788F">
        <w:rPr>
          <w:highlight w:val="yellow"/>
          <w:rtl/>
        </w:rPr>
        <w:t xml:space="preserve"> سنت</w:t>
      </w:r>
      <w:r w:rsidR="00124E36" w:rsidRPr="00D4788F">
        <w:rPr>
          <w:rFonts w:hint="cs"/>
          <w:highlight w:val="yellow"/>
          <w:rtl/>
        </w:rPr>
        <w:t>ی</w:t>
      </w:r>
      <w:r w:rsidR="00124E36" w:rsidRPr="00D4788F">
        <w:rPr>
          <w:highlight w:val="yellow"/>
          <w:rtl/>
        </w:rPr>
        <w:t xml:space="preserve"> برتر</w:t>
      </w:r>
      <w:r w:rsidR="00124E36" w:rsidRPr="00D4788F">
        <w:rPr>
          <w:rFonts w:hint="cs"/>
          <w:highlight w:val="yellow"/>
          <w:rtl/>
        </w:rPr>
        <w:t>ی</w:t>
      </w:r>
      <w:r w:rsidR="00124E36" w:rsidRPr="00D4788F">
        <w:rPr>
          <w:highlight w:val="yellow"/>
          <w:rtl/>
        </w:rPr>
        <w:t xml:space="preserve"> قابل‌توجه</w:t>
      </w:r>
      <w:r w:rsidR="00124E36" w:rsidRPr="00D4788F">
        <w:rPr>
          <w:rFonts w:hint="cs"/>
          <w:highlight w:val="yellow"/>
          <w:rtl/>
        </w:rPr>
        <w:t>ی</w:t>
      </w:r>
      <w:r w:rsidR="00124E36" w:rsidRPr="00D4788F">
        <w:rPr>
          <w:highlight w:val="yellow"/>
          <w:rtl/>
        </w:rPr>
        <w:t xml:space="preserve"> دارد.</w:t>
      </w:r>
    </w:p>
    <w:p w14:paraId="2915C49D" w14:textId="31C3CB47" w:rsidR="00BD4667" w:rsidRPr="00D4788F" w:rsidRDefault="00BD4667" w:rsidP="00196B3B">
      <w:pPr>
        <w:bidi/>
        <w:ind w:firstLine="282"/>
        <w:jc w:val="both"/>
        <w:rPr>
          <w:highlight w:val="yellow"/>
          <w:rtl/>
        </w:rPr>
      </w:pPr>
      <w:r w:rsidRPr="00D4788F">
        <w:rPr>
          <w:b/>
          <w:bCs/>
          <w:sz w:val="18"/>
          <w:szCs w:val="22"/>
          <w:highlight w:val="yellow"/>
          <w:rtl/>
        </w:rPr>
        <w:t>دقت پ</w:t>
      </w:r>
      <w:r w:rsidRPr="00D4788F">
        <w:rPr>
          <w:rFonts w:hint="cs"/>
          <w:b/>
          <w:bCs/>
          <w:sz w:val="18"/>
          <w:szCs w:val="22"/>
          <w:highlight w:val="yellow"/>
          <w:rtl/>
        </w:rPr>
        <w:t>ی</w:t>
      </w:r>
      <w:r w:rsidRPr="00D4788F">
        <w:rPr>
          <w:rFonts w:hint="eastAsia"/>
          <w:b/>
          <w:bCs/>
          <w:sz w:val="18"/>
          <w:szCs w:val="22"/>
          <w:highlight w:val="yellow"/>
          <w:rtl/>
        </w:rPr>
        <w:t>ش‌ب</w:t>
      </w:r>
      <w:r w:rsidRPr="00D4788F">
        <w:rPr>
          <w:rFonts w:hint="cs"/>
          <w:b/>
          <w:bCs/>
          <w:sz w:val="18"/>
          <w:szCs w:val="22"/>
          <w:highlight w:val="yellow"/>
          <w:rtl/>
        </w:rPr>
        <w:t>ی</w:t>
      </w:r>
      <w:r w:rsidRPr="00D4788F">
        <w:rPr>
          <w:rFonts w:hint="eastAsia"/>
          <w:b/>
          <w:bCs/>
          <w:sz w:val="18"/>
          <w:szCs w:val="22"/>
          <w:highlight w:val="yellow"/>
          <w:rtl/>
        </w:rPr>
        <w:t>ن</w:t>
      </w:r>
      <w:r w:rsidRPr="00D4788F">
        <w:rPr>
          <w:rFonts w:hint="cs"/>
          <w:b/>
          <w:bCs/>
          <w:sz w:val="18"/>
          <w:szCs w:val="22"/>
          <w:highlight w:val="yellow"/>
          <w:rtl/>
        </w:rPr>
        <w:t>ی</w:t>
      </w:r>
      <w:r w:rsidRPr="00D4788F">
        <w:rPr>
          <w:b/>
          <w:bCs/>
          <w:sz w:val="18"/>
          <w:szCs w:val="22"/>
          <w:highlight w:val="yellow"/>
          <w:rtl/>
        </w:rPr>
        <w:t xml:space="preserve">:  </w:t>
      </w:r>
      <w:r w:rsidRPr="00D4788F">
        <w:rPr>
          <w:highlight w:val="yellow"/>
          <w:rtl/>
        </w:rPr>
        <w:t>مدل پو</w:t>
      </w:r>
      <w:r w:rsidRPr="00D4788F">
        <w:rPr>
          <w:rFonts w:hint="cs"/>
          <w:highlight w:val="yellow"/>
          <w:rtl/>
        </w:rPr>
        <w:t>ی</w:t>
      </w:r>
      <w:r w:rsidRPr="00D4788F">
        <w:rPr>
          <w:rFonts w:hint="eastAsia"/>
          <w:highlight w:val="yellow"/>
          <w:rtl/>
        </w:rPr>
        <w:t>ا</w:t>
      </w:r>
      <w:r w:rsidRPr="00D4788F">
        <w:rPr>
          <w:highlight w:val="yellow"/>
          <w:rtl/>
        </w:rPr>
        <w:t xml:space="preserve"> با </w:t>
      </w:r>
      <w:r w:rsidRPr="00D4788F">
        <w:rPr>
          <w:highlight w:val="yellow"/>
        </w:rPr>
        <w:t>PSO</w:t>
      </w:r>
      <w:r w:rsidRPr="00D4788F">
        <w:rPr>
          <w:highlight w:val="yellow"/>
          <w:rtl/>
        </w:rPr>
        <w:t xml:space="preserve"> به </w:t>
      </w:r>
      <w:r w:rsidRPr="00D4788F">
        <w:rPr>
          <w:highlight w:val="yellow"/>
        </w:rPr>
        <w:t>AUC-ROC=0.923</w:t>
      </w:r>
      <w:r w:rsidRPr="00D4788F">
        <w:rPr>
          <w:highlight w:val="yellow"/>
          <w:rtl/>
        </w:rPr>
        <w:t xml:space="preserve"> و </w:t>
      </w:r>
      <w:r w:rsidRPr="00D4788F">
        <w:rPr>
          <w:highlight w:val="yellow"/>
        </w:rPr>
        <w:t>GA</w:t>
      </w:r>
      <w:r w:rsidRPr="00D4788F">
        <w:rPr>
          <w:highlight w:val="yellow"/>
          <w:rtl/>
        </w:rPr>
        <w:t xml:space="preserve"> به </w:t>
      </w:r>
      <w:r w:rsidRPr="00D4788F">
        <w:rPr>
          <w:highlight w:val="yellow"/>
        </w:rPr>
        <w:t>AUC-ROC=0.917</w:t>
      </w:r>
      <w:r w:rsidRPr="00D4788F">
        <w:rPr>
          <w:highlight w:val="yellow"/>
          <w:rtl/>
        </w:rPr>
        <w:t xml:space="preserve"> دست </w:t>
      </w:r>
      <w:r w:rsidRPr="00D4788F">
        <w:rPr>
          <w:rFonts w:hint="cs"/>
          <w:highlight w:val="yellow"/>
          <w:rtl/>
        </w:rPr>
        <w:t>ی</w:t>
      </w:r>
      <w:r w:rsidRPr="00D4788F">
        <w:rPr>
          <w:rFonts w:hint="eastAsia"/>
          <w:highlight w:val="yellow"/>
          <w:rtl/>
        </w:rPr>
        <w:t>افت،</w:t>
      </w:r>
      <w:r w:rsidRPr="00D4788F">
        <w:rPr>
          <w:highlight w:val="yellow"/>
          <w:rtl/>
        </w:rPr>
        <w:t xml:space="preserve"> که تا 14.8% نسبت به مدل </w:t>
      </w:r>
      <w:r w:rsidRPr="00D4788F">
        <w:rPr>
          <w:highlight w:val="yellow"/>
        </w:rPr>
        <w:t>FR (AUC-ROC=0.804)</w:t>
      </w:r>
      <w:r w:rsidRPr="00D4788F">
        <w:rPr>
          <w:highlight w:val="yellow"/>
          <w:rtl/>
        </w:rPr>
        <w:t xml:space="preserve"> بهبود نشان داد.</w:t>
      </w:r>
      <w:r w:rsidR="002D3825" w:rsidRPr="00D4788F">
        <w:rPr>
          <w:rFonts w:hint="cs"/>
          <w:highlight w:val="yellow"/>
          <w:rtl/>
        </w:rPr>
        <w:t xml:space="preserve"> </w:t>
      </w:r>
      <w:r w:rsidRPr="00D4788F">
        <w:rPr>
          <w:rFonts w:hint="eastAsia"/>
          <w:highlight w:val="yellow"/>
          <w:rtl/>
        </w:rPr>
        <w:t>مع</w:t>
      </w:r>
      <w:r w:rsidRPr="00D4788F">
        <w:rPr>
          <w:rFonts w:hint="cs"/>
          <w:highlight w:val="yellow"/>
          <w:rtl/>
        </w:rPr>
        <w:t>ی</w:t>
      </w:r>
      <w:r w:rsidRPr="00D4788F">
        <w:rPr>
          <w:rFonts w:hint="eastAsia"/>
          <w:highlight w:val="yellow"/>
          <w:rtl/>
        </w:rPr>
        <w:t>ارها</w:t>
      </w:r>
      <w:r w:rsidRPr="00D4788F">
        <w:rPr>
          <w:rFonts w:hint="cs"/>
          <w:highlight w:val="yellow"/>
          <w:rtl/>
        </w:rPr>
        <w:t>ی</w:t>
      </w:r>
      <w:r w:rsidRPr="00D4788F">
        <w:rPr>
          <w:highlight w:val="yellow"/>
          <w:rtl/>
        </w:rPr>
        <w:t xml:space="preserve"> تکم</w:t>
      </w:r>
      <w:r w:rsidRPr="00D4788F">
        <w:rPr>
          <w:rFonts w:hint="cs"/>
          <w:highlight w:val="yellow"/>
          <w:rtl/>
        </w:rPr>
        <w:t>ی</w:t>
      </w:r>
      <w:r w:rsidRPr="00D4788F">
        <w:rPr>
          <w:rFonts w:hint="eastAsia"/>
          <w:highlight w:val="yellow"/>
          <w:rtl/>
        </w:rPr>
        <w:t>ل</w:t>
      </w:r>
      <w:r w:rsidRPr="00D4788F">
        <w:rPr>
          <w:rFonts w:hint="cs"/>
          <w:highlight w:val="yellow"/>
          <w:rtl/>
        </w:rPr>
        <w:t>ی</w:t>
      </w:r>
      <w:r w:rsidRPr="00D4788F">
        <w:rPr>
          <w:highlight w:val="yellow"/>
          <w:rtl/>
        </w:rPr>
        <w:t xml:space="preserve"> (</w:t>
      </w:r>
      <w:r w:rsidRPr="00D4788F">
        <w:rPr>
          <w:highlight w:val="yellow"/>
        </w:rPr>
        <w:t>Accuracy=88.2%</w:t>
      </w:r>
      <w:r w:rsidRPr="00D4788F">
        <w:rPr>
          <w:highlight w:val="yellow"/>
          <w:rtl/>
        </w:rPr>
        <w:t xml:space="preserve">، </w:t>
      </w:r>
      <w:r w:rsidRPr="00D4788F">
        <w:rPr>
          <w:highlight w:val="yellow"/>
        </w:rPr>
        <w:t>Precision=85.7%</w:t>
      </w:r>
      <w:r w:rsidRPr="00D4788F">
        <w:rPr>
          <w:highlight w:val="yellow"/>
          <w:rtl/>
        </w:rPr>
        <w:t xml:space="preserve">، </w:t>
      </w:r>
      <w:r w:rsidRPr="00D4788F">
        <w:rPr>
          <w:highlight w:val="yellow"/>
        </w:rPr>
        <w:t>Recall=90.1%</w:t>
      </w:r>
      <w:r w:rsidRPr="00D4788F">
        <w:rPr>
          <w:highlight w:val="yellow"/>
          <w:rtl/>
        </w:rPr>
        <w:t xml:space="preserve"> برا</w:t>
      </w:r>
      <w:r w:rsidRPr="00D4788F">
        <w:rPr>
          <w:rFonts w:hint="cs"/>
          <w:highlight w:val="yellow"/>
          <w:rtl/>
        </w:rPr>
        <w:t>ی</w:t>
      </w:r>
      <w:r w:rsidRPr="00D4788F">
        <w:rPr>
          <w:highlight w:val="yellow"/>
          <w:rtl/>
        </w:rPr>
        <w:t xml:space="preserve"> </w:t>
      </w:r>
      <w:r w:rsidRPr="00D4788F">
        <w:rPr>
          <w:highlight w:val="yellow"/>
        </w:rPr>
        <w:t>PSO</w:t>
      </w:r>
      <w:r w:rsidRPr="00D4788F">
        <w:rPr>
          <w:highlight w:val="yellow"/>
          <w:rtl/>
        </w:rPr>
        <w:t>) برتر</w:t>
      </w:r>
      <w:r w:rsidRPr="00D4788F">
        <w:rPr>
          <w:rFonts w:hint="cs"/>
          <w:highlight w:val="yellow"/>
          <w:rtl/>
        </w:rPr>
        <w:t>ی</w:t>
      </w:r>
      <w:r w:rsidRPr="00D4788F">
        <w:rPr>
          <w:highlight w:val="yellow"/>
          <w:rtl/>
        </w:rPr>
        <w:t xml:space="preserve"> مدل پو</w:t>
      </w:r>
      <w:r w:rsidRPr="00D4788F">
        <w:rPr>
          <w:rFonts w:hint="cs"/>
          <w:highlight w:val="yellow"/>
          <w:rtl/>
        </w:rPr>
        <w:t>ی</w:t>
      </w:r>
      <w:r w:rsidRPr="00D4788F">
        <w:rPr>
          <w:rFonts w:hint="eastAsia"/>
          <w:highlight w:val="yellow"/>
          <w:rtl/>
        </w:rPr>
        <w:t>ا</w:t>
      </w:r>
      <w:r w:rsidRPr="00D4788F">
        <w:rPr>
          <w:highlight w:val="yellow"/>
          <w:rtl/>
        </w:rPr>
        <w:t xml:space="preserve"> را تأ</w:t>
      </w:r>
      <w:r w:rsidRPr="00D4788F">
        <w:rPr>
          <w:rFonts w:hint="cs"/>
          <w:highlight w:val="yellow"/>
          <w:rtl/>
        </w:rPr>
        <w:t>یی</w:t>
      </w:r>
      <w:r w:rsidRPr="00D4788F">
        <w:rPr>
          <w:rFonts w:hint="eastAsia"/>
          <w:highlight w:val="yellow"/>
          <w:rtl/>
        </w:rPr>
        <w:t>د</w:t>
      </w:r>
      <w:r w:rsidRPr="00D4788F">
        <w:rPr>
          <w:highlight w:val="yellow"/>
          <w:rtl/>
        </w:rPr>
        <w:t xml:space="preserve"> کردند.</w:t>
      </w:r>
      <w:r w:rsidR="00196B3B" w:rsidRPr="00D4788F">
        <w:rPr>
          <w:rFonts w:hint="cs"/>
          <w:highlight w:val="yellow"/>
          <w:rtl/>
        </w:rPr>
        <w:t xml:space="preserve"> </w:t>
      </w:r>
      <w:r w:rsidRPr="00D4788F">
        <w:rPr>
          <w:highlight w:val="yellow"/>
          <w:rtl/>
        </w:rPr>
        <w:t>نقشه‌ها</w:t>
      </w:r>
      <w:r w:rsidRPr="00D4788F">
        <w:rPr>
          <w:rFonts w:hint="cs"/>
          <w:highlight w:val="yellow"/>
          <w:rtl/>
        </w:rPr>
        <w:t>ی</w:t>
      </w:r>
      <w:r w:rsidRPr="00D4788F">
        <w:rPr>
          <w:highlight w:val="yellow"/>
          <w:rtl/>
        </w:rPr>
        <w:t xml:space="preserve"> تول</w:t>
      </w:r>
      <w:r w:rsidRPr="00D4788F">
        <w:rPr>
          <w:rFonts w:hint="cs"/>
          <w:highlight w:val="yellow"/>
          <w:rtl/>
        </w:rPr>
        <w:t>ی</w:t>
      </w:r>
      <w:r w:rsidRPr="00D4788F">
        <w:rPr>
          <w:rFonts w:hint="eastAsia"/>
          <w:highlight w:val="yellow"/>
          <w:rtl/>
        </w:rPr>
        <w:t>دشده</w:t>
      </w:r>
      <w:r w:rsidRPr="00D4788F">
        <w:rPr>
          <w:highlight w:val="yellow"/>
          <w:rtl/>
        </w:rPr>
        <w:t xml:space="preserve"> در </w:t>
      </w:r>
      <w:r w:rsidRPr="00D4788F">
        <w:rPr>
          <w:highlight w:val="yellow"/>
        </w:rPr>
        <w:t>ArcGIS</w:t>
      </w:r>
      <w:r w:rsidRPr="00D4788F">
        <w:rPr>
          <w:highlight w:val="yellow"/>
          <w:rtl/>
        </w:rPr>
        <w:t xml:space="preserve"> نشان دادند که مناطق نزد</w:t>
      </w:r>
      <w:r w:rsidRPr="00D4788F">
        <w:rPr>
          <w:rFonts w:hint="cs"/>
          <w:highlight w:val="yellow"/>
          <w:rtl/>
        </w:rPr>
        <w:t>ی</w:t>
      </w:r>
      <w:r w:rsidRPr="00D4788F">
        <w:rPr>
          <w:rFonts w:hint="eastAsia"/>
          <w:highlight w:val="yellow"/>
          <w:rtl/>
        </w:rPr>
        <w:t>ک</w:t>
      </w:r>
      <w:r w:rsidRPr="00D4788F">
        <w:rPr>
          <w:highlight w:val="yellow"/>
          <w:rtl/>
        </w:rPr>
        <w:t xml:space="preserve"> به رودخانه‌ها (50-100 متر) و جاده‌ها (0-200 متر) در فصل باران</w:t>
      </w:r>
      <w:r w:rsidRPr="00D4788F">
        <w:rPr>
          <w:rFonts w:hint="cs"/>
          <w:highlight w:val="yellow"/>
          <w:rtl/>
        </w:rPr>
        <w:t>ی</w:t>
      </w:r>
      <w:r w:rsidRPr="00D4788F">
        <w:rPr>
          <w:highlight w:val="yellow"/>
          <w:rtl/>
        </w:rPr>
        <w:t xml:space="preserve"> در کلاس‌ها</w:t>
      </w:r>
      <w:r w:rsidRPr="00D4788F">
        <w:rPr>
          <w:rFonts w:hint="cs"/>
          <w:highlight w:val="yellow"/>
          <w:rtl/>
        </w:rPr>
        <w:t>ی</w:t>
      </w:r>
      <w:r w:rsidRPr="00D4788F">
        <w:rPr>
          <w:highlight w:val="yellow"/>
          <w:rtl/>
        </w:rPr>
        <w:t xml:space="preserve"> خطر ز</w:t>
      </w:r>
      <w:r w:rsidRPr="00D4788F">
        <w:rPr>
          <w:rFonts w:hint="cs"/>
          <w:highlight w:val="yellow"/>
          <w:rtl/>
        </w:rPr>
        <w:t>ی</w:t>
      </w:r>
      <w:r w:rsidRPr="00D4788F">
        <w:rPr>
          <w:rFonts w:hint="eastAsia"/>
          <w:highlight w:val="yellow"/>
          <w:rtl/>
        </w:rPr>
        <w:t>اد</w:t>
      </w:r>
      <w:r w:rsidRPr="00D4788F">
        <w:rPr>
          <w:highlight w:val="yellow"/>
          <w:rtl/>
        </w:rPr>
        <w:t xml:space="preserve"> و بس</w:t>
      </w:r>
      <w:r w:rsidRPr="00D4788F">
        <w:rPr>
          <w:rFonts w:hint="cs"/>
          <w:highlight w:val="yellow"/>
          <w:rtl/>
        </w:rPr>
        <w:t>ی</w:t>
      </w:r>
      <w:r w:rsidRPr="00D4788F">
        <w:rPr>
          <w:rFonts w:hint="eastAsia"/>
          <w:highlight w:val="yellow"/>
          <w:rtl/>
        </w:rPr>
        <w:t>ار</w:t>
      </w:r>
      <w:r w:rsidRPr="00D4788F">
        <w:rPr>
          <w:highlight w:val="yellow"/>
          <w:rtl/>
        </w:rPr>
        <w:t xml:space="preserve"> ز</w:t>
      </w:r>
      <w:r w:rsidRPr="00D4788F">
        <w:rPr>
          <w:rFonts w:hint="cs"/>
          <w:highlight w:val="yellow"/>
          <w:rtl/>
        </w:rPr>
        <w:t>ی</w:t>
      </w:r>
      <w:r w:rsidRPr="00D4788F">
        <w:rPr>
          <w:rFonts w:hint="eastAsia"/>
          <w:highlight w:val="yellow"/>
          <w:rtl/>
        </w:rPr>
        <w:t>اد</w:t>
      </w:r>
      <w:r w:rsidRPr="00D4788F">
        <w:rPr>
          <w:highlight w:val="yellow"/>
          <w:rtl/>
        </w:rPr>
        <w:t xml:space="preserve"> قرار دارند. </w:t>
      </w:r>
      <w:r w:rsidR="0004278C" w:rsidRPr="00D4788F">
        <w:rPr>
          <w:rFonts w:hint="cs"/>
          <w:highlight w:val="yellow"/>
          <w:rtl/>
        </w:rPr>
        <w:t>قسمت</w:t>
      </w:r>
      <w:r w:rsidR="0004278C" w:rsidRPr="00D4788F">
        <w:rPr>
          <w:highlight w:val="yellow"/>
          <w:rtl/>
        </w:rPr>
        <w:softHyphen/>
      </w:r>
      <w:r w:rsidR="0004278C" w:rsidRPr="00D4788F">
        <w:rPr>
          <w:rFonts w:hint="cs"/>
          <w:highlight w:val="yellow"/>
          <w:rtl/>
        </w:rPr>
        <w:t xml:space="preserve">های </w:t>
      </w:r>
      <w:r w:rsidR="00D6497E" w:rsidRPr="00D4788F">
        <w:rPr>
          <w:rFonts w:hint="cs"/>
          <w:highlight w:val="yellow"/>
          <w:rtl/>
        </w:rPr>
        <w:t>شرق</w:t>
      </w:r>
      <w:r w:rsidR="0004278C" w:rsidRPr="00D4788F">
        <w:rPr>
          <w:rFonts w:hint="cs"/>
          <w:highlight w:val="yellow"/>
          <w:rtl/>
        </w:rPr>
        <w:t>ی</w:t>
      </w:r>
      <w:r w:rsidR="00D6497E" w:rsidRPr="00D4788F">
        <w:rPr>
          <w:rFonts w:hint="cs"/>
          <w:highlight w:val="yellow"/>
          <w:rtl/>
        </w:rPr>
        <w:t xml:space="preserve"> حوضه</w:t>
      </w:r>
      <w:r w:rsidRPr="00D4788F">
        <w:rPr>
          <w:highlight w:val="yellow"/>
          <w:rtl/>
        </w:rPr>
        <w:t xml:space="preserve"> به دل</w:t>
      </w:r>
      <w:r w:rsidRPr="00D4788F">
        <w:rPr>
          <w:rFonts w:hint="cs"/>
          <w:highlight w:val="yellow"/>
          <w:rtl/>
        </w:rPr>
        <w:t>ی</w:t>
      </w:r>
      <w:r w:rsidRPr="00D4788F">
        <w:rPr>
          <w:rFonts w:hint="eastAsia"/>
          <w:highlight w:val="yellow"/>
          <w:rtl/>
        </w:rPr>
        <w:t>ل</w:t>
      </w:r>
      <w:r w:rsidRPr="00D4788F">
        <w:rPr>
          <w:highlight w:val="yellow"/>
          <w:rtl/>
        </w:rPr>
        <w:t xml:space="preserve"> ش</w:t>
      </w:r>
      <w:r w:rsidRPr="00D4788F">
        <w:rPr>
          <w:rFonts w:hint="cs"/>
          <w:highlight w:val="yellow"/>
          <w:rtl/>
        </w:rPr>
        <w:t>ی</w:t>
      </w:r>
      <w:r w:rsidRPr="00D4788F">
        <w:rPr>
          <w:rFonts w:hint="eastAsia"/>
          <w:highlight w:val="yellow"/>
          <w:rtl/>
        </w:rPr>
        <w:t>ب‌ها</w:t>
      </w:r>
      <w:r w:rsidRPr="00D4788F">
        <w:rPr>
          <w:rFonts w:hint="cs"/>
          <w:highlight w:val="yellow"/>
          <w:rtl/>
        </w:rPr>
        <w:t>ی</w:t>
      </w:r>
      <w:r w:rsidRPr="00D4788F">
        <w:rPr>
          <w:highlight w:val="yellow"/>
          <w:rtl/>
        </w:rPr>
        <w:t xml:space="preserve"> تند و سنگ‌شناس</w:t>
      </w:r>
      <w:r w:rsidRPr="00D4788F">
        <w:rPr>
          <w:rFonts w:hint="cs"/>
          <w:highlight w:val="yellow"/>
          <w:rtl/>
        </w:rPr>
        <w:t>ی</w:t>
      </w:r>
      <w:r w:rsidRPr="00D4788F">
        <w:rPr>
          <w:highlight w:val="yellow"/>
          <w:rtl/>
        </w:rPr>
        <w:t xml:space="preserve"> مارن گچ</w:t>
      </w:r>
      <w:r w:rsidRPr="00D4788F">
        <w:rPr>
          <w:rFonts w:hint="cs"/>
          <w:highlight w:val="yellow"/>
          <w:rtl/>
        </w:rPr>
        <w:t>ی</w:t>
      </w:r>
      <w:r w:rsidRPr="00D4788F">
        <w:rPr>
          <w:rFonts w:hint="eastAsia"/>
          <w:highlight w:val="yellow"/>
          <w:rtl/>
        </w:rPr>
        <w:t>،</w:t>
      </w:r>
      <w:r w:rsidRPr="00D4788F">
        <w:rPr>
          <w:highlight w:val="yellow"/>
          <w:rtl/>
        </w:rPr>
        <w:t xml:space="preserve"> پرخطرتر</w:t>
      </w:r>
      <w:r w:rsidRPr="00D4788F">
        <w:rPr>
          <w:rFonts w:hint="cs"/>
          <w:highlight w:val="yellow"/>
          <w:rtl/>
        </w:rPr>
        <w:t>ی</w:t>
      </w:r>
      <w:r w:rsidRPr="00D4788F">
        <w:rPr>
          <w:rFonts w:hint="eastAsia"/>
          <w:highlight w:val="yellow"/>
          <w:rtl/>
        </w:rPr>
        <w:t>ن</w:t>
      </w:r>
      <w:r w:rsidRPr="00D4788F">
        <w:rPr>
          <w:highlight w:val="yellow"/>
          <w:rtl/>
        </w:rPr>
        <w:t xml:space="preserve"> منطقه بود، در حال</w:t>
      </w:r>
      <w:r w:rsidRPr="00D4788F">
        <w:rPr>
          <w:rFonts w:hint="cs"/>
          <w:highlight w:val="yellow"/>
          <w:rtl/>
        </w:rPr>
        <w:t>ی</w:t>
      </w:r>
      <w:r w:rsidRPr="00D4788F">
        <w:rPr>
          <w:highlight w:val="yellow"/>
          <w:rtl/>
        </w:rPr>
        <w:t xml:space="preserve"> که </w:t>
      </w:r>
      <w:r w:rsidR="0004278C" w:rsidRPr="00D4788F">
        <w:rPr>
          <w:rFonts w:hint="cs"/>
          <w:highlight w:val="yellow"/>
          <w:rtl/>
        </w:rPr>
        <w:t>بخش</w:t>
      </w:r>
      <w:r w:rsidR="0004278C" w:rsidRPr="00D4788F">
        <w:rPr>
          <w:highlight w:val="yellow"/>
          <w:rtl/>
        </w:rPr>
        <w:softHyphen/>
      </w:r>
      <w:r w:rsidR="0004278C" w:rsidRPr="00D4788F">
        <w:rPr>
          <w:rFonts w:hint="cs"/>
          <w:highlight w:val="yellow"/>
          <w:rtl/>
        </w:rPr>
        <w:t>های شمال و شمال</w:t>
      </w:r>
      <w:r w:rsidR="0004278C" w:rsidRPr="00D4788F">
        <w:rPr>
          <w:highlight w:val="yellow"/>
          <w:rtl/>
        </w:rPr>
        <w:softHyphen/>
      </w:r>
      <w:r w:rsidR="0004278C" w:rsidRPr="00D4788F">
        <w:rPr>
          <w:rFonts w:hint="cs"/>
          <w:highlight w:val="yellow"/>
          <w:rtl/>
        </w:rPr>
        <w:t>غربی حوضه</w:t>
      </w:r>
      <w:r w:rsidRPr="00D4788F">
        <w:rPr>
          <w:highlight w:val="yellow"/>
          <w:rtl/>
        </w:rPr>
        <w:t xml:space="preserve"> در فصول باران</w:t>
      </w:r>
      <w:r w:rsidRPr="00D4788F">
        <w:rPr>
          <w:rFonts w:hint="cs"/>
          <w:highlight w:val="yellow"/>
          <w:rtl/>
        </w:rPr>
        <w:t>ی</w:t>
      </w:r>
      <w:r w:rsidRPr="00D4788F">
        <w:rPr>
          <w:highlight w:val="yellow"/>
          <w:rtl/>
        </w:rPr>
        <w:t xml:space="preserve"> به دل</w:t>
      </w:r>
      <w:r w:rsidRPr="00D4788F">
        <w:rPr>
          <w:rFonts w:hint="cs"/>
          <w:highlight w:val="yellow"/>
          <w:rtl/>
        </w:rPr>
        <w:t>ی</w:t>
      </w:r>
      <w:r w:rsidRPr="00D4788F">
        <w:rPr>
          <w:rFonts w:hint="eastAsia"/>
          <w:highlight w:val="yellow"/>
          <w:rtl/>
        </w:rPr>
        <w:t>ل</w:t>
      </w:r>
      <w:r w:rsidRPr="00D4788F">
        <w:rPr>
          <w:highlight w:val="yellow"/>
          <w:rtl/>
        </w:rPr>
        <w:t xml:space="preserve"> توسعه شهر</w:t>
      </w:r>
      <w:r w:rsidRPr="00D4788F">
        <w:rPr>
          <w:rFonts w:hint="cs"/>
          <w:highlight w:val="yellow"/>
          <w:rtl/>
        </w:rPr>
        <w:t>ی</w:t>
      </w:r>
      <w:r w:rsidRPr="00D4788F">
        <w:rPr>
          <w:highlight w:val="yellow"/>
          <w:rtl/>
        </w:rPr>
        <w:t xml:space="preserve"> خطر ب</w:t>
      </w:r>
      <w:r w:rsidRPr="00D4788F">
        <w:rPr>
          <w:rFonts w:hint="cs"/>
          <w:highlight w:val="yellow"/>
          <w:rtl/>
        </w:rPr>
        <w:t>ی</w:t>
      </w:r>
      <w:r w:rsidRPr="00D4788F">
        <w:rPr>
          <w:rFonts w:hint="eastAsia"/>
          <w:highlight w:val="yellow"/>
          <w:rtl/>
        </w:rPr>
        <w:t>شتر</w:t>
      </w:r>
      <w:r w:rsidRPr="00D4788F">
        <w:rPr>
          <w:rFonts w:hint="cs"/>
          <w:highlight w:val="yellow"/>
          <w:rtl/>
        </w:rPr>
        <w:t>ی</w:t>
      </w:r>
      <w:r w:rsidRPr="00D4788F">
        <w:rPr>
          <w:highlight w:val="yellow"/>
          <w:rtl/>
        </w:rPr>
        <w:t xml:space="preserve"> نشان داد.</w:t>
      </w:r>
      <w:r w:rsidR="00124E36" w:rsidRPr="00D4788F">
        <w:rPr>
          <w:rFonts w:hint="cs"/>
          <w:highlight w:val="yellow"/>
          <w:rtl/>
        </w:rPr>
        <w:t xml:space="preserve"> </w:t>
      </w:r>
      <w:r w:rsidRPr="00D4788F">
        <w:rPr>
          <w:rFonts w:hint="eastAsia"/>
          <w:highlight w:val="yellow"/>
          <w:rtl/>
        </w:rPr>
        <w:t>اعتبارسنج</w:t>
      </w:r>
      <w:r w:rsidRPr="00D4788F">
        <w:rPr>
          <w:rFonts w:hint="cs"/>
          <w:highlight w:val="yellow"/>
          <w:rtl/>
        </w:rPr>
        <w:t>ی</w:t>
      </w:r>
      <w:r w:rsidRPr="00D4788F">
        <w:rPr>
          <w:highlight w:val="yellow"/>
          <w:rtl/>
        </w:rPr>
        <w:t xml:space="preserve"> با 150 رو</w:t>
      </w:r>
      <w:r w:rsidRPr="00D4788F">
        <w:rPr>
          <w:rFonts w:hint="cs"/>
          <w:highlight w:val="yellow"/>
          <w:rtl/>
        </w:rPr>
        <w:t>ی</w:t>
      </w:r>
      <w:r w:rsidRPr="00D4788F">
        <w:rPr>
          <w:rFonts w:hint="eastAsia"/>
          <w:highlight w:val="yellow"/>
          <w:rtl/>
        </w:rPr>
        <w:t>داد</w:t>
      </w:r>
      <w:r w:rsidRPr="00D4788F">
        <w:rPr>
          <w:highlight w:val="yellow"/>
          <w:rtl/>
        </w:rPr>
        <w:t xml:space="preserve"> زم</w:t>
      </w:r>
      <w:r w:rsidRPr="00D4788F">
        <w:rPr>
          <w:rFonts w:hint="cs"/>
          <w:highlight w:val="yellow"/>
          <w:rtl/>
        </w:rPr>
        <w:t>ی</w:t>
      </w:r>
      <w:r w:rsidRPr="00D4788F">
        <w:rPr>
          <w:rFonts w:hint="eastAsia"/>
          <w:highlight w:val="yellow"/>
          <w:rtl/>
        </w:rPr>
        <w:t>ن‌لغزش</w:t>
      </w:r>
      <w:r w:rsidRPr="00D4788F">
        <w:rPr>
          <w:highlight w:val="yellow"/>
          <w:rtl/>
        </w:rPr>
        <w:t xml:space="preserve"> نشان داد که 87% از رو</w:t>
      </w:r>
      <w:r w:rsidRPr="00D4788F">
        <w:rPr>
          <w:rFonts w:hint="cs"/>
          <w:highlight w:val="yellow"/>
          <w:rtl/>
        </w:rPr>
        <w:t>ی</w:t>
      </w:r>
      <w:r w:rsidRPr="00D4788F">
        <w:rPr>
          <w:rFonts w:hint="eastAsia"/>
          <w:highlight w:val="yellow"/>
          <w:rtl/>
        </w:rPr>
        <w:t>دادها</w:t>
      </w:r>
      <w:r w:rsidRPr="00D4788F">
        <w:rPr>
          <w:highlight w:val="yellow"/>
          <w:rtl/>
        </w:rPr>
        <w:t xml:space="preserve"> در کلاس‌ها</w:t>
      </w:r>
      <w:r w:rsidRPr="00D4788F">
        <w:rPr>
          <w:rFonts w:hint="cs"/>
          <w:highlight w:val="yellow"/>
          <w:rtl/>
        </w:rPr>
        <w:t>ی</w:t>
      </w:r>
      <w:r w:rsidRPr="00D4788F">
        <w:rPr>
          <w:highlight w:val="yellow"/>
          <w:rtl/>
        </w:rPr>
        <w:t xml:space="preserve"> ز</w:t>
      </w:r>
      <w:r w:rsidRPr="00D4788F">
        <w:rPr>
          <w:rFonts w:hint="cs"/>
          <w:highlight w:val="yellow"/>
          <w:rtl/>
        </w:rPr>
        <w:t>ی</w:t>
      </w:r>
      <w:r w:rsidRPr="00D4788F">
        <w:rPr>
          <w:rFonts w:hint="eastAsia"/>
          <w:highlight w:val="yellow"/>
          <w:rtl/>
        </w:rPr>
        <w:t>اد</w:t>
      </w:r>
      <w:r w:rsidRPr="00D4788F">
        <w:rPr>
          <w:highlight w:val="yellow"/>
          <w:rtl/>
        </w:rPr>
        <w:t xml:space="preserve"> و بس</w:t>
      </w:r>
      <w:r w:rsidRPr="00D4788F">
        <w:rPr>
          <w:rFonts w:hint="cs"/>
          <w:highlight w:val="yellow"/>
          <w:rtl/>
        </w:rPr>
        <w:t>ی</w:t>
      </w:r>
      <w:r w:rsidRPr="00D4788F">
        <w:rPr>
          <w:rFonts w:hint="eastAsia"/>
          <w:highlight w:val="yellow"/>
          <w:rtl/>
        </w:rPr>
        <w:t>ار</w:t>
      </w:r>
      <w:r w:rsidRPr="00D4788F">
        <w:rPr>
          <w:highlight w:val="yellow"/>
          <w:rtl/>
        </w:rPr>
        <w:t xml:space="preserve"> ز</w:t>
      </w:r>
      <w:r w:rsidRPr="00D4788F">
        <w:rPr>
          <w:rFonts w:hint="cs"/>
          <w:highlight w:val="yellow"/>
          <w:rtl/>
        </w:rPr>
        <w:t>ی</w:t>
      </w:r>
      <w:r w:rsidRPr="00D4788F">
        <w:rPr>
          <w:rFonts w:hint="eastAsia"/>
          <w:highlight w:val="yellow"/>
          <w:rtl/>
        </w:rPr>
        <w:t>اد</w:t>
      </w:r>
      <w:r w:rsidRPr="00D4788F">
        <w:rPr>
          <w:highlight w:val="yellow"/>
          <w:rtl/>
        </w:rPr>
        <w:t xml:space="preserve"> نقشه‌ها</w:t>
      </w:r>
      <w:r w:rsidRPr="00D4788F">
        <w:rPr>
          <w:rFonts w:hint="cs"/>
          <w:highlight w:val="yellow"/>
          <w:rtl/>
        </w:rPr>
        <w:t>ی</w:t>
      </w:r>
      <w:r w:rsidRPr="00D4788F">
        <w:rPr>
          <w:highlight w:val="yellow"/>
          <w:rtl/>
        </w:rPr>
        <w:t xml:space="preserve"> پو</w:t>
      </w:r>
      <w:r w:rsidRPr="00D4788F">
        <w:rPr>
          <w:rFonts w:hint="cs"/>
          <w:highlight w:val="yellow"/>
          <w:rtl/>
        </w:rPr>
        <w:t>ی</w:t>
      </w:r>
      <w:r w:rsidRPr="00D4788F">
        <w:rPr>
          <w:rFonts w:hint="eastAsia"/>
          <w:highlight w:val="yellow"/>
          <w:rtl/>
        </w:rPr>
        <w:t>ا</w:t>
      </w:r>
      <w:r w:rsidRPr="00D4788F">
        <w:rPr>
          <w:highlight w:val="yellow"/>
          <w:rtl/>
        </w:rPr>
        <w:t xml:space="preserve"> قرار گرفتند، در مقا</w:t>
      </w:r>
      <w:r w:rsidRPr="00D4788F">
        <w:rPr>
          <w:rFonts w:hint="cs"/>
          <w:highlight w:val="yellow"/>
          <w:rtl/>
        </w:rPr>
        <w:t>ی</w:t>
      </w:r>
      <w:r w:rsidRPr="00D4788F">
        <w:rPr>
          <w:rFonts w:hint="eastAsia"/>
          <w:highlight w:val="yellow"/>
          <w:rtl/>
        </w:rPr>
        <w:t>سه</w:t>
      </w:r>
      <w:r w:rsidRPr="00D4788F">
        <w:rPr>
          <w:highlight w:val="yellow"/>
          <w:rtl/>
        </w:rPr>
        <w:t xml:space="preserve"> با 74% برا</w:t>
      </w:r>
      <w:r w:rsidRPr="00D4788F">
        <w:rPr>
          <w:rFonts w:hint="cs"/>
          <w:highlight w:val="yellow"/>
          <w:rtl/>
        </w:rPr>
        <w:t>ی</w:t>
      </w:r>
      <w:r w:rsidRPr="00D4788F">
        <w:rPr>
          <w:highlight w:val="yellow"/>
          <w:rtl/>
        </w:rPr>
        <w:t xml:space="preserve"> </w:t>
      </w:r>
      <w:r w:rsidRPr="00D4788F">
        <w:rPr>
          <w:highlight w:val="yellow"/>
        </w:rPr>
        <w:t>FR</w:t>
      </w:r>
      <w:r w:rsidRPr="00D4788F">
        <w:rPr>
          <w:highlight w:val="yellow"/>
          <w:rtl/>
        </w:rPr>
        <w:t>.</w:t>
      </w:r>
    </w:p>
    <w:p w14:paraId="41F05B2A" w14:textId="43F60B54" w:rsidR="00765F00" w:rsidRPr="00AC2409" w:rsidRDefault="00BD4667" w:rsidP="00252599">
      <w:pPr>
        <w:bidi/>
        <w:ind w:firstLine="282"/>
        <w:jc w:val="both"/>
        <w:rPr>
          <w:rtl/>
        </w:rPr>
      </w:pPr>
      <w:r w:rsidRPr="00D4788F">
        <w:rPr>
          <w:rFonts w:hint="eastAsia"/>
          <w:highlight w:val="yellow"/>
          <w:rtl/>
        </w:rPr>
        <w:t>ا</w:t>
      </w:r>
      <w:r w:rsidRPr="00D4788F">
        <w:rPr>
          <w:rFonts w:hint="cs"/>
          <w:highlight w:val="yellow"/>
          <w:rtl/>
        </w:rPr>
        <w:t>ی</w:t>
      </w:r>
      <w:r w:rsidRPr="00D4788F">
        <w:rPr>
          <w:rFonts w:hint="eastAsia"/>
          <w:highlight w:val="yellow"/>
          <w:rtl/>
        </w:rPr>
        <w:t>ن</w:t>
      </w:r>
      <w:r w:rsidRPr="00D4788F">
        <w:rPr>
          <w:highlight w:val="yellow"/>
          <w:rtl/>
        </w:rPr>
        <w:t xml:space="preserve"> مطالعه با موفق</w:t>
      </w:r>
      <w:r w:rsidRPr="00D4788F">
        <w:rPr>
          <w:rFonts w:hint="cs"/>
          <w:highlight w:val="yellow"/>
          <w:rtl/>
        </w:rPr>
        <w:t>ی</w:t>
      </w:r>
      <w:r w:rsidRPr="00D4788F">
        <w:rPr>
          <w:rFonts w:hint="eastAsia"/>
          <w:highlight w:val="yellow"/>
          <w:rtl/>
        </w:rPr>
        <w:t>ت</w:t>
      </w:r>
      <w:r w:rsidRPr="00D4788F">
        <w:rPr>
          <w:highlight w:val="yellow"/>
          <w:rtl/>
        </w:rPr>
        <w:t xml:space="preserve"> </w:t>
      </w:r>
      <w:r w:rsidRPr="00D4788F">
        <w:rPr>
          <w:rFonts w:hint="cs"/>
          <w:highlight w:val="yellow"/>
          <w:rtl/>
        </w:rPr>
        <w:t>ی</w:t>
      </w:r>
      <w:r w:rsidRPr="00D4788F">
        <w:rPr>
          <w:rFonts w:hint="eastAsia"/>
          <w:highlight w:val="yellow"/>
          <w:rtl/>
        </w:rPr>
        <w:t>ک</w:t>
      </w:r>
      <w:r w:rsidRPr="00D4788F">
        <w:rPr>
          <w:highlight w:val="yellow"/>
          <w:rtl/>
        </w:rPr>
        <w:t xml:space="preserve"> مدل ترک</w:t>
      </w:r>
      <w:r w:rsidRPr="00D4788F">
        <w:rPr>
          <w:rFonts w:hint="cs"/>
          <w:highlight w:val="yellow"/>
          <w:rtl/>
        </w:rPr>
        <w:t>ی</w:t>
      </w:r>
      <w:r w:rsidRPr="00D4788F">
        <w:rPr>
          <w:rFonts w:hint="eastAsia"/>
          <w:highlight w:val="yellow"/>
          <w:rtl/>
        </w:rPr>
        <w:t>ب</w:t>
      </w:r>
      <w:r w:rsidRPr="00D4788F">
        <w:rPr>
          <w:rFonts w:hint="cs"/>
          <w:highlight w:val="yellow"/>
          <w:rtl/>
        </w:rPr>
        <w:t>ی</w:t>
      </w:r>
      <w:r w:rsidRPr="00D4788F">
        <w:rPr>
          <w:highlight w:val="yellow"/>
          <w:rtl/>
        </w:rPr>
        <w:t xml:space="preserve"> با وزن‌ده</w:t>
      </w:r>
      <w:r w:rsidRPr="00D4788F">
        <w:rPr>
          <w:rFonts w:hint="cs"/>
          <w:highlight w:val="yellow"/>
          <w:rtl/>
        </w:rPr>
        <w:t>ی</w:t>
      </w:r>
      <w:r w:rsidRPr="00D4788F">
        <w:rPr>
          <w:highlight w:val="yellow"/>
          <w:rtl/>
        </w:rPr>
        <w:t xml:space="preserve"> پو</w:t>
      </w:r>
      <w:r w:rsidRPr="00D4788F">
        <w:rPr>
          <w:rFonts w:hint="cs"/>
          <w:highlight w:val="yellow"/>
          <w:rtl/>
        </w:rPr>
        <w:t>ی</w:t>
      </w:r>
      <w:r w:rsidRPr="00D4788F">
        <w:rPr>
          <w:rFonts w:hint="eastAsia"/>
          <w:highlight w:val="yellow"/>
          <w:rtl/>
        </w:rPr>
        <w:t>ا</w:t>
      </w:r>
      <w:r w:rsidRPr="00D4788F">
        <w:rPr>
          <w:highlight w:val="yellow"/>
          <w:rtl/>
        </w:rPr>
        <w:t xml:space="preserve"> برا</w:t>
      </w:r>
      <w:r w:rsidRPr="00D4788F">
        <w:rPr>
          <w:rFonts w:hint="cs"/>
          <w:highlight w:val="yellow"/>
          <w:rtl/>
        </w:rPr>
        <w:t>ی</w:t>
      </w:r>
      <w:r w:rsidRPr="00D4788F">
        <w:rPr>
          <w:highlight w:val="yellow"/>
          <w:rtl/>
        </w:rPr>
        <w:t xml:space="preserve"> پهنه‌بند</w:t>
      </w:r>
      <w:r w:rsidRPr="00D4788F">
        <w:rPr>
          <w:rFonts w:hint="cs"/>
          <w:highlight w:val="yellow"/>
          <w:rtl/>
        </w:rPr>
        <w:t>ی</w:t>
      </w:r>
      <w:r w:rsidRPr="00D4788F">
        <w:rPr>
          <w:highlight w:val="yellow"/>
          <w:rtl/>
        </w:rPr>
        <w:t xml:space="preserve"> حساس</w:t>
      </w:r>
      <w:r w:rsidRPr="00D4788F">
        <w:rPr>
          <w:rFonts w:hint="cs"/>
          <w:highlight w:val="yellow"/>
          <w:rtl/>
        </w:rPr>
        <w:t>ی</w:t>
      </w:r>
      <w:r w:rsidRPr="00D4788F">
        <w:rPr>
          <w:rFonts w:hint="eastAsia"/>
          <w:highlight w:val="yellow"/>
          <w:rtl/>
        </w:rPr>
        <w:t>ت</w:t>
      </w:r>
      <w:r w:rsidRPr="00D4788F">
        <w:rPr>
          <w:highlight w:val="yellow"/>
          <w:rtl/>
        </w:rPr>
        <w:t xml:space="preserve"> زم</w:t>
      </w:r>
      <w:r w:rsidRPr="00D4788F">
        <w:rPr>
          <w:rFonts w:hint="cs"/>
          <w:highlight w:val="yellow"/>
          <w:rtl/>
        </w:rPr>
        <w:t>ی</w:t>
      </w:r>
      <w:r w:rsidRPr="00D4788F">
        <w:rPr>
          <w:rFonts w:hint="eastAsia"/>
          <w:highlight w:val="yellow"/>
          <w:rtl/>
        </w:rPr>
        <w:t>ن‌لغزش</w:t>
      </w:r>
      <w:r w:rsidRPr="00D4788F">
        <w:rPr>
          <w:highlight w:val="yellow"/>
          <w:rtl/>
        </w:rPr>
        <w:t xml:space="preserve"> در حوضه شمال تهران توسعه داد. با استفاده از </w:t>
      </w:r>
      <w:r w:rsidRPr="00D4788F">
        <w:rPr>
          <w:highlight w:val="yellow"/>
        </w:rPr>
        <w:t>PSO</w:t>
      </w:r>
      <w:r w:rsidRPr="00D4788F">
        <w:rPr>
          <w:highlight w:val="yellow"/>
          <w:rtl/>
        </w:rPr>
        <w:t xml:space="preserve"> و </w:t>
      </w:r>
      <w:r w:rsidRPr="00D4788F">
        <w:rPr>
          <w:highlight w:val="yellow"/>
        </w:rPr>
        <w:t>GA</w:t>
      </w:r>
      <w:r w:rsidRPr="00D4788F">
        <w:rPr>
          <w:highlight w:val="yellow"/>
          <w:rtl/>
        </w:rPr>
        <w:t>، وزن‌ها</w:t>
      </w:r>
      <w:r w:rsidRPr="00D4788F">
        <w:rPr>
          <w:rFonts w:hint="cs"/>
          <w:highlight w:val="yellow"/>
          <w:rtl/>
        </w:rPr>
        <w:t>ی</w:t>
      </w:r>
      <w:r w:rsidRPr="00D4788F">
        <w:rPr>
          <w:highlight w:val="yellow"/>
          <w:rtl/>
        </w:rPr>
        <w:t xml:space="preserve"> عوامل کل</w:t>
      </w:r>
      <w:r w:rsidRPr="00D4788F">
        <w:rPr>
          <w:rFonts w:hint="cs"/>
          <w:highlight w:val="yellow"/>
          <w:rtl/>
        </w:rPr>
        <w:t>ی</w:t>
      </w:r>
      <w:r w:rsidRPr="00D4788F">
        <w:rPr>
          <w:rFonts w:hint="eastAsia"/>
          <w:highlight w:val="yellow"/>
          <w:rtl/>
        </w:rPr>
        <w:t>د</w:t>
      </w:r>
      <w:r w:rsidRPr="00D4788F">
        <w:rPr>
          <w:rFonts w:hint="cs"/>
          <w:highlight w:val="yellow"/>
          <w:rtl/>
        </w:rPr>
        <w:t>ی</w:t>
      </w:r>
      <w:r w:rsidRPr="00D4788F">
        <w:rPr>
          <w:highlight w:val="yellow"/>
          <w:rtl/>
        </w:rPr>
        <w:t xml:space="preserve"> مانند فاصله از رودخانه (</w:t>
      </w:r>
      <w:proofErr w:type="spellStart"/>
      <w:r w:rsidRPr="00D4788F">
        <w:rPr>
          <w:highlight w:val="yellow"/>
        </w:rPr>
        <w:t>vj</w:t>
      </w:r>
      <w:proofErr w:type="spellEnd"/>
      <w:r w:rsidRPr="00D4788F">
        <w:rPr>
          <w:highlight w:val="yellow"/>
        </w:rPr>
        <w:t>=8.23</w:t>
      </w:r>
      <w:r w:rsidRPr="00D4788F">
        <w:rPr>
          <w:highlight w:val="yellow"/>
          <w:rtl/>
        </w:rPr>
        <w:t xml:space="preserve"> در فصل باران</w:t>
      </w:r>
      <w:r w:rsidRPr="00D4788F">
        <w:rPr>
          <w:rFonts w:hint="cs"/>
          <w:highlight w:val="yellow"/>
          <w:rtl/>
        </w:rPr>
        <w:t>ی</w:t>
      </w:r>
      <w:r w:rsidRPr="00D4788F">
        <w:rPr>
          <w:highlight w:val="yellow"/>
          <w:rtl/>
        </w:rPr>
        <w:t>) و سنگ‌شناس</w:t>
      </w:r>
      <w:r w:rsidRPr="00D4788F">
        <w:rPr>
          <w:rFonts w:hint="cs"/>
          <w:highlight w:val="yellow"/>
          <w:rtl/>
        </w:rPr>
        <w:t>ی</w:t>
      </w:r>
      <w:r w:rsidRPr="00D4788F">
        <w:rPr>
          <w:highlight w:val="yellow"/>
          <w:rtl/>
        </w:rPr>
        <w:t xml:space="preserve"> (</w:t>
      </w:r>
      <w:proofErr w:type="spellStart"/>
      <w:r w:rsidRPr="00D4788F">
        <w:rPr>
          <w:highlight w:val="yellow"/>
        </w:rPr>
        <w:t>vj</w:t>
      </w:r>
      <w:proofErr w:type="spellEnd"/>
      <w:r w:rsidRPr="00D4788F">
        <w:rPr>
          <w:highlight w:val="yellow"/>
        </w:rPr>
        <w:t>=1.02</w:t>
      </w:r>
      <w:r w:rsidRPr="00D4788F">
        <w:rPr>
          <w:highlight w:val="yellow"/>
          <w:rtl/>
        </w:rPr>
        <w:t>) تنظ</w:t>
      </w:r>
      <w:r w:rsidRPr="00D4788F">
        <w:rPr>
          <w:rFonts w:hint="cs"/>
          <w:highlight w:val="yellow"/>
          <w:rtl/>
        </w:rPr>
        <w:t>ی</w:t>
      </w:r>
      <w:r w:rsidRPr="00D4788F">
        <w:rPr>
          <w:rFonts w:hint="eastAsia"/>
          <w:highlight w:val="yellow"/>
          <w:rtl/>
        </w:rPr>
        <w:t>م</w:t>
      </w:r>
      <w:r w:rsidRPr="00D4788F">
        <w:rPr>
          <w:highlight w:val="yellow"/>
          <w:rtl/>
        </w:rPr>
        <w:t xml:space="preserve"> شدند، که دقت پ</w:t>
      </w:r>
      <w:r w:rsidRPr="00D4788F">
        <w:rPr>
          <w:rFonts w:hint="cs"/>
          <w:highlight w:val="yellow"/>
          <w:rtl/>
        </w:rPr>
        <w:t>ی</w:t>
      </w:r>
      <w:r w:rsidRPr="00D4788F">
        <w:rPr>
          <w:rFonts w:hint="eastAsia"/>
          <w:highlight w:val="yellow"/>
          <w:rtl/>
        </w:rPr>
        <w:t>ش‌ب</w:t>
      </w:r>
      <w:r w:rsidRPr="00D4788F">
        <w:rPr>
          <w:rFonts w:hint="cs"/>
          <w:highlight w:val="yellow"/>
          <w:rtl/>
        </w:rPr>
        <w:t>ی</w:t>
      </w:r>
      <w:r w:rsidRPr="00D4788F">
        <w:rPr>
          <w:rFonts w:hint="eastAsia"/>
          <w:highlight w:val="yellow"/>
          <w:rtl/>
        </w:rPr>
        <w:t>ن</w:t>
      </w:r>
      <w:r w:rsidRPr="00D4788F">
        <w:rPr>
          <w:rFonts w:hint="cs"/>
          <w:highlight w:val="yellow"/>
          <w:rtl/>
        </w:rPr>
        <w:t>ی</w:t>
      </w:r>
      <w:r w:rsidRPr="00D4788F">
        <w:rPr>
          <w:highlight w:val="yellow"/>
          <w:rtl/>
        </w:rPr>
        <w:t xml:space="preserve"> را تا 14.8% نسبت به روش‌ها</w:t>
      </w:r>
      <w:r w:rsidRPr="00D4788F">
        <w:rPr>
          <w:rFonts w:hint="cs"/>
          <w:highlight w:val="yellow"/>
          <w:rtl/>
        </w:rPr>
        <w:t>ی</w:t>
      </w:r>
      <w:r w:rsidRPr="00D4788F">
        <w:rPr>
          <w:highlight w:val="yellow"/>
          <w:rtl/>
        </w:rPr>
        <w:t xml:space="preserve"> سنت</w:t>
      </w:r>
      <w:r w:rsidRPr="00D4788F">
        <w:rPr>
          <w:rFonts w:hint="cs"/>
          <w:highlight w:val="yellow"/>
          <w:rtl/>
        </w:rPr>
        <w:t>ی</w:t>
      </w:r>
      <w:r w:rsidRPr="00D4788F">
        <w:rPr>
          <w:highlight w:val="yellow"/>
          <w:rtl/>
        </w:rPr>
        <w:t xml:space="preserve"> بهبود داد. نقشه‌ها</w:t>
      </w:r>
      <w:r w:rsidRPr="00D4788F">
        <w:rPr>
          <w:rFonts w:hint="cs"/>
          <w:highlight w:val="yellow"/>
          <w:rtl/>
        </w:rPr>
        <w:t>ی</w:t>
      </w:r>
      <w:r w:rsidRPr="00D4788F">
        <w:rPr>
          <w:highlight w:val="yellow"/>
          <w:rtl/>
        </w:rPr>
        <w:t xml:space="preserve"> خطر پو</w:t>
      </w:r>
      <w:r w:rsidRPr="00D4788F">
        <w:rPr>
          <w:rFonts w:hint="cs"/>
          <w:highlight w:val="yellow"/>
          <w:rtl/>
        </w:rPr>
        <w:t>ی</w:t>
      </w:r>
      <w:r w:rsidRPr="00D4788F">
        <w:rPr>
          <w:rFonts w:hint="eastAsia"/>
          <w:highlight w:val="yellow"/>
          <w:rtl/>
        </w:rPr>
        <w:t>ا</w:t>
      </w:r>
      <w:r w:rsidRPr="00D4788F">
        <w:rPr>
          <w:highlight w:val="yellow"/>
          <w:rtl/>
        </w:rPr>
        <w:t xml:space="preserve"> مناطق پرخطر (مانند طبقات 50-100 متر نزد</w:t>
      </w:r>
      <w:r w:rsidRPr="00D4788F">
        <w:rPr>
          <w:rFonts w:hint="cs"/>
          <w:highlight w:val="yellow"/>
          <w:rtl/>
        </w:rPr>
        <w:t>ی</w:t>
      </w:r>
      <w:r w:rsidRPr="00D4788F">
        <w:rPr>
          <w:rFonts w:hint="eastAsia"/>
          <w:highlight w:val="yellow"/>
          <w:rtl/>
        </w:rPr>
        <w:t>ک</w:t>
      </w:r>
      <w:r w:rsidRPr="00D4788F">
        <w:rPr>
          <w:highlight w:val="yellow"/>
          <w:rtl/>
        </w:rPr>
        <w:t xml:space="preserve"> رودخانه‌ها) را با دقت بالا شناسا</w:t>
      </w:r>
      <w:r w:rsidRPr="00D4788F">
        <w:rPr>
          <w:rFonts w:hint="cs"/>
          <w:highlight w:val="yellow"/>
          <w:rtl/>
        </w:rPr>
        <w:t>یی</w:t>
      </w:r>
      <w:r w:rsidRPr="00D4788F">
        <w:rPr>
          <w:highlight w:val="yellow"/>
          <w:rtl/>
        </w:rPr>
        <w:t xml:space="preserve"> کردند، که برا</w:t>
      </w:r>
      <w:r w:rsidRPr="00D4788F">
        <w:rPr>
          <w:rFonts w:hint="cs"/>
          <w:highlight w:val="yellow"/>
          <w:rtl/>
        </w:rPr>
        <w:t>ی</w:t>
      </w:r>
      <w:r w:rsidRPr="00D4788F">
        <w:rPr>
          <w:highlight w:val="yellow"/>
          <w:rtl/>
        </w:rPr>
        <w:t xml:space="preserve"> مد</w:t>
      </w:r>
      <w:r w:rsidRPr="00D4788F">
        <w:rPr>
          <w:rFonts w:hint="cs"/>
          <w:highlight w:val="yellow"/>
          <w:rtl/>
        </w:rPr>
        <w:t>ی</w:t>
      </w:r>
      <w:r w:rsidRPr="00D4788F">
        <w:rPr>
          <w:rFonts w:hint="eastAsia"/>
          <w:highlight w:val="yellow"/>
          <w:rtl/>
        </w:rPr>
        <w:t>ر</w:t>
      </w:r>
      <w:r w:rsidRPr="00D4788F">
        <w:rPr>
          <w:rFonts w:hint="cs"/>
          <w:highlight w:val="yellow"/>
          <w:rtl/>
        </w:rPr>
        <w:t>ی</w:t>
      </w:r>
      <w:r w:rsidRPr="00D4788F">
        <w:rPr>
          <w:rFonts w:hint="eastAsia"/>
          <w:highlight w:val="yellow"/>
          <w:rtl/>
        </w:rPr>
        <w:t>ت</w:t>
      </w:r>
      <w:r w:rsidRPr="00D4788F">
        <w:rPr>
          <w:highlight w:val="yellow"/>
          <w:rtl/>
        </w:rPr>
        <w:t xml:space="preserve"> ر</w:t>
      </w:r>
      <w:r w:rsidRPr="00D4788F">
        <w:rPr>
          <w:rFonts w:hint="cs"/>
          <w:highlight w:val="yellow"/>
          <w:rtl/>
        </w:rPr>
        <w:t>ی</w:t>
      </w:r>
      <w:r w:rsidRPr="00D4788F">
        <w:rPr>
          <w:rFonts w:hint="eastAsia"/>
          <w:highlight w:val="yellow"/>
          <w:rtl/>
        </w:rPr>
        <w:t>سک</w:t>
      </w:r>
      <w:r w:rsidRPr="00D4788F">
        <w:rPr>
          <w:highlight w:val="yellow"/>
          <w:rtl/>
        </w:rPr>
        <w:t xml:space="preserve"> و برنامه‌ر</w:t>
      </w:r>
      <w:r w:rsidRPr="00D4788F">
        <w:rPr>
          <w:rFonts w:hint="cs"/>
          <w:highlight w:val="yellow"/>
          <w:rtl/>
        </w:rPr>
        <w:t>ی</w:t>
      </w:r>
      <w:r w:rsidRPr="00D4788F">
        <w:rPr>
          <w:rFonts w:hint="eastAsia"/>
          <w:highlight w:val="yellow"/>
          <w:rtl/>
        </w:rPr>
        <w:t>ز</w:t>
      </w:r>
      <w:r w:rsidRPr="00D4788F">
        <w:rPr>
          <w:rFonts w:hint="cs"/>
          <w:highlight w:val="yellow"/>
          <w:rtl/>
        </w:rPr>
        <w:t>ی</w:t>
      </w:r>
      <w:r w:rsidRPr="00D4788F">
        <w:rPr>
          <w:highlight w:val="yellow"/>
          <w:rtl/>
        </w:rPr>
        <w:t xml:space="preserve"> شهر</w:t>
      </w:r>
      <w:r w:rsidRPr="00D4788F">
        <w:rPr>
          <w:rFonts w:hint="cs"/>
          <w:highlight w:val="yellow"/>
          <w:rtl/>
        </w:rPr>
        <w:t>ی</w:t>
      </w:r>
      <w:r w:rsidRPr="00D4788F">
        <w:rPr>
          <w:highlight w:val="yellow"/>
          <w:rtl/>
        </w:rPr>
        <w:t xml:space="preserve"> در ز</w:t>
      </w:r>
      <w:r w:rsidRPr="00D4788F">
        <w:rPr>
          <w:rFonts w:hint="cs"/>
          <w:highlight w:val="yellow"/>
          <w:rtl/>
        </w:rPr>
        <w:t>ی</w:t>
      </w:r>
      <w:r w:rsidRPr="00D4788F">
        <w:rPr>
          <w:rFonts w:hint="eastAsia"/>
          <w:highlight w:val="yellow"/>
          <w:rtl/>
        </w:rPr>
        <w:t>رحوضه‌ها</w:t>
      </w:r>
      <w:r w:rsidRPr="00D4788F">
        <w:rPr>
          <w:rFonts w:hint="cs"/>
          <w:highlight w:val="yellow"/>
          <w:rtl/>
        </w:rPr>
        <w:t>ی</w:t>
      </w:r>
      <w:r w:rsidRPr="00D4788F">
        <w:rPr>
          <w:highlight w:val="yellow"/>
          <w:rtl/>
        </w:rPr>
        <w:t xml:space="preserve"> دماوند و لواسانات ارزشمند است. ا</w:t>
      </w:r>
      <w:r w:rsidRPr="00D4788F">
        <w:rPr>
          <w:rFonts w:hint="cs"/>
          <w:highlight w:val="yellow"/>
          <w:rtl/>
        </w:rPr>
        <w:t>ی</w:t>
      </w:r>
      <w:r w:rsidRPr="00D4788F">
        <w:rPr>
          <w:rFonts w:hint="eastAsia"/>
          <w:highlight w:val="yellow"/>
          <w:rtl/>
        </w:rPr>
        <w:t>ن</w:t>
      </w:r>
      <w:r w:rsidRPr="00D4788F">
        <w:rPr>
          <w:highlight w:val="yellow"/>
          <w:rtl/>
        </w:rPr>
        <w:t xml:space="preserve"> رو</w:t>
      </w:r>
      <w:r w:rsidRPr="00D4788F">
        <w:rPr>
          <w:rFonts w:hint="cs"/>
          <w:highlight w:val="yellow"/>
          <w:rtl/>
        </w:rPr>
        <w:t>ی</w:t>
      </w:r>
      <w:r w:rsidRPr="00D4788F">
        <w:rPr>
          <w:rFonts w:hint="eastAsia"/>
          <w:highlight w:val="yellow"/>
          <w:rtl/>
        </w:rPr>
        <w:t>کرد</w:t>
      </w:r>
      <w:r w:rsidRPr="00D4788F">
        <w:rPr>
          <w:highlight w:val="yellow"/>
          <w:rtl/>
        </w:rPr>
        <w:t xml:space="preserve"> </w:t>
      </w:r>
      <w:r w:rsidRPr="00D4788F">
        <w:rPr>
          <w:rFonts w:hint="eastAsia"/>
          <w:highlight w:val="yellow"/>
          <w:rtl/>
        </w:rPr>
        <w:t>نوآورانه،</w:t>
      </w:r>
      <w:r w:rsidRPr="00D4788F">
        <w:rPr>
          <w:highlight w:val="yellow"/>
          <w:rtl/>
        </w:rPr>
        <w:t xml:space="preserve"> با پر کردن شکاف پژوهش</w:t>
      </w:r>
      <w:r w:rsidRPr="00D4788F">
        <w:rPr>
          <w:rFonts w:hint="cs"/>
          <w:highlight w:val="yellow"/>
          <w:rtl/>
        </w:rPr>
        <w:t>ی</w:t>
      </w:r>
      <w:r w:rsidRPr="00D4788F">
        <w:rPr>
          <w:highlight w:val="yellow"/>
          <w:rtl/>
        </w:rPr>
        <w:t xml:space="preserve"> در مدل‌ساز</w:t>
      </w:r>
      <w:r w:rsidRPr="00D4788F">
        <w:rPr>
          <w:rFonts w:hint="cs"/>
          <w:highlight w:val="yellow"/>
          <w:rtl/>
        </w:rPr>
        <w:t>ی</w:t>
      </w:r>
      <w:r w:rsidRPr="00D4788F">
        <w:rPr>
          <w:highlight w:val="yellow"/>
          <w:rtl/>
        </w:rPr>
        <w:t xml:space="preserve"> پو</w:t>
      </w:r>
      <w:r w:rsidRPr="00D4788F">
        <w:rPr>
          <w:rFonts w:hint="cs"/>
          <w:highlight w:val="yellow"/>
          <w:rtl/>
        </w:rPr>
        <w:t>ی</w:t>
      </w:r>
      <w:r w:rsidRPr="00D4788F">
        <w:rPr>
          <w:rFonts w:hint="eastAsia"/>
          <w:highlight w:val="yellow"/>
          <w:rtl/>
        </w:rPr>
        <w:t>ا،</w:t>
      </w:r>
      <w:r w:rsidRPr="00D4788F">
        <w:rPr>
          <w:highlight w:val="yellow"/>
          <w:rtl/>
        </w:rPr>
        <w:t xml:space="preserve"> ابزار قدرتمند</w:t>
      </w:r>
      <w:r w:rsidRPr="00D4788F">
        <w:rPr>
          <w:rFonts w:hint="cs"/>
          <w:highlight w:val="yellow"/>
          <w:rtl/>
        </w:rPr>
        <w:t>ی</w:t>
      </w:r>
      <w:r w:rsidRPr="00D4788F">
        <w:rPr>
          <w:highlight w:val="yellow"/>
          <w:rtl/>
        </w:rPr>
        <w:t xml:space="preserve"> برا</w:t>
      </w:r>
      <w:r w:rsidRPr="00D4788F">
        <w:rPr>
          <w:rFonts w:hint="cs"/>
          <w:highlight w:val="yellow"/>
          <w:rtl/>
        </w:rPr>
        <w:t>ی</w:t>
      </w:r>
      <w:r w:rsidRPr="00D4788F">
        <w:rPr>
          <w:highlight w:val="yellow"/>
          <w:rtl/>
        </w:rPr>
        <w:t xml:space="preserve"> کاهش خسارات زم</w:t>
      </w:r>
      <w:r w:rsidRPr="00D4788F">
        <w:rPr>
          <w:rFonts w:hint="cs"/>
          <w:highlight w:val="yellow"/>
          <w:rtl/>
        </w:rPr>
        <w:t>ی</w:t>
      </w:r>
      <w:r w:rsidRPr="00D4788F">
        <w:rPr>
          <w:rFonts w:hint="eastAsia"/>
          <w:highlight w:val="yellow"/>
          <w:rtl/>
        </w:rPr>
        <w:t>ن‌لغزش</w:t>
      </w:r>
      <w:r w:rsidRPr="00D4788F">
        <w:rPr>
          <w:highlight w:val="yellow"/>
          <w:rtl/>
        </w:rPr>
        <w:t xml:space="preserve"> ارائه م</w:t>
      </w:r>
      <w:r w:rsidRPr="00D4788F">
        <w:rPr>
          <w:rFonts w:hint="cs"/>
          <w:highlight w:val="yellow"/>
          <w:rtl/>
        </w:rPr>
        <w:t>ی‌</w:t>
      </w:r>
      <w:r w:rsidRPr="00D4788F">
        <w:rPr>
          <w:rFonts w:hint="eastAsia"/>
          <w:highlight w:val="yellow"/>
          <w:rtl/>
        </w:rPr>
        <w:t>دهد</w:t>
      </w:r>
      <w:r w:rsidRPr="00D4788F">
        <w:rPr>
          <w:highlight w:val="yellow"/>
          <w:rtl/>
        </w:rPr>
        <w:t xml:space="preserve"> و م</w:t>
      </w:r>
      <w:r w:rsidRPr="00D4788F">
        <w:rPr>
          <w:rFonts w:hint="cs"/>
          <w:highlight w:val="yellow"/>
          <w:rtl/>
        </w:rPr>
        <w:t>ی‌</w:t>
      </w:r>
      <w:r w:rsidRPr="00D4788F">
        <w:rPr>
          <w:rFonts w:hint="eastAsia"/>
          <w:highlight w:val="yellow"/>
          <w:rtl/>
        </w:rPr>
        <w:t>تواند</w:t>
      </w:r>
      <w:r w:rsidRPr="00D4788F">
        <w:rPr>
          <w:highlight w:val="yellow"/>
          <w:rtl/>
        </w:rPr>
        <w:t xml:space="preserve"> به‌عنوان مبنا</w:t>
      </w:r>
      <w:r w:rsidRPr="00D4788F">
        <w:rPr>
          <w:rFonts w:hint="cs"/>
          <w:highlight w:val="yellow"/>
          <w:rtl/>
        </w:rPr>
        <w:t>یی</w:t>
      </w:r>
      <w:r w:rsidRPr="00D4788F">
        <w:rPr>
          <w:highlight w:val="yellow"/>
          <w:rtl/>
        </w:rPr>
        <w:t xml:space="preserve"> برا</w:t>
      </w:r>
      <w:r w:rsidRPr="00D4788F">
        <w:rPr>
          <w:rFonts w:hint="cs"/>
          <w:highlight w:val="yellow"/>
          <w:rtl/>
        </w:rPr>
        <w:t>ی</w:t>
      </w:r>
      <w:r w:rsidRPr="00D4788F">
        <w:rPr>
          <w:highlight w:val="yellow"/>
          <w:rtl/>
        </w:rPr>
        <w:t xml:space="preserve"> تحق</w:t>
      </w:r>
      <w:r w:rsidRPr="00D4788F">
        <w:rPr>
          <w:rFonts w:hint="cs"/>
          <w:highlight w:val="yellow"/>
          <w:rtl/>
        </w:rPr>
        <w:t>ی</w:t>
      </w:r>
      <w:r w:rsidRPr="00D4788F">
        <w:rPr>
          <w:rFonts w:hint="eastAsia"/>
          <w:highlight w:val="yellow"/>
          <w:rtl/>
        </w:rPr>
        <w:t>قات</w:t>
      </w:r>
      <w:r w:rsidRPr="00D4788F">
        <w:rPr>
          <w:highlight w:val="yellow"/>
          <w:rtl/>
        </w:rPr>
        <w:t xml:space="preserve"> آ</w:t>
      </w:r>
      <w:r w:rsidRPr="00D4788F">
        <w:rPr>
          <w:rFonts w:hint="cs"/>
          <w:highlight w:val="yellow"/>
          <w:rtl/>
        </w:rPr>
        <w:t>ی</w:t>
      </w:r>
      <w:r w:rsidRPr="00D4788F">
        <w:rPr>
          <w:rFonts w:hint="eastAsia"/>
          <w:highlight w:val="yellow"/>
          <w:rtl/>
        </w:rPr>
        <w:t>نده</w:t>
      </w:r>
      <w:r w:rsidRPr="00D4788F">
        <w:rPr>
          <w:highlight w:val="yellow"/>
          <w:rtl/>
        </w:rPr>
        <w:t xml:space="preserve"> در مناطق کوهستان</w:t>
      </w:r>
      <w:r w:rsidRPr="00D4788F">
        <w:rPr>
          <w:rFonts w:hint="cs"/>
          <w:highlight w:val="yellow"/>
          <w:rtl/>
        </w:rPr>
        <w:t>ی</w:t>
      </w:r>
      <w:r w:rsidRPr="00D4788F">
        <w:rPr>
          <w:highlight w:val="yellow"/>
          <w:rtl/>
        </w:rPr>
        <w:t xml:space="preserve"> شهر</w:t>
      </w:r>
      <w:r w:rsidRPr="00D4788F">
        <w:rPr>
          <w:rFonts w:hint="cs"/>
          <w:highlight w:val="yellow"/>
          <w:rtl/>
        </w:rPr>
        <w:t>ی</w:t>
      </w:r>
      <w:r w:rsidRPr="00D4788F">
        <w:rPr>
          <w:highlight w:val="yellow"/>
          <w:rtl/>
        </w:rPr>
        <w:t xml:space="preserve"> استفاده شود. نتا</w:t>
      </w:r>
      <w:r w:rsidRPr="00D4788F">
        <w:rPr>
          <w:rFonts w:hint="cs"/>
          <w:highlight w:val="yellow"/>
          <w:rtl/>
        </w:rPr>
        <w:t>ی</w:t>
      </w:r>
      <w:r w:rsidRPr="00D4788F">
        <w:rPr>
          <w:rFonts w:hint="eastAsia"/>
          <w:highlight w:val="yellow"/>
          <w:rtl/>
        </w:rPr>
        <w:t>ج</w:t>
      </w:r>
      <w:r w:rsidRPr="00D4788F">
        <w:rPr>
          <w:highlight w:val="yellow"/>
          <w:rtl/>
        </w:rPr>
        <w:t xml:space="preserve"> ا</w:t>
      </w:r>
      <w:r w:rsidRPr="00D4788F">
        <w:rPr>
          <w:rFonts w:hint="cs"/>
          <w:highlight w:val="yellow"/>
          <w:rtl/>
        </w:rPr>
        <w:t>ی</w:t>
      </w:r>
      <w:r w:rsidRPr="00D4788F">
        <w:rPr>
          <w:rFonts w:hint="eastAsia"/>
          <w:highlight w:val="yellow"/>
          <w:rtl/>
        </w:rPr>
        <w:t>ن</w:t>
      </w:r>
      <w:r w:rsidRPr="00D4788F">
        <w:rPr>
          <w:highlight w:val="yellow"/>
          <w:rtl/>
        </w:rPr>
        <w:t xml:space="preserve"> مطالعه نه‌تنها برا</w:t>
      </w:r>
      <w:r w:rsidRPr="00D4788F">
        <w:rPr>
          <w:rFonts w:hint="cs"/>
          <w:highlight w:val="yellow"/>
          <w:rtl/>
        </w:rPr>
        <w:t>ی</w:t>
      </w:r>
      <w:r w:rsidRPr="00D4788F">
        <w:rPr>
          <w:highlight w:val="yellow"/>
          <w:rtl/>
        </w:rPr>
        <w:t xml:space="preserve"> حوضه شمال تهران، بلکه برا</w:t>
      </w:r>
      <w:r w:rsidRPr="00D4788F">
        <w:rPr>
          <w:rFonts w:hint="cs"/>
          <w:highlight w:val="yellow"/>
          <w:rtl/>
        </w:rPr>
        <w:t>ی</w:t>
      </w:r>
      <w:r w:rsidRPr="00D4788F">
        <w:rPr>
          <w:highlight w:val="yellow"/>
          <w:rtl/>
        </w:rPr>
        <w:t xml:space="preserve"> سا</w:t>
      </w:r>
      <w:r w:rsidRPr="00D4788F">
        <w:rPr>
          <w:rFonts w:hint="cs"/>
          <w:highlight w:val="yellow"/>
          <w:rtl/>
        </w:rPr>
        <w:t>ی</w:t>
      </w:r>
      <w:r w:rsidRPr="00D4788F">
        <w:rPr>
          <w:rFonts w:hint="eastAsia"/>
          <w:highlight w:val="yellow"/>
          <w:rtl/>
        </w:rPr>
        <w:t>ر</w:t>
      </w:r>
      <w:r w:rsidRPr="00D4788F">
        <w:rPr>
          <w:highlight w:val="yellow"/>
          <w:rtl/>
        </w:rPr>
        <w:t xml:space="preserve"> مناطق </w:t>
      </w:r>
      <w:r w:rsidRPr="00D4788F">
        <w:rPr>
          <w:rFonts w:hint="eastAsia"/>
          <w:highlight w:val="yellow"/>
          <w:rtl/>
        </w:rPr>
        <w:t>مشابه</w:t>
      </w:r>
      <w:r w:rsidRPr="00D4788F">
        <w:rPr>
          <w:highlight w:val="yellow"/>
          <w:rtl/>
        </w:rPr>
        <w:t xml:space="preserve"> با شرا</w:t>
      </w:r>
      <w:r w:rsidRPr="00D4788F">
        <w:rPr>
          <w:rFonts w:hint="cs"/>
          <w:highlight w:val="yellow"/>
          <w:rtl/>
        </w:rPr>
        <w:t>ی</w:t>
      </w:r>
      <w:r w:rsidRPr="00D4788F">
        <w:rPr>
          <w:rFonts w:hint="eastAsia"/>
          <w:highlight w:val="yellow"/>
          <w:rtl/>
        </w:rPr>
        <w:t>ط</w:t>
      </w:r>
      <w:r w:rsidRPr="00D4788F">
        <w:rPr>
          <w:highlight w:val="yellow"/>
          <w:rtl/>
        </w:rPr>
        <w:t xml:space="preserve"> مح</w:t>
      </w:r>
      <w:r w:rsidRPr="00D4788F">
        <w:rPr>
          <w:rFonts w:hint="cs"/>
          <w:highlight w:val="yellow"/>
          <w:rtl/>
        </w:rPr>
        <w:t>ی</w:t>
      </w:r>
      <w:r w:rsidRPr="00D4788F">
        <w:rPr>
          <w:rFonts w:hint="eastAsia"/>
          <w:highlight w:val="yellow"/>
          <w:rtl/>
        </w:rPr>
        <w:t>ط</w:t>
      </w:r>
      <w:r w:rsidRPr="00D4788F">
        <w:rPr>
          <w:rFonts w:hint="cs"/>
          <w:highlight w:val="yellow"/>
          <w:rtl/>
        </w:rPr>
        <w:t>ی</w:t>
      </w:r>
      <w:r w:rsidRPr="00D4788F">
        <w:rPr>
          <w:highlight w:val="yellow"/>
          <w:rtl/>
        </w:rPr>
        <w:t xml:space="preserve"> و انسان</w:t>
      </w:r>
      <w:r w:rsidRPr="00D4788F">
        <w:rPr>
          <w:rFonts w:hint="cs"/>
          <w:highlight w:val="yellow"/>
          <w:rtl/>
        </w:rPr>
        <w:t>ی</w:t>
      </w:r>
      <w:r w:rsidRPr="00D4788F">
        <w:rPr>
          <w:highlight w:val="yellow"/>
          <w:rtl/>
        </w:rPr>
        <w:t xml:space="preserve"> پو</w:t>
      </w:r>
      <w:r w:rsidRPr="00D4788F">
        <w:rPr>
          <w:rFonts w:hint="cs"/>
          <w:highlight w:val="yellow"/>
          <w:rtl/>
        </w:rPr>
        <w:t>ی</w:t>
      </w:r>
      <w:r w:rsidRPr="00D4788F">
        <w:rPr>
          <w:rFonts w:hint="eastAsia"/>
          <w:highlight w:val="yellow"/>
          <w:rtl/>
        </w:rPr>
        <w:t>ا،</w:t>
      </w:r>
      <w:r w:rsidRPr="00D4788F">
        <w:rPr>
          <w:highlight w:val="yellow"/>
          <w:rtl/>
        </w:rPr>
        <w:t xml:space="preserve"> کاربرد دارند.</w:t>
      </w:r>
      <w:r w:rsidR="00FA5889" w:rsidRPr="00D4788F">
        <w:rPr>
          <w:rFonts w:hint="cs"/>
          <w:highlight w:val="yellow"/>
          <w:rtl/>
        </w:rPr>
        <w:t xml:space="preserve"> </w:t>
      </w:r>
      <w:r w:rsidR="00765F00" w:rsidRPr="00D4788F">
        <w:rPr>
          <w:highlight w:val="yellow"/>
          <w:rtl/>
        </w:rPr>
        <w:t>ا</w:t>
      </w:r>
      <w:r w:rsidR="00765F00" w:rsidRPr="00D4788F">
        <w:rPr>
          <w:rFonts w:hint="cs"/>
          <w:highlight w:val="yellow"/>
          <w:rtl/>
        </w:rPr>
        <w:t>ی</w:t>
      </w:r>
      <w:r w:rsidR="00765F00" w:rsidRPr="00D4788F">
        <w:rPr>
          <w:rFonts w:hint="eastAsia"/>
          <w:highlight w:val="yellow"/>
          <w:rtl/>
        </w:rPr>
        <w:t>ن</w:t>
      </w:r>
      <w:r w:rsidR="00765F00" w:rsidRPr="00D4788F">
        <w:rPr>
          <w:highlight w:val="yellow"/>
          <w:rtl/>
        </w:rPr>
        <w:t xml:space="preserve"> چارچوب نو</w:t>
      </w:r>
      <w:r w:rsidR="00765F00" w:rsidRPr="00D4788F">
        <w:rPr>
          <w:rFonts w:hint="cs"/>
          <w:highlight w:val="yellow"/>
          <w:rtl/>
        </w:rPr>
        <w:t>ی</w:t>
      </w:r>
      <w:r w:rsidR="00765F00" w:rsidRPr="00D4788F">
        <w:rPr>
          <w:rFonts w:hint="eastAsia"/>
          <w:highlight w:val="yellow"/>
          <w:rtl/>
        </w:rPr>
        <w:t>ن</w:t>
      </w:r>
      <w:r w:rsidR="00765F00" w:rsidRPr="00D4788F">
        <w:rPr>
          <w:highlight w:val="yellow"/>
          <w:rtl/>
        </w:rPr>
        <w:t xml:space="preserve"> نه تنها قابل</w:t>
      </w:r>
      <w:r w:rsidR="00765F00" w:rsidRPr="00D4788F">
        <w:rPr>
          <w:rFonts w:hint="cs"/>
          <w:highlight w:val="yellow"/>
          <w:rtl/>
        </w:rPr>
        <w:t>ی</w:t>
      </w:r>
      <w:r w:rsidR="00765F00" w:rsidRPr="00D4788F">
        <w:rPr>
          <w:rFonts w:hint="eastAsia"/>
          <w:highlight w:val="yellow"/>
          <w:rtl/>
        </w:rPr>
        <w:t>ت</w:t>
      </w:r>
      <w:r w:rsidR="00765F00" w:rsidRPr="00D4788F">
        <w:rPr>
          <w:highlight w:val="yellow"/>
          <w:rtl/>
        </w:rPr>
        <w:t xml:space="preserve"> استفاده در س</w:t>
      </w:r>
      <w:r w:rsidR="00765F00" w:rsidRPr="00D4788F">
        <w:rPr>
          <w:rFonts w:hint="cs"/>
          <w:highlight w:val="yellow"/>
          <w:rtl/>
        </w:rPr>
        <w:t>ی</w:t>
      </w:r>
      <w:r w:rsidR="00765F00" w:rsidRPr="00D4788F">
        <w:rPr>
          <w:rFonts w:hint="eastAsia"/>
          <w:highlight w:val="yellow"/>
          <w:rtl/>
        </w:rPr>
        <w:t>ستم‌ها</w:t>
      </w:r>
      <w:r w:rsidR="00765F00" w:rsidRPr="00D4788F">
        <w:rPr>
          <w:rFonts w:hint="cs"/>
          <w:highlight w:val="yellow"/>
          <w:rtl/>
        </w:rPr>
        <w:t>ی</w:t>
      </w:r>
      <w:r w:rsidR="00765F00" w:rsidRPr="00D4788F">
        <w:rPr>
          <w:highlight w:val="yellow"/>
          <w:rtl/>
        </w:rPr>
        <w:t xml:space="preserve"> هشدار زودهنگام زم</w:t>
      </w:r>
      <w:r w:rsidR="00765F00" w:rsidRPr="00D4788F">
        <w:rPr>
          <w:rFonts w:hint="cs"/>
          <w:highlight w:val="yellow"/>
          <w:rtl/>
        </w:rPr>
        <w:t>ی</w:t>
      </w:r>
      <w:r w:rsidR="00765F00" w:rsidRPr="00D4788F">
        <w:rPr>
          <w:rFonts w:hint="eastAsia"/>
          <w:highlight w:val="yellow"/>
          <w:rtl/>
        </w:rPr>
        <w:t>ن‌لغزش</w:t>
      </w:r>
      <w:r w:rsidR="00765F00" w:rsidRPr="00D4788F">
        <w:rPr>
          <w:highlight w:val="yellow"/>
          <w:rtl/>
        </w:rPr>
        <w:t xml:space="preserve"> را دارد، بلکه م</w:t>
      </w:r>
      <w:r w:rsidR="00765F00" w:rsidRPr="00D4788F">
        <w:rPr>
          <w:rFonts w:hint="cs"/>
          <w:highlight w:val="yellow"/>
          <w:rtl/>
        </w:rPr>
        <w:t>ی‌</w:t>
      </w:r>
      <w:r w:rsidR="00765F00" w:rsidRPr="00D4788F">
        <w:rPr>
          <w:rFonts w:hint="eastAsia"/>
          <w:highlight w:val="yellow"/>
          <w:rtl/>
        </w:rPr>
        <w:t>تواند</w:t>
      </w:r>
      <w:r w:rsidR="00765F00" w:rsidRPr="00D4788F">
        <w:rPr>
          <w:highlight w:val="yellow"/>
          <w:rtl/>
        </w:rPr>
        <w:t xml:space="preserve"> به‌عنوان پا</w:t>
      </w:r>
      <w:r w:rsidR="00765F00" w:rsidRPr="00D4788F">
        <w:rPr>
          <w:rFonts w:hint="cs"/>
          <w:highlight w:val="yellow"/>
          <w:rtl/>
        </w:rPr>
        <w:t>ی</w:t>
      </w:r>
      <w:r w:rsidR="00765F00" w:rsidRPr="00D4788F">
        <w:rPr>
          <w:rFonts w:hint="eastAsia"/>
          <w:highlight w:val="yellow"/>
          <w:rtl/>
        </w:rPr>
        <w:t>ه‌ا</w:t>
      </w:r>
      <w:r w:rsidR="00765F00" w:rsidRPr="00D4788F">
        <w:rPr>
          <w:rFonts w:hint="cs"/>
          <w:highlight w:val="yellow"/>
          <w:rtl/>
        </w:rPr>
        <w:t>ی</w:t>
      </w:r>
      <w:r w:rsidR="00765F00" w:rsidRPr="00D4788F">
        <w:rPr>
          <w:highlight w:val="yellow"/>
          <w:rtl/>
        </w:rPr>
        <w:t xml:space="preserve"> برا</w:t>
      </w:r>
      <w:r w:rsidR="00765F00" w:rsidRPr="00D4788F">
        <w:rPr>
          <w:rFonts w:hint="cs"/>
          <w:highlight w:val="yellow"/>
          <w:rtl/>
        </w:rPr>
        <w:t>ی</w:t>
      </w:r>
      <w:r w:rsidR="00765F00" w:rsidRPr="00D4788F">
        <w:rPr>
          <w:highlight w:val="yellow"/>
          <w:rtl/>
        </w:rPr>
        <w:t xml:space="preserve"> توسعه مدل‌ها</w:t>
      </w:r>
      <w:r w:rsidR="00765F00" w:rsidRPr="00D4788F">
        <w:rPr>
          <w:rFonts w:hint="cs"/>
          <w:highlight w:val="yellow"/>
          <w:rtl/>
        </w:rPr>
        <w:t>ی</w:t>
      </w:r>
      <w:r w:rsidR="00765F00" w:rsidRPr="00D4788F">
        <w:rPr>
          <w:highlight w:val="yellow"/>
          <w:rtl/>
        </w:rPr>
        <w:t xml:space="preserve"> پو</w:t>
      </w:r>
      <w:r w:rsidR="00765F00" w:rsidRPr="00D4788F">
        <w:rPr>
          <w:rFonts w:hint="cs"/>
          <w:highlight w:val="yellow"/>
          <w:rtl/>
        </w:rPr>
        <w:t>ی</w:t>
      </w:r>
      <w:r w:rsidR="00765F00" w:rsidRPr="00D4788F">
        <w:rPr>
          <w:rFonts w:hint="eastAsia"/>
          <w:highlight w:val="yellow"/>
          <w:rtl/>
        </w:rPr>
        <w:t>ا</w:t>
      </w:r>
      <w:r w:rsidR="00765F00" w:rsidRPr="00D4788F">
        <w:rPr>
          <w:highlight w:val="yellow"/>
          <w:rtl/>
        </w:rPr>
        <w:t xml:space="preserve"> در سا</w:t>
      </w:r>
      <w:r w:rsidR="00765F00" w:rsidRPr="00D4788F">
        <w:rPr>
          <w:rFonts w:hint="cs"/>
          <w:highlight w:val="yellow"/>
          <w:rtl/>
        </w:rPr>
        <w:t>ی</w:t>
      </w:r>
      <w:r w:rsidR="00765F00" w:rsidRPr="00D4788F">
        <w:rPr>
          <w:rFonts w:hint="eastAsia"/>
          <w:highlight w:val="yellow"/>
          <w:rtl/>
        </w:rPr>
        <w:t>ر</w:t>
      </w:r>
      <w:r w:rsidR="00765F00" w:rsidRPr="00D4788F">
        <w:rPr>
          <w:highlight w:val="yellow"/>
          <w:rtl/>
        </w:rPr>
        <w:t xml:space="preserve"> مخاطرات طب</w:t>
      </w:r>
      <w:r w:rsidR="00765F00" w:rsidRPr="00D4788F">
        <w:rPr>
          <w:rFonts w:hint="cs"/>
          <w:highlight w:val="yellow"/>
          <w:rtl/>
        </w:rPr>
        <w:t>ی</w:t>
      </w:r>
      <w:r w:rsidR="00765F00" w:rsidRPr="00D4788F">
        <w:rPr>
          <w:rFonts w:hint="eastAsia"/>
          <w:highlight w:val="yellow"/>
          <w:rtl/>
        </w:rPr>
        <w:t>ع</w:t>
      </w:r>
      <w:r w:rsidR="00765F00" w:rsidRPr="00D4788F">
        <w:rPr>
          <w:rFonts w:hint="cs"/>
          <w:highlight w:val="yellow"/>
          <w:rtl/>
        </w:rPr>
        <w:t>ی</w:t>
      </w:r>
      <w:r w:rsidR="00765F00" w:rsidRPr="00D4788F">
        <w:rPr>
          <w:highlight w:val="yellow"/>
          <w:rtl/>
        </w:rPr>
        <w:t xml:space="preserve"> (مانند س</w:t>
      </w:r>
      <w:r w:rsidR="00765F00" w:rsidRPr="00D4788F">
        <w:rPr>
          <w:rFonts w:hint="cs"/>
          <w:highlight w:val="yellow"/>
          <w:rtl/>
        </w:rPr>
        <w:t>ی</w:t>
      </w:r>
      <w:r w:rsidR="00765F00" w:rsidRPr="00D4788F">
        <w:rPr>
          <w:rFonts w:hint="eastAsia"/>
          <w:highlight w:val="yellow"/>
          <w:rtl/>
        </w:rPr>
        <w:t>لاب</w:t>
      </w:r>
      <w:r w:rsidR="00765F00" w:rsidRPr="00D4788F">
        <w:rPr>
          <w:highlight w:val="yellow"/>
          <w:rtl/>
        </w:rPr>
        <w:t xml:space="preserve"> </w:t>
      </w:r>
      <w:r w:rsidR="00765F00" w:rsidRPr="00D4788F">
        <w:rPr>
          <w:rFonts w:hint="cs"/>
          <w:highlight w:val="yellow"/>
          <w:rtl/>
        </w:rPr>
        <w:t>ی</w:t>
      </w:r>
      <w:r w:rsidR="00765F00" w:rsidRPr="00D4788F">
        <w:rPr>
          <w:rFonts w:hint="eastAsia"/>
          <w:highlight w:val="yellow"/>
          <w:rtl/>
        </w:rPr>
        <w:t>ا</w:t>
      </w:r>
      <w:r w:rsidR="00765F00" w:rsidRPr="00D4788F">
        <w:rPr>
          <w:highlight w:val="yellow"/>
          <w:rtl/>
        </w:rPr>
        <w:t xml:space="preserve"> فرونشست) تطب</w:t>
      </w:r>
      <w:r w:rsidR="00765F00" w:rsidRPr="00D4788F">
        <w:rPr>
          <w:rFonts w:hint="cs"/>
          <w:highlight w:val="yellow"/>
          <w:rtl/>
        </w:rPr>
        <w:t>ی</w:t>
      </w:r>
      <w:r w:rsidR="00765F00" w:rsidRPr="00D4788F">
        <w:rPr>
          <w:rFonts w:hint="eastAsia"/>
          <w:highlight w:val="yellow"/>
          <w:rtl/>
        </w:rPr>
        <w:t>ق</w:t>
      </w:r>
      <w:r w:rsidR="00765F00" w:rsidRPr="00D4788F">
        <w:rPr>
          <w:highlight w:val="yellow"/>
          <w:rtl/>
        </w:rPr>
        <w:t xml:space="preserve"> داده شود.</w:t>
      </w:r>
    </w:p>
    <w:p w14:paraId="0DC0383D" w14:textId="77777777" w:rsidR="00706108" w:rsidRPr="00AC2409" w:rsidRDefault="00706108" w:rsidP="00706108">
      <w:pPr>
        <w:bidi/>
        <w:ind w:firstLine="288"/>
        <w:jc w:val="both"/>
        <w:rPr>
          <w:b/>
          <w:bCs/>
          <w:sz w:val="22"/>
          <w:rtl/>
        </w:rPr>
      </w:pPr>
    </w:p>
    <w:p w14:paraId="76C310B7" w14:textId="38EAA824" w:rsidR="00CD76A4" w:rsidRPr="00AC2409" w:rsidRDefault="00CD76A4" w:rsidP="00AC2409">
      <w:pPr>
        <w:autoSpaceDE w:val="0"/>
        <w:autoSpaceDN w:val="0"/>
        <w:bidi/>
        <w:adjustRightInd w:val="0"/>
        <w:ind w:left="-2" w:firstLine="284"/>
        <w:jc w:val="both"/>
        <w:rPr>
          <w:b/>
          <w:bCs/>
          <w:rtl/>
        </w:rPr>
      </w:pPr>
      <w:r w:rsidRPr="00AC2409">
        <w:rPr>
          <w:b/>
          <w:bCs/>
          <w:rtl/>
        </w:rPr>
        <w:t>سپاسگزاری</w:t>
      </w:r>
    </w:p>
    <w:p w14:paraId="665B54F6" w14:textId="543E58ED" w:rsidR="00CD76A4" w:rsidRPr="00AC2409" w:rsidRDefault="00A778FC" w:rsidP="00AC2409">
      <w:pPr>
        <w:autoSpaceDE w:val="0"/>
        <w:autoSpaceDN w:val="0"/>
        <w:bidi/>
        <w:adjustRightInd w:val="0"/>
        <w:ind w:left="-2" w:firstLine="284"/>
        <w:jc w:val="both"/>
        <w:rPr>
          <w:rtl/>
        </w:rPr>
      </w:pPr>
      <w:bookmarkStart w:id="17" w:name="_Hlk204125903"/>
      <w:r w:rsidRPr="00AC2409">
        <w:rPr>
          <w:rtl/>
        </w:rPr>
        <w:t>ت</w:t>
      </w:r>
      <w:r w:rsidRPr="00AC2409">
        <w:rPr>
          <w:rFonts w:hint="cs"/>
          <w:rtl/>
        </w:rPr>
        <w:t>ی</w:t>
      </w:r>
      <w:r w:rsidRPr="00AC2409">
        <w:rPr>
          <w:rFonts w:hint="eastAsia"/>
          <w:rtl/>
        </w:rPr>
        <w:t>م</w:t>
      </w:r>
      <w:r w:rsidRPr="00AC2409">
        <w:rPr>
          <w:rtl/>
        </w:rPr>
        <w:t xml:space="preserve"> پژوهش</w:t>
      </w:r>
      <w:r w:rsidRPr="00AC2409">
        <w:rPr>
          <w:rFonts w:hint="cs"/>
          <w:rtl/>
        </w:rPr>
        <w:t>ی</w:t>
      </w:r>
      <w:r w:rsidRPr="00AC2409">
        <w:rPr>
          <w:rtl/>
        </w:rPr>
        <w:t xml:space="preserve"> مراتب قدردان</w:t>
      </w:r>
      <w:r w:rsidRPr="00AC2409">
        <w:rPr>
          <w:rFonts w:hint="cs"/>
          <w:rtl/>
        </w:rPr>
        <w:t>ی</w:t>
      </w:r>
      <w:r w:rsidRPr="00AC2409">
        <w:rPr>
          <w:rtl/>
        </w:rPr>
        <w:t xml:space="preserve"> صم</w:t>
      </w:r>
      <w:r w:rsidRPr="00AC2409">
        <w:rPr>
          <w:rFonts w:hint="cs"/>
          <w:rtl/>
        </w:rPr>
        <w:t>ی</w:t>
      </w:r>
      <w:r w:rsidRPr="00AC2409">
        <w:rPr>
          <w:rFonts w:hint="eastAsia"/>
          <w:rtl/>
        </w:rPr>
        <w:t>مانه</w:t>
      </w:r>
      <w:r w:rsidRPr="00AC2409">
        <w:rPr>
          <w:rtl/>
        </w:rPr>
        <w:t xml:space="preserve"> خود را از دانشگاه </w:t>
      </w:r>
      <w:r w:rsidRPr="00AC2409">
        <w:rPr>
          <w:rFonts w:hint="cs"/>
          <w:rtl/>
        </w:rPr>
        <w:t>.....</w:t>
      </w:r>
      <w:r w:rsidRPr="00AC2409">
        <w:rPr>
          <w:rtl/>
        </w:rPr>
        <w:t xml:space="preserve"> به دل</w:t>
      </w:r>
      <w:r w:rsidRPr="00AC2409">
        <w:rPr>
          <w:rFonts w:hint="cs"/>
          <w:rtl/>
        </w:rPr>
        <w:t>ی</w:t>
      </w:r>
      <w:r w:rsidRPr="00AC2409">
        <w:rPr>
          <w:rFonts w:hint="eastAsia"/>
          <w:rtl/>
        </w:rPr>
        <w:t>ل</w:t>
      </w:r>
      <w:r w:rsidRPr="00AC2409">
        <w:rPr>
          <w:rtl/>
        </w:rPr>
        <w:t xml:space="preserve"> ارائه حما</w:t>
      </w:r>
      <w:r w:rsidRPr="00AC2409">
        <w:rPr>
          <w:rFonts w:hint="cs"/>
          <w:rtl/>
        </w:rPr>
        <w:t>ی</w:t>
      </w:r>
      <w:r w:rsidRPr="00AC2409">
        <w:rPr>
          <w:rFonts w:hint="eastAsia"/>
          <w:rtl/>
        </w:rPr>
        <w:t>ت</w:t>
      </w:r>
      <w:r w:rsidRPr="00AC2409">
        <w:rPr>
          <w:rtl/>
        </w:rPr>
        <w:t xml:space="preserve"> مال</w:t>
      </w:r>
      <w:r w:rsidRPr="00AC2409">
        <w:rPr>
          <w:rFonts w:hint="cs"/>
          <w:rtl/>
        </w:rPr>
        <w:t>ی</w:t>
      </w:r>
      <w:r w:rsidRPr="00AC2409">
        <w:rPr>
          <w:rtl/>
        </w:rPr>
        <w:t xml:space="preserve"> ضرور</w:t>
      </w:r>
      <w:r w:rsidRPr="00AC2409">
        <w:rPr>
          <w:rFonts w:hint="cs"/>
          <w:rtl/>
        </w:rPr>
        <w:t>ی</w:t>
      </w:r>
      <w:r w:rsidRPr="00AC2409">
        <w:rPr>
          <w:rtl/>
        </w:rPr>
        <w:t xml:space="preserve"> و امکانات پژوهش</w:t>
      </w:r>
      <w:r w:rsidRPr="00AC2409">
        <w:rPr>
          <w:rFonts w:hint="cs"/>
          <w:rtl/>
        </w:rPr>
        <w:t>ی</w:t>
      </w:r>
      <w:r w:rsidRPr="00AC2409">
        <w:rPr>
          <w:rtl/>
        </w:rPr>
        <w:t xml:space="preserve"> که ا</w:t>
      </w:r>
      <w:r w:rsidRPr="00AC2409">
        <w:rPr>
          <w:rFonts w:hint="cs"/>
          <w:rtl/>
        </w:rPr>
        <w:t>ی</w:t>
      </w:r>
      <w:r w:rsidRPr="00AC2409">
        <w:rPr>
          <w:rFonts w:hint="eastAsia"/>
          <w:rtl/>
        </w:rPr>
        <w:t>ن</w:t>
      </w:r>
      <w:r w:rsidRPr="00AC2409">
        <w:rPr>
          <w:rtl/>
        </w:rPr>
        <w:t xml:space="preserve"> پژوهش را ممکن ساخت، ابراز م</w:t>
      </w:r>
      <w:r w:rsidRPr="00AC2409">
        <w:rPr>
          <w:rFonts w:hint="cs"/>
          <w:rtl/>
        </w:rPr>
        <w:t>ی‌</w:t>
      </w:r>
      <w:r w:rsidRPr="00AC2409">
        <w:rPr>
          <w:rFonts w:hint="eastAsia"/>
          <w:rtl/>
        </w:rPr>
        <w:t>دارد</w:t>
      </w:r>
      <w:r w:rsidRPr="00AC2409">
        <w:rPr>
          <w:rtl/>
        </w:rPr>
        <w:t>. همچن</w:t>
      </w:r>
      <w:r w:rsidRPr="00AC2409">
        <w:rPr>
          <w:rFonts w:hint="cs"/>
          <w:rtl/>
        </w:rPr>
        <w:t>ی</w:t>
      </w:r>
      <w:r w:rsidRPr="00AC2409">
        <w:rPr>
          <w:rFonts w:hint="eastAsia"/>
          <w:rtl/>
        </w:rPr>
        <w:t>ن،</w:t>
      </w:r>
      <w:r w:rsidRPr="00AC2409">
        <w:rPr>
          <w:rtl/>
        </w:rPr>
        <w:t xml:space="preserve"> از مشارکت سازمان‌ها</w:t>
      </w:r>
      <w:r w:rsidRPr="00AC2409">
        <w:rPr>
          <w:rFonts w:hint="cs"/>
          <w:rtl/>
        </w:rPr>
        <w:t>ی</w:t>
      </w:r>
      <w:r w:rsidRPr="00AC2409">
        <w:rPr>
          <w:rtl/>
        </w:rPr>
        <w:t xml:space="preserve"> مختلف در ارائه داده‌ها و کمک‌ها</w:t>
      </w:r>
      <w:r w:rsidRPr="00AC2409">
        <w:rPr>
          <w:rFonts w:hint="cs"/>
          <w:rtl/>
        </w:rPr>
        <w:t>ی</w:t>
      </w:r>
      <w:r w:rsidRPr="00AC2409">
        <w:rPr>
          <w:rtl/>
        </w:rPr>
        <w:t xml:space="preserve"> فن</w:t>
      </w:r>
      <w:r w:rsidRPr="00AC2409">
        <w:rPr>
          <w:rFonts w:hint="cs"/>
          <w:rtl/>
        </w:rPr>
        <w:t>ی</w:t>
      </w:r>
      <w:r w:rsidRPr="00AC2409">
        <w:rPr>
          <w:rtl/>
        </w:rPr>
        <w:t xml:space="preserve"> با سپاسگزار</w:t>
      </w:r>
      <w:r w:rsidRPr="00AC2409">
        <w:rPr>
          <w:rFonts w:hint="cs"/>
          <w:rtl/>
        </w:rPr>
        <w:t>ی</w:t>
      </w:r>
      <w:r w:rsidRPr="00AC2409">
        <w:rPr>
          <w:rtl/>
        </w:rPr>
        <w:t xml:space="preserve"> </w:t>
      </w:r>
      <w:r w:rsidRPr="00AC2409">
        <w:rPr>
          <w:rFonts w:hint="cs"/>
          <w:rtl/>
        </w:rPr>
        <w:t>ی</w:t>
      </w:r>
      <w:r w:rsidRPr="00AC2409">
        <w:rPr>
          <w:rFonts w:hint="eastAsia"/>
          <w:rtl/>
        </w:rPr>
        <w:t>اد</w:t>
      </w:r>
      <w:r w:rsidRPr="00AC2409">
        <w:rPr>
          <w:rtl/>
        </w:rPr>
        <w:t xml:space="preserve"> م</w:t>
      </w:r>
      <w:r w:rsidRPr="00AC2409">
        <w:rPr>
          <w:rFonts w:hint="cs"/>
          <w:rtl/>
        </w:rPr>
        <w:t>ی‌</w:t>
      </w:r>
      <w:r w:rsidRPr="00AC2409">
        <w:rPr>
          <w:rFonts w:hint="eastAsia"/>
          <w:rtl/>
        </w:rPr>
        <w:t>شود</w:t>
      </w:r>
      <w:r w:rsidR="00CD76A4" w:rsidRPr="00AC2409">
        <w:rPr>
          <w:rtl/>
        </w:rPr>
        <w:t>.</w:t>
      </w:r>
    </w:p>
    <w:bookmarkEnd w:id="17"/>
    <w:p w14:paraId="7DAAA6AC" w14:textId="77777777" w:rsidR="00A778FC" w:rsidRPr="00AC2409" w:rsidRDefault="00A778FC" w:rsidP="00AC2409">
      <w:pPr>
        <w:autoSpaceDE w:val="0"/>
        <w:autoSpaceDN w:val="0"/>
        <w:bidi/>
        <w:adjustRightInd w:val="0"/>
        <w:spacing w:before="120"/>
        <w:ind w:left="-2" w:firstLine="284"/>
        <w:jc w:val="both"/>
        <w:rPr>
          <w:b/>
          <w:bCs/>
        </w:rPr>
      </w:pPr>
      <w:r w:rsidRPr="00AC2409">
        <w:rPr>
          <w:b/>
          <w:bCs/>
          <w:rtl/>
        </w:rPr>
        <w:t>تعارض منافع</w:t>
      </w:r>
    </w:p>
    <w:p w14:paraId="16C91BE2" w14:textId="77777777" w:rsidR="00A778FC" w:rsidRPr="00AC2409" w:rsidRDefault="00A778FC" w:rsidP="00A778FC">
      <w:pPr>
        <w:autoSpaceDE w:val="0"/>
        <w:autoSpaceDN w:val="0"/>
        <w:bidi/>
        <w:adjustRightInd w:val="0"/>
        <w:spacing w:line="276" w:lineRule="auto"/>
        <w:ind w:left="568" w:hanging="284"/>
        <w:jc w:val="both"/>
        <w:rPr>
          <w:rtl/>
        </w:rPr>
      </w:pPr>
      <w:r w:rsidRPr="00AC2409">
        <w:rPr>
          <w:rtl/>
        </w:rPr>
        <w:t>بنا بر اظهار نویسندگان این مقاله تعارض منافع ندارد.</w:t>
      </w:r>
    </w:p>
    <w:p w14:paraId="58D75B6D" w14:textId="77777777" w:rsidR="009C511A" w:rsidRPr="00AC2409" w:rsidRDefault="0052555C" w:rsidP="009C0F8A">
      <w:pPr>
        <w:bidi/>
        <w:spacing w:before="120" w:after="40"/>
        <w:jc w:val="both"/>
        <w:rPr>
          <w:rFonts w:eastAsia="Calibri"/>
          <w:bCs/>
          <w:i/>
          <w:rtl/>
        </w:rPr>
      </w:pPr>
      <w:r w:rsidRPr="00AC2409">
        <w:rPr>
          <w:rFonts w:eastAsia="Calibri"/>
          <w:bCs/>
          <w:i/>
          <w:rtl/>
        </w:rPr>
        <w:t>منابع</w:t>
      </w:r>
    </w:p>
    <w:p w14:paraId="0D4C0DAC" w14:textId="77777777" w:rsidR="00806C31" w:rsidRPr="00AC2409" w:rsidRDefault="00806C31" w:rsidP="00ED0CF6">
      <w:pPr>
        <w:bidi/>
        <w:ind w:left="360" w:hanging="362"/>
        <w:jc w:val="both"/>
        <w:rPr>
          <w:sz w:val="23"/>
          <w:szCs w:val="23"/>
        </w:rPr>
      </w:pPr>
      <w:r w:rsidRPr="00AC2409">
        <w:rPr>
          <w:sz w:val="23"/>
          <w:szCs w:val="23"/>
          <w:rtl/>
        </w:rPr>
        <w:t>ام</w:t>
      </w:r>
      <w:r w:rsidRPr="00AC2409">
        <w:rPr>
          <w:rFonts w:hint="cs"/>
          <w:sz w:val="23"/>
          <w:szCs w:val="23"/>
          <w:rtl/>
        </w:rPr>
        <w:t>ی</w:t>
      </w:r>
      <w:r w:rsidRPr="00AC2409">
        <w:rPr>
          <w:rFonts w:hint="eastAsia"/>
          <w:sz w:val="23"/>
          <w:szCs w:val="23"/>
          <w:rtl/>
        </w:rPr>
        <w:t>ر</w:t>
      </w:r>
      <w:r w:rsidRPr="00AC2409">
        <w:rPr>
          <w:rFonts w:hint="cs"/>
          <w:sz w:val="23"/>
          <w:szCs w:val="23"/>
          <w:rtl/>
        </w:rPr>
        <w:t>ی</w:t>
      </w:r>
      <w:r w:rsidRPr="00AC2409">
        <w:rPr>
          <w:rFonts w:hint="eastAsia"/>
          <w:sz w:val="23"/>
          <w:szCs w:val="23"/>
          <w:rtl/>
        </w:rPr>
        <w:t>،</w:t>
      </w:r>
      <w:r w:rsidRPr="00AC2409">
        <w:rPr>
          <w:sz w:val="23"/>
          <w:szCs w:val="23"/>
          <w:rtl/>
        </w:rPr>
        <w:t xml:space="preserve"> پ.، عف</w:t>
      </w:r>
      <w:r w:rsidRPr="00AC2409">
        <w:rPr>
          <w:rFonts w:hint="cs"/>
          <w:sz w:val="23"/>
          <w:szCs w:val="23"/>
          <w:rtl/>
        </w:rPr>
        <w:t>ی</w:t>
      </w:r>
      <w:r w:rsidRPr="00AC2409">
        <w:rPr>
          <w:rFonts w:hint="eastAsia"/>
          <w:sz w:val="23"/>
          <w:szCs w:val="23"/>
          <w:rtl/>
        </w:rPr>
        <w:t>ف</w:t>
      </w:r>
      <w:r w:rsidRPr="00AC2409">
        <w:rPr>
          <w:rFonts w:hint="cs"/>
          <w:sz w:val="23"/>
          <w:szCs w:val="23"/>
          <w:rtl/>
        </w:rPr>
        <w:t>ی</w:t>
      </w:r>
      <w:r w:rsidRPr="00AC2409">
        <w:rPr>
          <w:rFonts w:hint="eastAsia"/>
          <w:sz w:val="23"/>
          <w:szCs w:val="23"/>
          <w:rtl/>
        </w:rPr>
        <w:t>،</w:t>
      </w:r>
      <w:r w:rsidRPr="00AC2409">
        <w:rPr>
          <w:sz w:val="23"/>
          <w:szCs w:val="23"/>
          <w:rtl/>
        </w:rPr>
        <w:t xml:space="preserve"> م. ا.، و موغله، م. (1401). آ</w:t>
      </w:r>
      <w:r w:rsidRPr="00AC2409">
        <w:rPr>
          <w:rFonts w:hint="cs"/>
          <w:sz w:val="23"/>
          <w:szCs w:val="23"/>
          <w:rtl/>
        </w:rPr>
        <w:t>ی</w:t>
      </w:r>
      <w:r w:rsidRPr="00AC2409">
        <w:rPr>
          <w:rFonts w:hint="eastAsia"/>
          <w:sz w:val="23"/>
          <w:szCs w:val="23"/>
          <w:rtl/>
        </w:rPr>
        <w:t>نده‌پژوه</w:t>
      </w:r>
      <w:r w:rsidRPr="00AC2409">
        <w:rPr>
          <w:rFonts w:hint="cs"/>
          <w:sz w:val="23"/>
          <w:szCs w:val="23"/>
          <w:rtl/>
        </w:rPr>
        <w:t>ی</w:t>
      </w:r>
      <w:r w:rsidRPr="00AC2409">
        <w:rPr>
          <w:sz w:val="23"/>
          <w:szCs w:val="23"/>
          <w:rtl/>
        </w:rPr>
        <w:t xml:space="preserve"> و پتانس</w:t>
      </w:r>
      <w:r w:rsidRPr="00AC2409">
        <w:rPr>
          <w:rFonts w:hint="cs"/>
          <w:sz w:val="23"/>
          <w:szCs w:val="23"/>
          <w:rtl/>
        </w:rPr>
        <w:t>ی</w:t>
      </w:r>
      <w:r w:rsidRPr="00AC2409">
        <w:rPr>
          <w:rFonts w:hint="eastAsia"/>
          <w:sz w:val="23"/>
          <w:szCs w:val="23"/>
          <w:rtl/>
        </w:rPr>
        <w:t>ل‌سنج</w:t>
      </w:r>
      <w:r w:rsidRPr="00AC2409">
        <w:rPr>
          <w:rFonts w:hint="cs"/>
          <w:sz w:val="23"/>
          <w:szCs w:val="23"/>
          <w:rtl/>
        </w:rPr>
        <w:t>ی</w:t>
      </w:r>
      <w:r w:rsidRPr="00AC2409">
        <w:rPr>
          <w:sz w:val="23"/>
          <w:szCs w:val="23"/>
          <w:rtl/>
        </w:rPr>
        <w:t xml:space="preserve"> وقوع س</w:t>
      </w:r>
      <w:r w:rsidRPr="00AC2409">
        <w:rPr>
          <w:rFonts w:hint="cs"/>
          <w:sz w:val="23"/>
          <w:szCs w:val="23"/>
          <w:rtl/>
        </w:rPr>
        <w:t>ی</w:t>
      </w:r>
      <w:r w:rsidRPr="00AC2409">
        <w:rPr>
          <w:rFonts w:hint="eastAsia"/>
          <w:sz w:val="23"/>
          <w:szCs w:val="23"/>
          <w:rtl/>
        </w:rPr>
        <w:t>ل</w:t>
      </w:r>
      <w:r w:rsidRPr="00AC2409">
        <w:rPr>
          <w:sz w:val="23"/>
          <w:szCs w:val="23"/>
          <w:rtl/>
        </w:rPr>
        <w:t xml:space="preserve"> در شهر تهران با استفاده از الگور</w:t>
      </w:r>
      <w:r w:rsidRPr="00AC2409">
        <w:rPr>
          <w:rFonts w:hint="cs"/>
          <w:sz w:val="23"/>
          <w:szCs w:val="23"/>
          <w:rtl/>
        </w:rPr>
        <w:t>ی</w:t>
      </w:r>
      <w:r w:rsidRPr="00AC2409">
        <w:rPr>
          <w:rFonts w:hint="eastAsia"/>
          <w:sz w:val="23"/>
          <w:szCs w:val="23"/>
          <w:rtl/>
        </w:rPr>
        <w:t>تم</w:t>
      </w:r>
      <w:r w:rsidRPr="00AC2409">
        <w:rPr>
          <w:sz w:val="23"/>
          <w:szCs w:val="23"/>
          <w:rtl/>
        </w:rPr>
        <w:t xml:space="preserve"> ماش</w:t>
      </w:r>
      <w:r w:rsidRPr="00AC2409">
        <w:rPr>
          <w:rFonts w:hint="cs"/>
          <w:sz w:val="23"/>
          <w:szCs w:val="23"/>
          <w:rtl/>
        </w:rPr>
        <w:t>ی</w:t>
      </w:r>
      <w:r w:rsidRPr="00AC2409">
        <w:rPr>
          <w:rFonts w:hint="eastAsia"/>
          <w:sz w:val="23"/>
          <w:szCs w:val="23"/>
          <w:rtl/>
        </w:rPr>
        <w:t>ن‌پشت</w:t>
      </w:r>
      <w:r w:rsidRPr="00AC2409">
        <w:rPr>
          <w:rFonts w:hint="cs"/>
          <w:sz w:val="23"/>
          <w:szCs w:val="23"/>
          <w:rtl/>
        </w:rPr>
        <w:t>ی</w:t>
      </w:r>
      <w:r w:rsidRPr="00AC2409">
        <w:rPr>
          <w:rFonts w:hint="eastAsia"/>
          <w:sz w:val="23"/>
          <w:szCs w:val="23"/>
          <w:rtl/>
        </w:rPr>
        <w:t>بان‌بردار</w:t>
      </w:r>
      <w:r w:rsidRPr="00AC2409">
        <w:rPr>
          <w:sz w:val="23"/>
          <w:szCs w:val="23"/>
          <w:rtl/>
        </w:rPr>
        <w:t xml:space="preserve"> (</w:t>
      </w:r>
      <w:r w:rsidRPr="00AC2409">
        <w:rPr>
          <w:sz w:val="23"/>
          <w:szCs w:val="23"/>
        </w:rPr>
        <w:t>SVM</w:t>
      </w:r>
      <w:r w:rsidRPr="00AC2409">
        <w:rPr>
          <w:sz w:val="23"/>
          <w:szCs w:val="23"/>
          <w:rtl/>
        </w:rPr>
        <w:t>) ، جغراف</w:t>
      </w:r>
      <w:r w:rsidRPr="00AC2409">
        <w:rPr>
          <w:rFonts w:hint="cs"/>
          <w:sz w:val="23"/>
          <w:szCs w:val="23"/>
          <w:rtl/>
        </w:rPr>
        <w:t>ی</w:t>
      </w:r>
      <w:r w:rsidRPr="00AC2409">
        <w:rPr>
          <w:rFonts w:hint="eastAsia"/>
          <w:sz w:val="23"/>
          <w:szCs w:val="23"/>
          <w:rtl/>
        </w:rPr>
        <w:t>ا</w:t>
      </w:r>
      <w:r w:rsidRPr="00AC2409">
        <w:rPr>
          <w:rFonts w:hint="cs"/>
          <w:sz w:val="23"/>
          <w:szCs w:val="23"/>
          <w:rtl/>
        </w:rPr>
        <w:t>ی</w:t>
      </w:r>
      <w:r w:rsidRPr="00AC2409">
        <w:rPr>
          <w:sz w:val="23"/>
          <w:szCs w:val="23"/>
          <w:rtl/>
        </w:rPr>
        <w:t xml:space="preserve"> طب</w:t>
      </w:r>
      <w:r w:rsidRPr="00AC2409">
        <w:rPr>
          <w:rFonts w:hint="cs"/>
          <w:sz w:val="23"/>
          <w:szCs w:val="23"/>
          <w:rtl/>
        </w:rPr>
        <w:t>ی</w:t>
      </w:r>
      <w:r w:rsidRPr="00AC2409">
        <w:rPr>
          <w:rFonts w:hint="eastAsia"/>
          <w:sz w:val="23"/>
          <w:szCs w:val="23"/>
          <w:rtl/>
        </w:rPr>
        <w:t>ع</w:t>
      </w:r>
      <w:r w:rsidRPr="00AC2409">
        <w:rPr>
          <w:rFonts w:hint="cs"/>
          <w:sz w:val="23"/>
          <w:szCs w:val="23"/>
          <w:rtl/>
        </w:rPr>
        <w:t>ی</w:t>
      </w:r>
      <w:r w:rsidRPr="00AC2409">
        <w:rPr>
          <w:rFonts w:hint="eastAsia"/>
          <w:sz w:val="23"/>
          <w:szCs w:val="23"/>
          <w:rtl/>
        </w:rPr>
        <w:t>،</w:t>
      </w:r>
      <w:r w:rsidRPr="00AC2409">
        <w:rPr>
          <w:sz w:val="23"/>
          <w:szCs w:val="23"/>
          <w:rtl/>
        </w:rPr>
        <w:t xml:space="preserve"> 14(55)، 77-93</w:t>
      </w:r>
      <w:r w:rsidRPr="00AC2409">
        <w:rPr>
          <w:szCs w:val="20"/>
        </w:rPr>
        <w:t xml:space="preserve">. </w:t>
      </w:r>
      <w:hyperlink r:id="rId27" w:tgtFrame="_blank" w:history="1">
        <w:r w:rsidRPr="00AC2409">
          <w:rPr>
            <w:rStyle w:val="Hyperlink"/>
            <w:color w:val="auto"/>
            <w:szCs w:val="20"/>
          </w:rPr>
          <w:t>https://doi.org/20.1001.1.20085656.1401.15.55.5.7</w:t>
        </w:r>
      </w:hyperlink>
    </w:p>
    <w:p w14:paraId="39B53B5A" w14:textId="77777777" w:rsidR="00806C31" w:rsidRPr="00AC2409" w:rsidRDefault="00806C31" w:rsidP="00ED0CF6">
      <w:pPr>
        <w:bidi/>
        <w:ind w:left="360" w:hanging="362"/>
        <w:jc w:val="both"/>
        <w:rPr>
          <w:sz w:val="23"/>
          <w:szCs w:val="23"/>
        </w:rPr>
      </w:pPr>
      <w:r w:rsidRPr="00AC2409">
        <w:rPr>
          <w:sz w:val="23"/>
          <w:szCs w:val="23"/>
          <w:rtl/>
        </w:rPr>
        <w:t>بهاروند، س. (</w:t>
      </w:r>
      <w:bookmarkStart w:id="18" w:name="_Hlk203124801"/>
      <w:r w:rsidRPr="00AC2409">
        <w:rPr>
          <w:sz w:val="23"/>
          <w:szCs w:val="23"/>
          <w:rtl/>
        </w:rPr>
        <w:t>1402</w:t>
      </w:r>
      <w:bookmarkEnd w:id="18"/>
      <w:r w:rsidRPr="00AC2409">
        <w:rPr>
          <w:sz w:val="23"/>
          <w:szCs w:val="23"/>
          <w:rtl/>
        </w:rPr>
        <w:t>). ارزیابی حساسیت زمین‌لغزش با استفاده از مدل‌های نسبت فراوانی و منطق فازی (مطالعه موردی: آزادراه خرم‌آباد-اراک)</w:t>
      </w:r>
      <w:r w:rsidRPr="00AC2409">
        <w:rPr>
          <w:sz w:val="23"/>
          <w:szCs w:val="23"/>
        </w:rPr>
        <w:t xml:space="preserve">. </w:t>
      </w:r>
      <w:r w:rsidRPr="00AC2409">
        <w:rPr>
          <w:i/>
          <w:iCs/>
          <w:sz w:val="23"/>
          <w:szCs w:val="23"/>
          <w:rtl/>
        </w:rPr>
        <w:t>جغرافیا و مخاطرات محیطی</w:t>
      </w:r>
      <w:r w:rsidRPr="00AC2409">
        <w:rPr>
          <w:sz w:val="23"/>
          <w:szCs w:val="23"/>
          <w:rtl/>
        </w:rPr>
        <w:t>، 12(1)، 103-116</w:t>
      </w:r>
      <w:r w:rsidRPr="00AC2409">
        <w:rPr>
          <w:szCs w:val="20"/>
        </w:rPr>
        <w:t xml:space="preserve">. </w:t>
      </w:r>
      <w:hyperlink r:id="rId28" w:tgtFrame="_blank" w:history="1">
        <w:r w:rsidRPr="00AC2409">
          <w:rPr>
            <w:rStyle w:val="Hyperlink"/>
            <w:color w:val="auto"/>
            <w:szCs w:val="20"/>
          </w:rPr>
          <w:t>https://doi.org/10.22067/geoeh.2022.75264.1201</w:t>
        </w:r>
      </w:hyperlink>
    </w:p>
    <w:p w14:paraId="7767356C" w14:textId="77777777" w:rsidR="00A21119" w:rsidRPr="00AC2409" w:rsidRDefault="00806C31" w:rsidP="00A21119">
      <w:pPr>
        <w:bidi/>
        <w:ind w:left="360" w:hanging="362"/>
        <w:jc w:val="both"/>
        <w:rPr>
          <w:sz w:val="23"/>
          <w:szCs w:val="23"/>
          <w:rtl/>
        </w:rPr>
      </w:pPr>
      <w:r w:rsidRPr="00AC2409">
        <w:rPr>
          <w:sz w:val="23"/>
          <w:szCs w:val="23"/>
          <w:rtl/>
        </w:rPr>
        <w:lastRenderedPageBreak/>
        <w:t>خسروی، س.، انتظاری، م.، احمدآبادی، ع.، و پورموسوی، س. م. (1399). تحلیل اثر توسعه شهری تهران بر چرخه هیدرولوژی و ژئومورفولوژی رودخانه اوین-درکه</w:t>
      </w:r>
      <w:r w:rsidRPr="00AC2409">
        <w:rPr>
          <w:sz w:val="23"/>
          <w:szCs w:val="23"/>
        </w:rPr>
        <w:t xml:space="preserve">. </w:t>
      </w:r>
      <w:r w:rsidRPr="00AC2409">
        <w:rPr>
          <w:i/>
          <w:iCs/>
          <w:sz w:val="23"/>
          <w:szCs w:val="23"/>
          <w:rtl/>
        </w:rPr>
        <w:t>پژوهش‌های ژئومورفولوژی کمی</w:t>
      </w:r>
      <w:r w:rsidRPr="00AC2409">
        <w:rPr>
          <w:sz w:val="23"/>
          <w:szCs w:val="23"/>
          <w:rtl/>
        </w:rPr>
        <w:t>، 9(1)، 184-202</w:t>
      </w:r>
      <w:r w:rsidRPr="00AC2409">
        <w:rPr>
          <w:szCs w:val="20"/>
        </w:rPr>
        <w:t xml:space="preserve">. </w:t>
      </w:r>
      <w:hyperlink r:id="rId29" w:tgtFrame="_blank" w:history="1">
        <w:r w:rsidRPr="00AC2409">
          <w:rPr>
            <w:rStyle w:val="Hyperlink"/>
            <w:color w:val="auto"/>
            <w:szCs w:val="20"/>
          </w:rPr>
          <w:t>https://doi.org/10.22034/gmpj.2020.109542</w:t>
        </w:r>
      </w:hyperlink>
    </w:p>
    <w:p w14:paraId="48E19046" w14:textId="750C4CF0" w:rsidR="00A21119" w:rsidRPr="00AC2409" w:rsidRDefault="00806C31" w:rsidP="00A21119">
      <w:pPr>
        <w:bidi/>
        <w:ind w:left="360" w:hanging="362"/>
        <w:jc w:val="both"/>
        <w:rPr>
          <w:sz w:val="23"/>
          <w:szCs w:val="23"/>
          <w:rtl/>
        </w:rPr>
      </w:pPr>
      <w:r w:rsidRPr="00AC2409">
        <w:rPr>
          <w:rFonts w:ascii="Times New Roman" w:hAnsi="Times New Roman" w:hint="eastAsia"/>
          <w:sz w:val="23"/>
          <w:szCs w:val="23"/>
          <w:rtl/>
        </w:rPr>
        <w:t>رف</w:t>
      </w:r>
      <w:r w:rsidRPr="00AC2409">
        <w:rPr>
          <w:rFonts w:ascii="Times New Roman" w:hAnsi="Times New Roman" w:hint="cs"/>
          <w:sz w:val="23"/>
          <w:szCs w:val="23"/>
          <w:rtl/>
        </w:rPr>
        <w:t>ی</w:t>
      </w:r>
      <w:r w:rsidRPr="00AC2409">
        <w:rPr>
          <w:rFonts w:ascii="Times New Roman" w:hAnsi="Times New Roman" w:hint="eastAsia"/>
          <w:sz w:val="23"/>
          <w:szCs w:val="23"/>
          <w:rtl/>
        </w:rPr>
        <w:t>ع</w:t>
      </w:r>
      <w:r w:rsidRPr="00AC2409">
        <w:rPr>
          <w:rFonts w:ascii="Times New Roman" w:hAnsi="Times New Roman" w:hint="cs"/>
          <w:sz w:val="23"/>
          <w:szCs w:val="23"/>
          <w:rtl/>
        </w:rPr>
        <w:t>ی</w:t>
      </w:r>
      <w:r w:rsidRPr="00AC2409">
        <w:rPr>
          <w:rFonts w:ascii="Times New Roman" w:hAnsi="Times New Roman"/>
          <w:sz w:val="23"/>
          <w:szCs w:val="23"/>
          <w:rtl/>
        </w:rPr>
        <w:t xml:space="preserve"> ساردو</w:t>
      </w:r>
      <w:r w:rsidRPr="00AC2409">
        <w:rPr>
          <w:rFonts w:ascii="Times New Roman" w:hAnsi="Times New Roman" w:hint="cs"/>
          <w:sz w:val="23"/>
          <w:szCs w:val="23"/>
          <w:rtl/>
        </w:rPr>
        <w:t>یی</w:t>
      </w:r>
      <w:r w:rsidRPr="00AC2409">
        <w:rPr>
          <w:rFonts w:ascii="Times New Roman" w:hAnsi="Times New Roman" w:hint="eastAsia"/>
          <w:sz w:val="23"/>
          <w:szCs w:val="23"/>
          <w:rtl/>
        </w:rPr>
        <w:t>،</w:t>
      </w:r>
      <w:r w:rsidRPr="00AC2409">
        <w:rPr>
          <w:rFonts w:ascii="Times New Roman" w:hAnsi="Times New Roman"/>
          <w:sz w:val="23"/>
          <w:szCs w:val="23"/>
          <w:rtl/>
        </w:rPr>
        <w:t xml:space="preserve"> ا. (1401). شب</w:t>
      </w:r>
      <w:r w:rsidRPr="00AC2409">
        <w:rPr>
          <w:rFonts w:ascii="Times New Roman" w:hAnsi="Times New Roman" w:hint="cs"/>
          <w:sz w:val="23"/>
          <w:szCs w:val="23"/>
          <w:rtl/>
        </w:rPr>
        <w:t>ی</w:t>
      </w:r>
      <w:r w:rsidRPr="00AC2409">
        <w:rPr>
          <w:rFonts w:ascii="Times New Roman" w:hAnsi="Times New Roman" w:hint="eastAsia"/>
          <w:sz w:val="23"/>
          <w:szCs w:val="23"/>
          <w:rtl/>
        </w:rPr>
        <w:t>ه‌ساز</w:t>
      </w:r>
      <w:r w:rsidRPr="00AC2409">
        <w:rPr>
          <w:rFonts w:ascii="Times New Roman" w:hAnsi="Times New Roman" w:hint="cs"/>
          <w:sz w:val="23"/>
          <w:szCs w:val="23"/>
          <w:rtl/>
        </w:rPr>
        <w:t>ی</w:t>
      </w:r>
      <w:r w:rsidRPr="00AC2409">
        <w:rPr>
          <w:rFonts w:ascii="Times New Roman" w:hAnsi="Times New Roman"/>
          <w:sz w:val="23"/>
          <w:szCs w:val="23"/>
          <w:rtl/>
        </w:rPr>
        <w:t xml:space="preserve"> حساس</w:t>
      </w:r>
      <w:r w:rsidRPr="00AC2409">
        <w:rPr>
          <w:rFonts w:ascii="Times New Roman" w:hAnsi="Times New Roman" w:hint="cs"/>
          <w:sz w:val="23"/>
          <w:szCs w:val="23"/>
          <w:rtl/>
        </w:rPr>
        <w:t>ی</w:t>
      </w:r>
      <w:r w:rsidRPr="00AC2409">
        <w:rPr>
          <w:rFonts w:ascii="Times New Roman" w:hAnsi="Times New Roman" w:hint="eastAsia"/>
          <w:sz w:val="23"/>
          <w:szCs w:val="23"/>
          <w:rtl/>
        </w:rPr>
        <w:t>ت</w:t>
      </w:r>
      <w:r w:rsidRPr="00AC2409">
        <w:rPr>
          <w:rFonts w:ascii="Times New Roman" w:hAnsi="Times New Roman"/>
          <w:sz w:val="23"/>
          <w:szCs w:val="23"/>
          <w:rtl/>
        </w:rPr>
        <w:t xml:space="preserve"> زم</w:t>
      </w:r>
      <w:r w:rsidRPr="00AC2409">
        <w:rPr>
          <w:rFonts w:ascii="Times New Roman" w:hAnsi="Times New Roman" w:hint="cs"/>
          <w:sz w:val="23"/>
          <w:szCs w:val="23"/>
          <w:rtl/>
        </w:rPr>
        <w:t>ی</w:t>
      </w:r>
      <w:r w:rsidRPr="00AC2409">
        <w:rPr>
          <w:rFonts w:ascii="Times New Roman" w:hAnsi="Times New Roman" w:hint="eastAsia"/>
          <w:sz w:val="23"/>
          <w:szCs w:val="23"/>
          <w:rtl/>
        </w:rPr>
        <w:t>ن‌لغزش</w:t>
      </w:r>
      <w:r w:rsidRPr="00AC2409">
        <w:rPr>
          <w:rFonts w:ascii="Times New Roman" w:hAnsi="Times New Roman"/>
          <w:sz w:val="23"/>
          <w:szCs w:val="23"/>
          <w:rtl/>
        </w:rPr>
        <w:t xml:space="preserve"> با مدل‌ها</w:t>
      </w:r>
      <w:r w:rsidRPr="00AC2409">
        <w:rPr>
          <w:rFonts w:ascii="Times New Roman" w:hAnsi="Times New Roman" w:hint="cs"/>
          <w:sz w:val="23"/>
          <w:szCs w:val="23"/>
          <w:rtl/>
        </w:rPr>
        <w:t>ی</w:t>
      </w:r>
      <w:r w:rsidRPr="00AC2409">
        <w:rPr>
          <w:rFonts w:ascii="Times New Roman" w:hAnsi="Times New Roman"/>
          <w:sz w:val="23"/>
          <w:szCs w:val="23"/>
          <w:rtl/>
        </w:rPr>
        <w:t xml:space="preserve"> داده‌کاو</w:t>
      </w:r>
      <w:r w:rsidRPr="00AC2409">
        <w:rPr>
          <w:rFonts w:ascii="Times New Roman" w:hAnsi="Times New Roman" w:hint="cs"/>
          <w:sz w:val="23"/>
          <w:szCs w:val="23"/>
          <w:rtl/>
        </w:rPr>
        <w:t>ی</w:t>
      </w:r>
      <w:r w:rsidRPr="00AC2409">
        <w:rPr>
          <w:rFonts w:ascii="Times New Roman" w:hAnsi="Times New Roman"/>
          <w:sz w:val="23"/>
          <w:szCs w:val="23"/>
          <w:rtl/>
        </w:rPr>
        <w:t xml:space="preserve"> در منطقه رابُر، استان کرمان. </w:t>
      </w:r>
      <w:r w:rsidRPr="00AC2409">
        <w:rPr>
          <w:rFonts w:ascii="Times New Roman" w:hAnsi="Times New Roman"/>
          <w:i/>
          <w:iCs/>
          <w:sz w:val="23"/>
          <w:szCs w:val="23"/>
          <w:rtl/>
        </w:rPr>
        <w:t>پژوهش‌ها</w:t>
      </w:r>
      <w:r w:rsidRPr="00AC2409">
        <w:rPr>
          <w:rFonts w:ascii="Times New Roman" w:hAnsi="Times New Roman" w:hint="cs"/>
          <w:i/>
          <w:iCs/>
          <w:sz w:val="23"/>
          <w:szCs w:val="23"/>
          <w:rtl/>
        </w:rPr>
        <w:t>ی</w:t>
      </w:r>
      <w:r w:rsidRPr="00AC2409">
        <w:rPr>
          <w:rFonts w:ascii="Times New Roman" w:hAnsi="Times New Roman"/>
          <w:i/>
          <w:iCs/>
          <w:sz w:val="23"/>
          <w:szCs w:val="23"/>
          <w:rtl/>
        </w:rPr>
        <w:t xml:space="preserve"> آبخ</w:t>
      </w:r>
      <w:r w:rsidRPr="00AC2409">
        <w:rPr>
          <w:rFonts w:ascii="Times New Roman" w:hAnsi="Times New Roman" w:hint="cs"/>
          <w:i/>
          <w:iCs/>
          <w:sz w:val="23"/>
          <w:szCs w:val="23"/>
          <w:rtl/>
        </w:rPr>
        <w:t>ی</w:t>
      </w:r>
      <w:r w:rsidRPr="00AC2409">
        <w:rPr>
          <w:rFonts w:ascii="Times New Roman" w:hAnsi="Times New Roman" w:hint="eastAsia"/>
          <w:i/>
          <w:iCs/>
          <w:sz w:val="23"/>
          <w:szCs w:val="23"/>
          <w:rtl/>
        </w:rPr>
        <w:t>زدار</w:t>
      </w:r>
      <w:r w:rsidRPr="00AC2409">
        <w:rPr>
          <w:rFonts w:ascii="Times New Roman" w:hAnsi="Times New Roman" w:hint="cs"/>
          <w:i/>
          <w:iCs/>
          <w:sz w:val="23"/>
          <w:szCs w:val="23"/>
          <w:rtl/>
        </w:rPr>
        <w:t>ی</w:t>
      </w:r>
      <w:r w:rsidRPr="00AC2409">
        <w:rPr>
          <w:rFonts w:ascii="Times New Roman" w:hAnsi="Times New Roman" w:hint="eastAsia"/>
          <w:sz w:val="23"/>
          <w:szCs w:val="23"/>
          <w:rtl/>
        </w:rPr>
        <w:t>،</w:t>
      </w:r>
      <w:r w:rsidRPr="00AC2409">
        <w:rPr>
          <w:rFonts w:ascii="Times New Roman" w:hAnsi="Times New Roman"/>
          <w:sz w:val="23"/>
          <w:szCs w:val="23"/>
          <w:rtl/>
        </w:rPr>
        <w:t xml:space="preserve"> 35(2)، 101-118</w:t>
      </w:r>
      <w:r w:rsidRPr="00AC2409">
        <w:rPr>
          <w:rFonts w:ascii="Times New Roman" w:hAnsi="Times New Roman"/>
          <w:szCs w:val="20"/>
        </w:rPr>
        <w:t xml:space="preserve">. </w:t>
      </w:r>
      <w:hyperlink r:id="rId30" w:history="1">
        <w:r w:rsidR="00A21119" w:rsidRPr="00AC2409">
          <w:rPr>
            <w:rStyle w:val="Hyperlink"/>
            <w:rFonts w:ascii="Times New Roman" w:hAnsi="Times New Roman"/>
            <w:color w:val="auto"/>
            <w:szCs w:val="20"/>
          </w:rPr>
          <w:t>https://doi.org/10.22092/wmrj.2021.356462.1439</w:t>
        </w:r>
      </w:hyperlink>
    </w:p>
    <w:p w14:paraId="5F00825E" w14:textId="45BB6B82" w:rsidR="00A21119" w:rsidRPr="00AC2409" w:rsidRDefault="00806C31" w:rsidP="00A21119">
      <w:pPr>
        <w:bidi/>
        <w:ind w:left="360" w:hanging="362"/>
        <w:jc w:val="both"/>
        <w:rPr>
          <w:sz w:val="23"/>
          <w:szCs w:val="23"/>
          <w:rtl/>
        </w:rPr>
      </w:pPr>
      <w:r w:rsidRPr="00AC2409">
        <w:rPr>
          <w:rFonts w:ascii="Times New Roman" w:hAnsi="Times New Roman" w:hint="eastAsia"/>
          <w:sz w:val="23"/>
          <w:szCs w:val="23"/>
          <w:rtl/>
        </w:rPr>
        <w:t>روشن‌ضم</w:t>
      </w:r>
      <w:r w:rsidRPr="00AC2409">
        <w:rPr>
          <w:rFonts w:ascii="Times New Roman" w:hAnsi="Times New Roman" w:hint="cs"/>
          <w:sz w:val="23"/>
          <w:szCs w:val="23"/>
          <w:rtl/>
        </w:rPr>
        <w:t>ی</w:t>
      </w:r>
      <w:r w:rsidRPr="00AC2409">
        <w:rPr>
          <w:rFonts w:ascii="Times New Roman" w:hAnsi="Times New Roman" w:hint="eastAsia"/>
          <w:sz w:val="23"/>
          <w:szCs w:val="23"/>
          <w:rtl/>
        </w:rPr>
        <w:t>ر،</w:t>
      </w:r>
      <w:r w:rsidRPr="00AC2409">
        <w:rPr>
          <w:rFonts w:ascii="Times New Roman" w:hAnsi="Times New Roman"/>
          <w:sz w:val="23"/>
          <w:szCs w:val="23"/>
          <w:rtl/>
        </w:rPr>
        <w:t xml:space="preserve"> س. (1404). بررس</w:t>
      </w:r>
      <w:r w:rsidRPr="00AC2409">
        <w:rPr>
          <w:rFonts w:ascii="Times New Roman" w:hAnsi="Times New Roman" w:hint="cs"/>
          <w:sz w:val="23"/>
          <w:szCs w:val="23"/>
          <w:rtl/>
        </w:rPr>
        <w:t>ی</w:t>
      </w:r>
      <w:r w:rsidRPr="00AC2409">
        <w:rPr>
          <w:rFonts w:ascii="Times New Roman" w:hAnsi="Times New Roman"/>
          <w:sz w:val="23"/>
          <w:szCs w:val="23"/>
          <w:rtl/>
        </w:rPr>
        <w:t xml:space="preserve"> عامل‌ها</w:t>
      </w:r>
      <w:r w:rsidRPr="00AC2409">
        <w:rPr>
          <w:rFonts w:ascii="Times New Roman" w:hAnsi="Times New Roman" w:hint="cs"/>
          <w:sz w:val="23"/>
          <w:szCs w:val="23"/>
          <w:rtl/>
        </w:rPr>
        <w:t>ی</w:t>
      </w:r>
      <w:r w:rsidRPr="00AC2409">
        <w:rPr>
          <w:rFonts w:ascii="Times New Roman" w:hAnsi="Times New Roman"/>
          <w:sz w:val="23"/>
          <w:szCs w:val="23"/>
          <w:rtl/>
        </w:rPr>
        <w:t xml:space="preserve"> مؤثر بر رخداد زم</w:t>
      </w:r>
      <w:r w:rsidRPr="00AC2409">
        <w:rPr>
          <w:rFonts w:ascii="Times New Roman" w:hAnsi="Times New Roman" w:hint="cs"/>
          <w:sz w:val="23"/>
          <w:szCs w:val="23"/>
          <w:rtl/>
        </w:rPr>
        <w:t>ی</w:t>
      </w:r>
      <w:r w:rsidRPr="00AC2409">
        <w:rPr>
          <w:rFonts w:ascii="Times New Roman" w:hAnsi="Times New Roman" w:hint="eastAsia"/>
          <w:sz w:val="23"/>
          <w:szCs w:val="23"/>
          <w:rtl/>
        </w:rPr>
        <w:t>ن‌لغزش</w:t>
      </w:r>
      <w:r w:rsidRPr="00AC2409">
        <w:rPr>
          <w:rFonts w:ascii="Times New Roman" w:hAnsi="Times New Roman"/>
          <w:sz w:val="23"/>
          <w:szCs w:val="23"/>
          <w:rtl/>
        </w:rPr>
        <w:t xml:space="preserve"> و پهنه‌بند</w:t>
      </w:r>
      <w:r w:rsidRPr="00AC2409">
        <w:rPr>
          <w:rFonts w:ascii="Times New Roman" w:hAnsi="Times New Roman" w:hint="cs"/>
          <w:sz w:val="23"/>
          <w:szCs w:val="23"/>
          <w:rtl/>
        </w:rPr>
        <w:t>ی</w:t>
      </w:r>
      <w:r w:rsidRPr="00AC2409">
        <w:rPr>
          <w:rFonts w:ascii="Times New Roman" w:hAnsi="Times New Roman"/>
          <w:sz w:val="23"/>
          <w:szCs w:val="23"/>
          <w:rtl/>
        </w:rPr>
        <w:t xml:space="preserve"> حساس</w:t>
      </w:r>
      <w:r w:rsidRPr="00AC2409">
        <w:rPr>
          <w:rFonts w:ascii="Times New Roman" w:hAnsi="Times New Roman" w:hint="cs"/>
          <w:sz w:val="23"/>
          <w:szCs w:val="23"/>
          <w:rtl/>
        </w:rPr>
        <w:t>ی</w:t>
      </w:r>
      <w:r w:rsidRPr="00AC2409">
        <w:rPr>
          <w:rFonts w:ascii="Times New Roman" w:hAnsi="Times New Roman" w:hint="eastAsia"/>
          <w:sz w:val="23"/>
          <w:szCs w:val="23"/>
          <w:rtl/>
        </w:rPr>
        <w:t>ت</w:t>
      </w:r>
      <w:r w:rsidRPr="00AC2409">
        <w:rPr>
          <w:rFonts w:ascii="Times New Roman" w:hAnsi="Times New Roman"/>
          <w:sz w:val="23"/>
          <w:szCs w:val="23"/>
          <w:rtl/>
        </w:rPr>
        <w:t xml:space="preserve"> آن با استفاده از مدل دمپستر-شفر در آبخ</w:t>
      </w:r>
      <w:r w:rsidRPr="00AC2409">
        <w:rPr>
          <w:rFonts w:ascii="Times New Roman" w:hAnsi="Times New Roman" w:hint="cs"/>
          <w:sz w:val="23"/>
          <w:szCs w:val="23"/>
          <w:rtl/>
        </w:rPr>
        <w:t>ی</w:t>
      </w:r>
      <w:r w:rsidRPr="00AC2409">
        <w:rPr>
          <w:rFonts w:ascii="Times New Roman" w:hAnsi="Times New Roman" w:hint="eastAsia"/>
          <w:sz w:val="23"/>
          <w:szCs w:val="23"/>
          <w:rtl/>
        </w:rPr>
        <w:t>ز</w:t>
      </w:r>
      <w:r w:rsidRPr="00AC2409">
        <w:rPr>
          <w:rFonts w:ascii="Times New Roman" w:hAnsi="Times New Roman"/>
          <w:sz w:val="23"/>
          <w:szCs w:val="23"/>
          <w:rtl/>
        </w:rPr>
        <w:t xml:space="preserve"> مزلقان‌چا</w:t>
      </w:r>
      <w:r w:rsidRPr="00AC2409">
        <w:rPr>
          <w:rFonts w:ascii="Times New Roman" w:hAnsi="Times New Roman" w:hint="cs"/>
          <w:sz w:val="23"/>
          <w:szCs w:val="23"/>
          <w:rtl/>
        </w:rPr>
        <w:t>ی</w:t>
      </w:r>
      <w:r w:rsidRPr="00AC2409">
        <w:rPr>
          <w:rFonts w:ascii="Times New Roman" w:hAnsi="Times New Roman"/>
          <w:sz w:val="23"/>
          <w:szCs w:val="23"/>
          <w:rtl/>
        </w:rPr>
        <w:t xml:space="preserve"> م</w:t>
      </w:r>
      <w:r w:rsidRPr="00AC2409">
        <w:rPr>
          <w:rFonts w:ascii="Times New Roman" w:hAnsi="Times New Roman" w:hint="cs"/>
          <w:sz w:val="23"/>
          <w:szCs w:val="23"/>
          <w:rtl/>
        </w:rPr>
        <w:t>ی</w:t>
      </w:r>
      <w:r w:rsidRPr="00AC2409">
        <w:rPr>
          <w:rFonts w:ascii="Times New Roman" w:hAnsi="Times New Roman" w:hint="eastAsia"/>
          <w:sz w:val="23"/>
          <w:szCs w:val="23"/>
          <w:rtl/>
        </w:rPr>
        <w:t>ان</w:t>
      </w:r>
      <w:r w:rsidRPr="00AC2409">
        <w:rPr>
          <w:rFonts w:ascii="Times New Roman" w:hAnsi="Times New Roman" w:hint="cs"/>
          <w:sz w:val="23"/>
          <w:szCs w:val="23"/>
          <w:rtl/>
        </w:rPr>
        <w:t>ی</w:t>
      </w:r>
      <w:r w:rsidRPr="00AC2409">
        <w:rPr>
          <w:rFonts w:ascii="Times New Roman" w:hAnsi="Times New Roman" w:hint="eastAsia"/>
          <w:sz w:val="23"/>
          <w:szCs w:val="23"/>
          <w:rtl/>
        </w:rPr>
        <w:t>،</w:t>
      </w:r>
      <w:r w:rsidRPr="00AC2409">
        <w:rPr>
          <w:rFonts w:ascii="Times New Roman" w:hAnsi="Times New Roman"/>
          <w:sz w:val="23"/>
          <w:szCs w:val="23"/>
          <w:rtl/>
        </w:rPr>
        <w:t xml:space="preserve"> استان مرکز</w:t>
      </w:r>
      <w:r w:rsidRPr="00AC2409">
        <w:rPr>
          <w:rFonts w:ascii="Times New Roman" w:hAnsi="Times New Roman" w:hint="cs"/>
          <w:sz w:val="23"/>
          <w:szCs w:val="23"/>
          <w:rtl/>
        </w:rPr>
        <w:t>ی</w:t>
      </w:r>
      <w:r w:rsidRPr="00AC2409">
        <w:rPr>
          <w:rFonts w:ascii="Times New Roman" w:hAnsi="Times New Roman"/>
          <w:sz w:val="23"/>
          <w:szCs w:val="23"/>
          <w:rtl/>
        </w:rPr>
        <w:t xml:space="preserve">. </w:t>
      </w:r>
      <w:r w:rsidRPr="00AC2409">
        <w:rPr>
          <w:rFonts w:ascii="Times New Roman" w:hAnsi="Times New Roman"/>
          <w:i/>
          <w:iCs/>
          <w:sz w:val="23"/>
          <w:szCs w:val="23"/>
          <w:rtl/>
        </w:rPr>
        <w:t>پژوهش‌ها</w:t>
      </w:r>
      <w:r w:rsidRPr="00AC2409">
        <w:rPr>
          <w:rFonts w:ascii="Times New Roman" w:hAnsi="Times New Roman" w:hint="cs"/>
          <w:i/>
          <w:iCs/>
          <w:sz w:val="23"/>
          <w:szCs w:val="23"/>
          <w:rtl/>
        </w:rPr>
        <w:t>ی</w:t>
      </w:r>
      <w:r w:rsidRPr="00AC2409">
        <w:rPr>
          <w:rFonts w:ascii="Times New Roman" w:hAnsi="Times New Roman"/>
          <w:i/>
          <w:iCs/>
          <w:sz w:val="23"/>
          <w:szCs w:val="23"/>
          <w:rtl/>
        </w:rPr>
        <w:t xml:space="preserve"> آبخ</w:t>
      </w:r>
      <w:r w:rsidRPr="00AC2409">
        <w:rPr>
          <w:rFonts w:ascii="Times New Roman" w:hAnsi="Times New Roman" w:hint="cs"/>
          <w:i/>
          <w:iCs/>
          <w:sz w:val="23"/>
          <w:szCs w:val="23"/>
          <w:rtl/>
        </w:rPr>
        <w:t>ی</w:t>
      </w:r>
      <w:r w:rsidRPr="00AC2409">
        <w:rPr>
          <w:rFonts w:ascii="Times New Roman" w:hAnsi="Times New Roman" w:hint="eastAsia"/>
          <w:i/>
          <w:iCs/>
          <w:sz w:val="23"/>
          <w:szCs w:val="23"/>
          <w:rtl/>
        </w:rPr>
        <w:t>زدار</w:t>
      </w:r>
      <w:r w:rsidRPr="00AC2409">
        <w:rPr>
          <w:rFonts w:ascii="Times New Roman" w:hAnsi="Times New Roman" w:hint="cs"/>
          <w:i/>
          <w:iCs/>
          <w:sz w:val="23"/>
          <w:szCs w:val="23"/>
          <w:rtl/>
        </w:rPr>
        <w:t>ی</w:t>
      </w:r>
      <w:r w:rsidRPr="00AC2409">
        <w:rPr>
          <w:rFonts w:ascii="Times New Roman" w:hAnsi="Times New Roman" w:hint="eastAsia"/>
          <w:sz w:val="23"/>
          <w:szCs w:val="23"/>
          <w:rtl/>
        </w:rPr>
        <w:t>،</w:t>
      </w:r>
      <w:r w:rsidRPr="00AC2409">
        <w:rPr>
          <w:rFonts w:ascii="Times New Roman" w:hAnsi="Times New Roman"/>
          <w:sz w:val="23"/>
          <w:szCs w:val="23"/>
          <w:rtl/>
        </w:rPr>
        <w:t xml:space="preserve"> 38(1)، 113-127</w:t>
      </w:r>
      <w:r w:rsidRPr="00AC2409">
        <w:rPr>
          <w:rFonts w:ascii="Times New Roman" w:hAnsi="Times New Roman"/>
          <w:szCs w:val="20"/>
        </w:rPr>
        <w:t xml:space="preserve">. </w:t>
      </w:r>
      <w:hyperlink r:id="rId31" w:history="1">
        <w:r w:rsidR="00A21119" w:rsidRPr="00AC2409">
          <w:rPr>
            <w:rStyle w:val="Hyperlink"/>
            <w:rFonts w:ascii="Times New Roman" w:hAnsi="Times New Roman"/>
            <w:color w:val="auto"/>
            <w:szCs w:val="20"/>
          </w:rPr>
          <w:t>https://doi.org/10.22092/wmrj.2023.360607.1502</w:t>
        </w:r>
      </w:hyperlink>
    </w:p>
    <w:p w14:paraId="7E285E5C" w14:textId="77777777" w:rsidR="00A21119" w:rsidRPr="00AC2409" w:rsidRDefault="00806C31" w:rsidP="00A21119">
      <w:pPr>
        <w:bidi/>
        <w:ind w:left="360" w:hanging="362"/>
        <w:jc w:val="both"/>
        <w:rPr>
          <w:sz w:val="23"/>
          <w:szCs w:val="23"/>
          <w:rtl/>
        </w:rPr>
      </w:pPr>
      <w:r w:rsidRPr="00AC2409">
        <w:rPr>
          <w:rFonts w:ascii="Times New Roman" w:hAnsi="Times New Roman" w:hint="eastAsia"/>
          <w:sz w:val="23"/>
          <w:szCs w:val="23"/>
          <w:rtl/>
        </w:rPr>
        <w:t>عمادالد</w:t>
      </w:r>
      <w:r w:rsidRPr="00AC2409">
        <w:rPr>
          <w:rFonts w:ascii="Times New Roman" w:hAnsi="Times New Roman" w:hint="cs"/>
          <w:sz w:val="23"/>
          <w:szCs w:val="23"/>
          <w:rtl/>
        </w:rPr>
        <w:t>ی</w:t>
      </w:r>
      <w:r w:rsidRPr="00AC2409">
        <w:rPr>
          <w:rFonts w:ascii="Times New Roman" w:hAnsi="Times New Roman" w:hint="eastAsia"/>
          <w:sz w:val="23"/>
          <w:szCs w:val="23"/>
          <w:rtl/>
        </w:rPr>
        <w:t>ن،</w:t>
      </w:r>
      <w:r w:rsidRPr="00AC2409">
        <w:rPr>
          <w:rFonts w:ascii="Times New Roman" w:hAnsi="Times New Roman"/>
          <w:sz w:val="23"/>
          <w:szCs w:val="23"/>
          <w:rtl/>
        </w:rPr>
        <w:t xml:space="preserve"> س.، طاهر</w:t>
      </w:r>
      <w:r w:rsidRPr="00AC2409">
        <w:rPr>
          <w:rFonts w:ascii="Times New Roman" w:hAnsi="Times New Roman" w:hint="cs"/>
          <w:sz w:val="23"/>
          <w:szCs w:val="23"/>
          <w:rtl/>
        </w:rPr>
        <w:t>ی</w:t>
      </w:r>
      <w:r w:rsidRPr="00AC2409">
        <w:rPr>
          <w:rFonts w:ascii="Times New Roman" w:hAnsi="Times New Roman" w:hint="eastAsia"/>
          <w:sz w:val="23"/>
          <w:szCs w:val="23"/>
          <w:rtl/>
        </w:rPr>
        <w:t>،</w:t>
      </w:r>
      <w:r w:rsidRPr="00AC2409">
        <w:rPr>
          <w:rFonts w:ascii="Times New Roman" w:hAnsi="Times New Roman"/>
          <w:sz w:val="23"/>
          <w:szCs w:val="23"/>
          <w:rtl/>
        </w:rPr>
        <w:t xml:space="preserve"> و.، محمدقاسم</w:t>
      </w:r>
      <w:r w:rsidRPr="00AC2409">
        <w:rPr>
          <w:rFonts w:ascii="Times New Roman" w:hAnsi="Times New Roman" w:hint="cs"/>
          <w:sz w:val="23"/>
          <w:szCs w:val="23"/>
          <w:rtl/>
        </w:rPr>
        <w:t>ی</w:t>
      </w:r>
      <w:r w:rsidRPr="00AC2409">
        <w:rPr>
          <w:rFonts w:ascii="Times New Roman" w:hAnsi="Times New Roman" w:hint="eastAsia"/>
          <w:sz w:val="23"/>
          <w:szCs w:val="23"/>
          <w:rtl/>
        </w:rPr>
        <w:t>،</w:t>
      </w:r>
      <w:r w:rsidRPr="00AC2409">
        <w:rPr>
          <w:rFonts w:ascii="Times New Roman" w:hAnsi="Times New Roman"/>
          <w:sz w:val="23"/>
          <w:szCs w:val="23"/>
          <w:rtl/>
        </w:rPr>
        <w:t xml:space="preserve"> م.، و نظر</w:t>
      </w:r>
      <w:r w:rsidRPr="00AC2409">
        <w:rPr>
          <w:rFonts w:ascii="Times New Roman" w:hAnsi="Times New Roman" w:hint="cs"/>
          <w:sz w:val="23"/>
          <w:szCs w:val="23"/>
          <w:rtl/>
        </w:rPr>
        <w:t>ی</w:t>
      </w:r>
      <w:r w:rsidRPr="00AC2409">
        <w:rPr>
          <w:rFonts w:ascii="Times New Roman" w:hAnsi="Times New Roman"/>
          <w:sz w:val="23"/>
          <w:szCs w:val="23"/>
          <w:rtl/>
        </w:rPr>
        <w:t xml:space="preserve"> گز</w:t>
      </w:r>
      <w:r w:rsidRPr="00AC2409">
        <w:rPr>
          <w:rFonts w:ascii="Times New Roman" w:hAnsi="Times New Roman" w:hint="cs"/>
          <w:sz w:val="23"/>
          <w:szCs w:val="23"/>
          <w:rtl/>
        </w:rPr>
        <w:t>ی</w:t>
      </w:r>
      <w:r w:rsidRPr="00AC2409">
        <w:rPr>
          <w:rFonts w:ascii="Times New Roman" w:hAnsi="Times New Roman" w:hint="eastAsia"/>
          <w:sz w:val="23"/>
          <w:szCs w:val="23"/>
          <w:rtl/>
        </w:rPr>
        <w:t>ک،</w:t>
      </w:r>
      <w:r w:rsidRPr="00AC2409">
        <w:rPr>
          <w:rFonts w:ascii="Times New Roman" w:hAnsi="Times New Roman"/>
          <w:sz w:val="23"/>
          <w:szCs w:val="23"/>
          <w:rtl/>
        </w:rPr>
        <w:t xml:space="preserve"> ز. (1400). پهنه‌بند</w:t>
      </w:r>
      <w:r w:rsidRPr="00AC2409">
        <w:rPr>
          <w:rFonts w:ascii="Times New Roman" w:hAnsi="Times New Roman" w:hint="cs"/>
          <w:sz w:val="23"/>
          <w:szCs w:val="23"/>
          <w:rtl/>
        </w:rPr>
        <w:t>ی</w:t>
      </w:r>
      <w:r w:rsidRPr="00AC2409">
        <w:rPr>
          <w:rFonts w:ascii="Times New Roman" w:hAnsi="Times New Roman"/>
          <w:sz w:val="23"/>
          <w:szCs w:val="23"/>
          <w:rtl/>
        </w:rPr>
        <w:t xml:space="preserve"> حساس</w:t>
      </w:r>
      <w:r w:rsidRPr="00AC2409">
        <w:rPr>
          <w:rFonts w:ascii="Times New Roman" w:hAnsi="Times New Roman" w:hint="cs"/>
          <w:sz w:val="23"/>
          <w:szCs w:val="23"/>
          <w:rtl/>
        </w:rPr>
        <w:t>ی</w:t>
      </w:r>
      <w:r w:rsidRPr="00AC2409">
        <w:rPr>
          <w:rFonts w:ascii="Times New Roman" w:hAnsi="Times New Roman" w:hint="eastAsia"/>
          <w:sz w:val="23"/>
          <w:szCs w:val="23"/>
          <w:rtl/>
        </w:rPr>
        <w:t>ت</w:t>
      </w:r>
      <w:r w:rsidRPr="00AC2409">
        <w:rPr>
          <w:rFonts w:ascii="Times New Roman" w:hAnsi="Times New Roman"/>
          <w:sz w:val="23"/>
          <w:szCs w:val="23"/>
          <w:rtl/>
        </w:rPr>
        <w:t xml:space="preserve"> زم</w:t>
      </w:r>
      <w:r w:rsidRPr="00AC2409">
        <w:rPr>
          <w:rFonts w:ascii="Times New Roman" w:hAnsi="Times New Roman" w:hint="cs"/>
          <w:sz w:val="23"/>
          <w:szCs w:val="23"/>
          <w:rtl/>
        </w:rPr>
        <w:t>ی</w:t>
      </w:r>
      <w:r w:rsidRPr="00AC2409">
        <w:rPr>
          <w:rFonts w:ascii="Times New Roman" w:hAnsi="Times New Roman" w:hint="eastAsia"/>
          <w:sz w:val="23"/>
          <w:szCs w:val="23"/>
          <w:rtl/>
        </w:rPr>
        <w:t>ن‌لغزش</w:t>
      </w:r>
      <w:r w:rsidRPr="00AC2409">
        <w:rPr>
          <w:rFonts w:ascii="Times New Roman" w:hAnsi="Times New Roman"/>
          <w:sz w:val="23"/>
          <w:szCs w:val="23"/>
          <w:rtl/>
        </w:rPr>
        <w:t xml:space="preserve"> با استفاده از مدل‌ها</w:t>
      </w:r>
      <w:r w:rsidRPr="00AC2409">
        <w:rPr>
          <w:rFonts w:ascii="Times New Roman" w:hAnsi="Times New Roman" w:hint="cs"/>
          <w:sz w:val="23"/>
          <w:szCs w:val="23"/>
          <w:rtl/>
        </w:rPr>
        <w:t>ی</w:t>
      </w:r>
      <w:r w:rsidRPr="00AC2409">
        <w:rPr>
          <w:rFonts w:ascii="Times New Roman" w:hAnsi="Times New Roman"/>
          <w:sz w:val="23"/>
          <w:szCs w:val="23"/>
          <w:rtl/>
        </w:rPr>
        <w:t xml:space="preserve"> نسبت فراوان</w:t>
      </w:r>
      <w:r w:rsidRPr="00AC2409">
        <w:rPr>
          <w:rFonts w:ascii="Times New Roman" w:hAnsi="Times New Roman" w:hint="cs"/>
          <w:sz w:val="23"/>
          <w:szCs w:val="23"/>
          <w:rtl/>
        </w:rPr>
        <w:t>ی</w:t>
      </w:r>
      <w:r w:rsidRPr="00AC2409">
        <w:rPr>
          <w:rFonts w:ascii="Times New Roman" w:hAnsi="Times New Roman"/>
          <w:sz w:val="23"/>
          <w:szCs w:val="23"/>
          <w:rtl/>
        </w:rPr>
        <w:t xml:space="preserve"> و شاخص آمار</w:t>
      </w:r>
      <w:r w:rsidRPr="00AC2409">
        <w:rPr>
          <w:rFonts w:ascii="Times New Roman" w:hAnsi="Times New Roman" w:hint="cs"/>
          <w:sz w:val="23"/>
          <w:szCs w:val="23"/>
          <w:rtl/>
        </w:rPr>
        <w:t>ی</w:t>
      </w:r>
      <w:r w:rsidRPr="00AC2409">
        <w:rPr>
          <w:rFonts w:ascii="Times New Roman" w:hAnsi="Times New Roman"/>
          <w:sz w:val="23"/>
          <w:szCs w:val="23"/>
          <w:rtl/>
        </w:rPr>
        <w:t xml:space="preserve"> در حوضه آبخ</w:t>
      </w:r>
      <w:r w:rsidRPr="00AC2409">
        <w:rPr>
          <w:rFonts w:ascii="Times New Roman" w:hAnsi="Times New Roman" w:hint="cs"/>
          <w:sz w:val="23"/>
          <w:szCs w:val="23"/>
          <w:rtl/>
        </w:rPr>
        <w:t>ی</w:t>
      </w:r>
      <w:r w:rsidRPr="00AC2409">
        <w:rPr>
          <w:rFonts w:ascii="Times New Roman" w:hAnsi="Times New Roman" w:hint="eastAsia"/>
          <w:sz w:val="23"/>
          <w:szCs w:val="23"/>
          <w:rtl/>
        </w:rPr>
        <w:t>ز</w:t>
      </w:r>
      <w:r w:rsidRPr="00AC2409">
        <w:rPr>
          <w:rFonts w:ascii="Times New Roman" w:hAnsi="Times New Roman"/>
          <w:sz w:val="23"/>
          <w:szCs w:val="23"/>
          <w:rtl/>
        </w:rPr>
        <w:t xml:space="preserve"> اوغان. </w:t>
      </w:r>
      <w:r w:rsidRPr="00AC2409">
        <w:rPr>
          <w:rFonts w:ascii="Times New Roman" w:hAnsi="Times New Roman"/>
          <w:i/>
          <w:iCs/>
          <w:sz w:val="23"/>
          <w:szCs w:val="23"/>
          <w:rtl/>
        </w:rPr>
        <w:t>پژوهش‌ها</w:t>
      </w:r>
      <w:r w:rsidRPr="00AC2409">
        <w:rPr>
          <w:rFonts w:ascii="Times New Roman" w:hAnsi="Times New Roman" w:hint="cs"/>
          <w:i/>
          <w:iCs/>
          <w:sz w:val="23"/>
          <w:szCs w:val="23"/>
          <w:rtl/>
        </w:rPr>
        <w:t>ی</w:t>
      </w:r>
      <w:r w:rsidRPr="00AC2409">
        <w:rPr>
          <w:rFonts w:ascii="Times New Roman" w:hAnsi="Times New Roman"/>
          <w:i/>
          <w:iCs/>
          <w:sz w:val="23"/>
          <w:szCs w:val="23"/>
          <w:rtl/>
        </w:rPr>
        <w:t xml:space="preserve"> ژئومورفولوژ</w:t>
      </w:r>
      <w:r w:rsidRPr="00AC2409">
        <w:rPr>
          <w:rFonts w:ascii="Times New Roman" w:hAnsi="Times New Roman" w:hint="cs"/>
          <w:i/>
          <w:iCs/>
          <w:sz w:val="23"/>
          <w:szCs w:val="23"/>
          <w:rtl/>
        </w:rPr>
        <w:t>ی</w:t>
      </w:r>
      <w:r w:rsidRPr="00AC2409">
        <w:rPr>
          <w:rFonts w:ascii="Times New Roman" w:hAnsi="Times New Roman"/>
          <w:i/>
          <w:iCs/>
          <w:sz w:val="23"/>
          <w:szCs w:val="23"/>
          <w:rtl/>
        </w:rPr>
        <w:t xml:space="preserve"> کمّ</w:t>
      </w:r>
      <w:r w:rsidRPr="00AC2409">
        <w:rPr>
          <w:rFonts w:ascii="Times New Roman" w:hAnsi="Times New Roman" w:hint="cs"/>
          <w:i/>
          <w:iCs/>
          <w:sz w:val="23"/>
          <w:szCs w:val="23"/>
          <w:rtl/>
        </w:rPr>
        <w:t>ی</w:t>
      </w:r>
      <w:r w:rsidRPr="00AC2409">
        <w:rPr>
          <w:rFonts w:ascii="Times New Roman" w:hAnsi="Times New Roman" w:hint="eastAsia"/>
          <w:sz w:val="23"/>
          <w:szCs w:val="23"/>
          <w:rtl/>
        </w:rPr>
        <w:t>،</w:t>
      </w:r>
      <w:r w:rsidRPr="00AC2409">
        <w:rPr>
          <w:rFonts w:ascii="Times New Roman" w:hAnsi="Times New Roman"/>
          <w:sz w:val="23"/>
          <w:szCs w:val="23"/>
          <w:rtl/>
        </w:rPr>
        <w:t xml:space="preserve"> 9(4)، 75-95. </w:t>
      </w:r>
      <w:hyperlink r:id="rId32" w:history="1">
        <w:r w:rsidRPr="00AC2409">
          <w:rPr>
            <w:rStyle w:val="Hyperlink"/>
            <w:rFonts w:ascii="Times New Roman" w:hAnsi="Times New Roman"/>
            <w:color w:val="auto"/>
            <w:szCs w:val="20"/>
          </w:rPr>
          <w:t>https://doi.org/10.22034/gmpj.2021.248268.1211</w:t>
        </w:r>
      </w:hyperlink>
    </w:p>
    <w:p w14:paraId="0FC35A09" w14:textId="176AFAE8" w:rsidR="00806C31" w:rsidRPr="00AC2409" w:rsidRDefault="00806C31" w:rsidP="00A21119">
      <w:pPr>
        <w:bidi/>
        <w:ind w:left="360" w:hanging="362"/>
        <w:jc w:val="both"/>
        <w:rPr>
          <w:sz w:val="23"/>
          <w:szCs w:val="23"/>
          <w:rtl/>
        </w:rPr>
      </w:pPr>
      <w:r w:rsidRPr="00AC2409">
        <w:rPr>
          <w:rFonts w:ascii="Times New Roman" w:hAnsi="Times New Roman" w:hint="eastAsia"/>
          <w:sz w:val="23"/>
          <w:szCs w:val="23"/>
          <w:rtl/>
        </w:rPr>
        <w:t>قاسم</w:t>
      </w:r>
      <w:r w:rsidRPr="00AC2409">
        <w:rPr>
          <w:rFonts w:ascii="Times New Roman" w:hAnsi="Times New Roman" w:hint="cs"/>
          <w:sz w:val="23"/>
          <w:szCs w:val="23"/>
          <w:rtl/>
        </w:rPr>
        <w:t>ی</w:t>
      </w:r>
      <w:r w:rsidRPr="00AC2409">
        <w:rPr>
          <w:rFonts w:ascii="Times New Roman" w:hAnsi="Times New Roman" w:hint="eastAsia"/>
          <w:sz w:val="23"/>
          <w:szCs w:val="23"/>
          <w:rtl/>
        </w:rPr>
        <w:t>ان،</w:t>
      </w:r>
      <w:r w:rsidRPr="00AC2409">
        <w:rPr>
          <w:rFonts w:ascii="Times New Roman" w:hAnsi="Times New Roman"/>
          <w:sz w:val="23"/>
          <w:szCs w:val="23"/>
          <w:rtl/>
        </w:rPr>
        <w:t xml:space="preserve"> ب.، عابد</w:t>
      </w:r>
      <w:r w:rsidRPr="00AC2409">
        <w:rPr>
          <w:rFonts w:ascii="Times New Roman" w:hAnsi="Times New Roman" w:hint="cs"/>
          <w:sz w:val="23"/>
          <w:szCs w:val="23"/>
          <w:rtl/>
        </w:rPr>
        <w:t>ی</w:t>
      </w:r>
      <w:r w:rsidRPr="00AC2409">
        <w:rPr>
          <w:rFonts w:ascii="Times New Roman" w:hAnsi="Times New Roman" w:hint="eastAsia"/>
          <w:sz w:val="23"/>
          <w:szCs w:val="23"/>
          <w:rtl/>
        </w:rPr>
        <w:t>ن</w:t>
      </w:r>
      <w:r w:rsidRPr="00AC2409">
        <w:rPr>
          <w:rFonts w:ascii="Times New Roman" w:hAnsi="Times New Roman" w:hint="cs"/>
          <w:sz w:val="23"/>
          <w:szCs w:val="23"/>
          <w:rtl/>
        </w:rPr>
        <w:t>ی</w:t>
      </w:r>
      <w:r w:rsidRPr="00AC2409">
        <w:rPr>
          <w:rFonts w:ascii="Times New Roman" w:hAnsi="Times New Roman" w:hint="eastAsia"/>
          <w:sz w:val="23"/>
          <w:szCs w:val="23"/>
          <w:rtl/>
        </w:rPr>
        <w:t>،</w:t>
      </w:r>
      <w:r w:rsidRPr="00AC2409">
        <w:rPr>
          <w:rFonts w:ascii="Times New Roman" w:hAnsi="Times New Roman"/>
          <w:sz w:val="23"/>
          <w:szCs w:val="23"/>
          <w:rtl/>
        </w:rPr>
        <w:t xml:space="preserve"> م.، روستا</w:t>
      </w:r>
      <w:r w:rsidRPr="00AC2409">
        <w:rPr>
          <w:rFonts w:ascii="Times New Roman" w:hAnsi="Times New Roman" w:hint="cs"/>
          <w:sz w:val="23"/>
          <w:szCs w:val="23"/>
          <w:rtl/>
        </w:rPr>
        <w:t>یی</w:t>
      </w:r>
      <w:r w:rsidRPr="00AC2409">
        <w:rPr>
          <w:rFonts w:ascii="Times New Roman" w:hAnsi="Times New Roman" w:hint="eastAsia"/>
          <w:sz w:val="23"/>
          <w:szCs w:val="23"/>
          <w:rtl/>
        </w:rPr>
        <w:t>،</w:t>
      </w:r>
      <w:r w:rsidRPr="00AC2409">
        <w:rPr>
          <w:rFonts w:ascii="Times New Roman" w:hAnsi="Times New Roman"/>
          <w:sz w:val="23"/>
          <w:szCs w:val="23"/>
          <w:rtl/>
        </w:rPr>
        <w:t xml:space="preserve"> ش.، و ش</w:t>
      </w:r>
      <w:r w:rsidRPr="00AC2409">
        <w:rPr>
          <w:rFonts w:ascii="Times New Roman" w:hAnsi="Times New Roman" w:hint="cs"/>
          <w:sz w:val="23"/>
          <w:szCs w:val="23"/>
          <w:rtl/>
        </w:rPr>
        <w:t>ی</w:t>
      </w:r>
      <w:r w:rsidRPr="00AC2409">
        <w:rPr>
          <w:rFonts w:ascii="Times New Roman" w:hAnsi="Times New Roman" w:hint="eastAsia"/>
          <w:sz w:val="23"/>
          <w:szCs w:val="23"/>
          <w:rtl/>
        </w:rPr>
        <w:t>رزاد</w:t>
      </w:r>
      <w:r w:rsidRPr="00AC2409">
        <w:rPr>
          <w:rFonts w:ascii="Times New Roman" w:hAnsi="Times New Roman" w:hint="cs"/>
          <w:sz w:val="23"/>
          <w:szCs w:val="23"/>
          <w:rtl/>
        </w:rPr>
        <w:t>ی</w:t>
      </w:r>
      <w:r w:rsidRPr="00AC2409">
        <w:rPr>
          <w:rFonts w:ascii="Times New Roman" w:hAnsi="Times New Roman" w:hint="eastAsia"/>
          <w:sz w:val="23"/>
          <w:szCs w:val="23"/>
          <w:rtl/>
        </w:rPr>
        <w:t>،</w:t>
      </w:r>
      <w:r w:rsidRPr="00AC2409">
        <w:rPr>
          <w:rFonts w:ascii="Times New Roman" w:hAnsi="Times New Roman"/>
          <w:sz w:val="23"/>
          <w:szCs w:val="23"/>
          <w:rtl/>
        </w:rPr>
        <w:t xml:space="preserve"> ع. (1400). ارز</w:t>
      </w:r>
      <w:r w:rsidRPr="00AC2409">
        <w:rPr>
          <w:rFonts w:ascii="Times New Roman" w:hAnsi="Times New Roman" w:hint="cs"/>
          <w:sz w:val="23"/>
          <w:szCs w:val="23"/>
          <w:rtl/>
        </w:rPr>
        <w:t>ی</w:t>
      </w:r>
      <w:r w:rsidRPr="00AC2409">
        <w:rPr>
          <w:rFonts w:ascii="Times New Roman" w:hAnsi="Times New Roman" w:hint="eastAsia"/>
          <w:sz w:val="23"/>
          <w:szCs w:val="23"/>
          <w:rtl/>
        </w:rPr>
        <w:t>اب</w:t>
      </w:r>
      <w:r w:rsidRPr="00AC2409">
        <w:rPr>
          <w:rFonts w:ascii="Times New Roman" w:hAnsi="Times New Roman" w:hint="cs"/>
          <w:sz w:val="23"/>
          <w:szCs w:val="23"/>
          <w:rtl/>
        </w:rPr>
        <w:t>ی</w:t>
      </w:r>
      <w:r w:rsidRPr="00AC2409">
        <w:rPr>
          <w:rFonts w:ascii="Times New Roman" w:hAnsi="Times New Roman"/>
          <w:sz w:val="23"/>
          <w:szCs w:val="23"/>
          <w:rtl/>
        </w:rPr>
        <w:t xml:space="preserve"> حساس</w:t>
      </w:r>
      <w:r w:rsidRPr="00AC2409">
        <w:rPr>
          <w:rFonts w:ascii="Times New Roman" w:hAnsi="Times New Roman" w:hint="cs"/>
          <w:sz w:val="23"/>
          <w:szCs w:val="23"/>
          <w:rtl/>
        </w:rPr>
        <w:t>ی</w:t>
      </w:r>
      <w:r w:rsidRPr="00AC2409">
        <w:rPr>
          <w:rFonts w:ascii="Times New Roman" w:hAnsi="Times New Roman" w:hint="eastAsia"/>
          <w:sz w:val="23"/>
          <w:szCs w:val="23"/>
          <w:rtl/>
        </w:rPr>
        <w:t>ت</w:t>
      </w:r>
      <w:r w:rsidRPr="00AC2409">
        <w:rPr>
          <w:rFonts w:ascii="Times New Roman" w:hAnsi="Times New Roman"/>
          <w:sz w:val="23"/>
          <w:szCs w:val="23"/>
          <w:rtl/>
        </w:rPr>
        <w:t xml:space="preserve"> زم</w:t>
      </w:r>
      <w:r w:rsidRPr="00AC2409">
        <w:rPr>
          <w:rFonts w:ascii="Times New Roman" w:hAnsi="Times New Roman" w:hint="cs"/>
          <w:sz w:val="23"/>
          <w:szCs w:val="23"/>
          <w:rtl/>
        </w:rPr>
        <w:t>ی</w:t>
      </w:r>
      <w:r w:rsidRPr="00AC2409">
        <w:rPr>
          <w:rFonts w:ascii="Times New Roman" w:hAnsi="Times New Roman" w:hint="eastAsia"/>
          <w:sz w:val="23"/>
          <w:szCs w:val="23"/>
          <w:rtl/>
        </w:rPr>
        <w:t>ن‌لغزش</w:t>
      </w:r>
      <w:r w:rsidRPr="00AC2409">
        <w:rPr>
          <w:rFonts w:ascii="Times New Roman" w:hAnsi="Times New Roman"/>
          <w:sz w:val="23"/>
          <w:szCs w:val="23"/>
          <w:rtl/>
        </w:rPr>
        <w:t xml:space="preserve"> با استفاده از مدل جد</w:t>
      </w:r>
      <w:r w:rsidRPr="00AC2409">
        <w:rPr>
          <w:rFonts w:ascii="Times New Roman" w:hAnsi="Times New Roman" w:hint="cs"/>
          <w:sz w:val="23"/>
          <w:szCs w:val="23"/>
          <w:rtl/>
        </w:rPr>
        <w:t>ی</w:t>
      </w:r>
      <w:r w:rsidRPr="00AC2409">
        <w:rPr>
          <w:rFonts w:ascii="Times New Roman" w:hAnsi="Times New Roman" w:hint="eastAsia"/>
          <w:sz w:val="23"/>
          <w:szCs w:val="23"/>
          <w:rtl/>
        </w:rPr>
        <w:t>د</w:t>
      </w:r>
      <w:r w:rsidRPr="00AC2409">
        <w:rPr>
          <w:rFonts w:ascii="Times New Roman" w:hAnsi="Times New Roman"/>
          <w:sz w:val="23"/>
          <w:szCs w:val="23"/>
          <w:rtl/>
        </w:rPr>
        <w:t xml:space="preserve"> ترک</w:t>
      </w:r>
      <w:r w:rsidRPr="00AC2409">
        <w:rPr>
          <w:rFonts w:ascii="Times New Roman" w:hAnsi="Times New Roman" w:hint="cs"/>
          <w:sz w:val="23"/>
          <w:szCs w:val="23"/>
          <w:rtl/>
        </w:rPr>
        <w:t>ی</w:t>
      </w:r>
      <w:r w:rsidRPr="00AC2409">
        <w:rPr>
          <w:rFonts w:ascii="Times New Roman" w:hAnsi="Times New Roman" w:hint="eastAsia"/>
          <w:sz w:val="23"/>
          <w:szCs w:val="23"/>
          <w:rtl/>
        </w:rPr>
        <w:t>ب</w:t>
      </w:r>
      <w:r w:rsidRPr="00AC2409">
        <w:rPr>
          <w:rFonts w:ascii="Times New Roman" w:hAnsi="Times New Roman" w:hint="cs"/>
          <w:sz w:val="23"/>
          <w:szCs w:val="23"/>
          <w:rtl/>
        </w:rPr>
        <w:t>ی</w:t>
      </w:r>
      <w:r w:rsidRPr="00AC2409">
        <w:rPr>
          <w:rFonts w:ascii="Times New Roman" w:hAnsi="Times New Roman"/>
          <w:sz w:val="23"/>
          <w:szCs w:val="23"/>
          <w:rtl/>
        </w:rPr>
        <w:t xml:space="preserve"> الگور</w:t>
      </w:r>
      <w:r w:rsidRPr="00AC2409">
        <w:rPr>
          <w:rFonts w:ascii="Times New Roman" w:hAnsi="Times New Roman" w:hint="cs"/>
          <w:sz w:val="23"/>
          <w:szCs w:val="23"/>
          <w:rtl/>
        </w:rPr>
        <w:t>ی</w:t>
      </w:r>
      <w:r w:rsidRPr="00AC2409">
        <w:rPr>
          <w:rFonts w:ascii="Times New Roman" w:hAnsi="Times New Roman" w:hint="eastAsia"/>
          <w:sz w:val="23"/>
          <w:szCs w:val="23"/>
          <w:rtl/>
        </w:rPr>
        <w:t>تم</w:t>
      </w:r>
      <w:r w:rsidRPr="00AC2409">
        <w:rPr>
          <w:rFonts w:ascii="Times New Roman" w:hAnsi="Times New Roman"/>
          <w:sz w:val="23"/>
          <w:szCs w:val="23"/>
          <w:rtl/>
        </w:rPr>
        <w:t xml:space="preserve"> مبنا (مطالعه مورد</w:t>
      </w:r>
      <w:r w:rsidRPr="00AC2409">
        <w:rPr>
          <w:rFonts w:ascii="Times New Roman" w:hAnsi="Times New Roman" w:hint="cs"/>
          <w:sz w:val="23"/>
          <w:szCs w:val="23"/>
          <w:rtl/>
        </w:rPr>
        <w:t>ی</w:t>
      </w:r>
      <w:r w:rsidRPr="00AC2409">
        <w:rPr>
          <w:rFonts w:ascii="Times New Roman" w:hAnsi="Times New Roman"/>
          <w:sz w:val="23"/>
          <w:szCs w:val="23"/>
          <w:rtl/>
        </w:rPr>
        <w:t>: شهرستان کام</w:t>
      </w:r>
      <w:r w:rsidRPr="00AC2409">
        <w:rPr>
          <w:rFonts w:ascii="Times New Roman" w:hAnsi="Times New Roman" w:hint="cs"/>
          <w:sz w:val="23"/>
          <w:szCs w:val="23"/>
          <w:rtl/>
        </w:rPr>
        <w:t>ی</w:t>
      </w:r>
      <w:r w:rsidRPr="00AC2409">
        <w:rPr>
          <w:rFonts w:ascii="Times New Roman" w:hAnsi="Times New Roman" w:hint="eastAsia"/>
          <w:sz w:val="23"/>
          <w:szCs w:val="23"/>
          <w:rtl/>
        </w:rPr>
        <w:t>اران،</w:t>
      </w:r>
      <w:r w:rsidRPr="00AC2409">
        <w:rPr>
          <w:rFonts w:ascii="Times New Roman" w:hAnsi="Times New Roman"/>
          <w:sz w:val="23"/>
          <w:szCs w:val="23"/>
          <w:rtl/>
        </w:rPr>
        <w:t xml:space="preserve"> استان کردستان). </w:t>
      </w:r>
      <w:r w:rsidRPr="00AC2409">
        <w:rPr>
          <w:rFonts w:ascii="Times New Roman" w:hAnsi="Times New Roman"/>
          <w:i/>
          <w:iCs/>
          <w:sz w:val="23"/>
          <w:szCs w:val="23"/>
          <w:rtl/>
        </w:rPr>
        <w:t>پژوهش‌ها</w:t>
      </w:r>
      <w:r w:rsidRPr="00AC2409">
        <w:rPr>
          <w:rFonts w:ascii="Times New Roman" w:hAnsi="Times New Roman" w:hint="cs"/>
          <w:i/>
          <w:iCs/>
          <w:sz w:val="23"/>
          <w:szCs w:val="23"/>
          <w:rtl/>
        </w:rPr>
        <w:t>ی</w:t>
      </w:r>
      <w:r w:rsidRPr="00AC2409">
        <w:rPr>
          <w:rFonts w:ascii="Times New Roman" w:hAnsi="Times New Roman"/>
          <w:i/>
          <w:iCs/>
          <w:sz w:val="23"/>
          <w:szCs w:val="23"/>
          <w:rtl/>
        </w:rPr>
        <w:t xml:space="preserve"> ژئومورفولوژ</w:t>
      </w:r>
      <w:r w:rsidRPr="00AC2409">
        <w:rPr>
          <w:rFonts w:ascii="Times New Roman" w:hAnsi="Times New Roman" w:hint="cs"/>
          <w:i/>
          <w:iCs/>
          <w:sz w:val="23"/>
          <w:szCs w:val="23"/>
          <w:rtl/>
        </w:rPr>
        <w:t>ی</w:t>
      </w:r>
      <w:r w:rsidRPr="00AC2409">
        <w:rPr>
          <w:rFonts w:ascii="Times New Roman" w:hAnsi="Times New Roman"/>
          <w:i/>
          <w:iCs/>
          <w:sz w:val="23"/>
          <w:szCs w:val="23"/>
          <w:rtl/>
        </w:rPr>
        <w:t xml:space="preserve"> کمّ</w:t>
      </w:r>
      <w:r w:rsidRPr="00AC2409">
        <w:rPr>
          <w:rFonts w:ascii="Times New Roman" w:hAnsi="Times New Roman" w:hint="cs"/>
          <w:i/>
          <w:iCs/>
          <w:sz w:val="23"/>
          <w:szCs w:val="23"/>
          <w:rtl/>
        </w:rPr>
        <w:t>ی</w:t>
      </w:r>
      <w:r w:rsidRPr="00AC2409">
        <w:rPr>
          <w:rFonts w:ascii="Times New Roman" w:hAnsi="Times New Roman" w:hint="eastAsia"/>
          <w:sz w:val="23"/>
          <w:szCs w:val="23"/>
          <w:rtl/>
        </w:rPr>
        <w:t>،</w:t>
      </w:r>
      <w:r w:rsidRPr="00AC2409">
        <w:rPr>
          <w:rFonts w:ascii="Times New Roman" w:hAnsi="Times New Roman"/>
          <w:sz w:val="23"/>
          <w:szCs w:val="23"/>
          <w:rtl/>
        </w:rPr>
        <w:t xml:space="preserve"> 9(4)، 130-146</w:t>
      </w:r>
      <w:r w:rsidRPr="00AC2409">
        <w:rPr>
          <w:rFonts w:ascii="Times New Roman" w:hAnsi="Times New Roman"/>
          <w:szCs w:val="20"/>
        </w:rPr>
        <w:t>. https://doi.org/10.22034/gmpj.2021.131015</w:t>
      </w:r>
    </w:p>
    <w:p w14:paraId="5461B933" w14:textId="77777777" w:rsidR="00806C31" w:rsidRPr="00AC2409" w:rsidRDefault="00806C31" w:rsidP="00ED0CF6">
      <w:pPr>
        <w:bidi/>
        <w:ind w:left="360" w:hanging="362"/>
        <w:jc w:val="both"/>
        <w:rPr>
          <w:sz w:val="23"/>
          <w:szCs w:val="23"/>
        </w:rPr>
      </w:pPr>
      <w:r w:rsidRPr="00AC2409">
        <w:rPr>
          <w:sz w:val="23"/>
          <w:szCs w:val="23"/>
          <w:rtl/>
        </w:rPr>
        <w:t>قنواتی، ع. ا.، احمدآبادی، ع.، و غلامی، م. (</w:t>
      </w:r>
      <w:bookmarkStart w:id="19" w:name="_Hlk203124748"/>
      <w:r w:rsidRPr="00AC2409">
        <w:rPr>
          <w:sz w:val="23"/>
          <w:szCs w:val="23"/>
          <w:rtl/>
        </w:rPr>
        <w:t>1398</w:t>
      </w:r>
      <w:bookmarkEnd w:id="19"/>
      <w:r w:rsidRPr="00AC2409">
        <w:rPr>
          <w:sz w:val="23"/>
          <w:szCs w:val="23"/>
          <w:rtl/>
        </w:rPr>
        <w:t xml:space="preserve">). ارزیابی حساسیت زمین‌لغزش با استفاده از شاخص آنتروپی و الگوریتم ماشین‌های پشتیبان‌بردار (مطالعه موردی: حوضه آبخیز کن). </w:t>
      </w:r>
      <w:r w:rsidRPr="00AC2409">
        <w:rPr>
          <w:i/>
          <w:iCs/>
          <w:sz w:val="23"/>
          <w:szCs w:val="23"/>
          <w:rtl/>
        </w:rPr>
        <w:t>پژوهش‌ها</w:t>
      </w:r>
      <w:r w:rsidRPr="00AC2409">
        <w:rPr>
          <w:rFonts w:hint="cs"/>
          <w:i/>
          <w:iCs/>
          <w:sz w:val="23"/>
          <w:szCs w:val="23"/>
          <w:rtl/>
        </w:rPr>
        <w:t>ی</w:t>
      </w:r>
      <w:r w:rsidRPr="00AC2409">
        <w:rPr>
          <w:i/>
          <w:iCs/>
          <w:sz w:val="23"/>
          <w:szCs w:val="23"/>
          <w:rtl/>
        </w:rPr>
        <w:t xml:space="preserve"> ژئومورفولوژ</w:t>
      </w:r>
      <w:r w:rsidRPr="00AC2409">
        <w:rPr>
          <w:rFonts w:hint="cs"/>
          <w:i/>
          <w:iCs/>
          <w:sz w:val="23"/>
          <w:szCs w:val="23"/>
          <w:rtl/>
        </w:rPr>
        <w:t>ی</w:t>
      </w:r>
      <w:r w:rsidRPr="00AC2409">
        <w:rPr>
          <w:i/>
          <w:iCs/>
          <w:sz w:val="23"/>
          <w:szCs w:val="23"/>
          <w:rtl/>
        </w:rPr>
        <w:t xml:space="preserve"> کم</w:t>
      </w:r>
      <w:r w:rsidRPr="00AC2409">
        <w:rPr>
          <w:rFonts w:hint="cs"/>
          <w:i/>
          <w:iCs/>
          <w:sz w:val="23"/>
          <w:szCs w:val="23"/>
          <w:rtl/>
        </w:rPr>
        <w:t>ی</w:t>
      </w:r>
      <w:r w:rsidRPr="00AC2409">
        <w:rPr>
          <w:rFonts w:hint="eastAsia"/>
          <w:sz w:val="23"/>
          <w:szCs w:val="23"/>
          <w:rtl/>
        </w:rPr>
        <w:t>،</w:t>
      </w:r>
      <w:r w:rsidRPr="00AC2409">
        <w:rPr>
          <w:sz w:val="23"/>
          <w:szCs w:val="23"/>
          <w:rtl/>
        </w:rPr>
        <w:t xml:space="preserve"> 8(1)، 16-33</w:t>
      </w:r>
      <w:r w:rsidRPr="00AC2409">
        <w:rPr>
          <w:sz w:val="23"/>
          <w:szCs w:val="23"/>
        </w:rPr>
        <w:t>.</w:t>
      </w:r>
    </w:p>
    <w:p w14:paraId="440AC0A1" w14:textId="77777777" w:rsidR="00806C31" w:rsidRPr="00AC2409" w:rsidRDefault="00806C31" w:rsidP="00ED0CF6">
      <w:pPr>
        <w:bidi/>
        <w:ind w:left="360" w:hanging="362"/>
        <w:jc w:val="both"/>
        <w:rPr>
          <w:sz w:val="23"/>
          <w:szCs w:val="23"/>
        </w:rPr>
      </w:pPr>
      <w:r w:rsidRPr="00AC2409">
        <w:rPr>
          <w:sz w:val="23"/>
          <w:szCs w:val="23"/>
          <w:rtl/>
        </w:rPr>
        <w:t>همتی، ف.، و حجازی، ا. (</w:t>
      </w:r>
      <w:bookmarkStart w:id="20" w:name="_Hlk203124676"/>
      <w:r w:rsidRPr="00AC2409">
        <w:rPr>
          <w:sz w:val="23"/>
          <w:szCs w:val="23"/>
          <w:rtl/>
        </w:rPr>
        <w:t>1396</w:t>
      </w:r>
      <w:bookmarkEnd w:id="20"/>
      <w:r w:rsidRPr="00AC2409">
        <w:rPr>
          <w:sz w:val="23"/>
          <w:szCs w:val="23"/>
          <w:rtl/>
        </w:rPr>
        <w:t>). پهنه‌بندی خطر زمین‌لغزش با استفاده از روش آماری رگرسیون لجستیک در حوضه آبریز لواسانات</w:t>
      </w:r>
      <w:r w:rsidRPr="00AC2409">
        <w:rPr>
          <w:sz w:val="23"/>
          <w:szCs w:val="23"/>
        </w:rPr>
        <w:t xml:space="preserve">. </w:t>
      </w:r>
      <w:r w:rsidRPr="00AC2409">
        <w:rPr>
          <w:i/>
          <w:iCs/>
          <w:sz w:val="23"/>
          <w:szCs w:val="23"/>
          <w:rtl/>
        </w:rPr>
        <w:t>نشریه تحقیقات کاربردی علوم جغرافیایی</w:t>
      </w:r>
      <w:r w:rsidRPr="00AC2409">
        <w:rPr>
          <w:sz w:val="23"/>
          <w:szCs w:val="23"/>
          <w:rtl/>
        </w:rPr>
        <w:t>، 17(45)، 7-25</w:t>
      </w:r>
      <w:r w:rsidRPr="00AC2409">
        <w:rPr>
          <w:rFonts w:ascii="Times New Roman" w:hAnsi="Times New Roman" w:cs="Times New Roman"/>
          <w:szCs w:val="20"/>
        </w:rPr>
        <w:t xml:space="preserve">. </w:t>
      </w:r>
      <w:hyperlink r:id="rId33" w:tgtFrame="_blank" w:history="1">
        <w:r w:rsidRPr="00AC2409">
          <w:rPr>
            <w:rStyle w:val="Hyperlink"/>
            <w:rFonts w:ascii="Times New Roman" w:hAnsi="Times New Roman" w:cs="Times New Roman"/>
            <w:color w:val="auto"/>
            <w:szCs w:val="20"/>
          </w:rPr>
          <w:t>https://doi.org/20.1001.1.22287736.1396.17.45.1.9</w:t>
        </w:r>
      </w:hyperlink>
    </w:p>
    <w:p w14:paraId="6288FDA3" w14:textId="77777777" w:rsidR="00CC3E93" w:rsidRPr="00AC2409" w:rsidRDefault="00CC3E93" w:rsidP="009C0F8A">
      <w:pPr>
        <w:spacing w:before="120" w:after="40"/>
        <w:jc w:val="both"/>
        <w:rPr>
          <w:rFonts w:eastAsia="Calibri"/>
          <w:b/>
          <w:iCs/>
          <w:sz w:val="22"/>
          <w:szCs w:val="22"/>
        </w:rPr>
      </w:pPr>
      <w:bookmarkStart w:id="21" w:name="_Hlk73452477"/>
      <w:r w:rsidRPr="00AC2409">
        <w:rPr>
          <w:rFonts w:eastAsia="Calibri"/>
          <w:b/>
          <w:iCs/>
          <w:sz w:val="22"/>
          <w:szCs w:val="22"/>
        </w:rPr>
        <w:t>References</w:t>
      </w:r>
    </w:p>
    <w:bookmarkEnd w:id="21"/>
    <w:p w14:paraId="68412C99" w14:textId="77777777" w:rsidR="00EA224E" w:rsidRPr="00AC2409" w:rsidRDefault="00EA224E" w:rsidP="00EA224E">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t xml:space="preserve">Agboola, G., Hashemi Beni, L., </w:t>
      </w:r>
      <w:proofErr w:type="spellStart"/>
      <w:r w:rsidRPr="00AC2409">
        <w:rPr>
          <w:rFonts w:asciiTheme="majorBidi" w:hAnsiTheme="majorBidi" w:cs="B Nazanin"/>
        </w:rPr>
        <w:t>Elbayoumi</w:t>
      </w:r>
      <w:proofErr w:type="spellEnd"/>
      <w:r w:rsidRPr="00AC2409">
        <w:rPr>
          <w:rFonts w:asciiTheme="majorBidi" w:hAnsiTheme="majorBidi" w:cs="B Nazanin"/>
        </w:rPr>
        <w:t>, T., &amp; Thompson, G. (2024). Optimizing landslide susceptibility mapping using machine learning and geospatial techniques. Ecological Informatics, 81, 102583. https://doi.org/10.1016/j.ecoinf.2024.102583</w:t>
      </w:r>
    </w:p>
    <w:p w14:paraId="2758DCF9" w14:textId="77777777" w:rsidR="00EA224E" w:rsidRPr="00AC2409" w:rsidRDefault="00EA224E" w:rsidP="00EA224E">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t xml:space="preserve">Amiri, P., Afifi, M. A., &amp; </w:t>
      </w:r>
      <w:proofErr w:type="spellStart"/>
      <w:r w:rsidRPr="00AC2409">
        <w:rPr>
          <w:rFonts w:asciiTheme="majorBidi" w:hAnsiTheme="majorBidi" w:cs="B Nazanin"/>
        </w:rPr>
        <w:t>Moghaleh</w:t>
      </w:r>
      <w:proofErr w:type="spellEnd"/>
      <w:r w:rsidRPr="00AC2409">
        <w:rPr>
          <w:rFonts w:asciiTheme="majorBidi" w:hAnsiTheme="majorBidi" w:cs="B Nazanin"/>
        </w:rPr>
        <w:t xml:space="preserve">, M. (2022). Future studies and potential assessment of flood occurrence in Tehran city using support vector machine (SVM) algorithm. Journal of Physical Geography, *14*(55), 77-93. </w:t>
      </w:r>
      <w:hyperlink r:id="rId34" w:history="1">
        <w:r w:rsidRPr="00AC2409">
          <w:rPr>
            <w:rStyle w:val="Hyperlink"/>
            <w:rFonts w:asciiTheme="majorBidi" w:hAnsiTheme="majorBidi" w:cs="B Nazanin"/>
            <w:color w:val="auto"/>
          </w:rPr>
          <w:t>https://doi.org/20.1001.1.20085656.1401.15.55.5.7</w:t>
        </w:r>
      </w:hyperlink>
      <w:r w:rsidRPr="00AC2409">
        <w:rPr>
          <w:rFonts w:asciiTheme="majorBidi" w:hAnsiTheme="majorBidi" w:cs="B Nazanin"/>
        </w:rPr>
        <w:t xml:space="preserve">. (in Persian) </w:t>
      </w:r>
      <w:r w:rsidRPr="00AC2409">
        <w:rPr>
          <w:rFonts w:asciiTheme="majorBidi" w:hAnsiTheme="majorBidi" w:cs="B Nazanin"/>
          <w:rtl/>
        </w:rPr>
        <w:t xml:space="preserve"> </w:t>
      </w:r>
    </w:p>
    <w:p w14:paraId="17221746" w14:textId="77777777" w:rsidR="00EA224E" w:rsidRPr="00AC2409" w:rsidRDefault="00EA224E" w:rsidP="003F66A1">
      <w:pPr>
        <w:pStyle w:val="ListParagraph"/>
        <w:bidi w:val="0"/>
        <w:spacing w:before="80" w:after="80"/>
        <w:ind w:left="397" w:hanging="397"/>
        <w:jc w:val="both"/>
        <w:rPr>
          <w:rFonts w:asciiTheme="majorBidi" w:hAnsiTheme="majorBidi" w:cs="B Nazanin"/>
        </w:rPr>
      </w:pPr>
      <w:proofErr w:type="spellStart"/>
      <w:r w:rsidRPr="00AC2409">
        <w:rPr>
          <w:rFonts w:asciiTheme="majorBidi" w:hAnsiTheme="majorBidi" w:cs="B Nazanin"/>
        </w:rPr>
        <w:t>Baharvand</w:t>
      </w:r>
      <w:proofErr w:type="spellEnd"/>
      <w:r w:rsidRPr="00AC2409">
        <w:rPr>
          <w:rFonts w:asciiTheme="majorBidi" w:hAnsiTheme="majorBidi" w:cs="B Nazanin"/>
        </w:rPr>
        <w:t xml:space="preserve">, S. (2023). Landslide susceptibility assessment using frequency ratio and fuzzy logic models (Case study: Khorramabad-Arak Freeway). Geography and Environmental Hazards, 12 (1), 103-116. </w:t>
      </w:r>
      <w:hyperlink r:id="rId35" w:history="1">
        <w:r w:rsidRPr="00AC2409">
          <w:rPr>
            <w:rStyle w:val="Hyperlink"/>
            <w:rFonts w:asciiTheme="majorBidi" w:hAnsiTheme="majorBidi" w:cs="B Nazanin"/>
            <w:color w:val="auto"/>
          </w:rPr>
          <w:t>https://doi.org/10.22067/geoeh.2022.75264.1201</w:t>
        </w:r>
      </w:hyperlink>
      <w:r w:rsidRPr="00AC2409">
        <w:rPr>
          <w:rFonts w:asciiTheme="majorBidi" w:hAnsiTheme="majorBidi" w:cs="B Nazanin"/>
        </w:rPr>
        <w:t xml:space="preserve">. (in Persian) </w:t>
      </w:r>
      <w:r w:rsidRPr="00AC2409">
        <w:rPr>
          <w:rFonts w:asciiTheme="majorBidi" w:hAnsiTheme="majorBidi" w:cs="B Nazanin"/>
          <w:rtl/>
        </w:rPr>
        <w:t xml:space="preserve"> </w:t>
      </w:r>
    </w:p>
    <w:p w14:paraId="11E3919A" w14:textId="77777777" w:rsidR="00EA224E" w:rsidRPr="008F21BF" w:rsidRDefault="00EA224E" w:rsidP="00EA224E">
      <w:pPr>
        <w:pStyle w:val="ListParagraph"/>
        <w:bidi w:val="0"/>
        <w:spacing w:before="80" w:after="80"/>
        <w:ind w:left="397" w:hanging="397"/>
        <w:jc w:val="both"/>
        <w:rPr>
          <w:rFonts w:asciiTheme="majorBidi" w:hAnsiTheme="majorBidi" w:cs="B Nazanin"/>
        </w:rPr>
      </w:pPr>
      <w:proofErr w:type="spellStart"/>
      <w:r w:rsidRPr="00AC2409">
        <w:rPr>
          <w:rFonts w:asciiTheme="majorBidi" w:hAnsiTheme="majorBidi" w:cs="B Nazanin"/>
        </w:rPr>
        <w:t>Batar</w:t>
      </w:r>
      <w:proofErr w:type="spellEnd"/>
      <w:r w:rsidRPr="00AC2409">
        <w:rPr>
          <w:rFonts w:asciiTheme="majorBidi" w:hAnsiTheme="majorBidi" w:cs="B Nazanin"/>
        </w:rPr>
        <w:t>, A. K., &amp; Watanabe, T. (2021). Landslide susceptibility mapping and assessment using geospatial platforms and weights of evidence (</w:t>
      </w:r>
      <w:proofErr w:type="spellStart"/>
      <w:r w:rsidRPr="00AC2409">
        <w:rPr>
          <w:rFonts w:asciiTheme="majorBidi" w:hAnsiTheme="majorBidi" w:cs="B Nazanin"/>
        </w:rPr>
        <w:t>WoE</w:t>
      </w:r>
      <w:proofErr w:type="spellEnd"/>
      <w:r w:rsidRPr="00AC2409">
        <w:rPr>
          <w:rFonts w:asciiTheme="majorBidi" w:hAnsiTheme="majorBidi" w:cs="B Nazanin"/>
        </w:rPr>
        <w:t xml:space="preserve">) method in the Indian Himalayan region: Recent developments, gaps, and future directions. ISPRS International Journal of Geo-Information, 10(3), 114. </w:t>
      </w:r>
      <w:hyperlink r:id="rId36" w:history="1">
        <w:r w:rsidRPr="008F21BF">
          <w:rPr>
            <w:rStyle w:val="Hyperlink"/>
            <w:rFonts w:asciiTheme="majorBidi" w:hAnsiTheme="majorBidi" w:cs="B Nazanin"/>
            <w:color w:val="auto"/>
          </w:rPr>
          <w:t>https://doi.org/10.3390/ijgi10030114</w:t>
        </w:r>
      </w:hyperlink>
    </w:p>
    <w:p w14:paraId="62558B1F" w14:textId="77777777" w:rsidR="00EA224E" w:rsidRPr="00AC2409" w:rsidRDefault="00EA224E" w:rsidP="008B2546">
      <w:pPr>
        <w:pStyle w:val="ListParagraph"/>
        <w:bidi w:val="0"/>
        <w:spacing w:before="80" w:after="80"/>
        <w:ind w:left="397" w:hanging="397"/>
        <w:jc w:val="both"/>
        <w:rPr>
          <w:rFonts w:asciiTheme="majorBidi" w:hAnsiTheme="majorBidi" w:cs="B Nazanin"/>
        </w:rPr>
      </w:pPr>
      <w:proofErr w:type="spellStart"/>
      <w:r w:rsidRPr="008F21BF">
        <w:rPr>
          <w:rFonts w:asciiTheme="majorBidi" w:hAnsiTheme="majorBidi" w:cs="B Nazanin"/>
        </w:rPr>
        <w:t>Bordbar</w:t>
      </w:r>
      <w:proofErr w:type="spellEnd"/>
      <w:r w:rsidRPr="008F21BF">
        <w:rPr>
          <w:rFonts w:asciiTheme="majorBidi" w:hAnsiTheme="majorBidi" w:cs="B Nazanin"/>
        </w:rPr>
        <w:t xml:space="preserve">, M., </w:t>
      </w:r>
      <w:proofErr w:type="spellStart"/>
      <w:r w:rsidRPr="008F21BF">
        <w:rPr>
          <w:rFonts w:asciiTheme="majorBidi" w:hAnsiTheme="majorBidi" w:cs="B Nazanin"/>
        </w:rPr>
        <w:t>Aghamohammadi</w:t>
      </w:r>
      <w:proofErr w:type="spellEnd"/>
      <w:r w:rsidRPr="008F21BF">
        <w:rPr>
          <w:rFonts w:asciiTheme="majorBidi" w:hAnsiTheme="majorBidi" w:cs="B Nazanin"/>
        </w:rPr>
        <w:t xml:space="preserve">, H., </w:t>
      </w:r>
      <w:proofErr w:type="spellStart"/>
      <w:r w:rsidRPr="008F21BF">
        <w:rPr>
          <w:rFonts w:asciiTheme="majorBidi" w:hAnsiTheme="majorBidi" w:cs="B Nazanin"/>
        </w:rPr>
        <w:t>Pourghasemi</w:t>
      </w:r>
      <w:proofErr w:type="spellEnd"/>
      <w:r w:rsidRPr="008F21BF">
        <w:rPr>
          <w:rFonts w:asciiTheme="majorBidi" w:hAnsiTheme="majorBidi" w:cs="B Nazanin"/>
        </w:rPr>
        <w:t xml:space="preserve">, H. R., Zabihi, M., &amp; Blaschke, T. (2022). </w:t>
      </w:r>
      <w:r w:rsidRPr="00AC2409">
        <w:rPr>
          <w:rFonts w:asciiTheme="majorBidi" w:hAnsiTheme="majorBidi" w:cs="B Nazanin"/>
        </w:rPr>
        <w:t>Multi-hazard spatial modeling via ensembles of machine learning and meta-heuristic techniques. Scientific Reports, 12, 1451. https://doi.org/10.1038/s41598-022-05364-y</w:t>
      </w:r>
    </w:p>
    <w:p w14:paraId="06C71DB9" w14:textId="77777777" w:rsidR="00EA224E" w:rsidRPr="00AC2409" w:rsidRDefault="00EA224E" w:rsidP="00940AE1">
      <w:pPr>
        <w:pStyle w:val="ListParagraph"/>
        <w:bidi w:val="0"/>
        <w:spacing w:before="80" w:after="80"/>
        <w:ind w:left="397" w:hanging="397"/>
        <w:rPr>
          <w:rFonts w:asciiTheme="majorBidi" w:hAnsiTheme="majorBidi" w:cs="B Nazanin"/>
        </w:rPr>
      </w:pPr>
      <w:r w:rsidRPr="00AC2409">
        <w:rPr>
          <w:rFonts w:asciiTheme="majorBidi" w:hAnsiTheme="majorBidi" w:cs="B Nazanin"/>
        </w:rPr>
        <w:t>Chen, Z., Tang, J., &amp; Song, D. (2024). Modeling landslide susceptibility using alternating decision tree and support vector. Terrestrial, Atmospheric and Oceanic Sciences, 35(1), 12. https://doi.org/10.1007/s44195-024-00074-6</w:t>
      </w:r>
    </w:p>
    <w:p w14:paraId="1FCC068B" w14:textId="77777777" w:rsidR="00EA224E" w:rsidRPr="00AC2409" w:rsidRDefault="00EA224E" w:rsidP="00940AE1">
      <w:pPr>
        <w:pStyle w:val="ListParagraph"/>
        <w:bidi w:val="0"/>
        <w:spacing w:before="80" w:after="80"/>
        <w:ind w:left="397" w:hanging="397"/>
        <w:jc w:val="both"/>
        <w:rPr>
          <w:rFonts w:asciiTheme="majorBidi" w:hAnsiTheme="majorBidi" w:cs="B Nazanin"/>
        </w:rPr>
      </w:pPr>
      <w:r w:rsidRPr="008F21BF">
        <w:rPr>
          <w:rFonts w:asciiTheme="majorBidi" w:hAnsiTheme="majorBidi" w:cs="B Nazanin"/>
        </w:rPr>
        <w:t xml:space="preserve">Cui, H.-Z., Tong, B., Wang, T., Dou, J., &amp; Ji, J. (2024). </w:t>
      </w:r>
      <w:r w:rsidRPr="00AC2409">
        <w:rPr>
          <w:rFonts w:asciiTheme="majorBidi" w:hAnsiTheme="majorBidi" w:cs="B Nazanin"/>
        </w:rPr>
        <w:t xml:space="preserve">A hybrid data-driven approach for rainfall-induced landslide susceptibility mapping: Physically-based probabilistic model with </w:t>
      </w:r>
      <w:r w:rsidRPr="00AC2409">
        <w:rPr>
          <w:rFonts w:asciiTheme="majorBidi" w:hAnsiTheme="majorBidi" w:cs="B Nazanin"/>
        </w:rPr>
        <w:lastRenderedPageBreak/>
        <w:t>convolutional neural network. Journal of Rock Mechanics and Geotechnical Engineering. Advance online publication.</w:t>
      </w:r>
    </w:p>
    <w:p w14:paraId="7123CF25" w14:textId="77777777" w:rsidR="00EA224E" w:rsidRPr="00AC2409" w:rsidRDefault="00EA224E" w:rsidP="00EA224E">
      <w:pPr>
        <w:pStyle w:val="ListParagraph"/>
        <w:bidi w:val="0"/>
        <w:spacing w:before="80" w:after="80"/>
        <w:ind w:left="397" w:hanging="397"/>
        <w:jc w:val="both"/>
        <w:rPr>
          <w:rFonts w:asciiTheme="majorBidi" w:hAnsiTheme="majorBidi" w:cs="B Nazanin"/>
        </w:rPr>
      </w:pPr>
      <w:r w:rsidRPr="00AC2409">
        <w:rPr>
          <w:rFonts w:asciiTheme="majorBidi" w:hAnsiTheme="majorBidi" w:cs="B Nazanin"/>
          <w:lang w:val="nl-NL"/>
        </w:rPr>
        <w:t xml:space="preserve">Daniel, M. T., Ng, T. F. A., Kadir, M., &amp; Pereira, J. J. (2021). </w:t>
      </w:r>
      <w:r w:rsidRPr="00AC2409">
        <w:rPr>
          <w:rFonts w:asciiTheme="majorBidi" w:hAnsiTheme="majorBidi" w:cs="B Nazanin"/>
        </w:rPr>
        <w:t xml:space="preserve">Landslide susceptibility modeling using a hybrid bivariate statistical and expert consultation approach in Canada Hill, Sarawak, Malaysia. Frontiers in Earth Science, 9, 616225. </w:t>
      </w:r>
      <w:hyperlink r:id="rId37" w:history="1">
        <w:r w:rsidRPr="00AC2409">
          <w:rPr>
            <w:rStyle w:val="Hyperlink"/>
            <w:rFonts w:asciiTheme="majorBidi" w:hAnsiTheme="majorBidi" w:cs="B Nazanin"/>
            <w:color w:val="auto"/>
          </w:rPr>
          <w:t>https://doi.org/10.3389/feart.2021.616225</w:t>
        </w:r>
      </w:hyperlink>
    </w:p>
    <w:p w14:paraId="05CEB7AE" w14:textId="77777777" w:rsidR="00EA224E" w:rsidRPr="00AC2409" w:rsidRDefault="00EA224E" w:rsidP="008B2546">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t xml:space="preserve">Dhakal, D., Singh, K., </w:t>
      </w:r>
      <w:proofErr w:type="spellStart"/>
      <w:r w:rsidRPr="00AC2409">
        <w:rPr>
          <w:rFonts w:asciiTheme="majorBidi" w:hAnsiTheme="majorBidi" w:cs="B Nazanin"/>
        </w:rPr>
        <w:t>Onyelowe</w:t>
      </w:r>
      <w:proofErr w:type="spellEnd"/>
      <w:r w:rsidRPr="00AC2409">
        <w:rPr>
          <w:rFonts w:asciiTheme="majorBidi" w:hAnsiTheme="majorBidi" w:cs="B Nazanin"/>
        </w:rPr>
        <w:t xml:space="preserve">, K. C., Kumar, R., Sharma, A., &amp; Verma, P. (2025). Enhancing landslide disaster prediction by evaluating non-landslide area sampling in machine learning models for </w:t>
      </w:r>
      <w:proofErr w:type="spellStart"/>
      <w:r w:rsidRPr="00AC2409">
        <w:rPr>
          <w:rFonts w:asciiTheme="majorBidi" w:hAnsiTheme="majorBidi" w:cs="B Nazanin"/>
        </w:rPr>
        <w:t>Spiti</w:t>
      </w:r>
      <w:proofErr w:type="spellEnd"/>
      <w:r w:rsidRPr="00AC2409">
        <w:rPr>
          <w:rFonts w:asciiTheme="majorBidi" w:hAnsiTheme="majorBidi" w:cs="B Nazanin"/>
        </w:rPr>
        <w:t xml:space="preserve"> Valley, India. Scientific Reports, 15, 12242. https://doi.org/10.1038/s41598-025-95087-7</w:t>
      </w:r>
    </w:p>
    <w:p w14:paraId="66693DCA" w14:textId="77777777" w:rsidR="00EA224E" w:rsidRPr="00AC2409" w:rsidRDefault="00EA224E" w:rsidP="000D3E40">
      <w:pPr>
        <w:pStyle w:val="ListParagraph"/>
        <w:bidi w:val="0"/>
        <w:spacing w:before="80" w:after="80"/>
        <w:ind w:left="397" w:hanging="397"/>
        <w:jc w:val="both"/>
        <w:rPr>
          <w:rFonts w:asciiTheme="majorBidi" w:hAnsiTheme="majorBidi" w:cs="B Nazanin"/>
        </w:rPr>
      </w:pPr>
      <w:proofErr w:type="spellStart"/>
      <w:r w:rsidRPr="00AC2409">
        <w:rPr>
          <w:rFonts w:asciiTheme="majorBidi" w:hAnsiTheme="majorBidi" w:cs="B Nazanin"/>
        </w:rPr>
        <w:t>Emadodin</w:t>
      </w:r>
      <w:proofErr w:type="spellEnd"/>
      <w:r w:rsidRPr="00AC2409">
        <w:rPr>
          <w:rFonts w:asciiTheme="majorBidi" w:hAnsiTheme="majorBidi" w:cs="B Nazanin"/>
        </w:rPr>
        <w:t xml:space="preserve">, S., Taheri, V., Mohammadghasemi, M., &amp; </w:t>
      </w:r>
      <w:proofErr w:type="spellStart"/>
      <w:r w:rsidRPr="00AC2409">
        <w:rPr>
          <w:rFonts w:asciiTheme="majorBidi" w:hAnsiTheme="majorBidi" w:cs="B Nazanin"/>
        </w:rPr>
        <w:t>Nazarigozik</w:t>
      </w:r>
      <w:proofErr w:type="spellEnd"/>
      <w:r w:rsidRPr="00AC2409">
        <w:rPr>
          <w:rFonts w:asciiTheme="majorBidi" w:hAnsiTheme="majorBidi" w:cs="B Nazanin"/>
        </w:rPr>
        <w:t xml:space="preserve">, Z. (2021). Landslide susceptibility zoning using frequency ratio and statistical index models in </w:t>
      </w:r>
      <w:proofErr w:type="spellStart"/>
      <w:r w:rsidRPr="00AC2409">
        <w:rPr>
          <w:rFonts w:asciiTheme="majorBidi" w:hAnsiTheme="majorBidi" w:cs="B Nazanin"/>
        </w:rPr>
        <w:t>Oghan</w:t>
      </w:r>
      <w:proofErr w:type="spellEnd"/>
      <w:r w:rsidRPr="00AC2409">
        <w:rPr>
          <w:rFonts w:asciiTheme="majorBidi" w:hAnsiTheme="majorBidi" w:cs="B Nazanin"/>
        </w:rPr>
        <w:t xml:space="preserve"> watershed. Quantitative Geomorphological Research, 9(4), 75-95. </w:t>
      </w:r>
      <w:hyperlink r:id="rId38" w:history="1">
        <w:r w:rsidRPr="00AC2409">
          <w:rPr>
            <w:rStyle w:val="Hyperlink"/>
            <w:rFonts w:asciiTheme="majorBidi" w:hAnsiTheme="majorBidi" w:cs="B Nazanin"/>
            <w:color w:val="auto"/>
          </w:rPr>
          <w:t>https://doi.org/10.22034/gmpj.2021.248268.1211</w:t>
        </w:r>
      </w:hyperlink>
      <w:r w:rsidRPr="00AC2409">
        <w:rPr>
          <w:rFonts w:asciiTheme="majorBidi" w:hAnsiTheme="majorBidi" w:cs="B Nazanin"/>
        </w:rPr>
        <w:t xml:space="preserve">. (in Persian) </w:t>
      </w:r>
      <w:r w:rsidRPr="00AC2409">
        <w:rPr>
          <w:rFonts w:asciiTheme="majorBidi" w:hAnsiTheme="majorBidi" w:cs="B Nazanin"/>
          <w:rtl/>
        </w:rPr>
        <w:t xml:space="preserve"> </w:t>
      </w:r>
    </w:p>
    <w:p w14:paraId="6E745555" w14:textId="77777777" w:rsidR="00EA224E" w:rsidRPr="00AC2409" w:rsidRDefault="00EA224E" w:rsidP="008B2546">
      <w:pPr>
        <w:pStyle w:val="ListParagraph"/>
        <w:bidi w:val="0"/>
        <w:spacing w:before="80" w:after="80"/>
        <w:ind w:left="397" w:hanging="397"/>
        <w:jc w:val="both"/>
        <w:rPr>
          <w:rFonts w:asciiTheme="majorBidi" w:hAnsiTheme="majorBidi" w:cs="B Nazanin"/>
          <w:rtl/>
        </w:rPr>
      </w:pPr>
      <w:r w:rsidRPr="008F21BF">
        <w:rPr>
          <w:rFonts w:asciiTheme="majorBidi" w:hAnsiTheme="majorBidi" w:cs="B Nazanin"/>
        </w:rPr>
        <w:t xml:space="preserve">Feng, L., Zhang, M., Mao, Y., Chen, X., Wang, J., &amp; Liu, H. (2025). </w:t>
      </w:r>
      <w:r w:rsidRPr="00AC2409">
        <w:rPr>
          <w:rFonts w:asciiTheme="majorBidi" w:hAnsiTheme="majorBidi" w:cs="B Nazanin"/>
        </w:rPr>
        <w:t xml:space="preserve">Convolutional neural network-based deep learning for landslide susceptibility mapping in the </w:t>
      </w:r>
      <w:proofErr w:type="spellStart"/>
      <w:r w:rsidRPr="00AC2409">
        <w:rPr>
          <w:rFonts w:asciiTheme="majorBidi" w:hAnsiTheme="majorBidi" w:cs="B Nazanin"/>
        </w:rPr>
        <w:t>Bakhtegan</w:t>
      </w:r>
      <w:proofErr w:type="spellEnd"/>
      <w:r w:rsidRPr="00AC2409">
        <w:rPr>
          <w:rFonts w:asciiTheme="majorBidi" w:hAnsiTheme="majorBidi" w:cs="B Nazanin"/>
        </w:rPr>
        <w:t xml:space="preserve"> watershed. Scientific Reports, 15, 13250. https://doi.org/10.1038/s41598-025-96748-3</w:t>
      </w:r>
    </w:p>
    <w:p w14:paraId="7FFA8DBE" w14:textId="77777777" w:rsidR="00EA224E" w:rsidRPr="00AC2409" w:rsidRDefault="00EA224E" w:rsidP="00A91972">
      <w:pPr>
        <w:pStyle w:val="ListParagraph"/>
        <w:bidi w:val="0"/>
        <w:spacing w:before="80" w:after="80"/>
        <w:ind w:left="397" w:hanging="397"/>
        <w:rPr>
          <w:rFonts w:asciiTheme="majorBidi" w:hAnsiTheme="majorBidi" w:cs="B Nazanin"/>
        </w:rPr>
      </w:pPr>
      <w:proofErr w:type="spellStart"/>
      <w:r w:rsidRPr="00AC2409">
        <w:rPr>
          <w:rFonts w:asciiTheme="majorBidi" w:hAnsiTheme="majorBidi" w:cs="B Nazanin"/>
        </w:rPr>
        <w:t>Ghanavati</w:t>
      </w:r>
      <w:proofErr w:type="spellEnd"/>
      <w:r w:rsidRPr="00AC2409">
        <w:rPr>
          <w:rFonts w:asciiTheme="majorBidi" w:hAnsiTheme="majorBidi" w:cs="B Nazanin"/>
        </w:rPr>
        <w:t xml:space="preserve">, A. A., </w:t>
      </w:r>
      <w:proofErr w:type="spellStart"/>
      <w:r w:rsidRPr="00AC2409">
        <w:rPr>
          <w:rFonts w:asciiTheme="majorBidi" w:hAnsiTheme="majorBidi" w:cs="B Nazanin"/>
        </w:rPr>
        <w:t>Ahmadabadi</w:t>
      </w:r>
      <w:proofErr w:type="spellEnd"/>
      <w:r w:rsidRPr="00AC2409">
        <w:rPr>
          <w:rFonts w:asciiTheme="majorBidi" w:hAnsiTheme="majorBidi" w:cs="B Nazanin"/>
        </w:rPr>
        <w:t xml:space="preserve">, A., &amp; Gholami, M. (2019). Landslide susceptibility assessment using entropy index and support vector machines algorithm (Case study: Kan watershed). Quantitative Geomorphological Research, 8(1), 16-33. (in Persian) </w:t>
      </w:r>
      <w:r w:rsidRPr="00AC2409">
        <w:rPr>
          <w:rFonts w:asciiTheme="majorBidi" w:hAnsiTheme="majorBidi" w:cs="B Nazanin"/>
          <w:rtl/>
        </w:rPr>
        <w:t xml:space="preserve"> </w:t>
      </w:r>
    </w:p>
    <w:p w14:paraId="4A1CB992" w14:textId="77777777" w:rsidR="00EA224E" w:rsidRPr="00AC2409" w:rsidRDefault="00EA224E" w:rsidP="00C433DA">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t xml:space="preserve">Ghasemian, B., Abedini, M., Rostaei, S., &amp; Shirzadi, A. (2021). Evaluation of landslide susceptibility using a new hybrid algorithm-based model (Case study: </w:t>
      </w:r>
      <w:proofErr w:type="spellStart"/>
      <w:r w:rsidRPr="00AC2409">
        <w:rPr>
          <w:rFonts w:asciiTheme="majorBidi" w:hAnsiTheme="majorBidi" w:cs="B Nazanin"/>
        </w:rPr>
        <w:t>Kamyaran</w:t>
      </w:r>
      <w:proofErr w:type="spellEnd"/>
      <w:r w:rsidRPr="00AC2409">
        <w:rPr>
          <w:rFonts w:asciiTheme="majorBidi" w:hAnsiTheme="majorBidi" w:cs="B Nazanin"/>
        </w:rPr>
        <w:t xml:space="preserve"> County, Kurdistan Province). Quantitative Geomorphological Research, 9(4), 130-146. </w:t>
      </w:r>
      <w:hyperlink r:id="rId39" w:history="1">
        <w:r w:rsidRPr="00AC2409">
          <w:rPr>
            <w:rStyle w:val="Hyperlink"/>
            <w:rFonts w:asciiTheme="majorBidi" w:hAnsiTheme="majorBidi" w:cs="B Nazanin"/>
            <w:color w:val="auto"/>
          </w:rPr>
          <w:t>https://doi.org/10.22034/gmpj.2021.131015</w:t>
        </w:r>
      </w:hyperlink>
      <w:r w:rsidRPr="00AC2409">
        <w:rPr>
          <w:rFonts w:asciiTheme="majorBidi" w:hAnsiTheme="majorBidi" w:cs="B Nazanin"/>
        </w:rPr>
        <w:t xml:space="preserve">. (in Persian) </w:t>
      </w:r>
      <w:r w:rsidRPr="00AC2409">
        <w:rPr>
          <w:rFonts w:asciiTheme="majorBidi" w:hAnsiTheme="majorBidi" w:cs="B Nazanin"/>
          <w:rtl/>
        </w:rPr>
        <w:t xml:space="preserve"> </w:t>
      </w:r>
    </w:p>
    <w:p w14:paraId="4B07E025" w14:textId="77777777" w:rsidR="00EA224E" w:rsidRPr="00AC2409" w:rsidRDefault="00EA224E" w:rsidP="00940AE1">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t xml:space="preserve">Ghasemian, B., Shahabi, H., Shirzadi, A., Al-Ansari, N., Jaafari, A., Geertsema, M., Melesse, A. M., Singh, S. K., &amp; Ahmad, A. (2022). Application of a novel hybrid machine learning algorithm in shallow landslide susceptibility mapping in a mountainous area. Frontiers in Environmental Science, 10, 897254. </w:t>
      </w:r>
      <w:hyperlink r:id="rId40" w:history="1">
        <w:r w:rsidRPr="00AC2409">
          <w:rPr>
            <w:rStyle w:val="Hyperlink"/>
            <w:rFonts w:asciiTheme="majorBidi" w:hAnsiTheme="majorBidi" w:cs="B Nazanin"/>
            <w:color w:val="auto"/>
          </w:rPr>
          <w:t>https://doi.org/10.3389/fenvs.2022.897254</w:t>
        </w:r>
      </w:hyperlink>
    </w:p>
    <w:p w14:paraId="082EB793" w14:textId="77777777" w:rsidR="00EA224E" w:rsidRPr="00AC2409" w:rsidRDefault="00EA224E" w:rsidP="008B2546">
      <w:pPr>
        <w:pStyle w:val="ListParagraph"/>
        <w:bidi w:val="0"/>
        <w:spacing w:before="80" w:after="80"/>
        <w:ind w:left="397" w:hanging="397"/>
        <w:jc w:val="both"/>
        <w:rPr>
          <w:rFonts w:asciiTheme="majorBidi" w:hAnsiTheme="majorBidi" w:cs="B Nazanin"/>
        </w:rPr>
      </w:pPr>
      <w:r w:rsidRPr="008F21BF">
        <w:rPr>
          <w:rFonts w:asciiTheme="majorBidi" w:hAnsiTheme="majorBidi" w:cs="B Nazanin"/>
        </w:rPr>
        <w:t xml:space="preserve">Gu, T., Duan, P., Wang, M., Zhang, X., Liu, Y., &amp; Chen, H. (2024). </w:t>
      </w:r>
      <w:r w:rsidRPr="00AC2409">
        <w:rPr>
          <w:rFonts w:asciiTheme="majorBidi" w:hAnsiTheme="majorBidi" w:cs="B Nazanin"/>
        </w:rPr>
        <w:t>Effects of non-landslide sampling strategies on machine learning models in landslide susceptibility mapping. Scientific Reports, 14, 7201. https://doi.org/10.1038/s41598-024-57964-5</w:t>
      </w:r>
    </w:p>
    <w:p w14:paraId="03452480" w14:textId="77777777" w:rsidR="00EA224E" w:rsidRPr="00AC2409" w:rsidRDefault="00EA224E" w:rsidP="008B2546">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t>Halder, K., Srivastava, A. K., Ghosh, A., Chatterjee, R., Mukhopadhyay, A., &amp; Das, S. (2025). Improving landslide susceptibility prediction through ensemble recursive feature elimination and meta-learning framework. Scientific Reports, 15, 5170. https://doi.org/10.1038/s41598-025-87587-3</w:t>
      </w:r>
    </w:p>
    <w:p w14:paraId="0E95E86B" w14:textId="77777777" w:rsidR="00EA224E" w:rsidRPr="00AC2409" w:rsidRDefault="00EA224E" w:rsidP="00A91972">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t xml:space="preserve">Hemmati, F., &amp; Hejazi, A. (2017). Landslide hazard zoning using logistic regression statistical method in </w:t>
      </w:r>
      <w:proofErr w:type="spellStart"/>
      <w:r w:rsidRPr="00AC2409">
        <w:rPr>
          <w:rFonts w:asciiTheme="majorBidi" w:hAnsiTheme="majorBidi" w:cs="B Nazanin"/>
        </w:rPr>
        <w:t>Lavasanat</w:t>
      </w:r>
      <w:proofErr w:type="spellEnd"/>
      <w:r w:rsidRPr="00AC2409">
        <w:rPr>
          <w:rFonts w:asciiTheme="majorBidi" w:hAnsiTheme="majorBidi" w:cs="B Nazanin"/>
        </w:rPr>
        <w:t xml:space="preserve"> watershed. Applied Research in Geographical Sciences, 17(45), 7-25. https://doi.org/20.1001.1.22287736.1396.17.45.1.9. (in Persian) </w:t>
      </w:r>
      <w:r w:rsidRPr="00AC2409">
        <w:rPr>
          <w:rFonts w:asciiTheme="majorBidi" w:hAnsiTheme="majorBidi" w:cs="B Nazanin"/>
          <w:rtl/>
        </w:rPr>
        <w:t xml:space="preserve"> </w:t>
      </w:r>
    </w:p>
    <w:p w14:paraId="280200E7" w14:textId="77777777" w:rsidR="00EA224E" w:rsidRPr="00AC2409" w:rsidRDefault="00EA224E" w:rsidP="008B2546">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t>Hong, H. (2023). Assessing landslide susceptibility based on hybrid Best-first decision tree with ensemble learning model. Ecological Indicators, 146, 109968. https://doi.org/10.1016/j.ecolind.2023.109968</w:t>
      </w:r>
    </w:p>
    <w:p w14:paraId="6FE978F4" w14:textId="77777777" w:rsidR="00EA224E" w:rsidRPr="00AC2409" w:rsidRDefault="00EA224E" w:rsidP="008B2546">
      <w:pPr>
        <w:pStyle w:val="ListParagraph"/>
        <w:bidi w:val="0"/>
        <w:spacing w:before="80" w:after="80" w:line="240" w:lineRule="auto"/>
        <w:ind w:left="397" w:hanging="397"/>
        <w:jc w:val="both"/>
        <w:rPr>
          <w:rFonts w:asciiTheme="majorBidi" w:hAnsiTheme="majorBidi" w:cs="B Nazanin"/>
        </w:rPr>
      </w:pPr>
      <w:proofErr w:type="spellStart"/>
      <w:r w:rsidRPr="00AC2409">
        <w:rPr>
          <w:rFonts w:asciiTheme="majorBidi" w:hAnsiTheme="majorBidi" w:cs="B Nazanin"/>
        </w:rPr>
        <w:t>Kainthura</w:t>
      </w:r>
      <w:proofErr w:type="spellEnd"/>
      <w:r w:rsidRPr="00AC2409">
        <w:rPr>
          <w:rFonts w:asciiTheme="majorBidi" w:hAnsiTheme="majorBidi" w:cs="B Nazanin"/>
        </w:rPr>
        <w:t xml:space="preserve">, P., &amp; Sharma, N. (2022). Hybrid machine learning approach for landslide prediction, Uttarakhand, India. Scientific Reports, 12, 20101. </w:t>
      </w:r>
      <w:hyperlink r:id="rId41" w:history="1">
        <w:r w:rsidRPr="00AC2409">
          <w:rPr>
            <w:rStyle w:val="Hyperlink"/>
            <w:rFonts w:asciiTheme="majorBidi" w:hAnsiTheme="majorBidi" w:cs="B Nazanin"/>
            <w:color w:val="auto"/>
          </w:rPr>
          <w:t>https://doi.org/10.1038/s41598-022-22814-9</w:t>
        </w:r>
      </w:hyperlink>
    </w:p>
    <w:p w14:paraId="6AD21D14" w14:textId="77777777" w:rsidR="00EA224E" w:rsidRPr="00AC2409" w:rsidRDefault="00EA224E" w:rsidP="008B2546">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lastRenderedPageBreak/>
        <w:t xml:space="preserve">Kaushal, A., Gupta, A. K., &amp; Sehgal, V. K. (2024). A semantic segmentation framework with </w:t>
      </w:r>
      <w:proofErr w:type="spellStart"/>
      <w:r w:rsidRPr="00AC2409">
        <w:rPr>
          <w:rFonts w:asciiTheme="majorBidi" w:hAnsiTheme="majorBidi" w:cs="B Nazanin"/>
        </w:rPr>
        <w:t>UNet</w:t>
      </w:r>
      <w:proofErr w:type="spellEnd"/>
      <w:r w:rsidRPr="00AC2409">
        <w:rPr>
          <w:rFonts w:asciiTheme="majorBidi" w:hAnsiTheme="majorBidi" w:cs="B Nazanin"/>
        </w:rPr>
        <w:t>-pyramid for landslide prediction using remote sensing data. Scientific Reports, 14, 30071. https://doi.org/10.1038/s41598-024-79266-6</w:t>
      </w:r>
    </w:p>
    <w:p w14:paraId="19B26C99" w14:textId="77777777" w:rsidR="00EA224E" w:rsidRPr="00AC2409" w:rsidRDefault="00EA224E" w:rsidP="00A91972">
      <w:pPr>
        <w:pStyle w:val="ListParagraph"/>
        <w:bidi w:val="0"/>
        <w:spacing w:before="80" w:after="80"/>
        <w:ind w:left="397" w:hanging="397"/>
        <w:rPr>
          <w:rFonts w:asciiTheme="majorBidi" w:hAnsiTheme="majorBidi" w:cs="B Nazanin"/>
        </w:rPr>
      </w:pPr>
      <w:r w:rsidRPr="00AC2409">
        <w:rPr>
          <w:rFonts w:asciiTheme="majorBidi" w:hAnsiTheme="majorBidi" w:cs="B Nazanin"/>
        </w:rPr>
        <w:t xml:space="preserve">Khosravi, S., Entezari, M., </w:t>
      </w:r>
      <w:proofErr w:type="spellStart"/>
      <w:r w:rsidRPr="00AC2409">
        <w:rPr>
          <w:rFonts w:asciiTheme="majorBidi" w:hAnsiTheme="majorBidi" w:cs="B Nazanin"/>
        </w:rPr>
        <w:t>Ahmadabadi</w:t>
      </w:r>
      <w:proofErr w:type="spellEnd"/>
      <w:r w:rsidRPr="00AC2409">
        <w:rPr>
          <w:rFonts w:asciiTheme="majorBidi" w:hAnsiTheme="majorBidi" w:cs="B Nazanin"/>
        </w:rPr>
        <w:t xml:space="preserve">, A., &amp; </w:t>
      </w:r>
      <w:proofErr w:type="spellStart"/>
      <w:r w:rsidRPr="00AC2409">
        <w:rPr>
          <w:rFonts w:asciiTheme="majorBidi" w:hAnsiTheme="majorBidi" w:cs="B Nazanin"/>
        </w:rPr>
        <w:t>Pourmousavi</w:t>
      </w:r>
      <w:proofErr w:type="spellEnd"/>
      <w:r w:rsidRPr="00AC2409">
        <w:rPr>
          <w:rFonts w:asciiTheme="majorBidi" w:hAnsiTheme="majorBidi" w:cs="B Nazanin"/>
        </w:rPr>
        <w:t>, S. M. (2020). Analysis of the effect of Tehran's urban development on the hydrologic and geomorphologic cycle of Ovin-</w:t>
      </w:r>
      <w:proofErr w:type="spellStart"/>
      <w:r w:rsidRPr="00AC2409">
        <w:rPr>
          <w:rFonts w:asciiTheme="majorBidi" w:hAnsiTheme="majorBidi" w:cs="B Nazanin"/>
        </w:rPr>
        <w:t>Darakeh</w:t>
      </w:r>
      <w:proofErr w:type="spellEnd"/>
      <w:r w:rsidRPr="00AC2409">
        <w:rPr>
          <w:rFonts w:asciiTheme="majorBidi" w:hAnsiTheme="majorBidi" w:cs="B Nazanin"/>
        </w:rPr>
        <w:t xml:space="preserve"> River. Quantitative Geomorphological Research, 9(1), 184-202. https://doi.org/10.22034/gmpj.2020.109542. (in Persian) </w:t>
      </w:r>
      <w:r w:rsidRPr="00AC2409">
        <w:rPr>
          <w:rFonts w:asciiTheme="majorBidi" w:hAnsiTheme="majorBidi" w:cs="B Nazanin"/>
          <w:rtl/>
        </w:rPr>
        <w:t xml:space="preserve"> </w:t>
      </w:r>
    </w:p>
    <w:p w14:paraId="6CFCE573" w14:textId="77777777" w:rsidR="00EA224E" w:rsidRPr="00AC2409" w:rsidRDefault="00EA224E" w:rsidP="00EA224E">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t>Li, M., Wang, H., Chen, J., &amp; Zheng, K. (2024). Assessing landslide susceptibility based on the random forest model and multi-source heterogeneous data. Ecological Indicators, 158, 111600. https://doi.org/10.1016/j.ecolind.2024.111600</w:t>
      </w:r>
    </w:p>
    <w:p w14:paraId="3CFB4BA3" w14:textId="77777777" w:rsidR="00EA224E" w:rsidRPr="00AC2409" w:rsidRDefault="00EA224E" w:rsidP="00443D2E">
      <w:pPr>
        <w:pStyle w:val="ListParagraph"/>
        <w:bidi w:val="0"/>
        <w:spacing w:before="80" w:after="80"/>
        <w:ind w:left="397" w:hanging="397"/>
        <w:jc w:val="both"/>
        <w:rPr>
          <w:rFonts w:asciiTheme="majorBidi" w:hAnsiTheme="majorBidi" w:cs="B Nazanin"/>
        </w:rPr>
      </w:pPr>
      <w:r w:rsidRPr="008F21BF">
        <w:rPr>
          <w:rFonts w:asciiTheme="majorBidi" w:hAnsiTheme="majorBidi" w:cs="B Nazanin"/>
        </w:rPr>
        <w:t xml:space="preserve">Liang, Z., Wang, C., Duan, Z., Liu, H., Liu, X., &amp; Ullah Jan Khan, K. (2021). </w:t>
      </w:r>
      <w:r w:rsidRPr="00AC2409">
        <w:rPr>
          <w:rFonts w:asciiTheme="majorBidi" w:hAnsiTheme="majorBidi" w:cs="B Nazanin"/>
        </w:rPr>
        <w:t xml:space="preserve">A Hybrid Model Consisting of Supervised and Unsupervised Learning for Landslide Susceptibility Mapping. Remote Sensing, 13(8), 1464. https://doi.org/10.3390/rs13081464 </w:t>
      </w:r>
    </w:p>
    <w:p w14:paraId="0F91848F" w14:textId="77777777" w:rsidR="00EA224E" w:rsidRPr="00AC2409" w:rsidRDefault="00EA224E" w:rsidP="008B2546">
      <w:pPr>
        <w:pStyle w:val="ListParagraph"/>
        <w:bidi w:val="0"/>
        <w:spacing w:before="80" w:after="80"/>
        <w:ind w:left="397" w:hanging="397"/>
        <w:jc w:val="both"/>
        <w:rPr>
          <w:rFonts w:asciiTheme="majorBidi" w:hAnsiTheme="majorBidi" w:cs="B Nazanin"/>
        </w:rPr>
      </w:pPr>
      <w:proofErr w:type="spellStart"/>
      <w:r w:rsidRPr="00AC2409">
        <w:rPr>
          <w:rFonts w:asciiTheme="majorBidi" w:hAnsiTheme="majorBidi" w:cs="B Nazanin"/>
        </w:rPr>
        <w:t>Onyelowe</w:t>
      </w:r>
      <w:proofErr w:type="spellEnd"/>
      <w:r w:rsidRPr="00AC2409">
        <w:rPr>
          <w:rFonts w:asciiTheme="majorBidi" w:hAnsiTheme="majorBidi" w:cs="B Nazanin"/>
        </w:rPr>
        <w:t xml:space="preserve">, K. C., </w:t>
      </w:r>
      <w:proofErr w:type="spellStart"/>
      <w:r w:rsidRPr="00AC2409">
        <w:rPr>
          <w:rFonts w:asciiTheme="majorBidi" w:hAnsiTheme="majorBidi" w:cs="B Nazanin"/>
        </w:rPr>
        <w:t>Moghal</w:t>
      </w:r>
      <w:proofErr w:type="spellEnd"/>
      <w:r w:rsidRPr="00AC2409">
        <w:rPr>
          <w:rFonts w:asciiTheme="majorBidi" w:hAnsiTheme="majorBidi" w:cs="B Nazanin"/>
        </w:rPr>
        <w:t xml:space="preserve">, A. A. B., Ahmad, F., </w:t>
      </w:r>
      <w:proofErr w:type="spellStart"/>
      <w:r w:rsidRPr="00AC2409">
        <w:rPr>
          <w:rFonts w:asciiTheme="majorBidi" w:hAnsiTheme="majorBidi" w:cs="B Nazanin"/>
        </w:rPr>
        <w:t>Ebid</w:t>
      </w:r>
      <w:proofErr w:type="spellEnd"/>
      <w:r w:rsidRPr="00AC2409">
        <w:rPr>
          <w:rFonts w:asciiTheme="majorBidi" w:hAnsiTheme="majorBidi" w:cs="B Nazanin"/>
        </w:rPr>
        <w:t xml:space="preserve">, A. M., </w:t>
      </w:r>
      <w:proofErr w:type="spellStart"/>
      <w:r w:rsidRPr="00AC2409">
        <w:rPr>
          <w:rFonts w:asciiTheme="majorBidi" w:hAnsiTheme="majorBidi" w:cs="B Nazanin"/>
        </w:rPr>
        <w:t>Alrowais</w:t>
      </w:r>
      <w:proofErr w:type="spellEnd"/>
      <w:r w:rsidRPr="00AC2409">
        <w:rPr>
          <w:rFonts w:asciiTheme="majorBidi" w:hAnsiTheme="majorBidi" w:cs="B Nazanin"/>
        </w:rPr>
        <w:t>, R., &amp; Sutanto, M. H. (2024). Numerical model of debris flow susceptibility using slope stability failure machine learning prediction with metaheuristic techniques trained with different algorithms. Scientific Reports, 14, 19562. https://doi.org/10.1038/s41598-024-70634-w</w:t>
      </w:r>
    </w:p>
    <w:p w14:paraId="5C971B58" w14:textId="77777777" w:rsidR="00EA224E" w:rsidRPr="008F21BF" w:rsidRDefault="00EA224E" w:rsidP="00EA224E">
      <w:pPr>
        <w:pStyle w:val="ListParagraph"/>
        <w:bidi w:val="0"/>
        <w:spacing w:before="80" w:after="80"/>
        <w:ind w:left="397" w:hanging="397"/>
        <w:jc w:val="both"/>
        <w:rPr>
          <w:rFonts w:asciiTheme="majorBidi" w:hAnsiTheme="majorBidi" w:cs="B Nazanin"/>
        </w:rPr>
      </w:pPr>
      <w:r w:rsidRPr="008F21BF">
        <w:rPr>
          <w:rFonts w:asciiTheme="majorBidi" w:hAnsiTheme="majorBidi" w:cs="B Nazanin"/>
        </w:rPr>
        <w:t>Ozturk, D., &amp; Uzel-</w:t>
      </w:r>
      <w:proofErr w:type="spellStart"/>
      <w:r w:rsidRPr="008F21BF">
        <w:rPr>
          <w:rFonts w:asciiTheme="majorBidi" w:hAnsiTheme="majorBidi" w:cs="B Nazanin"/>
        </w:rPr>
        <w:t>Gunini</w:t>
      </w:r>
      <w:proofErr w:type="spellEnd"/>
      <w:r w:rsidRPr="008F21BF">
        <w:rPr>
          <w:rFonts w:asciiTheme="majorBidi" w:hAnsiTheme="majorBidi" w:cs="B Nazanin"/>
        </w:rPr>
        <w:t xml:space="preserve">, N. (2022). </w:t>
      </w:r>
      <w:r w:rsidRPr="00AC2409">
        <w:rPr>
          <w:rFonts w:asciiTheme="majorBidi" w:hAnsiTheme="majorBidi" w:cs="B Nazanin"/>
        </w:rPr>
        <w:t xml:space="preserve">Investigation of the effects of hybrid modeling approaches, factor standardization, and categorical mapping on the performance of landslide susceptibility mapping in Van, Turkey. Natural Hazards, 114(3), 2571-2604. </w:t>
      </w:r>
      <w:hyperlink r:id="rId42" w:history="1">
        <w:r w:rsidRPr="008F21BF">
          <w:rPr>
            <w:rStyle w:val="Hyperlink"/>
            <w:rFonts w:asciiTheme="majorBidi" w:hAnsiTheme="majorBidi" w:cs="B Nazanin"/>
            <w:color w:val="auto"/>
          </w:rPr>
          <w:t>https://doi.org/10.1007/s11069-022-05480-y</w:t>
        </w:r>
      </w:hyperlink>
    </w:p>
    <w:p w14:paraId="2C00DE0E" w14:textId="77777777" w:rsidR="00EA224E" w:rsidRPr="00AC2409" w:rsidRDefault="00EA224E" w:rsidP="00A91972">
      <w:pPr>
        <w:pStyle w:val="ListParagraph"/>
        <w:bidi w:val="0"/>
        <w:spacing w:before="80" w:after="80"/>
        <w:ind w:left="397" w:hanging="397"/>
        <w:jc w:val="both"/>
        <w:rPr>
          <w:rFonts w:asciiTheme="majorBidi" w:hAnsiTheme="majorBidi" w:cs="B Nazanin"/>
        </w:rPr>
      </w:pPr>
      <w:proofErr w:type="spellStart"/>
      <w:r w:rsidRPr="00AC2409">
        <w:rPr>
          <w:rFonts w:asciiTheme="majorBidi" w:hAnsiTheme="majorBidi" w:cs="B Nazanin"/>
        </w:rPr>
        <w:t>Rafiei</w:t>
      </w:r>
      <w:proofErr w:type="spellEnd"/>
      <w:r w:rsidRPr="00AC2409">
        <w:rPr>
          <w:rFonts w:asciiTheme="majorBidi" w:hAnsiTheme="majorBidi" w:cs="B Nazanin"/>
        </w:rPr>
        <w:t xml:space="preserve"> Sardooi, E. (2022). Landslide susceptibility simulation with data mining models in Rabor region, Kerman Province. Watershed Management Research Journal, 35(2), 101-118. https://doi.org/10.22092/wmrj.2021.356462.1439. (in Persian) </w:t>
      </w:r>
      <w:r w:rsidRPr="00AC2409">
        <w:rPr>
          <w:rFonts w:asciiTheme="majorBidi" w:hAnsiTheme="majorBidi" w:cs="B Nazanin"/>
          <w:rtl/>
        </w:rPr>
        <w:t xml:space="preserve"> </w:t>
      </w:r>
    </w:p>
    <w:p w14:paraId="385385D2" w14:textId="77777777" w:rsidR="00EA224E" w:rsidRPr="00AC2409" w:rsidRDefault="00EA224E" w:rsidP="00EA224E">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t>Rodrigues Neto, J. M., &amp; Bhandary, N. P. (2024). Landslide susceptibility assessment by machine learning and frequency ratio methods using XRAIN radar-acquired rainfall data. Geosciences, 14(6), 171. https://doi.org/10.3390/geosciences14060171</w:t>
      </w:r>
    </w:p>
    <w:p w14:paraId="77418EBF" w14:textId="77777777" w:rsidR="00EA224E" w:rsidRPr="00AC2409" w:rsidRDefault="00EA224E" w:rsidP="00EA224E">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t xml:space="preserve">Rohan, E., </w:t>
      </w:r>
      <w:proofErr w:type="spellStart"/>
      <w:r w:rsidRPr="00AC2409">
        <w:rPr>
          <w:rFonts w:asciiTheme="majorBidi" w:hAnsiTheme="majorBidi" w:cs="B Nazanin"/>
        </w:rPr>
        <w:t>Shelef</w:t>
      </w:r>
      <w:proofErr w:type="spellEnd"/>
      <w:r w:rsidRPr="00AC2409">
        <w:rPr>
          <w:rFonts w:asciiTheme="majorBidi" w:hAnsiTheme="majorBidi" w:cs="B Nazanin"/>
        </w:rPr>
        <w:t>, B., Mirus, T., &amp; Coleman, T. (2023). Prolonged influence of urbanization on landslide susceptibility. Landslides, 20(5), 1023-1035. https://doi.org/10.1007/s10346-023-02034-6</w:t>
      </w:r>
    </w:p>
    <w:p w14:paraId="290E1DD7" w14:textId="77777777" w:rsidR="00EA224E" w:rsidRPr="00AC2409" w:rsidRDefault="00EA224E" w:rsidP="00C433DA">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t xml:space="preserve">Roshanzamir, S. (2025). Investigating the factors affecting landslide occurrence and susceptibility zoning using Dempster-Shafer model in </w:t>
      </w:r>
      <w:proofErr w:type="spellStart"/>
      <w:r w:rsidRPr="00AC2409">
        <w:rPr>
          <w:rFonts w:asciiTheme="majorBidi" w:hAnsiTheme="majorBidi" w:cs="B Nazanin"/>
        </w:rPr>
        <w:t>Mazlaghanchai</w:t>
      </w:r>
      <w:proofErr w:type="spellEnd"/>
      <w:r w:rsidRPr="00AC2409">
        <w:rPr>
          <w:rFonts w:asciiTheme="majorBidi" w:hAnsiTheme="majorBidi" w:cs="B Nazanin"/>
        </w:rPr>
        <w:t xml:space="preserve"> watershed, Markazi Province. Watershed Management Research Journal, 38(1), 113-127. https://doi.org/10.22092/wmrj.2023.360607.1502. (in Persian) </w:t>
      </w:r>
      <w:r w:rsidRPr="00AC2409">
        <w:rPr>
          <w:rFonts w:asciiTheme="majorBidi" w:hAnsiTheme="majorBidi" w:cs="B Nazanin"/>
          <w:rtl/>
        </w:rPr>
        <w:t xml:space="preserve"> </w:t>
      </w:r>
    </w:p>
    <w:p w14:paraId="1D9B7CAD" w14:textId="77777777" w:rsidR="00EA224E" w:rsidRPr="00AC2409" w:rsidRDefault="00EA224E" w:rsidP="00606FBE">
      <w:pPr>
        <w:pStyle w:val="ListParagraph"/>
        <w:bidi w:val="0"/>
        <w:spacing w:before="80" w:after="80"/>
        <w:ind w:left="397" w:hanging="397"/>
        <w:jc w:val="both"/>
        <w:rPr>
          <w:rFonts w:asciiTheme="majorBidi" w:hAnsiTheme="majorBidi" w:cs="B Nazanin"/>
        </w:rPr>
      </w:pPr>
      <w:r w:rsidRPr="00AC2409">
        <w:rPr>
          <w:rFonts w:asciiTheme="majorBidi" w:hAnsiTheme="majorBidi" w:cs="B Nazanin"/>
          <w:lang w:val="nl-NL"/>
        </w:rPr>
        <w:t xml:space="preserve">Tan, J., Yang, C., Wang, Y., Xiong, H., &amp; Ma, C. (2024). </w:t>
      </w:r>
      <w:r w:rsidRPr="00AC2409">
        <w:rPr>
          <w:rFonts w:asciiTheme="majorBidi" w:hAnsiTheme="majorBidi" w:cs="B Nazanin"/>
        </w:rPr>
        <w:t xml:space="preserve">A hybrid model to overcome landslide inventory incompleteness issue for landslide susceptibility prediction. </w:t>
      </w:r>
      <w:proofErr w:type="spellStart"/>
      <w:r w:rsidRPr="00AC2409">
        <w:rPr>
          <w:rFonts w:asciiTheme="majorBidi" w:hAnsiTheme="majorBidi" w:cs="B Nazanin"/>
        </w:rPr>
        <w:t>Geocarto</w:t>
      </w:r>
      <w:proofErr w:type="spellEnd"/>
      <w:r w:rsidRPr="00AC2409">
        <w:rPr>
          <w:rFonts w:asciiTheme="majorBidi" w:hAnsiTheme="majorBidi" w:cs="B Nazanin"/>
        </w:rPr>
        <w:t xml:space="preserve"> International, 39(1). https://doi.org/10.1080/10106049.2024.2322066</w:t>
      </w:r>
    </w:p>
    <w:p w14:paraId="710ABBD5" w14:textId="77777777" w:rsidR="00EA224E" w:rsidRPr="00AC2409" w:rsidRDefault="00EA224E" w:rsidP="008B2546">
      <w:pPr>
        <w:pStyle w:val="ListParagraph"/>
        <w:bidi w:val="0"/>
        <w:spacing w:before="80" w:after="80"/>
        <w:ind w:left="397" w:hanging="397"/>
        <w:jc w:val="both"/>
        <w:rPr>
          <w:rFonts w:asciiTheme="majorBidi" w:hAnsiTheme="majorBidi" w:cs="B Nazanin"/>
        </w:rPr>
      </w:pPr>
      <w:r w:rsidRPr="008F21BF">
        <w:rPr>
          <w:rFonts w:asciiTheme="majorBidi" w:hAnsiTheme="majorBidi" w:cs="B Nazanin"/>
        </w:rPr>
        <w:t xml:space="preserve">Tang, L., Yu, X., Jiang, W., Zhang, J., &amp; Li, Y. (2023). </w:t>
      </w:r>
      <w:r w:rsidRPr="00AC2409">
        <w:rPr>
          <w:rFonts w:asciiTheme="majorBidi" w:hAnsiTheme="majorBidi" w:cs="B Nazanin"/>
        </w:rPr>
        <w:t>Comparative study on landslide susceptibility mapping based on unbalanced sample ratio. Scientific Reports, 13, 5823. https://doi.org/10.1038/s41598-023-33186-z</w:t>
      </w:r>
    </w:p>
    <w:p w14:paraId="43D4C30E" w14:textId="77777777" w:rsidR="00EA224E" w:rsidRPr="00AC2409" w:rsidRDefault="00EA224E" w:rsidP="00EA224E">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lastRenderedPageBreak/>
        <w:t xml:space="preserve">Viet, D. T., Doan, A. T., &amp; Tran, A. I. (2023). Deep learning to assess the effects of land use/land cover and climate change on landslide susceptibility in the Tra Khuc river basin of Vietnam. </w:t>
      </w:r>
      <w:proofErr w:type="spellStart"/>
      <w:r w:rsidRPr="00AC2409">
        <w:rPr>
          <w:rFonts w:asciiTheme="majorBidi" w:hAnsiTheme="majorBidi" w:cs="B Nazanin"/>
        </w:rPr>
        <w:t>Geocarto</w:t>
      </w:r>
      <w:proofErr w:type="spellEnd"/>
      <w:r w:rsidRPr="00AC2409">
        <w:rPr>
          <w:rFonts w:asciiTheme="majorBidi" w:hAnsiTheme="majorBidi" w:cs="B Nazanin"/>
        </w:rPr>
        <w:t xml:space="preserve"> International, 38(1), 1-25. https://doi.org/10.1080/10106049.2023.2198856</w:t>
      </w:r>
    </w:p>
    <w:p w14:paraId="544BC07C" w14:textId="77777777" w:rsidR="00EA224E" w:rsidRPr="00AC2409" w:rsidRDefault="00EA224E" w:rsidP="008B2546">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t>Xu, S. (2024). Fast hybrid methods for modeling landslide susceptibility in Ardal County. Scientific Reports, 14, 3003. https://doi.org/10.1038/s41598-024-53120-1</w:t>
      </w:r>
    </w:p>
    <w:p w14:paraId="79242B10" w14:textId="77777777" w:rsidR="00EA224E" w:rsidRPr="00AC2409" w:rsidRDefault="00EA224E" w:rsidP="006F6F36">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t xml:space="preserve">Ye, C., Wu, H., Oguchi, T., Tang, Y., Pei, X., &amp; Wu, Y. (2025). Physically Based and Data-Driven Models for Landslide Susceptibility Assessment: Principles, Applications, and Challenges. Remote Sensing, 17(13), 2280. https://doi.org/10.3390/rs17132280 </w:t>
      </w:r>
    </w:p>
    <w:p w14:paraId="7B94F2BB" w14:textId="77777777" w:rsidR="00EA224E" w:rsidRPr="00AC2409" w:rsidRDefault="00EA224E" w:rsidP="008B2546">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t>Youssef, K., Shao, K., Moon, S., Zhang, X., Liu, Q., &amp; Li, X. (2023). Landslide susceptibility modeling by interpretable neural network. Communications Earth &amp; Environment, 4, 162. https://doi.org/10.1038/s43247-023-00806-5</w:t>
      </w:r>
    </w:p>
    <w:p w14:paraId="1C30DBC2" w14:textId="77777777" w:rsidR="00EA224E" w:rsidRPr="00AC2409" w:rsidRDefault="00EA224E" w:rsidP="008B2546">
      <w:pPr>
        <w:pStyle w:val="ListParagraph"/>
        <w:bidi w:val="0"/>
        <w:spacing w:before="80" w:after="80"/>
        <w:ind w:left="397" w:hanging="397"/>
        <w:jc w:val="both"/>
        <w:rPr>
          <w:rFonts w:asciiTheme="majorBidi" w:hAnsiTheme="majorBidi" w:cs="B Nazanin"/>
        </w:rPr>
      </w:pPr>
      <w:r w:rsidRPr="00AC2409">
        <w:rPr>
          <w:rFonts w:asciiTheme="majorBidi" w:hAnsiTheme="majorBidi" w:cs="B Nazanin"/>
        </w:rPr>
        <w:t>Zhou, W., Zhou, Y., Liang, S., Chen, X., Li, J., &amp; Wang, R. (2025). A new framework for landslide susceptibility mapping in contiguous impoverished areas using machine learning and catastrophe theory. Scientific Reports, 15, 10620. https://doi.org/10.1038/s41598-025-88070-9</w:t>
      </w:r>
    </w:p>
    <w:sectPr w:rsidR="00EA224E" w:rsidRPr="00AC2409" w:rsidSect="00B326C4">
      <w:headerReference w:type="even" r:id="rId43"/>
      <w:headerReference w:type="default" r:id="rId44"/>
      <w:headerReference w:type="first" r:id="rId45"/>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AF8CD" w14:textId="77777777" w:rsidR="00A31274" w:rsidRDefault="00A31274" w:rsidP="00035975">
      <w:r>
        <w:separator/>
      </w:r>
    </w:p>
  </w:endnote>
  <w:endnote w:type="continuationSeparator" w:id="0">
    <w:p w14:paraId="4D477E4D" w14:textId="77777777" w:rsidR="00A31274" w:rsidRDefault="00A31274"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Ferdosi">
    <w:altName w:val="Times New Roman"/>
    <w:panose1 w:val="00000400000000000000"/>
    <w:charset w:val="B2"/>
    <w:family w:val="auto"/>
    <w:pitch w:val="variable"/>
    <w:sig w:usb0="00002000" w:usb1="90000000" w:usb2="00000008" w:usb3="00000000" w:csb0="8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0000400000000000000"/>
    <w:charset w:val="B2"/>
    <w:family w:val="auto"/>
    <w:pitch w:val="variable"/>
    <w:sig w:usb0="00002001" w:usb1="80000000" w:usb2="00000008" w:usb3="00000000" w:csb0="00000040" w:csb1="00000000"/>
  </w:font>
  <w:font w:name="Yagut">
    <w:altName w:val="Times New Roman"/>
    <w:panose1 w:val="00000400000000000000"/>
    <w:charset w:val="B2"/>
    <w:family w:val="auto"/>
    <w:pitch w:val="variable"/>
    <w:sig w:usb0="00002001" w:usb1="80000000" w:usb2="00000008"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Courier New"/>
    <w:panose1 w:val="00000400000000000000"/>
    <w:charset w:val="B2"/>
    <w:family w:val="auto"/>
    <w:pitch w:val="variable"/>
    <w:sig w:usb0="00002000" w:usb1="80000000" w:usb2="00000008" w:usb3="00000000" w:csb0="00000040" w:csb1="00000000"/>
  </w:font>
  <w:font w:name="Times New Roman Bold">
    <w:altName w:val="Times New Roman"/>
    <w:panose1 w:val="00000000000000000000"/>
    <w:charset w:val="00"/>
    <w:family w:val="roman"/>
    <w:notTrueType/>
    <w:pitch w:val="default"/>
  </w:font>
  <w:font w:name="B Zar">
    <w:panose1 w:val="00000400000000000000"/>
    <w:charset w:val="B2"/>
    <w:family w:val="auto"/>
    <w:pitch w:val="variable"/>
    <w:sig w:usb0="00002001" w:usb1="80000000" w:usb2="00000008" w:usb3="00000000" w:csb0="00000040" w:csb1="00000000"/>
  </w:font>
  <w:font w:name="Nazanin">
    <w:altName w:val="Traditional Arabic"/>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Lotus">
    <w:altName w:val="Courier New"/>
    <w:panose1 w:val="00000400000000000000"/>
    <w:charset w:val="B2"/>
    <w:family w:val="auto"/>
    <w:pitch w:val="variable"/>
    <w:sig w:usb0="00002001"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Noto Sans">
    <w:charset w:val="00"/>
    <w:family w:val="swiss"/>
    <w:pitch w:val="variable"/>
    <w:sig w:usb0="E00082FF" w:usb1="400078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2  Mitra">
    <w:altName w:val="Arial"/>
    <w:panose1 w:val="00000400000000000000"/>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034E2304" w:rsidR="00FE67DF" w:rsidRPr="00DB630F" w:rsidRDefault="00FE67DF" w:rsidP="006E1024">
    <w:pPr>
      <w:pStyle w:val="Foo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879DFD" w14:textId="77777777" w:rsidR="00A31274" w:rsidRDefault="00A31274" w:rsidP="00035975">
      <w:r>
        <w:separator/>
      </w:r>
    </w:p>
  </w:footnote>
  <w:footnote w:type="continuationSeparator" w:id="0">
    <w:p w14:paraId="5E7AB246" w14:textId="77777777" w:rsidR="00A31274" w:rsidRDefault="00A31274" w:rsidP="00035975">
      <w:r>
        <w:continuationSeparator/>
      </w:r>
    </w:p>
  </w:footnote>
  <w:footnote w:id="1">
    <w:p w14:paraId="71CD67F5" w14:textId="77777777" w:rsidR="00B62BF3" w:rsidRPr="00AC2409" w:rsidRDefault="00B62BF3" w:rsidP="000871F2">
      <w:pPr>
        <w:rPr>
          <w:rFonts w:ascii="Times New Roman" w:hAnsi="Times New Roman" w:cs="Times New Roman"/>
          <w:sz w:val="18"/>
          <w:szCs w:val="18"/>
          <w:rtl/>
        </w:rPr>
      </w:pPr>
      <w:r w:rsidRPr="00AC2409">
        <w:rPr>
          <w:rFonts w:ascii="Times New Roman" w:hAnsi="Times New Roman" w:cs="Times New Roman"/>
          <w:sz w:val="18"/>
          <w:szCs w:val="18"/>
          <w:vertAlign w:val="superscript"/>
        </w:rPr>
        <w:footnoteRef/>
      </w:r>
      <w:r w:rsidRPr="00AC2409">
        <w:rPr>
          <w:rFonts w:ascii="Times New Roman" w:hAnsi="Times New Roman" w:cs="Times New Roman"/>
          <w:sz w:val="18"/>
          <w:szCs w:val="18"/>
          <w:vertAlign w:val="superscript"/>
        </w:rPr>
        <w:t xml:space="preserve"> </w:t>
      </w:r>
      <w:r w:rsidRPr="00AC2409">
        <w:rPr>
          <w:rFonts w:ascii="Times New Roman" w:eastAsia="Calibri" w:hAnsi="Times New Roman" w:cs="Times New Roman"/>
          <w:sz w:val="18"/>
          <w:szCs w:val="18"/>
        </w:rPr>
        <w:t>Li</w:t>
      </w:r>
    </w:p>
  </w:footnote>
  <w:footnote w:id="2">
    <w:p w14:paraId="75F425FF" w14:textId="77777777" w:rsidR="000D3E40" w:rsidRPr="00AC2409" w:rsidRDefault="000D3E40" w:rsidP="000871F2">
      <w:pPr>
        <w:rPr>
          <w:rFonts w:ascii="Times New Roman" w:hAnsi="Times New Roman" w:cs="Times New Roman"/>
          <w:sz w:val="18"/>
          <w:szCs w:val="18"/>
          <w:rtl/>
        </w:rPr>
      </w:pPr>
      <w:r w:rsidRPr="00AC2409">
        <w:rPr>
          <w:rFonts w:ascii="Times New Roman" w:hAnsi="Times New Roman" w:cs="Times New Roman"/>
          <w:sz w:val="18"/>
          <w:szCs w:val="18"/>
          <w:vertAlign w:val="superscript"/>
        </w:rPr>
        <w:footnoteRef/>
      </w:r>
      <w:r w:rsidRPr="00AC2409">
        <w:rPr>
          <w:rFonts w:ascii="Times New Roman" w:hAnsi="Times New Roman" w:cs="Times New Roman"/>
          <w:sz w:val="18"/>
          <w:szCs w:val="18"/>
          <w:vertAlign w:val="superscript"/>
        </w:rPr>
        <w:t xml:space="preserve"> </w:t>
      </w:r>
      <w:r w:rsidRPr="00AC2409">
        <w:rPr>
          <w:rFonts w:ascii="Times New Roman" w:eastAsia="Calibri" w:hAnsi="Times New Roman" w:cs="Times New Roman"/>
          <w:sz w:val="18"/>
          <w:szCs w:val="18"/>
        </w:rPr>
        <w:t xml:space="preserve">Agboola </w:t>
      </w:r>
      <w:r w:rsidRPr="00AC2409">
        <w:rPr>
          <w:rFonts w:ascii="Times New Roman" w:eastAsia="Calibri" w:hAnsi="Times New Roman" w:cs="Times New Roman"/>
          <w:sz w:val="18"/>
          <w:szCs w:val="18"/>
          <w:rtl/>
        </w:rPr>
        <w:t xml:space="preserve"> </w:t>
      </w:r>
    </w:p>
  </w:footnote>
  <w:footnote w:id="3">
    <w:p w14:paraId="6BE4D7C7" w14:textId="77777777" w:rsidR="007A48AD" w:rsidRPr="00AC2409" w:rsidRDefault="007A48AD" w:rsidP="000871F2">
      <w:pPr>
        <w:rPr>
          <w:sz w:val="18"/>
          <w:szCs w:val="18"/>
          <w:rtl/>
        </w:rPr>
      </w:pPr>
      <w:r w:rsidRPr="00AC2409">
        <w:rPr>
          <w:sz w:val="18"/>
          <w:szCs w:val="18"/>
          <w:vertAlign w:val="superscript"/>
        </w:rPr>
        <w:footnoteRef/>
      </w:r>
      <w:r w:rsidRPr="00AC2409">
        <w:rPr>
          <w:sz w:val="18"/>
          <w:szCs w:val="18"/>
          <w:vertAlign w:val="superscript"/>
        </w:rPr>
        <w:t xml:space="preserve"> </w:t>
      </w:r>
      <w:r w:rsidRPr="00AC2409">
        <w:rPr>
          <w:sz w:val="18"/>
          <w:szCs w:val="18"/>
        </w:rPr>
        <w:t>Rodrigues</w:t>
      </w:r>
    </w:p>
  </w:footnote>
  <w:footnote w:id="4">
    <w:p w14:paraId="4536D658" w14:textId="352A24EC" w:rsidR="007A48AD" w:rsidRPr="00AC2409" w:rsidRDefault="007A48AD" w:rsidP="000871F2">
      <w:pPr>
        <w:rPr>
          <w:sz w:val="18"/>
          <w:szCs w:val="18"/>
          <w:rtl/>
        </w:rPr>
      </w:pPr>
      <w:r w:rsidRPr="00AC2409">
        <w:rPr>
          <w:sz w:val="18"/>
          <w:szCs w:val="18"/>
          <w:vertAlign w:val="superscript"/>
        </w:rPr>
        <w:footnoteRef/>
      </w:r>
      <w:r w:rsidRPr="00AC2409">
        <w:rPr>
          <w:sz w:val="18"/>
          <w:szCs w:val="18"/>
        </w:rPr>
        <w:t xml:space="preserve"> </w:t>
      </w:r>
      <w:r w:rsidR="00443D2E" w:rsidRPr="00AC2409">
        <w:rPr>
          <w:sz w:val="18"/>
          <w:szCs w:val="18"/>
        </w:rPr>
        <w:t>Ye</w:t>
      </w:r>
    </w:p>
  </w:footnote>
  <w:footnote w:id="5">
    <w:p w14:paraId="7DBD14B5" w14:textId="77777777" w:rsidR="00815381" w:rsidRPr="00AC2409" w:rsidRDefault="00815381" w:rsidP="000871F2">
      <w:pPr>
        <w:rPr>
          <w:sz w:val="18"/>
          <w:szCs w:val="18"/>
          <w:rtl/>
        </w:rPr>
      </w:pPr>
      <w:r w:rsidRPr="00AC2409">
        <w:rPr>
          <w:sz w:val="18"/>
          <w:szCs w:val="18"/>
          <w:vertAlign w:val="superscript"/>
        </w:rPr>
        <w:footnoteRef/>
      </w:r>
      <w:r w:rsidRPr="00AC2409">
        <w:rPr>
          <w:sz w:val="18"/>
          <w:szCs w:val="18"/>
          <w:vertAlign w:val="superscript"/>
        </w:rPr>
        <w:t xml:space="preserve"> </w:t>
      </w:r>
      <w:r w:rsidRPr="00AC2409">
        <w:rPr>
          <w:rFonts w:eastAsia="Calibri"/>
          <w:sz w:val="18"/>
          <w:szCs w:val="18"/>
        </w:rPr>
        <w:t>Rohan</w:t>
      </w:r>
    </w:p>
  </w:footnote>
  <w:footnote w:id="6">
    <w:p w14:paraId="59D06C92" w14:textId="77777777" w:rsidR="00815381" w:rsidRPr="00AC2409" w:rsidRDefault="00815381" w:rsidP="000871F2">
      <w:pPr>
        <w:rPr>
          <w:sz w:val="18"/>
          <w:szCs w:val="18"/>
          <w:rtl/>
        </w:rPr>
      </w:pPr>
      <w:r w:rsidRPr="00AC2409">
        <w:rPr>
          <w:sz w:val="18"/>
          <w:szCs w:val="18"/>
          <w:vertAlign w:val="superscript"/>
        </w:rPr>
        <w:footnoteRef/>
      </w:r>
      <w:r w:rsidRPr="00AC2409">
        <w:rPr>
          <w:sz w:val="18"/>
          <w:szCs w:val="18"/>
          <w:vertAlign w:val="superscript"/>
        </w:rPr>
        <w:t xml:space="preserve"> </w:t>
      </w:r>
      <w:r w:rsidRPr="00AC2409">
        <w:rPr>
          <w:rFonts w:eastAsia="Calibri"/>
          <w:sz w:val="18"/>
          <w:szCs w:val="18"/>
        </w:rPr>
        <w:t xml:space="preserve">Viet </w:t>
      </w:r>
    </w:p>
  </w:footnote>
  <w:footnote w:id="7">
    <w:p w14:paraId="341EDAC9" w14:textId="457075C9" w:rsidR="00815381" w:rsidRPr="00AC2409" w:rsidRDefault="00815381" w:rsidP="000871F2">
      <w:pPr>
        <w:pStyle w:val="FootnoteText"/>
        <w:bidi w:val="0"/>
        <w:rPr>
          <w:sz w:val="18"/>
          <w:szCs w:val="18"/>
        </w:rPr>
      </w:pPr>
      <w:r w:rsidRPr="00AC2409">
        <w:rPr>
          <w:rStyle w:val="FootnoteReference"/>
          <w:sz w:val="18"/>
          <w:szCs w:val="18"/>
        </w:rPr>
        <w:footnoteRef/>
      </w:r>
      <w:r w:rsidRPr="00AC2409">
        <w:rPr>
          <w:sz w:val="18"/>
          <w:szCs w:val="18"/>
          <w:rtl/>
        </w:rPr>
        <w:t xml:space="preserve"> </w:t>
      </w:r>
      <w:r w:rsidRPr="00AC2409">
        <w:rPr>
          <w:sz w:val="18"/>
          <w:szCs w:val="18"/>
        </w:rPr>
        <w:t>Particle Swarm Optimization</w:t>
      </w:r>
    </w:p>
  </w:footnote>
  <w:footnote w:id="8">
    <w:p w14:paraId="2C63D39E" w14:textId="77777777" w:rsidR="005D1F34" w:rsidRPr="00AC2409" w:rsidRDefault="005D1F34" w:rsidP="000871F2">
      <w:pPr>
        <w:pStyle w:val="FootnoteText"/>
        <w:bidi w:val="0"/>
        <w:rPr>
          <w:rFonts w:ascii="Times New Roman" w:hAnsi="Times New Roman" w:cs="Times New Roman"/>
          <w:sz w:val="18"/>
          <w:szCs w:val="18"/>
        </w:rPr>
      </w:pPr>
      <w:r w:rsidRPr="00AC2409">
        <w:rPr>
          <w:rStyle w:val="FootnoteReference"/>
          <w:rFonts w:ascii="Times New Roman" w:hAnsi="Times New Roman" w:cs="Times New Roman"/>
          <w:sz w:val="18"/>
          <w:szCs w:val="18"/>
        </w:rPr>
        <w:footnoteRef/>
      </w:r>
      <w:r w:rsidRPr="00AC2409">
        <w:rPr>
          <w:rFonts w:ascii="Times New Roman" w:hAnsi="Times New Roman" w:cs="Times New Roman"/>
          <w:sz w:val="18"/>
          <w:szCs w:val="18"/>
          <w:rtl/>
        </w:rPr>
        <w:t xml:space="preserve"> </w:t>
      </w:r>
      <w:r w:rsidRPr="00AC2409">
        <w:rPr>
          <w:rFonts w:ascii="Times New Roman" w:hAnsi="Times New Roman" w:cs="Times New Roman"/>
          <w:sz w:val="18"/>
          <w:szCs w:val="18"/>
        </w:rPr>
        <w:t>Liang</w:t>
      </w:r>
    </w:p>
  </w:footnote>
  <w:footnote w:id="9">
    <w:p w14:paraId="3CAA1493" w14:textId="635C9908" w:rsidR="00AF32F8" w:rsidRPr="00AC2409" w:rsidRDefault="00AF32F8" w:rsidP="000871F2">
      <w:pPr>
        <w:pStyle w:val="FootnoteText"/>
        <w:bidi w:val="0"/>
        <w:rPr>
          <w:rFonts w:ascii="Times New Roman" w:hAnsi="Times New Roman" w:cs="Times New Roman"/>
          <w:sz w:val="18"/>
          <w:szCs w:val="18"/>
          <w:rtl/>
        </w:rPr>
      </w:pPr>
      <w:r w:rsidRPr="00AC2409">
        <w:rPr>
          <w:rStyle w:val="FootnoteReference"/>
          <w:rFonts w:ascii="Times New Roman" w:hAnsi="Times New Roman" w:cs="Times New Roman"/>
          <w:sz w:val="18"/>
          <w:szCs w:val="18"/>
        </w:rPr>
        <w:footnoteRef/>
      </w:r>
      <w:r w:rsidRPr="00AC2409">
        <w:rPr>
          <w:rFonts w:ascii="Times New Roman" w:hAnsi="Times New Roman" w:cs="Times New Roman"/>
          <w:sz w:val="18"/>
          <w:szCs w:val="18"/>
          <w:rtl/>
        </w:rPr>
        <w:t xml:space="preserve"> </w:t>
      </w:r>
      <w:r w:rsidRPr="00AC2409">
        <w:rPr>
          <w:rFonts w:ascii="Times New Roman" w:hAnsi="Times New Roman" w:cs="Times New Roman"/>
          <w:sz w:val="18"/>
          <w:szCs w:val="18"/>
        </w:rPr>
        <w:t>Kainthura &amp; Sharma</w:t>
      </w:r>
    </w:p>
  </w:footnote>
  <w:footnote w:id="10">
    <w:p w14:paraId="312FC867" w14:textId="77777777" w:rsidR="00182EB7" w:rsidRPr="00AC2409" w:rsidRDefault="00182EB7" w:rsidP="000871F2">
      <w:pPr>
        <w:pStyle w:val="FootnoteText"/>
        <w:bidi w:val="0"/>
        <w:rPr>
          <w:rFonts w:ascii="Times New Roman" w:hAnsi="Times New Roman" w:cs="Times New Roman"/>
          <w:sz w:val="18"/>
          <w:szCs w:val="18"/>
          <w:rtl/>
        </w:rPr>
      </w:pPr>
      <w:r w:rsidRPr="00AC2409">
        <w:rPr>
          <w:rStyle w:val="FootnoteReference"/>
          <w:rFonts w:ascii="Times New Roman" w:hAnsi="Times New Roman" w:cs="Times New Roman"/>
          <w:sz w:val="18"/>
          <w:szCs w:val="18"/>
        </w:rPr>
        <w:footnoteRef/>
      </w:r>
      <w:r w:rsidRPr="00AC2409">
        <w:rPr>
          <w:rFonts w:ascii="Times New Roman" w:hAnsi="Times New Roman" w:cs="Times New Roman"/>
          <w:sz w:val="18"/>
          <w:szCs w:val="18"/>
        </w:rPr>
        <w:t xml:space="preserve"> Hong</w:t>
      </w:r>
    </w:p>
  </w:footnote>
  <w:footnote w:id="11">
    <w:p w14:paraId="1127EB7E" w14:textId="77777777" w:rsidR="00182EB7" w:rsidRPr="00AC2409" w:rsidRDefault="00182EB7" w:rsidP="000871F2">
      <w:pPr>
        <w:pStyle w:val="FootnoteText"/>
        <w:bidi w:val="0"/>
        <w:rPr>
          <w:rFonts w:ascii="Times New Roman" w:hAnsi="Times New Roman" w:cs="Times New Roman"/>
          <w:sz w:val="18"/>
          <w:szCs w:val="18"/>
          <w:rtl/>
        </w:rPr>
      </w:pPr>
      <w:r w:rsidRPr="00AC2409">
        <w:rPr>
          <w:rStyle w:val="FootnoteReference"/>
          <w:rFonts w:ascii="Times New Roman" w:hAnsi="Times New Roman" w:cs="Times New Roman"/>
          <w:sz w:val="18"/>
          <w:szCs w:val="18"/>
        </w:rPr>
        <w:footnoteRef/>
      </w:r>
      <w:r w:rsidRPr="00AC2409">
        <w:rPr>
          <w:rFonts w:ascii="Times New Roman" w:hAnsi="Times New Roman" w:cs="Times New Roman"/>
          <w:sz w:val="18"/>
          <w:szCs w:val="18"/>
        </w:rPr>
        <w:t xml:space="preserve"> Youssef</w:t>
      </w:r>
    </w:p>
  </w:footnote>
  <w:footnote w:id="12">
    <w:p w14:paraId="7F702629" w14:textId="0F474BBB" w:rsidR="00595ACE" w:rsidRPr="00AC2409" w:rsidRDefault="00595ACE" w:rsidP="000871F2">
      <w:pPr>
        <w:pStyle w:val="FootnoteText"/>
        <w:bidi w:val="0"/>
        <w:rPr>
          <w:rFonts w:ascii="Times New Roman" w:hAnsi="Times New Roman" w:cs="Times New Roman"/>
          <w:sz w:val="18"/>
          <w:szCs w:val="18"/>
          <w:rtl/>
        </w:rPr>
      </w:pPr>
      <w:r w:rsidRPr="00AC2409">
        <w:rPr>
          <w:rStyle w:val="FootnoteReference"/>
          <w:rFonts w:ascii="Times New Roman" w:hAnsi="Times New Roman" w:cs="Times New Roman"/>
          <w:sz w:val="18"/>
          <w:szCs w:val="18"/>
        </w:rPr>
        <w:footnoteRef/>
      </w:r>
      <w:r w:rsidRPr="00AC2409">
        <w:rPr>
          <w:rFonts w:ascii="Times New Roman" w:hAnsi="Times New Roman" w:cs="Times New Roman"/>
          <w:sz w:val="18"/>
          <w:szCs w:val="18"/>
          <w:rtl/>
        </w:rPr>
        <w:t xml:space="preserve"> </w:t>
      </w:r>
      <w:r w:rsidRPr="00AC2409">
        <w:rPr>
          <w:rFonts w:ascii="Times New Roman" w:hAnsi="Times New Roman" w:cs="Times New Roman"/>
          <w:sz w:val="18"/>
          <w:szCs w:val="18"/>
        </w:rPr>
        <w:t>Tang</w:t>
      </w:r>
    </w:p>
  </w:footnote>
  <w:footnote w:id="13">
    <w:p w14:paraId="4381EC9B" w14:textId="77777777" w:rsidR="00182EB7" w:rsidRPr="00AC2409" w:rsidRDefault="00182EB7" w:rsidP="000871F2">
      <w:pPr>
        <w:pStyle w:val="FootnoteText"/>
        <w:bidi w:val="0"/>
        <w:rPr>
          <w:rFonts w:ascii="Times New Roman" w:hAnsi="Times New Roman" w:cs="Times New Roman"/>
          <w:sz w:val="18"/>
          <w:szCs w:val="18"/>
          <w:rtl/>
        </w:rPr>
      </w:pPr>
      <w:r w:rsidRPr="00AC2409">
        <w:rPr>
          <w:rStyle w:val="FootnoteReference"/>
          <w:rFonts w:ascii="Times New Roman" w:hAnsi="Times New Roman" w:cs="Times New Roman"/>
          <w:sz w:val="18"/>
          <w:szCs w:val="18"/>
        </w:rPr>
        <w:footnoteRef/>
      </w:r>
      <w:r w:rsidRPr="00AC2409">
        <w:rPr>
          <w:rFonts w:ascii="Times New Roman" w:hAnsi="Times New Roman" w:cs="Times New Roman"/>
          <w:sz w:val="18"/>
          <w:szCs w:val="18"/>
        </w:rPr>
        <w:t xml:space="preserve"> Xu</w:t>
      </w:r>
    </w:p>
  </w:footnote>
  <w:footnote w:id="14">
    <w:p w14:paraId="6E7BA72B" w14:textId="59145F8D" w:rsidR="00AF32F8" w:rsidRPr="00AC2409" w:rsidRDefault="00AF32F8" w:rsidP="000871F2">
      <w:pPr>
        <w:pStyle w:val="FootnoteText"/>
        <w:bidi w:val="0"/>
        <w:rPr>
          <w:rFonts w:ascii="Times New Roman" w:hAnsi="Times New Roman" w:cs="Times New Roman"/>
          <w:sz w:val="18"/>
          <w:szCs w:val="18"/>
          <w:rtl/>
        </w:rPr>
      </w:pPr>
      <w:r w:rsidRPr="00AC2409">
        <w:rPr>
          <w:rStyle w:val="FootnoteReference"/>
          <w:rFonts w:ascii="Times New Roman" w:hAnsi="Times New Roman" w:cs="Times New Roman"/>
          <w:sz w:val="18"/>
          <w:szCs w:val="18"/>
        </w:rPr>
        <w:footnoteRef/>
      </w:r>
      <w:r w:rsidRPr="00AC2409">
        <w:rPr>
          <w:rFonts w:ascii="Times New Roman" w:hAnsi="Times New Roman" w:cs="Times New Roman"/>
          <w:sz w:val="18"/>
          <w:szCs w:val="18"/>
          <w:rtl/>
        </w:rPr>
        <w:t xml:space="preserve"> </w:t>
      </w:r>
      <w:r w:rsidRPr="00AC2409">
        <w:rPr>
          <w:rFonts w:ascii="Times New Roman" w:hAnsi="Times New Roman" w:cs="Times New Roman"/>
          <w:sz w:val="18"/>
          <w:szCs w:val="18"/>
        </w:rPr>
        <w:t>Kaushal</w:t>
      </w:r>
    </w:p>
  </w:footnote>
  <w:footnote w:id="15">
    <w:p w14:paraId="6A5EDA1C" w14:textId="77777777" w:rsidR="00182EB7" w:rsidRPr="00AC2409" w:rsidRDefault="00182EB7" w:rsidP="000871F2">
      <w:pPr>
        <w:pStyle w:val="FootnoteText"/>
        <w:bidi w:val="0"/>
        <w:rPr>
          <w:rFonts w:ascii="Times New Roman" w:hAnsi="Times New Roman" w:cs="Times New Roman"/>
          <w:sz w:val="18"/>
          <w:szCs w:val="18"/>
          <w:rtl/>
        </w:rPr>
      </w:pPr>
      <w:r w:rsidRPr="00AC2409">
        <w:rPr>
          <w:rStyle w:val="FootnoteReference"/>
          <w:rFonts w:ascii="Times New Roman" w:hAnsi="Times New Roman" w:cs="Times New Roman"/>
          <w:sz w:val="18"/>
          <w:szCs w:val="18"/>
        </w:rPr>
        <w:footnoteRef/>
      </w:r>
      <w:r w:rsidRPr="00AC2409">
        <w:rPr>
          <w:rFonts w:ascii="Times New Roman" w:hAnsi="Times New Roman" w:cs="Times New Roman"/>
          <w:sz w:val="18"/>
          <w:szCs w:val="18"/>
        </w:rPr>
        <w:t xml:space="preserve"> Tan</w:t>
      </w:r>
    </w:p>
  </w:footnote>
  <w:footnote w:id="16">
    <w:p w14:paraId="2E4E7640" w14:textId="26127E07" w:rsidR="00A773C3" w:rsidRPr="00AC2409" w:rsidRDefault="00A773C3" w:rsidP="000871F2">
      <w:pPr>
        <w:pStyle w:val="FootnoteText"/>
        <w:bidi w:val="0"/>
        <w:rPr>
          <w:rFonts w:ascii="Times New Roman" w:hAnsi="Times New Roman" w:cs="Times New Roman"/>
          <w:sz w:val="18"/>
          <w:szCs w:val="18"/>
        </w:rPr>
      </w:pPr>
      <w:r w:rsidRPr="00AC2409">
        <w:rPr>
          <w:rStyle w:val="FootnoteReference"/>
          <w:rFonts w:ascii="Times New Roman" w:hAnsi="Times New Roman" w:cs="Times New Roman"/>
          <w:sz w:val="18"/>
          <w:szCs w:val="18"/>
        </w:rPr>
        <w:footnoteRef/>
      </w:r>
      <w:r w:rsidRPr="00AC2409">
        <w:rPr>
          <w:rFonts w:ascii="Times New Roman" w:hAnsi="Times New Roman" w:cs="Times New Roman"/>
          <w:sz w:val="18"/>
          <w:szCs w:val="18"/>
          <w:rtl/>
        </w:rPr>
        <w:t xml:space="preserve"> </w:t>
      </w:r>
      <w:r w:rsidRPr="00AC2409">
        <w:rPr>
          <w:rFonts w:ascii="Times New Roman" w:hAnsi="Times New Roman" w:cs="Times New Roman"/>
          <w:sz w:val="18"/>
          <w:szCs w:val="18"/>
        </w:rPr>
        <w:t>Chen</w:t>
      </w:r>
    </w:p>
  </w:footnote>
  <w:footnote w:id="17">
    <w:p w14:paraId="53E26246" w14:textId="77777777" w:rsidR="00182EB7" w:rsidRPr="00AC2409" w:rsidRDefault="00182EB7" w:rsidP="000871F2">
      <w:pPr>
        <w:pStyle w:val="FootnoteText"/>
        <w:bidi w:val="0"/>
        <w:rPr>
          <w:rFonts w:ascii="Times New Roman" w:hAnsi="Times New Roman" w:cs="Times New Roman"/>
          <w:sz w:val="18"/>
          <w:szCs w:val="18"/>
          <w:rtl/>
        </w:rPr>
      </w:pPr>
      <w:r w:rsidRPr="00AC2409">
        <w:rPr>
          <w:rStyle w:val="FootnoteReference"/>
          <w:rFonts w:ascii="Times New Roman" w:hAnsi="Times New Roman" w:cs="Times New Roman"/>
          <w:sz w:val="18"/>
          <w:szCs w:val="18"/>
        </w:rPr>
        <w:footnoteRef/>
      </w:r>
      <w:r w:rsidRPr="00AC2409">
        <w:rPr>
          <w:rFonts w:ascii="Times New Roman" w:hAnsi="Times New Roman" w:cs="Times New Roman"/>
          <w:sz w:val="18"/>
          <w:szCs w:val="18"/>
        </w:rPr>
        <w:t xml:space="preserve"> Gu</w:t>
      </w:r>
    </w:p>
  </w:footnote>
  <w:footnote w:id="18">
    <w:p w14:paraId="2EE10C2B" w14:textId="77777777" w:rsidR="00182EB7" w:rsidRPr="00AC2409" w:rsidRDefault="00182EB7" w:rsidP="000871F2">
      <w:pPr>
        <w:pStyle w:val="FootnoteText"/>
        <w:bidi w:val="0"/>
        <w:rPr>
          <w:rFonts w:ascii="Times New Roman" w:hAnsi="Times New Roman" w:cs="Times New Roman"/>
          <w:sz w:val="18"/>
          <w:szCs w:val="18"/>
          <w:rtl/>
          <w:lang w:val="nl-NL"/>
        </w:rPr>
      </w:pPr>
      <w:r w:rsidRPr="00AC2409">
        <w:rPr>
          <w:rStyle w:val="FootnoteReference"/>
          <w:rFonts w:ascii="Times New Roman" w:hAnsi="Times New Roman" w:cs="Times New Roman"/>
          <w:sz w:val="18"/>
          <w:szCs w:val="18"/>
        </w:rPr>
        <w:footnoteRef/>
      </w:r>
      <w:r w:rsidRPr="00AC2409">
        <w:rPr>
          <w:rFonts w:ascii="Times New Roman" w:hAnsi="Times New Roman" w:cs="Times New Roman"/>
          <w:sz w:val="18"/>
          <w:szCs w:val="18"/>
        </w:rPr>
        <w:t xml:space="preserve"> Dhakal</w:t>
      </w:r>
    </w:p>
  </w:footnote>
  <w:footnote w:id="19">
    <w:p w14:paraId="0A9CA750" w14:textId="77777777" w:rsidR="00182EB7" w:rsidRPr="00AC2409" w:rsidRDefault="00182EB7" w:rsidP="000871F2">
      <w:pPr>
        <w:pStyle w:val="FootnoteText"/>
        <w:bidi w:val="0"/>
        <w:rPr>
          <w:rFonts w:ascii="Times New Roman" w:hAnsi="Times New Roman" w:cs="Times New Roman"/>
          <w:sz w:val="18"/>
          <w:szCs w:val="18"/>
          <w:rtl/>
        </w:rPr>
      </w:pPr>
      <w:r w:rsidRPr="00AC2409">
        <w:rPr>
          <w:rStyle w:val="FootnoteReference"/>
          <w:rFonts w:ascii="Times New Roman" w:hAnsi="Times New Roman" w:cs="Times New Roman"/>
          <w:sz w:val="18"/>
          <w:szCs w:val="18"/>
        </w:rPr>
        <w:footnoteRef/>
      </w:r>
      <w:r w:rsidRPr="00AC2409">
        <w:rPr>
          <w:rFonts w:ascii="Times New Roman" w:hAnsi="Times New Roman" w:cs="Times New Roman"/>
          <w:sz w:val="18"/>
          <w:szCs w:val="18"/>
        </w:rPr>
        <w:t xml:space="preserve"> Feng</w:t>
      </w:r>
    </w:p>
  </w:footnote>
  <w:footnote w:id="20">
    <w:p w14:paraId="55E236A3" w14:textId="5FE70D65" w:rsidR="00DE7F98" w:rsidRPr="00AC2409" w:rsidRDefault="00DE7F98" w:rsidP="000871F2">
      <w:pPr>
        <w:pStyle w:val="FootnoteText"/>
        <w:bidi w:val="0"/>
        <w:rPr>
          <w:sz w:val="18"/>
          <w:szCs w:val="18"/>
        </w:rPr>
      </w:pPr>
      <w:r w:rsidRPr="00AC2409">
        <w:rPr>
          <w:rStyle w:val="FootnoteReference"/>
          <w:sz w:val="18"/>
          <w:szCs w:val="18"/>
        </w:rPr>
        <w:footnoteRef/>
      </w:r>
      <w:r w:rsidRPr="00AC2409">
        <w:rPr>
          <w:sz w:val="18"/>
          <w:szCs w:val="18"/>
          <w:rtl/>
        </w:rPr>
        <w:t xml:space="preserve"> </w:t>
      </w:r>
      <w:r w:rsidRPr="00AC2409">
        <w:rPr>
          <w:sz w:val="18"/>
          <w:szCs w:val="18"/>
        </w:rPr>
        <w:t>Onyelowe</w:t>
      </w:r>
    </w:p>
  </w:footnote>
  <w:footnote w:id="21">
    <w:p w14:paraId="0F855779" w14:textId="77777777" w:rsidR="00815381" w:rsidRPr="00AC2409" w:rsidRDefault="00815381" w:rsidP="000871F2">
      <w:pPr>
        <w:pStyle w:val="FootnoteText"/>
        <w:bidi w:val="0"/>
        <w:rPr>
          <w:rFonts w:ascii="Times New Roman" w:hAnsi="Times New Roman" w:cs="Times New Roman"/>
          <w:sz w:val="18"/>
          <w:szCs w:val="18"/>
        </w:rPr>
      </w:pPr>
      <w:r w:rsidRPr="00AC2409">
        <w:rPr>
          <w:rStyle w:val="FootnoteReference"/>
          <w:rFonts w:ascii="Times New Roman" w:hAnsi="Times New Roman" w:cs="Times New Roman"/>
          <w:sz w:val="18"/>
          <w:szCs w:val="18"/>
        </w:rPr>
        <w:footnoteRef/>
      </w:r>
      <w:r w:rsidRPr="00AC2409">
        <w:rPr>
          <w:rFonts w:ascii="Times New Roman" w:hAnsi="Times New Roman" w:cs="Times New Roman"/>
          <w:sz w:val="18"/>
          <w:szCs w:val="18"/>
          <w:rtl/>
        </w:rPr>
        <w:t xml:space="preserve"> </w:t>
      </w:r>
      <w:r w:rsidRPr="00AC2409">
        <w:rPr>
          <w:rFonts w:ascii="Times New Roman" w:hAnsi="Times New Roman" w:cs="Times New Roman"/>
          <w:sz w:val="18"/>
          <w:szCs w:val="18"/>
        </w:rPr>
        <w:t>Dynamic Weighting</w:t>
      </w:r>
    </w:p>
  </w:footnote>
  <w:footnote w:id="22">
    <w:p w14:paraId="1E08E79D" w14:textId="77777777" w:rsidR="009A23E7" w:rsidRPr="00AC2409" w:rsidRDefault="009A23E7" w:rsidP="009A23E7">
      <w:pPr>
        <w:pStyle w:val="FootnoteText"/>
        <w:bidi w:val="0"/>
        <w:rPr>
          <w:rFonts w:ascii="Times New Roman" w:hAnsi="Times New Roman" w:cs="Times New Roman"/>
          <w:sz w:val="18"/>
          <w:szCs w:val="18"/>
        </w:rPr>
      </w:pPr>
      <w:r w:rsidRPr="00AC2409">
        <w:rPr>
          <w:rStyle w:val="FootnoteReference"/>
          <w:rFonts w:ascii="Times New Roman" w:hAnsi="Times New Roman" w:cs="Times New Roman"/>
          <w:sz w:val="18"/>
          <w:szCs w:val="18"/>
        </w:rPr>
        <w:footnoteRef/>
      </w:r>
      <w:r w:rsidRPr="00AC2409">
        <w:rPr>
          <w:rFonts w:ascii="Times New Roman" w:hAnsi="Times New Roman" w:cs="Times New Roman"/>
          <w:sz w:val="18"/>
          <w:szCs w:val="18"/>
          <w:rtl/>
        </w:rPr>
        <w:t xml:space="preserve"> </w:t>
      </w:r>
      <w:r w:rsidRPr="00AC2409">
        <w:rPr>
          <w:rFonts w:ascii="Times New Roman" w:hAnsi="Times New Roman" w:cs="Times New Roman"/>
          <w:sz w:val="18"/>
          <w:szCs w:val="18"/>
        </w:rPr>
        <w:t>Dynamic Weighting</w:t>
      </w:r>
    </w:p>
  </w:footnote>
  <w:footnote w:id="23">
    <w:p w14:paraId="0CA7C30E" w14:textId="77777777" w:rsidR="009A23E7" w:rsidRPr="00AC2409" w:rsidRDefault="009A23E7" w:rsidP="009A23E7">
      <w:pPr>
        <w:pStyle w:val="FootnoteText"/>
        <w:bidi w:val="0"/>
        <w:rPr>
          <w:rFonts w:ascii="Times New Roman" w:hAnsi="Times New Roman" w:cs="Times New Roman"/>
          <w:sz w:val="18"/>
          <w:szCs w:val="18"/>
          <w:rtl/>
        </w:rPr>
      </w:pPr>
      <w:r w:rsidRPr="00AC2409">
        <w:rPr>
          <w:rStyle w:val="FootnoteReference"/>
          <w:rFonts w:ascii="Times New Roman" w:hAnsi="Times New Roman" w:cs="Times New Roman"/>
          <w:sz w:val="18"/>
          <w:szCs w:val="18"/>
        </w:rPr>
        <w:footnoteRef/>
      </w:r>
      <w:r w:rsidRPr="00AC2409">
        <w:rPr>
          <w:rFonts w:ascii="Times New Roman" w:hAnsi="Times New Roman" w:cs="Times New Roman"/>
          <w:sz w:val="18"/>
          <w:szCs w:val="18"/>
        </w:rPr>
        <w:t xml:space="preserve"> Gu</w:t>
      </w:r>
    </w:p>
  </w:footnote>
  <w:footnote w:id="24">
    <w:p w14:paraId="1AF2B83F" w14:textId="77777777" w:rsidR="009A23E7" w:rsidRPr="00AC2409" w:rsidRDefault="009A23E7" w:rsidP="009A23E7">
      <w:pPr>
        <w:pStyle w:val="FootnoteText"/>
        <w:bidi w:val="0"/>
        <w:rPr>
          <w:rFonts w:ascii="Times New Roman" w:hAnsi="Times New Roman" w:cs="Times New Roman"/>
          <w:sz w:val="18"/>
          <w:szCs w:val="18"/>
          <w:rtl/>
          <w:lang w:val="nl-NL"/>
        </w:rPr>
      </w:pPr>
      <w:r w:rsidRPr="00AC2409">
        <w:rPr>
          <w:rStyle w:val="FootnoteReference"/>
          <w:rFonts w:ascii="Times New Roman" w:hAnsi="Times New Roman" w:cs="Times New Roman"/>
          <w:sz w:val="18"/>
          <w:szCs w:val="18"/>
        </w:rPr>
        <w:footnoteRef/>
      </w:r>
      <w:r w:rsidRPr="00AC2409">
        <w:rPr>
          <w:rFonts w:ascii="Times New Roman" w:hAnsi="Times New Roman" w:cs="Times New Roman"/>
          <w:sz w:val="18"/>
          <w:szCs w:val="18"/>
        </w:rPr>
        <w:t xml:space="preserve"> Dhakal</w:t>
      </w:r>
    </w:p>
  </w:footnote>
  <w:footnote w:id="25">
    <w:p w14:paraId="2A1BC77F" w14:textId="28D4BD32" w:rsidR="0017333A" w:rsidRPr="00AC2409" w:rsidRDefault="0017333A" w:rsidP="000871F2">
      <w:pPr>
        <w:pStyle w:val="FootnoteText"/>
        <w:bidi w:val="0"/>
        <w:rPr>
          <w:sz w:val="18"/>
          <w:szCs w:val="18"/>
        </w:rPr>
      </w:pPr>
      <w:r w:rsidRPr="00AC2409">
        <w:rPr>
          <w:rStyle w:val="FootnoteReference"/>
          <w:sz w:val="18"/>
          <w:szCs w:val="18"/>
        </w:rPr>
        <w:footnoteRef/>
      </w:r>
      <w:r w:rsidRPr="00AC2409">
        <w:rPr>
          <w:sz w:val="18"/>
          <w:szCs w:val="18"/>
          <w:rtl/>
        </w:rPr>
        <w:t xml:space="preserve"> </w:t>
      </w:r>
      <w:r w:rsidRPr="00AC2409">
        <w:rPr>
          <w:sz w:val="18"/>
          <w:szCs w:val="18"/>
        </w:rPr>
        <w:t>Cui</w:t>
      </w:r>
    </w:p>
  </w:footnote>
  <w:footnote w:id="26">
    <w:p w14:paraId="5F3D80D7" w14:textId="77777777" w:rsidR="00446405" w:rsidRPr="00AC2409" w:rsidRDefault="00446405" w:rsidP="000871F2">
      <w:pPr>
        <w:pStyle w:val="FootnoteText"/>
        <w:bidi w:val="0"/>
        <w:rPr>
          <w:sz w:val="18"/>
          <w:szCs w:val="18"/>
        </w:rPr>
      </w:pPr>
      <w:r w:rsidRPr="00AC2409">
        <w:rPr>
          <w:rStyle w:val="FootnoteReference"/>
          <w:sz w:val="18"/>
          <w:szCs w:val="18"/>
        </w:rPr>
        <w:footnoteRef/>
      </w:r>
      <w:r w:rsidRPr="00AC2409">
        <w:rPr>
          <w:rStyle w:val="FootnoteReference"/>
          <w:sz w:val="18"/>
          <w:szCs w:val="18"/>
        </w:rPr>
        <w:footnoteRef/>
      </w:r>
      <w:r w:rsidRPr="00AC2409">
        <w:rPr>
          <w:sz w:val="18"/>
          <w:szCs w:val="18"/>
          <w:rtl/>
        </w:rPr>
        <w:t xml:space="preserve"> </w:t>
      </w:r>
      <w:r w:rsidRPr="00AC2409">
        <w:rPr>
          <w:sz w:val="18"/>
          <w:szCs w:val="18"/>
        </w:rPr>
        <w:t>Batar</w:t>
      </w:r>
    </w:p>
  </w:footnote>
  <w:footnote w:id="27">
    <w:p w14:paraId="5584AF2A" w14:textId="77777777" w:rsidR="00446405" w:rsidRPr="00AC2409" w:rsidRDefault="00446405" w:rsidP="000871F2">
      <w:pPr>
        <w:pStyle w:val="FootnoteText"/>
        <w:bidi w:val="0"/>
        <w:rPr>
          <w:sz w:val="18"/>
          <w:szCs w:val="18"/>
        </w:rPr>
      </w:pPr>
      <w:r w:rsidRPr="00AC2409">
        <w:rPr>
          <w:rStyle w:val="FootnoteReference"/>
          <w:sz w:val="18"/>
          <w:szCs w:val="18"/>
        </w:rPr>
        <w:footnoteRef/>
      </w:r>
      <w:r w:rsidRPr="00AC2409">
        <w:rPr>
          <w:sz w:val="18"/>
          <w:szCs w:val="18"/>
          <w:rtl/>
        </w:rPr>
        <w:t xml:space="preserve"> </w:t>
      </w:r>
      <w:r w:rsidRPr="00AC2409">
        <w:rPr>
          <w:sz w:val="18"/>
          <w:szCs w:val="18"/>
        </w:rPr>
        <w:t>Daniel</w:t>
      </w:r>
    </w:p>
  </w:footnote>
  <w:footnote w:id="28">
    <w:p w14:paraId="5E40D026" w14:textId="77777777" w:rsidR="00446405" w:rsidRPr="00AC2409" w:rsidRDefault="00446405" w:rsidP="000871F2">
      <w:pPr>
        <w:pStyle w:val="FootnoteText"/>
        <w:bidi w:val="0"/>
        <w:rPr>
          <w:sz w:val="18"/>
          <w:szCs w:val="18"/>
          <w:rtl/>
        </w:rPr>
      </w:pPr>
      <w:r w:rsidRPr="00AC2409">
        <w:rPr>
          <w:rStyle w:val="FootnoteReference"/>
          <w:sz w:val="18"/>
          <w:szCs w:val="18"/>
        </w:rPr>
        <w:footnoteRef/>
      </w:r>
      <w:r w:rsidRPr="00AC2409">
        <w:rPr>
          <w:sz w:val="18"/>
          <w:szCs w:val="18"/>
          <w:rtl/>
        </w:rPr>
        <w:t xml:space="preserve"> </w:t>
      </w:r>
      <w:r w:rsidRPr="00AC2409">
        <w:rPr>
          <w:sz w:val="18"/>
          <w:szCs w:val="18"/>
        </w:rPr>
        <w:t>Ozturk</w:t>
      </w:r>
    </w:p>
  </w:footnote>
  <w:footnote w:id="29">
    <w:p w14:paraId="78B1DD73" w14:textId="77777777" w:rsidR="0080318F" w:rsidRPr="00AC2409" w:rsidRDefault="0080318F" w:rsidP="000871F2">
      <w:pPr>
        <w:pStyle w:val="FootnoteText"/>
        <w:bidi w:val="0"/>
        <w:rPr>
          <w:sz w:val="18"/>
          <w:szCs w:val="18"/>
        </w:rPr>
      </w:pPr>
      <w:r w:rsidRPr="00AC2409">
        <w:rPr>
          <w:rStyle w:val="FootnoteReference"/>
          <w:sz w:val="18"/>
          <w:szCs w:val="18"/>
        </w:rPr>
        <w:footnoteRef/>
      </w:r>
      <w:r w:rsidRPr="00AC2409">
        <w:rPr>
          <w:sz w:val="18"/>
          <w:szCs w:val="18"/>
          <w:rtl/>
        </w:rPr>
        <w:t xml:space="preserve"> </w:t>
      </w:r>
      <w:r w:rsidRPr="00AC2409">
        <w:rPr>
          <w:sz w:val="18"/>
          <w:szCs w:val="18"/>
        </w:rPr>
        <w:t>Onyelowe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5740" w14:textId="4317A0C9" w:rsidR="00EC48F8" w:rsidRDefault="00BB3D15" w:rsidP="00D7321A">
    <w:pPr>
      <w:pStyle w:val="Header"/>
      <w:tabs>
        <w:tab w:val="clear" w:pos="8640"/>
        <w:tab w:val="left" w:pos="5415"/>
      </w:tabs>
    </w:pPr>
    <w:r>
      <w:rPr>
        <w:noProof/>
      </w:rPr>
      <w:drawing>
        <wp:inline distT="0" distB="0" distL="0" distR="0" wp14:anchorId="7C801B1A" wp14:editId="15D1C92D">
          <wp:extent cx="5580380" cy="1097280"/>
          <wp:effectExtent l="0" t="0" r="1270" b="762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97B2" w14:textId="5EC3A9E0" w:rsidR="00EC48F8" w:rsidRDefault="00BB3D15">
    <w:pPr>
      <w:pStyle w:val="Header"/>
    </w:pPr>
    <w:r>
      <w:rPr>
        <w:noProof/>
      </w:rPr>
      <w:drawing>
        <wp:inline distT="0" distB="0" distL="0" distR="0" wp14:anchorId="1358EB7E" wp14:editId="3AC325B6">
          <wp:extent cx="5580380" cy="1097280"/>
          <wp:effectExtent l="0" t="0" r="127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0341C971" w:rsidR="00FE67DF" w:rsidRPr="00650807" w:rsidRDefault="00BB3D15" w:rsidP="006E1024">
    <w:pPr>
      <w:pStyle w:val="Header"/>
      <w:jc w:val="center"/>
      <w:rPr>
        <w:rtl/>
      </w:rPr>
    </w:pPr>
    <w:r>
      <w:rPr>
        <w:noProof/>
      </w:rPr>
      <w:drawing>
        <wp:inline distT="0" distB="0" distL="0" distR="0" wp14:anchorId="0DD9ABE0" wp14:editId="208A90CE">
          <wp:extent cx="5580380" cy="1097280"/>
          <wp:effectExtent l="0" t="0" r="127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4F4D6A89" w:rsidR="00FE67DF" w:rsidRPr="007A1B1E" w:rsidRDefault="00FE67DF" w:rsidP="006E1024">
    <w:pPr>
      <w:pStyle w:val="Header"/>
      <w:bidi/>
      <w:jc w:val="right"/>
      <w:rPr>
        <w:rFonts w:cs="2  Mitra"/>
        <w:szCs w:val="20"/>
      </w:rPr>
    </w:pPr>
    <w:r w:rsidRPr="00102FC8">
      <w:rPr>
        <w:rFonts w:cs="2  Mitra"/>
        <w:szCs w:val="20"/>
        <w:rtl/>
      </w:rPr>
      <w:t>عنوان مقاله- عنو</w:t>
    </w:r>
    <w:r>
      <w:rPr>
        <w:rFonts w:cs="2  Mitra" w:hint="cs"/>
        <w:szCs w:val="20"/>
        <w:rtl/>
      </w:rPr>
      <w:t>ا</w:t>
    </w:r>
    <w:r w:rsidRPr="00102FC8">
      <w:rPr>
        <w:rFonts w:cs="2  Mitra"/>
        <w:szCs w:val="20"/>
        <w:rtl/>
      </w:rPr>
      <w:t xml:space="preserve">ن کوتاه/ نام نویسنده اول و دیگران                                                   </w:t>
    </w:r>
    <w:r>
      <w:rPr>
        <w:rFonts w:cs="2  Mitra" w:hint="cs"/>
        <w:szCs w:val="20"/>
        <w:rtl/>
      </w:rPr>
      <w:t xml:space="preserve">                 </w:t>
    </w:r>
    <w:r w:rsidRPr="00102FC8">
      <w:rPr>
        <w:rFonts w:cs="2  Mitra"/>
        <w:szCs w:val="20"/>
        <w:rtl/>
      </w:rPr>
      <w:t xml:space="preserve">                                                                      </w:t>
    </w:r>
    <w:r w:rsidRPr="00102FC8">
      <w:rPr>
        <w:rFonts w:cs="2  Mitra"/>
        <w:szCs w:val="20"/>
      </w:rPr>
      <w:fldChar w:fldCharType="begin"/>
    </w:r>
    <w:r w:rsidRPr="00102FC8">
      <w:rPr>
        <w:rFonts w:cs="2  Mitra"/>
        <w:szCs w:val="20"/>
      </w:rPr>
      <w:instrText xml:space="preserve"> PAGE   \* MERGEFORMAT </w:instrText>
    </w:r>
    <w:r w:rsidRPr="00102FC8">
      <w:rPr>
        <w:rFonts w:cs="2  Mitra"/>
        <w:szCs w:val="20"/>
      </w:rPr>
      <w:fldChar w:fldCharType="separate"/>
    </w:r>
    <w:r w:rsidR="008477B3">
      <w:rPr>
        <w:rFonts w:cs="2  Mitra"/>
        <w:noProof/>
        <w:szCs w:val="20"/>
        <w:rtl/>
      </w:rPr>
      <w:t>4</w:t>
    </w:r>
    <w:r w:rsidRPr="00102FC8">
      <w:rPr>
        <w:rFonts w:cs="2  Mitra"/>
        <w:noProof/>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643" w14:textId="2DA5CFCD" w:rsidR="00FE67DF" w:rsidRPr="00913BC9" w:rsidRDefault="00246D97" w:rsidP="006E1024">
    <w:pPr>
      <w:pStyle w:val="Header"/>
      <w:jc w:val="center"/>
      <w:rPr>
        <w:rtl/>
      </w:rPr>
    </w:pPr>
    <w:r>
      <w:rPr>
        <w:noProof/>
        <w:rtl/>
        <w:lang w:val="ar-SA"/>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6B6CDF" id="Straight Connector 5"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13BA539D" w:rsidR="00FE67DF" w:rsidRPr="001C0DEF" w:rsidRDefault="00145B2A" w:rsidP="0069738E">
    <w:pPr>
      <w:pStyle w:val="Header"/>
      <w:bidi/>
      <w:ind w:right="360" w:firstLine="360"/>
      <w:jc w:val="right"/>
      <w:rPr>
        <w:noProof/>
        <w:sz w:val="18"/>
        <w:szCs w:val="18"/>
        <w:rtl/>
      </w:rPr>
    </w:pPr>
    <w:r>
      <w:rPr>
        <w:rFonts w:hint="cs"/>
        <w:b/>
        <w:bCs/>
        <w:i/>
        <w:iCs/>
        <w:color w:val="000000"/>
        <w:szCs w:val="20"/>
        <w:rtl/>
      </w:rPr>
      <w:t>ن</w:t>
    </w:r>
    <w:r w:rsidRPr="00145B2A">
      <w:rPr>
        <w:b/>
        <w:bCs/>
        <w:i/>
        <w:iCs/>
        <w:color w:val="000000"/>
        <w:szCs w:val="20"/>
        <w:rtl/>
      </w:rPr>
      <w:t>شر</w:t>
    </w:r>
    <w:r w:rsidRPr="00145B2A">
      <w:rPr>
        <w:rFonts w:hint="cs"/>
        <w:b/>
        <w:bCs/>
        <w:i/>
        <w:iCs/>
        <w:color w:val="000000"/>
        <w:szCs w:val="20"/>
        <w:rtl/>
      </w:rPr>
      <w:t>ی</w:t>
    </w:r>
    <w:r w:rsidRPr="00145B2A">
      <w:rPr>
        <w:rFonts w:hint="eastAsia"/>
        <w:b/>
        <w:bCs/>
        <w:i/>
        <w:iCs/>
        <w:color w:val="000000"/>
        <w:szCs w:val="20"/>
        <w:rtl/>
      </w:rPr>
      <w:t>ه</w:t>
    </w:r>
    <w:r w:rsidRPr="00145B2A">
      <w:rPr>
        <w:b/>
        <w:bCs/>
        <w:i/>
        <w:iCs/>
        <w:color w:val="000000"/>
        <w:szCs w:val="20"/>
        <w:rtl/>
      </w:rPr>
      <w:t xml:space="preserve"> </w:t>
    </w:r>
    <w:r w:rsidRPr="00145B2A">
      <w:rPr>
        <w:b/>
        <w:bCs/>
        <w:i/>
        <w:iCs/>
        <w:color w:val="000000"/>
        <w:szCs w:val="20"/>
        <w:rtl/>
      </w:rPr>
      <w:t>تحق</w:t>
    </w:r>
    <w:r w:rsidRPr="00145B2A">
      <w:rPr>
        <w:rFonts w:hint="cs"/>
        <w:b/>
        <w:bCs/>
        <w:i/>
        <w:iCs/>
        <w:color w:val="000000"/>
        <w:szCs w:val="20"/>
        <w:rtl/>
      </w:rPr>
      <w:t>ی</w:t>
    </w:r>
    <w:r w:rsidRPr="00145B2A">
      <w:rPr>
        <w:rFonts w:hint="eastAsia"/>
        <w:b/>
        <w:bCs/>
        <w:i/>
        <w:iCs/>
        <w:color w:val="000000"/>
        <w:szCs w:val="20"/>
        <w:rtl/>
      </w:rPr>
      <w:t>قات</w:t>
    </w:r>
    <w:r w:rsidRPr="00145B2A">
      <w:rPr>
        <w:b/>
        <w:bCs/>
        <w:i/>
        <w:iCs/>
        <w:color w:val="000000"/>
        <w:szCs w:val="20"/>
        <w:rtl/>
      </w:rPr>
      <w:t xml:space="preserve"> کاربرد</w:t>
    </w:r>
    <w:r w:rsidRPr="00145B2A">
      <w:rPr>
        <w:rFonts w:hint="cs"/>
        <w:b/>
        <w:bCs/>
        <w:i/>
        <w:iCs/>
        <w:color w:val="000000"/>
        <w:szCs w:val="20"/>
        <w:rtl/>
      </w:rPr>
      <w:t>ی</w:t>
    </w:r>
    <w:r w:rsidRPr="00145B2A">
      <w:rPr>
        <w:b/>
        <w:bCs/>
        <w:i/>
        <w:iCs/>
        <w:color w:val="000000"/>
        <w:szCs w:val="20"/>
        <w:rtl/>
      </w:rPr>
      <w:t xml:space="preserve"> علوم جغراف</w:t>
    </w:r>
    <w:r w:rsidRPr="00145B2A">
      <w:rPr>
        <w:rFonts w:hint="cs"/>
        <w:b/>
        <w:bCs/>
        <w:i/>
        <w:iCs/>
        <w:color w:val="000000"/>
        <w:szCs w:val="20"/>
        <w:rtl/>
      </w:rPr>
      <w:t>ی</w:t>
    </w:r>
    <w:r w:rsidRPr="00145B2A">
      <w:rPr>
        <w:rFonts w:hint="eastAsia"/>
        <w:b/>
        <w:bCs/>
        <w:i/>
        <w:iCs/>
        <w:color w:val="000000"/>
        <w:szCs w:val="20"/>
        <w:rtl/>
      </w:rPr>
      <w:t>ا</w:t>
    </w:r>
    <w:r w:rsidRPr="00145B2A">
      <w:rPr>
        <w:rFonts w:hint="cs"/>
        <w:b/>
        <w:bCs/>
        <w:i/>
        <w:iCs/>
        <w:color w:val="000000"/>
        <w:szCs w:val="20"/>
        <w:rtl/>
      </w:rPr>
      <w:t>یی</w:t>
    </w:r>
    <w:r w:rsidRPr="00145B2A">
      <w:rPr>
        <w:rFonts w:hint="eastAsia"/>
        <w:b/>
        <w:bCs/>
        <w:i/>
        <w:iCs/>
        <w:color w:val="000000"/>
        <w:szCs w:val="20"/>
        <w:rtl/>
      </w:rPr>
      <w:t xml:space="preserve"> </w:t>
    </w:r>
    <w:r>
      <w:rPr>
        <w:rFonts w:hint="cs"/>
        <w:b/>
        <w:bCs/>
        <w:i/>
        <w:iCs/>
        <w:color w:val="000000"/>
        <w:szCs w:val="20"/>
        <w:rtl/>
      </w:rPr>
      <w:t xml:space="preserve"> سال بیست و چهارم</w:t>
    </w:r>
    <w:r w:rsidR="00D03DBC">
      <w:rPr>
        <w:rFonts w:hint="cs"/>
        <w:b/>
        <w:bCs/>
        <w:i/>
        <w:iCs/>
        <w:color w:val="000000"/>
        <w:szCs w:val="20"/>
        <w:rtl/>
      </w:rPr>
      <w:t xml:space="preserve">، </w:t>
    </w:r>
    <w:r w:rsidR="00FE67DF" w:rsidRPr="003D51C9">
      <w:rPr>
        <w:b/>
        <w:bCs/>
        <w:i/>
        <w:iCs/>
        <w:color w:val="000000"/>
        <w:szCs w:val="20"/>
        <w:rtl/>
      </w:rPr>
      <w:t xml:space="preserve"> شماره </w:t>
    </w:r>
    <w:r w:rsidR="00FE67DF">
      <w:rPr>
        <w:rFonts w:hint="cs"/>
        <w:b/>
        <w:bCs/>
        <w:i/>
        <w:iCs/>
        <w:color w:val="000000"/>
        <w:szCs w:val="20"/>
        <w:rtl/>
      </w:rPr>
      <w:t>4</w:t>
    </w:r>
    <w:r w:rsidR="00D03DBC">
      <w:rPr>
        <w:rFonts w:hint="cs"/>
        <w:b/>
        <w:bCs/>
        <w:i/>
        <w:iCs/>
        <w:color w:val="000000"/>
        <w:szCs w:val="20"/>
        <w:rtl/>
      </w:rPr>
      <w:t>، تابستان 1402</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50C35" id="Straight Connector 4"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E1A5C" id="Straight Connector 3"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77F346C4" w:rsidR="00FE67DF" w:rsidRPr="003253A6" w:rsidRDefault="00B66048" w:rsidP="00B257CE">
    <w:pPr>
      <w:bidi/>
      <w:ind w:firstLine="20"/>
      <w:rPr>
        <w:rFonts w:cs="Calibri"/>
        <w:b/>
        <w:bCs/>
        <w:i/>
        <w:iCs/>
        <w:sz w:val="8"/>
        <w:szCs w:val="8"/>
        <w:rtl/>
      </w:rPr>
    </w:pPr>
    <w:r w:rsidRPr="00B66048">
      <w:rPr>
        <w:b/>
        <w:bCs/>
        <w:i/>
        <w:iCs/>
        <w:szCs w:val="20"/>
        <w:rtl/>
      </w:rPr>
      <w:t>مدل‌ساز</w:t>
    </w:r>
    <w:r w:rsidRPr="00B66048">
      <w:rPr>
        <w:rFonts w:hint="cs"/>
        <w:b/>
        <w:bCs/>
        <w:i/>
        <w:iCs/>
        <w:szCs w:val="20"/>
        <w:rtl/>
      </w:rPr>
      <w:t>ی</w:t>
    </w:r>
    <w:r w:rsidRPr="00B66048">
      <w:rPr>
        <w:b/>
        <w:bCs/>
        <w:i/>
        <w:iCs/>
        <w:szCs w:val="20"/>
        <w:rtl/>
      </w:rPr>
      <w:t xml:space="preserve"> حساس</w:t>
    </w:r>
    <w:r w:rsidRPr="00B66048">
      <w:rPr>
        <w:rFonts w:hint="cs"/>
        <w:b/>
        <w:bCs/>
        <w:i/>
        <w:iCs/>
        <w:szCs w:val="20"/>
        <w:rtl/>
      </w:rPr>
      <w:t>ی</w:t>
    </w:r>
    <w:r w:rsidRPr="00B66048">
      <w:rPr>
        <w:rFonts w:hint="eastAsia"/>
        <w:b/>
        <w:bCs/>
        <w:i/>
        <w:iCs/>
        <w:szCs w:val="20"/>
        <w:rtl/>
      </w:rPr>
      <w:t>ت</w:t>
    </w:r>
    <w:r w:rsidRPr="00B66048">
      <w:rPr>
        <w:b/>
        <w:bCs/>
        <w:i/>
        <w:iCs/>
        <w:szCs w:val="20"/>
        <w:rtl/>
      </w:rPr>
      <w:t xml:space="preserve"> زم</w:t>
    </w:r>
    <w:r w:rsidRPr="00B66048">
      <w:rPr>
        <w:rFonts w:hint="cs"/>
        <w:b/>
        <w:bCs/>
        <w:i/>
        <w:iCs/>
        <w:szCs w:val="20"/>
        <w:rtl/>
      </w:rPr>
      <w:t>ی</w:t>
    </w:r>
    <w:r w:rsidRPr="00B66048">
      <w:rPr>
        <w:rFonts w:hint="eastAsia"/>
        <w:b/>
        <w:bCs/>
        <w:i/>
        <w:iCs/>
        <w:szCs w:val="20"/>
        <w:rtl/>
      </w:rPr>
      <w:t>ن‌لغزش</w:t>
    </w:r>
    <w:r w:rsidRPr="00B66048">
      <w:rPr>
        <w:b/>
        <w:bCs/>
        <w:i/>
        <w:iCs/>
        <w:szCs w:val="20"/>
        <w:rtl/>
      </w:rPr>
      <w:t xml:space="preserve"> با وزن‌ده</w:t>
    </w:r>
    <w:r w:rsidRPr="00B66048">
      <w:rPr>
        <w:rFonts w:hint="cs"/>
        <w:b/>
        <w:bCs/>
        <w:i/>
        <w:iCs/>
        <w:szCs w:val="20"/>
        <w:rtl/>
      </w:rPr>
      <w:t>ی</w:t>
    </w:r>
    <w:r w:rsidRPr="00B66048">
      <w:rPr>
        <w:b/>
        <w:bCs/>
        <w:i/>
        <w:iCs/>
        <w:szCs w:val="20"/>
        <w:rtl/>
      </w:rPr>
      <w:t xml:space="preserve"> پو</w:t>
    </w:r>
    <w:r w:rsidRPr="00B66048">
      <w:rPr>
        <w:rFonts w:hint="cs"/>
        <w:b/>
        <w:bCs/>
        <w:i/>
        <w:iCs/>
        <w:szCs w:val="20"/>
        <w:rtl/>
      </w:rPr>
      <w:t>ی</w:t>
    </w:r>
    <w:r w:rsidRPr="00B66048">
      <w:rPr>
        <w:rFonts w:hint="eastAsia"/>
        <w:b/>
        <w:bCs/>
        <w:i/>
        <w:iCs/>
        <w:szCs w:val="20"/>
        <w:rtl/>
      </w:rPr>
      <w:t>ا</w:t>
    </w:r>
    <w:r w:rsidRPr="00B66048">
      <w:rPr>
        <w:rFonts w:hint="cs"/>
        <w:b/>
        <w:bCs/>
        <w:i/>
        <w:iCs/>
        <w:szCs w:val="20"/>
        <w:rtl/>
      </w:rPr>
      <w:t>ی</w:t>
    </w:r>
    <w:r w:rsidRPr="00B66048">
      <w:rPr>
        <w:b/>
        <w:bCs/>
        <w:i/>
        <w:iCs/>
        <w:szCs w:val="20"/>
        <w:rtl/>
      </w:rPr>
      <w:t xml:space="preserve"> مکان</w:t>
    </w:r>
    <w:r w:rsidRPr="00B66048">
      <w:rPr>
        <w:rFonts w:hint="cs"/>
        <w:b/>
        <w:bCs/>
        <w:i/>
        <w:iCs/>
        <w:szCs w:val="20"/>
        <w:rtl/>
      </w:rPr>
      <w:t>ی</w:t>
    </w:r>
    <w:r w:rsidRPr="00B66048">
      <w:rPr>
        <w:b/>
        <w:bCs/>
        <w:i/>
        <w:iCs/>
        <w:szCs w:val="20"/>
        <w:rtl/>
      </w:rPr>
      <w:t>-زمان</w:t>
    </w:r>
    <w:r w:rsidRPr="00B66048">
      <w:rPr>
        <w:rFonts w:hint="cs"/>
        <w:b/>
        <w:bCs/>
        <w:i/>
        <w:iCs/>
        <w:szCs w:val="20"/>
        <w:rtl/>
      </w:rPr>
      <w:t>ی</w:t>
    </w:r>
    <w:r w:rsidRPr="00B66048">
      <w:rPr>
        <w:b/>
        <w:bCs/>
        <w:i/>
        <w:iCs/>
        <w:szCs w:val="20"/>
        <w:rtl/>
      </w:rPr>
      <w:t xml:space="preserve"> </w:t>
    </w:r>
    <w:r>
      <w:rPr>
        <w:rFonts w:hint="cs"/>
        <w:b/>
        <w:bCs/>
        <w:i/>
        <w:iCs/>
        <w:szCs w:val="20"/>
        <w:rtl/>
      </w:rPr>
      <w:t>...</w:t>
    </w:r>
    <w:r w:rsidR="003253A6">
      <w:rPr>
        <w:rFonts w:hint="cs"/>
        <w:b/>
        <w:bCs/>
        <w:i/>
        <w:iCs/>
        <w:szCs w:val="20"/>
        <w:rtl/>
      </w:rPr>
      <w:t xml:space="preserve"> </w:t>
    </w:r>
    <w:r w:rsidR="003253A6" w:rsidRPr="003253A6">
      <w:rPr>
        <w:rFonts w:cs="Calibri" w:hint="cs"/>
        <w:b/>
        <w:bCs/>
        <w:szCs w:val="20"/>
        <w:rtl/>
      </w:rPr>
      <w:t>|</w:t>
    </w:r>
    <w:r w:rsidR="003253A6">
      <w:rPr>
        <w:rFonts w:cs="Calibri" w:hint="cs"/>
        <w:b/>
        <w:bCs/>
        <w:i/>
        <w:iCs/>
        <w:szCs w:val="20"/>
        <w:rtl/>
      </w:rPr>
      <w:t xml:space="preserve"> </w:t>
    </w:r>
    <w:r>
      <w:rPr>
        <w:rFonts w:cs="Calibri" w:hint="cs"/>
        <w:b/>
        <w:bCs/>
        <w:szCs w:val="20"/>
        <w:rtl/>
      </w:rPr>
      <w:t>صالحیان</w:t>
    </w:r>
    <w:r w:rsidR="003253A6">
      <w:rPr>
        <w:rFonts w:cs="Calibri" w:hint="cs"/>
        <w:b/>
        <w:bCs/>
        <w:szCs w:val="20"/>
        <w:rtl/>
      </w:rPr>
      <w:t xml:space="preserve"> و </w:t>
    </w:r>
    <w:r>
      <w:rPr>
        <w:rFonts w:cs="Calibri" w:hint="cs"/>
        <w:b/>
        <w:bCs/>
        <w:szCs w:val="20"/>
        <w:highlight w:val="yellow"/>
        <w:rtl/>
      </w:rPr>
      <w:t>علمیزاده</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44E2CFA" id="Straight Connector 2" o:spid="_x0000_s1026" style="position:absolute;left:0;text-align:lef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FE67DF" w:rsidRDefault="00FE67DF" w:rsidP="00C074AD">
    <w:pPr>
      <w:pStyle w:val="Header"/>
      <w:bidi/>
      <w:jc w:val="both"/>
      <w:rPr>
        <w:rtl/>
      </w:rPr>
    </w:pPr>
  </w:p>
  <w:p w14:paraId="5E3A1952" w14:textId="77777777" w:rsidR="00FE67DF" w:rsidRDefault="00FE67DF" w:rsidP="00C074AD">
    <w:pPr>
      <w:pStyle w:val="Header"/>
      <w:bidi/>
      <w:jc w:val="both"/>
      <w:rPr>
        <w:rtl/>
      </w:rPr>
    </w:pPr>
  </w:p>
  <w:p w14:paraId="75EA5A31" w14:textId="77777777" w:rsidR="00FE67DF" w:rsidRDefault="00FE67DF" w:rsidP="00C074AD">
    <w:pPr>
      <w:pStyle w:val="Header"/>
      <w:bidi/>
      <w:jc w:val="both"/>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2"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3E5AEE"/>
    <w:multiLevelType w:val="multilevel"/>
    <w:tmpl w:val="309C4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CD4C15"/>
    <w:multiLevelType w:val="hybridMultilevel"/>
    <w:tmpl w:val="F124A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5C272D"/>
    <w:multiLevelType w:val="multilevel"/>
    <w:tmpl w:val="26F4D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8B227A"/>
    <w:multiLevelType w:val="multilevel"/>
    <w:tmpl w:val="955692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AC3DE8"/>
    <w:multiLevelType w:val="multilevel"/>
    <w:tmpl w:val="5C9E75E0"/>
    <w:lvl w:ilvl="0">
      <w:start w:val="1"/>
      <w:numFmt w:val="decimal"/>
      <w:pStyle w:val="ListNumber"/>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21"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2" w15:restartNumberingAfterBreak="0">
    <w:nsid w:val="45DD665B"/>
    <w:multiLevelType w:val="multilevel"/>
    <w:tmpl w:val="D9BA3A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7339A7"/>
    <w:multiLevelType w:val="multilevel"/>
    <w:tmpl w:val="0562DE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00371C5"/>
    <w:multiLevelType w:val="multilevel"/>
    <w:tmpl w:val="C966C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5890912">
    <w:abstractNumId w:val="15"/>
  </w:num>
  <w:num w:numId="2" w16cid:durableId="713891242">
    <w:abstractNumId w:val="24"/>
  </w:num>
  <w:num w:numId="3" w16cid:durableId="1819766661">
    <w:abstractNumId w:val="25"/>
  </w:num>
  <w:num w:numId="4" w16cid:durableId="405880764">
    <w:abstractNumId w:val="7"/>
  </w:num>
  <w:num w:numId="5" w16cid:durableId="678123314">
    <w:abstractNumId w:val="19"/>
  </w:num>
  <w:num w:numId="6" w16cid:durableId="603193542">
    <w:abstractNumId w:val="6"/>
  </w:num>
  <w:num w:numId="7" w16cid:durableId="1230194126">
    <w:abstractNumId w:val="34"/>
  </w:num>
  <w:num w:numId="8" w16cid:durableId="1009020467">
    <w:abstractNumId w:val="18"/>
  </w:num>
  <w:num w:numId="9" w16cid:durableId="1890993526">
    <w:abstractNumId w:val="29"/>
  </w:num>
  <w:num w:numId="10" w16cid:durableId="833912445">
    <w:abstractNumId w:val="9"/>
  </w:num>
  <w:num w:numId="11" w16cid:durableId="323898027">
    <w:abstractNumId w:val="23"/>
  </w:num>
  <w:num w:numId="12" w16cid:durableId="951743452">
    <w:abstractNumId w:val="28"/>
  </w:num>
  <w:num w:numId="13" w16cid:durableId="47536839">
    <w:abstractNumId w:val="14"/>
  </w:num>
  <w:num w:numId="14" w16cid:durableId="310330325">
    <w:abstractNumId w:val="11"/>
  </w:num>
  <w:num w:numId="15" w16cid:durableId="1691251529">
    <w:abstractNumId w:val="17"/>
  </w:num>
  <w:num w:numId="16" w16cid:durableId="1231427832">
    <w:abstractNumId w:val="13"/>
  </w:num>
  <w:num w:numId="17" w16cid:durableId="667439782">
    <w:abstractNumId w:val="0"/>
  </w:num>
  <w:num w:numId="18" w16cid:durableId="1201044767">
    <w:abstractNumId w:val="26"/>
  </w:num>
  <w:num w:numId="19" w16cid:durableId="1941255752">
    <w:abstractNumId w:val="1"/>
  </w:num>
  <w:num w:numId="20" w16cid:durableId="1497767224">
    <w:abstractNumId w:val="21"/>
  </w:num>
  <w:num w:numId="21" w16cid:durableId="584339184">
    <w:abstractNumId w:val="16"/>
  </w:num>
  <w:num w:numId="22" w16cid:durableId="1133520433">
    <w:abstractNumId w:val="8"/>
  </w:num>
  <w:num w:numId="23" w16cid:durableId="1667515289">
    <w:abstractNumId w:val="30"/>
  </w:num>
  <w:num w:numId="24" w16cid:durableId="110131863">
    <w:abstractNumId w:val="5"/>
  </w:num>
  <w:num w:numId="25" w16cid:durableId="449973715">
    <w:abstractNumId w:val="31"/>
  </w:num>
  <w:num w:numId="26" w16cid:durableId="571624131">
    <w:abstractNumId w:val="2"/>
  </w:num>
  <w:num w:numId="27" w16cid:durableId="1394616322">
    <w:abstractNumId w:val="33"/>
  </w:num>
  <w:num w:numId="28" w16cid:durableId="1772814610">
    <w:abstractNumId w:val="12"/>
  </w:num>
  <w:num w:numId="29" w16cid:durableId="1382482996">
    <w:abstractNumId w:val="27"/>
  </w:num>
  <w:num w:numId="30" w16cid:durableId="1384907520">
    <w:abstractNumId w:val="3"/>
  </w:num>
  <w:num w:numId="31" w16cid:durableId="1949000927">
    <w:abstractNumId w:val="22"/>
  </w:num>
  <w:num w:numId="32" w16cid:durableId="1505559385">
    <w:abstractNumId w:val="4"/>
  </w:num>
  <w:num w:numId="33" w16cid:durableId="584649604">
    <w:abstractNumId w:val="32"/>
  </w:num>
  <w:num w:numId="34" w16cid:durableId="218907330">
    <w:abstractNumId w:val="10"/>
  </w:num>
  <w:num w:numId="35" w16cid:durableId="93074721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0674"/>
    <w:rsid w:val="00002820"/>
    <w:rsid w:val="00004BB9"/>
    <w:rsid w:val="00005ECF"/>
    <w:rsid w:val="0001000F"/>
    <w:rsid w:val="00011E89"/>
    <w:rsid w:val="00016ADC"/>
    <w:rsid w:val="00016CA7"/>
    <w:rsid w:val="00017E96"/>
    <w:rsid w:val="00020D7B"/>
    <w:rsid w:val="0002185E"/>
    <w:rsid w:val="000245C9"/>
    <w:rsid w:val="00024D20"/>
    <w:rsid w:val="00027D47"/>
    <w:rsid w:val="00030092"/>
    <w:rsid w:val="00031587"/>
    <w:rsid w:val="000318CE"/>
    <w:rsid w:val="00032307"/>
    <w:rsid w:val="00035975"/>
    <w:rsid w:val="00037874"/>
    <w:rsid w:val="0004278C"/>
    <w:rsid w:val="00042BB6"/>
    <w:rsid w:val="000431C7"/>
    <w:rsid w:val="00043AD5"/>
    <w:rsid w:val="00047E50"/>
    <w:rsid w:val="00052D77"/>
    <w:rsid w:val="00053B09"/>
    <w:rsid w:val="00054C20"/>
    <w:rsid w:val="000551E2"/>
    <w:rsid w:val="00055767"/>
    <w:rsid w:val="000568C9"/>
    <w:rsid w:val="000569C3"/>
    <w:rsid w:val="00061470"/>
    <w:rsid w:val="00062DE7"/>
    <w:rsid w:val="000702A8"/>
    <w:rsid w:val="00080669"/>
    <w:rsid w:val="00082380"/>
    <w:rsid w:val="00084D74"/>
    <w:rsid w:val="00085A19"/>
    <w:rsid w:val="000871F2"/>
    <w:rsid w:val="00090B9E"/>
    <w:rsid w:val="00094E4C"/>
    <w:rsid w:val="00095359"/>
    <w:rsid w:val="000973A6"/>
    <w:rsid w:val="000A07A0"/>
    <w:rsid w:val="000A0B60"/>
    <w:rsid w:val="000A1249"/>
    <w:rsid w:val="000A1C3A"/>
    <w:rsid w:val="000A2009"/>
    <w:rsid w:val="000A45F1"/>
    <w:rsid w:val="000A6342"/>
    <w:rsid w:val="000A7270"/>
    <w:rsid w:val="000A77DF"/>
    <w:rsid w:val="000B05F1"/>
    <w:rsid w:val="000B2AC3"/>
    <w:rsid w:val="000B511B"/>
    <w:rsid w:val="000B536B"/>
    <w:rsid w:val="000B5540"/>
    <w:rsid w:val="000B6F78"/>
    <w:rsid w:val="000C0B18"/>
    <w:rsid w:val="000C18CE"/>
    <w:rsid w:val="000C4741"/>
    <w:rsid w:val="000C4745"/>
    <w:rsid w:val="000D04B4"/>
    <w:rsid w:val="000D0586"/>
    <w:rsid w:val="000D2521"/>
    <w:rsid w:val="000D2FBC"/>
    <w:rsid w:val="000D3E40"/>
    <w:rsid w:val="000D673C"/>
    <w:rsid w:val="000D782D"/>
    <w:rsid w:val="000D7A88"/>
    <w:rsid w:val="000E0A74"/>
    <w:rsid w:val="000E51AD"/>
    <w:rsid w:val="000E57B1"/>
    <w:rsid w:val="000E63C8"/>
    <w:rsid w:val="000E6D3E"/>
    <w:rsid w:val="000F0DCA"/>
    <w:rsid w:val="000F1D21"/>
    <w:rsid w:val="000F385D"/>
    <w:rsid w:val="000F4580"/>
    <w:rsid w:val="000F5441"/>
    <w:rsid w:val="0010120B"/>
    <w:rsid w:val="00105BDF"/>
    <w:rsid w:val="00110637"/>
    <w:rsid w:val="0011192B"/>
    <w:rsid w:val="00111AF4"/>
    <w:rsid w:val="001156F1"/>
    <w:rsid w:val="00121225"/>
    <w:rsid w:val="00121BCA"/>
    <w:rsid w:val="00122C9B"/>
    <w:rsid w:val="001242B2"/>
    <w:rsid w:val="00124E36"/>
    <w:rsid w:val="001254DD"/>
    <w:rsid w:val="00127E80"/>
    <w:rsid w:val="0013269F"/>
    <w:rsid w:val="00135CDC"/>
    <w:rsid w:val="00137776"/>
    <w:rsid w:val="00137F40"/>
    <w:rsid w:val="001416DE"/>
    <w:rsid w:val="001417DC"/>
    <w:rsid w:val="00144DAC"/>
    <w:rsid w:val="00145B2A"/>
    <w:rsid w:val="00145CB7"/>
    <w:rsid w:val="001618DE"/>
    <w:rsid w:val="001633D4"/>
    <w:rsid w:val="001640F8"/>
    <w:rsid w:val="001704DA"/>
    <w:rsid w:val="0017082E"/>
    <w:rsid w:val="001716CE"/>
    <w:rsid w:val="00171B97"/>
    <w:rsid w:val="0017213F"/>
    <w:rsid w:val="00172A2F"/>
    <w:rsid w:val="0017333A"/>
    <w:rsid w:val="0017444D"/>
    <w:rsid w:val="00182EB7"/>
    <w:rsid w:val="00185A8E"/>
    <w:rsid w:val="00190B75"/>
    <w:rsid w:val="00190F18"/>
    <w:rsid w:val="00191734"/>
    <w:rsid w:val="00192A71"/>
    <w:rsid w:val="00196B3B"/>
    <w:rsid w:val="001977BB"/>
    <w:rsid w:val="00197E08"/>
    <w:rsid w:val="001A3D58"/>
    <w:rsid w:val="001A3DB5"/>
    <w:rsid w:val="001A44E7"/>
    <w:rsid w:val="001A5152"/>
    <w:rsid w:val="001B2DC1"/>
    <w:rsid w:val="001B590C"/>
    <w:rsid w:val="001C05CE"/>
    <w:rsid w:val="001C58F2"/>
    <w:rsid w:val="001D1452"/>
    <w:rsid w:val="001D2489"/>
    <w:rsid w:val="001D2615"/>
    <w:rsid w:val="001D39DD"/>
    <w:rsid w:val="001D5F06"/>
    <w:rsid w:val="001D67A1"/>
    <w:rsid w:val="001D7C82"/>
    <w:rsid w:val="001E0493"/>
    <w:rsid w:val="001E322A"/>
    <w:rsid w:val="001E55F8"/>
    <w:rsid w:val="001E7A26"/>
    <w:rsid w:val="001F0021"/>
    <w:rsid w:val="001F054E"/>
    <w:rsid w:val="001F1440"/>
    <w:rsid w:val="001F4EA3"/>
    <w:rsid w:val="001F60AC"/>
    <w:rsid w:val="00202B6F"/>
    <w:rsid w:val="002054A0"/>
    <w:rsid w:val="002070F9"/>
    <w:rsid w:val="0021155B"/>
    <w:rsid w:val="00212023"/>
    <w:rsid w:val="00213DCD"/>
    <w:rsid w:val="00214375"/>
    <w:rsid w:val="00214DC5"/>
    <w:rsid w:val="00217E1C"/>
    <w:rsid w:val="002200F2"/>
    <w:rsid w:val="00221530"/>
    <w:rsid w:val="002216EF"/>
    <w:rsid w:val="00225F34"/>
    <w:rsid w:val="00232A25"/>
    <w:rsid w:val="002351C6"/>
    <w:rsid w:val="002353B1"/>
    <w:rsid w:val="0024069D"/>
    <w:rsid w:val="002423D0"/>
    <w:rsid w:val="00242560"/>
    <w:rsid w:val="002452BA"/>
    <w:rsid w:val="00246D97"/>
    <w:rsid w:val="00250912"/>
    <w:rsid w:val="00251425"/>
    <w:rsid w:val="00252599"/>
    <w:rsid w:val="002537FC"/>
    <w:rsid w:val="00254C75"/>
    <w:rsid w:val="002575A6"/>
    <w:rsid w:val="0026016E"/>
    <w:rsid w:val="00261F5C"/>
    <w:rsid w:val="00264378"/>
    <w:rsid w:val="00266290"/>
    <w:rsid w:val="00270711"/>
    <w:rsid w:val="00270978"/>
    <w:rsid w:val="00270A5A"/>
    <w:rsid w:val="00274F34"/>
    <w:rsid w:val="0027608F"/>
    <w:rsid w:val="0028527F"/>
    <w:rsid w:val="0028639B"/>
    <w:rsid w:val="00290C97"/>
    <w:rsid w:val="002926AF"/>
    <w:rsid w:val="00293667"/>
    <w:rsid w:val="002937D9"/>
    <w:rsid w:val="002941B2"/>
    <w:rsid w:val="002A052E"/>
    <w:rsid w:val="002A2BB0"/>
    <w:rsid w:val="002A53EB"/>
    <w:rsid w:val="002A6F2E"/>
    <w:rsid w:val="002B22A5"/>
    <w:rsid w:val="002B2BD6"/>
    <w:rsid w:val="002B3B66"/>
    <w:rsid w:val="002B596A"/>
    <w:rsid w:val="002B59E8"/>
    <w:rsid w:val="002B6FD7"/>
    <w:rsid w:val="002B72FB"/>
    <w:rsid w:val="002C0DB1"/>
    <w:rsid w:val="002C107B"/>
    <w:rsid w:val="002C19EF"/>
    <w:rsid w:val="002C267A"/>
    <w:rsid w:val="002C3261"/>
    <w:rsid w:val="002C39CD"/>
    <w:rsid w:val="002C5745"/>
    <w:rsid w:val="002C7E80"/>
    <w:rsid w:val="002D082A"/>
    <w:rsid w:val="002D23FB"/>
    <w:rsid w:val="002D3825"/>
    <w:rsid w:val="002D3E48"/>
    <w:rsid w:val="002D7533"/>
    <w:rsid w:val="002E1536"/>
    <w:rsid w:val="002E158A"/>
    <w:rsid w:val="002E31E5"/>
    <w:rsid w:val="002E3D1C"/>
    <w:rsid w:val="002E4B96"/>
    <w:rsid w:val="002E5C56"/>
    <w:rsid w:val="002F0ACD"/>
    <w:rsid w:val="002F2013"/>
    <w:rsid w:val="002F47BF"/>
    <w:rsid w:val="002F60B9"/>
    <w:rsid w:val="0030096A"/>
    <w:rsid w:val="00302EBA"/>
    <w:rsid w:val="00305565"/>
    <w:rsid w:val="003148FC"/>
    <w:rsid w:val="00316638"/>
    <w:rsid w:val="00316FE7"/>
    <w:rsid w:val="00323785"/>
    <w:rsid w:val="0032495B"/>
    <w:rsid w:val="003253A6"/>
    <w:rsid w:val="00325600"/>
    <w:rsid w:val="00326CB6"/>
    <w:rsid w:val="0033642B"/>
    <w:rsid w:val="003371D7"/>
    <w:rsid w:val="00337FB5"/>
    <w:rsid w:val="003402AD"/>
    <w:rsid w:val="00341D46"/>
    <w:rsid w:val="00343049"/>
    <w:rsid w:val="003447F2"/>
    <w:rsid w:val="00344AFE"/>
    <w:rsid w:val="00344F9E"/>
    <w:rsid w:val="00345A0E"/>
    <w:rsid w:val="00347EA4"/>
    <w:rsid w:val="00350AF7"/>
    <w:rsid w:val="00354EF0"/>
    <w:rsid w:val="0035675D"/>
    <w:rsid w:val="00357BD9"/>
    <w:rsid w:val="0036127C"/>
    <w:rsid w:val="003631A6"/>
    <w:rsid w:val="00365FDE"/>
    <w:rsid w:val="00370176"/>
    <w:rsid w:val="00372D75"/>
    <w:rsid w:val="003734B3"/>
    <w:rsid w:val="003A1550"/>
    <w:rsid w:val="003A2555"/>
    <w:rsid w:val="003A4F60"/>
    <w:rsid w:val="003A7421"/>
    <w:rsid w:val="003B03FE"/>
    <w:rsid w:val="003B0C24"/>
    <w:rsid w:val="003B42D4"/>
    <w:rsid w:val="003C43C4"/>
    <w:rsid w:val="003D0FBB"/>
    <w:rsid w:val="003D254E"/>
    <w:rsid w:val="003D51C9"/>
    <w:rsid w:val="003D5205"/>
    <w:rsid w:val="003D7950"/>
    <w:rsid w:val="003E0CF5"/>
    <w:rsid w:val="003E6238"/>
    <w:rsid w:val="003E732F"/>
    <w:rsid w:val="003F43E0"/>
    <w:rsid w:val="003F48D9"/>
    <w:rsid w:val="003F5247"/>
    <w:rsid w:val="003F66A1"/>
    <w:rsid w:val="003F66C6"/>
    <w:rsid w:val="004021B3"/>
    <w:rsid w:val="00402870"/>
    <w:rsid w:val="00403E66"/>
    <w:rsid w:val="00410743"/>
    <w:rsid w:val="00412AE5"/>
    <w:rsid w:val="00413B6B"/>
    <w:rsid w:val="00415888"/>
    <w:rsid w:val="00417793"/>
    <w:rsid w:val="004251F2"/>
    <w:rsid w:val="004261B3"/>
    <w:rsid w:val="0042696F"/>
    <w:rsid w:val="00431A73"/>
    <w:rsid w:val="00432672"/>
    <w:rsid w:val="004331B2"/>
    <w:rsid w:val="004336D3"/>
    <w:rsid w:val="004366AA"/>
    <w:rsid w:val="00441520"/>
    <w:rsid w:val="00441936"/>
    <w:rsid w:val="00443D2E"/>
    <w:rsid w:val="00444913"/>
    <w:rsid w:val="00446405"/>
    <w:rsid w:val="00447F61"/>
    <w:rsid w:val="00451252"/>
    <w:rsid w:val="00453963"/>
    <w:rsid w:val="00454D58"/>
    <w:rsid w:val="00454D86"/>
    <w:rsid w:val="00455777"/>
    <w:rsid w:val="00455D49"/>
    <w:rsid w:val="00462CFF"/>
    <w:rsid w:val="00463EDD"/>
    <w:rsid w:val="00473A89"/>
    <w:rsid w:val="004745D5"/>
    <w:rsid w:val="004750C6"/>
    <w:rsid w:val="004757CA"/>
    <w:rsid w:val="0048027A"/>
    <w:rsid w:val="004815C1"/>
    <w:rsid w:val="00483031"/>
    <w:rsid w:val="00484980"/>
    <w:rsid w:val="00485682"/>
    <w:rsid w:val="00485863"/>
    <w:rsid w:val="00485BFD"/>
    <w:rsid w:val="00487A51"/>
    <w:rsid w:val="00487CD0"/>
    <w:rsid w:val="00490277"/>
    <w:rsid w:val="00493A49"/>
    <w:rsid w:val="00495212"/>
    <w:rsid w:val="004955DE"/>
    <w:rsid w:val="004977B5"/>
    <w:rsid w:val="004A1CC5"/>
    <w:rsid w:val="004A2B38"/>
    <w:rsid w:val="004A46AD"/>
    <w:rsid w:val="004A5410"/>
    <w:rsid w:val="004A7AC4"/>
    <w:rsid w:val="004B1571"/>
    <w:rsid w:val="004B21ED"/>
    <w:rsid w:val="004B376D"/>
    <w:rsid w:val="004B6A99"/>
    <w:rsid w:val="004B75B0"/>
    <w:rsid w:val="004C5561"/>
    <w:rsid w:val="004C608A"/>
    <w:rsid w:val="004C724B"/>
    <w:rsid w:val="004D161F"/>
    <w:rsid w:val="004D1E1C"/>
    <w:rsid w:val="004D3E78"/>
    <w:rsid w:val="004D676D"/>
    <w:rsid w:val="004E054C"/>
    <w:rsid w:val="004E0C0C"/>
    <w:rsid w:val="004E4F9D"/>
    <w:rsid w:val="004E7147"/>
    <w:rsid w:val="004F0CD0"/>
    <w:rsid w:val="004F4109"/>
    <w:rsid w:val="004F6A9D"/>
    <w:rsid w:val="004F6F4C"/>
    <w:rsid w:val="004F794A"/>
    <w:rsid w:val="004F7DF2"/>
    <w:rsid w:val="00500DC5"/>
    <w:rsid w:val="00502076"/>
    <w:rsid w:val="005052CC"/>
    <w:rsid w:val="00506228"/>
    <w:rsid w:val="005066AA"/>
    <w:rsid w:val="005239A7"/>
    <w:rsid w:val="0052555C"/>
    <w:rsid w:val="0053315C"/>
    <w:rsid w:val="00544FA7"/>
    <w:rsid w:val="00547613"/>
    <w:rsid w:val="00550D2B"/>
    <w:rsid w:val="00553235"/>
    <w:rsid w:val="0056235E"/>
    <w:rsid w:val="00562806"/>
    <w:rsid w:val="00572250"/>
    <w:rsid w:val="0058147B"/>
    <w:rsid w:val="00583584"/>
    <w:rsid w:val="00584217"/>
    <w:rsid w:val="005859BD"/>
    <w:rsid w:val="00587457"/>
    <w:rsid w:val="005900C9"/>
    <w:rsid w:val="005914E7"/>
    <w:rsid w:val="00595ACE"/>
    <w:rsid w:val="00596A23"/>
    <w:rsid w:val="00597A0F"/>
    <w:rsid w:val="005A2D84"/>
    <w:rsid w:val="005A3AB8"/>
    <w:rsid w:val="005A5025"/>
    <w:rsid w:val="005A57A8"/>
    <w:rsid w:val="005A6620"/>
    <w:rsid w:val="005A7765"/>
    <w:rsid w:val="005B0E27"/>
    <w:rsid w:val="005B2928"/>
    <w:rsid w:val="005B5887"/>
    <w:rsid w:val="005B60DD"/>
    <w:rsid w:val="005C0432"/>
    <w:rsid w:val="005C3A9B"/>
    <w:rsid w:val="005C599A"/>
    <w:rsid w:val="005C7643"/>
    <w:rsid w:val="005D1F34"/>
    <w:rsid w:val="005D4B4D"/>
    <w:rsid w:val="005D5AA1"/>
    <w:rsid w:val="005D7451"/>
    <w:rsid w:val="005E0971"/>
    <w:rsid w:val="005E1151"/>
    <w:rsid w:val="005E3A17"/>
    <w:rsid w:val="005E4C82"/>
    <w:rsid w:val="005E5441"/>
    <w:rsid w:val="005F605F"/>
    <w:rsid w:val="005F7FAF"/>
    <w:rsid w:val="00601106"/>
    <w:rsid w:val="006018BA"/>
    <w:rsid w:val="006059D2"/>
    <w:rsid w:val="00606FBE"/>
    <w:rsid w:val="00612EDF"/>
    <w:rsid w:val="006136F3"/>
    <w:rsid w:val="006140A7"/>
    <w:rsid w:val="00615CBC"/>
    <w:rsid w:val="00616D50"/>
    <w:rsid w:val="00617578"/>
    <w:rsid w:val="00621CAE"/>
    <w:rsid w:val="00630546"/>
    <w:rsid w:val="00630F6B"/>
    <w:rsid w:val="00631BE6"/>
    <w:rsid w:val="00631DAD"/>
    <w:rsid w:val="00632E55"/>
    <w:rsid w:val="00634A04"/>
    <w:rsid w:val="006354A5"/>
    <w:rsid w:val="0063594E"/>
    <w:rsid w:val="00637446"/>
    <w:rsid w:val="00640523"/>
    <w:rsid w:val="00642486"/>
    <w:rsid w:val="00657CE6"/>
    <w:rsid w:val="00666914"/>
    <w:rsid w:val="00672A93"/>
    <w:rsid w:val="00672E70"/>
    <w:rsid w:val="00673CC1"/>
    <w:rsid w:val="00681B4B"/>
    <w:rsid w:val="00682DCF"/>
    <w:rsid w:val="0068604A"/>
    <w:rsid w:val="00687787"/>
    <w:rsid w:val="00690274"/>
    <w:rsid w:val="00691756"/>
    <w:rsid w:val="00691AE1"/>
    <w:rsid w:val="006940A3"/>
    <w:rsid w:val="0069552E"/>
    <w:rsid w:val="00696FB9"/>
    <w:rsid w:val="0069727A"/>
    <w:rsid w:val="0069738E"/>
    <w:rsid w:val="006976CA"/>
    <w:rsid w:val="006A2A26"/>
    <w:rsid w:val="006A4DE6"/>
    <w:rsid w:val="006B23C8"/>
    <w:rsid w:val="006B2AC0"/>
    <w:rsid w:val="006C22C8"/>
    <w:rsid w:val="006C2D21"/>
    <w:rsid w:val="006D15F1"/>
    <w:rsid w:val="006D2EF1"/>
    <w:rsid w:val="006D31F0"/>
    <w:rsid w:val="006D4A5F"/>
    <w:rsid w:val="006D63D9"/>
    <w:rsid w:val="006D661D"/>
    <w:rsid w:val="006D7FB8"/>
    <w:rsid w:val="006E1024"/>
    <w:rsid w:val="006E2D23"/>
    <w:rsid w:val="006E5FE4"/>
    <w:rsid w:val="006F1308"/>
    <w:rsid w:val="006F28B2"/>
    <w:rsid w:val="006F28CF"/>
    <w:rsid w:val="006F35EB"/>
    <w:rsid w:val="006F401A"/>
    <w:rsid w:val="006F4E07"/>
    <w:rsid w:val="006F5CB2"/>
    <w:rsid w:val="006F6F36"/>
    <w:rsid w:val="006F750F"/>
    <w:rsid w:val="00706108"/>
    <w:rsid w:val="00706810"/>
    <w:rsid w:val="00707001"/>
    <w:rsid w:val="00707C6D"/>
    <w:rsid w:val="0071118B"/>
    <w:rsid w:val="00711FD0"/>
    <w:rsid w:val="0071433E"/>
    <w:rsid w:val="00714E74"/>
    <w:rsid w:val="00717E49"/>
    <w:rsid w:val="007242EC"/>
    <w:rsid w:val="00732438"/>
    <w:rsid w:val="00732B50"/>
    <w:rsid w:val="00732D3C"/>
    <w:rsid w:val="00737593"/>
    <w:rsid w:val="00744636"/>
    <w:rsid w:val="00744891"/>
    <w:rsid w:val="00747078"/>
    <w:rsid w:val="00752EB6"/>
    <w:rsid w:val="00755EC2"/>
    <w:rsid w:val="00757044"/>
    <w:rsid w:val="00765CD4"/>
    <w:rsid w:val="00765F00"/>
    <w:rsid w:val="00767C29"/>
    <w:rsid w:val="00774CEB"/>
    <w:rsid w:val="00780099"/>
    <w:rsid w:val="00782A72"/>
    <w:rsid w:val="007836DF"/>
    <w:rsid w:val="0078499B"/>
    <w:rsid w:val="0078585B"/>
    <w:rsid w:val="00787C32"/>
    <w:rsid w:val="00793990"/>
    <w:rsid w:val="007960E9"/>
    <w:rsid w:val="007A2F52"/>
    <w:rsid w:val="007A3979"/>
    <w:rsid w:val="007A48AD"/>
    <w:rsid w:val="007A4E4B"/>
    <w:rsid w:val="007A594D"/>
    <w:rsid w:val="007A6665"/>
    <w:rsid w:val="007A77BA"/>
    <w:rsid w:val="007A7FAB"/>
    <w:rsid w:val="007B31DA"/>
    <w:rsid w:val="007B6E25"/>
    <w:rsid w:val="007B7111"/>
    <w:rsid w:val="007C0950"/>
    <w:rsid w:val="007C1456"/>
    <w:rsid w:val="007C1C89"/>
    <w:rsid w:val="007C25C0"/>
    <w:rsid w:val="007C35FA"/>
    <w:rsid w:val="007C46F3"/>
    <w:rsid w:val="007C5BD5"/>
    <w:rsid w:val="007C7210"/>
    <w:rsid w:val="007C721D"/>
    <w:rsid w:val="007D2746"/>
    <w:rsid w:val="007E539C"/>
    <w:rsid w:val="007E55EB"/>
    <w:rsid w:val="007E584A"/>
    <w:rsid w:val="007F180A"/>
    <w:rsid w:val="007F19C5"/>
    <w:rsid w:val="007F309B"/>
    <w:rsid w:val="007F3652"/>
    <w:rsid w:val="007F41A8"/>
    <w:rsid w:val="007F44E6"/>
    <w:rsid w:val="007F7F3B"/>
    <w:rsid w:val="00801A32"/>
    <w:rsid w:val="00802A1F"/>
    <w:rsid w:val="0080318F"/>
    <w:rsid w:val="00806C31"/>
    <w:rsid w:val="008076F2"/>
    <w:rsid w:val="00811886"/>
    <w:rsid w:val="0081363D"/>
    <w:rsid w:val="0081410E"/>
    <w:rsid w:val="00815381"/>
    <w:rsid w:val="0082541A"/>
    <w:rsid w:val="00827947"/>
    <w:rsid w:val="00831838"/>
    <w:rsid w:val="00833FA4"/>
    <w:rsid w:val="00835BE6"/>
    <w:rsid w:val="0083700C"/>
    <w:rsid w:val="0084090E"/>
    <w:rsid w:val="00841EA9"/>
    <w:rsid w:val="00843940"/>
    <w:rsid w:val="00844FD5"/>
    <w:rsid w:val="008477B3"/>
    <w:rsid w:val="008564BA"/>
    <w:rsid w:val="008620EC"/>
    <w:rsid w:val="00862213"/>
    <w:rsid w:val="00864794"/>
    <w:rsid w:val="00866BCF"/>
    <w:rsid w:val="008710CD"/>
    <w:rsid w:val="00871A55"/>
    <w:rsid w:val="00873E2E"/>
    <w:rsid w:val="00875AA3"/>
    <w:rsid w:val="00877578"/>
    <w:rsid w:val="00881AC1"/>
    <w:rsid w:val="00884063"/>
    <w:rsid w:val="00885A17"/>
    <w:rsid w:val="008879B7"/>
    <w:rsid w:val="008907B1"/>
    <w:rsid w:val="008916FA"/>
    <w:rsid w:val="00893BD7"/>
    <w:rsid w:val="008A12A1"/>
    <w:rsid w:val="008A5073"/>
    <w:rsid w:val="008A5A17"/>
    <w:rsid w:val="008B0955"/>
    <w:rsid w:val="008B0E3F"/>
    <w:rsid w:val="008B239D"/>
    <w:rsid w:val="008B2546"/>
    <w:rsid w:val="008B365D"/>
    <w:rsid w:val="008B5F91"/>
    <w:rsid w:val="008B6D58"/>
    <w:rsid w:val="008C2FA5"/>
    <w:rsid w:val="008D0FBE"/>
    <w:rsid w:val="008D6FD0"/>
    <w:rsid w:val="008D7EE2"/>
    <w:rsid w:val="008E0AD4"/>
    <w:rsid w:val="008E3125"/>
    <w:rsid w:val="008E39ED"/>
    <w:rsid w:val="008E5DAE"/>
    <w:rsid w:val="008E740D"/>
    <w:rsid w:val="008F03E9"/>
    <w:rsid w:val="008F21BF"/>
    <w:rsid w:val="008F7E7D"/>
    <w:rsid w:val="00902DDD"/>
    <w:rsid w:val="00904B46"/>
    <w:rsid w:val="009074A0"/>
    <w:rsid w:val="0091128A"/>
    <w:rsid w:val="009117C5"/>
    <w:rsid w:val="009128AF"/>
    <w:rsid w:val="00915EF6"/>
    <w:rsid w:val="009208FB"/>
    <w:rsid w:val="00921CFB"/>
    <w:rsid w:val="00924093"/>
    <w:rsid w:val="009267AA"/>
    <w:rsid w:val="0094060D"/>
    <w:rsid w:val="00940AE1"/>
    <w:rsid w:val="0094411C"/>
    <w:rsid w:val="009472EA"/>
    <w:rsid w:val="009473CE"/>
    <w:rsid w:val="009544B6"/>
    <w:rsid w:val="00955040"/>
    <w:rsid w:val="00966DFD"/>
    <w:rsid w:val="00977D49"/>
    <w:rsid w:val="00982927"/>
    <w:rsid w:val="00983538"/>
    <w:rsid w:val="009840B5"/>
    <w:rsid w:val="00984D8A"/>
    <w:rsid w:val="00990B71"/>
    <w:rsid w:val="00993628"/>
    <w:rsid w:val="00993C27"/>
    <w:rsid w:val="00997397"/>
    <w:rsid w:val="009A23E7"/>
    <w:rsid w:val="009A4385"/>
    <w:rsid w:val="009A5C36"/>
    <w:rsid w:val="009B080D"/>
    <w:rsid w:val="009B40D0"/>
    <w:rsid w:val="009B4ABA"/>
    <w:rsid w:val="009B501B"/>
    <w:rsid w:val="009B69CE"/>
    <w:rsid w:val="009B7617"/>
    <w:rsid w:val="009C0EF4"/>
    <w:rsid w:val="009C0F8A"/>
    <w:rsid w:val="009C189A"/>
    <w:rsid w:val="009C2D80"/>
    <w:rsid w:val="009C511A"/>
    <w:rsid w:val="009C523E"/>
    <w:rsid w:val="009C5A7E"/>
    <w:rsid w:val="009C6798"/>
    <w:rsid w:val="009D29C4"/>
    <w:rsid w:val="009D5334"/>
    <w:rsid w:val="009D5F51"/>
    <w:rsid w:val="009E15D0"/>
    <w:rsid w:val="009E2B57"/>
    <w:rsid w:val="009F0568"/>
    <w:rsid w:val="009F1583"/>
    <w:rsid w:val="009F29B6"/>
    <w:rsid w:val="009F490D"/>
    <w:rsid w:val="009F7762"/>
    <w:rsid w:val="00A020D8"/>
    <w:rsid w:val="00A04731"/>
    <w:rsid w:val="00A047DB"/>
    <w:rsid w:val="00A05D21"/>
    <w:rsid w:val="00A10310"/>
    <w:rsid w:val="00A11954"/>
    <w:rsid w:val="00A11F89"/>
    <w:rsid w:val="00A12E7F"/>
    <w:rsid w:val="00A14181"/>
    <w:rsid w:val="00A14197"/>
    <w:rsid w:val="00A14F97"/>
    <w:rsid w:val="00A16405"/>
    <w:rsid w:val="00A179E3"/>
    <w:rsid w:val="00A21119"/>
    <w:rsid w:val="00A2449A"/>
    <w:rsid w:val="00A256D6"/>
    <w:rsid w:val="00A26074"/>
    <w:rsid w:val="00A26B4E"/>
    <w:rsid w:val="00A31274"/>
    <w:rsid w:val="00A33A84"/>
    <w:rsid w:val="00A354A9"/>
    <w:rsid w:val="00A36E25"/>
    <w:rsid w:val="00A434C5"/>
    <w:rsid w:val="00A43B4F"/>
    <w:rsid w:val="00A44463"/>
    <w:rsid w:val="00A44E18"/>
    <w:rsid w:val="00A458CC"/>
    <w:rsid w:val="00A5027E"/>
    <w:rsid w:val="00A5240C"/>
    <w:rsid w:val="00A54F72"/>
    <w:rsid w:val="00A57C8D"/>
    <w:rsid w:val="00A60244"/>
    <w:rsid w:val="00A66489"/>
    <w:rsid w:val="00A74580"/>
    <w:rsid w:val="00A752A1"/>
    <w:rsid w:val="00A75458"/>
    <w:rsid w:val="00A7713A"/>
    <w:rsid w:val="00A773C3"/>
    <w:rsid w:val="00A778FC"/>
    <w:rsid w:val="00A8268F"/>
    <w:rsid w:val="00A84E5B"/>
    <w:rsid w:val="00A85D79"/>
    <w:rsid w:val="00A86620"/>
    <w:rsid w:val="00A9005D"/>
    <w:rsid w:val="00A91025"/>
    <w:rsid w:val="00A91972"/>
    <w:rsid w:val="00A94AF6"/>
    <w:rsid w:val="00AA50F3"/>
    <w:rsid w:val="00AB231D"/>
    <w:rsid w:val="00AB26EF"/>
    <w:rsid w:val="00AB441C"/>
    <w:rsid w:val="00AC21F1"/>
    <w:rsid w:val="00AC2409"/>
    <w:rsid w:val="00AC38C0"/>
    <w:rsid w:val="00AC6158"/>
    <w:rsid w:val="00AC6C93"/>
    <w:rsid w:val="00AD0A59"/>
    <w:rsid w:val="00AD0C5C"/>
    <w:rsid w:val="00AD1142"/>
    <w:rsid w:val="00AD1DC0"/>
    <w:rsid w:val="00AD2166"/>
    <w:rsid w:val="00AD416C"/>
    <w:rsid w:val="00AD743B"/>
    <w:rsid w:val="00AE0E36"/>
    <w:rsid w:val="00AE537B"/>
    <w:rsid w:val="00AF0B1E"/>
    <w:rsid w:val="00AF32F8"/>
    <w:rsid w:val="00B006C2"/>
    <w:rsid w:val="00B045CC"/>
    <w:rsid w:val="00B067E7"/>
    <w:rsid w:val="00B16BF2"/>
    <w:rsid w:val="00B21A1F"/>
    <w:rsid w:val="00B223ED"/>
    <w:rsid w:val="00B230BB"/>
    <w:rsid w:val="00B257CE"/>
    <w:rsid w:val="00B3172E"/>
    <w:rsid w:val="00B31B8B"/>
    <w:rsid w:val="00B326C4"/>
    <w:rsid w:val="00B345E6"/>
    <w:rsid w:val="00B355C7"/>
    <w:rsid w:val="00B3581C"/>
    <w:rsid w:val="00B35D28"/>
    <w:rsid w:val="00B370A0"/>
    <w:rsid w:val="00B37DE2"/>
    <w:rsid w:val="00B43EDF"/>
    <w:rsid w:val="00B451EB"/>
    <w:rsid w:val="00B4666A"/>
    <w:rsid w:val="00B470F8"/>
    <w:rsid w:val="00B50177"/>
    <w:rsid w:val="00B53483"/>
    <w:rsid w:val="00B53C9F"/>
    <w:rsid w:val="00B55EB1"/>
    <w:rsid w:val="00B57E9C"/>
    <w:rsid w:val="00B57FE6"/>
    <w:rsid w:val="00B6068F"/>
    <w:rsid w:val="00B60EBF"/>
    <w:rsid w:val="00B62BF3"/>
    <w:rsid w:val="00B66048"/>
    <w:rsid w:val="00B70130"/>
    <w:rsid w:val="00B726F4"/>
    <w:rsid w:val="00B73E1F"/>
    <w:rsid w:val="00B74DF4"/>
    <w:rsid w:val="00B83416"/>
    <w:rsid w:val="00B8371E"/>
    <w:rsid w:val="00B87206"/>
    <w:rsid w:val="00B87BEA"/>
    <w:rsid w:val="00B90696"/>
    <w:rsid w:val="00B90E37"/>
    <w:rsid w:val="00B90EAA"/>
    <w:rsid w:val="00B91B98"/>
    <w:rsid w:val="00B92B3D"/>
    <w:rsid w:val="00B93583"/>
    <w:rsid w:val="00B944A5"/>
    <w:rsid w:val="00BA2FCA"/>
    <w:rsid w:val="00BA3867"/>
    <w:rsid w:val="00BA525C"/>
    <w:rsid w:val="00BA5C94"/>
    <w:rsid w:val="00BB192F"/>
    <w:rsid w:val="00BB2051"/>
    <w:rsid w:val="00BB3D15"/>
    <w:rsid w:val="00BB486A"/>
    <w:rsid w:val="00BB4D81"/>
    <w:rsid w:val="00BB5E29"/>
    <w:rsid w:val="00BC13D1"/>
    <w:rsid w:val="00BC16C3"/>
    <w:rsid w:val="00BC282A"/>
    <w:rsid w:val="00BC285A"/>
    <w:rsid w:val="00BC44CD"/>
    <w:rsid w:val="00BC6263"/>
    <w:rsid w:val="00BC77DE"/>
    <w:rsid w:val="00BD1E34"/>
    <w:rsid w:val="00BD3189"/>
    <w:rsid w:val="00BD4667"/>
    <w:rsid w:val="00BD49FB"/>
    <w:rsid w:val="00BD4EAF"/>
    <w:rsid w:val="00BD61A0"/>
    <w:rsid w:val="00BD7C24"/>
    <w:rsid w:val="00BE049D"/>
    <w:rsid w:val="00BE2BCF"/>
    <w:rsid w:val="00BE60CA"/>
    <w:rsid w:val="00BF10A5"/>
    <w:rsid w:val="00BF1971"/>
    <w:rsid w:val="00BF5300"/>
    <w:rsid w:val="00C000FD"/>
    <w:rsid w:val="00C011E3"/>
    <w:rsid w:val="00C0166E"/>
    <w:rsid w:val="00C03861"/>
    <w:rsid w:val="00C074AD"/>
    <w:rsid w:val="00C16129"/>
    <w:rsid w:val="00C21474"/>
    <w:rsid w:val="00C21557"/>
    <w:rsid w:val="00C23728"/>
    <w:rsid w:val="00C25DBF"/>
    <w:rsid w:val="00C27518"/>
    <w:rsid w:val="00C31A59"/>
    <w:rsid w:val="00C31B2B"/>
    <w:rsid w:val="00C3445B"/>
    <w:rsid w:val="00C433DA"/>
    <w:rsid w:val="00C46A71"/>
    <w:rsid w:val="00C50208"/>
    <w:rsid w:val="00C51906"/>
    <w:rsid w:val="00C51F2A"/>
    <w:rsid w:val="00C52E0F"/>
    <w:rsid w:val="00C5563A"/>
    <w:rsid w:val="00C55A7C"/>
    <w:rsid w:val="00C55BEE"/>
    <w:rsid w:val="00C5747E"/>
    <w:rsid w:val="00C63349"/>
    <w:rsid w:val="00C649A2"/>
    <w:rsid w:val="00C67A35"/>
    <w:rsid w:val="00C7218C"/>
    <w:rsid w:val="00C73020"/>
    <w:rsid w:val="00C746D1"/>
    <w:rsid w:val="00C75CE7"/>
    <w:rsid w:val="00C818C8"/>
    <w:rsid w:val="00C81B5E"/>
    <w:rsid w:val="00C82C79"/>
    <w:rsid w:val="00C831C7"/>
    <w:rsid w:val="00C84498"/>
    <w:rsid w:val="00C87EB6"/>
    <w:rsid w:val="00C90474"/>
    <w:rsid w:val="00C90C83"/>
    <w:rsid w:val="00C90E22"/>
    <w:rsid w:val="00C93698"/>
    <w:rsid w:val="00C937D1"/>
    <w:rsid w:val="00C94DA9"/>
    <w:rsid w:val="00CA1F08"/>
    <w:rsid w:val="00CA2F1A"/>
    <w:rsid w:val="00CA3932"/>
    <w:rsid w:val="00CA46C8"/>
    <w:rsid w:val="00CA6F46"/>
    <w:rsid w:val="00CB2B74"/>
    <w:rsid w:val="00CB3E0D"/>
    <w:rsid w:val="00CB402D"/>
    <w:rsid w:val="00CB6B8C"/>
    <w:rsid w:val="00CC05BF"/>
    <w:rsid w:val="00CC38A2"/>
    <w:rsid w:val="00CC3E93"/>
    <w:rsid w:val="00CD15B2"/>
    <w:rsid w:val="00CD28EE"/>
    <w:rsid w:val="00CD2F0B"/>
    <w:rsid w:val="00CD5CEC"/>
    <w:rsid w:val="00CD76A4"/>
    <w:rsid w:val="00CD7CEF"/>
    <w:rsid w:val="00CE1081"/>
    <w:rsid w:val="00CE139D"/>
    <w:rsid w:val="00CE3316"/>
    <w:rsid w:val="00CE55EA"/>
    <w:rsid w:val="00CE797C"/>
    <w:rsid w:val="00CF1147"/>
    <w:rsid w:val="00CF2EDC"/>
    <w:rsid w:val="00CF34B2"/>
    <w:rsid w:val="00CF3E58"/>
    <w:rsid w:val="00CF4E65"/>
    <w:rsid w:val="00CF61C6"/>
    <w:rsid w:val="00D03384"/>
    <w:rsid w:val="00D03706"/>
    <w:rsid w:val="00D03DBC"/>
    <w:rsid w:val="00D0601C"/>
    <w:rsid w:val="00D06BCA"/>
    <w:rsid w:val="00D129FA"/>
    <w:rsid w:val="00D14372"/>
    <w:rsid w:val="00D16590"/>
    <w:rsid w:val="00D23B2A"/>
    <w:rsid w:val="00D240F6"/>
    <w:rsid w:val="00D26C05"/>
    <w:rsid w:val="00D317E5"/>
    <w:rsid w:val="00D36E07"/>
    <w:rsid w:val="00D37616"/>
    <w:rsid w:val="00D377EA"/>
    <w:rsid w:val="00D42E61"/>
    <w:rsid w:val="00D43C21"/>
    <w:rsid w:val="00D450B4"/>
    <w:rsid w:val="00D46236"/>
    <w:rsid w:val="00D4788F"/>
    <w:rsid w:val="00D5397B"/>
    <w:rsid w:val="00D60A99"/>
    <w:rsid w:val="00D63435"/>
    <w:rsid w:val="00D63899"/>
    <w:rsid w:val="00D6497E"/>
    <w:rsid w:val="00D65721"/>
    <w:rsid w:val="00D66252"/>
    <w:rsid w:val="00D67607"/>
    <w:rsid w:val="00D71A83"/>
    <w:rsid w:val="00D7321A"/>
    <w:rsid w:val="00D749E8"/>
    <w:rsid w:val="00D74F6E"/>
    <w:rsid w:val="00D75DB8"/>
    <w:rsid w:val="00D7739A"/>
    <w:rsid w:val="00D84B11"/>
    <w:rsid w:val="00D928A6"/>
    <w:rsid w:val="00D964EC"/>
    <w:rsid w:val="00DA08D9"/>
    <w:rsid w:val="00DA3356"/>
    <w:rsid w:val="00DA46A8"/>
    <w:rsid w:val="00DA4892"/>
    <w:rsid w:val="00DA65E2"/>
    <w:rsid w:val="00DB074D"/>
    <w:rsid w:val="00DB0884"/>
    <w:rsid w:val="00DB36DC"/>
    <w:rsid w:val="00DB42A9"/>
    <w:rsid w:val="00DC00CC"/>
    <w:rsid w:val="00DC05A0"/>
    <w:rsid w:val="00DC256E"/>
    <w:rsid w:val="00DC280D"/>
    <w:rsid w:val="00DC3C7F"/>
    <w:rsid w:val="00DC6D1E"/>
    <w:rsid w:val="00DC7A0E"/>
    <w:rsid w:val="00DC7EE1"/>
    <w:rsid w:val="00DE05A3"/>
    <w:rsid w:val="00DE2BAA"/>
    <w:rsid w:val="00DE7F98"/>
    <w:rsid w:val="00DF5365"/>
    <w:rsid w:val="00DF73FD"/>
    <w:rsid w:val="00E07084"/>
    <w:rsid w:val="00E07337"/>
    <w:rsid w:val="00E100B0"/>
    <w:rsid w:val="00E13DE0"/>
    <w:rsid w:val="00E17C4E"/>
    <w:rsid w:val="00E200DC"/>
    <w:rsid w:val="00E2413E"/>
    <w:rsid w:val="00E25852"/>
    <w:rsid w:val="00E2627C"/>
    <w:rsid w:val="00E275D6"/>
    <w:rsid w:val="00E31580"/>
    <w:rsid w:val="00E34065"/>
    <w:rsid w:val="00E3442E"/>
    <w:rsid w:val="00E34983"/>
    <w:rsid w:val="00E35D27"/>
    <w:rsid w:val="00E3603A"/>
    <w:rsid w:val="00E36D03"/>
    <w:rsid w:val="00E5262B"/>
    <w:rsid w:val="00E54A6E"/>
    <w:rsid w:val="00E565A3"/>
    <w:rsid w:val="00E619C7"/>
    <w:rsid w:val="00E62767"/>
    <w:rsid w:val="00E647D5"/>
    <w:rsid w:val="00E65A93"/>
    <w:rsid w:val="00E71128"/>
    <w:rsid w:val="00E73DF2"/>
    <w:rsid w:val="00E742E0"/>
    <w:rsid w:val="00E74A6E"/>
    <w:rsid w:val="00E74E77"/>
    <w:rsid w:val="00E752B0"/>
    <w:rsid w:val="00E76118"/>
    <w:rsid w:val="00E83637"/>
    <w:rsid w:val="00E87A50"/>
    <w:rsid w:val="00E94B4F"/>
    <w:rsid w:val="00E95013"/>
    <w:rsid w:val="00EA11F5"/>
    <w:rsid w:val="00EA224E"/>
    <w:rsid w:val="00EA43F1"/>
    <w:rsid w:val="00EA6304"/>
    <w:rsid w:val="00EA7891"/>
    <w:rsid w:val="00EB0A66"/>
    <w:rsid w:val="00EB2D7A"/>
    <w:rsid w:val="00EB482A"/>
    <w:rsid w:val="00EB487F"/>
    <w:rsid w:val="00EB7426"/>
    <w:rsid w:val="00EC1388"/>
    <w:rsid w:val="00EC48F8"/>
    <w:rsid w:val="00EC52B7"/>
    <w:rsid w:val="00EC5632"/>
    <w:rsid w:val="00ED0CF6"/>
    <w:rsid w:val="00ED3D9F"/>
    <w:rsid w:val="00ED6CB3"/>
    <w:rsid w:val="00EE04D2"/>
    <w:rsid w:val="00EE46D4"/>
    <w:rsid w:val="00EE49CC"/>
    <w:rsid w:val="00EE56F2"/>
    <w:rsid w:val="00EE69DD"/>
    <w:rsid w:val="00EF38F5"/>
    <w:rsid w:val="00EF392C"/>
    <w:rsid w:val="00EF4747"/>
    <w:rsid w:val="00F00DE8"/>
    <w:rsid w:val="00F05D30"/>
    <w:rsid w:val="00F05FB0"/>
    <w:rsid w:val="00F0735E"/>
    <w:rsid w:val="00F07FDB"/>
    <w:rsid w:val="00F123C7"/>
    <w:rsid w:val="00F14A3A"/>
    <w:rsid w:val="00F15773"/>
    <w:rsid w:val="00F17F57"/>
    <w:rsid w:val="00F21887"/>
    <w:rsid w:val="00F226F5"/>
    <w:rsid w:val="00F22D0F"/>
    <w:rsid w:val="00F23B72"/>
    <w:rsid w:val="00F31BB6"/>
    <w:rsid w:val="00F32934"/>
    <w:rsid w:val="00F34839"/>
    <w:rsid w:val="00F348D1"/>
    <w:rsid w:val="00F35BC9"/>
    <w:rsid w:val="00F4559C"/>
    <w:rsid w:val="00F45D16"/>
    <w:rsid w:val="00F46A3E"/>
    <w:rsid w:val="00F51DE9"/>
    <w:rsid w:val="00F61E0F"/>
    <w:rsid w:val="00F62A2D"/>
    <w:rsid w:val="00F642A5"/>
    <w:rsid w:val="00F64D75"/>
    <w:rsid w:val="00F65257"/>
    <w:rsid w:val="00F71913"/>
    <w:rsid w:val="00F71D64"/>
    <w:rsid w:val="00F742CE"/>
    <w:rsid w:val="00F7513B"/>
    <w:rsid w:val="00F76EC2"/>
    <w:rsid w:val="00F8048D"/>
    <w:rsid w:val="00F82823"/>
    <w:rsid w:val="00F82C54"/>
    <w:rsid w:val="00F843F4"/>
    <w:rsid w:val="00F86299"/>
    <w:rsid w:val="00F872DB"/>
    <w:rsid w:val="00F919E3"/>
    <w:rsid w:val="00F91DE4"/>
    <w:rsid w:val="00F968E4"/>
    <w:rsid w:val="00F97CB4"/>
    <w:rsid w:val="00FA5889"/>
    <w:rsid w:val="00FA7E36"/>
    <w:rsid w:val="00FB0920"/>
    <w:rsid w:val="00FB164F"/>
    <w:rsid w:val="00FB1C17"/>
    <w:rsid w:val="00FB6759"/>
    <w:rsid w:val="00FC06EE"/>
    <w:rsid w:val="00FC1040"/>
    <w:rsid w:val="00FC147C"/>
    <w:rsid w:val="00FC4F81"/>
    <w:rsid w:val="00FD17EA"/>
    <w:rsid w:val="00FD1895"/>
    <w:rsid w:val="00FD1C01"/>
    <w:rsid w:val="00FD47FC"/>
    <w:rsid w:val="00FD5845"/>
    <w:rsid w:val="00FD605A"/>
    <w:rsid w:val="00FE0974"/>
    <w:rsid w:val="00FE0E52"/>
    <w:rsid w:val="00FE0E84"/>
    <w:rsid w:val="00FE111D"/>
    <w:rsid w:val="00FE67DF"/>
    <w:rsid w:val="00FE737C"/>
    <w:rsid w:val="00FF345B"/>
    <w:rsid w:val="00FF3B53"/>
    <w:rsid w:val="00FF5F3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7D08"/>
  <w15:docId w15:val="{8CB2F05B-BCAD-4FB1-AD4A-A7AC5A0F18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ajorBidi" w:eastAsiaTheme="minorHAnsi" w:hAnsiTheme="majorBidi" w:cs="B Nazanin"/>
        <w:szCs w:val="24"/>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32"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FDE"/>
    <w:pPr>
      <w:spacing w:after="0" w:line="240" w:lineRule="auto"/>
    </w:p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Cs w:val="34"/>
    </w:rPr>
  </w:style>
  <w:style w:type="paragraph" w:styleId="Heading2">
    <w:name w:val="heading 2"/>
    <w:basedOn w:val="Normal"/>
    <w:next w:val="Normal"/>
    <w:link w:val="Heading2Char"/>
    <w:uiPriority w:val="9"/>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uiPriority w:val="9"/>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uiPriority w:val="9"/>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uiPriority w:val="9"/>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
    <w:qFormat/>
    <w:rsid w:val="00035975"/>
    <w:pPr>
      <w:spacing w:line="276" w:lineRule="auto"/>
      <w:outlineLvl w:val="7"/>
    </w:pPr>
    <w:rPr>
      <w:rFonts w:ascii="Cambria" w:hAnsi="Cambria"/>
      <w:b/>
      <w:bCs/>
      <w:color w:val="7F7F7F"/>
      <w:szCs w:val="20"/>
      <w:lang w:bidi="en-US"/>
    </w:rPr>
  </w:style>
  <w:style w:type="paragraph" w:styleId="Heading9">
    <w:name w:val="heading 9"/>
    <w:basedOn w:val="Normal"/>
    <w:next w:val="Normal"/>
    <w:link w:val="Heading9Char"/>
    <w:uiPriority w:val="9"/>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uiPriority w:val="9"/>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uiPriority w:val="9"/>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uiPriority w:val="9"/>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uiPriority w:val="9"/>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uiPriority w:val="9"/>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uiPriority w:val="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39"/>
    <w:rsid w:val="00035975"/>
    <w:pPr>
      <w:spacing w:after="0" w:line="240" w:lineRule="auto"/>
    </w:pPr>
    <w:rPr>
      <w:rFonts w:ascii="Times New Roman" w:eastAsia="MS Mincho"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uiPriority w:val="10"/>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uiPriority w:val="10"/>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11"/>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11"/>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uiPriority w:val="29"/>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uiPriority w:val="29"/>
    <w:rsid w:val="00035975"/>
    <w:rPr>
      <w:rFonts w:ascii="Cambria" w:eastAsia="Times New Roman" w:hAnsi="Cambria" w:cs="Times New Roman"/>
      <w:i/>
      <w:iCs/>
      <w:lang w:bidi="en-US"/>
    </w:rPr>
  </w:style>
  <w:style w:type="paragraph" w:styleId="IntenseQuote">
    <w:name w:val="Intense Quote"/>
    <w:basedOn w:val="Normal"/>
    <w:next w:val="Normal"/>
    <w:link w:val="IntenseQuoteChar"/>
    <w:uiPriority w:val="30"/>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uiPriority w:val="30"/>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uiPriority w:val="21"/>
    <w:qFormat/>
    <w:rsid w:val="00035975"/>
    <w:rPr>
      <w:b/>
      <w:bCs/>
      <w:i/>
      <w:iCs/>
    </w:rPr>
  </w:style>
  <w:style w:type="character" w:styleId="SubtleReference">
    <w:name w:val="Subtle Reference"/>
    <w:qFormat/>
    <w:rsid w:val="00035975"/>
    <w:rPr>
      <w:smallCaps/>
    </w:rPr>
  </w:style>
  <w:style w:type="character" w:styleId="IntenseReference">
    <w:name w:val="Intense Reference"/>
    <w:uiPriority w:val="32"/>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rPr>
  </w:style>
  <w:style w:type="paragraph" w:customStyle="1" w:styleId="a4">
    <w:name w:val="زیر نویس مقاله"/>
    <w:qFormat/>
    <w:rsid w:val="00035975"/>
    <w:pPr>
      <w:bidi/>
      <w:spacing w:after="0" w:line="240" w:lineRule="auto"/>
    </w:pPr>
    <w:rPr>
      <w:rFonts w:ascii="Times New Roman" w:eastAsia="Calibri" w:hAnsi="Times New Roma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b/>
      <w:bCs/>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b/>
      <w:bCs/>
    </w:rPr>
  </w:style>
  <w:style w:type="table" w:customStyle="1" w:styleId="MediumShading11">
    <w:name w:val="Medium Shading 11"/>
    <w:basedOn w:val="TableNormal"/>
    <w:rsid w:val="00035975"/>
    <w:pPr>
      <w:spacing w:after="0" w:line="240" w:lineRule="auto"/>
    </w:pPr>
    <w:rPr>
      <w:rFonts w:ascii="Calibri" w:eastAsia="Times New Roman" w:hAnsi="Calibri" w:cs="Arial"/>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lang w:bidi="ar-SA"/>
    </w:rPr>
  </w:style>
  <w:style w:type="paragraph" w:customStyle="1" w:styleId="Style1">
    <w:name w:val="Style1"/>
    <w:basedOn w:val="Normal"/>
    <w:link w:val="Style1Char"/>
    <w:uiPriority w:val="99"/>
    <w:rsid w:val="00035975"/>
    <w:pPr>
      <w:ind w:left="540" w:right="610"/>
      <w:jc w:val="both"/>
    </w:pPr>
    <w:rPr>
      <w:szCs w:val="28"/>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sz w:val="28"/>
      <w:szCs w:val="28"/>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b/>
      <w:bCs/>
      <w:sz w:val="18"/>
      <w:szCs w:val="20"/>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sz w:val="18"/>
      <w:lang w:eastAsia="ko-K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hAnsiTheme="minorHAnsi" w:cs="Zar"/>
      <w:sz w:val="22"/>
      <w:szCs w:val="22"/>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style>
  <w:style w:type="paragraph" w:styleId="HTMLAddress">
    <w:name w:val="HTML Address"/>
    <w:basedOn w:val="Normal"/>
    <w:link w:val="HTMLAddressChar"/>
    <w:uiPriority w:val="99"/>
    <w:unhideWhenUsed/>
    <w:rsid w:val="00035975"/>
    <w:rPr>
      <w:i/>
      <w:iCs/>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color w:val="000000"/>
      <w:sz w:val="18"/>
      <w:szCs w:val="18"/>
    </w:rPr>
  </w:style>
  <w:style w:type="paragraph" w:customStyle="1" w:styleId="font6">
    <w:name w:val="font6"/>
    <w:basedOn w:val="Normal"/>
    <w:rsid w:val="00035975"/>
    <w:pPr>
      <w:spacing w:before="100" w:beforeAutospacing="1" w:after="100" w:afterAutospacing="1"/>
    </w:pPr>
    <w:rPr>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68">
    <w:name w:val="xl68"/>
    <w:basedOn w:val="Normal"/>
    <w:rsid w:val="00035975"/>
    <w:pPr>
      <w:spacing w:before="100" w:beforeAutospacing="1" w:after="100" w:afterAutospacing="1"/>
      <w:jc w:val="center"/>
    </w:pPr>
    <w:rPr>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style>
  <w:style w:type="paragraph" w:customStyle="1" w:styleId="xl71">
    <w:name w:val="xl71"/>
    <w:basedOn w:val="Normal"/>
    <w:rsid w:val="00035975"/>
    <w:pPr>
      <w:spacing w:before="100" w:beforeAutospacing="1" w:after="100" w:afterAutospacing="1"/>
      <w:jc w:val="center"/>
    </w:pPr>
    <w:rPr>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szCs w:val="28"/>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hAnsi="Chaparral Pro"/>
      <w:color w:val="000000" w:themeColor="text1"/>
      <w:sz w:val="16"/>
      <w:szCs w:val="16"/>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styleId="UnresolvedMention">
    <w:name w:val="Unresolved Mention"/>
    <w:basedOn w:val="DefaultParagraphFont"/>
    <w:uiPriority w:val="99"/>
    <w:semiHidden/>
    <w:unhideWhenUsed/>
    <w:rsid w:val="00EB7426"/>
    <w:rPr>
      <w:color w:val="605E5C"/>
      <w:shd w:val="clear" w:color="auto" w:fill="E1DFDD"/>
    </w:rPr>
  </w:style>
  <w:style w:type="paragraph" w:customStyle="1" w:styleId="AuthorsEn">
    <w:name w:val="Authors/En"/>
    <w:basedOn w:val="Heading2"/>
    <w:link w:val="AuthorsEnChar"/>
    <w:autoRedefine/>
    <w:qFormat/>
    <w:rsid w:val="00E31580"/>
    <w:pPr>
      <w:spacing w:before="60" w:line="20" w:lineRule="atLeast"/>
      <w:jc w:val="center"/>
      <w:outlineLvl w:val="9"/>
    </w:pPr>
    <w:rPr>
      <w:rFonts w:ascii="Times New Roman Bold" w:eastAsia="Times New Roman" w:hAnsi="Times New Roman Bold" w:cs="B Titr"/>
      <w:i w:val="0"/>
      <w:iCs w:val="0"/>
      <w:sz w:val="20"/>
      <w:szCs w:val="24"/>
      <w:lang w:bidi="ar-SA"/>
    </w:rPr>
  </w:style>
  <w:style w:type="character" w:customStyle="1" w:styleId="AuthorsEnChar">
    <w:name w:val="Authors/En Char"/>
    <w:link w:val="AuthorsEn"/>
    <w:rsid w:val="00E31580"/>
    <w:rPr>
      <w:rFonts w:ascii="Times New Roman Bold" w:eastAsia="Times New Roman" w:hAnsi="Times New Roman Bold" w:cs="B Titr"/>
      <w:b/>
      <w:bCs/>
      <w:lang w:bidi="ar-SA"/>
    </w:rPr>
  </w:style>
  <w:style w:type="paragraph" w:styleId="ListNumber">
    <w:name w:val="List Number"/>
    <w:basedOn w:val="Normal"/>
    <w:uiPriority w:val="99"/>
    <w:unhideWhenUsed/>
    <w:qFormat/>
    <w:rsid w:val="000A2009"/>
    <w:pPr>
      <w:numPr>
        <w:numId w:val="35"/>
      </w:numPr>
      <w:tabs>
        <w:tab w:val="clear" w:pos="283"/>
      </w:tabs>
      <w:ind w:left="0" w:firstLine="0"/>
      <w:contextualSpacing/>
    </w:pPr>
    <w:rPr>
      <w:rFonts w:ascii="Noto Sans" w:eastAsia="Noto Sans" w:hAnsi="Noto Sans" w:cs="Times New Roman"/>
      <w:color w:val="00000A"/>
      <w:sz w:val="24"/>
      <w:lang w:val="en-CA"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028053">
      <w:bodyDiv w:val="1"/>
      <w:marLeft w:val="0"/>
      <w:marRight w:val="0"/>
      <w:marTop w:val="0"/>
      <w:marBottom w:val="0"/>
      <w:divBdr>
        <w:top w:val="none" w:sz="0" w:space="0" w:color="auto"/>
        <w:left w:val="none" w:sz="0" w:space="0" w:color="auto"/>
        <w:bottom w:val="none" w:sz="0" w:space="0" w:color="auto"/>
        <w:right w:val="none" w:sz="0" w:space="0" w:color="auto"/>
      </w:divBdr>
      <w:divsChild>
        <w:div w:id="2078748398">
          <w:marLeft w:val="0"/>
          <w:marRight w:val="0"/>
          <w:marTop w:val="0"/>
          <w:marBottom w:val="0"/>
          <w:divBdr>
            <w:top w:val="none" w:sz="0" w:space="0" w:color="auto"/>
            <w:left w:val="none" w:sz="0" w:space="0" w:color="auto"/>
            <w:bottom w:val="none" w:sz="0" w:space="0" w:color="auto"/>
            <w:right w:val="none" w:sz="0" w:space="0" w:color="auto"/>
          </w:divBdr>
        </w:div>
      </w:divsChild>
    </w:div>
    <w:div w:id="68625475">
      <w:bodyDiv w:val="1"/>
      <w:marLeft w:val="0"/>
      <w:marRight w:val="0"/>
      <w:marTop w:val="0"/>
      <w:marBottom w:val="0"/>
      <w:divBdr>
        <w:top w:val="none" w:sz="0" w:space="0" w:color="auto"/>
        <w:left w:val="none" w:sz="0" w:space="0" w:color="auto"/>
        <w:bottom w:val="none" w:sz="0" w:space="0" w:color="auto"/>
        <w:right w:val="none" w:sz="0" w:space="0" w:color="auto"/>
      </w:divBdr>
      <w:divsChild>
        <w:div w:id="1950239155">
          <w:marLeft w:val="0"/>
          <w:marRight w:val="0"/>
          <w:marTop w:val="0"/>
          <w:marBottom w:val="0"/>
          <w:divBdr>
            <w:top w:val="none" w:sz="0" w:space="0" w:color="auto"/>
            <w:left w:val="none" w:sz="0" w:space="0" w:color="auto"/>
            <w:bottom w:val="none" w:sz="0" w:space="0" w:color="auto"/>
            <w:right w:val="none" w:sz="0" w:space="0" w:color="auto"/>
          </w:divBdr>
        </w:div>
      </w:divsChild>
    </w:div>
    <w:div w:id="73354911">
      <w:bodyDiv w:val="1"/>
      <w:marLeft w:val="0"/>
      <w:marRight w:val="0"/>
      <w:marTop w:val="0"/>
      <w:marBottom w:val="0"/>
      <w:divBdr>
        <w:top w:val="none" w:sz="0" w:space="0" w:color="auto"/>
        <w:left w:val="none" w:sz="0" w:space="0" w:color="auto"/>
        <w:bottom w:val="none" w:sz="0" w:space="0" w:color="auto"/>
        <w:right w:val="none" w:sz="0" w:space="0" w:color="auto"/>
      </w:divBdr>
    </w:div>
    <w:div w:id="84500783">
      <w:bodyDiv w:val="1"/>
      <w:marLeft w:val="0"/>
      <w:marRight w:val="0"/>
      <w:marTop w:val="0"/>
      <w:marBottom w:val="0"/>
      <w:divBdr>
        <w:top w:val="none" w:sz="0" w:space="0" w:color="auto"/>
        <w:left w:val="none" w:sz="0" w:space="0" w:color="auto"/>
        <w:bottom w:val="none" w:sz="0" w:space="0" w:color="auto"/>
        <w:right w:val="none" w:sz="0" w:space="0" w:color="auto"/>
      </w:divBdr>
      <w:divsChild>
        <w:div w:id="1309555082">
          <w:marLeft w:val="0"/>
          <w:marRight w:val="0"/>
          <w:marTop w:val="0"/>
          <w:marBottom w:val="0"/>
          <w:divBdr>
            <w:top w:val="none" w:sz="0" w:space="0" w:color="auto"/>
            <w:left w:val="none" w:sz="0" w:space="0" w:color="auto"/>
            <w:bottom w:val="none" w:sz="0" w:space="0" w:color="auto"/>
            <w:right w:val="none" w:sz="0" w:space="0" w:color="auto"/>
          </w:divBdr>
        </w:div>
      </w:divsChild>
    </w:div>
    <w:div w:id="139076967">
      <w:bodyDiv w:val="1"/>
      <w:marLeft w:val="0"/>
      <w:marRight w:val="0"/>
      <w:marTop w:val="0"/>
      <w:marBottom w:val="0"/>
      <w:divBdr>
        <w:top w:val="none" w:sz="0" w:space="0" w:color="auto"/>
        <w:left w:val="none" w:sz="0" w:space="0" w:color="auto"/>
        <w:bottom w:val="none" w:sz="0" w:space="0" w:color="auto"/>
        <w:right w:val="none" w:sz="0" w:space="0" w:color="auto"/>
      </w:divBdr>
    </w:div>
    <w:div w:id="147403216">
      <w:bodyDiv w:val="1"/>
      <w:marLeft w:val="0"/>
      <w:marRight w:val="0"/>
      <w:marTop w:val="0"/>
      <w:marBottom w:val="0"/>
      <w:divBdr>
        <w:top w:val="none" w:sz="0" w:space="0" w:color="auto"/>
        <w:left w:val="none" w:sz="0" w:space="0" w:color="auto"/>
        <w:bottom w:val="none" w:sz="0" w:space="0" w:color="auto"/>
        <w:right w:val="none" w:sz="0" w:space="0" w:color="auto"/>
      </w:divBdr>
    </w:div>
    <w:div w:id="166020782">
      <w:bodyDiv w:val="1"/>
      <w:marLeft w:val="0"/>
      <w:marRight w:val="0"/>
      <w:marTop w:val="0"/>
      <w:marBottom w:val="0"/>
      <w:divBdr>
        <w:top w:val="none" w:sz="0" w:space="0" w:color="auto"/>
        <w:left w:val="none" w:sz="0" w:space="0" w:color="auto"/>
        <w:bottom w:val="none" w:sz="0" w:space="0" w:color="auto"/>
        <w:right w:val="none" w:sz="0" w:space="0" w:color="auto"/>
      </w:divBdr>
      <w:divsChild>
        <w:div w:id="110781067">
          <w:marLeft w:val="0"/>
          <w:marRight w:val="0"/>
          <w:marTop w:val="0"/>
          <w:marBottom w:val="0"/>
          <w:divBdr>
            <w:top w:val="none" w:sz="0" w:space="0" w:color="auto"/>
            <w:left w:val="none" w:sz="0" w:space="0" w:color="auto"/>
            <w:bottom w:val="none" w:sz="0" w:space="0" w:color="auto"/>
            <w:right w:val="none" w:sz="0" w:space="0" w:color="auto"/>
          </w:divBdr>
        </w:div>
      </w:divsChild>
    </w:div>
    <w:div w:id="205870510">
      <w:bodyDiv w:val="1"/>
      <w:marLeft w:val="0"/>
      <w:marRight w:val="0"/>
      <w:marTop w:val="0"/>
      <w:marBottom w:val="0"/>
      <w:divBdr>
        <w:top w:val="none" w:sz="0" w:space="0" w:color="auto"/>
        <w:left w:val="none" w:sz="0" w:space="0" w:color="auto"/>
        <w:bottom w:val="none" w:sz="0" w:space="0" w:color="auto"/>
        <w:right w:val="none" w:sz="0" w:space="0" w:color="auto"/>
      </w:divBdr>
    </w:div>
    <w:div w:id="234560096">
      <w:bodyDiv w:val="1"/>
      <w:marLeft w:val="0"/>
      <w:marRight w:val="0"/>
      <w:marTop w:val="0"/>
      <w:marBottom w:val="0"/>
      <w:divBdr>
        <w:top w:val="none" w:sz="0" w:space="0" w:color="auto"/>
        <w:left w:val="none" w:sz="0" w:space="0" w:color="auto"/>
        <w:bottom w:val="none" w:sz="0" w:space="0" w:color="auto"/>
        <w:right w:val="none" w:sz="0" w:space="0" w:color="auto"/>
      </w:divBdr>
    </w:div>
    <w:div w:id="248975374">
      <w:bodyDiv w:val="1"/>
      <w:marLeft w:val="0"/>
      <w:marRight w:val="0"/>
      <w:marTop w:val="0"/>
      <w:marBottom w:val="0"/>
      <w:divBdr>
        <w:top w:val="none" w:sz="0" w:space="0" w:color="auto"/>
        <w:left w:val="none" w:sz="0" w:space="0" w:color="auto"/>
        <w:bottom w:val="none" w:sz="0" w:space="0" w:color="auto"/>
        <w:right w:val="none" w:sz="0" w:space="0" w:color="auto"/>
      </w:divBdr>
      <w:divsChild>
        <w:div w:id="1902977377">
          <w:marLeft w:val="0"/>
          <w:marRight w:val="0"/>
          <w:marTop w:val="0"/>
          <w:marBottom w:val="0"/>
          <w:divBdr>
            <w:top w:val="none" w:sz="0" w:space="0" w:color="auto"/>
            <w:left w:val="none" w:sz="0" w:space="0" w:color="auto"/>
            <w:bottom w:val="none" w:sz="0" w:space="0" w:color="auto"/>
            <w:right w:val="none" w:sz="0" w:space="0" w:color="auto"/>
          </w:divBdr>
          <w:divsChild>
            <w:div w:id="161474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57352">
      <w:bodyDiv w:val="1"/>
      <w:marLeft w:val="0"/>
      <w:marRight w:val="0"/>
      <w:marTop w:val="0"/>
      <w:marBottom w:val="0"/>
      <w:divBdr>
        <w:top w:val="none" w:sz="0" w:space="0" w:color="auto"/>
        <w:left w:val="none" w:sz="0" w:space="0" w:color="auto"/>
        <w:bottom w:val="none" w:sz="0" w:space="0" w:color="auto"/>
        <w:right w:val="none" w:sz="0" w:space="0" w:color="auto"/>
      </w:divBdr>
      <w:divsChild>
        <w:div w:id="306126297">
          <w:marLeft w:val="0"/>
          <w:marRight w:val="0"/>
          <w:marTop w:val="0"/>
          <w:marBottom w:val="0"/>
          <w:divBdr>
            <w:top w:val="none" w:sz="0" w:space="0" w:color="auto"/>
            <w:left w:val="none" w:sz="0" w:space="0" w:color="auto"/>
            <w:bottom w:val="none" w:sz="0" w:space="0" w:color="auto"/>
            <w:right w:val="none" w:sz="0" w:space="0" w:color="auto"/>
          </w:divBdr>
        </w:div>
      </w:divsChild>
    </w:div>
    <w:div w:id="295769067">
      <w:bodyDiv w:val="1"/>
      <w:marLeft w:val="0"/>
      <w:marRight w:val="0"/>
      <w:marTop w:val="0"/>
      <w:marBottom w:val="0"/>
      <w:divBdr>
        <w:top w:val="none" w:sz="0" w:space="0" w:color="auto"/>
        <w:left w:val="none" w:sz="0" w:space="0" w:color="auto"/>
        <w:bottom w:val="none" w:sz="0" w:space="0" w:color="auto"/>
        <w:right w:val="none" w:sz="0" w:space="0" w:color="auto"/>
      </w:divBdr>
      <w:divsChild>
        <w:div w:id="862984311">
          <w:marLeft w:val="0"/>
          <w:marRight w:val="0"/>
          <w:marTop w:val="0"/>
          <w:marBottom w:val="0"/>
          <w:divBdr>
            <w:top w:val="none" w:sz="0" w:space="0" w:color="auto"/>
            <w:left w:val="none" w:sz="0" w:space="0" w:color="auto"/>
            <w:bottom w:val="none" w:sz="0" w:space="0" w:color="auto"/>
            <w:right w:val="none" w:sz="0" w:space="0" w:color="auto"/>
          </w:divBdr>
          <w:divsChild>
            <w:div w:id="382826575">
              <w:marLeft w:val="0"/>
              <w:marRight w:val="0"/>
              <w:marTop w:val="0"/>
              <w:marBottom w:val="0"/>
              <w:divBdr>
                <w:top w:val="single" w:sz="2" w:space="0" w:color="000000"/>
                <w:left w:val="single" w:sz="2" w:space="0" w:color="000000"/>
                <w:bottom w:val="single" w:sz="2" w:space="0" w:color="000000"/>
                <w:right w:val="single" w:sz="2" w:space="0" w:color="000000"/>
              </w:divBdr>
            </w:div>
            <w:div w:id="151992892">
              <w:marLeft w:val="0"/>
              <w:marRight w:val="0"/>
              <w:marTop w:val="0"/>
              <w:marBottom w:val="0"/>
              <w:divBdr>
                <w:top w:val="single" w:sz="2" w:space="0" w:color="000000"/>
                <w:left w:val="single" w:sz="2" w:space="0" w:color="000000"/>
                <w:bottom w:val="single" w:sz="2" w:space="0" w:color="000000"/>
                <w:right w:val="single" w:sz="2" w:space="0" w:color="000000"/>
              </w:divBdr>
            </w:div>
            <w:div w:id="66192932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352807499">
      <w:bodyDiv w:val="1"/>
      <w:marLeft w:val="0"/>
      <w:marRight w:val="0"/>
      <w:marTop w:val="0"/>
      <w:marBottom w:val="0"/>
      <w:divBdr>
        <w:top w:val="none" w:sz="0" w:space="0" w:color="auto"/>
        <w:left w:val="none" w:sz="0" w:space="0" w:color="auto"/>
        <w:bottom w:val="none" w:sz="0" w:space="0" w:color="auto"/>
        <w:right w:val="none" w:sz="0" w:space="0" w:color="auto"/>
      </w:divBdr>
    </w:div>
    <w:div w:id="363292722">
      <w:bodyDiv w:val="1"/>
      <w:marLeft w:val="0"/>
      <w:marRight w:val="0"/>
      <w:marTop w:val="0"/>
      <w:marBottom w:val="0"/>
      <w:divBdr>
        <w:top w:val="none" w:sz="0" w:space="0" w:color="auto"/>
        <w:left w:val="none" w:sz="0" w:space="0" w:color="auto"/>
        <w:bottom w:val="none" w:sz="0" w:space="0" w:color="auto"/>
        <w:right w:val="none" w:sz="0" w:space="0" w:color="auto"/>
      </w:divBdr>
    </w:div>
    <w:div w:id="387269411">
      <w:bodyDiv w:val="1"/>
      <w:marLeft w:val="0"/>
      <w:marRight w:val="0"/>
      <w:marTop w:val="0"/>
      <w:marBottom w:val="0"/>
      <w:divBdr>
        <w:top w:val="none" w:sz="0" w:space="0" w:color="auto"/>
        <w:left w:val="none" w:sz="0" w:space="0" w:color="auto"/>
        <w:bottom w:val="none" w:sz="0" w:space="0" w:color="auto"/>
        <w:right w:val="none" w:sz="0" w:space="0" w:color="auto"/>
      </w:divBdr>
    </w:div>
    <w:div w:id="415327397">
      <w:bodyDiv w:val="1"/>
      <w:marLeft w:val="0"/>
      <w:marRight w:val="0"/>
      <w:marTop w:val="0"/>
      <w:marBottom w:val="0"/>
      <w:divBdr>
        <w:top w:val="none" w:sz="0" w:space="0" w:color="auto"/>
        <w:left w:val="none" w:sz="0" w:space="0" w:color="auto"/>
        <w:bottom w:val="none" w:sz="0" w:space="0" w:color="auto"/>
        <w:right w:val="none" w:sz="0" w:space="0" w:color="auto"/>
      </w:divBdr>
      <w:divsChild>
        <w:div w:id="1093013122">
          <w:marLeft w:val="0"/>
          <w:marRight w:val="0"/>
          <w:marTop w:val="0"/>
          <w:marBottom w:val="0"/>
          <w:divBdr>
            <w:top w:val="none" w:sz="0" w:space="0" w:color="auto"/>
            <w:left w:val="none" w:sz="0" w:space="0" w:color="auto"/>
            <w:bottom w:val="none" w:sz="0" w:space="0" w:color="auto"/>
            <w:right w:val="none" w:sz="0" w:space="0" w:color="auto"/>
          </w:divBdr>
        </w:div>
      </w:divsChild>
    </w:div>
    <w:div w:id="419837559">
      <w:bodyDiv w:val="1"/>
      <w:marLeft w:val="0"/>
      <w:marRight w:val="0"/>
      <w:marTop w:val="0"/>
      <w:marBottom w:val="0"/>
      <w:divBdr>
        <w:top w:val="none" w:sz="0" w:space="0" w:color="auto"/>
        <w:left w:val="none" w:sz="0" w:space="0" w:color="auto"/>
        <w:bottom w:val="none" w:sz="0" w:space="0" w:color="auto"/>
        <w:right w:val="none" w:sz="0" w:space="0" w:color="auto"/>
      </w:divBdr>
    </w:div>
    <w:div w:id="422117821">
      <w:bodyDiv w:val="1"/>
      <w:marLeft w:val="0"/>
      <w:marRight w:val="0"/>
      <w:marTop w:val="0"/>
      <w:marBottom w:val="0"/>
      <w:divBdr>
        <w:top w:val="none" w:sz="0" w:space="0" w:color="auto"/>
        <w:left w:val="none" w:sz="0" w:space="0" w:color="auto"/>
        <w:bottom w:val="none" w:sz="0" w:space="0" w:color="auto"/>
        <w:right w:val="none" w:sz="0" w:space="0" w:color="auto"/>
      </w:divBdr>
      <w:divsChild>
        <w:div w:id="1498958113">
          <w:marLeft w:val="0"/>
          <w:marRight w:val="0"/>
          <w:marTop w:val="0"/>
          <w:marBottom w:val="0"/>
          <w:divBdr>
            <w:top w:val="none" w:sz="0" w:space="0" w:color="auto"/>
            <w:left w:val="none" w:sz="0" w:space="0" w:color="auto"/>
            <w:bottom w:val="none" w:sz="0" w:space="0" w:color="auto"/>
            <w:right w:val="none" w:sz="0" w:space="0" w:color="auto"/>
          </w:divBdr>
        </w:div>
      </w:divsChild>
    </w:div>
    <w:div w:id="440805126">
      <w:bodyDiv w:val="1"/>
      <w:marLeft w:val="0"/>
      <w:marRight w:val="0"/>
      <w:marTop w:val="0"/>
      <w:marBottom w:val="0"/>
      <w:divBdr>
        <w:top w:val="none" w:sz="0" w:space="0" w:color="auto"/>
        <w:left w:val="none" w:sz="0" w:space="0" w:color="auto"/>
        <w:bottom w:val="none" w:sz="0" w:space="0" w:color="auto"/>
        <w:right w:val="none" w:sz="0" w:space="0" w:color="auto"/>
      </w:divBdr>
      <w:divsChild>
        <w:div w:id="1633442643">
          <w:marLeft w:val="0"/>
          <w:marRight w:val="0"/>
          <w:marTop w:val="0"/>
          <w:marBottom w:val="0"/>
          <w:divBdr>
            <w:top w:val="none" w:sz="0" w:space="0" w:color="auto"/>
            <w:left w:val="none" w:sz="0" w:space="0" w:color="auto"/>
            <w:bottom w:val="none" w:sz="0" w:space="0" w:color="auto"/>
            <w:right w:val="none" w:sz="0" w:space="0" w:color="auto"/>
          </w:divBdr>
        </w:div>
      </w:divsChild>
    </w:div>
    <w:div w:id="459498920">
      <w:bodyDiv w:val="1"/>
      <w:marLeft w:val="0"/>
      <w:marRight w:val="0"/>
      <w:marTop w:val="0"/>
      <w:marBottom w:val="0"/>
      <w:divBdr>
        <w:top w:val="none" w:sz="0" w:space="0" w:color="auto"/>
        <w:left w:val="none" w:sz="0" w:space="0" w:color="auto"/>
        <w:bottom w:val="none" w:sz="0" w:space="0" w:color="auto"/>
        <w:right w:val="none" w:sz="0" w:space="0" w:color="auto"/>
      </w:divBdr>
      <w:divsChild>
        <w:div w:id="1188130945">
          <w:marLeft w:val="0"/>
          <w:marRight w:val="0"/>
          <w:marTop w:val="0"/>
          <w:marBottom w:val="0"/>
          <w:divBdr>
            <w:top w:val="none" w:sz="0" w:space="0" w:color="auto"/>
            <w:left w:val="none" w:sz="0" w:space="0" w:color="auto"/>
            <w:bottom w:val="none" w:sz="0" w:space="0" w:color="auto"/>
            <w:right w:val="none" w:sz="0" w:space="0" w:color="auto"/>
          </w:divBdr>
        </w:div>
      </w:divsChild>
    </w:div>
    <w:div w:id="544215501">
      <w:bodyDiv w:val="1"/>
      <w:marLeft w:val="0"/>
      <w:marRight w:val="0"/>
      <w:marTop w:val="0"/>
      <w:marBottom w:val="0"/>
      <w:divBdr>
        <w:top w:val="none" w:sz="0" w:space="0" w:color="auto"/>
        <w:left w:val="none" w:sz="0" w:space="0" w:color="auto"/>
        <w:bottom w:val="none" w:sz="0" w:space="0" w:color="auto"/>
        <w:right w:val="none" w:sz="0" w:space="0" w:color="auto"/>
      </w:divBdr>
    </w:div>
    <w:div w:id="588006423">
      <w:bodyDiv w:val="1"/>
      <w:marLeft w:val="0"/>
      <w:marRight w:val="0"/>
      <w:marTop w:val="0"/>
      <w:marBottom w:val="0"/>
      <w:divBdr>
        <w:top w:val="none" w:sz="0" w:space="0" w:color="auto"/>
        <w:left w:val="none" w:sz="0" w:space="0" w:color="auto"/>
        <w:bottom w:val="none" w:sz="0" w:space="0" w:color="auto"/>
        <w:right w:val="none" w:sz="0" w:space="0" w:color="auto"/>
      </w:divBdr>
    </w:div>
    <w:div w:id="730734758">
      <w:bodyDiv w:val="1"/>
      <w:marLeft w:val="0"/>
      <w:marRight w:val="0"/>
      <w:marTop w:val="0"/>
      <w:marBottom w:val="0"/>
      <w:divBdr>
        <w:top w:val="none" w:sz="0" w:space="0" w:color="auto"/>
        <w:left w:val="none" w:sz="0" w:space="0" w:color="auto"/>
        <w:bottom w:val="none" w:sz="0" w:space="0" w:color="auto"/>
        <w:right w:val="none" w:sz="0" w:space="0" w:color="auto"/>
      </w:divBdr>
      <w:divsChild>
        <w:div w:id="65344124">
          <w:marLeft w:val="0"/>
          <w:marRight w:val="0"/>
          <w:marTop w:val="0"/>
          <w:marBottom w:val="0"/>
          <w:divBdr>
            <w:top w:val="none" w:sz="0" w:space="0" w:color="auto"/>
            <w:left w:val="none" w:sz="0" w:space="0" w:color="auto"/>
            <w:bottom w:val="none" w:sz="0" w:space="0" w:color="auto"/>
            <w:right w:val="none" w:sz="0" w:space="0" w:color="auto"/>
          </w:divBdr>
        </w:div>
      </w:divsChild>
    </w:div>
    <w:div w:id="761341047">
      <w:bodyDiv w:val="1"/>
      <w:marLeft w:val="0"/>
      <w:marRight w:val="0"/>
      <w:marTop w:val="0"/>
      <w:marBottom w:val="0"/>
      <w:divBdr>
        <w:top w:val="none" w:sz="0" w:space="0" w:color="auto"/>
        <w:left w:val="none" w:sz="0" w:space="0" w:color="auto"/>
        <w:bottom w:val="none" w:sz="0" w:space="0" w:color="auto"/>
        <w:right w:val="none" w:sz="0" w:space="0" w:color="auto"/>
      </w:divBdr>
    </w:div>
    <w:div w:id="781849222">
      <w:bodyDiv w:val="1"/>
      <w:marLeft w:val="0"/>
      <w:marRight w:val="0"/>
      <w:marTop w:val="0"/>
      <w:marBottom w:val="0"/>
      <w:divBdr>
        <w:top w:val="none" w:sz="0" w:space="0" w:color="auto"/>
        <w:left w:val="none" w:sz="0" w:space="0" w:color="auto"/>
        <w:bottom w:val="none" w:sz="0" w:space="0" w:color="auto"/>
        <w:right w:val="none" w:sz="0" w:space="0" w:color="auto"/>
      </w:divBdr>
      <w:divsChild>
        <w:div w:id="955986879">
          <w:marLeft w:val="0"/>
          <w:marRight w:val="0"/>
          <w:marTop w:val="0"/>
          <w:marBottom w:val="0"/>
          <w:divBdr>
            <w:top w:val="none" w:sz="0" w:space="0" w:color="auto"/>
            <w:left w:val="none" w:sz="0" w:space="0" w:color="auto"/>
            <w:bottom w:val="none" w:sz="0" w:space="0" w:color="auto"/>
            <w:right w:val="none" w:sz="0" w:space="0" w:color="auto"/>
          </w:divBdr>
        </w:div>
      </w:divsChild>
    </w:div>
    <w:div w:id="819420586">
      <w:bodyDiv w:val="1"/>
      <w:marLeft w:val="0"/>
      <w:marRight w:val="0"/>
      <w:marTop w:val="0"/>
      <w:marBottom w:val="0"/>
      <w:divBdr>
        <w:top w:val="none" w:sz="0" w:space="0" w:color="auto"/>
        <w:left w:val="none" w:sz="0" w:space="0" w:color="auto"/>
        <w:bottom w:val="none" w:sz="0" w:space="0" w:color="auto"/>
        <w:right w:val="none" w:sz="0" w:space="0" w:color="auto"/>
      </w:divBdr>
    </w:div>
    <w:div w:id="821578671">
      <w:bodyDiv w:val="1"/>
      <w:marLeft w:val="0"/>
      <w:marRight w:val="0"/>
      <w:marTop w:val="0"/>
      <w:marBottom w:val="0"/>
      <w:divBdr>
        <w:top w:val="none" w:sz="0" w:space="0" w:color="auto"/>
        <w:left w:val="none" w:sz="0" w:space="0" w:color="auto"/>
        <w:bottom w:val="none" w:sz="0" w:space="0" w:color="auto"/>
        <w:right w:val="none" w:sz="0" w:space="0" w:color="auto"/>
      </w:divBdr>
    </w:div>
    <w:div w:id="830604465">
      <w:bodyDiv w:val="1"/>
      <w:marLeft w:val="0"/>
      <w:marRight w:val="0"/>
      <w:marTop w:val="0"/>
      <w:marBottom w:val="0"/>
      <w:divBdr>
        <w:top w:val="none" w:sz="0" w:space="0" w:color="auto"/>
        <w:left w:val="none" w:sz="0" w:space="0" w:color="auto"/>
        <w:bottom w:val="none" w:sz="0" w:space="0" w:color="auto"/>
        <w:right w:val="none" w:sz="0" w:space="0" w:color="auto"/>
      </w:divBdr>
      <w:divsChild>
        <w:div w:id="181208029">
          <w:marLeft w:val="0"/>
          <w:marRight w:val="0"/>
          <w:marTop w:val="0"/>
          <w:marBottom w:val="0"/>
          <w:divBdr>
            <w:top w:val="none" w:sz="0" w:space="0" w:color="auto"/>
            <w:left w:val="none" w:sz="0" w:space="0" w:color="auto"/>
            <w:bottom w:val="none" w:sz="0" w:space="0" w:color="auto"/>
            <w:right w:val="none" w:sz="0" w:space="0" w:color="auto"/>
          </w:divBdr>
          <w:divsChild>
            <w:div w:id="2024436551">
              <w:marLeft w:val="0"/>
              <w:marRight w:val="0"/>
              <w:marTop w:val="0"/>
              <w:marBottom w:val="0"/>
              <w:divBdr>
                <w:top w:val="single" w:sz="2" w:space="0" w:color="000000"/>
                <w:left w:val="single" w:sz="2" w:space="0" w:color="000000"/>
                <w:bottom w:val="single" w:sz="2" w:space="0" w:color="000000"/>
                <w:right w:val="single" w:sz="2" w:space="0" w:color="000000"/>
              </w:divBdr>
            </w:div>
            <w:div w:id="146292055">
              <w:marLeft w:val="0"/>
              <w:marRight w:val="0"/>
              <w:marTop w:val="0"/>
              <w:marBottom w:val="0"/>
              <w:divBdr>
                <w:top w:val="single" w:sz="2" w:space="0" w:color="000000"/>
                <w:left w:val="single" w:sz="2" w:space="0" w:color="000000"/>
                <w:bottom w:val="single" w:sz="2" w:space="0" w:color="000000"/>
                <w:right w:val="single" w:sz="2" w:space="0" w:color="000000"/>
              </w:divBdr>
            </w:div>
            <w:div w:id="98489334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79068058">
      <w:bodyDiv w:val="1"/>
      <w:marLeft w:val="0"/>
      <w:marRight w:val="0"/>
      <w:marTop w:val="0"/>
      <w:marBottom w:val="0"/>
      <w:divBdr>
        <w:top w:val="none" w:sz="0" w:space="0" w:color="auto"/>
        <w:left w:val="none" w:sz="0" w:space="0" w:color="auto"/>
        <w:bottom w:val="none" w:sz="0" w:space="0" w:color="auto"/>
        <w:right w:val="none" w:sz="0" w:space="0" w:color="auto"/>
      </w:divBdr>
      <w:divsChild>
        <w:div w:id="1876691823">
          <w:marLeft w:val="0"/>
          <w:marRight w:val="0"/>
          <w:marTop w:val="0"/>
          <w:marBottom w:val="0"/>
          <w:divBdr>
            <w:top w:val="none" w:sz="0" w:space="0" w:color="auto"/>
            <w:left w:val="none" w:sz="0" w:space="0" w:color="auto"/>
            <w:bottom w:val="none" w:sz="0" w:space="0" w:color="auto"/>
            <w:right w:val="none" w:sz="0" w:space="0" w:color="auto"/>
          </w:divBdr>
          <w:divsChild>
            <w:div w:id="845754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358668">
      <w:bodyDiv w:val="1"/>
      <w:marLeft w:val="0"/>
      <w:marRight w:val="0"/>
      <w:marTop w:val="0"/>
      <w:marBottom w:val="0"/>
      <w:divBdr>
        <w:top w:val="none" w:sz="0" w:space="0" w:color="auto"/>
        <w:left w:val="none" w:sz="0" w:space="0" w:color="auto"/>
        <w:bottom w:val="none" w:sz="0" w:space="0" w:color="auto"/>
        <w:right w:val="none" w:sz="0" w:space="0" w:color="auto"/>
      </w:divBdr>
    </w:div>
    <w:div w:id="1041322572">
      <w:bodyDiv w:val="1"/>
      <w:marLeft w:val="0"/>
      <w:marRight w:val="0"/>
      <w:marTop w:val="0"/>
      <w:marBottom w:val="0"/>
      <w:divBdr>
        <w:top w:val="none" w:sz="0" w:space="0" w:color="auto"/>
        <w:left w:val="none" w:sz="0" w:space="0" w:color="auto"/>
        <w:bottom w:val="none" w:sz="0" w:space="0" w:color="auto"/>
        <w:right w:val="none" w:sz="0" w:space="0" w:color="auto"/>
      </w:divBdr>
      <w:divsChild>
        <w:div w:id="820006005">
          <w:marLeft w:val="0"/>
          <w:marRight w:val="0"/>
          <w:marTop w:val="0"/>
          <w:marBottom w:val="0"/>
          <w:divBdr>
            <w:top w:val="none" w:sz="0" w:space="0" w:color="auto"/>
            <w:left w:val="none" w:sz="0" w:space="0" w:color="auto"/>
            <w:bottom w:val="none" w:sz="0" w:space="0" w:color="auto"/>
            <w:right w:val="none" w:sz="0" w:space="0" w:color="auto"/>
          </w:divBdr>
        </w:div>
      </w:divsChild>
    </w:div>
    <w:div w:id="1107774471">
      <w:bodyDiv w:val="1"/>
      <w:marLeft w:val="0"/>
      <w:marRight w:val="0"/>
      <w:marTop w:val="0"/>
      <w:marBottom w:val="0"/>
      <w:divBdr>
        <w:top w:val="none" w:sz="0" w:space="0" w:color="auto"/>
        <w:left w:val="none" w:sz="0" w:space="0" w:color="auto"/>
        <w:bottom w:val="none" w:sz="0" w:space="0" w:color="auto"/>
        <w:right w:val="none" w:sz="0" w:space="0" w:color="auto"/>
      </w:divBdr>
      <w:divsChild>
        <w:div w:id="988483403">
          <w:marLeft w:val="0"/>
          <w:marRight w:val="0"/>
          <w:marTop w:val="0"/>
          <w:marBottom w:val="0"/>
          <w:divBdr>
            <w:top w:val="none" w:sz="0" w:space="0" w:color="auto"/>
            <w:left w:val="none" w:sz="0" w:space="0" w:color="auto"/>
            <w:bottom w:val="none" w:sz="0" w:space="0" w:color="auto"/>
            <w:right w:val="none" w:sz="0" w:space="0" w:color="auto"/>
          </w:divBdr>
        </w:div>
      </w:divsChild>
    </w:div>
    <w:div w:id="1137994532">
      <w:bodyDiv w:val="1"/>
      <w:marLeft w:val="0"/>
      <w:marRight w:val="0"/>
      <w:marTop w:val="0"/>
      <w:marBottom w:val="0"/>
      <w:divBdr>
        <w:top w:val="none" w:sz="0" w:space="0" w:color="auto"/>
        <w:left w:val="none" w:sz="0" w:space="0" w:color="auto"/>
        <w:bottom w:val="none" w:sz="0" w:space="0" w:color="auto"/>
        <w:right w:val="none" w:sz="0" w:space="0" w:color="auto"/>
      </w:divBdr>
    </w:div>
    <w:div w:id="1176991797">
      <w:bodyDiv w:val="1"/>
      <w:marLeft w:val="0"/>
      <w:marRight w:val="0"/>
      <w:marTop w:val="0"/>
      <w:marBottom w:val="0"/>
      <w:divBdr>
        <w:top w:val="none" w:sz="0" w:space="0" w:color="auto"/>
        <w:left w:val="none" w:sz="0" w:space="0" w:color="auto"/>
        <w:bottom w:val="none" w:sz="0" w:space="0" w:color="auto"/>
        <w:right w:val="none" w:sz="0" w:space="0" w:color="auto"/>
      </w:divBdr>
      <w:divsChild>
        <w:div w:id="15469063">
          <w:marLeft w:val="0"/>
          <w:marRight w:val="0"/>
          <w:marTop w:val="0"/>
          <w:marBottom w:val="0"/>
          <w:divBdr>
            <w:top w:val="none" w:sz="0" w:space="0" w:color="auto"/>
            <w:left w:val="none" w:sz="0" w:space="0" w:color="auto"/>
            <w:bottom w:val="none" w:sz="0" w:space="0" w:color="auto"/>
            <w:right w:val="none" w:sz="0" w:space="0" w:color="auto"/>
          </w:divBdr>
        </w:div>
      </w:divsChild>
    </w:div>
    <w:div w:id="1224297870">
      <w:bodyDiv w:val="1"/>
      <w:marLeft w:val="0"/>
      <w:marRight w:val="0"/>
      <w:marTop w:val="0"/>
      <w:marBottom w:val="0"/>
      <w:divBdr>
        <w:top w:val="none" w:sz="0" w:space="0" w:color="auto"/>
        <w:left w:val="none" w:sz="0" w:space="0" w:color="auto"/>
        <w:bottom w:val="none" w:sz="0" w:space="0" w:color="auto"/>
        <w:right w:val="none" w:sz="0" w:space="0" w:color="auto"/>
      </w:divBdr>
      <w:divsChild>
        <w:div w:id="310182777">
          <w:marLeft w:val="0"/>
          <w:marRight w:val="0"/>
          <w:marTop w:val="0"/>
          <w:marBottom w:val="0"/>
          <w:divBdr>
            <w:top w:val="none" w:sz="0" w:space="0" w:color="auto"/>
            <w:left w:val="none" w:sz="0" w:space="0" w:color="auto"/>
            <w:bottom w:val="none" w:sz="0" w:space="0" w:color="auto"/>
            <w:right w:val="none" w:sz="0" w:space="0" w:color="auto"/>
          </w:divBdr>
          <w:divsChild>
            <w:div w:id="1546915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736029">
      <w:bodyDiv w:val="1"/>
      <w:marLeft w:val="0"/>
      <w:marRight w:val="0"/>
      <w:marTop w:val="0"/>
      <w:marBottom w:val="0"/>
      <w:divBdr>
        <w:top w:val="none" w:sz="0" w:space="0" w:color="auto"/>
        <w:left w:val="none" w:sz="0" w:space="0" w:color="auto"/>
        <w:bottom w:val="none" w:sz="0" w:space="0" w:color="auto"/>
        <w:right w:val="none" w:sz="0" w:space="0" w:color="auto"/>
      </w:divBdr>
      <w:divsChild>
        <w:div w:id="1999454174">
          <w:marLeft w:val="0"/>
          <w:marRight w:val="0"/>
          <w:marTop w:val="0"/>
          <w:marBottom w:val="0"/>
          <w:divBdr>
            <w:top w:val="none" w:sz="0" w:space="0" w:color="auto"/>
            <w:left w:val="none" w:sz="0" w:space="0" w:color="auto"/>
            <w:bottom w:val="none" w:sz="0" w:space="0" w:color="auto"/>
            <w:right w:val="none" w:sz="0" w:space="0" w:color="auto"/>
          </w:divBdr>
        </w:div>
      </w:divsChild>
    </w:div>
    <w:div w:id="1251818257">
      <w:bodyDiv w:val="1"/>
      <w:marLeft w:val="0"/>
      <w:marRight w:val="0"/>
      <w:marTop w:val="0"/>
      <w:marBottom w:val="0"/>
      <w:divBdr>
        <w:top w:val="none" w:sz="0" w:space="0" w:color="auto"/>
        <w:left w:val="none" w:sz="0" w:space="0" w:color="auto"/>
        <w:bottom w:val="none" w:sz="0" w:space="0" w:color="auto"/>
        <w:right w:val="none" w:sz="0" w:space="0" w:color="auto"/>
      </w:divBdr>
      <w:divsChild>
        <w:div w:id="29452751">
          <w:marLeft w:val="0"/>
          <w:marRight w:val="0"/>
          <w:marTop w:val="0"/>
          <w:marBottom w:val="0"/>
          <w:divBdr>
            <w:top w:val="none" w:sz="0" w:space="0" w:color="auto"/>
            <w:left w:val="none" w:sz="0" w:space="0" w:color="auto"/>
            <w:bottom w:val="none" w:sz="0" w:space="0" w:color="auto"/>
            <w:right w:val="none" w:sz="0" w:space="0" w:color="auto"/>
          </w:divBdr>
          <w:divsChild>
            <w:div w:id="2120682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628677">
      <w:bodyDiv w:val="1"/>
      <w:marLeft w:val="0"/>
      <w:marRight w:val="0"/>
      <w:marTop w:val="0"/>
      <w:marBottom w:val="0"/>
      <w:divBdr>
        <w:top w:val="none" w:sz="0" w:space="0" w:color="auto"/>
        <w:left w:val="none" w:sz="0" w:space="0" w:color="auto"/>
        <w:bottom w:val="none" w:sz="0" w:space="0" w:color="auto"/>
        <w:right w:val="none" w:sz="0" w:space="0" w:color="auto"/>
      </w:divBdr>
    </w:div>
    <w:div w:id="1403990823">
      <w:bodyDiv w:val="1"/>
      <w:marLeft w:val="0"/>
      <w:marRight w:val="0"/>
      <w:marTop w:val="0"/>
      <w:marBottom w:val="0"/>
      <w:divBdr>
        <w:top w:val="none" w:sz="0" w:space="0" w:color="auto"/>
        <w:left w:val="none" w:sz="0" w:space="0" w:color="auto"/>
        <w:bottom w:val="none" w:sz="0" w:space="0" w:color="auto"/>
        <w:right w:val="none" w:sz="0" w:space="0" w:color="auto"/>
      </w:divBdr>
    </w:div>
    <w:div w:id="1404596582">
      <w:bodyDiv w:val="1"/>
      <w:marLeft w:val="0"/>
      <w:marRight w:val="0"/>
      <w:marTop w:val="0"/>
      <w:marBottom w:val="0"/>
      <w:divBdr>
        <w:top w:val="none" w:sz="0" w:space="0" w:color="auto"/>
        <w:left w:val="none" w:sz="0" w:space="0" w:color="auto"/>
        <w:bottom w:val="none" w:sz="0" w:space="0" w:color="auto"/>
        <w:right w:val="none" w:sz="0" w:space="0" w:color="auto"/>
      </w:divBdr>
      <w:divsChild>
        <w:div w:id="1617298264">
          <w:marLeft w:val="0"/>
          <w:marRight w:val="0"/>
          <w:marTop w:val="0"/>
          <w:marBottom w:val="0"/>
          <w:divBdr>
            <w:top w:val="none" w:sz="0" w:space="0" w:color="auto"/>
            <w:left w:val="none" w:sz="0" w:space="0" w:color="auto"/>
            <w:bottom w:val="none" w:sz="0" w:space="0" w:color="auto"/>
            <w:right w:val="none" w:sz="0" w:space="0" w:color="auto"/>
          </w:divBdr>
          <w:divsChild>
            <w:div w:id="1447626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364655">
      <w:bodyDiv w:val="1"/>
      <w:marLeft w:val="0"/>
      <w:marRight w:val="0"/>
      <w:marTop w:val="0"/>
      <w:marBottom w:val="0"/>
      <w:divBdr>
        <w:top w:val="none" w:sz="0" w:space="0" w:color="auto"/>
        <w:left w:val="none" w:sz="0" w:space="0" w:color="auto"/>
        <w:bottom w:val="none" w:sz="0" w:space="0" w:color="auto"/>
        <w:right w:val="none" w:sz="0" w:space="0" w:color="auto"/>
      </w:divBdr>
      <w:divsChild>
        <w:div w:id="1201819128">
          <w:marLeft w:val="0"/>
          <w:marRight w:val="0"/>
          <w:marTop w:val="0"/>
          <w:marBottom w:val="0"/>
          <w:divBdr>
            <w:top w:val="none" w:sz="0" w:space="0" w:color="auto"/>
            <w:left w:val="none" w:sz="0" w:space="0" w:color="auto"/>
            <w:bottom w:val="none" w:sz="0" w:space="0" w:color="auto"/>
            <w:right w:val="none" w:sz="0" w:space="0" w:color="auto"/>
          </w:divBdr>
        </w:div>
      </w:divsChild>
    </w:div>
    <w:div w:id="1455751564">
      <w:bodyDiv w:val="1"/>
      <w:marLeft w:val="0"/>
      <w:marRight w:val="0"/>
      <w:marTop w:val="0"/>
      <w:marBottom w:val="0"/>
      <w:divBdr>
        <w:top w:val="none" w:sz="0" w:space="0" w:color="auto"/>
        <w:left w:val="none" w:sz="0" w:space="0" w:color="auto"/>
        <w:bottom w:val="none" w:sz="0" w:space="0" w:color="auto"/>
        <w:right w:val="none" w:sz="0" w:space="0" w:color="auto"/>
      </w:divBdr>
      <w:divsChild>
        <w:div w:id="318854019">
          <w:marLeft w:val="0"/>
          <w:marRight w:val="0"/>
          <w:marTop w:val="0"/>
          <w:marBottom w:val="0"/>
          <w:divBdr>
            <w:top w:val="none" w:sz="0" w:space="0" w:color="auto"/>
            <w:left w:val="none" w:sz="0" w:space="0" w:color="auto"/>
            <w:bottom w:val="none" w:sz="0" w:space="0" w:color="auto"/>
            <w:right w:val="none" w:sz="0" w:space="0" w:color="auto"/>
          </w:divBdr>
        </w:div>
      </w:divsChild>
    </w:div>
    <w:div w:id="1493139195">
      <w:bodyDiv w:val="1"/>
      <w:marLeft w:val="0"/>
      <w:marRight w:val="0"/>
      <w:marTop w:val="0"/>
      <w:marBottom w:val="0"/>
      <w:divBdr>
        <w:top w:val="none" w:sz="0" w:space="0" w:color="auto"/>
        <w:left w:val="none" w:sz="0" w:space="0" w:color="auto"/>
        <w:bottom w:val="none" w:sz="0" w:space="0" w:color="auto"/>
        <w:right w:val="none" w:sz="0" w:space="0" w:color="auto"/>
      </w:divBdr>
      <w:divsChild>
        <w:div w:id="1430931727">
          <w:marLeft w:val="0"/>
          <w:marRight w:val="0"/>
          <w:marTop w:val="0"/>
          <w:marBottom w:val="0"/>
          <w:divBdr>
            <w:top w:val="none" w:sz="0" w:space="0" w:color="auto"/>
            <w:left w:val="none" w:sz="0" w:space="0" w:color="auto"/>
            <w:bottom w:val="none" w:sz="0" w:space="0" w:color="auto"/>
            <w:right w:val="none" w:sz="0" w:space="0" w:color="auto"/>
          </w:divBdr>
        </w:div>
      </w:divsChild>
    </w:div>
    <w:div w:id="1495877429">
      <w:bodyDiv w:val="1"/>
      <w:marLeft w:val="0"/>
      <w:marRight w:val="0"/>
      <w:marTop w:val="0"/>
      <w:marBottom w:val="0"/>
      <w:divBdr>
        <w:top w:val="none" w:sz="0" w:space="0" w:color="auto"/>
        <w:left w:val="none" w:sz="0" w:space="0" w:color="auto"/>
        <w:bottom w:val="none" w:sz="0" w:space="0" w:color="auto"/>
        <w:right w:val="none" w:sz="0" w:space="0" w:color="auto"/>
      </w:divBdr>
    </w:div>
    <w:div w:id="1506214006">
      <w:bodyDiv w:val="1"/>
      <w:marLeft w:val="0"/>
      <w:marRight w:val="0"/>
      <w:marTop w:val="0"/>
      <w:marBottom w:val="0"/>
      <w:divBdr>
        <w:top w:val="none" w:sz="0" w:space="0" w:color="auto"/>
        <w:left w:val="none" w:sz="0" w:space="0" w:color="auto"/>
        <w:bottom w:val="none" w:sz="0" w:space="0" w:color="auto"/>
        <w:right w:val="none" w:sz="0" w:space="0" w:color="auto"/>
      </w:divBdr>
      <w:divsChild>
        <w:div w:id="1417359559">
          <w:marLeft w:val="0"/>
          <w:marRight w:val="0"/>
          <w:marTop w:val="0"/>
          <w:marBottom w:val="0"/>
          <w:divBdr>
            <w:top w:val="none" w:sz="0" w:space="0" w:color="auto"/>
            <w:left w:val="none" w:sz="0" w:space="0" w:color="auto"/>
            <w:bottom w:val="none" w:sz="0" w:space="0" w:color="auto"/>
            <w:right w:val="none" w:sz="0" w:space="0" w:color="auto"/>
          </w:divBdr>
        </w:div>
      </w:divsChild>
    </w:div>
    <w:div w:id="1619527004">
      <w:bodyDiv w:val="1"/>
      <w:marLeft w:val="0"/>
      <w:marRight w:val="0"/>
      <w:marTop w:val="0"/>
      <w:marBottom w:val="0"/>
      <w:divBdr>
        <w:top w:val="none" w:sz="0" w:space="0" w:color="auto"/>
        <w:left w:val="none" w:sz="0" w:space="0" w:color="auto"/>
        <w:bottom w:val="none" w:sz="0" w:space="0" w:color="auto"/>
        <w:right w:val="none" w:sz="0" w:space="0" w:color="auto"/>
      </w:divBdr>
      <w:divsChild>
        <w:div w:id="835727936">
          <w:marLeft w:val="0"/>
          <w:marRight w:val="0"/>
          <w:marTop w:val="0"/>
          <w:marBottom w:val="0"/>
          <w:divBdr>
            <w:top w:val="none" w:sz="0" w:space="0" w:color="auto"/>
            <w:left w:val="none" w:sz="0" w:space="0" w:color="auto"/>
            <w:bottom w:val="none" w:sz="0" w:space="0" w:color="auto"/>
            <w:right w:val="none" w:sz="0" w:space="0" w:color="auto"/>
          </w:divBdr>
        </w:div>
      </w:divsChild>
    </w:div>
    <w:div w:id="1678311433">
      <w:bodyDiv w:val="1"/>
      <w:marLeft w:val="0"/>
      <w:marRight w:val="0"/>
      <w:marTop w:val="0"/>
      <w:marBottom w:val="0"/>
      <w:divBdr>
        <w:top w:val="none" w:sz="0" w:space="0" w:color="auto"/>
        <w:left w:val="none" w:sz="0" w:space="0" w:color="auto"/>
        <w:bottom w:val="none" w:sz="0" w:space="0" w:color="auto"/>
        <w:right w:val="none" w:sz="0" w:space="0" w:color="auto"/>
      </w:divBdr>
    </w:div>
    <w:div w:id="1693989480">
      <w:bodyDiv w:val="1"/>
      <w:marLeft w:val="0"/>
      <w:marRight w:val="0"/>
      <w:marTop w:val="0"/>
      <w:marBottom w:val="0"/>
      <w:divBdr>
        <w:top w:val="none" w:sz="0" w:space="0" w:color="auto"/>
        <w:left w:val="none" w:sz="0" w:space="0" w:color="auto"/>
        <w:bottom w:val="none" w:sz="0" w:space="0" w:color="auto"/>
        <w:right w:val="none" w:sz="0" w:space="0" w:color="auto"/>
      </w:divBdr>
    </w:div>
    <w:div w:id="1781609822">
      <w:bodyDiv w:val="1"/>
      <w:marLeft w:val="0"/>
      <w:marRight w:val="0"/>
      <w:marTop w:val="0"/>
      <w:marBottom w:val="0"/>
      <w:divBdr>
        <w:top w:val="none" w:sz="0" w:space="0" w:color="auto"/>
        <w:left w:val="none" w:sz="0" w:space="0" w:color="auto"/>
        <w:bottom w:val="none" w:sz="0" w:space="0" w:color="auto"/>
        <w:right w:val="none" w:sz="0" w:space="0" w:color="auto"/>
      </w:divBdr>
      <w:divsChild>
        <w:div w:id="201021012">
          <w:marLeft w:val="0"/>
          <w:marRight w:val="0"/>
          <w:marTop w:val="0"/>
          <w:marBottom w:val="0"/>
          <w:divBdr>
            <w:top w:val="none" w:sz="0" w:space="0" w:color="auto"/>
            <w:left w:val="none" w:sz="0" w:space="0" w:color="auto"/>
            <w:bottom w:val="none" w:sz="0" w:space="0" w:color="auto"/>
            <w:right w:val="none" w:sz="0" w:space="0" w:color="auto"/>
          </w:divBdr>
        </w:div>
      </w:divsChild>
    </w:div>
    <w:div w:id="1830708323">
      <w:bodyDiv w:val="1"/>
      <w:marLeft w:val="0"/>
      <w:marRight w:val="0"/>
      <w:marTop w:val="0"/>
      <w:marBottom w:val="0"/>
      <w:divBdr>
        <w:top w:val="none" w:sz="0" w:space="0" w:color="auto"/>
        <w:left w:val="none" w:sz="0" w:space="0" w:color="auto"/>
        <w:bottom w:val="none" w:sz="0" w:space="0" w:color="auto"/>
        <w:right w:val="none" w:sz="0" w:space="0" w:color="auto"/>
      </w:divBdr>
      <w:divsChild>
        <w:div w:id="689139162">
          <w:marLeft w:val="0"/>
          <w:marRight w:val="0"/>
          <w:marTop w:val="0"/>
          <w:marBottom w:val="0"/>
          <w:divBdr>
            <w:top w:val="none" w:sz="0" w:space="0" w:color="auto"/>
            <w:left w:val="none" w:sz="0" w:space="0" w:color="auto"/>
            <w:bottom w:val="none" w:sz="0" w:space="0" w:color="auto"/>
            <w:right w:val="none" w:sz="0" w:space="0" w:color="auto"/>
          </w:divBdr>
          <w:divsChild>
            <w:div w:id="867984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7740293">
      <w:bodyDiv w:val="1"/>
      <w:marLeft w:val="0"/>
      <w:marRight w:val="0"/>
      <w:marTop w:val="0"/>
      <w:marBottom w:val="0"/>
      <w:divBdr>
        <w:top w:val="none" w:sz="0" w:space="0" w:color="auto"/>
        <w:left w:val="none" w:sz="0" w:space="0" w:color="auto"/>
        <w:bottom w:val="none" w:sz="0" w:space="0" w:color="auto"/>
        <w:right w:val="none" w:sz="0" w:space="0" w:color="auto"/>
      </w:divBdr>
      <w:divsChild>
        <w:div w:id="2119596641">
          <w:marLeft w:val="0"/>
          <w:marRight w:val="0"/>
          <w:marTop w:val="0"/>
          <w:marBottom w:val="0"/>
          <w:divBdr>
            <w:top w:val="none" w:sz="0" w:space="0" w:color="auto"/>
            <w:left w:val="none" w:sz="0" w:space="0" w:color="auto"/>
            <w:bottom w:val="none" w:sz="0" w:space="0" w:color="auto"/>
            <w:right w:val="none" w:sz="0" w:space="0" w:color="auto"/>
          </w:divBdr>
        </w:div>
      </w:divsChild>
    </w:div>
    <w:div w:id="1990555247">
      <w:bodyDiv w:val="1"/>
      <w:marLeft w:val="0"/>
      <w:marRight w:val="0"/>
      <w:marTop w:val="0"/>
      <w:marBottom w:val="0"/>
      <w:divBdr>
        <w:top w:val="none" w:sz="0" w:space="0" w:color="auto"/>
        <w:left w:val="none" w:sz="0" w:space="0" w:color="auto"/>
        <w:bottom w:val="none" w:sz="0" w:space="0" w:color="auto"/>
        <w:right w:val="none" w:sz="0" w:space="0" w:color="auto"/>
      </w:divBdr>
    </w:div>
    <w:div w:id="2039889363">
      <w:bodyDiv w:val="1"/>
      <w:marLeft w:val="0"/>
      <w:marRight w:val="0"/>
      <w:marTop w:val="0"/>
      <w:marBottom w:val="0"/>
      <w:divBdr>
        <w:top w:val="none" w:sz="0" w:space="0" w:color="auto"/>
        <w:left w:val="none" w:sz="0" w:space="0" w:color="auto"/>
        <w:bottom w:val="none" w:sz="0" w:space="0" w:color="auto"/>
        <w:right w:val="none" w:sz="0" w:space="0" w:color="auto"/>
      </w:divBdr>
      <w:divsChild>
        <w:div w:id="1516067609">
          <w:marLeft w:val="0"/>
          <w:marRight w:val="0"/>
          <w:marTop w:val="0"/>
          <w:marBottom w:val="0"/>
          <w:divBdr>
            <w:top w:val="none" w:sz="0" w:space="0" w:color="auto"/>
            <w:left w:val="none" w:sz="0" w:space="0" w:color="auto"/>
            <w:bottom w:val="none" w:sz="0" w:space="0" w:color="auto"/>
            <w:right w:val="none" w:sz="0" w:space="0" w:color="auto"/>
          </w:divBdr>
        </w:div>
      </w:divsChild>
    </w:div>
    <w:div w:id="2056853297">
      <w:bodyDiv w:val="1"/>
      <w:marLeft w:val="0"/>
      <w:marRight w:val="0"/>
      <w:marTop w:val="0"/>
      <w:marBottom w:val="0"/>
      <w:divBdr>
        <w:top w:val="none" w:sz="0" w:space="0" w:color="auto"/>
        <w:left w:val="none" w:sz="0" w:space="0" w:color="auto"/>
        <w:bottom w:val="none" w:sz="0" w:space="0" w:color="auto"/>
        <w:right w:val="none" w:sz="0" w:space="0" w:color="auto"/>
      </w:divBdr>
    </w:div>
    <w:div w:id="2074235650">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 w:id="2141721405">
      <w:bodyDiv w:val="1"/>
      <w:marLeft w:val="0"/>
      <w:marRight w:val="0"/>
      <w:marTop w:val="0"/>
      <w:marBottom w:val="0"/>
      <w:divBdr>
        <w:top w:val="none" w:sz="0" w:space="0" w:color="auto"/>
        <w:left w:val="none" w:sz="0" w:space="0" w:color="auto"/>
        <w:bottom w:val="none" w:sz="0" w:space="0" w:color="auto"/>
        <w:right w:val="none" w:sz="0" w:space="0" w:color="auto"/>
      </w:divBdr>
      <w:divsChild>
        <w:div w:id="485319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1.xml"/><Relationship Id="rId18" Type="http://schemas.openxmlformats.org/officeDocument/2006/relationships/header" Target="header5.xml"/><Relationship Id="rId26" Type="http://schemas.openxmlformats.org/officeDocument/2006/relationships/image" Target="media/image8.png"/><Relationship Id="rId39" Type="http://schemas.openxmlformats.org/officeDocument/2006/relationships/hyperlink" Target="https://doi.org/10.22034/gmpj.2021.131015" TargetMode="External"/><Relationship Id="rId21" Type="http://schemas.openxmlformats.org/officeDocument/2006/relationships/header" Target="header6.xml"/><Relationship Id="rId34" Type="http://schemas.openxmlformats.org/officeDocument/2006/relationships/hyperlink" Target="https://doi.org/20.1001.1.20085656.1401.15.55.5.7" TargetMode="External"/><Relationship Id="rId42" Type="http://schemas.openxmlformats.org/officeDocument/2006/relationships/hyperlink" Target="https://doi.org/10.1007/s11069-022-05480-y"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orcid.org/0000-0002-5096-0603" TargetMode="External"/><Relationship Id="rId29" Type="http://schemas.openxmlformats.org/officeDocument/2006/relationships/hyperlink" Target="https://doi.org/10.22034/gmpj.2020.10954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6.png"/><Relationship Id="rId32" Type="http://schemas.openxmlformats.org/officeDocument/2006/relationships/hyperlink" Target="https://doi.org/10.22034/gmpj.2021.248268.1211" TargetMode="External"/><Relationship Id="rId37" Type="http://schemas.openxmlformats.org/officeDocument/2006/relationships/hyperlink" Target="https://doi.org/10.3389/feart.2021.616225" TargetMode="External"/><Relationship Id="rId40" Type="http://schemas.openxmlformats.org/officeDocument/2006/relationships/hyperlink" Target="https://doi.org/10.3389/fenvs.2022.897254" TargetMode="External"/><Relationship Id="rId45"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image" Target="media/image5.png"/><Relationship Id="rId28" Type="http://schemas.openxmlformats.org/officeDocument/2006/relationships/hyperlink" Target="https://doi.org/10.22067/geoeh.2022.75264.1201" TargetMode="External"/><Relationship Id="rId36" Type="http://schemas.openxmlformats.org/officeDocument/2006/relationships/hyperlink" Target="https://doi.org/10.3390/ijgi10030114" TargetMode="External"/><Relationship Id="rId10" Type="http://schemas.openxmlformats.org/officeDocument/2006/relationships/image" Target="http://jorjanijournal.goums.ac.ir/files/0allsites/images/orcid.png" TargetMode="External"/><Relationship Id="rId19" Type="http://schemas.openxmlformats.org/officeDocument/2006/relationships/footer" Target="footer1.xml"/><Relationship Id="rId31" Type="http://schemas.openxmlformats.org/officeDocument/2006/relationships/hyperlink" Target="https://doi.org/10.22092/wmrj.2023.360607.1502" TargetMode="External"/><Relationship Id="rId44" Type="http://schemas.openxmlformats.org/officeDocument/2006/relationships/header" Target="header8.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2.xml"/><Relationship Id="rId22" Type="http://schemas.openxmlformats.org/officeDocument/2006/relationships/footer" Target="footer3.xml"/><Relationship Id="rId27" Type="http://schemas.openxmlformats.org/officeDocument/2006/relationships/hyperlink" Target="https://doi.org/20.1001.1.20085656.1401.15.55.5.7" TargetMode="External"/><Relationship Id="rId30" Type="http://schemas.openxmlformats.org/officeDocument/2006/relationships/hyperlink" Target="https://doi.org/10.22092/wmrj.2021.356462.1439" TargetMode="External"/><Relationship Id="rId35" Type="http://schemas.openxmlformats.org/officeDocument/2006/relationships/hyperlink" Target="https://doi.org/10.22067/geoeh.2022.75264.1201" TargetMode="External"/><Relationship Id="rId43" Type="http://schemas.openxmlformats.org/officeDocument/2006/relationships/header" Target="header7.xml"/><Relationship Id="rId8" Type="http://schemas.openxmlformats.org/officeDocument/2006/relationships/hyperlink" Target="https://orcid.org/0000-0003-0877-1566" TargetMode="External"/><Relationship Id="rId3" Type="http://schemas.openxmlformats.org/officeDocument/2006/relationships/styles" Target="styles.xml"/><Relationship Id="rId12" Type="http://schemas.openxmlformats.org/officeDocument/2006/relationships/hyperlink" Target="https://doi.org/10.1016/j.ecoinf.2024.102583" TargetMode="External"/><Relationship Id="rId17" Type="http://schemas.openxmlformats.org/officeDocument/2006/relationships/header" Target="header4.xml"/><Relationship Id="rId25" Type="http://schemas.openxmlformats.org/officeDocument/2006/relationships/image" Target="media/image7.png"/><Relationship Id="rId33" Type="http://schemas.openxmlformats.org/officeDocument/2006/relationships/hyperlink" Target="https://doi.org/20.1001.1.22287736.1396.17.45.1.9" TargetMode="External"/><Relationship Id="rId38" Type="http://schemas.openxmlformats.org/officeDocument/2006/relationships/hyperlink" Target="https://doi.org/10.22034/gmpj.2021.248268.1211" TargetMode="External"/><Relationship Id="rId46" Type="http://schemas.openxmlformats.org/officeDocument/2006/relationships/fontTable" Target="fontTable.xml"/><Relationship Id="rId20" Type="http://schemas.openxmlformats.org/officeDocument/2006/relationships/footer" Target="footer2.xml"/><Relationship Id="rId41" Type="http://schemas.openxmlformats.org/officeDocument/2006/relationships/hyperlink" Target="https://doi.org/10.1038/s41598-022-22814-9"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6466</TotalTime>
  <Pages>22</Pages>
  <Words>8843</Words>
  <Characters>50410</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user</cp:lastModifiedBy>
  <cp:revision>44</cp:revision>
  <cp:lastPrinted>2022-06-29T10:54:00Z</cp:lastPrinted>
  <dcterms:created xsi:type="dcterms:W3CDTF">2023-12-13T18:18:00Z</dcterms:created>
  <dcterms:modified xsi:type="dcterms:W3CDTF">2026-01-03T19:04:00Z</dcterms:modified>
</cp:coreProperties>
</file>